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46" w:rsidRPr="00BA5D21" w:rsidRDefault="00865046" w:rsidP="00865046">
      <w:pPr>
        <w:pStyle w:val="3"/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GoBack"/>
      <w:bookmarkEnd w:id="0"/>
      <w:r w:rsidRPr="00BA5D21">
        <w:rPr>
          <w:rFonts w:ascii="Times New Roman" w:hAnsi="Times New Roman"/>
          <w:bCs/>
          <w:sz w:val="28"/>
          <w:szCs w:val="28"/>
          <w:lang w:val="ru-RU"/>
        </w:rPr>
        <w:t>ЗАПРОШЕННЯ ДО ВИСЛОВЛЕННЯ ЗАЦІКАВЛЕНОСТІ</w:t>
      </w:r>
    </w:p>
    <w:p w:rsidR="00865046" w:rsidRPr="00BA5D21" w:rsidRDefault="00865046" w:rsidP="0086504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A5D21">
        <w:rPr>
          <w:rFonts w:ascii="Times New Roman" w:hAnsi="Times New Roman"/>
          <w:b/>
          <w:bCs/>
          <w:sz w:val="28"/>
          <w:szCs w:val="28"/>
          <w:lang w:val="ru-RU"/>
        </w:rPr>
        <w:t>(КОНСУЛЬТАЦІЙНІ ПОСЛУГИ</w:t>
      </w:r>
      <w:r w:rsidR="00BB7F26" w:rsidRPr="00BA5D21">
        <w:rPr>
          <w:rFonts w:ascii="Times New Roman" w:hAnsi="Times New Roman"/>
          <w:b/>
          <w:bCs/>
          <w:sz w:val="28"/>
          <w:szCs w:val="28"/>
          <w:lang w:val="ru-RU"/>
        </w:rPr>
        <w:t xml:space="preserve"> – </w:t>
      </w:r>
      <w:r w:rsidR="00BB7F26" w:rsidRPr="00BA5D21">
        <w:rPr>
          <w:rFonts w:ascii="Times New Roman" w:hAnsi="Times New Roman"/>
          <w:b/>
          <w:bCs/>
          <w:caps/>
          <w:sz w:val="28"/>
          <w:szCs w:val="28"/>
          <w:lang w:val="ru-RU"/>
        </w:rPr>
        <w:t>відбі</w:t>
      </w:r>
      <w:proofErr w:type="gramStart"/>
      <w:r w:rsidR="00BB7F26" w:rsidRPr="00BA5D21">
        <w:rPr>
          <w:rFonts w:ascii="Times New Roman" w:hAnsi="Times New Roman"/>
          <w:b/>
          <w:bCs/>
          <w:caps/>
          <w:sz w:val="28"/>
          <w:szCs w:val="28"/>
          <w:lang w:val="ru-RU"/>
        </w:rPr>
        <w:t>р</w:t>
      </w:r>
      <w:proofErr w:type="gramEnd"/>
      <w:r w:rsidR="00BB7F26" w:rsidRPr="00BA5D21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компанії</w:t>
      </w:r>
      <w:r w:rsidRPr="00BA5D21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865046" w:rsidRPr="00BA5D21" w:rsidRDefault="00865046" w:rsidP="00865046">
      <w:pPr>
        <w:jc w:val="center"/>
        <w:rPr>
          <w:rFonts w:ascii="Times New Roman" w:hAnsi="Times New Roman"/>
          <w:b/>
          <w:color w:val="000000"/>
          <w:szCs w:val="24"/>
          <w:lang w:val="uk-UA"/>
        </w:rPr>
      </w:pPr>
    </w:p>
    <w:p w:rsidR="00865046" w:rsidRPr="008E53FF" w:rsidRDefault="00865046" w:rsidP="00865046">
      <w:pPr>
        <w:suppressAutoHyphens/>
        <w:rPr>
          <w:rFonts w:ascii="Times New Roman" w:hAnsi="Times New Roman"/>
          <w:b/>
          <w:spacing w:val="-2"/>
          <w:sz w:val="24"/>
          <w:szCs w:val="24"/>
          <w:lang w:val="uk-UA"/>
        </w:rPr>
      </w:pPr>
      <w:r w:rsidRPr="008E53FF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УКРАЇНА </w:t>
      </w:r>
    </w:p>
    <w:p w:rsidR="00865046" w:rsidRPr="00BA5D21" w:rsidRDefault="00BB7F26" w:rsidP="00BB7F26">
      <w:pPr>
        <w:pStyle w:val="af7"/>
        <w:spacing w:before="0" w:beforeAutospacing="0" w:after="0"/>
        <w:rPr>
          <w:lang w:val="uk-UA"/>
        </w:rPr>
      </w:pPr>
      <w:r w:rsidRPr="008E53FF">
        <w:rPr>
          <w:b/>
          <w:spacing w:val="-2"/>
          <w:lang w:val="uk-UA"/>
        </w:rPr>
        <w:t xml:space="preserve">Зміцнення управління державними ресурсами / </w:t>
      </w:r>
      <w:proofErr w:type="spellStart"/>
      <w:r w:rsidRPr="00BA5D21">
        <w:rPr>
          <w:b/>
          <w:spacing w:val="-2"/>
          <w:lang w:val="en-US"/>
        </w:rPr>
        <w:t>EURoPAF</w:t>
      </w:r>
      <w:proofErr w:type="spellEnd"/>
      <w:r w:rsidRPr="008E53FF">
        <w:rPr>
          <w:b/>
          <w:spacing w:val="-2"/>
          <w:lang w:val="uk-UA"/>
        </w:rPr>
        <w:t xml:space="preserve">, Частина </w:t>
      </w:r>
      <w:r w:rsidRPr="00BA5D21">
        <w:rPr>
          <w:b/>
          <w:spacing w:val="-2"/>
          <w:lang w:val="en-US"/>
        </w:rPr>
        <w:t>B</w:t>
      </w:r>
      <w:r w:rsidRPr="008E53FF">
        <w:rPr>
          <w:b/>
          <w:spacing w:val="-2"/>
          <w:lang w:val="uk-UA"/>
        </w:rPr>
        <w:t xml:space="preserve"> “Підтримка реалізації </w:t>
      </w:r>
      <w:r w:rsidRPr="00BA5D21">
        <w:rPr>
          <w:b/>
          <w:spacing w:val="-2"/>
          <w:lang w:val="en-US"/>
        </w:rPr>
        <w:t>C</w:t>
      </w:r>
      <w:r w:rsidRPr="008E53FF">
        <w:rPr>
          <w:b/>
          <w:spacing w:val="-2"/>
          <w:lang w:val="uk-UA"/>
        </w:rPr>
        <w:t>тратегії управління державними фінансами”</w:t>
      </w:r>
      <w:r w:rsidR="00865046" w:rsidRPr="00BA5D21">
        <w:rPr>
          <w:lang w:val="uk-UA"/>
        </w:rPr>
        <w:t xml:space="preserve"> </w:t>
      </w:r>
    </w:p>
    <w:p w:rsidR="00865046" w:rsidRPr="00BA5D21" w:rsidRDefault="00865046" w:rsidP="00865046">
      <w:pPr>
        <w:pStyle w:val="ad"/>
        <w:rPr>
          <w:rFonts w:ascii="Times New Roman" w:hAnsi="Times New Roman"/>
          <w:b/>
          <w:szCs w:val="24"/>
          <w:lang w:val="uk-UA" w:eastAsia="ru-RU"/>
        </w:rPr>
      </w:pPr>
      <w:r w:rsidRPr="00BA5D21">
        <w:rPr>
          <w:rFonts w:ascii="Times New Roman" w:hAnsi="Times New Roman"/>
          <w:b/>
          <w:szCs w:val="24"/>
          <w:lang w:val="uk-UA" w:eastAsia="ru-RU"/>
        </w:rPr>
        <w:t xml:space="preserve">Грант № </w:t>
      </w:r>
      <w:r w:rsidR="00BB7F26" w:rsidRPr="00BA5D21">
        <w:rPr>
          <w:rFonts w:ascii="Times New Roman" w:hAnsi="Times New Roman"/>
          <w:b/>
          <w:szCs w:val="24"/>
          <w:lang w:val="ru-RU" w:eastAsia="ru-RU"/>
        </w:rPr>
        <w:t>TF</w:t>
      </w:r>
      <w:r w:rsidR="00BB7F26" w:rsidRPr="00BA5D21">
        <w:rPr>
          <w:rFonts w:ascii="Times New Roman" w:hAnsi="Times New Roman"/>
          <w:b/>
          <w:szCs w:val="24"/>
          <w:lang w:val="uk-UA" w:eastAsia="ru-RU"/>
        </w:rPr>
        <w:t>0</w:t>
      </w:r>
      <w:r w:rsidR="00BB7F26" w:rsidRPr="00BA5D21">
        <w:rPr>
          <w:rFonts w:ascii="Times New Roman" w:hAnsi="Times New Roman"/>
          <w:b/>
          <w:szCs w:val="24"/>
          <w:lang w:val="ru-RU" w:eastAsia="ru-RU"/>
        </w:rPr>
        <w:t>A</w:t>
      </w:r>
      <w:r w:rsidR="00BB7F26" w:rsidRPr="00BA5D21">
        <w:rPr>
          <w:rFonts w:ascii="Times New Roman" w:hAnsi="Times New Roman"/>
          <w:b/>
          <w:szCs w:val="24"/>
          <w:lang w:val="uk-UA" w:eastAsia="ru-RU"/>
        </w:rPr>
        <w:t>5324</w:t>
      </w:r>
    </w:p>
    <w:p w:rsidR="00865046" w:rsidRPr="00BA5D21" w:rsidRDefault="00865046" w:rsidP="00865046">
      <w:pPr>
        <w:rPr>
          <w:rFonts w:ascii="Times New Roman" w:hAnsi="Times New Roman"/>
          <w:b/>
          <w:spacing w:val="-2"/>
          <w:sz w:val="24"/>
          <w:szCs w:val="24"/>
          <w:lang w:val="uk-UA" w:eastAsia="ru-RU"/>
        </w:rPr>
      </w:pPr>
      <w:r w:rsidRPr="00BA5D21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 xml:space="preserve">Завдання: </w:t>
      </w:r>
      <w:r w:rsidR="00690F94" w:rsidRPr="00BA5D21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 xml:space="preserve">Консультаційні послуги з розробки функціональних вимог та </w:t>
      </w:r>
      <w:r w:rsidR="00EC6BE2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те</w:t>
      </w:r>
      <w:r w:rsidR="00690F94" w:rsidRPr="00BA5D21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хнічних специфікацій для інформаційної системи для бюджетного планування</w:t>
      </w:r>
    </w:p>
    <w:p w:rsidR="00865046" w:rsidRPr="00BA5D21" w:rsidRDefault="00865046" w:rsidP="00865046">
      <w:pPr>
        <w:rPr>
          <w:rFonts w:ascii="Times New Roman" w:hAnsi="Times New Roman"/>
          <w:b/>
          <w:spacing w:val="-2"/>
          <w:sz w:val="24"/>
          <w:szCs w:val="24"/>
          <w:lang w:val="uk-UA" w:eastAsia="ru-RU"/>
        </w:rPr>
      </w:pPr>
      <w:r w:rsidRPr="00BA5D21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 xml:space="preserve">Торги № </w:t>
      </w:r>
      <w:r w:rsidR="00BB7F26" w:rsidRPr="00BA5D21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MF-QCBS-1</w:t>
      </w:r>
    </w:p>
    <w:p w:rsidR="00865046" w:rsidRPr="00BA5D21" w:rsidRDefault="00865046" w:rsidP="00BA5D21">
      <w:pPr>
        <w:spacing w:before="120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 xml:space="preserve">Уряд України отримав </w:t>
      </w:r>
      <w:r w:rsidR="00BB7F26" w:rsidRPr="00BA5D21">
        <w:rPr>
          <w:rFonts w:ascii="Times New Roman" w:hAnsi="Times New Roman"/>
          <w:sz w:val="24"/>
          <w:szCs w:val="24"/>
          <w:lang w:val="uk-UA"/>
        </w:rPr>
        <w:t xml:space="preserve">фінансування 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B7F26" w:rsidRPr="00BA5D21">
        <w:rPr>
          <w:rFonts w:ascii="Times New Roman" w:hAnsi="Times New Roman"/>
          <w:sz w:val="24"/>
          <w:szCs w:val="24"/>
          <w:lang w:val="uk-UA"/>
        </w:rPr>
        <w:t>Світового банку, який виступає адміністратором коштів гранту, наданого Європейською комісією від імені Європейського Союзу в рамках Програми партнерства ЄС та Світового банку в Європі та Центральній Азії та Програмного траст фонду за участю одного донора (Програма ЄС з реформування державного управління та фінансів (EURoPAF)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7F26" w:rsidRPr="00BA5D21">
        <w:rPr>
          <w:rFonts w:ascii="Times New Roman" w:hAnsi="Times New Roman"/>
          <w:sz w:val="24"/>
          <w:szCs w:val="24"/>
          <w:lang w:val="uk-UA"/>
        </w:rPr>
        <w:t xml:space="preserve">для реалізації </w:t>
      </w:r>
      <w:r w:rsidR="00B92158" w:rsidRPr="00BA5D21">
        <w:rPr>
          <w:rFonts w:ascii="Times New Roman" w:hAnsi="Times New Roman"/>
          <w:sz w:val="24"/>
          <w:szCs w:val="24"/>
          <w:lang w:val="uk-UA"/>
        </w:rPr>
        <w:t>проекту «</w:t>
      </w:r>
      <w:r w:rsidR="00BB7F26" w:rsidRPr="00BA5D21">
        <w:rPr>
          <w:rFonts w:ascii="Times New Roman" w:hAnsi="Times New Roman"/>
          <w:spacing w:val="-2"/>
          <w:sz w:val="24"/>
          <w:szCs w:val="24"/>
          <w:lang w:val="uk-UA"/>
        </w:rPr>
        <w:t>Зміцнення управління державними ресурсами</w:t>
      </w:r>
      <w:r w:rsidR="00B92158" w:rsidRPr="00BA5D21">
        <w:rPr>
          <w:rFonts w:ascii="Times New Roman" w:hAnsi="Times New Roman"/>
          <w:spacing w:val="-2"/>
          <w:sz w:val="24"/>
          <w:szCs w:val="24"/>
          <w:lang w:val="uk-UA"/>
        </w:rPr>
        <w:t>» і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має намір витратити частину цього Гранту </w:t>
      </w:r>
      <w:r w:rsidR="00B92158" w:rsidRPr="00BA5D21">
        <w:rPr>
          <w:rFonts w:ascii="Times New Roman" w:hAnsi="Times New Roman"/>
          <w:sz w:val="24"/>
          <w:szCs w:val="24"/>
          <w:lang w:val="uk-UA"/>
        </w:rPr>
        <w:t>на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виконання консультаційних послуг </w:t>
      </w:r>
    </w:p>
    <w:p w:rsidR="00865046" w:rsidRPr="00BA5D21" w:rsidRDefault="00865046" w:rsidP="00BA5D21">
      <w:pPr>
        <w:pStyle w:val="ad"/>
        <w:spacing w:before="120"/>
        <w:ind w:firstLine="540"/>
        <w:jc w:val="both"/>
        <w:rPr>
          <w:rFonts w:ascii="Times New Roman" w:hAnsi="Times New Roman"/>
          <w:szCs w:val="24"/>
          <w:lang w:val="uk-UA"/>
        </w:rPr>
      </w:pPr>
      <w:r w:rsidRPr="00BA5D21">
        <w:rPr>
          <w:rFonts w:ascii="Times New Roman" w:hAnsi="Times New Roman"/>
          <w:spacing w:val="0"/>
          <w:szCs w:val="24"/>
          <w:lang w:val="uk-UA"/>
        </w:rPr>
        <w:t xml:space="preserve">Консультаційні послуги </w:t>
      </w:r>
      <w:r w:rsidR="00B92158" w:rsidRPr="00BA5D21">
        <w:rPr>
          <w:rFonts w:ascii="Times New Roman" w:hAnsi="Times New Roman"/>
          <w:spacing w:val="0"/>
          <w:szCs w:val="24"/>
          <w:lang w:val="uk-UA"/>
        </w:rPr>
        <w:t xml:space="preserve">(далі - Послуги) </w:t>
      </w:r>
      <w:r w:rsidRPr="00BA5D21">
        <w:rPr>
          <w:rFonts w:ascii="Times New Roman" w:hAnsi="Times New Roman"/>
          <w:spacing w:val="0"/>
          <w:szCs w:val="24"/>
          <w:lang w:val="uk-UA"/>
        </w:rPr>
        <w:t xml:space="preserve">включають наступне: </w:t>
      </w:r>
      <w:r w:rsidR="00BA5D21" w:rsidRPr="005F5D98">
        <w:rPr>
          <w:rFonts w:ascii="Times New Roman" w:hAnsi="Times New Roman"/>
          <w:lang w:val="uk-UA"/>
        </w:rPr>
        <w:t>розробку функціональних вимог та технічних специфікацій для ІТ-системи для бюджетного планування, що має підтримувати повноцінне запровадження середньострокового бюджетного планування у нерозривному зв’язку зі стратегічним плануванням та удосконаленням програмно-цільового методу бюджетування</w:t>
      </w:r>
      <w:r w:rsidRPr="005F5D98">
        <w:rPr>
          <w:rFonts w:ascii="Times New Roman" w:hAnsi="Times New Roman"/>
          <w:spacing w:val="0"/>
          <w:szCs w:val="24"/>
          <w:lang w:val="uk-UA"/>
        </w:rPr>
        <w:t>.</w:t>
      </w:r>
      <w:r w:rsidR="00BA5D21">
        <w:rPr>
          <w:rFonts w:ascii="Times New Roman" w:hAnsi="Times New Roman"/>
          <w:szCs w:val="24"/>
          <w:lang w:val="uk-UA"/>
        </w:rPr>
        <w:t xml:space="preserve"> </w:t>
      </w:r>
      <w:r w:rsidR="00B92158" w:rsidRPr="00BA5D21">
        <w:rPr>
          <w:rFonts w:ascii="Times New Roman" w:hAnsi="Times New Roman"/>
          <w:szCs w:val="24"/>
          <w:lang w:val="uk-UA"/>
        </w:rPr>
        <w:t>Детальне Технічне завдання (далі - ТЗ) додається до цього Запрошення до висловлення зацікавленості.</w:t>
      </w:r>
    </w:p>
    <w:p w:rsidR="00865046" w:rsidRPr="00BA5D21" w:rsidRDefault="00865046" w:rsidP="00BA5D21">
      <w:pPr>
        <w:pStyle w:val="22"/>
        <w:spacing w:before="60" w:afterLines="60" w:after="144" w:line="240" w:lineRule="auto"/>
        <w:ind w:left="0" w:firstLine="539"/>
        <w:jc w:val="both"/>
        <w:rPr>
          <w:szCs w:val="24"/>
          <w:lang w:val="uk-UA"/>
        </w:rPr>
      </w:pPr>
      <w:r w:rsidRPr="00BA5D21">
        <w:rPr>
          <w:szCs w:val="24"/>
          <w:lang w:val="uk-UA"/>
        </w:rPr>
        <w:t xml:space="preserve">Міністерство </w:t>
      </w:r>
      <w:r w:rsidR="00B92158" w:rsidRPr="00BA5D21">
        <w:rPr>
          <w:szCs w:val="24"/>
          <w:lang w:val="uk-UA"/>
        </w:rPr>
        <w:t>фінансів</w:t>
      </w:r>
      <w:r w:rsidRPr="00BA5D21">
        <w:rPr>
          <w:szCs w:val="24"/>
          <w:lang w:val="uk-UA"/>
        </w:rPr>
        <w:t xml:space="preserve"> України запрошує </w:t>
      </w:r>
      <w:r w:rsidR="008E53FF" w:rsidRPr="00BA5D21">
        <w:rPr>
          <w:szCs w:val="24"/>
          <w:lang w:val="uk-UA"/>
        </w:rPr>
        <w:t>правомочн</w:t>
      </w:r>
      <w:r w:rsidR="008E53FF">
        <w:rPr>
          <w:szCs w:val="24"/>
          <w:lang w:val="uk-UA"/>
        </w:rPr>
        <w:t>і</w:t>
      </w:r>
      <w:r w:rsidR="008E53FF" w:rsidRPr="00BA5D21">
        <w:rPr>
          <w:szCs w:val="24"/>
          <w:lang w:val="uk-UA"/>
        </w:rPr>
        <w:t xml:space="preserve"> консультаційн</w:t>
      </w:r>
      <w:r w:rsidR="008E53FF">
        <w:rPr>
          <w:szCs w:val="24"/>
          <w:lang w:val="uk-UA"/>
        </w:rPr>
        <w:t>і</w:t>
      </w:r>
      <w:r w:rsidR="008E53FF" w:rsidRPr="00BA5D21">
        <w:rPr>
          <w:szCs w:val="24"/>
          <w:lang w:val="uk-UA"/>
        </w:rPr>
        <w:t xml:space="preserve"> </w:t>
      </w:r>
      <w:r w:rsidRPr="00BA5D21">
        <w:rPr>
          <w:szCs w:val="24"/>
          <w:lang w:val="uk-UA"/>
        </w:rPr>
        <w:t>фірм</w:t>
      </w:r>
      <w:r w:rsidR="008E53FF">
        <w:rPr>
          <w:szCs w:val="24"/>
          <w:lang w:val="uk-UA"/>
        </w:rPr>
        <w:t>и</w:t>
      </w:r>
      <w:r w:rsidRPr="00BA5D21">
        <w:rPr>
          <w:szCs w:val="24"/>
          <w:lang w:val="uk-UA"/>
        </w:rPr>
        <w:t xml:space="preserve"> (Консультантів) висловити свою зацікавленість щодо надання вищезазначених Послуг. Зацікавлені Консультанти мають надати інформацію, яка демонструє, що вони мають необхідну кваліфікацію та відповідний до</w:t>
      </w:r>
      <w:r w:rsidR="00B92158" w:rsidRPr="00BA5D21">
        <w:rPr>
          <w:szCs w:val="24"/>
          <w:lang w:val="uk-UA"/>
        </w:rPr>
        <w:t>свід для виконання цих Послуг</w:t>
      </w:r>
      <w:r w:rsidRPr="00BA5D21">
        <w:rPr>
          <w:szCs w:val="24"/>
          <w:lang w:val="uk-UA"/>
        </w:rPr>
        <w:t>.</w:t>
      </w:r>
    </w:p>
    <w:p w:rsidR="00865046" w:rsidRPr="00BA5D21" w:rsidRDefault="00B92158" w:rsidP="00865046">
      <w:pPr>
        <w:pStyle w:val="31"/>
        <w:spacing w:before="120"/>
        <w:ind w:left="0" w:firstLine="540"/>
        <w:rPr>
          <w:sz w:val="24"/>
          <w:szCs w:val="24"/>
          <w:lang w:val="uk-UA"/>
        </w:rPr>
      </w:pPr>
      <w:r w:rsidRPr="00BA5D21">
        <w:rPr>
          <w:sz w:val="24"/>
          <w:szCs w:val="24"/>
          <w:lang w:val="uk-UA"/>
        </w:rPr>
        <w:t>Критерії «короткого списку»</w:t>
      </w:r>
      <w:r w:rsidR="00865046" w:rsidRPr="00BA5D21">
        <w:rPr>
          <w:sz w:val="24"/>
          <w:szCs w:val="24"/>
          <w:lang w:val="uk-UA"/>
        </w:rPr>
        <w:t>:</w:t>
      </w:r>
    </w:p>
    <w:p w:rsidR="00690F94" w:rsidRPr="00BA5D21" w:rsidRDefault="00690F94" w:rsidP="00690F94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Консультант, як компанія (юридична особа), повинен мати таку кваліфікацію</w:t>
      </w:r>
      <w:r w:rsidRPr="00BA5D21">
        <w:rPr>
          <w:rFonts w:ascii="Times New Roman" w:hAnsi="Times New Roman"/>
          <w:sz w:val="24"/>
          <w:szCs w:val="24"/>
          <w:lang w:val="ru-RU"/>
        </w:rPr>
        <w:t>: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Не менше десяти років консалтингового досвіду у виконанні аналогічних завдань з акцентом на бізнес-процесах у сфері управління державними фінансами</w:t>
      </w:r>
      <w:r w:rsidR="00EC6BE2" w:rsidRPr="00EC6B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6BE2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="00EC6BE2">
        <w:rPr>
          <w:rFonts w:ascii="Times New Roman" w:hAnsi="Times New Roman"/>
          <w:sz w:val="24"/>
          <w:szCs w:val="24"/>
          <w:lang w:val="ru-RU"/>
        </w:rPr>
        <w:t>далі</w:t>
      </w:r>
      <w:proofErr w:type="spellEnd"/>
      <w:r w:rsidR="00EC6BE2">
        <w:rPr>
          <w:rFonts w:ascii="Times New Roman" w:hAnsi="Times New Roman"/>
          <w:sz w:val="24"/>
          <w:szCs w:val="24"/>
          <w:lang w:val="ru-RU"/>
        </w:rPr>
        <w:t xml:space="preserve"> – УДФ)</w:t>
      </w:r>
      <w:r w:rsidRPr="00BA5D21">
        <w:rPr>
          <w:rFonts w:ascii="Times New Roman" w:hAnsi="Times New Roman"/>
          <w:sz w:val="24"/>
          <w:szCs w:val="24"/>
          <w:lang w:val="ru-RU"/>
        </w:rPr>
        <w:t>.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Значний досвід управління проектами та організаційними змінами. Підтверджена кваліфікація у підготовці звітів за результатами досліджень, вміння спілкуватися з високопосадовцями з питань проекту та вміння швидко вирішувати ключові проблеми.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Підтверджений досвід надання комплексних технічних консультацій щодо перебудови бізнес-процесів та ІКТ-систем у сфері управління державними фінансами.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Досвід роботи з міністерствами фінансів.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Досвід управління ІКТ-проектами у в галузі управління державними фінансами буде перевагою.</w:t>
      </w:r>
    </w:p>
    <w:p w:rsidR="00690F94" w:rsidRPr="00BA5D21" w:rsidRDefault="00690F94" w:rsidP="00690F9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Вільне володіння англійською мовою необхідне всім членам команди. Вільне володіння українською або російською буде перевагою.</w:t>
      </w:r>
    </w:p>
    <w:p w:rsidR="00690F94" w:rsidRPr="00BA5D21" w:rsidRDefault="00690F94" w:rsidP="00690F94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Команда Консультанта повинна складатись із Керівника групи (який також працюватиме як провідний фахівець з управління державними фінансами)</w:t>
      </w:r>
      <w:r w:rsidRPr="00BA5D21">
        <w:rPr>
          <w:rFonts w:ascii="Times New Roman" w:hAnsi="Times New Roman"/>
          <w:sz w:val="24"/>
          <w:szCs w:val="24"/>
        </w:rPr>
        <w:t xml:space="preserve">, </w:t>
      </w:r>
      <w:r w:rsidRPr="00BA5D21">
        <w:rPr>
          <w:rFonts w:ascii="Times New Roman" w:hAnsi="Times New Roman"/>
          <w:sz w:val="24"/>
          <w:szCs w:val="24"/>
          <w:lang w:val="uk-UA"/>
        </w:rPr>
        <w:t>принаймні одного спеціаліста з огляду бізнес-процесів у сфері УДФ та одного експерта з ІКТ-систем у сфері УДФ для виконання завдань, передбачених цим Технічним завданням.</w:t>
      </w:r>
    </w:p>
    <w:p w:rsidR="00690F94" w:rsidRPr="00BA5D21" w:rsidRDefault="00690F94" w:rsidP="00690F94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b/>
          <w:sz w:val="24"/>
          <w:szCs w:val="24"/>
          <w:lang w:val="uk-UA"/>
        </w:rPr>
        <w:t>Керівник групи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фахівців Консультанта повинен мати таку кваліфікацію</w:t>
      </w:r>
      <w:r w:rsidRPr="00BA5D21">
        <w:rPr>
          <w:rFonts w:ascii="Times New Roman" w:hAnsi="Times New Roman"/>
          <w:sz w:val="24"/>
          <w:szCs w:val="24"/>
          <w:lang w:val="ru-RU"/>
        </w:rPr>
        <w:t>:</w:t>
      </w:r>
    </w:p>
    <w:p w:rsidR="00690F94" w:rsidRPr="00BA5D21" w:rsidRDefault="00690F94" w:rsidP="00690F94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napToGrid w:val="0"/>
          <w:sz w:val="24"/>
          <w:szCs w:val="24"/>
          <w:lang w:val="uk-UA"/>
        </w:rPr>
        <w:lastRenderedPageBreak/>
        <w:t xml:space="preserve">Не менше десяти років досвіду реформування систем УДФ у </w:t>
      </w:r>
      <w:r w:rsidRPr="00BA5D21">
        <w:rPr>
          <w:rFonts w:ascii="Times New Roman" w:hAnsi="Times New Roman"/>
          <w:sz w:val="24"/>
          <w:szCs w:val="24"/>
          <w:lang w:val="uk-UA"/>
        </w:rPr>
        <w:t>країнах з перехідною економікою та країнах, що розвиваються, з акцентом на підготовку, виконання та моніторинг бюджету</w:t>
      </w:r>
      <w:r w:rsidRPr="00BA5D21">
        <w:rPr>
          <w:rFonts w:ascii="Times New Roman" w:hAnsi="Times New Roman"/>
          <w:snapToGrid w:val="0"/>
          <w:sz w:val="24"/>
          <w:szCs w:val="24"/>
          <w:lang w:val="ru-RU"/>
        </w:rPr>
        <w:t xml:space="preserve">. </w:t>
      </w:r>
    </w:p>
    <w:p w:rsidR="00690F94" w:rsidRPr="00BA5D21" w:rsidRDefault="00690F94" w:rsidP="00690F94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napToGrid w:val="0"/>
          <w:sz w:val="24"/>
          <w:szCs w:val="24"/>
          <w:lang w:val="uk-UA"/>
        </w:rPr>
        <w:t>Практичний досвід розробки функціоналу, впровадження та/або використання ІКТ-рішень для планування та виконання бюджету</w:t>
      </w:r>
      <w:r w:rsidRPr="00BA5D21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:rsidR="00690F94" w:rsidRPr="00BA5D21" w:rsidRDefault="00690F94" w:rsidP="00690F94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Ступінь магістра у галузі державних фінансів, економіки, фінансів, управління бізнесом або суміжних областях.</w:t>
      </w:r>
    </w:p>
    <w:p w:rsidR="00690F94" w:rsidRPr="00BA5D21" w:rsidRDefault="00690F94" w:rsidP="00690F94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b/>
          <w:sz w:val="24"/>
          <w:szCs w:val="24"/>
          <w:lang w:val="uk-UA"/>
        </w:rPr>
        <w:t>Спеціаліст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Консультанта </w:t>
      </w:r>
      <w:r w:rsidRPr="00BA5D21">
        <w:rPr>
          <w:rFonts w:ascii="Times New Roman" w:hAnsi="Times New Roman"/>
          <w:b/>
          <w:sz w:val="24"/>
          <w:szCs w:val="24"/>
          <w:lang w:val="uk-UA"/>
        </w:rPr>
        <w:t>з огляду бізнес-процесів у сфері УДФ</w:t>
      </w:r>
      <w:r w:rsidRPr="00BA5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5D21">
        <w:rPr>
          <w:rFonts w:ascii="Times New Roman" w:hAnsi="Times New Roman"/>
          <w:sz w:val="24"/>
          <w:szCs w:val="24"/>
          <w:lang w:val="uk-UA"/>
        </w:rPr>
        <w:t>повинен мати таку кваліфікацію</w:t>
      </w:r>
      <w:r w:rsidRPr="00BA5D21">
        <w:rPr>
          <w:rFonts w:ascii="Times New Roman" w:hAnsi="Times New Roman"/>
          <w:sz w:val="24"/>
          <w:szCs w:val="24"/>
          <w:lang w:val="ru-RU"/>
        </w:rPr>
        <w:t>:</w:t>
      </w:r>
    </w:p>
    <w:p w:rsidR="00690F94" w:rsidRPr="00BA5D21" w:rsidRDefault="00690F94" w:rsidP="00690F94">
      <w:pPr>
        <w:numPr>
          <w:ilvl w:val="0"/>
          <w:numId w:val="3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BA5D21">
        <w:rPr>
          <w:rFonts w:ascii="Times New Roman" w:hAnsi="Times New Roman"/>
          <w:snapToGrid w:val="0"/>
          <w:sz w:val="24"/>
          <w:szCs w:val="24"/>
          <w:lang w:val="uk-UA"/>
        </w:rPr>
        <w:t>Не менше п’яти років досвіду у сфері планування та виконання бюджету. Попередній досвід з бюджетною сферою в Україні буде перевагою.</w:t>
      </w:r>
    </w:p>
    <w:p w:rsidR="00690F94" w:rsidRPr="00BA5D21" w:rsidRDefault="00690F94" w:rsidP="00690F94">
      <w:pPr>
        <w:numPr>
          <w:ilvl w:val="0"/>
          <w:numId w:val="3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BA5D21">
        <w:rPr>
          <w:rFonts w:ascii="Times New Roman" w:hAnsi="Times New Roman"/>
          <w:snapToGrid w:val="0"/>
          <w:sz w:val="24"/>
          <w:szCs w:val="24"/>
          <w:lang w:val="uk-UA"/>
        </w:rPr>
        <w:t>Ступінь не нижче бакалавра у галузі державних фінансів, економіки, фінансів, управління бізнесом або суміжних областях.</w:t>
      </w:r>
    </w:p>
    <w:p w:rsidR="00690F94" w:rsidRPr="00BA5D21" w:rsidRDefault="00690F94" w:rsidP="00690F94">
      <w:pPr>
        <w:numPr>
          <w:ilvl w:val="0"/>
          <w:numId w:val="3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BA5D21">
        <w:rPr>
          <w:rFonts w:ascii="Times New Roman" w:hAnsi="Times New Roman"/>
          <w:snapToGrid w:val="0"/>
          <w:sz w:val="24"/>
          <w:szCs w:val="24"/>
          <w:lang w:val="uk-UA"/>
        </w:rPr>
        <w:t>Достатня обізнаність з дизайном ІКТ-рішень для бюджетного планування.</w:t>
      </w:r>
    </w:p>
    <w:p w:rsidR="00690F94" w:rsidRPr="00BA5D21" w:rsidRDefault="00690F94" w:rsidP="00690F94">
      <w:pPr>
        <w:spacing w:after="12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A5D21">
        <w:rPr>
          <w:rFonts w:ascii="Times New Roman" w:hAnsi="Times New Roman"/>
          <w:b/>
          <w:sz w:val="24"/>
          <w:szCs w:val="24"/>
          <w:lang w:val="uk-UA"/>
        </w:rPr>
        <w:t>Експерт</w:t>
      </w:r>
      <w:r w:rsidRPr="00BA5D21">
        <w:rPr>
          <w:rFonts w:ascii="Times New Roman" w:hAnsi="Times New Roman"/>
          <w:sz w:val="24"/>
          <w:szCs w:val="24"/>
          <w:lang w:val="uk-UA"/>
        </w:rPr>
        <w:t xml:space="preserve"> Консультанта </w:t>
      </w:r>
      <w:r w:rsidRPr="00BA5D21">
        <w:rPr>
          <w:rFonts w:ascii="Times New Roman" w:hAnsi="Times New Roman"/>
          <w:b/>
          <w:sz w:val="24"/>
          <w:szCs w:val="24"/>
          <w:lang w:val="uk-UA"/>
        </w:rPr>
        <w:t>з ІКТ-систем у сфері УДФ</w:t>
      </w:r>
      <w:r w:rsidRPr="00BA5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5D21">
        <w:rPr>
          <w:rFonts w:ascii="Times New Roman" w:hAnsi="Times New Roman"/>
          <w:sz w:val="24"/>
          <w:szCs w:val="24"/>
          <w:lang w:val="uk-UA"/>
        </w:rPr>
        <w:t>повинен мати таку кваліфікацію</w:t>
      </w:r>
      <w:r w:rsidRPr="00BA5D21">
        <w:rPr>
          <w:rFonts w:ascii="Times New Roman" w:hAnsi="Times New Roman"/>
          <w:sz w:val="24"/>
          <w:szCs w:val="24"/>
          <w:lang w:val="ru-RU"/>
        </w:rPr>
        <w:t>:</w:t>
      </w:r>
    </w:p>
    <w:p w:rsidR="00690F94" w:rsidRPr="00BA5D21" w:rsidRDefault="00690F94" w:rsidP="00690F94">
      <w:pPr>
        <w:pStyle w:val="af8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lang w:val="ru-RU"/>
        </w:rPr>
      </w:pPr>
      <w:r w:rsidRPr="00BA5D21">
        <w:rPr>
          <w:lang w:val="uk-UA"/>
        </w:rPr>
        <w:t>Не менше п</w:t>
      </w:r>
      <w:r w:rsidRPr="00BA5D21">
        <w:rPr>
          <w:lang w:val="ru-RU"/>
        </w:rPr>
        <w:t>’</w:t>
      </w:r>
      <w:r w:rsidRPr="00BA5D21">
        <w:rPr>
          <w:lang w:val="uk-UA"/>
        </w:rPr>
        <w:t>яти років досвіду розробки та впровадження ІКТ-рішень у сфері управління державними фінансами з акцентом на плануванні та виконанні бюджету</w:t>
      </w:r>
      <w:r w:rsidRPr="00BA5D21">
        <w:rPr>
          <w:lang w:val="ru-RU"/>
        </w:rPr>
        <w:t>.</w:t>
      </w:r>
    </w:p>
    <w:p w:rsidR="00690F94" w:rsidRPr="00BA5D21" w:rsidRDefault="00690F94" w:rsidP="00690F94">
      <w:pPr>
        <w:pStyle w:val="af8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lang w:val="ru-RU"/>
        </w:rPr>
      </w:pPr>
      <w:bookmarkStart w:id="1" w:name="_Hlk516226116"/>
      <w:r w:rsidRPr="00BA5D21">
        <w:rPr>
          <w:lang w:val="uk-UA"/>
        </w:rPr>
        <w:t>Досвід управління/впровадження/розробки ІКТ-проектів на основі готового до використання програмного забезпечення та/або розробки програмного забезпечення</w:t>
      </w:r>
      <w:r w:rsidRPr="00BA5D21">
        <w:rPr>
          <w:lang w:val="ru-RU"/>
        </w:rPr>
        <w:t>.</w:t>
      </w:r>
    </w:p>
    <w:bookmarkEnd w:id="1"/>
    <w:p w:rsidR="00690F94" w:rsidRPr="00BA5D21" w:rsidRDefault="00690F94" w:rsidP="00690F94">
      <w:pPr>
        <w:pStyle w:val="af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BA5D21">
        <w:rPr>
          <w:lang w:val="uk-UA"/>
        </w:rPr>
        <w:t>Ступінь не нижче бакалавра або підтверджений досвід у галузі інформатики, інженерії, фінансів або суміжних областях.</w:t>
      </w:r>
    </w:p>
    <w:p w:rsidR="00865046" w:rsidRPr="00BA5D21" w:rsidRDefault="00865046" w:rsidP="00865046">
      <w:pPr>
        <w:tabs>
          <w:tab w:val="right" w:pos="7218"/>
        </w:tabs>
        <w:ind w:left="709"/>
        <w:rPr>
          <w:rFonts w:ascii="Times New Roman" w:hAnsi="Times New Roman"/>
          <w:sz w:val="24"/>
          <w:szCs w:val="24"/>
          <w:lang w:val="uk-UA" w:eastAsia="ru-RU"/>
        </w:rPr>
      </w:pPr>
    </w:p>
    <w:p w:rsidR="00B92158" w:rsidRPr="00BA5D21" w:rsidRDefault="00B92158" w:rsidP="00B92158">
      <w:pPr>
        <w:tabs>
          <w:tab w:val="right" w:pos="7218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5D21">
        <w:rPr>
          <w:rFonts w:ascii="Times New Roman" w:hAnsi="Times New Roman"/>
          <w:sz w:val="24"/>
          <w:szCs w:val="24"/>
          <w:lang w:val="uk-UA"/>
        </w:rPr>
        <w:t>Ключові експерти не будуть оцінюватися на етапі формування «короткого списку».</w:t>
      </w:r>
    </w:p>
    <w:p w:rsidR="00B92158" w:rsidRPr="00BA5D21" w:rsidRDefault="00865046" w:rsidP="00865046">
      <w:pPr>
        <w:pStyle w:val="af7"/>
        <w:spacing w:before="120" w:beforeAutospacing="0" w:after="120"/>
        <w:ind w:firstLine="539"/>
        <w:jc w:val="both"/>
        <w:rPr>
          <w:lang w:val="uk-UA"/>
        </w:rPr>
      </w:pPr>
      <w:r w:rsidRPr="00BA5D21">
        <w:rPr>
          <w:lang w:val="uk-UA"/>
        </w:rPr>
        <w:t xml:space="preserve">Зацікавленим консультантам необхідно звернути увагу на </w:t>
      </w:r>
      <w:r w:rsidR="00B92158" w:rsidRPr="00BA5D21">
        <w:rPr>
          <w:lang w:val="uk-UA"/>
        </w:rPr>
        <w:t xml:space="preserve">розділ ІІІ, </w:t>
      </w:r>
      <w:r w:rsidRPr="00BA5D21">
        <w:rPr>
          <w:lang w:val="uk-UA"/>
        </w:rPr>
        <w:t>п</w:t>
      </w:r>
      <w:r w:rsidR="00B92158" w:rsidRPr="00BA5D21">
        <w:rPr>
          <w:lang w:val="uk-UA"/>
        </w:rPr>
        <w:t>ункти 3</w:t>
      </w:r>
      <w:r w:rsidR="00B92158" w:rsidRPr="00BA5D21">
        <w:rPr>
          <w:spacing w:val="-2"/>
          <w:lang w:val="uk-UA"/>
        </w:rPr>
        <w:t xml:space="preserve">.14, 3.16, та 3.17 </w:t>
      </w:r>
      <w:r w:rsidR="00BA7F35" w:rsidRPr="00BA5D21">
        <w:rPr>
          <w:spacing w:val="-2"/>
          <w:lang w:val="uk-UA"/>
        </w:rPr>
        <w:t>«</w:t>
      </w:r>
      <w:r w:rsidRPr="00BA5D21">
        <w:rPr>
          <w:lang w:val="uk-UA"/>
        </w:rPr>
        <w:t>Керівництв</w:t>
      </w:r>
      <w:r w:rsidR="00BA7F35" w:rsidRPr="00BA5D21">
        <w:rPr>
          <w:lang w:val="uk-UA"/>
        </w:rPr>
        <w:t xml:space="preserve">а </w:t>
      </w:r>
      <w:r w:rsidRPr="00BA5D21">
        <w:rPr>
          <w:lang w:val="uk-UA"/>
        </w:rPr>
        <w:t>з</w:t>
      </w:r>
      <w:r w:rsidR="00BA7F35" w:rsidRPr="00BA5D21">
        <w:rPr>
          <w:lang w:val="uk-UA"/>
        </w:rPr>
        <w:t>і</w:t>
      </w:r>
      <w:r w:rsidRPr="00BA5D21">
        <w:rPr>
          <w:lang w:val="uk-UA"/>
        </w:rPr>
        <w:t xml:space="preserve"> </w:t>
      </w:r>
      <w:r w:rsidR="00BA7F35" w:rsidRPr="00BA5D21">
        <w:rPr>
          <w:lang w:val="uk-UA"/>
        </w:rPr>
        <w:t>здійснення закупівель позичальниками за рахунок фінансування інвестиційних проектів» Світового банку</w:t>
      </w:r>
      <w:r w:rsidRPr="00BA5D21">
        <w:rPr>
          <w:lang w:val="uk-UA"/>
        </w:rPr>
        <w:t xml:space="preserve"> </w:t>
      </w:r>
      <w:r w:rsidR="00BA7F35" w:rsidRPr="00BA5D21">
        <w:rPr>
          <w:lang w:val="uk-UA"/>
        </w:rPr>
        <w:t>від</w:t>
      </w:r>
      <w:r w:rsidRPr="00BA5D21">
        <w:rPr>
          <w:lang w:val="uk-UA"/>
        </w:rPr>
        <w:t xml:space="preserve"> </w:t>
      </w:r>
      <w:r w:rsidR="00BA7F35" w:rsidRPr="00BA5D21">
        <w:rPr>
          <w:lang w:val="uk-UA"/>
        </w:rPr>
        <w:t>липня</w:t>
      </w:r>
      <w:r w:rsidRPr="00BA5D21">
        <w:rPr>
          <w:lang w:val="uk-UA"/>
        </w:rPr>
        <w:t xml:space="preserve"> 201</w:t>
      </w:r>
      <w:r w:rsidR="00BA7F35" w:rsidRPr="00BA5D21">
        <w:rPr>
          <w:lang w:val="uk-UA"/>
        </w:rPr>
        <w:t>6 року</w:t>
      </w:r>
      <w:r w:rsidRPr="00BA5D21">
        <w:rPr>
          <w:lang w:val="uk-UA"/>
        </w:rPr>
        <w:t xml:space="preserve"> ("Керівництво із закупів</w:t>
      </w:r>
      <w:r w:rsidR="00BA7F35" w:rsidRPr="00BA5D21">
        <w:rPr>
          <w:lang w:val="uk-UA"/>
        </w:rPr>
        <w:t>е</w:t>
      </w:r>
      <w:r w:rsidRPr="00BA5D21">
        <w:rPr>
          <w:lang w:val="uk-UA"/>
        </w:rPr>
        <w:t>л</w:t>
      </w:r>
      <w:r w:rsidR="00BA7F35" w:rsidRPr="00BA5D21">
        <w:rPr>
          <w:lang w:val="uk-UA"/>
        </w:rPr>
        <w:t>ь</w:t>
      </w:r>
      <w:r w:rsidRPr="00BA5D21">
        <w:rPr>
          <w:lang w:val="uk-UA"/>
        </w:rPr>
        <w:t xml:space="preserve">"), в якому визначається політика Світового Банку щодо конфлікту інтересів. </w:t>
      </w:r>
    </w:p>
    <w:p w:rsidR="00BA7F35" w:rsidRPr="00BA5D21" w:rsidRDefault="00BA7F35" w:rsidP="00865046">
      <w:pPr>
        <w:pStyle w:val="af7"/>
        <w:spacing w:before="120" w:beforeAutospacing="0" w:after="120"/>
        <w:ind w:firstLine="539"/>
        <w:jc w:val="both"/>
        <w:rPr>
          <w:lang w:val="uk-UA"/>
        </w:rPr>
      </w:pPr>
      <w:r w:rsidRPr="00BA5D21">
        <w:rPr>
          <w:lang w:val="uk-UA"/>
        </w:rPr>
        <w:t xml:space="preserve">Консультанти можуть об’єднуватись з іншими фірмами для підвищення їх кваліфікації, але повинні чітко вказати, чи таке об’єднуватись є у формі об’єднаного підприємства та/або у формі субпідряду. У випадку об’єднаного підприємства всі партнери об’єднаного підприємстві несуть солідарну </w:t>
      </w:r>
      <w:r w:rsidR="000F6933" w:rsidRPr="00BA5D21">
        <w:rPr>
          <w:lang w:val="uk-UA"/>
        </w:rPr>
        <w:t xml:space="preserve">та кожен окремо </w:t>
      </w:r>
      <w:r w:rsidRPr="00BA5D21">
        <w:rPr>
          <w:lang w:val="uk-UA"/>
        </w:rPr>
        <w:t xml:space="preserve">відповідальність за весь </w:t>
      </w:r>
      <w:r w:rsidR="000F6933" w:rsidRPr="00BA5D21">
        <w:rPr>
          <w:lang w:val="uk-UA"/>
        </w:rPr>
        <w:t>договір</w:t>
      </w:r>
      <w:r w:rsidRPr="00BA5D21">
        <w:rPr>
          <w:lang w:val="uk-UA"/>
        </w:rPr>
        <w:t xml:space="preserve">, якщо вони будуть </w:t>
      </w:r>
      <w:r w:rsidR="00690F94" w:rsidRPr="00BA5D21">
        <w:rPr>
          <w:lang w:val="uk-UA"/>
        </w:rPr>
        <w:t>віді</w:t>
      </w:r>
      <w:r w:rsidRPr="00BA5D21">
        <w:rPr>
          <w:lang w:val="uk-UA"/>
        </w:rPr>
        <w:t>брані</w:t>
      </w:r>
      <w:r w:rsidR="000F6933" w:rsidRPr="00BA5D21">
        <w:rPr>
          <w:lang w:val="uk-UA"/>
        </w:rPr>
        <w:t>.</w:t>
      </w:r>
    </w:p>
    <w:p w:rsidR="00865046" w:rsidRPr="00BA5D21" w:rsidRDefault="00865046" w:rsidP="00865046">
      <w:pPr>
        <w:pStyle w:val="af7"/>
        <w:spacing w:before="120" w:beforeAutospacing="0" w:after="120"/>
        <w:ind w:firstLine="539"/>
        <w:jc w:val="both"/>
        <w:rPr>
          <w:lang w:val="uk-UA"/>
        </w:rPr>
      </w:pPr>
      <w:r w:rsidRPr="00BA5D21">
        <w:rPr>
          <w:lang w:val="uk-UA"/>
        </w:rPr>
        <w:t xml:space="preserve">Відбір кандидатів здійснюється відповідно до процедури відбору </w:t>
      </w:r>
      <w:r w:rsidR="00A91D4A" w:rsidRPr="00BA5D21">
        <w:rPr>
          <w:lang w:val="uk-UA"/>
        </w:rPr>
        <w:t xml:space="preserve">на основі якості та вартості </w:t>
      </w:r>
      <w:r w:rsidRPr="00BA5D21">
        <w:rPr>
          <w:lang w:val="uk-UA"/>
        </w:rPr>
        <w:t>(</w:t>
      </w:r>
      <w:r w:rsidR="00A91D4A" w:rsidRPr="00BA5D21">
        <w:t>QCBS</w:t>
      </w:r>
      <w:r w:rsidRPr="00BA5D21">
        <w:rPr>
          <w:lang w:val="uk-UA"/>
        </w:rPr>
        <w:t xml:space="preserve">), що викладена в Керівництві </w:t>
      </w:r>
      <w:r w:rsidR="00A91D4A" w:rsidRPr="00BA5D21">
        <w:rPr>
          <w:lang w:val="uk-UA"/>
        </w:rPr>
        <w:t>із закупівель</w:t>
      </w:r>
      <w:r w:rsidRPr="00BA5D21">
        <w:rPr>
          <w:lang w:val="uk-UA"/>
        </w:rPr>
        <w:t xml:space="preserve">. </w:t>
      </w:r>
    </w:p>
    <w:p w:rsidR="00865046" w:rsidRPr="00BA5D21" w:rsidRDefault="00865046" w:rsidP="00690F94">
      <w:pPr>
        <w:pStyle w:val="af7"/>
        <w:spacing w:before="120" w:beforeAutospacing="0" w:after="120"/>
        <w:ind w:firstLine="539"/>
        <w:jc w:val="both"/>
        <w:rPr>
          <w:lang w:val="uk-UA"/>
        </w:rPr>
      </w:pPr>
      <w:r w:rsidRPr="00BA5D21">
        <w:rPr>
          <w:lang w:val="uk-UA"/>
        </w:rPr>
        <w:t>Додаткова інформація може бути отримана за адресою, зазначеною нижче з 10:00 до 17:00</w:t>
      </w:r>
      <w:r w:rsidR="00A91D4A" w:rsidRPr="00BA5D21">
        <w:rPr>
          <w:lang w:val="uk-UA"/>
        </w:rPr>
        <w:t xml:space="preserve"> за місцевим часом</w:t>
      </w:r>
      <w:r w:rsidRPr="00BA5D21">
        <w:rPr>
          <w:lang w:val="uk-UA"/>
        </w:rPr>
        <w:t xml:space="preserve">. </w:t>
      </w:r>
    </w:p>
    <w:p w:rsidR="00865046" w:rsidRPr="00BA5D21" w:rsidRDefault="00865046" w:rsidP="00A91D4A">
      <w:pPr>
        <w:pStyle w:val="af7"/>
        <w:spacing w:before="120" w:beforeAutospacing="0" w:after="120"/>
        <w:ind w:firstLine="539"/>
        <w:jc w:val="both"/>
        <w:rPr>
          <w:lang w:val="uk-UA"/>
        </w:rPr>
      </w:pPr>
      <w:r w:rsidRPr="00BA5D21">
        <w:rPr>
          <w:lang w:val="uk-UA"/>
        </w:rPr>
        <w:t xml:space="preserve">Висловлення зацікавленості у </w:t>
      </w:r>
      <w:r w:rsidR="00A91D4A" w:rsidRPr="00BA5D21">
        <w:rPr>
          <w:lang w:val="uk-UA"/>
        </w:rPr>
        <w:t>письмовій формі мають бути доставлені</w:t>
      </w:r>
      <w:r w:rsidRPr="00BA5D21">
        <w:rPr>
          <w:lang w:val="uk-UA"/>
        </w:rPr>
        <w:t xml:space="preserve"> </w:t>
      </w:r>
      <w:r w:rsidR="00D46ED3" w:rsidRPr="00BA5D21">
        <w:t>(</w:t>
      </w:r>
      <w:r w:rsidR="00A91D4A" w:rsidRPr="00BA5D21">
        <w:rPr>
          <w:lang w:val="uk-UA"/>
        </w:rPr>
        <w:t xml:space="preserve">поштою, </w:t>
      </w:r>
      <w:r w:rsidRPr="00BA5D21">
        <w:rPr>
          <w:lang w:val="uk-UA"/>
        </w:rPr>
        <w:t>електронною поштою або пода</w:t>
      </w:r>
      <w:r w:rsidR="00A91D4A" w:rsidRPr="00BA5D21">
        <w:rPr>
          <w:lang w:val="uk-UA"/>
        </w:rPr>
        <w:t>ні</w:t>
      </w:r>
      <w:r w:rsidRPr="00BA5D21">
        <w:rPr>
          <w:lang w:val="uk-UA"/>
        </w:rPr>
        <w:t xml:space="preserve"> особисто </w:t>
      </w:r>
      <w:r w:rsidR="00A91D4A" w:rsidRPr="00BA5D21">
        <w:rPr>
          <w:lang w:val="uk-UA"/>
        </w:rPr>
        <w:t xml:space="preserve">з </w:t>
      </w:r>
      <w:r w:rsidR="002D7E8C" w:rsidRPr="00BA5D21">
        <w:rPr>
          <w:lang w:val="uk-UA"/>
        </w:rPr>
        <w:t>електронною</w:t>
      </w:r>
      <w:r w:rsidR="00A91D4A" w:rsidRPr="00BA5D21">
        <w:rPr>
          <w:lang w:val="uk-UA"/>
        </w:rPr>
        <w:t xml:space="preserve"> копією Висловлення зацікавленості)</w:t>
      </w:r>
      <w:r w:rsidR="00A47BAE" w:rsidRPr="00BA5D21">
        <w:rPr>
          <w:lang w:val="uk-UA"/>
        </w:rPr>
        <w:t xml:space="preserve"> </w:t>
      </w:r>
      <w:r w:rsidRPr="00BA5D21">
        <w:rPr>
          <w:lang w:val="uk-UA"/>
        </w:rPr>
        <w:t xml:space="preserve">до </w:t>
      </w:r>
      <w:r w:rsidRPr="00BA5D21">
        <w:rPr>
          <w:b/>
          <w:lang w:val="uk-UA"/>
        </w:rPr>
        <w:t>1</w:t>
      </w:r>
      <w:r w:rsidR="00A91D4A" w:rsidRPr="00BA5D21">
        <w:rPr>
          <w:b/>
          <w:lang w:val="uk-UA"/>
        </w:rPr>
        <w:t>7</w:t>
      </w:r>
      <w:r w:rsidRPr="00BA5D21">
        <w:rPr>
          <w:b/>
          <w:lang w:val="uk-UA"/>
        </w:rPr>
        <w:t xml:space="preserve">:00 </w:t>
      </w:r>
      <w:r w:rsidR="00690F94" w:rsidRPr="005F5D98">
        <w:rPr>
          <w:b/>
          <w:lang w:val="uk-UA"/>
        </w:rPr>
        <w:t>1</w:t>
      </w:r>
      <w:r w:rsidR="00EC6BE2" w:rsidRPr="005F5D98">
        <w:rPr>
          <w:b/>
          <w:lang w:val="uk-UA"/>
        </w:rPr>
        <w:t>9</w:t>
      </w:r>
      <w:r w:rsidR="007141E6">
        <w:rPr>
          <w:b/>
          <w:lang w:val="uk-UA"/>
        </w:rPr>
        <w:t> </w:t>
      </w:r>
      <w:r w:rsidR="00690F94" w:rsidRPr="005F5D98">
        <w:rPr>
          <w:b/>
          <w:lang w:val="uk-UA"/>
        </w:rPr>
        <w:t>жовтня</w:t>
      </w:r>
      <w:r w:rsidRPr="00BA5D21">
        <w:rPr>
          <w:b/>
          <w:lang w:val="uk-UA"/>
        </w:rPr>
        <w:t xml:space="preserve"> 201</w:t>
      </w:r>
      <w:r w:rsidR="00A91D4A" w:rsidRPr="00BA5D21">
        <w:rPr>
          <w:b/>
          <w:lang w:val="uk-UA"/>
        </w:rPr>
        <w:t>8</w:t>
      </w:r>
      <w:r w:rsidRPr="00BA5D21">
        <w:rPr>
          <w:b/>
          <w:lang w:val="uk-UA"/>
        </w:rPr>
        <w:t xml:space="preserve"> р.</w:t>
      </w:r>
      <w:r w:rsidRPr="00BA5D21">
        <w:rPr>
          <w:lang w:val="uk-UA"/>
        </w:rPr>
        <w:t xml:space="preserve"> за наступною адресою: </w:t>
      </w:r>
    </w:p>
    <w:p w:rsidR="00865046" w:rsidRPr="00BA5D21" w:rsidRDefault="00865046" w:rsidP="00865046">
      <w:pPr>
        <w:pStyle w:val="af7"/>
        <w:spacing w:before="0" w:beforeAutospacing="0" w:after="0"/>
        <w:ind w:left="540"/>
        <w:rPr>
          <w:lang w:val="uk-UA"/>
        </w:rPr>
      </w:pPr>
      <w:r w:rsidRPr="00BA5D21">
        <w:rPr>
          <w:lang w:val="uk-UA"/>
        </w:rPr>
        <w:t xml:space="preserve">Міністерство </w:t>
      </w:r>
      <w:r w:rsidR="00A91D4A" w:rsidRPr="00BA5D21">
        <w:rPr>
          <w:lang w:val="uk-UA"/>
        </w:rPr>
        <w:t>фінансів</w:t>
      </w:r>
      <w:r w:rsidRPr="00BA5D21">
        <w:rPr>
          <w:lang w:val="uk-UA"/>
        </w:rPr>
        <w:t xml:space="preserve"> України </w:t>
      </w:r>
    </w:p>
    <w:p w:rsidR="00A91D4A" w:rsidRPr="00BA5D21" w:rsidRDefault="00A91D4A" w:rsidP="00A91D4A">
      <w:pPr>
        <w:pStyle w:val="af7"/>
        <w:spacing w:before="0" w:beforeAutospacing="0" w:after="0"/>
        <w:ind w:left="540"/>
        <w:rPr>
          <w:lang w:val="uk-UA"/>
        </w:rPr>
      </w:pPr>
      <w:r w:rsidRPr="00BA5D21">
        <w:rPr>
          <w:lang w:val="uk-UA"/>
        </w:rPr>
        <w:t xml:space="preserve">До уваги: </w:t>
      </w:r>
      <w:r w:rsidR="008E53FF">
        <w:rPr>
          <w:lang w:val="uk-UA"/>
        </w:rPr>
        <w:t xml:space="preserve">Юрій Драчук, </w:t>
      </w:r>
      <w:r w:rsidR="008E53FF" w:rsidRPr="008E53FF">
        <w:rPr>
          <w:rFonts w:hint="eastAsia"/>
          <w:lang w:val="uk-UA"/>
        </w:rPr>
        <w:t>заступник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начальника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управління</w:t>
      </w:r>
      <w:r w:rsidR="008E53FF" w:rsidRPr="008E53FF">
        <w:rPr>
          <w:lang w:val="uk-UA"/>
        </w:rPr>
        <w:t xml:space="preserve"> – </w:t>
      </w:r>
      <w:r w:rsidR="008E53FF" w:rsidRPr="008E53FF">
        <w:rPr>
          <w:rFonts w:hint="eastAsia"/>
          <w:lang w:val="uk-UA"/>
        </w:rPr>
        <w:t>начальник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відділу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розробки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проекту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бюджету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та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бюджетної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політики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Управління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планування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державного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бюджету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Департаменту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державного</w:t>
      </w:r>
      <w:r w:rsidR="008E53FF" w:rsidRPr="008E53FF">
        <w:rPr>
          <w:lang w:val="uk-UA"/>
        </w:rPr>
        <w:t xml:space="preserve"> </w:t>
      </w:r>
      <w:r w:rsidR="008E53FF" w:rsidRPr="008E53FF">
        <w:rPr>
          <w:rFonts w:hint="eastAsia"/>
          <w:lang w:val="uk-UA"/>
        </w:rPr>
        <w:t>бюджету</w:t>
      </w:r>
      <w:r w:rsidR="008E53FF" w:rsidRPr="008E53FF" w:rsidDel="008E53FF">
        <w:rPr>
          <w:highlight w:val="yellow"/>
          <w:lang w:val="uk-UA"/>
        </w:rPr>
        <w:t xml:space="preserve"> </w:t>
      </w:r>
    </w:p>
    <w:p w:rsidR="00865046" w:rsidRPr="00BA5D21" w:rsidRDefault="00865046" w:rsidP="00865046">
      <w:pPr>
        <w:pStyle w:val="af7"/>
        <w:spacing w:before="0" w:beforeAutospacing="0" w:after="0"/>
        <w:ind w:left="540"/>
        <w:rPr>
          <w:lang w:val="uk-UA"/>
        </w:rPr>
      </w:pPr>
      <w:r w:rsidRPr="00BA5D21">
        <w:rPr>
          <w:lang w:val="uk-UA"/>
        </w:rPr>
        <w:t xml:space="preserve">вул. </w:t>
      </w:r>
      <w:r w:rsidR="00A47BAE" w:rsidRPr="00BA5D21">
        <w:rPr>
          <w:lang w:val="uk-UA"/>
        </w:rPr>
        <w:t>Межигірська</w:t>
      </w:r>
      <w:r w:rsidRPr="00BA5D21">
        <w:rPr>
          <w:lang w:val="uk-UA"/>
        </w:rPr>
        <w:t xml:space="preserve">, </w:t>
      </w:r>
      <w:r w:rsidR="00A47BAE" w:rsidRPr="00BA5D21">
        <w:rPr>
          <w:lang w:val="uk-UA"/>
        </w:rPr>
        <w:t>11,</w:t>
      </w:r>
      <w:r w:rsidRPr="00BA5D21">
        <w:rPr>
          <w:lang w:val="uk-UA"/>
        </w:rPr>
        <w:t xml:space="preserve"> Київ, </w:t>
      </w:r>
      <w:r w:rsidR="00A47BAE" w:rsidRPr="00BA5D21">
        <w:rPr>
          <w:lang w:val="uk-UA"/>
        </w:rPr>
        <w:t>04071,</w:t>
      </w:r>
      <w:r w:rsidRPr="00BA5D21">
        <w:rPr>
          <w:lang w:val="uk-UA"/>
        </w:rPr>
        <w:t xml:space="preserve"> Україна, </w:t>
      </w:r>
    </w:p>
    <w:p w:rsidR="00865046" w:rsidRPr="00BA5D21" w:rsidRDefault="00A47BAE" w:rsidP="00865046">
      <w:pPr>
        <w:pStyle w:val="af7"/>
        <w:spacing w:before="0" w:beforeAutospacing="0" w:after="0"/>
        <w:ind w:left="540"/>
        <w:rPr>
          <w:lang w:val="uk-UA"/>
        </w:rPr>
      </w:pPr>
      <w:r w:rsidRPr="00BA5D21">
        <w:rPr>
          <w:lang w:val="en-US" w:eastAsia="x-none"/>
        </w:rPr>
        <w:t>Tel</w:t>
      </w:r>
      <w:r w:rsidRPr="00BA5D21">
        <w:rPr>
          <w:lang w:val="uk-UA" w:eastAsia="x-none"/>
        </w:rPr>
        <w:t xml:space="preserve">: </w:t>
      </w:r>
      <w:r w:rsidRPr="005F5D98">
        <w:rPr>
          <w:lang w:val="uk-UA" w:eastAsia="x-none"/>
        </w:rPr>
        <w:t>+38 044</w:t>
      </w:r>
      <w:r w:rsidR="007141E6">
        <w:rPr>
          <w:lang w:val="uk-UA" w:eastAsia="x-none"/>
        </w:rPr>
        <w:t> </w:t>
      </w:r>
      <w:r w:rsidRPr="005F5D98">
        <w:rPr>
          <w:lang w:val="uk-UA" w:eastAsia="x-none"/>
        </w:rPr>
        <w:t>277</w:t>
      </w:r>
      <w:r w:rsidR="007141E6">
        <w:rPr>
          <w:lang w:val="uk-UA" w:eastAsia="x-none"/>
        </w:rPr>
        <w:t xml:space="preserve"> </w:t>
      </w:r>
      <w:r w:rsidR="005F5D98" w:rsidRPr="005F5D98">
        <w:rPr>
          <w:lang w:val="uk-UA" w:eastAsia="x-none"/>
        </w:rPr>
        <w:t>54</w:t>
      </w:r>
      <w:r w:rsidR="007141E6">
        <w:rPr>
          <w:lang w:val="uk-UA" w:eastAsia="x-none"/>
        </w:rPr>
        <w:t xml:space="preserve"> </w:t>
      </w:r>
      <w:r w:rsidR="005F5D98" w:rsidRPr="005F5D98">
        <w:rPr>
          <w:lang w:val="uk-UA" w:eastAsia="x-none"/>
        </w:rPr>
        <w:t>73</w:t>
      </w:r>
      <w:r w:rsidRPr="00BA5D21">
        <w:rPr>
          <w:lang w:val="uk-UA" w:eastAsia="x-none"/>
        </w:rPr>
        <w:t>, +38 044 277 5</w:t>
      </w:r>
      <w:r w:rsidR="00EC6BE2" w:rsidRPr="005F5D98">
        <w:rPr>
          <w:lang w:val="uk-UA" w:eastAsia="x-none"/>
        </w:rPr>
        <w:t>3</w:t>
      </w:r>
      <w:r w:rsidRPr="00BA5D21">
        <w:rPr>
          <w:lang w:val="uk-UA" w:eastAsia="x-none"/>
        </w:rPr>
        <w:t xml:space="preserve"> </w:t>
      </w:r>
      <w:r w:rsidR="00EC6BE2" w:rsidRPr="005F5D98">
        <w:rPr>
          <w:lang w:val="uk-UA" w:eastAsia="x-none"/>
        </w:rPr>
        <w:t>48</w:t>
      </w:r>
      <w:r w:rsidR="00865046" w:rsidRPr="00BA5D21">
        <w:rPr>
          <w:lang w:val="uk-UA"/>
        </w:rPr>
        <w:t xml:space="preserve"> </w:t>
      </w:r>
    </w:p>
    <w:p w:rsidR="00BF080D" w:rsidRPr="005F5D98" w:rsidRDefault="00A47BAE" w:rsidP="00A47BAE">
      <w:pPr>
        <w:tabs>
          <w:tab w:val="left" w:pos="567"/>
          <w:tab w:val="left" w:pos="720"/>
          <w:tab w:val="right" w:leader="dot" w:pos="8640"/>
        </w:tabs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5D21">
        <w:rPr>
          <w:rFonts w:ascii="Times New Roman" w:hAnsi="Times New Roman"/>
          <w:sz w:val="24"/>
          <w:szCs w:val="24"/>
          <w:lang w:val="uk-UA" w:eastAsia="x-none"/>
        </w:rPr>
        <w:t>Електронн</w:t>
      </w:r>
      <w:r w:rsidR="008E53FF">
        <w:rPr>
          <w:rFonts w:ascii="Times New Roman" w:hAnsi="Times New Roman"/>
          <w:sz w:val="24"/>
          <w:szCs w:val="24"/>
          <w:lang w:val="uk-UA" w:eastAsia="x-none"/>
        </w:rPr>
        <w:t>а</w:t>
      </w:r>
      <w:r w:rsidRPr="00BA5D21">
        <w:rPr>
          <w:rFonts w:ascii="Times New Roman" w:hAnsi="Times New Roman"/>
          <w:sz w:val="24"/>
          <w:szCs w:val="24"/>
          <w:lang w:val="uk-UA" w:eastAsia="x-none"/>
        </w:rPr>
        <w:t xml:space="preserve"> пошта</w:t>
      </w:r>
      <w:r w:rsidR="00BF080D" w:rsidRPr="00BA5D21">
        <w:rPr>
          <w:rFonts w:ascii="Times New Roman" w:hAnsi="Times New Roman"/>
          <w:sz w:val="24"/>
          <w:szCs w:val="24"/>
          <w:lang w:val="ru-RU" w:eastAsia="x-none"/>
        </w:rPr>
        <w:t>:</w:t>
      </w:r>
      <w:r w:rsidR="00EC6BE2" w:rsidRPr="00EC6BE2">
        <w:rPr>
          <w:rStyle w:val="ae"/>
          <w:rFonts w:ascii="Times New Roman" w:hAnsi="Times New Roman"/>
          <w:sz w:val="24"/>
          <w:szCs w:val="24"/>
          <w:u w:val="none"/>
          <w:lang w:val="uk-UA" w:eastAsia="x-none"/>
        </w:rPr>
        <w:t xml:space="preserve"> </w:t>
      </w:r>
      <w:hyperlink r:id="rId9" w:history="1">
        <w:r w:rsidR="00EC6BE2" w:rsidRPr="00EC6BE2">
          <w:rPr>
            <w:rStyle w:val="ae"/>
            <w:rFonts w:ascii="Times New Roman" w:hAnsi="Times New Roman"/>
            <w:sz w:val="24"/>
            <w:szCs w:val="24"/>
            <w:lang w:eastAsia="x-none"/>
          </w:rPr>
          <w:t>yuradv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@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eastAsia="x-none"/>
          </w:rPr>
          <w:t>minfin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eastAsia="x-none"/>
          </w:rPr>
          <w:t>gov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EC6BE2" w:rsidRPr="00EC6BE2">
          <w:rPr>
            <w:rStyle w:val="ae"/>
            <w:rFonts w:ascii="Times New Roman" w:hAnsi="Times New Roman"/>
            <w:sz w:val="24"/>
            <w:szCs w:val="24"/>
            <w:lang w:eastAsia="x-none"/>
          </w:rPr>
          <w:t>ua</w:t>
        </w:r>
      </w:hyperlink>
      <w:r w:rsidR="00EC6BE2" w:rsidRPr="00EC6BE2">
        <w:rPr>
          <w:rStyle w:val="ae"/>
          <w:rFonts w:ascii="Times New Roman" w:hAnsi="Times New Roman"/>
          <w:sz w:val="24"/>
          <w:szCs w:val="24"/>
          <w:lang w:val="ru-RU" w:eastAsia="x-none"/>
        </w:rPr>
        <w:t>;</w:t>
      </w:r>
      <w:r w:rsidR="00BF080D" w:rsidRPr="00BA5D21">
        <w:rPr>
          <w:rFonts w:ascii="Times New Roman" w:hAnsi="Times New Roman"/>
          <w:sz w:val="24"/>
          <w:szCs w:val="24"/>
          <w:lang w:val="ru-RU" w:eastAsia="x-none"/>
        </w:rPr>
        <w:t xml:space="preserve"> </w:t>
      </w:r>
      <w:hyperlink r:id="rId10" w:history="1">
        <w:r w:rsidR="00BF080D" w:rsidRPr="00BA5D21">
          <w:rPr>
            <w:rStyle w:val="ae"/>
            <w:rFonts w:ascii="Times New Roman" w:hAnsi="Times New Roman"/>
            <w:sz w:val="24"/>
            <w:szCs w:val="24"/>
            <w:lang w:eastAsia="x-none"/>
          </w:rPr>
          <w:t>khimich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@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eastAsia="x-none"/>
          </w:rPr>
          <w:t>minfin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eastAsia="x-none"/>
          </w:rPr>
          <w:t>gov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BF080D" w:rsidRPr="00BA5D21">
          <w:rPr>
            <w:rStyle w:val="ae"/>
            <w:rFonts w:ascii="Times New Roman" w:hAnsi="Times New Roman"/>
            <w:sz w:val="24"/>
            <w:szCs w:val="24"/>
            <w:lang w:eastAsia="x-none"/>
          </w:rPr>
          <w:t>ua</w:t>
        </w:r>
      </w:hyperlink>
      <w:r w:rsidR="00EC6BE2">
        <w:rPr>
          <w:rStyle w:val="ae"/>
          <w:rFonts w:ascii="Times New Roman" w:hAnsi="Times New Roman"/>
          <w:sz w:val="24"/>
          <w:szCs w:val="24"/>
          <w:lang w:val="ru-RU" w:eastAsia="x-none"/>
        </w:rPr>
        <w:t>;</w:t>
      </w:r>
      <w:r w:rsidR="00EC6BE2" w:rsidRPr="00EC6BE2">
        <w:rPr>
          <w:rStyle w:val="ae"/>
          <w:rFonts w:ascii="Times New Roman" w:hAnsi="Times New Roman"/>
          <w:sz w:val="24"/>
          <w:szCs w:val="24"/>
          <w:u w:val="none"/>
          <w:lang w:val="ru-RU" w:eastAsia="x-none"/>
        </w:rPr>
        <w:t xml:space="preserve"> </w:t>
      </w:r>
      <w:hyperlink r:id="rId11" w:history="1">
        <w:r w:rsidR="00EC6BE2" w:rsidRPr="00A802C0">
          <w:rPr>
            <w:rStyle w:val="ae"/>
            <w:rFonts w:ascii="Times New Roman" w:hAnsi="Times New Roman"/>
            <w:sz w:val="24"/>
            <w:szCs w:val="24"/>
            <w:lang w:eastAsia="x-none"/>
          </w:rPr>
          <w:t>achernomaz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@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eastAsia="x-none"/>
          </w:rPr>
          <w:t>minfin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eastAsia="x-none"/>
          </w:rPr>
          <w:t>gov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val="ru-RU" w:eastAsia="x-none"/>
          </w:rPr>
          <w:t>.</w:t>
        </w:r>
        <w:r w:rsidR="00EC6BE2" w:rsidRPr="00A802C0">
          <w:rPr>
            <w:rStyle w:val="ae"/>
            <w:rFonts w:ascii="Times New Roman" w:hAnsi="Times New Roman"/>
            <w:sz w:val="24"/>
            <w:szCs w:val="24"/>
            <w:lang w:eastAsia="x-none"/>
          </w:rPr>
          <w:t>ua</w:t>
        </w:r>
      </w:hyperlink>
    </w:p>
    <w:sectPr w:rsidR="00BF080D" w:rsidRPr="005F5D98" w:rsidSect="005F5D98">
      <w:headerReference w:type="default" r:id="rId12"/>
      <w:footerReference w:type="even" r:id="rId13"/>
      <w:footerReference w:type="default" r:id="rId14"/>
      <w:endnotePr>
        <w:numFmt w:val="decimal"/>
      </w:endnotePr>
      <w:pgSz w:w="12240" w:h="15840"/>
      <w:pgMar w:top="709" w:right="616" w:bottom="709" w:left="1276" w:header="720" w:footer="41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81" w:rsidRDefault="00620981">
      <w:r>
        <w:separator/>
      </w:r>
    </w:p>
  </w:endnote>
  <w:endnote w:type="continuationSeparator" w:id="0">
    <w:p w:rsidR="00620981" w:rsidRDefault="00620981">
      <w:r>
        <w:rPr>
          <w:sz w:val="24"/>
        </w:rPr>
        <w:t xml:space="preserve"> </w:t>
      </w:r>
    </w:p>
  </w:endnote>
  <w:endnote w:type="continuationNotice" w:id="1">
    <w:p w:rsidR="00620981" w:rsidRDefault="0062098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29344"/>
      <w:docPartObj>
        <w:docPartGallery w:val="Page Numbers (Bottom of Page)"/>
        <w:docPartUnique/>
      </w:docPartObj>
    </w:sdtPr>
    <w:sdtEndPr/>
    <w:sdtContent>
      <w:p w:rsidR="00690F94" w:rsidRDefault="00690F94" w:rsidP="00690F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0C" w:rsidRPr="00B11C0C">
          <w:rPr>
            <w:noProof/>
            <w:lang w:val="uk-UA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255406"/>
      <w:docPartObj>
        <w:docPartGallery w:val="Page Numbers (Bottom of Page)"/>
        <w:docPartUnique/>
      </w:docPartObj>
    </w:sdtPr>
    <w:sdtEndPr/>
    <w:sdtContent>
      <w:p w:rsidR="00690F94" w:rsidRDefault="00690F94" w:rsidP="00690F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0C" w:rsidRPr="00B11C0C">
          <w:rPr>
            <w:noProof/>
            <w:lang w:val="uk-U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81" w:rsidRDefault="00620981">
      <w:r>
        <w:rPr>
          <w:sz w:val="24"/>
        </w:rPr>
        <w:separator/>
      </w:r>
    </w:p>
  </w:footnote>
  <w:footnote w:type="continuationSeparator" w:id="0">
    <w:p w:rsidR="00620981" w:rsidRDefault="00620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4BF"/>
    <w:multiLevelType w:val="hybridMultilevel"/>
    <w:tmpl w:val="2984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10893"/>
    <w:multiLevelType w:val="hybridMultilevel"/>
    <w:tmpl w:val="9A08C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57AD9"/>
    <w:multiLevelType w:val="hybridMultilevel"/>
    <w:tmpl w:val="82383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581022"/>
    <w:multiLevelType w:val="hybridMultilevel"/>
    <w:tmpl w:val="2984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26BA1"/>
    <w:rsid w:val="000447BE"/>
    <w:rsid w:val="0007139E"/>
    <w:rsid w:val="00075938"/>
    <w:rsid w:val="00095418"/>
    <w:rsid w:val="000A4184"/>
    <w:rsid w:val="000C0EC0"/>
    <w:rsid w:val="000C4041"/>
    <w:rsid w:val="000F6933"/>
    <w:rsid w:val="00137802"/>
    <w:rsid w:val="00146D68"/>
    <w:rsid w:val="001668CC"/>
    <w:rsid w:val="00196614"/>
    <w:rsid w:val="001B0D84"/>
    <w:rsid w:val="001C4752"/>
    <w:rsid w:val="001D70EB"/>
    <w:rsid w:val="002727A9"/>
    <w:rsid w:val="002A6E82"/>
    <w:rsid w:val="002C4377"/>
    <w:rsid w:val="002D39D5"/>
    <w:rsid w:val="002D7E8C"/>
    <w:rsid w:val="00357959"/>
    <w:rsid w:val="00372355"/>
    <w:rsid w:val="00374869"/>
    <w:rsid w:val="00394CE1"/>
    <w:rsid w:val="003B0ADD"/>
    <w:rsid w:val="004011E2"/>
    <w:rsid w:val="004019F6"/>
    <w:rsid w:val="00436995"/>
    <w:rsid w:val="00447B7B"/>
    <w:rsid w:val="004A5E02"/>
    <w:rsid w:val="004C3F92"/>
    <w:rsid w:val="004E721D"/>
    <w:rsid w:val="00505D63"/>
    <w:rsid w:val="00561114"/>
    <w:rsid w:val="00593053"/>
    <w:rsid w:val="005A0276"/>
    <w:rsid w:val="005A0C9E"/>
    <w:rsid w:val="005F5D98"/>
    <w:rsid w:val="00620981"/>
    <w:rsid w:val="00684E8F"/>
    <w:rsid w:val="00690F94"/>
    <w:rsid w:val="006D6898"/>
    <w:rsid w:val="006F3706"/>
    <w:rsid w:val="007141E6"/>
    <w:rsid w:val="00785CA1"/>
    <w:rsid w:val="007D59F6"/>
    <w:rsid w:val="008174CB"/>
    <w:rsid w:val="00825B5C"/>
    <w:rsid w:val="0083275E"/>
    <w:rsid w:val="00865046"/>
    <w:rsid w:val="008929AC"/>
    <w:rsid w:val="008A4AA7"/>
    <w:rsid w:val="008D38F1"/>
    <w:rsid w:val="008E53FF"/>
    <w:rsid w:val="008F2097"/>
    <w:rsid w:val="00916E24"/>
    <w:rsid w:val="0092546E"/>
    <w:rsid w:val="00930D65"/>
    <w:rsid w:val="00945686"/>
    <w:rsid w:val="009830E4"/>
    <w:rsid w:val="009907DF"/>
    <w:rsid w:val="009A273D"/>
    <w:rsid w:val="009A68A1"/>
    <w:rsid w:val="009C3C43"/>
    <w:rsid w:val="009C747E"/>
    <w:rsid w:val="00A05A45"/>
    <w:rsid w:val="00A47BAE"/>
    <w:rsid w:val="00A90DFA"/>
    <w:rsid w:val="00A91D4A"/>
    <w:rsid w:val="00AA20BB"/>
    <w:rsid w:val="00AB71C1"/>
    <w:rsid w:val="00B11C0C"/>
    <w:rsid w:val="00B20153"/>
    <w:rsid w:val="00B3630A"/>
    <w:rsid w:val="00B75171"/>
    <w:rsid w:val="00B92158"/>
    <w:rsid w:val="00BA4299"/>
    <w:rsid w:val="00BA5D21"/>
    <w:rsid w:val="00BA7F35"/>
    <w:rsid w:val="00BB7F26"/>
    <w:rsid w:val="00BC1BB9"/>
    <w:rsid w:val="00BD14B2"/>
    <w:rsid w:val="00BD6CBC"/>
    <w:rsid w:val="00BF080D"/>
    <w:rsid w:val="00C24DF1"/>
    <w:rsid w:val="00C55D76"/>
    <w:rsid w:val="00C70D43"/>
    <w:rsid w:val="00CD158A"/>
    <w:rsid w:val="00CE2E2D"/>
    <w:rsid w:val="00D12616"/>
    <w:rsid w:val="00D24F28"/>
    <w:rsid w:val="00D35A53"/>
    <w:rsid w:val="00D46ED3"/>
    <w:rsid w:val="00D51573"/>
    <w:rsid w:val="00D66483"/>
    <w:rsid w:val="00D8414F"/>
    <w:rsid w:val="00DA15DD"/>
    <w:rsid w:val="00DD2EBB"/>
    <w:rsid w:val="00DD7362"/>
    <w:rsid w:val="00DF4F57"/>
    <w:rsid w:val="00E07E32"/>
    <w:rsid w:val="00EB5460"/>
    <w:rsid w:val="00EC50B8"/>
    <w:rsid w:val="00EC6BE2"/>
    <w:rsid w:val="00F17486"/>
    <w:rsid w:val="00F63325"/>
    <w:rsid w:val="00F67564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link w:val="a4"/>
    <w:uiPriority w:val="99"/>
    <w:rsid w:val="008A4AA7"/>
    <w:pPr>
      <w:tabs>
        <w:tab w:val="left" w:pos="360"/>
        <w:tab w:val="right" w:pos="9000"/>
      </w:tabs>
      <w:suppressAutoHyphens/>
    </w:pPr>
  </w:style>
  <w:style w:type="character" w:styleId="a5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6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7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8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9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a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b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c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d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e">
    <w:name w:val="Hyperlink"/>
    <w:basedOn w:val="a0"/>
    <w:rsid w:val="008A4AA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7E32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7E32"/>
    <w:rPr>
      <w:rFonts w:ascii="CG Times" w:hAnsi="CG Time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E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7E32"/>
    <w:rPr>
      <w:rFonts w:ascii="CG Times" w:hAnsi="CG Times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customStyle="1" w:styleId="textbox0">
    <w:name w:val="textbox"/>
    <w:basedOn w:val="a"/>
    <w:rsid w:val="00BF08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22">
    <w:name w:val="Body Text Indent 2"/>
    <w:basedOn w:val="a"/>
    <w:link w:val="23"/>
    <w:rsid w:val="0086504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link w:val="22"/>
    <w:rsid w:val="00865046"/>
    <w:rPr>
      <w:sz w:val="24"/>
    </w:rPr>
  </w:style>
  <w:style w:type="paragraph" w:styleId="31">
    <w:name w:val="Body Text Indent 3"/>
    <w:basedOn w:val="a"/>
    <w:link w:val="32"/>
    <w:rsid w:val="0086504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5046"/>
    <w:rPr>
      <w:sz w:val="16"/>
      <w:szCs w:val="16"/>
    </w:rPr>
  </w:style>
  <w:style w:type="paragraph" w:styleId="af7">
    <w:name w:val="Normal (Web)"/>
    <w:basedOn w:val="a"/>
    <w:rsid w:val="00865046"/>
    <w:pPr>
      <w:spacing w:before="100" w:beforeAutospacing="1" w:after="119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List Paragraph"/>
    <w:aliases w:val="Citation List,본문(내용),List Paragraph (numbered (a))"/>
    <w:basedOn w:val="a"/>
    <w:link w:val="af9"/>
    <w:uiPriority w:val="34"/>
    <w:qFormat/>
    <w:rsid w:val="00690F9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9">
    <w:name w:val="Абзац списка Знак"/>
    <w:aliases w:val="Citation List Знак,본문(내용) Знак,List Paragraph (numbered (a)) Знак"/>
    <w:basedOn w:val="a0"/>
    <w:link w:val="af8"/>
    <w:uiPriority w:val="34"/>
    <w:rsid w:val="00690F94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90F94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link w:val="a4"/>
    <w:uiPriority w:val="99"/>
    <w:rsid w:val="008A4AA7"/>
    <w:pPr>
      <w:tabs>
        <w:tab w:val="left" w:pos="360"/>
        <w:tab w:val="right" w:pos="9000"/>
      </w:tabs>
      <w:suppressAutoHyphens/>
    </w:pPr>
  </w:style>
  <w:style w:type="character" w:styleId="a5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6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7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8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9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a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b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c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d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e">
    <w:name w:val="Hyperlink"/>
    <w:basedOn w:val="a0"/>
    <w:rsid w:val="008A4AA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7E32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7E32"/>
    <w:rPr>
      <w:rFonts w:ascii="CG Times" w:hAnsi="CG Time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E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7E32"/>
    <w:rPr>
      <w:rFonts w:ascii="CG Times" w:hAnsi="CG Times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customStyle="1" w:styleId="textbox0">
    <w:name w:val="textbox"/>
    <w:basedOn w:val="a"/>
    <w:rsid w:val="00BF08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22">
    <w:name w:val="Body Text Indent 2"/>
    <w:basedOn w:val="a"/>
    <w:link w:val="23"/>
    <w:rsid w:val="0086504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a0"/>
    <w:link w:val="22"/>
    <w:rsid w:val="00865046"/>
    <w:rPr>
      <w:sz w:val="24"/>
    </w:rPr>
  </w:style>
  <w:style w:type="paragraph" w:styleId="31">
    <w:name w:val="Body Text Indent 3"/>
    <w:basedOn w:val="a"/>
    <w:link w:val="32"/>
    <w:rsid w:val="0086504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5046"/>
    <w:rPr>
      <w:sz w:val="16"/>
      <w:szCs w:val="16"/>
    </w:rPr>
  </w:style>
  <w:style w:type="paragraph" w:styleId="af7">
    <w:name w:val="Normal (Web)"/>
    <w:basedOn w:val="a"/>
    <w:rsid w:val="00865046"/>
    <w:pPr>
      <w:spacing w:before="100" w:beforeAutospacing="1" w:after="119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List Paragraph"/>
    <w:aliases w:val="Citation List,본문(내용),List Paragraph (numbered (a))"/>
    <w:basedOn w:val="a"/>
    <w:link w:val="af9"/>
    <w:uiPriority w:val="34"/>
    <w:qFormat/>
    <w:rsid w:val="00690F9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9">
    <w:name w:val="Абзац списка Знак"/>
    <w:aliases w:val="Citation List Знак,본문(내용) Знак,List Paragraph (numbered (a)) Знак"/>
    <w:basedOn w:val="a0"/>
    <w:link w:val="af8"/>
    <w:uiPriority w:val="34"/>
    <w:rsid w:val="00690F94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90F94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hernomaz@minfin.gov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himich@minfin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radv@minfin.gov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E9D5-0B41-4DC4-BEB5-8C0E8C9B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5331</Characters>
  <Application>Microsoft Office Word</Application>
  <DocSecurity>4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FORMAT FOR INDIVIDUAL PROCUREMENT NOTICE</vt:lpstr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6062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Admin</cp:lastModifiedBy>
  <cp:revision>2</cp:revision>
  <cp:lastPrinted>2018-10-01T11:54:00Z</cp:lastPrinted>
  <dcterms:created xsi:type="dcterms:W3CDTF">2019-07-03T11:24:00Z</dcterms:created>
  <dcterms:modified xsi:type="dcterms:W3CDTF">2019-07-03T11:24:00Z</dcterms:modified>
</cp:coreProperties>
</file>