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DE" w:rsidRPr="00853269" w:rsidRDefault="00D47ADE" w:rsidP="00D47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69"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:rsidR="00D47ADE" w:rsidRPr="00853269" w:rsidRDefault="00D47ADE" w:rsidP="00D4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6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53269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8532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53269">
        <w:rPr>
          <w:rFonts w:ascii="Times New Roman" w:hAnsi="Times New Roman" w:cs="Times New Roman"/>
          <w:b/>
          <w:sz w:val="28"/>
          <w:szCs w:val="28"/>
          <w:lang w:val="ru-RU"/>
        </w:rPr>
        <w:t>додаткового</w:t>
      </w:r>
      <w:proofErr w:type="spellEnd"/>
      <w:r w:rsidRPr="008532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853269">
        <w:rPr>
          <w:rFonts w:ascii="Times New Roman" w:hAnsi="Times New Roman" w:cs="Times New Roman"/>
          <w:b/>
          <w:sz w:val="28"/>
          <w:szCs w:val="28"/>
        </w:rPr>
        <w:t>конкурсного відбору незалежних аудиторів для формування відкритого Переліку незалежних аудиторів, які пройшли процедуру відбору і можуть залучатися до перевірки витрат за проектами в рамках спільних операційних програм прикордонного співробітництва Європейського інструменту сусідства 2014 – 2020</w:t>
      </w:r>
    </w:p>
    <w:p w:rsidR="00D47ADE" w:rsidRPr="00853269" w:rsidRDefault="00D47ADE" w:rsidP="00D4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269" w:rsidRDefault="00D47ADE" w:rsidP="008532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</w:rPr>
      </w:pPr>
      <w:r w:rsidRPr="00853269">
        <w:rPr>
          <w:sz w:val="28"/>
          <w:szCs w:val="28"/>
          <w:lang w:eastAsia="ru-RU"/>
        </w:rPr>
        <w:t xml:space="preserve">Відповідно до наказу Міністерства фінансів України </w:t>
      </w:r>
      <w:r w:rsidRPr="00853269">
        <w:rPr>
          <w:rFonts w:eastAsia="Calibri"/>
          <w:sz w:val="28"/>
          <w:szCs w:val="28"/>
        </w:rPr>
        <w:t>від 19.12.2018 №1045</w:t>
      </w:r>
      <w:r w:rsidRPr="00853269">
        <w:rPr>
          <w:sz w:val="28"/>
          <w:szCs w:val="28"/>
        </w:rPr>
        <w:t xml:space="preserve"> «Про затвердження Порядку формування відкритого переліку незалежних аудиторів у рамках спільних операційних програм </w:t>
      </w:r>
      <w:r w:rsidRPr="00853269">
        <w:rPr>
          <w:sz w:val="28"/>
          <w:szCs w:val="28"/>
          <w:lang w:eastAsia="ru-RU"/>
        </w:rPr>
        <w:t xml:space="preserve">прикордонного співробітництва Європейського інструменту сусідства 2014-2020», </w:t>
      </w:r>
      <w:r w:rsidRPr="00853269">
        <w:rPr>
          <w:rFonts w:eastAsia="Calibri"/>
          <w:sz w:val="28"/>
          <w:szCs w:val="28"/>
        </w:rPr>
        <w:t xml:space="preserve">зареєстрованого в Міністерстві юстиції України 15 січня 2019 року за № 51/33022, </w:t>
      </w:r>
      <w:r w:rsidRPr="00853269">
        <w:rPr>
          <w:sz w:val="28"/>
          <w:szCs w:val="28"/>
          <w:lang w:eastAsia="ru-RU"/>
        </w:rPr>
        <w:t>комісією з проведення конкурсного відбору незалежних аудиторів у рамках спільних операційних програм прикордонного співробітництва Європейського інструменту сусідства 2014-2020 (далі – Програми) проведено додатковий конкурсний відбір незалежних аудиторів</w:t>
      </w:r>
      <w:r w:rsidR="00822BBD" w:rsidRPr="00853269">
        <w:rPr>
          <w:sz w:val="28"/>
          <w:szCs w:val="28"/>
          <w:lang w:eastAsia="ru-RU"/>
        </w:rPr>
        <w:t xml:space="preserve"> </w:t>
      </w:r>
      <w:r w:rsidR="006B1A5E" w:rsidRPr="00853269">
        <w:rPr>
          <w:sz w:val="28"/>
          <w:szCs w:val="28"/>
          <w:lang w:eastAsia="ru-RU"/>
        </w:rPr>
        <w:t xml:space="preserve">за результатами якого затверджено </w:t>
      </w:r>
      <w:r w:rsidRPr="00853269">
        <w:rPr>
          <w:sz w:val="28"/>
          <w:szCs w:val="28"/>
        </w:rPr>
        <w:t xml:space="preserve">перелік </w:t>
      </w:r>
      <w:r w:rsidRPr="00853269">
        <w:rPr>
          <w:rFonts w:eastAsia="Calibri"/>
          <w:sz w:val="28"/>
          <w:szCs w:val="28"/>
        </w:rPr>
        <w:t>суб’єктів аудиторської діяльності</w:t>
      </w:r>
      <w:r w:rsidRPr="00853269">
        <w:rPr>
          <w:sz w:val="28"/>
          <w:szCs w:val="28"/>
        </w:rPr>
        <w:t>,</w:t>
      </w:r>
      <w:r w:rsidRPr="00853269">
        <w:rPr>
          <w:rFonts w:eastAsia="Calibri"/>
          <w:sz w:val="28"/>
          <w:szCs w:val="28"/>
        </w:rPr>
        <w:t xml:space="preserve"> які пройшли процедуру відбору і можуть залучатися до перевірки витрат за проектами в рамках Програм</w:t>
      </w:r>
      <w:r w:rsidR="008909F5" w:rsidRPr="00853269">
        <w:rPr>
          <w:rFonts w:eastAsia="Calibri"/>
          <w:sz w:val="28"/>
          <w:szCs w:val="28"/>
        </w:rPr>
        <w:t>.</w:t>
      </w:r>
    </w:p>
    <w:p w:rsidR="00FD793D" w:rsidRPr="00853269" w:rsidRDefault="008909F5" w:rsidP="008532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</w:rPr>
      </w:pPr>
      <w:r w:rsidRPr="00853269">
        <w:rPr>
          <w:rFonts w:eastAsia="Calibri"/>
          <w:sz w:val="28"/>
          <w:szCs w:val="28"/>
        </w:rPr>
        <w:t xml:space="preserve">Відповідні зміни </w:t>
      </w:r>
      <w:r w:rsidR="00B85B64" w:rsidRPr="00853269">
        <w:rPr>
          <w:rFonts w:eastAsia="Calibri"/>
          <w:sz w:val="28"/>
          <w:szCs w:val="28"/>
        </w:rPr>
        <w:t>до Переліку незалежних аудиторів, які пройшли процедуру відбору і можуть залучатися до перевірки витрат за проектами в рамках Програм</w:t>
      </w:r>
      <w:r w:rsidR="00FD793D" w:rsidRPr="00853269">
        <w:rPr>
          <w:rFonts w:eastAsia="Calibri"/>
          <w:sz w:val="28"/>
          <w:szCs w:val="28"/>
        </w:rPr>
        <w:t>,</w:t>
      </w:r>
      <w:r w:rsidR="00B85B64" w:rsidRPr="00853269">
        <w:rPr>
          <w:rFonts w:eastAsia="Calibri"/>
          <w:sz w:val="28"/>
          <w:szCs w:val="28"/>
        </w:rPr>
        <w:t xml:space="preserve"> затверджен</w:t>
      </w:r>
      <w:r w:rsidR="00FD793D" w:rsidRPr="00853269">
        <w:rPr>
          <w:rFonts w:eastAsia="Calibri"/>
          <w:sz w:val="28"/>
          <w:szCs w:val="28"/>
        </w:rPr>
        <w:t>ого</w:t>
      </w:r>
      <w:r w:rsidR="00B85B64" w:rsidRPr="00853269">
        <w:rPr>
          <w:rFonts w:eastAsia="Calibri"/>
          <w:sz w:val="28"/>
          <w:szCs w:val="28"/>
        </w:rPr>
        <w:t xml:space="preserve"> наказом Мін</w:t>
      </w:r>
      <w:r w:rsidR="00FD793D" w:rsidRPr="00853269">
        <w:rPr>
          <w:rFonts w:eastAsia="Calibri"/>
          <w:sz w:val="28"/>
          <w:szCs w:val="28"/>
        </w:rPr>
        <w:t>фіну</w:t>
      </w:r>
      <w:r w:rsidR="00B85B64" w:rsidRPr="00853269">
        <w:rPr>
          <w:rFonts w:eastAsia="Calibri"/>
          <w:sz w:val="28"/>
          <w:szCs w:val="28"/>
        </w:rPr>
        <w:t xml:space="preserve"> від 14.03.2019 № 111</w:t>
      </w:r>
      <w:r w:rsidR="00D47ADE" w:rsidRPr="00853269">
        <w:rPr>
          <w:rFonts w:eastAsia="Calibri"/>
          <w:sz w:val="28"/>
          <w:szCs w:val="28"/>
        </w:rPr>
        <w:t xml:space="preserve"> (в редакції наказу Мінфіну від 29.11.2019 № 505)</w:t>
      </w:r>
      <w:r w:rsidR="00822BBD" w:rsidRPr="00853269">
        <w:rPr>
          <w:rFonts w:eastAsia="Calibri"/>
          <w:sz w:val="28"/>
          <w:szCs w:val="28"/>
        </w:rPr>
        <w:t>, затверджені наказом Мінфіну від</w:t>
      </w:r>
      <w:r w:rsidR="00CF26F7" w:rsidRPr="00853269">
        <w:rPr>
          <w:rFonts w:eastAsia="Calibri"/>
          <w:sz w:val="28"/>
          <w:szCs w:val="28"/>
        </w:rPr>
        <w:t xml:space="preserve"> 10.</w:t>
      </w:r>
      <w:r w:rsidR="00822BBD" w:rsidRPr="00853269">
        <w:rPr>
          <w:rFonts w:eastAsia="Calibri"/>
          <w:sz w:val="28"/>
          <w:szCs w:val="28"/>
        </w:rPr>
        <w:t xml:space="preserve">08.2020 № </w:t>
      </w:r>
      <w:r w:rsidR="00CF26F7" w:rsidRPr="00853269">
        <w:rPr>
          <w:rFonts w:eastAsia="Calibri"/>
          <w:sz w:val="28"/>
          <w:szCs w:val="28"/>
        </w:rPr>
        <w:t xml:space="preserve">490 </w:t>
      </w:r>
      <w:r w:rsidR="00822BBD" w:rsidRPr="00853269">
        <w:rPr>
          <w:rFonts w:eastAsia="Calibri"/>
          <w:sz w:val="28"/>
          <w:szCs w:val="28"/>
        </w:rPr>
        <w:t>«Про внесення змін до Переліку незалежних аудиторів, які пройшли процедуру відбору і можуть залучатися до перевірки витрат за проектами в рамках спільних операційних програм прикордонного співробітництва Європейського інструмент</w:t>
      </w:r>
      <w:r w:rsidR="00853269">
        <w:rPr>
          <w:rFonts w:eastAsia="Calibri"/>
          <w:sz w:val="28"/>
          <w:szCs w:val="28"/>
        </w:rPr>
        <w:t xml:space="preserve">у сусідства 2014 – 2020», який </w:t>
      </w:r>
      <w:bookmarkStart w:id="0" w:name="_GoBack"/>
      <w:bookmarkEnd w:id="0"/>
      <w:r w:rsidR="00FD793D" w:rsidRPr="00853269">
        <w:rPr>
          <w:rFonts w:eastAsia="Calibri"/>
          <w:sz w:val="28"/>
          <w:szCs w:val="28"/>
        </w:rPr>
        <w:t xml:space="preserve">розміщено на </w:t>
      </w:r>
      <w:hyperlink r:id="rId4" w:history="1">
        <w:r w:rsidR="00FD793D" w:rsidRPr="00853269">
          <w:rPr>
            <w:rStyle w:val="a3"/>
            <w:rFonts w:eastAsia="Calibri"/>
            <w:sz w:val="28"/>
            <w:szCs w:val="28"/>
          </w:rPr>
          <w:t>офіційному сайті Міністерства фінансів України</w:t>
        </w:r>
      </w:hyperlink>
      <w:r w:rsidR="00FD793D" w:rsidRPr="00853269">
        <w:rPr>
          <w:rFonts w:eastAsia="Calibri"/>
          <w:sz w:val="28"/>
          <w:szCs w:val="28"/>
        </w:rPr>
        <w:t xml:space="preserve"> в мережі Інтернет </w:t>
      </w:r>
      <w:r w:rsidR="006B1A5E" w:rsidRPr="00853269">
        <w:rPr>
          <w:sz w:val="28"/>
          <w:szCs w:val="28"/>
        </w:rPr>
        <w:t xml:space="preserve">та </w:t>
      </w:r>
      <w:r w:rsidR="00FD793D" w:rsidRPr="00853269">
        <w:rPr>
          <w:rFonts w:eastAsia="Calibri"/>
          <w:sz w:val="28"/>
          <w:szCs w:val="28"/>
        </w:rPr>
        <w:t>на сайті Аудиторської палати України.</w:t>
      </w:r>
    </w:p>
    <w:p w:rsidR="00FD793D" w:rsidRPr="006B1A5E" w:rsidRDefault="00FD793D" w:rsidP="00FD793D">
      <w:pPr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D47ADE" w:rsidRPr="00822BBD" w:rsidRDefault="00D47ADE">
      <w:pPr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sectPr w:rsidR="00D47ADE" w:rsidRPr="00822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DE"/>
    <w:rsid w:val="00023D96"/>
    <w:rsid w:val="006B1A5E"/>
    <w:rsid w:val="00822BBD"/>
    <w:rsid w:val="00853269"/>
    <w:rsid w:val="008909F5"/>
    <w:rsid w:val="00B85B64"/>
    <w:rsid w:val="00BC4D0E"/>
    <w:rsid w:val="00CF26F7"/>
    <w:rsid w:val="00D47ADE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99B4"/>
  <w15:chartTrackingRefBased/>
  <w15:docId w15:val="{F759FFF3-6650-4C02-BDCB-6431130D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A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f.gov.ua/storage/files/%D0%BD%D0%B0%D0%BA%D0%B0%D0%B7%20%E2%84%96%20490%20%D0%9F%D0%B5%D1%80%D0%B5%D0%BB%D1%96%D0%BA%20%D0%B0%D1%83%D0%B4%D0%B8%D1%82%D0%BE%D1%80%D1%96%D0%B2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Чернишенко Світлана Валеріївна</dc:creator>
  <cp:keywords/>
  <dc:description/>
  <cp:lastModifiedBy>Ришкова Інна Миколаївна</cp:lastModifiedBy>
  <cp:revision>3</cp:revision>
  <dcterms:created xsi:type="dcterms:W3CDTF">2020-08-12T08:33:00Z</dcterms:created>
  <dcterms:modified xsi:type="dcterms:W3CDTF">2020-08-12T08:34:00Z</dcterms:modified>
</cp:coreProperties>
</file>