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F14D4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EF14D4">
        <w:rPr>
          <w:sz w:val="28"/>
          <w:szCs w:val="28"/>
          <w:u w:val="single"/>
          <w:lang w:val="uk-UA"/>
        </w:rPr>
        <w:t>01</w:t>
      </w:r>
      <w:r w:rsidRPr="005F75F7">
        <w:rPr>
          <w:sz w:val="28"/>
          <w:szCs w:val="28"/>
          <w:u w:val="single"/>
          <w:lang w:val="uk-UA"/>
        </w:rPr>
        <w:t>.0</w:t>
      </w:r>
      <w:r w:rsidR="00EF14D4">
        <w:rPr>
          <w:sz w:val="28"/>
          <w:szCs w:val="28"/>
          <w:u w:val="single"/>
          <w:lang w:val="uk-UA"/>
        </w:rPr>
        <w:t>9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EF14D4">
        <w:rPr>
          <w:sz w:val="28"/>
          <w:szCs w:val="28"/>
          <w:u w:val="single"/>
          <w:lang w:val="uk-UA"/>
        </w:rPr>
        <w:t>542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EF14D4" w:rsidRPr="00EF14D4" w:rsidRDefault="00EF14D4" w:rsidP="00EF14D4">
      <w:pPr>
        <w:outlineLvl w:val="0"/>
        <w:rPr>
          <w:b/>
          <w:sz w:val="28"/>
          <w:szCs w:val="28"/>
          <w:lang w:val="uk-UA"/>
        </w:rPr>
      </w:pPr>
      <w:r w:rsidRPr="00EF14D4">
        <w:rPr>
          <w:b/>
          <w:sz w:val="28"/>
          <w:szCs w:val="28"/>
          <w:lang w:val="uk-UA"/>
        </w:rPr>
        <w:t>Про внесення змін до паспорта</w:t>
      </w:r>
    </w:p>
    <w:p w:rsidR="00EF14D4" w:rsidRPr="00EF14D4" w:rsidRDefault="00EF14D4" w:rsidP="00EF14D4">
      <w:pPr>
        <w:rPr>
          <w:b/>
          <w:sz w:val="28"/>
          <w:szCs w:val="28"/>
          <w:lang w:val="uk-UA"/>
        </w:rPr>
      </w:pPr>
      <w:r w:rsidRPr="00EF14D4">
        <w:rPr>
          <w:b/>
          <w:sz w:val="28"/>
          <w:szCs w:val="28"/>
          <w:lang w:val="uk-UA"/>
        </w:rPr>
        <w:t>бюджетної програми на 2020 рік</w:t>
      </w:r>
    </w:p>
    <w:p w:rsidR="00EF14D4" w:rsidRPr="00EF14D4" w:rsidRDefault="00EF14D4" w:rsidP="00EF14D4">
      <w:pPr>
        <w:rPr>
          <w:b/>
          <w:sz w:val="28"/>
          <w:szCs w:val="28"/>
          <w:lang w:val="uk-UA"/>
        </w:rPr>
      </w:pPr>
    </w:p>
    <w:p w:rsidR="00EF14D4" w:rsidRPr="00EF14D4" w:rsidRDefault="00EF14D4" w:rsidP="00EF14D4">
      <w:pPr>
        <w:ind w:firstLine="720"/>
        <w:jc w:val="both"/>
        <w:rPr>
          <w:sz w:val="28"/>
          <w:szCs w:val="28"/>
          <w:lang w:val="uk-UA"/>
        </w:rPr>
      </w:pPr>
      <w:r w:rsidRPr="00EF14D4">
        <w:rPr>
          <w:sz w:val="28"/>
          <w:szCs w:val="28"/>
          <w:lang w:val="uk-UA" w:eastAsia="uk-UA"/>
        </w:rPr>
        <w:t xml:space="preserve">Відповідно до розпорядження Кабінету Міністрів України від 08 липня </w:t>
      </w:r>
      <w:r w:rsidRPr="00EF14D4">
        <w:rPr>
          <w:sz w:val="28"/>
          <w:szCs w:val="28"/>
          <w:lang w:val="uk-UA" w:eastAsia="uk-UA"/>
        </w:rPr>
        <w:br/>
        <w:t>2020 року № 837-р «Про передачу цілісного майнового ком</w:t>
      </w:r>
      <w:bookmarkStart w:id="0" w:name="_GoBack"/>
      <w:bookmarkEnd w:id="0"/>
      <w:r w:rsidRPr="00EF14D4">
        <w:rPr>
          <w:sz w:val="28"/>
          <w:szCs w:val="28"/>
          <w:lang w:val="uk-UA" w:eastAsia="uk-UA"/>
        </w:rPr>
        <w:t>плексу Державної навчально-наукової установи «Академія фінансового управління» до сфери управління Міністерства фінансів»,</w:t>
      </w:r>
      <w:r w:rsidRPr="00EF14D4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EF14D4">
        <w:rPr>
          <w:color w:val="000000" w:themeColor="text1"/>
          <w:sz w:val="28"/>
          <w:szCs w:val="28"/>
          <w:lang w:val="uk-UA"/>
        </w:rPr>
        <w:t>2</w:t>
      </w:r>
      <w:r w:rsidRPr="00EF14D4">
        <w:rPr>
          <w:sz w:val="28"/>
          <w:szCs w:val="28"/>
          <w:lang w:val="uk-UA"/>
        </w:rPr>
        <w:t xml:space="preserve">9 грудня 2002 </w:t>
      </w:r>
      <w:r w:rsidRPr="00EF14D4">
        <w:rPr>
          <w:color w:val="000000"/>
          <w:sz w:val="28"/>
          <w:szCs w:val="28"/>
          <w:lang w:val="uk-UA"/>
        </w:rPr>
        <w:t>року</w:t>
      </w:r>
      <w:r w:rsidRPr="00EF14D4">
        <w:rPr>
          <w:sz w:val="28"/>
          <w:szCs w:val="28"/>
          <w:lang w:val="uk-UA"/>
        </w:rPr>
        <w:t xml:space="preserve"> № 1098 </w:t>
      </w:r>
      <w:r w:rsidRPr="00EF14D4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EF14D4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EF14D4">
        <w:rPr>
          <w:color w:val="000000"/>
          <w:sz w:val="28"/>
          <w:szCs w:val="28"/>
          <w:lang w:val="uk-UA"/>
        </w:rPr>
        <w:t>року</w:t>
      </w:r>
      <w:r w:rsidRPr="00EF14D4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2008 </w:t>
      </w:r>
      <w:r w:rsidRPr="00EF14D4">
        <w:rPr>
          <w:color w:val="000000"/>
          <w:sz w:val="28"/>
          <w:szCs w:val="28"/>
          <w:lang w:val="uk-UA"/>
        </w:rPr>
        <w:t>року</w:t>
      </w:r>
      <w:r w:rsidRPr="00EF14D4">
        <w:rPr>
          <w:sz w:val="28"/>
          <w:szCs w:val="28"/>
          <w:lang w:val="uk-UA"/>
        </w:rPr>
        <w:t xml:space="preserve"> № 19, зі змінами), </w:t>
      </w:r>
    </w:p>
    <w:p w:rsidR="00EF14D4" w:rsidRPr="00EF14D4" w:rsidRDefault="00EF14D4" w:rsidP="00EF14D4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EF14D4" w:rsidRPr="00EF14D4" w:rsidRDefault="00EF14D4" w:rsidP="00EF14D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EF14D4">
        <w:rPr>
          <w:b/>
          <w:spacing w:val="-1"/>
          <w:sz w:val="28"/>
          <w:szCs w:val="28"/>
          <w:lang w:val="uk-UA"/>
        </w:rPr>
        <w:t>НАКАЗУЮ:</w:t>
      </w:r>
    </w:p>
    <w:p w:rsidR="00EF14D4" w:rsidRPr="00EF14D4" w:rsidRDefault="00EF14D4" w:rsidP="00EF14D4">
      <w:pPr>
        <w:jc w:val="both"/>
        <w:rPr>
          <w:sz w:val="28"/>
          <w:szCs w:val="28"/>
          <w:lang w:val="uk-UA"/>
        </w:rPr>
      </w:pPr>
    </w:p>
    <w:p w:rsidR="00EF14D4" w:rsidRPr="00EF14D4" w:rsidRDefault="00EF14D4" w:rsidP="00EF14D4">
      <w:pPr>
        <w:jc w:val="both"/>
        <w:rPr>
          <w:color w:val="000000" w:themeColor="text1"/>
          <w:sz w:val="28"/>
          <w:szCs w:val="28"/>
          <w:lang w:val="uk-UA"/>
        </w:rPr>
      </w:pPr>
      <w:r w:rsidRPr="00EF14D4">
        <w:rPr>
          <w:sz w:val="28"/>
          <w:szCs w:val="28"/>
          <w:lang w:val="uk-UA"/>
        </w:rPr>
        <w:tab/>
        <w:t xml:space="preserve">Внести зміни до паспорта бюджетної програми на 2020 рік Міністерства фінансів України за КПКВК 3501530, затвердженого наказом Міністерства фінансів України від 12 </w:t>
      </w:r>
      <w:r w:rsidRPr="00EF14D4">
        <w:rPr>
          <w:color w:val="000000" w:themeColor="text1"/>
          <w:sz w:val="28"/>
          <w:szCs w:val="28"/>
          <w:lang w:val="uk-UA"/>
        </w:rPr>
        <w:t>лютого 2020 року № 56, виклавши його у новій редакції, що додається.</w:t>
      </w:r>
    </w:p>
    <w:p w:rsidR="00EF14D4" w:rsidRPr="00EF14D4" w:rsidRDefault="00EF14D4" w:rsidP="00EF14D4">
      <w:pPr>
        <w:jc w:val="both"/>
        <w:rPr>
          <w:sz w:val="28"/>
          <w:szCs w:val="28"/>
          <w:lang w:val="uk-UA"/>
        </w:rPr>
      </w:pPr>
    </w:p>
    <w:p w:rsidR="00EF14D4" w:rsidRPr="00EF14D4" w:rsidRDefault="00EF14D4" w:rsidP="00EF14D4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EF14D4" w:rsidRPr="00EF14D4" w:rsidTr="0061195F">
        <w:tc>
          <w:tcPr>
            <w:tcW w:w="4784" w:type="dxa"/>
            <w:hideMark/>
          </w:tcPr>
          <w:p w:rsidR="00EF14D4" w:rsidRPr="00EF14D4" w:rsidRDefault="00EF14D4" w:rsidP="0061195F">
            <w:pPr>
              <w:rPr>
                <w:b/>
                <w:sz w:val="28"/>
                <w:szCs w:val="28"/>
                <w:lang w:val="uk-UA"/>
              </w:rPr>
            </w:pPr>
            <w:r w:rsidRPr="00EF14D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63" w:type="dxa"/>
            <w:hideMark/>
          </w:tcPr>
          <w:p w:rsidR="00EF14D4" w:rsidRPr="00EF14D4" w:rsidRDefault="00EF14D4" w:rsidP="0061195F">
            <w:pPr>
              <w:ind w:right="-144"/>
              <w:jc w:val="center"/>
              <w:rPr>
                <w:b/>
                <w:sz w:val="28"/>
                <w:szCs w:val="28"/>
                <w:lang w:val="uk-UA"/>
              </w:rPr>
            </w:pPr>
            <w:r w:rsidRPr="00EF14D4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Pr="00EF14D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Сергій </w:t>
            </w:r>
            <w:r w:rsidRPr="00EF14D4">
              <w:rPr>
                <w:b/>
                <w:sz w:val="28"/>
                <w:szCs w:val="28"/>
                <w:lang w:val="uk-UA"/>
              </w:rPr>
              <w:t>МАРЧЕНКО</w:t>
            </w:r>
          </w:p>
        </w:tc>
      </w:tr>
    </w:tbl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A542F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2020-02-17T12:24:00Z</cp:lastPrinted>
  <dcterms:created xsi:type="dcterms:W3CDTF">2018-02-12T10:28:00Z</dcterms:created>
  <dcterms:modified xsi:type="dcterms:W3CDTF">2020-09-03T09:55:00Z</dcterms:modified>
</cp:coreProperties>
</file>