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36" w:rsidRPr="00746C36" w:rsidRDefault="00746C36" w:rsidP="007A3FF6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C36"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:rsidR="0087133F" w:rsidRDefault="00746C36" w:rsidP="007A3FF6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 w:rsidRPr="00746C36">
        <w:rPr>
          <w:rFonts w:ascii="Times New Roman" w:hAnsi="Times New Roman" w:cs="Times New Roman"/>
          <w:sz w:val="24"/>
          <w:szCs w:val="24"/>
        </w:rPr>
        <w:t>до Порядку призупинення  бюджетних асигнувань</w:t>
      </w:r>
    </w:p>
    <w:p w:rsidR="00746C36" w:rsidRDefault="00746C36" w:rsidP="00746C36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</w:p>
    <w:p w:rsidR="00CB44B0" w:rsidRPr="00E445CA" w:rsidRDefault="00CB44B0" w:rsidP="00CB44B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4B0">
        <w:rPr>
          <w:rFonts w:ascii="Times New Roman" w:hAnsi="Times New Roman" w:cs="Times New Roman"/>
          <w:b/>
          <w:sz w:val="28"/>
          <w:szCs w:val="28"/>
        </w:rPr>
        <w:t>Інформація щодо прийнятих рішень про призупинення бюджетних асигнувань</w:t>
      </w:r>
    </w:p>
    <w:p w:rsidR="00E445CA" w:rsidRPr="00E445CA" w:rsidRDefault="00E445CA" w:rsidP="00CB44B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</w:rPr>
      </w:pPr>
    </w:p>
    <w:p w:rsidR="00E445CA" w:rsidRDefault="00E445CA" w:rsidP="00CB44B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869A9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</w:t>
      </w:r>
    </w:p>
    <w:p w:rsidR="00E445CA" w:rsidRPr="00E445CA" w:rsidRDefault="00E445CA" w:rsidP="00CB44B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</w:rPr>
      </w:pPr>
      <w:r w:rsidRPr="00E445CA">
        <w:rPr>
          <w:rFonts w:ascii="Times New Roman" w:hAnsi="Times New Roman" w:cs="Times New Roman"/>
        </w:rPr>
        <w:t>(Міністерство фінансів Автономної Республіки Крим</w:t>
      </w:r>
      <w:r w:rsidR="005869A9" w:rsidRPr="005869A9">
        <w:rPr>
          <w:rFonts w:ascii="Times New Roman" w:hAnsi="Times New Roman" w:cs="Times New Roman"/>
        </w:rPr>
        <w:t xml:space="preserve"> </w:t>
      </w:r>
      <w:r w:rsidR="005869A9" w:rsidRPr="00E445CA">
        <w:rPr>
          <w:rFonts w:ascii="Times New Roman" w:hAnsi="Times New Roman" w:cs="Times New Roman"/>
        </w:rPr>
        <w:t>або найменування місцевого фінансового органу</w:t>
      </w:r>
      <w:r w:rsidRPr="00E445CA">
        <w:rPr>
          <w:rFonts w:ascii="Times New Roman" w:hAnsi="Times New Roman" w:cs="Times New Roman"/>
        </w:rPr>
        <w:t xml:space="preserve">) </w:t>
      </w:r>
    </w:p>
    <w:p w:rsidR="00E445CA" w:rsidRPr="00E445CA" w:rsidRDefault="00E445CA" w:rsidP="00CB44B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</w:rPr>
      </w:pPr>
    </w:p>
    <w:p w:rsidR="00E445CA" w:rsidRPr="00E445CA" w:rsidRDefault="00E445CA" w:rsidP="00CB44B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рік</w:t>
      </w:r>
      <w:proofErr w:type="spellEnd"/>
    </w:p>
    <w:p w:rsidR="004753C9" w:rsidRPr="004753C9" w:rsidRDefault="004753C9" w:rsidP="00746C36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380"/>
        <w:gridCol w:w="2371"/>
        <w:gridCol w:w="2576"/>
        <w:gridCol w:w="1889"/>
        <w:gridCol w:w="1985"/>
        <w:gridCol w:w="1862"/>
        <w:gridCol w:w="1782"/>
      </w:tblGrid>
      <w:tr w:rsidR="00802723" w:rsidRPr="00746C36" w:rsidTr="00FF660E">
        <w:trPr>
          <w:trHeight w:val="4210"/>
        </w:trPr>
        <w:tc>
          <w:tcPr>
            <w:tcW w:w="506" w:type="dxa"/>
            <w:shd w:val="clear" w:color="auto" w:fill="auto"/>
            <w:vAlign w:val="center"/>
            <w:hideMark/>
          </w:tcPr>
          <w:p w:rsidR="00C650F0" w:rsidRPr="004753C9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746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№ </w:t>
            </w:r>
          </w:p>
          <w:p w:rsidR="00C650F0" w:rsidRPr="00746C36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746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50F0" w:rsidRPr="005869A9" w:rsidRDefault="00C650F0" w:rsidP="00D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Розпорядник бюджетних коштів, яким порушено бюджетне законодавство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Порушення, за яке прийнято рішення про призупинення бюджетних асигнувань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Орган, за поданням якого прийнято рішення про призупинення бюджетних асигнувань</w:t>
            </w: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(1 - орган Казначейства;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2 - орган </w:t>
            </w:r>
            <w:proofErr w:type="spellStart"/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Держаудитслужби</w:t>
            </w:r>
            <w:proofErr w:type="spellEnd"/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3 - місцев</w:t>
            </w:r>
            <w:r w:rsid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фінансов</w:t>
            </w:r>
            <w:r w:rsid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орган;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4 - головний розпорядник бюджетних коштів),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 зазначенням назви органу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пр</w:t>
            </w:r>
            <w:r w:rsidR="001839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изупинення бюджетних асигнувань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 протокол </w:t>
            </w: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  порушення бюджетного законодавства;</w:t>
            </w: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2- акт ревізії)</w:t>
            </w:r>
            <w:r w:rsidR="004E2709"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4E2709" w:rsidRPr="005869A9" w:rsidRDefault="004E2709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0F0" w:rsidRPr="00802723" w:rsidRDefault="00802723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застосування р</w:t>
            </w:r>
            <w:r w:rsidR="00C650F0"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ішення про призупинення бюджетних асигнувань 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(1 - до двох місяців;</w:t>
            </w:r>
          </w:p>
          <w:p w:rsidR="00C650F0" w:rsidRPr="005869A9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2 - від двох до трьох місяців)</w:t>
            </w:r>
          </w:p>
        </w:tc>
        <w:tc>
          <w:tcPr>
            <w:tcW w:w="1985" w:type="dxa"/>
            <w:vAlign w:val="center"/>
          </w:tcPr>
          <w:p w:rsidR="00671FF5" w:rsidRPr="00671FF5" w:rsidRDefault="00802723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у</w:t>
            </w:r>
            <w:r w:rsidR="00C65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  <w:r w:rsidR="00C65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порушення   бюджетного законодавства</w:t>
            </w:r>
            <w:r w:rsid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9C42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r w:rsidR="00671FF5" w:rsidRPr="00746C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двох місяців</w:t>
            </w:r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671FF5" w:rsidRPr="00671FF5" w:rsidRDefault="009C42CE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r w:rsidR="00671FF5" w:rsidRPr="00746C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двох до трьох місяців</w:t>
            </w:r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C42CE" w:rsidRDefault="009C42CE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2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більше трьох місяців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671FF5" w:rsidRDefault="009C42CE" w:rsidP="009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2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усунено</w:t>
            </w:r>
            <w:proofErr w:type="spellEnd"/>
            <w:r w:rsidR="00671FF5" w:rsidRPr="00671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7E83" w:rsidRDefault="00802723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р</w:t>
            </w:r>
            <w:r w:rsidR="00C650F0" w:rsidRPr="00E708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ішення про відно</w:t>
            </w:r>
            <w:r w:rsidR="00C650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влення дії бюджетних асигнувань</w:t>
            </w:r>
          </w:p>
          <w:p w:rsidR="00C650F0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 </w:t>
            </w:r>
            <w:r w:rsidR="0012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прийнято;</w:t>
            </w:r>
          </w:p>
          <w:p w:rsidR="00C650F0" w:rsidRPr="00E708C6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r w:rsidR="0012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прийнято)</w:t>
            </w:r>
          </w:p>
          <w:p w:rsidR="00C650F0" w:rsidRPr="00746C36" w:rsidRDefault="00C650F0" w:rsidP="006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02723" w:rsidRPr="00746C36" w:rsidTr="00FF660E">
        <w:trPr>
          <w:trHeight w:val="255"/>
        </w:trPr>
        <w:tc>
          <w:tcPr>
            <w:tcW w:w="506" w:type="dxa"/>
            <w:shd w:val="clear" w:color="auto" w:fill="auto"/>
            <w:vAlign w:val="center"/>
            <w:hideMark/>
          </w:tcPr>
          <w:p w:rsidR="00C650F0" w:rsidRPr="00746C36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C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50F0" w:rsidRPr="00746C36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50F0" w:rsidRPr="00746C36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50F0" w:rsidRPr="00746C36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0F0" w:rsidRPr="00746C36" w:rsidRDefault="00C650F0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50F0" w:rsidRPr="00746C36" w:rsidRDefault="00C650F0" w:rsidP="00E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</w:tcPr>
          <w:p w:rsidR="00C650F0" w:rsidRDefault="009C42CE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0F0" w:rsidRPr="00746C36" w:rsidRDefault="009C42CE" w:rsidP="0074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C650F0" w:rsidRDefault="00C650F0" w:rsidP="00A21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50F0" w:rsidSect="00A21E2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36"/>
    <w:rsid w:val="00041906"/>
    <w:rsid w:val="000F1FB7"/>
    <w:rsid w:val="00121E24"/>
    <w:rsid w:val="001839C4"/>
    <w:rsid w:val="002142CC"/>
    <w:rsid w:val="00262B2C"/>
    <w:rsid w:val="002D245C"/>
    <w:rsid w:val="00455AC8"/>
    <w:rsid w:val="004753C9"/>
    <w:rsid w:val="004D34DF"/>
    <w:rsid w:val="004E2709"/>
    <w:rsid w:val="005869A9"/>
    <w:rsid w:val="00671FF5"/>
    <w:rsid w:val="00746C36"/>
    <w:rsid w:val="007A3FF6"/>
    <w:rsid w:val="00802723"/>
    <w:rsid w:val="0087133F"/>
    <w:rsid w:val="008C2679"/>
    <w:rsid w:val="00992B93"/>
    <w:rsid w:val="009C42CE"/>
    <w:rsid w:val="00A21E21"/>
    <w:rsid w:val="00A66D52"/>
    <w:rsid w:val="00B139D1"/>
    <w:rsid w:val="00B33640"/>
    <w:rsid w:val="00B732F2"/>
    <w:rsid w:val="00C650F0"/>
    <w:rsid w:val="00CB44B0"/>
    <w:rsid w:val="00D57E83"/>
    <w:rsid w:val="00DC6C53"/>
    <w:rsid w:val="00E445CA"/>
    <w:rsid w:val="00E708C6"/>
    <w:rsid w:val="00F548C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B44B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E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B44B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E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2018-03-20T14:14:00Z</cp:lastPrinted>
  <dcterms:created xsi:type="dcterms:W3CDTF">2018-05-31T12:55:00Z</dcterms:created>
  <dcterms:modified xsi:type="dcterms:W3CDTF">2018-05-31T12:55:00Z</dcterms:modified>
</cp:coreProperties>
</file>