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4B114" w14:textId="0789071A" w:rsidR="001E01AF" w:rsidRDefault="00EE3CC5" w:rsidP="005649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 wp14:anchorId="2EE21B3B" wp14:editId="1970DB11">
            <wp:extent cx="2508250" cy="708853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744" cy="73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A3431" w14:textId="77777777" w:rsidR="0056494D" w:rsidRDefault="0056494D">
      <w:pPr>
        <w:rPr>
          <w:rFonts w:ascii="Arial" w:hAnsi="Arial" w:cs="Arial"/>
          <w:sz w:val="28"/>
          <w:szCs w:val="28"/>
        </w:rPr>
      </w:pPr>
    </w:p>
    <w:p w14:paraId="6371132A" w14:textId="77777777" w:rsidR="00AB4F75" w:rsidRDefault="00AB4F75">
      <w:pPr>
        <w:rPr>
          <w:rFonts w:ascii="Arial" w:hAnsi="Arial" w:cs="Arial"/>
          <w:sz w:val="28"/>
          <w:szCs w:val="28"/>
        </w:rPr>
      </w:pPr>
    </w:p>
    <w:tbl>
      <w:tblPr>
        <w:tblStyle w:val="a5"/>
        <w:tblW w:w="1048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8353"/>
      </w:tblGrid>
      <w:tr w:rsidR="0056494D" w:rsidRPr="00EE3CC5" w14:paraId="2076213D" w14:textId="77777777" w:rsidTr="0056494D">
        <w:trPr>
          <w:trHeight w:val="967"/>
        </w:trPr>
        <w:tc>
          <w:tcPr>
            <w:tcW w:w="10485" w:type="dxa"/>
            <w:gridSpan w:val="2"/>
          </w:tcPr>
          <w:p w14:paraId="10FE7FC9" w14:textId="77777777" w:rsidR="00EE3CC5" w:rsidRPr="00EE3CC5" w:rsidRDefault="00EE3CC5" w:rsidP="00817E34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sz w:val="40"/>
                <w:szCs w:val="28"/>
                <w:lang w:val="en-US"/>
              </w:rPr>
              <w:t>Public Finance Management</w:t>
            </w:r>
          </w:p>
          <w:p w14:paraId="03F92A86" w14:textId="01FCF838" w:rsidR="0056494D" w:rsidRPr="00EE3CC5" w:rsidRDefault="0056494D" w:rsidP="00817E34">
            <w:pPr>
              <w:jc w:val="center"/>
              <w:rPr>
                <w:rFonts w:ascii="Georgia" w:hAnsi="Georgia" w:cs="Times New Roman"/>
                <w:b/>
                <w:sz w:val="40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sz w:val="40"/>
                <w:szCs w:val="28"/>
                <w:lang w:val="en-US"/>
              </w:rPr>
              <w:t>Sector Working Group</w:t>
            </w:r>
          </w:p>
          <w:p w14:paraId="08E0F840" w14:textId="77777777" w:rsidR="0056494D" w:rsidRPr="00EE3CC5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</w:p>
          <w:p w14:paraId="39A0711D" w14:textId="0E854A74" w:rsidR="0056494D" w:rsidRPr="00EE3CC5" w:rsidRDefault="00EE3CC5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sz w:val="24"/>
                <w:szCs w:val="28"/>
                <w:lang w:val="en-US"/>
              </w:rPr>
              <w:t>September 22,</w:t>
            </w:r>
            <w:r w:rsidR="0056494D" w:rsidRPr="00EE3CC5">
              <w:rPr>
                <w:rFonts w:ascii="Georgia" w:hAnsi="Georgia" w:cs="Times New Roman"/>
                <w:sz w:val="24"/>
                <w:szCs w:val="28"/>
                <w:lang w:val="en-US"/>
              </w:rPr>
              <w:t xml:space="preserve"> 2020</w:t>
            </w:r>
          </w:p>
          <w:p w14:paraId="5B203269" w14:textId="77777777" w:rsidR="0056494D" w:rsidRPr="00EE3CC5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sz w:val="24"/>
                <w:szCs w:val="28"/>
                <w:lang w:val="en-US"/>
              </w:rPr>
              <w:t>16.00 – 17.30</w:t>
            </w:r>
          </w:p>
          <w:p w14:paraId="7D3ACDEB" w14:textId="77777777" w:rsidR="0056494D" w:rsidRPr="00EE3CC5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sz w:val="24"/>
                <w:szCs w:val="28"/>
                <w:lang w:val="en-US"/>
              </w:rPr>
              <w:t>Zoom</w:t>
            </w:r>
          </w:p>
          <w:p w14:paraId="53FAA02A" w14:textId="77777777" w:rsidR="0056494D" w:rsidRPr="00EE3CC5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</w:p>
          <w:p w14:paraId="50DF4565" w14:textId="77777777" w:rsidR="0056494D" w:rsidRPr="00EE3CC5" w:rsidRDefault="0056494D" w:rsidP="0056494D">
            <w:pPr>
              <w:jc w:val="center"/>
              <w:rPr>
                <w:rFonts w:ascii="Georgia" w:hAnsi="Georgia" w:cs="Times New Roman"/>
                <w:sz w:val="24"/>
                <w:szCs w:val="28"/>
                <w:lang w:val="en-US"/>
              </w:rPr>
            </w:pPr>
          </w:p>
        </w:tc>
      </w:tr>
      <w:tr w:rsidR="0056494D" w:rsidRPr="00EE3CC5" w14:paraId="05515DE7" w14:textId="77777777" w:rsidTr="00AB4F75">
        <w:trPr>
          <w:trHeight w:val="406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6EE5EA10" w14:textId="77777777" w:rsidR="0056494D" w:rsidRPr="00EE3CC5" w:rsidRDefault="0056494D" w:rsidP="00AB4F75">
            <w:pPr>
              <w:jc w:val="center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color w:val="000000" w:themeColor="text1"/>
                <w:sz w:val="36"/>
                <w:szCs w:val="28"/>
                <w:lang w:val="en-US"/>
              </w:rPr>
              <w:t>A</w:t>
            </w:r>
            <w:r w:rsidRPr="00EE3CC5">
              <w:rPr>
                <w:rFonts w:ascii="Georgia" w:hAnsi="Georgia" w:cs="Times New Roman"/>
                <w:b/>
                <w:color w:val="000000" w:themeColor="text1"/>
                <w:sz w:val="36"/>
                <w:szCs w:val="28"/>
              </w:rPr>
              <w:t>GENDA</w:t>
            </w:r>
          </w:p>
        </w:tc>
      </w:tr>
      <w:tr w:rsidR="00AB4F75" w:rsidRPr="00EE3CC5" w14:paraId="3815184E" w14:textId="77777777" w:rsidTr="00AB4F75">
        <w:trPr>
          <w:trHeight w:val="211"/>
        </w:trPr>
        <w:tc>
          <w:tcPr>
            <w:tcW w:w="2132" w:type="dxa"/>
          </w:tcPr>
          <w:p w14:paraId="1D8C2496" w14:textId="77777777" w:rsidR="00AB4F75" w:rsidRPr="00EE3CC5" w:rsidRDefault="00AB4F75" w:rsidP="00817E34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8353" w:type="dxa"/>
          </w:tcPr>
          <w:p w14:paraId="246454C7" w14:textId="77777777" w:rsidR="00AB4F75" w:rsidRPr="00EE3CC5" w:rsidRDefault="00AB4F75" w:rsidP="0056494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</w:pPr>
          </w:p>
        </w:tc>
      </w:tr>
      <w:tr w:rsidR="0056494D" w:rsidRPr="00EE3CC5" w14:paraId="7972C11D" w14:textId="77777777" w:rsidTr="00122D5C">
        <w:trPr>
          <w:trHeight w:val="1718"/>
        </w:trPr>
        <w:tc>
          <w:tcPr>
            <w:tcW w:w="2132" w:type="dxa"/>
          </w:tcPr>
          <w:p w14:paraId="1C524327" w14:textId="762912EC" w:rsidR="0056494D" w:rsidRPr="00EE3CC5" w:rsidRDefault="0056494D" w:rsidP="00817E34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16.00 – 16.</w:t>
            </w:r>
            <w:r w:rsid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10</w:t>
            </w:r>
          </w:p>
        </w:tc>
        <w:tc>
          <w:tcPr>
            <w:tcW w:w="8353" w:type="dxa"/>
          </w:tcPr>
          <w:p w14:paraId="1AE6E857" w14:textId="178B8CFA" w:rsidR="0056494D" w:rsidRPr="00EE3CC5" w:rsidRDefault="0056494D" w:rsidP="005A1FCC">
            <w:pPr>
              <w:spacing w:after="120"/>
              <w:jc w:val="both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Welcome address</w:t>
            </w:r>
          </w:p>
          <w:p w14:paraId="6AA37C06" w14:textId="4DDF002B" w:rsidR="0056494D" w:rsidRDefault="00EE3CC5" w:rsidP="005A1FCC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Mr. Denys Ulyutin, First Deputy Finance Minister of Ukraine, Chair</w:t>
            </w:r>
          </w:p>
          <w:p w14:paraId="1ADDDD1E" w14:textId="77777777" w:rsidR="00EE3CC5" w:rsidRDefault="00EE3CC5" w:rsidP="005A1FCC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 xml:space="preserve">Mr. Xavier Camus, </w:t>
            </w:r>
            <w:r w:rsidR="00C6673B" w:rsidRPr="00C6673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Head of Governance Section of the Delegation of the European Union to Ukraine</w:t>
            </w:r>
            <w:r w:rsidR="00C6673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, Co-Chair</w:t>
            </w:r>
          </w:p>
          <w:p w14:paraId="276C1BC9" w14:textId="6F974FD0" w:rsidR="005A1FCC" w:rsidRPr="00EE3CC5" w:rsidRDefault="005A1FCC" w:rsidP="005A1FCC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56494D" w:rsidRPr="00EE3CC5" w14:paraId="6B283D94" w14:textId="77777777" w:rsidTr="00122D5C">
        <w:trPr>
          <w:trHeight w:val="998"/>
        </w:trPr>
        <w:tc>
          <w:tcPr>
            <w:tcW w:w="2132" w:type="dxa"/>
          </w:tcPr>
          <w:p w14:paraId="46FFE485" w14:textId="07C4C64D" w:rsidR="0056494D" w:rsidRPr="00EE3CC5" w:rsidRDefault="0056494D" w:rsidP="0056494D">
            <w:pPr>
              <w:pStyle w:val="a3"/>
              <w:spacing w:after="120"/>
              <w:ind w:left="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16.1</w:t>
            </w:r>
            <w:r w:rsidR="00167FC3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0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 xml:space="preserve"> – 16.</w:t>
            </w:r>
            <w:r w:rsidR="00C6673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3</w:t>
            </w: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0</w:t>
            </w:r>
          </w:p>
        </w:tc>
        <w:tc>
          <w:tcPr>
            <w:tcW w:w="8353" w:type="dxa"/>
          </w:tcPr>
          <w:p w14:paraId="61EEAC0A" w14:textId="11FDBA41" w:rsidR="0056494D" w:rsidRPr="00EE3CC5" w:rsidRDefault="00C6673B" w:rsidP="005A1FCC">
            <w:pPr>
              <w:spacing w:after="120"/>
              <w:jc w:val="both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PFM Reform Priorities for 2021-202</w:t>
            </w:r>
            <w:r w:rsidR="00191830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4</w:t>
            </w:r>
          </w:p>
          <w:p w14:paraId="79FFF35D" w14:textId="3EB26DD7" w:rsidR="0056494D" w:rsidRPr="00122D5C" w:rsidRDefault="00C6673B" w:rsidP="005A1FCC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Mr. Denys Ulyutin, First Deputy Finance Minister of Ukraine</w:t>
            </w:r>
          </w:p>
        </w:tc>
      </w:tr>
      <w:tr w:rsidR="00C6673B" w:rsidRPr="00EE3CC5" w14:paraId="0C418A7E" w14:textId="77777777" w:rsidTr="00122D5C">
        <w:trPr>
          <w:trHeight w:val="1349"/>
        </w:trPr>
        <w:tc>
          <w:tcPr>
            <w:tcW w:w="2132" w:type="dxa"/>
          </w:tcPr>
          <w:p w14:paraId="27C182A2" w14:textId="07695E66" w:rsidR="00C6673B" w:rsidRPr="00EE3CC5" w:rsidRDefault="00122D5C" w:rsidP="0056494D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16.30 – 16.40</w:t>
            </w:r>
          </w:p>
        </w:tc>
        <w:tc>
          <w:tcPr>
            <w:tcW w:w="8353" w:type="dxa"/>
          </w:tcPr>
          <w:p w14:paraId="2FADAAFC" w14:textId="4E4058A1" w:rsidR="00C6673B" w:rsidRDefault="00122D5C" w:rsidP="005A1FCC">
            <w:pPr>
              <w:spacing w:after="120"/>
              <w:jc w:val="both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Streamlining the cooperation within PFM Sector Working Group</w:t>
            </w:r>
          </w:p>
          <w:p w14:paraId="45BD5A64" w14:textId="01FCC698" w:rsidR="00122D5C" w:rsidRPr="00122D5C" w:rsidRDefault="00122D5C" w:rsidP="005A1FCC">
            <w:pPr>
              <w:spacing w:after="120"/>
              <w:jc w:val="both"/>
              <w:rPr>
                <w:rFonts w:ascii="Georgia" w:hAnsi="Georgia" w:cs="Times New Roman"/>
                <w:bCs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bCs/>
                <w:color w:val="000000" w:themeColor="text1"/>
                <w:sz w:val="24"/>
                <w:szCs w:val="28"/>
                <w:lang w:val="en-US"/>
              </w:rPr>
              <w:t>Ms. Alina Chernomaz, PFM Coordinator for the Ministry of Finance, EU4PFM</w:t>
            </w:r>
          </w:p>
        </w:tc>
      </w:tr>
      <w:tr w:rsidR="0056494D" w:rsidRPr="00EE3CC5" w14:paraId="1945D7CF" w14:textId="77777777" w:rsidTr="00122D5C">
        <w:trPr>
          <w:trHeight w:val="548"/>
        </w:trPr>
        <w:tc>
          <w:tcPr>
            <w:tcW w:w="2132" w:type="dxa"/>
          </w:tcPr>
          <w:p w14:paraId="01CF4E48" w14:textId="77777777" w:rsidR="0056494D" w:rsidRPr="00EE3CC5" w:rsidRDefault="00AB4F75" w:rsidP="0056494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16.40 – 17.00</w:t>
            </w:r>
          </w:p>
        </w:tc>
        <w:tc>
          <w:tcPr>
            <w:tcW w:w="8353" w:type="dxa"/>
          </w:tcPr>
          <w:p w14:paraId="08FAC8D9" w14:textId="77777777" w:rsidR="0056494D" w:rsidRPr="00EE3CC5" w:rsidRDefault="0056494D" w:rsidP="0056494D">
            <w:pPr>
              <w:spacing w:after="120"/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Comments and Q&amp;A session</w:t>
            </w:r>
          </w:p>
          <w:p w14:paraId="17F7D227" w14:textId="77777777" w:rsidR="0056494D" w:rsidRPr="00EE3CC5" w:rsidRDefault="0056494D" w:rsidP="00817E34">
            <w:p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</w:p>
        </w:tc>
      </w:tr>
      <w:tr w:rsidR="0056494D" w:rsidRPr="00EE3CC5" w14:paraId="126961AC" w14:textId="77777777" w:rsidTr="00AB4F75">
        <w:trPr>
          <w:trHeight w:val="2169"/>
        </w:trPr>
        <w:tc>
          <w:tcPr>
            <w:tcW w:w="2132" w:type="dxa"/>
          </w:tcPr>
          <w:p w14:paraId="2774ECE4" w14:textId="77777777" w:rsidR="0056494D" w:rsidRPr="00EE3CC5" w:rsidRDefault="00AB4F75" w:rsidP="0056494D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17.00 – 17.3</w:t>
            </w:r>
            <w:r w:rsidR="0056494D"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0</w:t>
            </w:r>
          </w:p>
        </w:tc>
        <w:tc>
          <w:tcPr>
            <w:tcW w:w="8353" w:type="dxa"/>
          </w:tcPr>
          <w:p w14:paraId="4BB0AA00" w14:textId="77777777" w:rsidR="0056494D" w:rsidRPr="00EE3CC5" w:rsidRDefault="0056494D" w:rsidP="0056494D">
            <w:pPr>
              <w:spacing w:after="120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b/>
                <w:color w:val="000000" w:themeColor="text1"/>
                <w:sz w:val="24"/>
                <w:szCs w:val="28"/>
                <w:lang w:val="en-US"/>
              </w:rPr>
              <w:t>Conclusions and next steps</w:t>
            </w:r>
          </w:p>
          <w:p w14:paraId="53B68973" w14:textId="3C35EEE2" w:rsidR="00C6673B" w:rsidRDefault="0056494D" w:rsidP="005A1FCC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 w:rsidRPr="00EE3CC5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 xml:space="preserve">development of a </w:t>
            </w:r>
            <w:r w:rsidR="00C6673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schedule for finalization</w:t>
            </w:r>
            <w:r w:rsidR="001F0622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 xml:space="preserve"> of draft PFM Strategy 2021-2024</w:t>
            </w:r>
            <w:r w:rsidR="00C6673B"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 xml:space="preserve"> in the thematic subgroups</w:t>
            </w:r>
          </w:p>
          <w:p w14:paraId="0A3AF22D" w14:textId="4A72625D" w:rsidR="0056494D" w:rsidRPr="00EE3CC5" w:rsidRDefault="00C6673B" w:rsidP="005A1FCC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Georgia" w:hAnsi="Georgia" w:cs="Times New Roman"/>
                <w:color w:val="000000" w:themeColor="text1"/>
                <w:sz w:val="24"/>
                <w:szCs w:val="28"/>
                <w:lang w:val="en-US"/>
              </w:rPr>
              <w:t>updating the PFM priorities-donor support matrix</w:t>
            </w:r>
          </w:p>
        </w:tc>
      </w:tr>
    </w:tbl>
    <w:p w14:paraId="6FD4B53C" w14:textId="77777777" w:rsidR="0056494D" w:rsidRPr="00427E9D" w:rsidRDefault="0056494D">
      <w:pPr>
        <w:rPr>
          <w:rFonts w:ascii="Arial" w:hAnsi="Arial" w:cs="Arial"/>
          <w:sz w:val="28"/>
          <w:szCs w:val="28"/>
        </w:rPr>
      </w:pPr>
    </w:p>
    <w:sectPr w:rsidR="0056494D" w:rsidRPr="00427E9D" w:rsidSect="00427E9D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2DE71" w14:textId="77777777" w:rsidR="00D074C5" w:rsidRDefault="00D074C5" w:rsidP="00592EE1">
      <w:pPr>
        <w:spacing w:after="0" w:line="240" w:lineRule="auto"/>
      </w:pPr>
      <w:r>
        <w:separator/>
      </w:r>
    </w:p>
  </w:endnote>
  <w:endnote w:type="continuationSeparator" w:id="0">
    <w:p w14:paraId="5F530F78" w14:textId="77777777" w:rsidR="00D074C5" w:rsidRDefault="00D074C5" w:rsidP="0059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06E16" w14:textId="77777777" w:rsidR="00D074C5" w:rsidRDefault="00D074C5" w:rsidP="00592EE1">
      <w:pPr>
        <w:spacing w:after="0" w:line="240" w:lineRule="auto"/>
      </w:pPr>
      <w:r>
        <w:separator/>
      </w:r>
    </w:p>
  </w:footnote>
  <w:footnote w:type="continuationSeparator" w:id="0">
    <w:p w14:paraId="06978B35" w14:textId="77777777" w:rsidR="00D074C5" w:rsidRDefault="00D074C5" w:rsidP="0059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F75"/>
    <w:multiLevelType w:val="hybridMultilevel"/>
    <w:tmpl w:val="0E260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93B"/>
    <w:multiLevelType w:val="hybridMultilevel"/>
    <w:tmpl w:val="7B8AD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1D6E"/>
    <w:multiLevelType w:val="hybridMultilevel"/>
    <w:tmpl w:val="76B0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C1310"/>
    <w:multiLevelType w:val="hybridMultilevel"/>
    <w:tmpl w:val="0522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AF"/>
    <w:rsid w:val="000D4C42"/>
    <w:rsid w:val="00122D5C"/>
    <w:rsid w:val="00167FC3"/>
    <w:rsid w:val="00191830"/>
    <w:rsid w:val="001E01AF"/>
    <w:rsid w:val="001F0622"/>
    <w:rsid w:val="002206F5"/>
    <w:rsid w:val="00283719"/>
    <w:rsid w:val="003A01A1"/>
    <w:rsid w:val="00427E9D"/>
    <w:rsid w:val="0056494D"/>
    <w:rsid w:val="00592EE1"/>
    <w:rsid w:val="005A1FCC"/>
    <w:rsid w:val="006050F6"/>
    <w:rsid w:val="00622F0B"/>
    <w:rsid w:val="00645ADD"/>
    <w:rsid w:val="007B7FD1"/>
    <w:rsid w:val="008C39DA"/>
    <w:rsid w:val="009E51DE"/>
    <w:rsid w:val="00AB4F75"/>
    <w:rsid w:val="00B01035"/>
    <w:rsid w:val="00C24D78"/>
    <w:rsid w:val="00C6673B"/>
    <w:rsid w:val="00CD563F"/>
    <w:rsid w:val="00D074C5"/>
    <w:rsid w:val="00D54791"/>
    <w:rsid w:val="00E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3C6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 Char Char Char,Indicator Text,Numbered Para 1,Bullet 1,Bullet Points,List Paragraph2,MAIN CONTENT,Normal numbered,List Paragraph1,Issue Action POC,3,POCG Table Text,No Spacing1"/>
    <w:basedOn w:val="a"/>
    <w:link w:val="a4"/>
    <w:uiPriority w:val="34"/>
    <w:qFormat/>
    <w:rsid w:val="001E01AF"/>
    <w:pPr>
      <w:ind w:left="720"/>
      <w:contextualSpacing/>
    </w:pPr>
    <w:rPr>
      <w:lang w:val="en-GB"/>
    </w:rPr>
  </w:style>
  <w:style w:type="character" w:customStyle="1" w:styleId="a4">
    <w:name w:val="Абзац списку Знак"/>
    <w:aliases w:val="Dot pt Знак,F5 List Paragraph Знак,List Paragraph Char Char Char Знак,Indicator Text Знак,Numbered Para 1 Знак,Bullet 1 Знак,Bullet Points Знак,List Paragraph2 Знак,MAIN CONTENT Знак,Normal numbered Знак,List Paragraph1 Знак,3 Знак"/>
    <w:link w:val="a3"/>
    <w:uiPriority w:val="34"/>
    <w:locked/>
    <w:rsid w:val="001E01AF"/>
    <w:rPr>
      <w:lang w:val="en-GB"/>
    </w:rPr>
  </w:style>
  <w:style w:type="table" w:styleId="a5">
    <w:name w:val="Grid Table Light"/>
    <w:basedOn w:val="a1"/>
    <w:uiPriority w:val="40"/>
    <w:rsid w:val="001E01AF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592EE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92EE1"/>
  </w:style>
  <w:style w:type="paragraph" w:styleId="a8">
    <w:name w:val="footer"/>
    <w:basedOn w:val="a"/>
    <w:link w:val="a9"/>
    <w:uiPriority w:val="99"/>
    <w:unhideWhenUsed/>
    <w:rsid w:val="00592EE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9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2020-09-11T14:29:00Z</dcterms:created>
  <dcterms:modified xsi:type="dcterms:W3CDTF">2020-10-13T06:35:00Z</dcterms:modified>
</cp:coreProperties>
</file>