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0DA6" w14:textId="3E8070CF" w:rsidR="00384416" w:rsidRPr="00384416" w:rsidRDefault="00384416" w:rsidP="0038441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84416">
        <w:rPr>
          <w:rFonts w:ascii="Times New Roman" w:hAnsi="Times New Roman" w:cs="Times New Roman"/>
          <w:sz w:val="28"/>
          <w:szCs w:val="28"/>
          <w:lang w:val="en-US"/>
        </w:rPr>
        <w:t>Annex 1</w:t>
      </w:r>
    </w:p>
    <w:p w14:paraId="5674B114" w14:textId="198FFAB1" w:rsidR="001E01AF" w:rsidRPr="00CA5489" w:rsidRDefault="00346F8E" w:rsidP="005649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 wp14:anchorId="1493E030" wp14:editId="080C601E">
            <wp:extent cx="2508250" cy="708853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744" cy="73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132A" w14:textId="5DD007BC" w:rsidR="00AB4F75" w:rsidRPr="00CA5489" w:rsidRDefault="00AB4F75">
      <w:pPr>
        <w:rPr>
          <w:rFonts w:ascii="Arial" w:hAnsi="Arial" w:cs="Arial"/>
          <w:sz w:val="28"/>
          <w:szCs w:val="28"/>
        </w:rPr>
      </w:pPr>
    </w:p>
    <w:tbl>
      <w:tblPr>
        <w:tblStyle w:val="a5"/>
        <w:tblW w:w="104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8353"/>
      </w:tblGrid>
      <w:tr w:rsidR="0056494D" w:rsidRPr="00CA5489" w14:paraId="2076213D" w14:textId="77777777" w:rsidTr="006D6F09">
        <w:trPr>
          <w:trHeight w:val="967"/>
        </w:trPr>
        <w:tc>
          <w:tcPr>
            <w:tcW w:w="10485" w:type="dxa"/>
            <w:gridSpan w:val="2"/>
          </w:tcPr>
          <w:p w14:paraId="4E1FAC96" w14:textId="77777777" w:rsidR="00346F8E" w:rsidRPr="00346F8E" w:rsidRDefault="00346F8E" w:rsidP="00346F8E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</w:pPr>
            <w:r w:rsidRPr="00346F8E"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  <w:t>Public Finance Management</w:t>
            </w:r>
          </w:p>
          <w:p w14:paraId="08E0F840" w14:textId="410AAC85" w:rsidR="0056494D" w:rsidRDefault="00346F8E" w:rsidP="00346F8E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</w:pPr>
            <w:r w:rsidRPr="00346F8E"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  <w:t>Sector Working Group</w:t>
            </w:r>
          </w:p>
          <w:p w14:paraId="5189346B" w14:textId="77777777" w:rsidR="00346F8E" w:rsidRPr="00CA5489" w:rsidRDefault="00346F8E" w:rsidP="00346F8E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</w:p>
          <w:p w14:paraId="39A0711D" w14:textId="5FDB8345" w:rsidR="0056494D" w:rsidRPr="00CA5489" w:rsidRDefault="00346F8E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4"/>
                <w:szCs w:val="28"/>
                <w:lang w:val="en-US"/>
              </w:rPr>
              <w:t xml:space="preserve">February </w:t>
            </w:r>
            <w:r w:rsidR="00704A06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1</w:t>
            </w:r>
            <w:r w:rsidR="00DA23CC">
              <w:rPr>
                <w:rFonts w:ascii="Georgia" w:hAnsi="Georgia" w:cs="Times New Roman"/>
                <w:sz w:val="24"/>
                <w:szCs w:val="28"/>
                <w:lang w:val="en-US"/>
              </w:rPr>
              <w:t>5</w:t>
            </w:r>
            <w:r>
              <w:rPr>
                <w:rFonts w:ascii="Georgia" w:hAnsi="Georgia" w:cs="Times New Roman"/>
                <w:sz w:val="24"/>
                <w:szCs w:val="28"/>
                <w:lang w:val="en-US"/>
              </w:rPr>
              <w:t>,</w:t>
            </w:r>
            <w:r w:rsidR="00DA23CC">
              <w:rPr>
                <w:rFonts w:ascii="Georgia" w:hAnsi="Georgia" w:cs="Times New Roman"/>
                <w:sz w:val="24"/>
                <w:szCs w:val="28"/>
                <w:lang w:val="uk-UA"/>
              </w:rPr>
              <w:t xml:space="preserve"> </w:t>
            </w:r>
            <w:r w:rsidR="0056494D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202</w:t>
            </w:r>
            <w:r w:rsidR="00DA23CC">
              <w:rPr>
                <w:rFonts w:ascii="Georgia" w:hAnsi="Georgia" w:cs="Times New Roman"/>
                <w:sz w:val="24"/>
                <w:szCs w:val="28"/>
                <w:lang w:val="uk-UA"/>
              </w:rPr>
              <w:t>2</w:t>
            </w:r>
          </w:p>
          <w:p w14:paraId="5B203269" w14:textId="39F45C21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1</w:t>
            </w:r>
            <w:r w:rsidR="00704A06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.00 – 1</w:t>
            </w:r>
            <w:r w:rsidR="00704A06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6</w:t>
            </w: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.30</w:t>
            </w:r>
          </w:p>
          <w:p w14:paraId="7D3ACDEB" w14:textId="77777777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Zoom</w:t>
            </w:r>
          </w:p>
          <w:p w14:paraId="53FAA02A" w14:textId="77777777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</w:p>
          <w:p w14:paraId="50DF4565" w14:textId="77777777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</w:p>
        </w:tc>
      </w:tr>
      <w:tr w:rsidR="0056494D" w:rsidRPr="00CA5489" w14:paraId="05515DE7" w14:textId="77777777" w:rsidTr="006D6F09">
        <w:trPr>
          <w:trHeight w:val="40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6EE5EA10" w14:textId="246FCD72" w:rsidR="0056494D" w:rsidRPr="00F76413" w:rsidRDefault="00F76413" w:rsidP="00AB4F75">
            <w:pPr>
              <w:jc w:val="center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36"/>
                <w:szCs w:val="28"/>
                <w:lang w:val="en-US"/>
              </w:rPr>
              <w:t>AGENDA</w:t>
            </w:r>
          </w:p>
        </w:tc>
      </w:tr>
      <w:tr w:rsidR="00AB4F75" w:rsidRPr="00CA5489" w14:paraId="3815184E" w14:textId="77777777" w:rsidTr="006D6F09">
        <w:trPr>
          <w:trHeight w:val="211"/>
        </w:trPr>
        <w:tc>
          <w:tcPr>
            <w:tcW w:w="2132" w:type="dxa"/>
          </w:tcPr>
          <w:p w14:paraId="1D8C2496" w14:textId="77777777" w:rsidR="00AB4F75" w:rsidRPr="00CA5489" w:rsidRDefault="00AB4F75" w:rsidP="00817E34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353" w:type="dxa"/>
          </w:tcPr>
          <w:p w14:paraId="246454C7" w14:textId="77777777" w:rsidR="00AB4F75" w:rsidRPr="00CA5489" w:rsidRDefault="00AB4F75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56494D" w:rsidRPr="00CA5489" w14:paraId="7972C11D" w14:textId="77777777" w:rsidTr="006D6F09">
        <w:trPr>
          <w:trHeight w:val="1718"/>
        </w:trPr>
        <w:tc>
          <w:tcPr>
            <w:tcW w:w="2132" w:type="dxa"/>
          </w:tcPr>
          <w:p w14:paraId="1C524327" w14:textId="2D094792" w:rsidR="0056494D" w:rsidRPr="00CA5489" w:rsidRDefault="0056494D" w:rsidP="00F77AB9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  <w:r w:rsidR="00704A06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.00 – 1</w:t>
            </w:r>
            <w:r w:rsidR="00704A06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EE3CC5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10</w:t>
            </w:r>
          </w:p>
        </w:tc>
        <w:tc>
          <w:tcPr>
            <w:tcW w:w="8353" w:type="dxa"/>
          </w:tcPr>
          <w:p w14:paraId="719FA21C" w14:textId="77777777" w:rsidR="00346F8E" w:rsidRDefault="00346F8E" w:rsidP="00F77AB9">
            <w:pPr>
              <w:spacing w:after="120"/>
              <w:jc w:val="both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 w:rsidRPr="00346F8E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Welcome address</w:t>
            </w:r>
          </w:p>
          <w:p w14:paraId="27FB6A03" w14:textId="77777777" w:rsidR="00346F8E" w:rsidRPr="00346F8E" w:rsidRDefault="00346F8E" w:rsidP="00F77AB9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 w:rsidRPr="00346F8E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Mr. Denys Ulyutin, First Deputy Finance Minister of Ukraine, Chair</w:t>
            </w:r>
          </w:p>
          <w:p w14:paraId="276C1BC9" w14:textId="731EB5D3" w:rsidR="00EE3CC5" w:rsidRPr="00F76413" w:rsidRDefault="00346F8E" w:rsidP="00F77AB9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346F8E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 xml:space="preserve">Mr. Xavier Camus, Head of Governance Section of the Delegation of the European Union to </w:t>
            </w:r>
            <w:bookmarkStart w:id="0" w:name="_GoBack"/>
            <w:bookmarkEnd w:id="0"/>
            <w:r w:rsidRPr="00346F8E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Ukraine, Co-Chair</w:t>
            </w:r>
          </w:p>
        </w:tc>
      </w:tr>
      <w:tr w:rsidR="0056494D" w:rsidRPr="00CA5489" w14:paraId="6B283D94" w14:textId="77777777" w:rsidTr="006D6F09">
        <w:trPr>
          <w:trHeight w:val="1347"/>
        </w:trPr>
        <w:tc>
          <w:tcPr>
            <w:tcW w:w="2132" w:type="dxa"/>
          </w:tcPr>
          <w:p w14:paraId="46FFE485" w14:textId="3D840D8E" w:rsidR="0056494D" w:rsidRPr="00CA5489" w:rsidRDefault="0056494D" w:rsidP="00F77AB9">
            <w:pPr>
              <w:pStyle w:val="a3"/>
              <w:spacing w:after="120"/>
              <w:ind w:left="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  <w:r w:rsidR="002219B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.1</w:t>
            </w:r>
            <w:r w:rsidR="00167FC3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 xml:space="preserve"> – 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DA23CC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3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</w:t>
            </w:r>
          </w:p>
        </w:tc>
        <w:tc>
          <w:tcPr>
            <w:tcW w:w="8353" w:type="dxa"/>
          </w:tcPr>
          <w:p w14:paraId="5C0FD0C5" w14:textId="3C837D8D" w:rsidR="00464A96" w:rsidRPr="00CA5489" w:rsidRDefault="00F77AB9" w:rsidP="00F77AB9">
            <w:pPr>
              <w:spacing w:after="120"/>
              <w:jc w:val="both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Presentation of 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p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riority t</w:t>
            </w:r>
            <w:r w:rsidR="00464A96" w:rsidRPr="00464A96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as</w:t>
            </w:r>
            <w:r w:rsidR="00464A96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ks of the </w:t>
            </w:r>
            <w:r w:rsidR="00464A96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PFM</w:t>
            </w:r>
            <w:r w:rsidR="00464A96" w:rsidRPr="00464A96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 Reform Strategy for 2022</w:t>
            </w:r>
          </w:p>
          <w:p w14:paraId="4B1A5AC1" w14:textId="77777777" w:rsidR="00346F8E" w:rsidRDefault="00346F8E" w:rsidP="00F77AB9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 w:rsidRPr="00346F8E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Mr. Denys Ulyutin, First Deputy Finance Minister of Ukraine, Chair</w:t>
            </w:r>
          </w:p>
          <w:p w14:paraId="425AFFA2" w14:textId="08D41445" w:rsidR="001322FB" w:rsidRPr="00F76413" w:rsidRDefault="00F76413" w:rsidP="00F77AB9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SWG</w:t>
            </w:r>
            <w:r w:rsidRPr="00F76413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346F8E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Participants</w:t>
            </w:r>
          </w:p>
          <w:p w14:paraId="79FFF35D" w14:textId="73F969C1" w:rsidR="00CA5489" w:rsidRPr="00CA5489" w:rsidRDefault="00CA5489" w:rsidP="00F77AB9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0633B0" w:rsidRPr="00CA5489" w14:paraId="16C52BA1" w14:textId="77777777" w:rsidTr="006D6F09">
        <w:trPr>
          <w:trHeight w:val="1347"/>
        </w:trPr>
        <w:tc>
          <w:tcPr>
            <w:tcW w:w="2132" w:type="dxa"/>
          </w:tcPr>
          <w:p w14:paraId="48A0EF47" w14:textId="0A3F8915" w:rsidR="000633B0" w:rsidRPr="00CA5489" w:rsidRDefault="000633B0" w:rsidP="00F77AB9">
            <w:pPr>
              <w:pStyle w:val="a3"/>
              <w:spacing w:after="120"/>
              <w:ind w:left="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15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.3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 – 15.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45</w:t>
            </w:r>
          </w:p>
        </w:tc>
        <w:tc>
          <w:tcPr>
            <w:tcW w:w="8353" w:type="dxa"/>
          </w:tcPr>
          <w:p w14:paraId="0CFD1FF7" w14:textId="427F6669" w:rsidR="00F77AB9" w:rsidRPr="00CA5489" w:rsidRDefault="00F77AB9" w:rsidP="00F77AB9">
            <w:pPr>
              <w:spacing w:after="120"/>
              <w:jc w:val="both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 w:rsidRPr="00F77AB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Presentation of passports of indicators for monitorin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g the implementation of the PFM</w:t>
            </w:r>
            <w:r w:rsidRPr="00F77AB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 Reform Strategy</w:t>
            </w:r>
          </w:p>
          <w:p w14:paraId="2CBED0B6" w14:textId="3F16FB19" w:rsidR="000633B0" w:rsidRPr="000633B0" w:rsidRDefault="000633B0" w:rsidP="00F77AB9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SIGMA</w:t>
            </w:r>
            <w:r w:rsidR="00F76413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 xml:space="preserve"> Representative</w:t>
            </w:r>
          </w:p>
          <w:p w14:paraId="61084ED5" w14:textId="77777777" w:rsidR="000633B0" w:rsidRDefault="000633B0" w:rsidP="00F77AB9">
            <w:pPr>
              <w:spacing w:after="120"/>
              <w:jc w:val="both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C6673B" w:rsidRPr="00CA5489" w14:paraId="0C418A7E" w14:textId="77777777" w:rsidTr="006D6F09">
        <w:trPr>
          <w:trHeight w:val="989"/>
        </w:trPr>
        <w:tc>
          <w:tcPr>
            <w:tcW w:w="2132" w:type="dxa"/>
          </w:tcPr>
          <w:p w14:paraId="27C182A2" w14:textId="4714A1DE" w:rsidR="00C6673B" w:rsidRPr="00CA5489" w:rsidRDefault="00122D5C" w:rsidP="00F77AB9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6D6F09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4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 xml:space="preserve"> – 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6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6D6F09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2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</w:t>
            </w:r>
          </w:p>
        </w:tc>
        <w:tc>
          <w:tcPr>
            <w:tcW w:w="8353" w:type="dxa"/>
          </w:tcPr>
          <w:p w14:paraId="4861D779" w14:textId="6D82CCAA" w:rsidR="00F77AB9" w:rsidRPr="00CA5489" w:rsidRDefault="00F77AB9" w:rsidP="00F77AB9">
            <w:pPr>
              <w:spacing w:after="120"/>
              <w:jc w:val="both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 w:rsidRPr="00F77AB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Discussion of support for the implementation of the Plan of Activities and Priorities for 2022 by Development Partners</w:t>
            </w:r>
          </w:p>
          <w:p w14:paraId="3A3AD93A" w14:textId="77777777" w:rsidR="00346F8E" w:rsidRDefault="00346F8E" w:rsidP="00F77AB9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  <w:r w:rsidRPr="00346F8E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 xml:space="preserve">Mr. Xavier Camus, Head of Governance Section of the Delegation of the European Union to Ukraine, Co-Chair </w:t>
            </w:r>
          </w:p>
          <w:p w14:paraId="6A550DBB" w14:textId="093E687B" w:rsidR="00122D5C" w:rsidRPr="00F76413" w:rsidRDefault="00F76413" w:rsidP="00F77AB9">
            <w:pPr>
              <w:spacing w:after="120"/>
              <w:jc w:val="both"/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en-US"/>
              </w:rPr>
              <w:t>Development Partners</w:t>
            </w:r>
          </w:p>
          <w:p w14:paraId="45BD5A64" w14:textId="633E5BCF" w:rsidR="00CA5489" w:rsidRPr="00CA5489" w:rsidRDefault="00CA5489" w:rsidP="00F77AB9">
            <w:pPr>
              <w:spacing w:after="120"/>
              <w:jc w:val="both"/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56494D" w:rsidRPr="00CA5489" w14:paraId="126961AC" w14:textId="77777777" w:rsidTr="006D6F09">
        <w:trPr>
          <w:trHeight w:val="757"/>
        </w:trPr>
        <w:tc>
          <w:tcPr>
            <w:tcW w:w="2132" w:type="dxa"/>
          </w:tcPr>
          <w:p w14:paraId="2774ECE4" w14:textId="4AFC8B56" w:rsidR="0056494D" w:rsidRPr="00CA5489" w:rsidRDefault="00AB4F75" w:rsidP="00F77AB9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6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 – 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6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.3</w:t>
            </w:r>
            <w:r w:rsidR="0056494D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</w:t>
            </w:r>
          </w:p>
        </w:tc>
        <w:tc>
          <w:tcPr>
            <w:tcW w:w="8353" w:type="dxa"/>
          </w:tcPr>
          <w:p w14:paraId="0A3AF22D" w14:textId="212D508F" w:rsidR="0056494D" w:rsidRPr="00CA5489" w:rsidRDefault="00346F8E" w:rsidP="00F77AB9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346F8E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Conclusions and next steps</w:t>
            </w:r>
          </w:p>
        </w:tc>
      </w:tr>
    </w:tbl>
    <w:p w14:paraId="6FD4B53C" w14:textId="77777777" w:rsidR="0056494D" w:rsidRPr="00CA5489" w:rsidRDefault="0056494D" w:rsidP="006D6F09">
      <w:pPr>
        <w:rPr>
          <w:rFonts w:ascii="Arial" w:hAnsi="Arial" w:cs="Arial"/>
          <w:sz w:val="28"/>
          <w:szCs w:val="28"/>
        </w:rPr>
      </w:pPr>
    </w:p>
    <w:sectPr w:rsidR="0056494D" w:rsidRPr="00CA5489" w:rsidSect="00427E9D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EE04" w14:textId="77777777" w:rsidR="00AD31CD" w:rsidRDefault="00AD31CD" w:rsidP="00592EE1">
      <w:pPr>
        <w:spacing w:after="0" w:line="240" w:lineRule="auto"/>
      </w:pPr>
      <w:r>
        <w:separator/>
      </w:r>
    </w:p>
  </w:endnote>
  <w:endnote w:type="continuationSeparator" w:id="0">
    <w:p w14:paraId="4F26ABA4" w14:textId="77777777" w:rsidR="00AD31CD" w:rsidRDefault="00AD31CD" w:rsidP="0059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3C7D" w14:textId="77777777" w:rsidR="00AD31CD" w:rsidRDefault="00AD31CD" w:rsidP="00592EE1">
      <w:pPr>
        <w:spacing w:after="0" w:line="240" w:lineRule="auto"/>
      </w:pPr>
      <w:r>
        <w:separator/>
      </w:r>
    </w:p>
  </w:footnote>
  <w:footnote w:type="continuationSeparator" w:id="0">
    <w:p w14:paraId="0B7A1E2A" w14:textId="77777777" w:rsidR="00AD31CD" w:rsidRDefault="00AD31CD" w:rsidP="0059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F75"/>
    <w:multiLevelType w:val="hybridMultilevel"/>
    <w:tmpl w:val="0E260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93B"/>
    <w:multiLevelType w:val="hybridMultilevel"/>
    <w:tmpl w:val="7B8A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1D6E"/>
    <w:multiLevelType w:val="hybridMultilevel"/>
    <w:tmpl w:val="76B0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C1310"/>
    <w:multiLevelType w:val="hybridMultilevel"/>
    <w:tmpl w:val="0522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AF"/>
    <w:rsid w:val="000633B0"/>
    <w:rsid w:val="000D4C42"/>
    <w:rsid w:val="00122D5C"/>
    <w:rsid w:val="001322FB"/>
    <w:rsid w:val="00167FC3"/>
    <w:rsid w:val="00191830"/>
    <w:rsid w:val="001E01AF"/>
    <w:rsid w:val="002206F5"/>
    <w:rsid w:val="002219BB"/>
    <w:rsid w:val="00283719"/>
    <w:rsid w:val="00334535"/>
    <w:rsid w:val="00346F8E"/>
    <w:rsid w:val="00384416"/>
    <w:rsid w:val="003A01A1"/>
    <w:rsid w:val="00423FCF"/>
    <w:rsid w:val="00427E9D"/>
    <w:rsid w:val="00464A96"/>
    <w:rsid w:val="0056494D"/>
    <w:rsid w:val="00592EE1"/>
    <w:rsid w:val="005E0A45"/>
    <w:rsid w:val="006050F6"/>
    <w:rsid w:val="00622F0B"/>
    <w:rsid w:val="00645ADD"/>
    <w:rsid w:val="006D6F09"/>
    <w:rsid w:val="00704256"/>
    <w:rsid w:val="00704A06"/>
    <w:rsid w:val="007337E8"/>
    <w:rsid w:val="00757A8E"/>
    <w:rsid w:val="007B7FD1"/>
    <w:rsid w:val="007E6F71"/>
    <w:rsid w:val="0086004A"/>
    <w:rsid w:val="008951F5"/>
    <w:rsid w:val="008A41A1"/>
    <w:rsid w:val="008C39DA"/>
    <w:rsid w:val="009567A0"/>
    <w:rsid w:val="009A70BD"/>
    <w:rsid w:val="009E51DE"/>
    <w:rsid w:val="00AB4F75"/>
    <w:rsid w:val="00AD31CD"/>
    <w:rsid w:val="00AF67D7"/>
    <w:rsid w:val="00B01035"/>
    <w:rsid w:val="00C24D78"/>
    <w:rsid w:val="00C6673B"/>
    <w:rsid w:val="00CA5489"/>
    <w:rsid w:val="00CD563F"/>
    <w:rsid w:val="00D06570"/>
    <w:rsid w:val="00D074C5"/>
    <w:rsid w:val="00D54791"/>
    <w:rsid w:val="00DA23CC"/>
    <w:rsid w:val="00EE3CC5"/>
    <w:rsid w:val="00F54D6E"/>
    <w:rsid w:val="00F76413"/>
    <w:rsid w:val="00F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C6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 Char Char Char,Indicator Text,Numbered Para 1,Bullet 1,Bullet Points,List Paragraph2,MAIN CONTENT,Normal numbered,List Paragraph1,Issue Action POC,3,POCG Table Text,No Spacing1"/>
    <w:basedOn w:val="a"/>
    <w:link w:val="a4"/>
    <w:uiPriority w:val="34"/>
    <w:qFormat/>
    <w:rsid w:val="001E01AF"/>
    <w:pPr>
      <w:ind w:left="720"/>
      <w:contextualSpacing/>
    </w:pPr>
    <w:rPr>
      <w:lang w:val="en-GB"/>
    </w:rPr>
  </w:style>
  <w:style w:type="character" w:customStyle="1" w:styleId="a4">
    <w:name w:val="Абзац списку Знак"/>
    <w:aliases w:val="Dot pt Знак,F5 List Paragraph Знак,List Paragraph Char Char Char Знак,Indicator Text Знак,Numbered Para 1 Знак,Bullet 1 Знак,Bullet Points Знак,List Paragraph2 Знак,MAIN CONTENT Знак,Normal numbered Знак,List Paragraph1 Знак,3 Знак"/>
    <w:link w:val="a3"/>
    <w:uiPriority w:val="34"/>
    <w:locked/>
    <w:rsid w:val="001E01AF"/>
    <w:rPr>
      <w:lang w:val="en-GB"/>
    </w:rPr>
  </w:style>
  <w:style w:type="table" w:styleId="a5">
    <w:name w:val="Grid Table Light"/>
    <w:basedOn w:val="a1"/>
    <w:uiPriority w:val="40"/>
    <w:rsid w:val="001E01AF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592EE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2EE1"/>
  </w:style>
  <w:style w:type="paragraph" w:styleId="a8">
    <w:name w:val="footer"/>
    <w:basedOn w:val="a"/>
    <w:link w:val="a9"/>
    <w:uiPriority w:val="99"/>
    <w:unhideWhenUsed/>
    <w:rsid w:val="00592EE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9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2022-02-09T14:39:00Z</dcterms:created>
  <dcterms:modified xsi:type="dcterms:W3CDTF">2023-02-01T08:24:00Z</dcterms:modified>
</cp:coreProperties>
</file>