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bookmarkStart w:id="0" w:name="_GoBack"/>
      <w:bookmarkEnd w:id="0"/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A75958">
        <w:rPr>
          <w:color w:val="000000"/>
          <w:sz w:val="28"/>
          <w:szCs w:val="28"/>
          <w:lang w:val="en-US"/>
        </w:rPr>
        <w:t>January</w:t>
      </w:r>
      <w:r w:rsidR="007A7260">
        <w:rPr>
          <w:sz w:val="28"/>
          <w:szCs w:val="28"/>
          <w:lang w:val="en-US"/>
        </w:rPr>
        <w:t> </w:t>
      </w:r>
      <w:r w:rsidR="007D1C69">
        <w:rPr>
          <w:sz w:val="28"/>
          <w:szCs w:val="28"/>
          <w:lang w:val="uk-UA"/>
        </w:rPr>
        <w:t>2</w:t>
      </w:r>
      <w:r w:rsidR="00C40E63">
        <w:rPr>
          <w:sz w:val="28"/>
          <w:szCs w:val="28"/>
          <w:lang w:val="uk-UA"/>
        </w:rPr>
        <w:t>8</w:t>
      </w:r>
      <w:r w:rsidR="00E60A55">
        <w:rPr>
          <w:sz w:val="28"/>
          <w:szCs w:val="28"/>
          <w:lang w:val="en-US"/>
        </w:rPr>
        <w:t xml:space="preserve"> 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7986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516"/>
        <w:gridCol w:w="1376"/>
        <w:gridCol w:w="1376"/>
        <w:gridCol w:w="1376"/>
        <w:gridCol w:w="1342"/>
      </w:tblGrid>
      <w:tr w:rsidR="00C40E63" w:rsidRPr="00594088" w:rsidTr="00FD0565">
        <w:trPr>
          <w:trHeight w:val="78"/>
          <w:jc w:val="center"/>
        </w:trPr>
        <w:tc>
          <w:tcPr>
            <w:tcW w:w="2618" w:type="dxa"/>
            <w:shd w:val="clear" w:color="000000" w:fill="FFFFFF"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594088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59408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4088">
              <w:rPr>
                <w:color w:val="000000"/>
                <w:sz w:val="18"/>
                <w:szCs w:val="18"/>
              </w:rPr>
              <w:t>number</w:t>
            </w:r>
            <w:proofErr w:type="spellEnd"/>
            <w:r>
              <w:rPr>
                <w:rStyle w:val="a9"/>
                <w:color w:val="000000"/>
                <w:sz w:val="18"/>
                <w:szCs w:val="18"/>
                <w:lang w:val="en-US"/>
              </w:rPr>
              <w:footnoteReference w:id="1"/>
            </w:r>
          </w:p>
        </w:tc>
        <w:tc>
          <w:tcPr>
            <w:tcW w:w="1342" w:type="dxa"/>
            <w:shd w:val="clear" w:color="000000" w:fill="FFFFFF"/>
            <w:noWrap/>
            <w:vAlign w:val="center"/>
          </w:tcPr>
          <w:p w:rsidR="00C40E63" w:rsidRPr="00E659FB" w:rsidRDefault="00C40E63" w:rsidP="00FD05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342" w:type="dxa"/>
            <w:shd w:val="clear" w:color="000000" w:fill="FFFFFF"/>
            <w:noWrap/>
            <w:vAlign w:val="center"/>
          </w:tcPr>
          <w:p w:rsidR="00C40E63" w:rsidRPr="00E659FB" w:rsidRDefault="00C40E63" w:rsidP="00FD05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1342" w:type="dxa"/>
            <w:shd w:val="clear" w:color="000000" w:fill="FFFFFF"/>
            <w:noWrap/>
            <w:vAlign w:val="center"/>
          </w:tcPr>
          <w:p w:rsidR="00C40E63" w:rsidRPr="00E659FB" w:rsidRDefault="00C40E63" w:rsidP="00FD05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342" w:type="dxa"/>
            <w:shd w:val="clear" w:color="000000" w:fill="FFFFFF"/>
            <w:noWrap/>
            <w:vAlign w:val="center"/>
          </w:tcPr>
          <w:p w:rsidR="00C40E63" w:rsidRPr="00E659FB" w:rsidRDefault="00C40E63" w:rsidP="00FD05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</w:tr>
      <w:tr w:rsidR="00C40E63" w:rsidRPr="00594088" w:rsidTr="00FD0565">
        <w:trPr>
          <w:trHeight w:val="217"/>
          <w:jc w:val="center"/>
        </w:trPr>
        <w:tc>
          <w:tcPr>
            <w:tcW w:w="2618" w:type="dxa"/>
            <w:shd w:val="clear" w:color="000000" w:fill="FFFFFF"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color w:val="000000"/>
                <w:sz w:val="18"/>
                <w:szCs w:val="18"/>
              </w:rPr>
            </w:pPr>
            <w:r w:rsidRPr="00594088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proofErr w:type="spellStart"/>
            <w:r w:rsidRPr="00594088">
              <w:rPr>
                <w:sz w:val="18"/>
                <w:szCs w:val="18"/>
              </w:rPr>
              <w:t>Reopening</w:t>
            </w:r>
            <w:proofErr w:type="spellEnd"/>
          </w:p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UA4000165773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proofErr w:type="spellStart"/>
            <w:r w:rsidRPr="00594088">
              <w:rPr>
                <w:sz w:val="18"/>
                <w:szCs w:val="18"/>
              </w:rPr>
              <w:t>Reopening</w:t>
            </w:r>
            <w:proofErr w:type="spellEnd"/>
          </w:p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UA4000203723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proofErr w:type="spellStart"/>
            <w:r w:rsidRPr="00594088">
              <w:rPr>
                <w:sz w:val="18"/>
                <w:szCs w:val="18"/>
              </w:rPr>
              <w:t>Reopening</w:t>
            </w:r>
            <w:proofErr w:type="spellEnd"/>
          </w:p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UA4000203236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proofErr w:type="spellStart"/>
            <w:r w:rsidRPr="00594088">
              <w:rPr>
                <w:sz w:val="18"/>
                <w:szCs w:val="18"/>
              </w:rPr>
              <w:t>Primary</w:t>
            </w:r>
            <w:proofErr w:type="spellEnd"/>
            <w:r w:rsidRPr="00594088">
              <w:rPr>
                <w:sz w:val="18"/>
                <w:szCs w:val="18"/>
              </w:rPr>
              <w:t xml:space="preserve"> </w:t>
            </w:r>
            <w:proofErr w:type="spellStart"/>
            <w:r w:rsidRPr="00594088">
              <w:rPr>
                <w:sz w:val="18"/>
                <w:szCs w:val="18"/>
              </w:rPr>
              <w:t>placement</w:t>
            </w:r>
            <w:proofErr w:type="spellEnd"/>
          </w:p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-</w:t>
            </w:r>
          </w:p>
        </w:tc>
      </w:tr>
      <w:tr w:rsidR="00C40E63" w:rsidRPr="00594088" w:rsidTr="00FD0565">
        <w:trPr>
          <w:trHeight w:val="153"/>
          <w:jc w:val="center"/>
        </w:trPr>
        <w:tc>
          <w:tcPr>
            <w:tcW w:w="2618" w:type="dxa"/>
            <w:shd w:val="clear" w:color="000000" w:fill="FFFFFF"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94088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594088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94088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59408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70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420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707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2 674</w:t>
            </w:r>
          </w:p>
        </w:tc>
      </w:tr>
      <w:tr w:rsidR="00C40E63" w:rsidRPr="00594088" w:rsidTr="00FD0565">
        <w:trPr>
          <w:trHeight w:val="153"/>
          <w:jc w:val="center"/>
        </w:trPr>
        <w:tc>
          <w:tcPr>
            <w:tcW w:w="2618" w:type="dxa"/>
            <w:shd w:val="clear" w:color="000000" w:fill="FFFFFF"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94088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59408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4088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9408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4088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594088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94088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594088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94088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59408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500 000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  <w:lang w:val="uk-UA"/>
              </w:rPr>
              <w:t>0</w:t>
            </w:r>
            <w:r w:rsidRPr="00594088">
              <w:rPr>
                <w:sz w:val="18"/>
                <w:szCs w:val="18"/>
              </w:rPr>
              <w:t>00 000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Pr="005940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5</w:t>
            </w:r>
            <w:r w:rsidRPr="00594088">
              <w:rPr>
                <w:sz w:val="18"/>
                <w:szCs w:val="18"/>
              </w:rPr>
              <w:t>00 000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6</w:t>
            </w:r>
            <w:r w:rsidRPr="00594088">
              <w:rPr>
                <w:sz w:val="18"/>
                <w:szCs w:val="18"/>
              </w:rPr>
              <w:t xml:space="preserve"> 000 000</w:t>
            </w:r>
          </w:p>
        </w:tc>
      </w:tr>
      <w:tr w:rsidR="00C40E63" w:rsidRPr="00594088" w:rsidTr="00FD0565">
        <w:trPr>
          <w:trHeight w:val="153"/>
          <w:jc w:val="center"/>
        </w:trPr>
        <w:tc>
          <w:tcPr>
            <w:tcW w:w="2618" w:type="dxa"/>
            <w:shd w:val="clear" w:color="000000" w:fill="FFFFFF"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94088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59408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4088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28.01.2020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28.01.2020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28.01.2020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28.01.2020</w:t>
            </w:r>
          </w:p>
        </w:tc>
      </w:tr>
      <w:tr w:rsidR="00C40E63" w:rsidRPr="00594088" w:rsidTr="00FD0565">
        <w:trPr>
          <w:trHeight w:val="153"/>
          <w:jc w:val="center"/>
        </w:trPr>
        <w:tc>
          <w:tcPr>
            <w:tcW w:w="2618" w:type="dxa"/>
            <w:shd w:val="clear" w:color="000000" w:fill="FFFFFF"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94088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59408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4088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29.01.2020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29.01.2020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29.01.2020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29.01.2020</w:t>
            </w:r>
          </w:p>
        </w:tc>
      </w:tr>
      <w:tr w:rsidR="00C40E63" w:rsidRPr="00594088" w:rsidTr="00FD0565">
        <w:trPr>
          <w:trHeight w:val="153"/>
          <w:jc w:val="center"/>
        </w:trPr>
        <w:tc>
          <w:tcPr>
            <w:tcW w:w="2618" w:type="dxa"/>
            <w:shd w:val="clear" w:color="000000" w:fill="FFFFFF"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94088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59408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4088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08.04.2020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24.03.2021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05.01.2022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26.05.2027</w:t>
            </w:r>
          </w:p>
        </w:tc>
      </w:tr>
      <w:tr w:rsidR="00C40E63" w:rsidRPr="00594088" w:rsidTr="00FD0565">
        <w:trPr>
          <w:trHeight w:val="1165"/>
          <w:jc w:val="center"/>
        </w:trPr>
        <w:tc>
          <w:tcPr>
            <w:tcW w:w="2618" w:type="dxa"/>
            <w:shd w:val="clear" w:color="000000" w:fill="FFFFFF"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94088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59408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4088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59408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4088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08.04.2020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25.03.2020</w:t>
            </w:r>
          </w:p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23.09.2020</w:t>
            </w:r>
          </w:p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24.03.2021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08.07.2020</w:t>
            </w:r>
          </w:p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06.01.2021</w:t>
            </w:r>
          </w:p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07.07.2021</w:t>
            </w:r>
          </w:p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05.01.2022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03.06.2020</w:t>
            </w:r>
          </w:p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02.12.2020</w:t>
            </w:r>
          </w:p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02.06.2021</w:t>
            </w:r>
          </w:p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01.12.2021</w:t>
            </w:r>
          </w:p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01.06.2022</w:t>
            </w:r>
          </w:p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30.11.2022</w:t>
            </w:r>
          </w:p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31.05.2023</w:t>
            </w:r>
          </w:p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29.11.2023</w:t>
            </w:r>
          </w:p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29.05.2024</w:t>
            </w:r>
          </w:p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27.11.2024</w:t>
            </w:r>
          </w:p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28.05.2025</w:t>
            </w:r>
          </w:p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26.11.2025</w:t>
            </w:r>
          </w:p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27.05.2026</w:t>
            </w:r>
          </w:p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25.11.2026</w:t>
            </w:r>
          </w:p>
          <w:p w:rsidR="00C40E63" w:rsidRPr="00594088" w:rsidRDefault="00C40E63" w:rsidP="00FD0565">
            <w:pPr>
              <w:jc w:val="center"/>
              <w:rPr>
                <w:sz w:val="18"/>
                <w:szCs w:val="18"/>
              </w:rPr>
            </w:pPr>
            <w:r w:rsidRPr="00594088">
              <w:rPr>
                <w:sz w:val="18"/>
                <w:szCs w:val="18"/>
              </w:rPr>
              <w:t>26.05.2027</w:t>
            </w:r>
          </w:p>
        </w:tc>
      </w:tr>
    </w:tbl>
    <w:p w:rsidR="00435FFB" w:rsidRDefault="00435FFB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p w:rsidR="00B10BB9" w:rsidRDefault="00B10BB9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p w:rsidR="00B10BB9" w:rsidRDefault="00B10BB9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sectPr w:rsidR="00B10BB9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9C3" w:rsidRDefault="00FB79C3" w:rsidP="0035684D">
      <w:r>
        <w:separator/>
      </w:r>
    </w:p>
  </w:endnote>
  <w:endnote w:type="continuationSeparator" w:id="0">
    <w:p w:rsidR="00FB79C3" w:rsidRDefault="00FB79C3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9C3" w:rsidRDefault="00FB79C3" w:rsidP="0035684D">
      <w:r>
        <w:separator/>
      </w:r>
    </w:p>
  </w:footnote>
  <w:footnote w:type="continuationSeparator" w:id="0">
    <w:p w:rsidR="00FB79C3" w:rsidRDefault="00FB79C3" w:rsidP="0035684D">
      <w:r>
        <w:continuationSeparator/>
      </w:r>
    </w:p>
  </w:footnote>
  <w:footnote w:id="1">
    <w:p w:rsidR="00C40E63" w:rsidRDefault="00C40E63" w:rsidP="00C40E63">
      <w:pPr>
        <w:pStyle w:val="a7"/>
        <w:rPr>
          <w:sz w:val="18"/>
          <w:lang w:val="en-US"/>
        </w:rPr>
      </w:pPr>
      <w:r>
        <w:rPr>
          <w:rStyle w:val="a9"/>
          <w:sz w:val="18"/>
        </w:rPr>
        <w:footnoteRef/>
      </w:r>
      <w:r>
        <w:rPr>
          <w:sz w:val="18"/>
          <w:lang w:val="en-US"/>
        </w:rPr>
        <w:t xml:space="preserve"> Following the results of the demand assessment after consulting with the primary dealers, the final list of domestic bonds placed can be adjusted.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6BBE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58BD"/>
    <w:rsid w:val="00D57118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B79C3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14FFA22-223D-4187-9FDA-4E09EB15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2019-07-01T09:37:00Z</cp:lastPrinted>
  <dcterms:created xsi:type="dcterms:W3CDTF">2020-01-27T13:21:00Z</dcterms:created>
  <dcterms:modified xsi:type="dcterms:W3CDTF">2020-01-27T13:21:00Z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