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5E82CDA4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5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F7F3E">
            <w:rPr>
              <w:b/>
              <w:bCs/>
              <w:lang w:val="uk-UA"/>
            </w:rPr>
            <w:t>24 травня 2022 року</w:t>
          </w:r>
        </w:sdtContent>
      </w:sdt>
    </w:p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3397"/>
        <w:gridCol w:w="2126"/>
        <w:gridCol w:w="2127"/>
        <w:gridCol w:w="2126"/>
        <w:gridCol w:w="1984"/>
        <w:gridCol w:w="2410"/>
      </w:tblGrid>
      <w:tr w:rsidR="0067104A" w:rsidRPr="0067104A" w14:paraId="1313A5BE" w14:textId="77777777" w:rsidTr="00F90401">
        <w:trPr>
          <w:trHeight w:val="255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5EC7D4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4DA3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70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3834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71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5F65AD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72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C8181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73</w:t>
            </w:r>
          </w:p>
        </w:tc>
        <w:tc>
          <w:tcPr>
            <w:tcW w:w="241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0FBA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74</w:t>
            </w:r>
          </w:p>
        </w:tc>
      </w:tr>
      <w:tr w:rsidR="0067104A" w:rsidRPr="00096AEA" w14:paraId="4E5096A1" w14:textId="77777777" w:rsidTr="00F90401">
        <w:trPr>
          <w:trHeight w:val="49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CA1C99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5AA9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2CFDC4F6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UA4000225866</w:t>
            </w:r>
          </w:p>
          <w:p w14:paraId="2BB80ABA" w14:textId="7369256E" w:rsidR="0067104A" w:rsidRPr="0067104A" w:rsidRDefault="0067104A" w:rsidP="0067104A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67104A">
              <w:rPr>
                <w:b/>
                <w:bCs/>
                <w:sz w:val="20"/>
                <w:lang/>
              </w:rPr>
              <w:t>Військові</w:t>
            </w:r>
            <w:proofErr w:type="spellEnd"/>
            <w:r w:rsidRPr="0067104A">
              <w:rPr>
                <w:b/>
                <w:bCs/>
                <w:sz w:val="20"/>
                <w:lang/>
              </w:rPr>
              <w:t xml:space="preserve"> </w:t>
            </w:r>
            <w:proofErr w:type="spellStart"/>
            <w:r w:rsidRPr="0067104A">
              <w:rPr>
                <w:b/>
                <w:bCs/>
                <w:sz w:val="20"/>
                <w:lang/>
              </w:rPr>
              <w:t>облігації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A616C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31C83F7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UA4000225791</w:t>
            </w:r>
          </w:p>
          <w:p w14:paraId="4E803FD6" w14:textId="7B082747" w:rsidR="0067104A" w:rsidRPr="0067104A" w:rsidRDefault="0067104A" w:rsidP="0067104A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Військові</w:t>
            </w:r>
            <w:proofErr w:type="spellEnd"/>
            <w:r w:rsidRPr="0067104A">
              <w:rPr>
                <w:b/>
                <w:bCs/>
                <w:sz w:val="18"/>
                <w:szCs w:val="18"/>
                <w:lang/>
              </w:rPr>
              <w:t xml:space="preserve"> </w:t>
            </w: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облігації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E7E850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2DC84D95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UA4000225908</w:t>
            </w:r>
          </w:p>
          <w:p w14:paraId="291DCC69" w14:textId="21B16A6B" w:rsidR="0067104A" w:rsidRPr="0067104A" w:rsidRDefault="0067104A" w:rsidP="0067104A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Військові</w:t>
            </w:r>
            <w:proofErr w:type="spellEnd"/>
            <w:r w:rsidRPr="0067104A">
              <w:rPr>
                <w:b/>
                <w:bCs/>
                <w:sz w:val="18"/>
                <w:szCs w:val="18"/>
                <w:lang/>
              </w:rPr>
              <w:t xml:space="preserve"> </w:t>
            </w: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облігації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06568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4CEF08DE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UA4000225874</w:t>
            </w:r>
          </w:p>
          <w:p w14:paraId="431F7308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(Ном. в ін.вал. дол.США)</w:t>
            </w:r>
          </w:p>
          <w:p w14:paraId="77379F8C" w14:textId="3DA9D7CD" w:rsidR="0067104A" w:rsidRPr="0067104A" w:rsidRDefault="0067104A" w:rsidP="0067104A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Військові</w:t>
            </w:r>
            <w:proofErr w:type="spellEnd"/>
            <w:r w:rsidRPr="0067104A">
              <w:rPr>
                <w:b/>
                <w:bCs/>
                <w:sz w:val="18"/>
                <w:szCs w:val="18"/>
                <w:lang/>
              </w:rPr>
              <w:t xml:space="preserve"> </w:t>
            </w: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облігації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A618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713CB44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UA4000222509</w:t>
            </w:r>
          </w:p>
          <w:p w14:paraId="2BF0C209" w14:textId="1256D2F1" w:rsidR="0067104A" w:rsidRPr="0067104A" w:rsidRDefault="0067104A" w:rsidP="0067104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(Ном. в ін.вал. євро)</w:t>
            </w:r>
            <w:r w:rsidRPr="0067104A">
              <w:rPr>
                <w:b/>
                <w:bCs/>
                <w:sz w:val="18"/>
                <w:szCs w:val="18"/>
                <w:lang/>
              </w:rPr>
              <w:t xml:space="preserve"> Військові облігації</w:t>
            </w:r>
          </w:p>
        </w:tc>
      </w:tr>
      <w:tr w:rsidR="0067104A" w:rsidRPr="0067104A" w14:paraId="72A61A35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6417FE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F93D9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DC824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3DC94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1E8E4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04579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67104A" w:rsidRPr="0067104A" w14:paraId="55DE5A48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4848A1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73F8D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DCFC0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47D630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0B65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F3B30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67104A" w:rsidRPr="0067104A" w14:paraId="5C46B010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3A5EB0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F5A4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24.05.2022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85067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24.05.2022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1791A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24.05.2022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FB3B0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24.05.2022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D273A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24.05.2022</w:t>
            </w:r>
          </w:p>
        </w:tc>
      </w:tr>
      <w:tr w:rsidR="0067104A" w:rsidRPr="0067104A" w14:paraId="24995098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DD4768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92258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25.05.2022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76156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25.05.2022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DF22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25.05.2022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9F1702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25.05.2022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28FF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25.05.2022</w:t>
            </w:r>
          </w:p>
        </w:tc>
      </w:tr>
      <w:tr w:rsidR="0067104A" w:rsidRPr="0067104A" w14:paraId="1E9C08C4" w14:textId="77777777" w:rsidTr="00F90401">
        <w:trPr>
          <w:trHeight w:val="36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B59F9A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78E63" w14:textId="38DC6CBE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</w:p>
          <w:p w14:paraId="5AB89C41" w14:textId="2CA92C01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F4420" w14:textId="116B7AC1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  <w:r w:rsidRPr="0067104A">
              <w:rPr>
                <w:rFonts w:eastAsia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8B355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26.10.2022</w:t>
            </w:r>
          </w:p>
          <w:p w14:paraId="66B49CA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26.04.2023</w:t>
            </w:r>
          </w:p>
          <w:p w14:paraId="36F569A6" w14:textId="6C406BDB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5147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 </w:t>
            </w:r>
          </w:p>
          <w:p w14:paraId="3B5E3F18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24.11.2022</w:t>
            </w:r>
          </w:p>
          <w:p w14:paraId="7FE2E00A" w14:textId="7CE145C8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25.05.2023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D799D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02.06.2022</w:t>
            </w:r>
          </w:p>
          <w:p w14:paraId="3DB9DE90" w14:textId="448A2269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01.12.2022</w:t>
            </w:r>
          </w:p>
        </w:tc>
      </w:tr>
      <w:tr w:rsidR="0067104A" w:rsidRPr="0067104A" w14:paraId="44437C31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0BDDD0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49628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6D44E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B6B56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57,50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18229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18,50</w:t>
            </w:r>
          </w:p>
        </w:tc>
        <w:tc>
          <w:tcPr>
            <w:tcW w:w="241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B100C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12,50</w:t>
            </w:r>
          </w:p>
        </w:tc>
      </w:tr>
      <w:tr w:rsidR="0067104A" w:rsidRPr="0067104A" w14:paraId="04F97DF6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0049DA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E192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872E5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C80BA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3289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A5FC9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67104A" w:rsidRPr="0067104A" w14:paraId="25F7FBAC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61F4F8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FCD8C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D4CA7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25F82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6EAF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03541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190</w:t>
            </w:r>
          </w:p>
        </w:tc>
      </w:tr>
      <w:tr w:rsidR="0067104A" w:rsidRPr="0067104A" w14:paraId="0AECF4F0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7EAF1B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06C6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CBF0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02.11.2022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A6908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C35C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25.05.2023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87713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01.12.2022</w:t>
            </w:r>
          </w:p>
        </w:tc>
      </w:tr>
      <w:tr w:rsidR="0067104A" w:rsidRPr="0067104A" w14:paraId="4F9E28AF" w14:textId="77777777" w:rsidTr="00F90401">
        <w:trPr>
          <w:trHeight w:val="79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7D5748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A328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554 504 000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263C7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9 119 711 000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7A9C3D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89 216 000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8ACE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54 880 000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EAEA1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51 707 000</w:t>
            </w:r>
          </w:p>
        </w:tc>
      </w:tr>
      <w:tr w:rsidR="0067104A" w:rsidRPr="0067104A" w14:paraId="3DBDECF2" w14:textId="77777777" w:rsidTr="00F90401">
        <w:trPr>
          <w:trHeight w:val="21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8BA562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451FA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554 504 000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9D88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9 119 711 000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5CB1A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89 216 000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D86AE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54 880 000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479B4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51 707 000</w:t>
            </w:r>
          </w:p>
        </w:tc>
      </w:tr>
      <w:tr w:rsidR="0067104A" w:rsidRPr="0067104A" w14:paraId="26133575" w14:textId="77777777" w:rsidTr="00F90401">
        <w:trPr>
          <w:trHeight w:val="361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37D1BD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7600A0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6 051 815 000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2C01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18 928 786 000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0BEAD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4 015 668 000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FB7DC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104 395 000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D3191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494 596 000</w:t>
            </w:r>
          </w:p>
        </w:tc>
      </w:tr>
      <w:tr w:rsidR="0067104A" w:rsidRPr="0067104A" w14:paraId="729DBA72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F6A2AB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B59C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10BF4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45A7F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07F38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D7351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</w:tr>
      <w:tr w:rsidR="0067104A" w:rsidRPr="0067104A" w14:paraId="55D3090A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06A752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4DAAAA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9063D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11AC4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CAB6A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8F606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</w:tr>
      <w:tr w:rsidR="0067104A" w:rsidRPr="0067104A" w14:paraId="40E00C59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0E9BB4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7FE69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800EC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84477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73DD4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BDB7D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67104A" w:rsidRPr="0067104A" w14:paraId="18C8EEB5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46862D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65001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80050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8107F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1BF909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D8160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67104A" w:rsidRPr="0067104A" w14:paraId="5559DFED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7A5D62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D6B51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ADFDC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AE82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98D05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3B2A9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67104A" w:rsidRPr="0067104A" w14:paraId="57758BC7" w14:textId="77777777" w:rsidTr="00F90401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F05B77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1D24C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DA75E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AA15C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D0297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92F39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67104A" w:rsidRPr="0067104A" w14:paraId="2160A17D" w14:textId="77777777" w:rsidTr="00F90401">
        <w:trPr>
          <w:trHeight w:val="332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8024B0" w14:textId="77777777" w:rsidR="0067104A" w:rsidRPr="0067104A" w:rsidRDefault="0067104A" w:rsidP="0067104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C5424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545 559 850,48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4F1F9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8 734 403 210,25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3B1E7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89 986 826,24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CB998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54 880 000,00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8CB6B" w14:textId="77777777" w:rsidR="0067104A" w:rsidRPr="0067104A" w:rsidRDefault="0067104A" w:rsidP="0067104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7104A">
              <w:rPr>
                <w:rFonts w:eastAsia="Times New Roman"/>
                <w:sz w:val="18"/>
                <w:szCs w:val="18"/>
                <w:lang/>
              </w:rPr>
              <w:t>52 328 518,14</w:t>
            </w:r>
          </w:p>
        </w:tc>
      </w:tr>
    </w:tbl>
    <w:p w14:paraId="1771BEE5" w14:textId="77777777" w:rsidR="005061EA" w:rsidRPr="0067104A" w:rsidRDefault="005061EA" w:rsidP="0005580C">
      <w:pPr>
        <w:jc w:val="both"/>
        <w:rPr>
          <w:sz w:val="18"/>
          <w:szCs w:val="18"/>
          <w:lang w:val="uk-UA"/>
        </w:rPr>
      </w:pPr>
    </w:p>
    <w:p w14:paraId="6012328E" w14:textId="0E132E0A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5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F7F3E">
            <w:rPr>
              <w:lang w:val="uk-UA"/>
            </w:rPr>
            <w:t>24 травня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633580">
        <w:rPr>
          <w:b/>
          <w:bCs/>
          <w:lang w:val="uk-UA"/>
        </w:rPr>
        <w:t>12 606 978 268</w:t>
      </w:r>
      <w:r w:rsidR="00CD58E6" w:rsidRPr="00D819AB">
        <w:rPr>
          <w:b/>
          <w:bCs/>
        </w:rPr>
        <w:t>,</w:t>
      </w:r>
      <w:r w:rsidR="00633580">
        <w:rPr>
          <w:b/>
          <w:bCs/>
          <w:lang w:val="uk-UA"/>
        </w:rPr>
        <w:t>9</w:t>
      </w:r>
      <w:r w:rsidR="00591F95">
        <w:rPr>
          <w:b/>
          <w:bCs/>
          <w:lang w:val="uk-UA"/>
        </w:rPr>
        <w:t>5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633580">
        <w:rPr>
          <w:b/>
          <w:bCs/>
          <w:lang w:val="uk-UA"/>
        </w:rPr>
        <w:t xml:space="preserve"> (за курсом НБУ)</w:t>
      </w:r>
      <w:r w:rsidR="00A311FE" w:rsidRPr="00D819AB">
        <w:rPr>
          <w:b/>
          <w:lang w:val="uk-UA"/>
        </w:rPr>
        <w:t>.</w:t>
      </w:r>
    </w:p>
    <w:p w14:paraId="4F5231A2" w14:textId="27521BF6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A62D" w14:textId="77777777" w:rsidR="00C92352" w:rsidRDefault="00C92352" w:rsidP="009014ED">
      <w:r>
        <w:separator/>
      </w:r>
    </w:p>
  </w:endnote>
  <w:endnote w:type="continuationSeparator" w:id="0">
    <w:p w14:paraId="2708E2F5" w14:textId="77777777" w:rsidR="00C92352" w:rsidRDefault="00C9235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0B62" w14:textId="77777777" w:rsidR="00C92352" w:rsidRDefault="00C92352" w:rsidP="009014ED">
      <w:r>
        <w:separator/>
      </w:r>
    </w:p>
  </w:footnote>
  <w:footnote w:type="continuationSeparator" w:id="0">
    <w:p w14:paraId="22EC563F" w14:textId="77777777" w:rsidR="00C92352" w:rsidRDefault="00C9235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6AEA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352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50561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C0B80"/>
    <w:rsid w:val="009D1A07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F06424"/>
    <w:rsid w:val="00F3447D"/>
    <w:rsid w:val="00F556C5"/>
    <w:rsid w:val="00F57DCD"/>
    <w:rsid w:val="00F65369"/>
    <w:rsid w:val="00F7294D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2022-05-24T12:34:00Z</dcterms:created>
  <dcterms:modified xsi:type="dcterms:W3CDTF">2022-05-24T12:34:00Z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