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FF" w:rsidRPr="00446B6A" w:rsidRDefault="00E777FF" w:rsidP="009E7382">
      <w:pPr>
        <w:tabs>
          <w:tab w:val="left" w:pos="7797"/>
        </w:tabs>
        <w:spacing w:line="360" w:lineRule="auto"/>
        <w:ind w:right="1984"/>
        <w:jc w:val="right"/>
        <w:rPr>
          <w:sz w:val="28"/>
          <w:szCs w:val="28"/>
        </w:rPr>
      </w:pPr>
      <w:bookmarkStart w:id="0" w:name="_GoBack"/>
      <w:bookmarkEnd w:id="0"/>
      <w:r w:rsidRPr="00446B6A">
        <w:rPr>
          <w:b/>
          <w:sz w:val="28"/>
          <w:szCs w:val="28"/>
        </w:rPr>
        <w:tab/>
      </w:r>
      <w:r w:rsidRPr="00446B6A">
        <w:rPr>
          <w:b/>
          <w:sz w:val="28"/>
          <w:szCs w:val="28"/>
        </w:rPr>
        <w:tab/>
      </w:r>
    </w:p>
    <w:p w:rsidR="00E777FF" w:rsidRPr="00446B6A" w:rsidRDefault="00E777FF" w:rsidP="00E55CA9">
      <w:pPr>
        <w:spacing w:line="360" w:lineRule="auto"/>
        <w:ind w:right="4855"/>
        <w:rPr>
          <w:b/>
          <w:sz w:val="28"/>
          <w:szCs w:val="28"/>
        </w:rPr>
      </w:pPr>
    </w:p>
    <w:p w:rsidR="00E777FF" w:rsidRPr="00446B6A" w:rsidRDefault="00E777FF" w:rsidP="00E55CA9">
      <w:pPr>
        <w:spacing w:line="360" w:lineRule="auto"/>
        <w:ind w:right="4855"/>
        <w:rPr>
          <w:b/>
          <w:sz w:val="28"/>
          <w:szCs w:val="28"/>
        </w:rPr>
      </w:pPr>
    </w:p>
    <w:p w:rsidR="00E777FF" w:rsidRPr="00446B6A" w:rsidRDefault="00E777FF" w:rsidP="00E55CA9">
      <w:pPr>
        <w:spacing w:line="360" w:lineRule="auto"/>
        <w:ind w:right="4855"/>
        <w:rPr>
          <w:b/>
          <w:sz w:val="28"/>
          <w:szCs w:val="28"/>
        </w:rPr>
      </w:pPr>
    </w:p>
    <w:p w:rsidR="00E777FF" w:rsidRPr="00446B6A" w:rsidRDefault="00E777FF" w:rsidP="00E55CA9">
      <w:pPr>
        <w:spacing w:line="360" w:lineRule="auto"/>
        <w:ind w:right="4855"/>
        <w:rPr>
          <w:b/>
          <w:sz w:val="28"/>
          <w:szCs w:val="28"/>
          <w:lang w:val="ru-RU"/>
        </w:rPr>
      </w:pPr>
    </w:p>
    <w:p w:rsidR="00E777FF" w:rsidRPr="00446B6A" w:rsidRDefault="00E777FF" w:rsidP="00E55CA9">
      <w:pPr>
        <w:spacing w:line="360" w:lineRule="auto"/>
        <w:ind w:right="4855"/>
        <w:rPr>
          <w:b/>
          <w:sz w:val="28"/>
          <w:szCs w:val="28"/>
          <w:lang w:val="ru-RU"/>
        </w:rPr>
      </w:pPr>
    </w:p>
    <w:p w:rsidR="00E777FF" w:rsidRPr="00446B6A" w:rsidRDefault="00E777FF" w:rsidP="00E55CA9">
      <w:pPr>
        <w:spacing w:line="360" w:lineRule="auto"/>
        <w:ind w:right="4855"/>
        <w:rPr>
          <w:b/>
          <w:sz w:val="28"/>
          <w:szCs w:val="28"/>
          <w:lang w:val="ru-RU"/>
        </w:rPr>
      </w:pPr>
    </w:p>
    <w:p w:rsidR="00E777FF" w:rsidRPr="00446B6A" w:rsidRDefault="00E777FF" w:rsidP="00E55CA9">
      <w:pPr>
        <w:spacing w:line="360" w:lineRule="auto"/>
        <w:ind w:right="4855"/>
        <w:rPr>
          <w:b/>
          <w:sz w:val="28"/>
          <w:szCs w:val="28"/>
          <w:lang w:val="ru-RU"/>
        </w:rPr>
      </w:pPr>
    </w:p>
    <w:p w:rsidR="00E777FF" w:rsidRPr="00446B6A" w:rsidRDefault="00E777FF" w:rsidP="00E55CA9">
      <w:pPr>
        <w:spacing w:line="360" w:lineRule="auto"/>
        <w:ind w:right="4855"/>
        <w:rPr>
          <w:b/>
          <w:sz w:val="28"/>
          <w:szCs w:val="28"/>
          <w:lang w:val="ru-RU"/>
        </w:rPr>
      </w:pPr>
    </w:p>
    <w:p w:rsidR="00E777FF" w:rsidRPr="00446B6A" w:rsidRDefault="00E777FF" w:rsidP="00E55CA9">
      <w:pPr>
        <w:spacing w:line="360" w:lineRule="auto"/>
        <w:ind w:right="4855"/>
        <w:rPr>
          <w:b/>
          <w:sz w:val="28"/>
          <w:szCs w:val="28"/>
        </w:rPr>
      </w:pPr>
    </w:p>
    <w:p w:rsidR="00E777FF" w:rsidRPr="00446B6A" w:rsidRDefault="00E777FF" w:rsidP="00E55CA9">
      <w:pPr>
        <w:spacing w:line="360" w:lineRule="auto"/>
        <w:ind w:right="4855"/>
        <w:rPr>
          <w:b/>
          <w:sz w:val="28"/>
          <w:szCs w:val="28"/>
        </w:rPr>
      </w:pPr>
    </w:p>
    <w:p w:rsidR="00E777FF" w:rsidRPr="00446B6A" w:rsidRDefault="00E777FF" w:rsidP="00152D11">
      <w:pPr>
        <w:spacing w:line="360" w:lineRule="auto"/>
        <w:ind w:right="-1"/>
        <w:jc w:val="both"/>
        <w:rPr>
          <w:b/>
          <w:sz w:val="28"/>
          <w:szCs w:val="28"/>
        </w:rPr>
      </w:pPr>
      <w:r w:rsidRPr="00446B6A">
        <w:rPr>
          <w:b/>
          <w:sz w:val="28"/>
          <w:szCs w:val="28"/>
        </w:rPr>
        <w:t>Про затвердження Змін до</w:t>
      </w:r>
    </w:p>
    <w:p w:rsidR="00E777FF" w:rsidRPr="00446B6A" w:rsidRDefault="00E777FF" w:rsidP="00152D11">
      <w:pPr>
        <w:spacing w:line="360" w:lineRule="auto"/>
        <w:ind w:right="-1"/>
        <w:jc w:val="both"/>
        <w:rPr>
          <w:b/>
          <w:sz w:val="28"/>
          <w:szCs w:val="28"/>
        </w:rPr>
      </w:pPr>
      <w:r w:rsidRPr="00446B6A">
        <w:rPr>
          <w:b/>
          <w:sz w:val="28"/>
          <w:szCs w:val="28"/>
        </w:rPr>
        <w:t xml:space="preserve">Кодексу етики працівників </w:t>
      </w:r>
    </w:p>
    <w:p w:rsidR="00E777FF" w:rsidRPr="00446B6A" w:rsidRDefault="00E777FF" w:rsidP="00152D11">
      <w:pPr>
        <w:spacing w:line="360" w:lineRule="auto"/>
        <w:ind w:right="-1"/>
        <w:jc w:val="both"/>
        <w:rPr>
          <w:b/>
          <w:sz w:val="28"/>
          <w:szCs w:val="28"/>
        </w:rPr>
      </w:pPr>
      <w:r w:rsidRPr="00446B6A">
        <w:rPr>
          <w:b/>
          <w:sz w:val="28"/>
          <w:szCs w:val="28"/>
        </w:rPr>
        <w:t>підрозділу внутрішнього аудиту</w:t>
      </w:r>
    </w:p>
    <w:p w:rsidR="00E777FF" w:rsidRPr="00446B6A" w:rsidRDefault="00E777FF" w:rsidP="00152D11">
      <w:pPr>
        <w:spacing w:line="360" w:lineRule="auto"/>
        <w:ind w:right="-1"/>
        <w:jc w:val="both"/>
        <w:rPr>
          <w:rStyle w:val="FontStyle"/>
          <w:b/>
          <w:sz w:val="28"/>
          <w:szCs w:val="28"/>
        </w:rPr>
      </w:pPr>
    </w:p>
    <w:p w:rsidR="00E777FF" w:rsidRPr="00446B6A" w:rsidRDefault="00E777FF" w:rsidP="006E59C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46B6A">
        <w:rPr>
          <w:sz w:val="28"/>
          <w:szCs w:val="28"/>
          <w:lang w:val="uk-UA"/>
        </w:rPr>
        <w:t xml:space="preserve">Відповідно до підпункту 2 пункту 4 Положення про Міністерство фінансів України, затвердженого постановою Кабінету Міністрів України  від  20 серпня 2014 року № 375, та з метою приведення у відповідність </w:t>
      </w:r>
      <w:r w:rsidR="00664FA1" w:rsidRPr="00446B6A">
        <w:rPr>
          <w:sz w:val="28"/>
          <w:szCs w:val="28"/>
          <w:lang w:val="uk-UA"/>
        </w:rPr>
        <w:t>із</w:t>
      </w:r>
      <w:r w:rsidRPr="00446B6A">
        <w:rPr>
          <w:sz w:val="28"/>
          <w:szCs w:val="28"/>
          <w:lang w:val="uk-UA"/>
        </w:rPr>
        <w:t xml:space="preserve"> Закон</w:t>
      </w:r>
      <w:r w:rsidR="00664FA1" w:rsidRPr="00446B6A">
        <w:rPr>
          <w:sz w:val="28"/>
          <w:szCs w:val="28"/>
          <w:lang w:val="uk-UA"/>
        </w:rPr>
        <w:t>ом</w:t>
      </w:r>
      <w:r w:rsidRPr="00446B6A">
        <w:rPr>
          <w:sz w:val="28"/>
          <w:szCs w:val="28"/>
          <w:lang w:val="uk-UA"/>
        </w:rPr>
        <w:t xml:space="preserve"> України </w:t>
      </w:r>
      <w:r w:rsidR="008322C1">
        <w:rPr>
          <w:sz w:val="28"/>
          <w:szCs w:val="28"/>
          <w:lang w:val="uk-UA"/>
        </w:rPr>
        <w:t>«Про запобігання корупції»</w:t>
      </w:r>
    </w:p>
    <w:p w:rsidR="00E777FF" w:rsidRPr="00446B6A" w:rsidRDefault="00E777FF" w:rsidP="00E55CA9">
      <w:pPr>
        <w:pStyle w:val="a6"/>
        <w:spacing w:line="360" w:lineRule="auto"/>
        <w:jc w:val="both"/>
        <w:rPr>
          <w:b/>
          <w:sz w:val="28"/>
          <w:szCs w:val="28"/>
          <w:lang w:val="uk-UA"/>
        </w:rPr>
      </w:pPr>
      <w:r w:rsidRPr="00446B6A">
        <w:rPr>
          <w:b/>
          <w:bCs/>
          <w:sz w:val="28"/>
          <w:szCs w:val="28"/>
          <w:lang w:val="uk-UA"/>
        </w:rPr>
        <w:t>НАКАЗУЮ</w:t>
      </w:r>
      <w:r w:rsidRPr="00446B6A">
        <w:rPr>
          <w:b/>
          <w:sz w:val="28"/>
          <w:szCs w:val="28"/>
          <w:lang w:val="uk-UA"/>
        </w:rPr>
        <w:t xml:space="preserve">: </w:t>
      </w:r>
    </w:p>
    <w:p w:rsidR="00E777FF" w:rsidRPr="00446B6A" w:rsidRDefault="00E777FF" w:rsidP="00067574">
      <w:pPr>
        <w:pStyle w:val="a6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446B6A">
        <w:rPr>
          <w:sz w:val="28"/>
          <w:szCs w:val="28"/>
          <w:lang w:val="uk-UA"/>
        </w:rPr>
        <w:t xml:space="preserve">1. Затвердити Зміни до Кодексу етики працівників підрозділу внутрішнього аудиту, затвердженого наказом Міністерства фінансів України від 29 серпня 2011 року № 1217, зареєстрованого </w:t>
      </w:r>
      <w:r w:rsidR="00664FA1" w:rsidRPr="00446B6A">
        <w:rPr>
          <w:sz w:val="28"/>
          <w:szCs w:val="28"/>
          <w:lang w:val="uk-UA"/>
        </w:rPr>
        <w:t>в</w:t>
      </w:r>
      <w:r w:rsidRPr="00446B6A">
        <w:rPr>
          <w:sz w:val="28"/>
          <w:szCs w:val="28"/>
          <w:lang w:val="uk-UA"/>
        </w:rPr>
        <w:t xml:space="preserve"> Міністерстві юстиції України 17 жовтня 2011 року за № 1195/19933, що додаються. </w:t>
      </w:r>
    </w:p>
    <w:p w:rsidR="00E777FF" w:rsidRPr="00446B6A" w:rsidRDefault="00E777FF" w:rsidP="00C404AF">
      <w:pPr>
        <w:pStyle w:val="a6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446B6A">
        <w:rPr>
          <w:sz w:val="28"/>
          <w:szCs w:val="28"/>
          <w:lang w:val="uk-UA"/>
        </w:rPr>
        <w:t>2. Департаменту державного бюджету Міністерства фінансів України  спільно з Управлінням гармонізації державного внутрішнього фінансового контролю Державної фінансо</w:t>
      </w:r>
      <w:r w:rsidR="00190427">
        <w:rPr>
          <w:sz w:val="28"/>
          <w:szCs w:val="28"/>
          <w:lang w:val="uk-UA"/>
        </w:rPr>
        <w:t xml:space="preserve">вої інспекції України </w:t>
      </w:r>
      <w:r w:rsidRPr="00446B6A">
        <w:rPr>
          <w:sz w:val="28"/>
          <w:szCs w:val="28"/>
          <w:lang w:val="uk-UA"/>
        </w:rPr>
        <w:t xml:space="preserve">забезпечити подання </w:t>
      </w:r>
      <w:r w:rsidRPr="00446B6A">
        <w:rPr>
          <w:sz w:val="28"/>
          <w:szCs w:val="28"/>
          <w:lang w:val="uk-UA"/>
        </w:rPr>
        <w:lastRenderedPageBreak/>
        <w:t xml:space="preserve">цього наказу в установленому порядку на державну реєстрацію до Міністерства юстиції України. </w:t>
      </w:r>
    </w:p>
    <w:p w:rsidR="00E777FF" w:rsidRPr="00446B6A" w:rsidRDefault="00E777FF" w:rsidP="00C404AF">
      <w:pPr>
        <w:pStyle w:val="a6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446B6A">
        <w:rPr>
          <w:sz w:val="28"/>
          <w:szCs w:val="28"/>
          <w:lang w:val="uk-UA"/>
        </w:rPr>
        <w:t>3. Департаменту забезпечення діяльності Міністра (патронатна служба) Міністерства фінансів України (Юрик І.</w:t>
      </w:r>
      <w:r w:rsidR="00664FA1" w:rsidRPr="00446B6A">
        <w:rPr>
          <w:sz w:val="28"/>
          <w:szCs w:val="28"/>
          <w:lang w:val="uk-UA"/>
        </w:rPr>
        <w:t> </w:t>
      </w:r>
      <w:r w:rsidRPr="00446B6A">
        <w:rPr>
          <w:sz w:val="28"/>
          <w:szCs w:val="28"/>
          <w:lang w:val="uk-UA"/>
        </w:rPr>
        <w:t>І.) у десятиденний строк з дня державної реєстрації цього наказу в Міністерстві юстиції України забезпечити його оприлюднення на офіційному веб-сайті Міністерства фінансів України в мережі Інтернет.</w:t>
      </w:r>
    </w:p>
    <w:p w:rsidR="00E777FF" w:rsidRPr="00446B6A" w:rsidRDefault="00E777FF" w:rsidP="00E55CA9">
      <w:pPr>
        <w:pStyle w:val="a6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446B6A">
        <w:rPr>
          <w:sz w:val="28"/>
          <w:szCs w:val="28"/>
          <w:lang w:val="uk-UA"/>
        </w:rPr>
        <w:t xml:space="preserve">4.  Цей наказ набирає чинності з дня його офіційного опублікування. </w:t>
      </w:r>
    </w:p>
    <w:p w:rsidR="00E777FF" w:rsidRPr="00446B6A" w:rsidRDefault="00E777FF" w:rsidP="00664FA1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446B6A">
        <w:rPr>
          <w:sz w:val="28"/>
          <w:szCs w:val="28"/>
          <w:lang w:val="uk-UA"/>
        </w:rPr>
        <w:t>5. Контроль за виконанням цього наказу покласти на</w:t>
      </w:r>
      <w:r w:rsidRPr="00446B6A">
        <w:t xml:space="preserve"> </w:t>
      </w:r>
      <w:r w:rsidRPr="00446B6A">
        <w:rPr>
          <w:sz w:val="28"/>
          <w:szCs w:val="28"/>
          <w:lang w:val="uk-UA"/>
        </w:rPr>
        <w:t>першого заступника Міністра фінансів України Уманського І.</w:t>
      </w:r>
      <w:r w:rsidR="00664FA1" w:rsidRPr="00446B6A">
        <w:rPr>
          <w:sz w:val="28"/>
          <w:szCs w:val="28"/>
          <w:lang w:val="uk-UA"/>
        </w:rPr>
        <w:t xml:space="preserve"> </w:t>
      </w:r>
      <w:r w:rsidRPr="00446B6A">
        <w:rPr>
          <w:sz w:val="28"/>
          <w:szCs w:val="28"/>
          <w:lang w:val="uk-UA"/>
        </w:rPr>
        <w:t>І. та Голову Державної фінансової інспекції України Гаврилову Л.</w:t>
      </w:r>
      <w:r w:rsidR="00664FA1" w:rsidRPr="00446B6A">
        <w:rPr>
          <w:sz w:val="28"/>
          <w:szCs w:val="28"/>
          <w:lang w:val="uk-UA"/>
        </w:rPr>
        <w:t xml:space="preserve"> </w:t>
      </w:r>
      <w:r w:rsidRPr="00446B6A">
        <w:rPr>
          <w:sz w:val="28"/>
          <w:szCs w:val="28"/>
          <w:lang w:val="uk-UA"/>
        </w:rPr>
        <w:t>В.</w:t>
      </w:r>
    </w:p>
    <w:p w:rsidR="00664FA1" w:rsidRPr="00446B6A" w:rsidRDefault="00664FA1" w:rsidP="00664FA1">
      <w:pPr>
        <w:pStyle w:val="a6"/>
        <w:spacing w:before="0" w:beforeAutospacing="0" w:after="0" w:afterAutospacing="0" w:line="360" w:lineRule="auto"/>
        <w:ind w:firstLine="708"/>
        <w:jc w:val="both"/>
        <w:rPr>
          <w:sz w:val="16"/>
          <w:szCs w:val="16"/>
          <w:lang w:val="uk-UA"/>
        </w:rPr>
      </w:pPr>
    </w:p>
    <w:p w:rsidR="00664FA1" w:rsidRPr="00446B6A" w:rsidRDefault="00664FA1" w:rsidP="00664FA1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</w:p>
    <w:p w:rsidR="00E777FF" w:rsidRPr="00446B6A" w:rsidRDefault="00E777FF" w:rsidP="00664FA1">
      <w:pPr>
        <w:pStyle w:val="a6"/>
        <w:spacing w:before="0" w:beforeAutospacing="0" w:after="0" w:afterAutospacing="0"/>
        <w:ind w:right="-1"/>
        <w:jc w:val="both"/>
        <w:rPr>
          <w:b/>
          <w:sz w:val="28"/>
          <w:szCs w:val="28"/>
          <w:lang w:val="uk-UA"/>
        </w:rPr>
      </w:pPr>
      <w:r w:rsidRPr="00446B6A">
        <w:rPr>
          <w:b/>
          <w:sz w:val="28"/>
          <w:szCs w:val="28"/>
          <w:lang w:val="uk-UA"/>
        </w:rPr>
        <w:t xml:space="preserve">Міністр </w:t>
      </w:r>
      <w:r w:rsidRPr="00446B6A">
        <w:rPr>
          <w:b/>
          <w:sz w:val="28"/>
          <w:szCs w:val="28"/>
          <w:lang w:val="uk-UA"/>
        </w:rPr>
        <w:tab/>
      </w:r>
      <w:r w:rsidRPr="00446B6A">
        <w:rPr>
          <w:b/>
          <w:sz w:val="28"/>
          <w:szCs w:val="28"/>
          <w:lang w:val="uk-UA"/>
        </w:rPr>
        <w:tab/>
      </w:r>
      <w:r w:rsidRPr="00446B6A">
        <w:rPr>
          <w:b/>
          <w:sz w:val="28"/>
          <w:szCs w:val="28"/>
          <w:lang w:val="uk-UA"/>
        </w:rPr>
        <w:tab/>
      </w:r>
      <w:r w:rsidRPr="00446B6A">
        <w:rPr>
          <w:b/>
          <w:sz w:val="28"/>
          <w:szCs w:val="28"/>
          <w:lang w:val="uk-UA"/>
        </w:rPr>
        <w:tab/>
      </w:r>
      <w:r w:rsidRPr="00446B6A">
        <w:rPr>
          <w:b/>
          <w:sz w:val="28"/>
          <w:szCs w:val="28"/>
          <w:lang w:val="uk-UA"/>
        </w:rPr>
        <w:tab/>
      </w:r>
      <w:r w:rsidRPr="00446B6A">
        <w:rPr>
          <w:b/>
          <w:sz w:val="28"/>
          <w:szCs w:val="28"/>
          <w:lang w:val="uk-UA"/>
        </w:rPr>
        <w:tab/>
        <w:t xml:space="preserve">                          </w:t>
      </w:r>
      <w:r w:rsidR="00664FA1" w:rsidRPr="00446B6A">
        <w:rPr>
          <w:b/>
          <w:sz w:val="28"/>
          <w:szCs w:val="28"/>
          <w:lang w:val="uk-UA"/>
        </w:rPr>
        <w:t xml:space="preserve">       </w:t>
      </w:r>
      <w:r w:rsidRPr="00446B6A">
        <w:rPr>
          <w:b/>
          <w:sz w:val="28"/>
          <w:szCs w:val="28"/>
          <w:lang w:val="uk-UA"/>
        </w:rPr>
        <w:t xml:space="preserve">  Н. ЯРЕСЬКО</w:t>
      </w:r>
    </w:p>
    <w:p w:rsidR="00E777FF" w:rsidRPr="00446B6A" w:rsidRDefault="00E777FF" w:rsidP="00E55CA9">
      <w:pPr>
        <w:pStyle w:val="a6"/>
        <w:jc w:val="both"/>
        <w:rPr>
          <w:b/>
          <w:sz w:val="28"/>
          <w:szCs w:val="28"/>
          <w:lang w:val="uk-UA"/>
        </w:rPr>
      </w:pPr>
    </w:p>
    <w:p w:rsidR="00E777FF" w:rsidRPr="00446B6A" w:rsidRDefault="00E777FF" w:rsidP="00E55CA9">
      <w:pPr>
        <w:pStyle w:val="a6"/>
        <w:jc w:val="both"/>
        <w:rPr>
          <w:b/>
          <w:sz w:val="28"/>
          <w:szCs w:val="28"/>
          <w:lang w:val="uk-UA"/>
        </w:rPr>
      </w:pPr>
    </w:p>
    <w:p w:rsidR="00E777FF" w:rsidRPr="00446B6A" w:rsidRDefault="00E777FF" w:rsidP="00E55CA9">
      <w:pPr>
        <w:pStyle w:val="a6"/>
        <w:jc w:val="both"/>
        <w:rPr>
          <w:b/>
          <w:sz w:val="28"/>
          <w:szCs w:val="28"/>
          <w:lang w:val="uk-UA"/>
        </w:rPr>
      </w:pPr>
    </w:p>
    <w:p w:rsidR="00E777FF" w:rsidRPr="00446B6A" w:rsidRDefault="00E777FF" w:rsidP="00E55CA9">
      <w:pPr>
        <w:pStyle w:val="a6"/>
        <w:jc w:val="both"/>
        <w:rPr>
          <w:b/>
          <w:sz w:val="28"/>
          <w:szCs w:val="28"/>
          <w:lang w:val="uk-UA"/>
        </w:rPr>
      </w:pPr>
    </w:p>
    <w:p w:rsidR="00E777FF" w:rsidRPr="00446B6A" w:rsidRDefault="00E777FF" w:rsidP="00E55CA9">
      <w:pPr>
        <w:pStyle w:val="a6"/>
        <w:jc w:val="both"/>
        <w:rPr>
          <w:b/>
          <w:sz w:val="28"/>
          <w:szCs w:val="28"/>
          <w:lang w:val="uk-UA"/>
        </w:rPr>
      </w:pPr>
    </w:p>
    <w:p w:rsidR="00E777FF" w:rsidRPr="00446B6A" w:rsidRDefault="00E777FF" w:rsidP="00E55CA9">
      <w:pPr>
        <w:pStyle w:val="a6"/>
        <w:jc w:val="both"/>
        <w:rPr>
          <w:b/>
          <w:sz w:val="28"/>
          <w:szCs w:val="28"/>
          <w:lang w:val="uk-UA"/>
        </w:rPr>
      </w:pPr>
    </w:p>
    <w:p w:rsidR="00E777FF" w:rsidRPr="00446B6A" w:rsidRDefault="00E777FF" w:rsidP="00E55CA9">
      <w:pPr>
        <w:pStyle w:val="a6"/>
        <w:jc w:val="both"/>
        <w:rPr>
          <w:b/>
          <w:sz w:val="28"/>
          <w:szCs w:val="28"/>
          <w:lang w:val="uk-UA"/>
        </w:rPr>
      </w:pPr>
    </w:p>
    <w:p w:rsidR="00E777FF" w:rsidRPr="00446B6A" w:rsidRDefault="00E777FF" w:rsidP="00E55CA9">
      <w:pPr>
        <w:pStyle w:val="a6"/>
        <w:jc w:val="both"/>
        <w:rPr>
          <w:b/>
          <w:sz w:val="28"/>
          <w:szCs w:val="28"/>
          <w:lang w:val="uk-UA"/>
        </w:rPr>
      </w:pPr>
    </w:p>
    <w:sectPr w:rsidR="00E777FF" w:rsidRPr="00446B6A" w:rsidSect="001D51F4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7AD" w:rsidRDefault="001217AD" w:rsidP="007D0420">
      <w:r>
        <w:separator/>
      </w:r>
    </w:p>
  </w:endnote>
  <w:endnote w:type="continuationSeparator" w:id="0">
    <w:p w:rsidR="001217AD" w:rsidRDefault="001217AD" w:rsidP="007D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7AD" w:rsidRDefault="001217AD" w:rsidP="007D0420">
      <w:r>
        <w:separator/>
      </w:r>
    </w:p>
  </w:footnote>
  <w:footnote w:type="continuationSeparator" w:id="0">
    <w:p w:rsidR="001217AD" w:rsidRDefault="001217AD" w:rsidP="007D0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FF" w:rsidRDefault="00E777FF" w:rsidP="001D51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77FF" w:rsidRDefault="00E777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FF" w:rsidRDefault="00E777FF" w:rsidP="001D51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40C4">
      <w:rPr>
        <w:rStyle w:val="a5"/>
        <w:noProof/>
      </w:rPr>
      <w:t>2</w:t>
    </w:r>
    <w:r>
      <w:rPr>
        <w:rStyle w:val="a5"/>
      </w:rPr>
      <w:fldChar w:fldCharType="end"/>
    </w:r>
  </w:p>
  <w:p w:rsidR="00E777FF" w:rsidRDefault="00E777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77D8"/>
    <w:multiLevelType w:val="hybridMultilevel"/>
    <w:tmpl w:val="DA4C32E8"/>
    <w:lvl w:ilvl="0" w:tplc="0262A44E">
      <w:start w:val="1"/>
      <w:numFmt w:val="decimal"/>
      <w:lvlText w:val="%1."/>
      <w:lvlJc w:val="left"/>
      <w:pPr>
        <w:ind w:left="1773" w:hanging="106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A9"/>
    <w:rsid w:val="00012541"/>
    <w:rsid w:val="00015A31"/>
    <w:rsid w:val="00050A37"/>
    <w:rsid w:val="0006167E"/>
    <w:rsid w:val="00067574"/>
    <w:rsid w:val="000754CA"/>
    <w:rsid w:val="0007603F"/>
    <w:rsid w:val="00081A25"/>
    <w:rsid w:val="0008449A"/>
    <w:rsid w:val="000A4192"/>
    <w:rsid w:val="000B5B02"/>
    <w:rsid w:val="000C30A0"/>
    <w:rsid w:val="000D6B0C"/>
    <w:rsid w:val="000F60DE"/>
    <w:rsid w:val="000F734D"/>
    <w:rsid w:val="001217AD"/>
    <w:rsid w:val="001218A3"/>
    <w:rsid w:val="00123FB6"/>
    <w:rsid w:val="00124A16"/>
    <w:rsid w:val="00131539"/>
    <w:rsid w:val="00135BE9"/>
    <w:rsid w:val="00152D11"/>
    <w:rsid w:val="0016037C"/>
    <w:rsid w:val="0016178D"/>
    <w:rsid w:val="00166981"/>
    <w:rsid w:val="001704F0"/>
    <w:rsid w:val="0017136B"/>
    <w:rsid w:val="001817CB"/>
    <w:rsid w:val="00190427"/>
    <w:rsid w:val="001A2861"/>
    <w:rsid w:val="001C6DBC"/>
    <w:rsid w:val="001D0C07"/>
    <w:rsid w:val="001D50DD"/>
    <w:rsid w:val="001D51F4"/>
    <w:rsid w:val="00221A9E"/>
    <w:rsid w:val="0022591C"/>
    <w:rsid w:val="0024490A"/>
    <w:rsid w:val="00254142"/>
    <w:rsid w:val="00260187"/>
    <w:rsid w:val="00263A34"/>
    <w:rsid w:val="00272D3F"/>
    <w:rsid w:val="00286838"/>
    <w:rsid w:val="002908BF"/>
    <w:rsid w:val="00292303"/>
    <w:rsid w:val="002A71B3"/>
    <w:rsid w:val="002D33A8"/>
    <w:rsid w:val="002E6E45"/>
    <w:rsid w:val="003066FE"/>
    <w:rsid w:val="00310046"/>
    <w:rsid w:val="00334AA2"/>
    <w:rsid w:val="003529E6"/>
    <w:rsid w:val="00360881"/>
    <w:rsid w:val="00361777"/>
    <w:rsid w:val="00363845"/>
    <w:rsid w:val="003764AE"/>
    <w:rsid w:val="00377F08"/>
    <w:rsid w:val="00395220"/>
    <w:rsid w:val="003C1144"/>
    <w:rsid w:val="003D2BA7"/>
    <w:rsid w:val="003E27F2"/>
    <w:rsid w:val="003E40AB"/>
    <w:rsid w:val="003F0D9A"/>
    <w:rsid w:val="00420F22"/>
    <w:rsid w:val="004321F6"/>
    <w:rsid w:val="00441165"/>
    <w:rsid w:val="00441FC8"/>
    <w:rsid w:val="00446B6A"/>
    <w:rsid w:val="0045226C"/>
    <w:rsid w:val="00473C72"/>
    <w:rsid w:val="004832C8"/>
    <w:rsid w:val="004924BD"/>
    <w:rsid w:val="004B457B"/>
    <w:rsid w:val="004C4797"/>
    <w:rsid w:val="004D55A6"/>
    <w:rsid w:val="004F1113"/>
    <w:rsid w:val="0050467D"/>
    <w:rsid w:val="0052358E"/>
    <w:rsid w:val="00551F85"/>
    <w:rsid w:val="005520F6"/>
    <w:rsid w:val="005562AF"/>
    <w:rsid w:val="00556502"/>
    <w:rsid w:val="00563EDC"/>
    <w:rsid w:val="00570AC6"/>
    <w:rsid w:val="005811F4"/>
    <w:rsid w:val="00591527"/>
    <w:rsid w:val="005B2C84"/>
    <w:rsid w:val="005B5584"/>
    <w:rsid w:val="005C5BAA"/>
    <w:rsid w:val="005D79EE"/>
    <w:rsid w:val="005E325C"/>
    <w:rsid w:val="00626C5E"/>
    <w:rsid w:val="00644FA1"/>
    <w:rsid w:val="00664FA1"/>
    <w:rsid w:val="00673D9E"/>
    <w:rsid w:val="00676C29"/>
    <w:rsid w:val="00690F2A"/>
    <w:rsid w:val="006A30C3"/>
    <w:rsid w:val="006D6783"/>
    <w:rsid w:val="006E59C6"/>
    <w:rsid w:val="00710ACD"/>
    <w:rsid w:val="0071124A"/>
    <w:rsid w:val="00713BF0"/>
    <w:rsid w:val="00715831"/>
    <w:rsid w:val="007469CA"/>
    <w:rsid w:val="007642A3"/>
    <w:rsid w:val="007733F3"/>
    <w:rsid w:val="00787696"/>
    <w:rsid w:val="00793047"/>
    <w:rsid w:val="007A22AB"/>
    <w:rsid w:val="007B40C4"/>
    <w:rsid w:val="007B4E0D"/>
    <w:rsid w:val="007D0420"/>
    <w:rsid w:val="007D37D4"/>
    <w:rsid w:val="007E007C"/>
    <w:rsid w:val="0080206E"/>
    <w:rsid w:val="008179AD"/>
    <w:rsid w:val="00823A11"/>
    <w:rsid w:val="008256A2"/>
    <w:rsid w:val="008322C1"/>
    <w:rsid w:val="00837125"/>
    <w:rsid w:val="0085566F"/>
    <w:rsid w:val="00875DCB"/>
    <w:rsid w:val="008A231F"/>
    <w:rsid w:val="008C4BF2"/>
    <w:rsid w:val="008D5ACD"/>
    <w:rsid w:val="008F32BA"/>
    <w:rsid w:val="008F3DC4"/>
    <w:rsid w:val="00902172"/>
    <w:rsid w:val="00911C66"/>
    <w:rsid w:val="00924681"/>
    <w:rsid w:val="00984B53"/>
    <w:rsid w:val="009C00F2"/>
    <w:rsid w:val="009C218D"/>
    <w:rsid w:val="009C4B74"/>
    <w:rsid w:val="009D2C8F"/>
    <w:rsid w:val="009E7382"/>
    <w:rsid w:val="009F4A89"/>
    <w:rsid w:val="00A132F4"/>
    <w:rsid w:val="00A32FE2"/>
    <w:rsid w:val="00A3710E"/>
    <w:rsid w:val="00A62366"/>
    <w:rsid w:val="00A62C47"/>
    <w:rsid w:val="00A63893"/>
    <w:rsid w:val="00A7493E"/>
    <w:rsid w:val="00AB792F"/>
    <w:rsid w:val="00B1103D"/>
    <w:rsid w:val="00B163F1"/>
    <w:rsid w:val="00B24C35"/>
    <w:rsid w:val="00B32285"/>
    <w:rsid w:val="00B403F5"/>
    <w:rsid w:val="00B55068"/>
    <w:rsid w:val="00B5560F"/>
    <w:rsid w:val="00B64975"/>
    <w:rsid w:val="00B71994"/>
    <w:rsid w:val="00B81A62"/>
    <w:rsid w:val="00B85067"/>
    <w:rsid w:val="00BA256C"/>
    <w:rsid w:val="00BA3A90"/>
    <w:rsid w:val="00BD224C"/>
    <w:rsid w:val="00BD2F68"/>
    <w:rsid w:val="00BE5964"/>
    <w:rsid w:val="00C02095"/>
    <w:rsid w:val="00C07F88"/>
    <w:rsid w:val="00C17FCE"/>
    <w:rsid w:val="00C37197"/>
    <w:rsid w:val="00C404AF"/>
    <w:rsid w:val="00C51BA2"/>
    <w:rsid w:val="00C61960"/>
    <w:rsid w:val="00C714E7"/>
    <w:rsid w:val="00C75097"/>
    <w:rsid w:val="00C80F7F"/>
    <w:rsid w:val="00C83398"/>
    <w:rsid w:val="00C85BC4"/>
    <w:rsid w:val="00CA529A"/>
    <w:rsid w:val="00CC086B"/>
    <w:rsid w:val="00CC4739"/>
    <w:rsid w:val="00CC6512"/>
    <w:rsid w:val="00CD0D68"/>
    <w:rsid w:val="00CE45D7"/>
    <w:rsid w:val="00CE4947"/>
    <w:rsid w:val="00CE78C2"/>
    <w:rsid w:val="00CF3AED"/>
    <w:rsid w:val="00CF71A1"/>
    <w:rsid w:val="00D01758"/>
    <w:rsid w:val="00D26E8B"/>
    <w:rsid w:val="00D3262C"/>
    <w:rsid w:val="00D37499"/>
    <w:rsid w:val="00D60BD3"/>
    <w:rsid w:val="00D625E5"/>
    <w:rsid w:val="00D62EBD"/>
    <w:rsid w:val="00D6376E"/>
    <w:rsid w:val="00D638FB"/>
    <w:rsid w:val="00D82A03"/>
    <w:rsid w:val="00D9659E"/>
    <w:rsid w:val="00DB6F0F"/>
    <w:rsid w:val="00DC7C24"/>
    <w:rsid w:val="00DD0561"/>
    <w:rsid w:val="00DD7473"/>
    <w:rsid w:val="00DE3BA8"/>
    <w:rsid w:val="00DF39E0"/>
    <w:rsid w:val="00E13099"/>
    <w:rsid w:val="00E33EF1"/>
    <w:rsid w:val="00E37300"/>
    <w:rsid w:val="00E54CAE"/>
    <w:rsid w:val="00E55CA9"/>
    <w:rsid w:val="00E7185F"/>
    <w:rsid w:val="00E777FF"/>
    <w:rsid w:val="00E97059"/>
    <w:rsid w:val="00EA104D"/>
    <w:rsid w:val="00EC2EFE"/>
    <w:rsid w:val="00ED361C"/>
    <w:rsid w:val="00EE3331"/>
    <w:rsid w:val="00EE407C"/>
    <w:rsid w:val="00EF346D"/>
    <w:rsid w:val="00F073F1"/>
    <w:rsid w:val="00F31EEE"/>
    <w:rsid w:val="00F52212"/>
    <w:rsid w:val="00F617FD"/>
    <w:rsid w:val="00F62AE6"/>
    <w:rsid w:val="00F63C32"/>
    <w:rsid w:val="00F861D1"/>
    <w:rsid w:val="00F86E7F"/>
    <w:rsid w:val="00F9382F"/>
    <w:rsid w:val="00F958F1"/>
    <w:rsid w:val="00FA1938"/>
    <w:rsid w:val="00FB3D05"/>
    <w:rsid w:val="00FB6ACA"/>
    <w:rsid w:val="00FD0D38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A9"/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uiPriority w:val="99"/>
    <w:rsid w:val="00E55CA9"/>
    <w:rPr>
      <w:sz w:val="20"/>
    </w:rPr>
  </w:style>
  <w:style w:type="paragraph" w:styleId="a3">
    <w:name w:val="header"/>
    <w:basedOn w:val="a"/>
    <w:link w:val="a4"/>
    <w:uiPriority w:val="99"/>
    <w:rsid w:val="00E55CA9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E55CA9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E55CA9"/>
    <w:rPr>
      <w:rFonts w:cs="Times New Roman"/>
    </w:rPr>
  </w:style>
  <w:style w:type="paragraph" w:styleId="a6">
    <w:name w:val="Normal (Web)"/>
    <w:basedOn w:val="a"/>
    <w:uiPriority w:val="99"/>
    <w:rsid w:val="00E55CA9"/>
    <w:pPr>
      <w:spacing w:before="100" w:beforeAutospacing="1" w:after="100" w:afterAutospacing="1"/>
    </w:pPr>
    <w:rPr>
      <w:lang w:val="ru-RU"/>
    </w:rPr>
  </w:style>
  <w:style w:type="paragraph" w:customStyle="1" w:styleId="ParagraphStyle">
    <w:name w:val="Paragraph Style"/>
    <w:uiPriority w:val="99"/>
    <w:rsid w:val="00E55CA9"/>
    <w:pPr>
      <w:autoSpaceDE w:val="0"/>
      <w:autoSpaceDN w:val="0"/>
      <w:adjustRightInd w:val="0"/>
    </w:pPr>
    <w:rPr>
      <w:rFonts w:ascii="Courier New" w:eastAsia="Times New Roman" w:hAnsi="Courier New"/>
      <w:sz w:val="24"/>
      <w:szCs w:val="24"/>
      <w:lang w:val="ru-RU" w:eastAsia="ru-RU"/>
    </w:rPr>
  </w:style>
  <w:style w:type="paragraph" w:customStyle="1" w:styleId="1">
    <w:name w:val="Знак Знак1 Знак Знак Знак Знак"/>
    <w:basedOn w:val="a"/>
    <w:uiPriority w:val="99"/>
    <w:rsid w:val="008F3DC4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EE407C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63845"/>
    <w:rPr>
      <w:rFonts w:ascii="Times New Roman" w:hAnsi="Times New Roman" w:cs="Times New Roman"/>
      <w:sz w:val="2"/>
      <w:lang w:val="uk-UA"/>
    </w:rPr>
  </w:style>
  <w:style w:type="paragraph" w:styleId="a9">
    <w:name w:val="List Paragraph"/>
    <w:basedOn w:val="a"/>
    <w:uiPriority w:val="99"/>
    <w:qFormat/>
    <w:rsid w:val="00067574"/>
    <w:pPr>
      <w:ind w:left="720"/>
      <w:contextualSpacing/>
    </w:pPr>
  </w:style>
  <w:style w:type="character" w:customStyle="1" w:styleId="st42">
    <w:name w:val="st42"/>
    <w:uiPriority w:val="99"/>
    <w:rsid w:val="00F31EEE"/>
    <w:rPr>
      <w:rFonts w:ascii="Times New Roman" w:hAnsi="Times New Roman"/>
      <w:color w:val="000000"/>
    </w:rPr>
  </w:style>
  <w:style w:type="character" w:customStyle="1" w:styleId="st101">
    <w:name w:val="st101"/>
    <w:uiPriority w:val="99"/>
    <w:rsid w:val="00CD0D68"/>
    <w:rPr>
      <w:rFonts w:ascii="Times New Roman" w:hAnsi="Times New Roman"/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A9"/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uiPriority w:val="99"/>
    <w:rsid w:val="00E55CA9"/>
    <w:rPr>
      <w:sz w:val="20"/>
    </w:rPr>
  </w:style>
  <w:style w:type="paragraph" w:styleId="a3">
    <w:name w:val="header"/>
    <w:basedOn w:val="a"/>
    <w:link w:val="a4"/>
    <w:uiPriority w:val="99"/>
    <w:rsid w:val="00E55CA9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E55CA9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E55CA9"/>
    <w:rPr>
      <w:rFonts w:cs="Times New Roman"/>
    </w:rPr>
  </w:style>
  <w:style w:type="paragraph" w:styleId="a6">
    <w:name w:val="Normal (Web)"/>
    <w:basedOn w:val="a"/>
    <w:uiPriority w:val="99"/>
    <w:rsid w:val="00E55CA9"/>
    <w:pPr>
      <w:spacing w:before="100" w:beforeAutospacing="1" w:after="100" w:afterAutospacing="1"/>
    </w:pPr>
    <w:rPr>
      <w:lang w:val="ru-RU"/>
    </w:rPr>
  </w:style>
  <w:style w:type="paragraph" w:customStyle="1" w:styleId="ParagraphStyle">
    <w:name w:val="Paragraph Style"/>
    <w:uiPriority w:val="99"/>
    <w:rsid w:val="00E55CA9"/>
    <w:pPr>
      <w:autoSpaceDE w:val="0"/>
      <w:autoSpaceDN w:val="0"/>
      <w:adjustRightInd w:val="0"/>
    </w:pPr>
    <w:rPr>
      <w:rFonts w:ascii="Courier New" w:eastAsia="Times New Roman" w:hAnsi="Courier New"/>
      <w:sz w:val="24"/>
      <w:szCs w:val="24"/>
      <w:lang w:val="ru-RU" w:eastAsia="ru-RU"/>
    </w:rPr>
  </w:style>
  <w:style w:type="paragraph" w:customStyle="1" w:styleId="1">
    <w:name w:val="Знак Знак1 Знак Знак Знак Знак"/>
    <w:basedOn w:val="a"/>
    <w:uiPriority w:val="99"/>
    <w:rsid w:val="008F3DC4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EE407C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63845"/>
    <w:rPr>
      <w:rFonts w:ascii="Times New Roman" w:hAnsi="Times New Roman" w:cs="Times New Roman"/>
      <w:sz w:val="2"/>
      <w:lang w:val="uk-UA"/>
    </w:rPr>
  </w:style>
  <w:style w:type="paragraph" w:styleId="a9">
    <w:name w:val="List Paragraph"/>
    <w:basedOn w:val="a"/>
    <w:uiPriority w:val="99"/>
    <w:qFormat/>
    <w:rsid w:val="00067574"/>
    <w:pPr>
      <w:ind w:left="720"/>
      <w:contextualSpacing/>
    </w:pPr>
  </w:style>
  <w:style w:type="character" w:customStyle="1" w:styleId="st42">
    <w:name w:val="st42"/>
    <w:uiPriority w:val="99"/>
    <w:rsid w:val="00F31EEE"/>
    <w:rPr>
      <w:rFonts w:ascii="Times New Roman" w:hAnsi="Times New Roman"/>
      <w:color w:val="000000"/>
    </w:rPr>
  </w:style>
  <w:style w:type="character" w:customStyle="1" w:styleId="st101">
    <w:name w:val="st101"/>
    <w:uiPriority w:val="99"/>
    <w:rsid w:val="00CD0D68"/>
    <w:rPr>
      <w:rFonts w:ascii="Times New Roman" w:hAnsi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затвердження Порядку розгляду звернень та організації особистого прийому громадян у Державній фінансовій інспекції України та її територіальних органах</vt:lpstr>
    </vt:vector>
  </TitlesOfParts>
  <Company>Minfin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розгляду звернень та організації особистого прийому громадян у Державній фінансовій інспекції України та її територіальних органах</dc:title>
  <dc:creator>Користувач Windows</dc:creator>
  <cp:lastModifiedBy>Користувач Windows</cp:lastModifiedBy>
  <cp:revision>2</cp:revision>
  <cp:lastPrinted>2015-10-23T12:16:00Z</cp:lastPrinted>
  <dcterms:created xsi:type="dcterms:W3CDTF">2015-10-23T12:21:00Z</dcterms:created>
  <dcterms:modified xsi:type="dcterms:W3CDTF">2015-10-23T12:21:00Z</dcterms:modified>
</cp:coreProperties>
</file>