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D4" w:rsidRPr="00FE3FB2" w:rsidRDefault="00A543D4" w:rsidP="00A543D4">
      <w:pPr>
        <w:jc w:val="both"/>
        <w:rPr>
          <w:b/>
          <w:sz w:val="28"/>
          <w:szCs w:val="28"/>
          <w:lang w:val="uk-UA"/>
        </w:rPr>
      </w:pPr>
    </w:p>
    <w:tbl>
      <w:tblPr>
        <w:tblW w:w="0" w:type="auto"/>
        <w:tblLayout w:type="fixed"/>
        <w:tblLook w:val="04A0" w:firstRow="1" w:lastRow="0" w:firstColumn="1" w:lastColumn="0" w:noHBand="0" w:noVBand="1"/>
      </w:tblPr>
      <w:tblGrid>
        <w:gridCol w:w="9606"/>
      </w:tblGrid>
      <w:tr w:rsidR="00A543D4" w:rsidRPr="00FE3FB2" w:rsidTr="00EA144B">
        <w:trPr>
          <w:trHeight w:val="1627"/>
        </w:trPr>
        <w:tc>
          <w:tcPr>
            <w:tcW w:w="9606" w:type="dxa"/>
            <w:vAlign w:val="bottom"/>
          </w:tcPr>
          <w:p w:rsidR="00A543D4" w:rsidRPr="00FE3FB2" w:rsidRDefault="00A543D4" w:rsidP="00EA144B">
            <w:pPr>
              <w:jc w:val="both"/>
              <w:rPr>
                <w:b/>
                <w:sz w:val="28"/>
                <w:szCs w:val="28"/>
                <w:lang w:val="uk-UA"/>
              </w:rPr>
            </w:pPr>
            <w:r w:rsidRPr="00FE3FB2">
              <w:rPr>
                <w:b/>
                <w:sz w:val="28"/>
                <w:szCs w:val="28"/>
                <w:lang w:val="uk-UA"/>
              </w:rPr>
              <w:t>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w:t>
            </w:r>
          </w:p>
        </w:tc>
      </w:tr>
    </w:tbl>
    <w:p w:rsidR="00A543D4" w:rsidRPr="00FE3FB2" w:rsidRDefault="00A543D4" w:rsidP="00A543D4">
      <w:pPr>
        <w:tabs>
          <w:tab w:val="center" w:pos="9540"/>
        </w:tabs>
        <w:jc w:val="both"/>
        <w:rPr>
          <w:b/>
          <w:sz w:val="28"/>
          <w:szCs w:val="28"/>
          <w:lang w:val="uk-UA"/>
        </w:rPr>
      </w:pPr>
    </w:p>
    <w:p w:rsidR="00A543D4" w:rsidRPr="00FE3FB2" w:rsidRDefault="00A543D4" w:rsidP="00A543D4">
      <w:pPr>
        <w:tabs>
          <w:tab w:val="center" w:pos="9540"/>
        </w:tabs>
        <w:jc w:val="both"/>
        <w:rPr>
          <w:sz w:val="28"/>
          <w:szCs w:val="28"/>
          <w:lang w:val="uk-UA"/>
        </w:rPr>
      </w:pPr>
    </w:p>
    <w:p w:rsidR="00A543D4" w:rsidRPr="00FE3FB2" w:rsidRDefault="00A543D4" w:rsidP="00A543D4">
      <w:pPr>
        <w:pStyle w:val="StyleZakonu"/>
        <w:spacing w:after="0" w:line="240" w:lineRule="auto"/>
        <w:ind w:firstLine="709"/>
        <w:rPr>
          <w:b/>
          <w:bCs/>
          <w:sz w:val="28"/>
          <w:szCs w:val="28"/>
        </w:rPr>
      </w:pPr>
      <w:r w:rsidRPr="00FE3FB2">
        <w:rPr>
          <w:sz w:val="28"/>
          <w:szCs w:val="28"/>
        </w:rPr>
        <w:t xml:space="preserve">Відповідно до пункту 179.9 статті 179 розділу </w:t>
      </w:r>
      <w:r w:rsidRPr="00FE3FB2">
        <w:rPr>
          <w:sz w:val="28"/>
          <w:szCs w:val="28"/>
          <w:lang w:val="en-US"/>
        </w:rPr>
        <w:t>IV</w:t>
      </w:r>
      <w:r w:rsidRPr="00FE3FB2">
        <w:rPr>
          <w:sz w:val="28"/>
          <w:szCs w:val="28"/>
        </w:rPr>
        <w:t xml:space="preserve"> Податкового кодексу України та підпункту 5 пункту 4 Положення про Міністерство фінансів України, затвердженого постановою Кабінету Міністрів України від 20 серпня</w:t>
      </w:r>
      <w:r w:rsidRPr="00FE3FB2" w:rsidDel="001515B1">
        <w:rPr>
          <w:sz w:val="28"/>
          <w:szCs w:val="28"/>
        </w:rPr>
        <w:t xml:space="preserve"> </w:t>
      </w:r>
      <w:r w:rsidRPr="00FE3FB2">
        <w:rPr>
          <w:sz w:val="28"/>
          <w:szCs w:val="28"/>
        </w:rPr>
        <w:t>2014 року № 375,</w:t>
      </w:r>
      <w:bookmarkStart w:id="0" w:name="_GoBack"/>
      <w:bookmarkEnd w:id="0"/>
    </w:p>
    <w:p w:rsidR="00A543D4" w:rsidRPr="00FE3FB2" w:rsidRDefault="00A543D4" w:rsidP="00A543D4">
      <w:pPr>
        <w:pStyle w:val="StyleZakonu"/>
        <w:spacing w:after="0" w:line="240" w:lineRule="auto"/>
        <w:ind w:firstLine="709"/>
        <w:rPr>
          <w:b/>
          <w:bCs/>
          <w:sz w:val="28"/>
          <w:szCs w:val="28"/>
        </w:rPr>
      </w:pPr>
      <w:r w:rsidRPr="00FE3FB2">
        <w:rPr>
          <w:b/>
          <w:bCs/>
          <w:sz w:val="28"/>
          <w:szCs w:val="28"/>
        </w:rPr>
        <w:t xml:space="preserve"> </w:t>
      </w:r>
    </w:p>
    <w:p w:rsidR="00A543D4" w:rsidRPr="00FE3FB2" w:rsidRDefault="00A543D4" w:rsidP="00A543D4">
      <w:pPr>
        <w:pStyle w:val="a9"/>
        <w:spacing w:before="0" w:beforeAutospacing="0" w:after="0" w:afterAutospacing="0"/>
        <w:jc w:val="both"/>
        <w:rPr>
          <w:b/>
          <w:bCs/>
          <w:sz w:val="28"/>
          <w:szCs w:val="28"/>
          <w:lang w:val="uk-UA"/>
        </w:rPr>
      </w:pPr>
      <w:r w:rsidRPr="00FE3FB2">
        <w:rPr>
          <w:b/>
          <w:bCs/>
          <w:sz w:val="28"/>
          <w:szCs w:val="28"/>
          <w:lang w:val="uk-UA"/>
        </w:rPr>
        <w:t xml:space="preserve">НАКАЗУЮ: </w:t>
      </w:r>
    </w:p>
    <w:p w:rsidR="00A543D4" w:rsidRPr="00FE3FB2" w:rsidRDefault="00A543D4" w:rsidP="00A543D4">
      <w:pPr>
        <w:pStyle w:val="a9"/>
        <w:spacing w:before="0" w:beforeAutospacing="0" w:after="0" w:afterAutospacing="0"/>
        <w:jc w:val="both"/>
        <w:rPr>
          <w:b/>
          <w:bCs/>
          <w:sz w:val="28"/>
          <w:szCs w:val="28"/>
          <w:lang w:val="uk-UA"/>
        </w:rPr>
      </w:pPr>
    </w:p>
    <w:p w:rsidR="00A543D4" w:rsidRPr="00FE3FB2" w:rsidRDefault="00A543D4" w:rsidP="00A543D4">
      <w:pPr>
        <w:tabs>
          <w:tab w:val="left" w:pos="1134"/>
        </w:tabs>
        <w:ind w:firstLine="709"/>
        <w:jc w:val="both"/>
        <w:rPr>
          <w:sz w:val="28"/>
          <w:szCs w:val="28"/>
          <w:lang w:val="uk-UA"/>
        </w:rPr>
      </w:pPr>
      <w:r w:rsidRPr="00FE3FB2">
        <w:rPr>
          <w:sz w:val="28"/>
          <w:szCs w:val="28"/>
          <w:lang w:val="uk-UA"/>
        </w:rPr>
        <w:t>1. Затвердити такі, що додаються:</w:t>
      </w:r>
    </w:p>
    <w:p w:rsidR="00A543D4" w:rsidRPr="00FE3FB2" w:rsidRDefault="00A543D4" w:rsidP="00A543D4">
      <w:pPr>
        <w:tabs>
          <w:tab w:val="left" w:pos="1134"/>
        </w:tabs>
        <w:ind w:firstLine="709"/>
        <w:jc w:val="both"/>
        <w:rPr>
          <w:sz w:val="28"/>
          <w:szCs w:val="28"/>
          <w:lang w:val="uk-UA"/>
        </w:rPr>
      </w:pPr>
      <w:r w:rsidRPr="00FE3FB2">
        <w:rPr>
          <w:sz w:val="28"/>
          <w:szCs w:val="28"/>
          <w:lang w:val="uk-UA"/>
        </w:rPr>
        <w:t>форму податкової декларації про майновий стан і доходи (далі – Декларація);</w:t>
      </w:r>
    </w:p>
    <w:p w:rsidR="00A543D4" w:rsidRPr="00FE3FB2" w:rsidRDefault="00A543D4" w:rsidP="00A543D4">
      <w:pPr>
        <w:tabs>
          <w:tab w:val="left" w:pos="1134"/>
        </w:tabs>
        <w:ind w:firstLine="709"/>
        <w:jc w:val="both"/>
        <w:rPr>
          <w:sz w:val="28"/>
          <w:szCs w:val="28"/>
          <w:lang w:val="uk-UA"/>
        </w:rPr>
      </w:pPr>
      <w:r w:rsidRPr="00FE3FB2">
        <w:rPr>
          <w:sz w:val="28"/>
          <w:szCs w:val="28"/>
          <w:lang w:val="uk-UA"/>
        </w:rPr>
        <w:t>Інструкцію щодо заповнення податкової декларації про майновий стан і доходи (далі – Інструкція).</w:t>
      </w:r>
    </w:p>
    <w:p w:rsidR="00A543D4" w:rsidRPr="00FE3FB2" w:rsidRDefault="00A543D4" w:rsidP="00A543D4">
      <w:pPr>
        <w:tabs>
          <w:tab w:val="left" w:pos="1134"/>
        </w:tabs>
        <w:ind w:firstLine="709"/>
        <w:jc w:val="both"/>
        <w:rPr>
          <w:sz w:val="28"/>
          <w:szCs w:val="28"/>
          <w:lang w:val="uk-UA"/>
        </w:rPr>
      </w:pPr>
      <w:r w:rsidRPr="00FE3FB2">
        <w:rPr>
          <w:sz w:val="28"/>
          <w:szCs w:val="28"/>
          <w:lang w:val="uk-UA"/>
        </w:rPr>
        <w:t xml:space="preserve">2. Визнати таким, що втратив чинність, наказ Міністерства доходів і зборів України від 11 грудня 2013 року № 793 «Про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 зареєстрований у Міністерстві юстиції України 24 грудня 2013 року за           № 2179/24711. </w:t>
      </w:r>
    </w:p>
    <w:p w:rsidR="00A543D4" w:rsidRPr="00FE3FB2" w:rsidRDefault="00A543D4" w:rsidP="00A543D4">
      <w:pPr>
        <w:tabs>
          <w:tab w:val="left" w:leader="dot" w:pos="993"/>
        </w:tabs>
        <w:ind w:firstLine="709"/>
        <w:jc w:val="both"/>
        <w:rPr>
          <w:sz w:val="28"/>
          <w:szCs w:val="28"/>
          <w:lang w:val="uk-UA"/>
        </w:rPr>
      </w:pPr>
      <w:r w:rsidRPr="00FE3FB2">
        <w:rPr>
          <w:sz w:val="28"/>
          <w:szCs w:val="28"/>
          <w:lang w:val="uk-UA"/>
        </w:rPr>
        <w:t>3. Департаменту податкової, митної політики та методології бухгалтерського обліку Міністерства фінансів України (Чмерук М. О.) в установленому порядку забезпечити:</w:t>
      </w:r>
    </w:p>
    <w:p w:rsidR="00A543D4" w:rsidRPr="00FE3FB2" w:rsidRDefault="00A543D4" w:rsidP="00A543D4">
      <w:pPr>
        <w:pStyle w:val="ae"/>
        <w:spacing w:before="120" w:line="240" w:lineRule="auto"/>
        <w:ind w:firstLine="709"/>
        <w:rPr>
          <w:color w:val="auto"/>
        </w:rPr>
      </w:pPr>
      <w:r w:rsidRPr="00FE3FB2">
        <w:rPr>
          <w:color w:val="auto"/>
        </w:rPr>
        <w:t>подання цього наказу на державну реєстрацію до Міністерства юстиції України;</w:t>
      </w:r>
    </w:p>
    <w:p w:rsidR="00A543D4" w:rsidRPr="00FE3FB2" w:rsidRDefault="00A543D4" w:rsidP="00A543D4">
      <w:pPr>
        <w:pStyle w:val="ae"/>
        <w:spacing w:before="120" w:line="240" w:lineRule="auto"/>
        <w:ind w:firstLine="709"/>
        <w:rPr>
          <w:color w:val="auto"/>
        </w:rPr>
      </w:pPr>
      <w:r w:rsidRPr="00FE3FB2">
        <w:rPr>
          <w:color w:val="auto"/>
        </w:rPr>
        <w:t>оприлюднення цього наказу.</w:t>
      </w:r>
    </w:p>
    <w:p w:rsidR="00A543D4" w:rsidRPr="00FE3FB2" w:rsidRDefault="00A543D4" w:rsidP="00A543D4">
      <w:pPr>
        <w:pStyle w:val="ae"/>
        <w:spacing w:before="0" w:line="240" w:lineRule="auto"/>
        <w:rPr>
          <w:color w:val="auto"/>
        </w:rPr>
      </w:pPr>
    </w:p>
    <w:p w:rsidR="00A543D4" w:rsidRPr="00FE3FB2" w:rsidRDefault="00A543D4" w:rsidP="00A543D4">
      <w:pPr>
        <w:pStyle w:val="ae"/>
        <w:spacing w:before="0" w:line="240" w:lineRule="auto"/>
        <w:ind w:firstLine="709"/>
        <w:rPr>
          <w:color w:val="auto"/>
        </w:rPr>
      </w:pPr>
      <w:r w:rsidRPr="00FE3FB2">
        <w:rPr>
          <w:color w:val="auto"/>
        </w:rPr>
        <w:t>4. Цей наказ набирає чинності з дня його офіційного опублікування.</w:t>
      </w:r>
    </w:p>
    <w:p w:rsidR="00A543D4" w:rsidRPr="00FE3FB2" w:rsidRDefault="00A543D4" w:rsidP="00A543D4">
      <w:pPr>
        <w:pStyle w:val="ae"/>
        <w:spacing w:before="0" w:line="240" w:lineRule="auto"/>
        <w:rPr>
          <w:color w:val="auto"/>
        </w:rPr>
      </w:pPr>
    </w:p>
    <w:p w:rsidR="00A543D4" w:rsidRPr="00FE3FB2" w:rsidRDefault="00A543D4" w:rsidP="00A543D4">
      <w:pPr>
        <w:pStyle w:val="a9"/>
        <w:spacing w:before="0" w:beforeAutospacing="0" w:after="0" w:afterAutospacing="0"/>
        <w:ind w:firstLine="709"/>
        <w:jc w:val="both"/>
        <w:rPr>
          <w:sz w:val="28"/>
          <w:szCs w:val="28"/>
          <w:lang w:val="uk-UA"/>
        </w:rPr>
      </w:pPr>
      <w:r w:rsidRPr="00FE3FB2">
        <w:rPr>
          <w:sz w:val="28"/>
          <w:szCs w:val="28"/>
          <w:lang w:val="uk-UA"/>
        </w:rPr>
        <w:t>5. Контроль за виконанням цього наказу покласти на заступника Міністра фінансів України Макеєву О. Л. та Голову Державної фіскальної служби України Насірова Р. М.</w:t>
      </w:r>
    </w:p>
    <w:p w:rsidR="00A543D4" w:rsidRPr="00FE3FB2" w:rsidRDefault="00A543D4" w:rsidP="00A543D4">
      <w:pPr>
        <w:pStyle w:val="a9"/>
        <w:spacing w:before="0" w:beforeAutospacing="0" w:after="0" w:afterAutospacing="0"/>
        <w:jc w:val="both"/>
        <w:rPr>
          <w:b/>
          <w:sz w:val="28"/>
          <w:szCs w:val="28"/>
          <w:lang w:val="uk-UA"/>
        </w:rPr>
      </w:pPr>
    </w:p>
    <w:p w:rsidR="00A543D4" w:rsidRPr="00FE3FB2" w:rsidRDefault="00A543D4" w:rsidP="00A543D4">
      <w:pPr>
        <w:pStyle w:val="a9"/>
        <w:spacing w:before="0" w:beforeAutospacing="0" w:after="0" w:afterAutospacing="0"/>
        <w:jc w:val="both"/>
        <w:rPr>
          <w:b/>
          <w:sz w:val="28"/>
          <w:szCs w:val="28"/>
          <w:lang w:val="uk-UA"/>
        </w:rPr>
      </w:pPr>
    </w:p>
    <w:p w:rsidR="00A543D4" w:rsidRPr="00FE3FB2" w:rsidRDefault="00A543D4" w:rsidP="00A543D4">
      <w:pPr>
        <w:pStyle w:val="a9"/>
        <w:spacing w:before="0" w:beforeAutospacing="0" w:after="0" w:afterAutospacing="0"/>
        <w:jc w:val="both"/>
        <w:rPr>
          <w:b/>
          <w:bCs/>
          <w:sz w:val="28"/>
          <w:szCs w:val="28"/>
          <w:lang w:val="uk-UA"/>
        </w:rPr>
      </w:pPr>
      <w:r w:rsidRPr="00FE3FB2">
        <w:rPr>
          <w:b/>
          <w:sz w:val="28"/>
          <w:szCs w:val="28"/>
          <w:lang w:val="uk-UA"/>
        </w:rPr>
        <w:t>Міністр                                                                                                Н. ЯРЕСЬКО</w:t>
      </w:r>
    </w:p>
    <w:p w:rsidR="00A543D4" w:rsidRPr="00FE3FB2" w:rsidRDefault="00A543D4" w:rsidP="00A543D4">
      <w:pPr>
        <w:pStyle w:val="a9"/>
        <w:spacing w:before="0" w:beforeAutospacing="0" w:after="0" w:afterAutospacing="0"/>
        <w:jc w:val="both"/>
        <w:rPr>
          <w:b/>
          <w:bCs/>
          <w:sz w:val="28"/>
          <w:szCs w:val="28"/>
          <w:lang w:val="uk-UA"/>
        </w:rPr>
      </w:pPr>
    </w:p>
    <w:p w:rsidR="00A543D4" w:rsidRPr="00FE3FB2" w:rsidRDefault="00A543D4" w:rsidP="00A543D4">
      <w:pPr>
        <w:ind w:right="57" w:firstLine="539"/>
        <w:jc w:val="both"/>
        <w:rPr>
          <w:sz w:val="28"/>
          <w:szCs w:val="28"/>
        </w:rPr>
      </w:pPr>
    </w:p>
    <w:p w:rsidR="00A543D4" w:rsidRPr="00FE3FB2" w:rsidRDefault="00A543D4" w:rsidP="00A543D4">
      <w:pPr>
        <w:jc w:val="both"/>
        <w:rPr>
          <w:sz w:val="28"/>
          <w:szCs w:val="28"/>
        </w:rPr>
      </w:pPr>
    </w:p>
    <w:p w:rsidR="00A543D4" w:rsidRPr="00FE3FB2" w:rsidRDefault="00A543D4" w:rsidP="00A543D4">
      <w:pPr>
        <w:pStyle w:val="af0"/>
        <w:widowControl w:val="0"/>
        <w:spacing w:before="0"/>
        <w:ind w:firstLine="0"/>
        <w:rPr>
          <w:b/>
          <w:bCs/>
          <w:color w:val="auto"/>
        </w:rPr>
      </w:pPr>
    </w:p>
    <w:p w:rsidR="00A543D4" w:rsidRPr="00FE3FB2" w:rsidRDefault="00A543D4" w:rsidP="00A543D4">
      <w:pPr>
        <w:pStyle w:val="af0"/>
        <w:widowControl w:val="0"/>
        <w:spacing w:before="0"/>
        <w:ind w:firstLine="0"/>
        <w:jc w:val="center"/>
        <w:rPr>
          <w:b/>
          <w:bCs/>
          <w:color w:val="auto"/>
        </w:rPr>
      </w:pPr>
      <w:r w:rsidRPr="00FE3FB2">
        <w:rPr>
          <w:b/>
          <w:bCs/>
          <w:color w:val="auto"/>
        </w:rPr>
        <w:t>ПОЯСНЮВАЛЬНА ЗАПИСКА</w:t>
      </w:r>
    </w:p>
    <w:p w:rsidR="00A543D4" w:rsidRPr="00FE3FB2" w:rsidRDefault="00A543D4" w:rsidP="00A543D4">
      <w:pPr>
        <w:pStyle w:val="af0"/>
        <w:widowControl w:val="0"/>
        <w:spacing w:before="0"/>
        <w:ind w:firstLine="567"/>
        <w:jc w:val="center"/>
        <w:rPr>
          <w:b/>
          <w:color w:val="auto"/>
        </w:rPr>
      </w:pPr>
      <w:r w:rsidRPr="00FE3FB2">
        <w:rPr>
          <w:b/>
          <w:bCs/>
          <w:color w:val="auto"/>
        </w:rPr>
        <w:lastRenderedPageBreak/>
        <w:t xml:space="preserve">до проекту </w:t>
      </w:r>
      <w:r w:rsidRPr="00FE3FB2">
        <w:rPr>
          <w:b/>
          <w:bCs/>
          <w:color w:val="auto"/>
          <w:lang w:val="ru-RU"/>
        </w:rPr>
        <w:t>наказу Міністерства фінансів України «</w:t>
      </w:r>
      <w:r w:rsidRPr="00FE3FB2">
        <w:rPr>
          <w:b/>
          <w:color w:val="auto"/>
        </w:rPr>
        <w:t>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w:t>
      </w:r>
    </w:p>
    <w:p w:rsidR="00A543D4" w:rsidRPr="00FE3FB2" w:rsidRDefault="00A543D4" w:rsidP="00A543D4">
      <w:pPr>
        <w:jc w:val="both"/>
        <w:rPr>
          <w:sz w:val="28"/>
          <w:szCs w:val="28"/>
        </w:rPr>
      </w:pPr>
    </w:p>
    <w:p w:rsidR="00A543D4" w:rsidRPr="00FE3FB2" w:rsidRDefault="00A543D4" w:rsidP="00A543D4">
      <w:pPr>
        <w:jc w:val="both"/>
        <w:rPr>
          <w:sz w:val="28"/>
          <w:szCs w:val="28"/>
        </w:rPr>
      </w:pPr>
    </w:p>
    <w:p w:rsidR="00A543D4" w:rsidRPr="00FE3FB2" w:rsidRDefault="00A543D4" w:rsidP="00A543D4">
      <w:pPr>
        <w:widowControl w:val="0"/>
        <w:numPr>
          <w:ilvl w:val="0"/>
          <w:numId w:val="2"/>
        </w:numPr>
        <w:ind w:left="0" w:firstLine="709"/>
        <w:jc w:val="both"/>
        <w:rPr>
          <w:b/>
          <w:bCs/>
          <w:sz w:val="28"/>
          <w:szCs w:val="28"/>
        </w:rPr>
      </w:pPr>
      <w:r w:rsidRPr="00FE3FB2">
        <w:rPr>
          <w:b/>
          <w:bCs/>
          <w:sz w:val="28"/>
          <w:szCs w:val="28"/>
        </w:rPr>
        <w:t>Обґрунтування необхідності прийняття акта</w:t>
      </w:r>
    </w:p>
    <w:p w:rsidR="00A543D4" w:rsidRPr="00FE3FB2" w:rsidRDefault="00A543D4" w:rsidP="00A543D4">
      <w:pPr>
        <w:jc w:val="both"/>
        <w:rPr>
          <w:sz w:val="28"/>
          <w:szCs w:val="28"/>
          <w:lang w:eastAsia="uk-UA"/>
        </w:rPr>
      </w:pPr>
      <w:r w:rsidRPr="00FE3FB2">
        <w:rPr>
          <w:sz w:val="28"/>
          <w:szCs w:val="28"/>
        </w:rPr>
        <w:t xml:space="preserve">        Верховною Радою України 28 грудня 2014 року за № 71 прийнято Закон України </w:t>
      </w:r>
      <w:r w:rsidRPr="00FE3FB2">
        <w:rPr>
          <w:sz w:val="28"/>
          <w:szCs w:val="28"/>
          <w:lang w:eastAsia="uk-UA"/>
        </w:rPr>
        <w:t xml:space="preserve">«Про внесення змін до Податкового кодексу України та деяких законодавчих актів України щодо податкової реформи» (далі – Закон № 71), який набрав чинності з 01 січня 2015 року. </w:t>
      </w:r>
    </w:p>
    <w:p w:rsidR="00A543D4" w:rsidRPr="00FE3FB2" w:rsidRDefault="00A543D4" w:rsidP="00A543D4">
      <w:pPr>
        <w:jc w:val="both"/>
        <w:rPr>
          <w:sz w:val="28"/>
          <w:szCs w:val="28"/>
          <w:lang w:eastAsia="uk-UA"/>
        </w:rPr>
      </w:pPr>
      <w:r w:rsidRPr="00FE3FB2">
        <w:rPr>
          <w:b/>
          <w:bCs/>
          <w:sz w:val="28"/>
          <w:szCs w:val="28"/>
        </w:rPr>
        <w:t xml:space="preserve">       </w:t>
      </w:r>
      <w:r w:rsidRPr="00FE3FB2">
        <w:rPr>
          <w:bCs/>
          <w:sz w:val="28"/>
          <w:szCs w:val="28"/>
        </w:rPr>
        <w:t>Відповідно до Закону № 71 внесено зміни</w:t>
      </w:r>
      <w:r w:rsidRPr="00FE3FB2">
        <w:rPr>
          <w:b/>
          <w:bCs/>
          <w:sz w:val="28"/>
          <w:szCs w:val="28"/>
        </w:rPr>
        <w:t xml:space="preserve"> </w:t>
      </w:r>
      <w:r w:rsidRPr="00FE3FB2">
        <w:rPr>
          <w:sz w:val="28"/>
          <w:szCs w:val="28"/>
          <w:lang w:eastAsia="uk-UA"/>
        </w:rPr>
        <w:t>щодо порядку оподаткування доходів  фізичних осіб, зокрема в частині:</w:t>
      </w:r>
    </w:p>
    <w:p w:rsidR="00A543D4" w:rsidRPr="00FE3FB2" w:rsidRDefault="00A543D4" w:rsidP="00A543D4">
      <w:pPr>
        <w:numPr>
          <w:ilvl w:val="0"/>
          <w:numId w:val="4"/>
        </w:numPr>
        <w:ind w:left="0" w:firstLine="490"/>
        <w:jc w:val="both"/>
        <w:rPr>
          <w:sz w:val="28"/>
          <w:szCs w:val="28"/>
          <w:lang w:eastAsia="uk-UA"/>
        </w:rPr>
      </w:pPr>
      <w:r w:rsidRPr="00FE3FB2">
        <w:rPr>
          <w:sz w:val="28"/>
          <w:szCs w:val="28"/>
          <w:lang w:eastAsia="uk-UA"/>
        </w:rPr>
        <w:t xml:space="preserve">визначення складу витрат для цілей оподаткування податком на доходи фізичних осіб доходів, отриманих фізичною особою - підприємцем від провадження господарської діяльності, крім осіб, що обрали спрощену систему оподаткування, у зв’язку з новою редакцією розділу ІІІ Кодексу (до 1 січня 2015 року – витрати визначались згідно з розділом ІІІ Кодексу); </w:t>
      </w:r>
    </w:p>
    <w:p w:rsidR="00A543D4" w:rsidRPr="00FE3FB2" w:rsidRDefault="00A543D4" w:rsidP="00A543D4">
      <w:pPr>
        <w:numPr>
          <w:ilvl w:val="0"/>
          <w:numId w:val="4"/>
        </w:numPr>
        <w:ind w:left="0" w:firstLine="490"/>
        <w:jc w:val="both"/>
        <w:rPr>
          <w:sz w:val="28"/>
          <w:szCs w:val="28"/>
          <w:lang w:eastAsia="uk-UA"/>
        </w:rPr>
      </w:pPr>
      <w:r w:rsidRPr="00FE3FB2">
        <w:rPr>
          <w:sz w:val="28"/>
          <w:szCs w:val="28"/>
          <w:lang w:eastAsia="uk-UA"/>
        </w:rPr>
        <w:t>надано право на повернення податку з бюджету при від’ємному значенні результату перерахунку річної загальної суми оподатковуваних доходів;</w:t>
      </w:r>
    </w:p>
    <w:p w:rsidR="00A543D4" w:rsidRPr="00FE3FB2" w:rsidRDefault="00A543D4" w:rsidP="00A543D4">
      <w:pPr>
        <w:numPr>
          <w:ilvl w:val="0"/>
          <w:numId w:val="4"/>
        </w:numPr>
        <w:ind w:left="0" w:firstLine="490"/>
        <w:jc w:val="both"/>
        <w:rPr>
          <w:sz w:val="28"/>
          <w:szCs w:val="28"/>
          <w:lang w:eastAsia="uk-UA"/>
        </w:rPr>
      </w:pPr>
      <w:r w:rsidRPr="00FE3FB2">
        <w:rPr>
          <w:sz w:val="28"/>
          <w:szCs w:val="28"/>
          <w:lang w:eastAsia="uk-UA"/>
        </w:rPr>
        <w:t>підвищено рівень максимальної ставки оподаткування доходів фізичних осіб з 17 до 20 відсотків;</w:t>
      </w:r>
    </w:p>
    <w:p w:rsidR="00A543D4" w:rsidRPr="00FE3FB2" w:rsidRDefault="00A543D4" w:rsidP="00A543D4">
      <w:pPr>
        <w:numPr>
          <w:ilvl w:val="0"/>
          <w:numId w:val="4"/>
        </w:numPr>
        <w:ind w:left="0" w:firstLine="490"/>
        <w:jc w:val="both"/>
        <w:rPr>
          <w:sz w:val="28"/>
          <w:szCs w:val="28"/>
          <w:lang w:eastAsia="uk-UA"/>
        </w:rPr>
      </w:pPr>
      <w:r w:rsidRPr="00FE3FB2">
        <w:rPr>
          <w:sz w:val="28"/>
          <w:szCs w:val="28"/>
          <w:lang w:eastAsia="uk-UA"/>
        </w:rPr>
        <w:t xml:space="preserve">приведено у відповідність об’єкт оподаткування військовим збором із об’єктом оподаткування податком на доходи фізичних осіб згідно з вимогами розділу ІV «Податок на доходи фізичних осіб» Кодексу. </w:t>
      </w:r>
    </w:p>
    <w:p w:rsidR="00A543D4" w:rsidRPr="00FE3FB2" w:rsidRDefault="00A543D4" w:rsidP="00A543D4">
      <w:pPr>
        <w:pStyle w:val="Iniiaieeoaeno"/>
        <w:ind w:firstLine="720"/>
        <w:rPr>
          <w:lang w:eastAsia="uk-UA"/>
        </w:rPr>
      </w:pPr>
      <w:r w:rsidRPr="00FE3FB2">
        <w:rPr>
          <w:lang w:eastAsia="uk-UA"/>
        </w:rPr>
        <w:t xml:space="preserve">Крім того, з метою виконання пункту 108 </w:t>
      </w:r>
      <w:r w:rsidRPr="00FE3FB2">
        <w:t xml:space="preserve">«Податкова реформа» Плану заходів з виконання Програми діяльності Кабінету Міністрів України та Стратегії сталого розвитку «Україна – 2020» у 2015 році», затвердженого </w:t>
      </w:r>
      <w:r w:rsidRPr="00FE3FB2">
        <w:rPr>
          <w:lang w:eastAsia="uk-UA"/>
        </w:rPr>
        <w:t xml:space="preserve">розпорядженням Кабінету Міністрів України від 4 березня 2015 року </w:t>
      </w:r>
      <w:r w:rsidRPr="00FE3FB2">
        <w:rPr>
          <w:lang w:eastAsia="uk-UA"/>
        </w:rPr>
        <w:br/>
        <w:t>№213-р</w:t>
      </w:r>
      <w:r w:rsidRPr="00FE3FB2">
        <w:t xml:space="preserve"> </w:t>
      </w:r>
      <w:r w:rsidRPr="00FE3FB2">
        <w:rPr>
          <w:lang w:eastAsia="uk-UA"/>
        </w:rPr>
        <w:t xml:space="preserve">зменшено обсяг податкової декларації про майновий стан і доходи за рахунок зменшення кількості додатків, з чинних 7 до 4. </w:t>
      </w:r>
    </w:p>
    <w:p w:rsidR="00A543D4" w:rsidRPr="00FE3FB2" w:rsidRDefault="00A543D4" w:rsidP="00A543D4">
      <w:pPr>
        <w:ind w:firstLine="567"/>
        <w:jc w:val="both"/>
        <w:rPr>
          <w:sz w:val="28"/>
          <w:szCs w:val="28"/>
          <w:lang w:eastAsia="uk-UA"/>
        </w:rPr>
      </w:pPr>
      <w:r w:rsidRPr="00FE3FB2">
        <w:rPr>
          <w:sz w:val="28"/>
          <w:szCs w:val="28"/>
          <w:lang w:eastAsia="uk-UA"/>
        </w:rPr>
        <w:t xml:space="preserve">Так, доопрацьованим проектом передбачено скасування додатків: </w:t>
      </w:r>
    </w:p>
    <w:p w:rsidR="00A543D4" w:rsidRPr="00FE3FB2" w:rsidRDefault="00A543D4" w:rsidP="00A543D4">
      <w:pPr>
        <w:numPr>
          <w:ilvl w:val="0"/>
          <w:numId w:val="4"/>
        </w:numPr>
        <w:ind w:left="0" w:firstLine="567"/>
        <w:jc w:val="both"/>
        <w:rPr>
          <w:sz w:val="28"/>
          <w:szCs w:val="28"/>
          <w:lang w:eastAsia="uk-UA"/>
        </w:rPr>
      </w:pPr>
      <w:r w:rsidRPr="00FE3FB2">
        <w:rPr>
          <w:sz w:val="28"/>
          <w:szCs w:val="28"/>
          <w:lang w:eastAsia="uk-UA"/>
        </w:rPr>
        <w:t>розрахунок податкових зобов'язань з податку на доходи фізичних осіб та військового збору з доходів, отриманих від операцій з продажу (обміну) об'єктів рухомого та/або нерухомого майна (в попередній редакції додаток Ф2), у зв’язку з тим, що значна кількість таких операцій здійснюється при нотаріальному посвідченні договорів, при цьому сплата податку на доходи фізичних осіб здійснюється до нотаріального посвідчення. Розрахунок податкових зобов'язань з податку на доходи фізичних осіб та військового збору не потребує додаткових розрахунків та визначається від обсягу отриманого доходу;</w:t>
      </w:r>
    </w:p>
    <w:p w:rsidR="00A543D4" w:rsidRPr="00FE3FB2" w:rsidRDefault="00A543D4" w:rsidP="00A543D4">
      <w:pPr>
        <w:numPr>
          <w:ilvl w:val="0"/>
          <w:numId w:val="4"/>
        </w:numPr>
        <w:ind w:left="0" w:firstLine="567"/>
        <w:jc w:val="both"/>
        <w:rPr>
          <w:sz w:val="28"/>
          <w:szCs w:val="28"/>
          <w:lang w:eastAsia="uk-UA"/>
        </w:rPr>
      </w:pPr>
      <w:r w:rsidRPr="00FE3FB2">
        <w:rPr>
          <w:sz w:val="28"/>
          <w:szCs w:val="28"/>
          <w:lang w:eastAsia="uk-UA"/>
        </w:rPr>
        <w:t xml:space="preserve">розрахунок податкових зобов'язань з податку на доходи фізичних осіб та військового збору з доходів, отриманих від надання рухомого та/або нерухомого майна  в лізинг, оренду (суборенду), житловий найм (піднайм) (в попередній редакції додаток Ф3), у зв’язку з тим, що розрахунок податкових зобов'язань з податку на доходи фізичних осіб та військового збору не </w:t>
      </w:r>
      <w:r w:rsidRPr="00FE3FB2">
        <w:rPr>
          <w:sz w:val="28"/>
          <w:szCs w:val="28"/>
          <w:lang w:eastAsia="uk-UA"/>
        </w:rPr>
        <w:lastRenderedPageBreak/>
        <w:t>потребує додаткових розрахунків та визначається від обсягу отриманого доходу;</w:t>
      </w:r>
    </w:p>
    <w:p w:rsidR="00A543D4" w:rsidRPr="00FE3FB2" w:rsidRDefault="00A543D4" w:rsidP="00A543D4">
      <w:pPr>
        <w:numPr>
          <w:ilvl w:val="0"/>
          <w:numId w:val="4"/>
        </w:numPr>
        <w:ind w:left="0" w:firstLine="567"/>
        <w:jc w:val="both"/>
        <w:rPr>
          <w:sz w:val="28"/>
          <w:szCs w:val="28"/>
          <w:lang w:eastAsia="uk-UA"/>
        </w:rPr>
      </w:pPr>
      <w:r w:rsidRPr="00FE3FB2">
        <w:rPr>
          <w:sz w:val="28"/>
          <w:szCs w:val="28"/>
          <w:lang w:eastAsia="uk-UA"/>
        </w:rPr>
        <w:t>розрахунок податкових зобов'язань з податку на доходи фізичних осіб та військового збору з доходів, отриманих в результаті прийняття у спадщину та/або дарунок майна (у попередній редакції додаток Ф5), у зв’язку з тим, що розрахунок податкових зобов'язань з податку на доходи фізичних осіб та військового збору не потребує додаткових розрахунків та визначається від обсягу отриманого доходу.</w:t>
      </w:r>
    </w:p>
    <w:p w:rsidR="00A543D4" w:rsidRPr="00FE3FB2" w:rsidRDefault="00A543D4" w:rsidP="00A543D4">
      <w:pPr>
        <w:ind w:firstLine="567"/>
        <w:jc w:val="both"/>
        <w:rPr>
          <w:sz w:val="28"/>
          <w:szCs w:val="28"/>
        </w:rPr>
      </w:pPr>
      <w:r w:rsidRPr="00FE3FB2">
        <w:rPr>
          <w:sz w:val="28"/>
          <w:szCs w:val="28"/>
          <w:lang w:eastAsia="uk-UA"/>
        </w:rPr>
        <w:t>Сьогодні декларування доходів фізичних осіб – підприємців та громадян здійснюється шляхом подання декларації про майновий стан і доходи, форму якої та порядок її заповнення затверджено наказом Міністерства доходів і зборів від 11 грудня 2013 року за № 793.</w:t>
      </w:r>
    </w:p>
    <w:p w:rsidR="00A543D4" w:rsidRPr="00FE3FB2" w:rsidRDefault="00A543D4" w:rsidP="00A543D4">
      <w:pPr>
        <w:pStyle w:val="af0"/>
        <w:widowControl w:val="0"/>
        <w:spacing w:before="0"/>
        <w:ind w:firstLine="567"/>
        <w:rPr>
          <w:color w:val="auto"/>
        </w:rPr>
      </w:pPr>
      <w:r w:rsidRPr="00FE3FB2">
        <w:rPr>
          <w:bCs/>
          <w:color w:val="auto"/>
        </w:rPr>
        <w:t xml:space="preserve">З метою приведення </w:t>
      </w:r>
      <w:r w:rsidRPr="00FE3FB2">
        <w:rPr>
          <w:color w:val="auto"/>
          <w:lang w:eastAsia="uk-UA"/>
        </w:rPr>
        <w:t xml:space="preserve">наказу Міністерства доходів і зборів від 11 грудня 2013 року за № 793 </w:t>
      </w:r>
      <w:r w:rsidRPr="00FE3FB2">
        <w:rPr>
          <w:bCs/>
          <w:color w:val="auto"/>
        </w:rPr>
        <w:t>«</w:t>
      </w:r>
      <w:r w:rsidRPr="00FE3FB2">
        <w:rPr>
          <w:color w:val="auto"/>
        </w:rPr>
        <w:t xml:space="preserve">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 у відповідність із Законом № 71 </w:t>
      </w:r>
      <w:r w:rsidRPr="00FE3FB2">
        <w:rPr>
          <w:color w:val="auto"/>
          <w:lang w:eastAsia="uk-UA"/>
        </w:rPr>
        <w:t xml:space="preserve">розроблено проект </w:t>
      </w:r>
      <w:r w:rsidRPr="00FE3FB2">
        <w:rPr>
          <w:bCs/>
          <w:color w:val="auto"/>
        </w:rPr>
        <w:t>наказу Міністерства фінансів України «</w:t>
      </w:r>
      <w:r w:rsidRPr="00FE3FB2">
        <w:rPr>
          <w:color w:val="auto"/>
        </w:rPr>
        <w:t>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w:t>
      </w:r>
    </w:p>
    <w:p w:rsidR="00A543D4" w:rsidRPr="00FE3FB2" w:rsidRDefault="00A543D4" w:rsidP="00A543D4">
      <w:pPr>
        <w:pStyle w:val="af0"/>
        <w:widowControl w:val="0"/>
        <w:spacing w:before="0" w:after="120"/>
        <w:ind w:firstLine="567"/>
        <w:rPr>
          <w:color w:val="auto"/>
        </w:rPr>
      </w:pPr>
      <w:r w:rsidRPr="00FE3FB2">
        <w:rPr>
          <w:color w:val="auto"/>
        </w:rPr>
        <w:t>Проект акта допрацьовано ДФС України відповідно до вимог пункту 108 «Податкова реформа» Плану заходів з виконання Програми діяльності Кабінету Міністрів України та Стратегії сталого розвитку «Україна – 2020» у 2015 році, затвердженого розпорядженням Кабінету Міністрів України від 4 березня 2015 року №213-р, в частині скорочення обсягів податкової звітності.</w:t>
      </w:r>
    </w:p>
    <w:p w:rsidR="00A543D4" w:rsidRPr="00FE3FB2" w:rsidRDefault="00A543D4" w:rsidP="00A543D4">
      <w:pPr>
        <w:pStyle w:val="af0"/>
        <w:widowControl w:val="0"/>
        <w:numPr>
          <w:ilvl w:val="0"/>
          <w:numId w:val="2"/>
        </w:numPr>
        <w:spacing w:before="0"/>
        <w:ind w:left="0" w:firstLine="709"/>
        <w:rPr>
          <w:b/>
          <w:bCs/>
          <w:color w:val="auto"/>
        </w:rPr>
      </w:pPr>
      <w:r w:rsidRPr="00FE3FB2">
        <w:rPr>
          <w:b/>
          <w:bCs/>
          <w:color w:val="auto"/>
        </w:rPr>
        <w:t>Мета і шляхи її досягнення</w:t>
      </w:r>
    </w:p>
    <w:p w:rsidR="00A543D4" w:rsidRPr="00FE3FB2" w:rsidRDefault="00A543D4" w:rsidP="00A543D4">
      <w:pPr>
        <w:pStyle w:val="Iniiaieeoaeno"/>
        <w:spacing w:after="120"/>
        <w:ind w:firstLine="720"/>
      </w:pPr>
      <w:r w:rsidRPr="00FE3FB2">
        <w:t xml:space="preserve">Метою нормативного регулювання є приведення нормативно-правового акту у відповідність до Закону № 71, а також виконання пункту 108 «Податкова реформа» Плану заходів з виконання Програми діяльності Кабінету Міністрів України та Стратегії сталого розвитку «Україна—2020» у 2015 році, затвердженого </w:t>
      </w:r>
      <w:r w:rsidRPr="00FE3FB2">
        <w:rPr>
          <w:lang w:eastAsia="uk-UA"/>
        </w:rPr>
        <w:t>розпорядженням Кабінету Міністрів України від 4 березня 2015 року №213-р</w:t>
      </w:r>
      <w:r w:rsidRPr="00FE3FB2">
        <w:t>.</w:t>
      </w:r>
    </w:p>
    <w:p w:rsidR="00A543D4" w:rsidRPr="00FE3FB2" w:rsidRDefault="00A543D4" w:rsidP="00A543D4">
      <w:pPr>
        <w:pStyle w:val="af0"/>
        <w:widowControl w:val="0"/>
        <w:numPr>
          <w:ilvl w:val="0"/>
          <w:numId w:val="2"/>
        </w:numPr>
        <w:spacing w:before="0"/>
        <w:ind w:left="709" w:firstLine="0"/>
        <w:rPr>
          <w:b/>
          <w:bCs/>
          <w:color w:val="auto"/>
        </w:rPr>
      </w:pPr>
      <w:r w:rsidRPr="00FE3FB2">
        <w:rPr>
          <w:b/>
          <w:bCs/>
          <w:color w:val="auto"/>
        </w:rPr>
        <w:t>Правові аспекти</w:t>
      </w:r>
    </w:p>
    <w:p w:rsidR="00A543D4" w:rsidRPr="00FE3FB2" w:rsidRDefault="00A543D4" w:rsidP="00A543D4">
      <w:pPr>
        <w:spacing w:after="120"/>
        <w:ind w:firstLine="601"/>
        <w:jc w:val="both"/>
        <w:rPr>
          <w:sz w:val="28"/>
          <w:szCs w:val="28"/>
        </w:rPr>
      </w:pPr>
      <w:r w:rsidRPr="00FE3FB2">
        <w:rPr>
          <w:sz w:val="28"/>
          <w:szCs w:val="28"/>
        </w:rPr>
        <w:t>Зазначені у проекті наказу питання регулюються Кодексом, Законами               № 71.</w:t>
      </w:r>
    </w:p>
    <w:p w:rsidR="00A543D4" w:rsidRPr="00FE3FB2" w:rsidRDefault="00A543D4" w:rsidP="00A543D4">
      <w:pPr>
        <w:widowControl w:val="0"/>
        <w:numPr>
          <w:ilvl w:val="0"/>
          <w:numId w:val="3"/>
        </w:numPr>
        <w:ind w:left="0" w:firstLine="709"/>
        <w:jc w:val="both"/>
        <w:rPr>
          <w:b/>
          <w:bCs/>
          <w:sz w:val="28"/>
          <w:szCs w:val="28"/>
          <w:lang w:val="en-US"/>
        </w:rPr>
      </w:pPr>
      <w:r w:rsidRPr="00FE3FB2">
        <w:rPr>
          <w:b/>
          <w:bCs/>
          <w:sz w:val="28"/>
          <w:szCs w:val="28"/>
        </w:rPr>
        <w:t>Фінансово-економічне обґрунтування</w:t>
      </w:r>
    </w:p>
    <w:p w:rsidR="00A543D4" w:rsidRPr="00FE3FB2" w:rsidRDefault="00A543D4" w:rsidP="00A543D4">
      <w:pPr>
        <w:pStyle w:val="af1"/>
        <w:widowControl w:val="0"/>
        <w:ind w:firstLine="709"/>
        <w:rPr>
          <w:color w:val="auto"/>
        </w:rPr>
      </w:pPr>
      <w:r w:rsidRPr="00FE3FB2">
        <w:rPr>
          <w:color w:val="auto"/>
        </w:rPr>
        <w:t xml:space="preserve">Реалізація </w:t>
      </w:r>
      <w:r w:rsidRPr="00FE3FB2">
        <w:rPr>
          <w:color w:val="auto"/>
          <w:spacing w:val="-4"/>
        </w:rPr>
        <w:t xml:space="preserve">проекту </w:t>
      </w:r>
      <w:r w:rsidRPr="00FE3FB2">
        <w:rPr>
          <w:color w:val="auto"/>
        </w:rPr>
        <w:t>наказу не потребує додаткових матеріальних витрат державного або місцевих бюджетів.</w:t>
      </w:r>
    </w:p>
    <w:p w:rsidR="00A543D4" w:rsidRPr="00FE3FB2" w:rsidRDefault="00A543D4" w:rsidP="00A543D4">
      <w:pPr>
        <w:pStyle w:val="af1"/>
        <w:widowControl w:val="0"/>
        <w:numPr>
          <w:ilvl w:val="0"/>
          <w:numId w:val="3"/>
        </w:numPr>
        <w:tabs>
          <w:tab w:val="clear" w:pos="928"/>
          <w:tab w:val="left" w:pos="993"/>
        </w:tabs>
        <w:ind w:left="0" w:firstLine="709"/>
        <w:rPr>
          <w:b/>
          <w:bCs/>
          <w:color w:val="auto"/>
          <w:lang w:val="en-US"/>
        </w:rPr>
      </w:pPr>
      <w:r w:rsidRPr="00FE3FB2">
        <w:rPr>
          <w:b/>
          <w:bCs/>
          <w:color w:val="auto"/>
          <w:spacing w:val="-4"/>
        </w:rPr>
        <w:t>Позиція заінтересованих органів</w:t>
      </w:r>
    </w:p>
    <w:p w:rsidR="00A543D4" w:rsidRPr="00FE3FB2" w:rsidRDefault="00A543D4" w:rsidP="00A543D4">
      <w:pPr>
        <w:pStyle w:val="af1"/>
        <w:widowControl w:val="0"/>
        <w:tabs>
          <w:tab w:val="num" w:pos="0"/>
        </w:tabs>
        <w:spacing w:after="120"/>
        <w:ind w:firstLine="709"/>
        <w:rPr>
          <w:color w:val="auto"/>
        </w:rPr>
      </w:pPr>
      <w:r w:rsidRPr="00FE3FB2">
        <w:rPr>
          <w:color w:val="auto"/>
        </w:rPr>
        <w:t>Проект наказу потребує погодження з Державною фіскальною службою України, Державною службою України з питань регуляторної політики та розвитку підприємництва, та подання на державну реєстрацію до Міністерства юстиції України.</w:t>
      </w:r>
    </w:p>
    <w:p w:rsidR="00A543D4" w:rsidRPr="00FE3FB2" w:rsidRDefault="00A543D4" w:rsidP="00A543D4">
      <w:pPr>
        <w:pStyle w:val="af1"/>
        <w:widowControl w:val="0"/>
        <w:tabs>
          <w:tab w:val="num" w:pos="0"/>
        </w:tabs>
        <w:spacing w:after="120"/>
        <w:ind w:firstLine="709"/>
        <w:rPr>
          <w:color w:val="auto"/>
        </w:rPr>
      </w:pPr>
    </w:p>
    <w:p w:rsidR="00A543D4" w:rsidRPr="00FE3FB2" w:rsidRDefault="00A543D4" w:rsidP="00A543D4">
      <w:pPr>
        <w:pStyle w:val="af1"/>
        <w:widowControl w:val="0"/>
        <w:numPr>
          <w:ilvl w:val="0"/>
          <w:numId w:val="3"/>
        </w:numPr>
        <w:tabs>
          <w:tab w:val="clear" w:pos="928"/>
          <w:tab w:val="left" w:pos="993"/>
        </w:tabs>
        <w:ind w:left="0" w:firstLine="709"/>
        <w:rPr>
          <w:b/>
          <w:bCs/>
          <w:color w:val="auto"/>
          <w:spacing w:val="-4"/>
        </w:rPr>
      </w:pPr>
      <w:r w:rsidRPr="00FE3FB2">
        <w:rPr>
          <w:b/>
          <w:bCs/>
          <w:color w:val="auto"/>
          <w:spacing w:val="-4"/>
        </w:rPr>
        <w:lastRenderedPageBreak/>
        <w:t xml:space="preserve">Регіональний аспект </w:t>
      </w:r>
    </w:p>
    <w:p w:rsidR="00A543D4" w:rsidRPr="00FE3FB2" w:rsidRDefault="00A543D4" w:rsidP="00A543D4">
      <w:pPr>
        <w:pStyle w:val="af1"/>
        <w:widowControl w:val="0"/>
        <w:tabs>
          <w:tab w:val="num" w:pos="0"/>
        </w:tabs>
        <w:spacing w:after="120"/>
        <w:ind w:firstLine="709"/>
        <w:rPr>
          <w:color w:val="auto"/>
        </w:rPr>
      </w:pPr>
      <w:r w:rsidRPr="00FE3FB2">
        <w:rPr>
          <w:color w:val="auto"/>
        </w:rPr>
        <w:t>Проект наказу не стосується питання розвитку адміністративно-територіальних одиниць та не має впливу на регіональний розвиток.</w:t>
      </w:r>
    </w:p>
    <w:p w:rsidR="00A543D4" w:rsidRPr="00FE3FB2" w:rsidRDefault="00A543D4" w:rsidP="00A543D4">
      <w:pPr>
        <w:pStyle w:val="af1"/>
        <w:widowControl w:val="0"/>
        <w:tabs>
          <w:tab w:val="num" w:pos="0"/>
        </w:tabs>
        <w:ind w:firstLine="709"/>
        <w:rPr>
          <w:b/>
          <w:bCs/>
          <w:color w:val="auto"/>
        </w:rPr>
      </w:pPr>
      <w:r w:rsidRPr="00FE3FB2">
        <w:rPr>
          <w:b/>
          <w:bCs/>
          <w:color w:val="auto"/>
        </w:rPr>
        <w:t>6</w:t>
      </w:r>
      <w:r w:rsidRPr="00FE3FB2">
        <w:rPr>
          <w:b/>
          <w:bCs/>
          <w:color w:val="auto"/>
          <w:vertAlign w:val="superscript"/>
        </w:rPr>
        <w:t>1</w:t>
      </w:r>
      <w:r w:rsidRPr="00FE3FB2">
        <w:rPr>
          <w:b/>
          <w:bCs/>
          <w:color w:val="auto"/>
        </w:rPr>
        <w:t>. Запобігання дискримінації</w:t>
      </w:r>
    </w:p>
    <w:p w:rsidR="00A543D4" w:rsidRPr="00FE3FB2" w:rsidRDefault="00A543D4" w:rsidP="00A543D4">
      <w:pPr>
        <w:pStyle w:val="af1"/>
        <w:widowControl w:val="0"/>
        <w:tabs>
          <w:tab w:val="num" w:pos="0"/>
        </w:tabs>
        <w:spacing w:after="120"/>
        <w:ind w:firstLine="709"/>
        <w:rPr>
          <w:color w:val="auto"/>
          <w:lang w:val="ru-RU"/>
        </w:rPr>
      </w:pPr>
      <w:r w:rsidRPr="00FE3FB2">
        <w:rPr>
          <w:color w:val="auto"/>
        </w:rPr>
        <w:t>У проекті наказу відсутні положення, які містять ознаки дискримінації.</w:t>
      </w:r>
    </w:p>
    <w:p w:rsidR="00A543D4" w:rsidRPr="00FE3FB2" w:rsidRDefault="00A543D4" w:rsidP="00A543D4">
      <w:pPr>
        <w:pStyle w:val="af1"/>
        <w:widowControl w:val="0"/>
        <w:numPr>
          <w:ilvl w:val="0"/>
          <w:numId w:val="3"/>
        </w:numPr>
        <w:tabs>
          <w:tab w:val="clear" w:pos="928"/>
          <w:tab w:val="num" w:pos="0"/>
          <w:tab w:val="left" w:pos="993"/>
        </w:tabs>
        <w:ind w:left="0" w:firstLine="709"/>
        <w:rPr>
          <w:b/>
          <w:bCs/>
          <w:color w:val="auto"/>
          <w:lang w:val="en-US"/>
        </w:rPr>
      </w:pPr>
      <w:r w:rsidRPr="00FE3FB2">
        <w:rPr>
          <w:b/>
          <w:bCs/>
          <w:color w:val="auto"/>
        </w:rPr>
        <w:t>Запобігання корупції</w:t>
      </w:r>
    </w:p>
    <w:p w:rsidR="00A543D4" w:rsidRPr="00FE3FB2" w:rsidRDefault="00A543D4" w:rsidP="00A543D4">
      <w:pPr>
        <w:pStyle w:val="21"/>
        <w:tabs>
          <w:tab w:val="num" w:pos="0"/>
        </w:tabs>
        <w:spacing w:line="240" w:lineRule="auto"/>
        <w:ind w:left="0" w:firstLine="709"/>
        <w:jc w:val="both"/>
        <w:rPr>
          <w:spacing w:val="-2"/>
          <w:sz w:val="28"/>
          <w:szCs w:val="28"/>
        </w:rPr>
      </w:pPr>
      <w:r w:rsidRPr="00FE3FB2">
        <w:rPr>
          <w:spacing w:val="-2"/>
          <w:sz w:val="28"/>
          <w:szCs w:val="28"/>
        </w:rPr>
        <w:t>У проекті наказу відсутні правила і процедури, які можуть містити ризики вчинення корупційних правопорушень.</w:t>
      </w:r>
    </w:p>
    <w:p w:rsidR="00A543D4" w:rsidRPr="00FE3FB2" w:rsidRDefault="00A543D4" w:rsidP="00A543D4">
      <w:pPr>
        <w:pStyle w:val="21"/>
        <w:numPr>
          <w:ilvl w:val="0"/>
          <w:numId w:val="3"/>
        </w:numPr>
        <w:spacing w:after="0" w:line="240" w:lineRule="auto"/>
        <w:ind w:hanging="219"/>
        <w:jc w:val="both"/>
        <w:rPr>
          <w:b/>
          <w:bCs/>
          <w:spacing w:val="-2"/>
          <w:sz w:val="28"/>
          <w:szCs w:val="28"/>
        </w:rPr>
      </w:pPr>
      <w:r w:rsidRPr="00FE3FB2">
        <w:rPr>
          <w:b/>
          <w:bCs/>
          <w:spacing w:val="-2"/>
          <w:sz w:val="28"/>
          <w:szCs w:val="28"/>
        </w:rPr>
        <w:t xml:space="preserve"> Громадське обговорення</w:t>
      </w:r>
    </w:p>
    <w:p w:rsidR="00A543D4" w:rsidRPr="00FE3FB2" w:rsidRDefault="00A543D4" w:rsidP="00A543D4">
      <w:pPr>
        <w:pStyle w:val="21"/>
        <w:spacing w:line="240" w:lineRule="auto"/>
        <w:ind w:left="0" w:firstLine="709"/>
        <w:jc w:val="both"/>
        <w:rPr>
          <w:spacing w:val="-2"/>
          <w:sz w:val="28"/>
          <w:szCs w:val="28"/>
        </w:rPr>
      </w:pPr>
      <w:r w:rsidRPr="00FE3FB2">
        <w:rPr>
          <w:spacing w:val="-2"/>
          <w:sz w:val="28"/>
          <w:szCs w:val="28"/>
        </w:rPr>
        <w:t xml:space="preserve">Проект наказу для громадського обговорення розміщено на </w:t>
      </w:r>
      <w:r w:rsidRPr="00FE3FB2">
        <w:rPr>
          <w:sz w:val="28"/>
          <w:szCs w:val="28"/>
        </w:rPr>
        <w:t>офіційних веб-порталах Державної фіскальної служби України та Міністерства фінансів України в мережі Інтернет</w:t>
      </w:r>
      <w:r w:rsidRPr="00FE3FB2">
        <w:rPr>
          <w:spacing w:val="-2"/>
          <w:sz w:val="28"/>
          <w:szCs w:val="28"/>
        </w:rPr>
        <w:t>.</w:t>
      </w:r>
    </w:p>
    <w:p w:rsidR="00A543D4" w:rsidRPr="00FE3FB2" w:rsidRDefault="00A543D4" w:rsidP="00A543D4">
      <w:pPr>
        <w:numPr>
          <w:ilvl w:val="0"/>
          <w:numId w:val="3"/>
        </w:numPr>
        <w:ind w:hanging="219"/>
        <w:jc w:val="both"/>
        <w:rPr>
          <w:b/>
          <w:sz w:val="28"/>
          <w:szCs w:val="28"/>
        </w:rPr>
      </w:pPr>
      <w:r w:rsidRPr="00FE3FB2">
        <w:rPr>
          <w:b/>
          <w:sz w:val="28"/>
          <w:szCs w:val="28"/>
        </w:rPr>
        <w:t xml:space="preserve"> Позиція соціальних партнерів</w:t>
      </w:r>
    </w:p>
    <w:p w:rsidR="00A543D4" w:rsidRPr="00FE3FB2" w:rsidRDefault="00A543D4" w:rsidP="00A543D4">
      <w:pPr>
        <w:shd w:val="clear" w:color="auto" w:fill="FFFFFF"/>
        <w:spacing w:after="120"/>
        <w:ind w:left="710"/>
        <w:jc w:val="both"/>
        <w:rPr>
          <w:bCs/>
          <w:spacing w:val="-1"/>
          <w:sz w:val="28"/>
          <w:szCs w:val="28"/>
        </w:rPr>
      </w:pPr>
      <w:r w:rsidRPr="00FE3FB2">
        <w:rPr>
          <w:sz w:val="28"/>
          <w:szCs w:val="28"/>
        </w:rPr>
        <w:t xml:space="preserve">Проект </w:t>
      </w:r>
      <w:r w:rsidRPr="00FE3FB2">
        <w:rPr>
          <w:bCs/>
          <w:spacing w:val="-1"/>
          <w:sz w:val="28"/>
          <w:szCs w:val="28"/>
        </w:rPr>
        <w:t>наказу не потребує узгодження із соціальними партнерами.</w:t>
      </w:r>
    </w:p>
    <w:p w:rsidR="00A543D4" w:rsidRPr="00FE3FB2" w:rsidRDefault="00A543D4" w:rsidP="00A543D4">
      <w:pPr>
        <w:shd w:val="clear" w:color="auto" w:fill="FFFFFF"/>
        <w:tabs>
          <w:tab w:val="left" w:pos="1128"/>
        </w:tabs>
        <w:ind w:left="568"/>
        <w:jc w:val="both"/>
        <w:rPr>
          <w:b/>
          <w:spacing w:val="-2"/>
          <w:sz w:val="28"/>
          <w:szCs w:val="28"/>
        </w:rPr>
      </w:pPr>
      <w:r w:rsidRPr="00FE3FB2">
        <w:rPr>
          <w:b/>
          <w:spacing w:val="-2"/>
          <w:sz w:val="28"/>
          <w:szCs w:val="28"/>
        </w:rPr>
        <w:t>10. Оцінка регуляторного впливу</w:t>
      </w:r>
    </w:p>
    <w:p w:rsidR="00A543D4" w:rsidRPr="00FE3FB2" w:rsidRDefault="00A543D4" w:rsidP="00A543D4">
      <w:pPr>
        <w:spacing w:after="120"/>
        <w:ind w:firstLine="720"/>
        <w:jc w:val="both"/>
        <w:rPr>
          <w:spacing w:val="-13"/>
          <w:sz w:val="28"/>
          <w:szCs w:val="28"/>
        </w:rPr>
      </w:pPr>
      <w:r w:rsidRPr="00FE3FB2">
        <w:rPr>
          <w:bCs/>
          <w:spacing w:val="-2"/>
          <w:sz w:val="28"/>
          <w:szCs w:val="28"/>
        </w:rPr>
        <w:t>Проект наказу є регуляторним актом.</w:t>
      </w:r>
    </w:p>
    <w:p w:rsidR="00A543D4" w:rsidRPr="00FE3FB2" w:rsidRDefault="00A543D4" w:rsidP="00A543D4">
      <w:pPr>
        <w:widowControl w:val="0"/>
        <w:ind w:left="568"/>
        <w:jc w:val="both"/>
        <w:rPr>
          <w:b/>
          <w:bCs/>
          <w:sz w:val="28"/>
          <w:szCs w:val="28"/>
        </w:rPr>
      </w:pPr>
      <w:r w:rsidRPr="00FE3FB2">
        <w:rPr>
          <w:b/>
          <w:bCs/>
          <w:sz w:val="28"/>
          <w:szCs w:val="28"/>
        </w:rPr>
        <w:t>11. Прогноз результатів</w:t>
      </w:r>
    </w:p>
    <w:p w:rsidR="00A543D4" w:rsidRPr="00FE3FB2" w:rsidRDefault="00A543D4" w:rsidP="00A543D4">
      <w:pPr>
        <w:pStyle w:val="23"/>
        <w:spacing w:after="0" w:line="240" w:lineRule="auto"/>
        <w:ind w:firstLine="720"/>
        <w:jc w:val="both"/>
        <w:rPr>
          <w:sz w:val="28"/>
          <w:szCs w:val="28"/>
        </w:rPr>
      </w:pPr>
      <w:r w:rsidRPr="00FE3FB2">
        <w:rPr>
          <w:sz w:val="28"/>
          <w:szCs w:val="28"/>
        </w:rPr>
        <w:t>Видання зазначеного наказу дасть змогу:</w:t>
      </w:r>
    </w:p>
    <w:p w:rsidR="00A543D4" w:rsidRPr="00FE3FB2" w:rsidRDefault="00A543D4" w:rsidP="00A543D4">
      <w:pPr>
        <w:pStyle w:val="23"/>
        <w:spacing w:after="0" w:line="240" w:lineRule="auto"/>
        <w:ind w:firstLine="720"/>
        <w:jc w:val="both"/>
        <w:rPr>
          <w:sz w:val="28"/>
          <w:szCs w:val="28"/>
          <w:lang w:eastAsia="uk-UA"/>
        </w:rPr>
      </w:pPr>
      <w:r w:rsidRPr="00FE3FB2">
        <w:rPr>
          <w:sz w:val="28"/>
          <w:szCs w:val="28"/>
        </w:rPr>
        <w:t xml:space="preserve">реалізувати положення Закону № 71 </w:t>
      </w:r>
      <w:r w:rsidRPr="00FE3FB2">
        <w:rPr>
          <w:sz w:val="28"/>
          <w:szCs w:val="28"/>
          <w:lang w:eastAsia="uk-UA"/>
        </w:rPr>
        <w:t>в частині оподаткування доходів фізичних осіб податком та військовим збором;</w:t>
      </w:r>
    </w:p>
    <w:p w:rsidR="00A543D4" w:rsidRPr="00FE3FB2" w:rsidRDefault="00A543D4" w:rsidP="00A543D4">
      <w:pPr>
        <w:pStyle w:val="23"/>
        <w:spacing w:after="0" w:line="240" w:lineRule="auto"/>
        <w:ind w:firstLine="720"/>
        <w:jc w:val="both"/>
        <w:rPr>
          <w:sz w:val="28"/>
          <w:szCs w:val="28"/>
        </w:rPr>
      </w:pPr>
      <w:r w:rsidRPr="00FE3FB2">
        <w:rPr>
          <w:sz w:val="28"/>
          <w:szCs w:val="28"/>
          <w:lang w:eastAsia="uk-UA"/>
        </w:rPr>
        <w:t xml:space="preserve">виконати пункт 108 пункту 108 «Податкова реформа» Плану заходів з виконання Програми діяльності Кабінету Міністрів України та Стратегії сталого розвитку «Україна—2020» у 2015 році, затвердженого розпорядженням Кабінету Міністрів України від 4 березня 2015 року </w:t>
      </w:r>
      <w:r w:rsidRPr="00FE3FB2">
        <w:rPr>
          <w:sz w:val="28"/>
          <w:szCs w:val="28"/>
          <w:lang w:eastAsia="uk-UA"/>
        </w:rPr>
        <w:br/>
        <w:t>№213-р, в частині зменшення податкової звітності, шляхом скорочення кількості додатків до декларації, з чинних 7 до 4.</w:t>
      </w:r>
    </w:p>
    <w:p w:rsidR="00A543D4" w:rsidRPr="00FE3FB2" w:rsidRDefault="00A543D4" w:rsidP="00A543D4">
      <w:pPr>
        <w:pStyle w:val="21"/>
        <w:spacing w:after="0" w:line="240" w:lineRule="auto"/>
        <w:ind w:left="0"/>
        <w:jc w:val="both"/>
        <w:rPr>
          <w:b/>
          <w:bCs/>
          <w:spacing w:val="-2"/>
          <w:sz w:val="28"/>
          <w:szCs w:val="28"/>
        </w:rPr>
      </w:pPr>
    </w:p>
    <w:p w:rsidR="00A543D4" w:rsidRPr="00FE3FB2" w:rsidRDefault="00A543D4" w:rsidP="00A543D4">
      <w:pPr>
        <w:pStyle w:val="21"/>
        <w:spacing w:after="0" w:line="240" w:lineRule="auto"/>
        <w:ind w:left="0"/>
        <w:jc w:val="both"/>
        <w:rPr>
          <w:b/>
          <w:bCs/>
          <w:spacing w:val="-2"/>
          <w:sz w:val="28"/>
          <w:szCs w:val="28"/>
        </w:rPr>
      </w:pPr>
    </w:p>
    <w:p w:rsidR="00A543D4" w:rsidRPr="00FE3FB2" w:rsidRDefault="00A543D4" w:rsidP="00A543D4">
      <w:pPr>
        <w:pStyle w:val="21"/>
        <w:spacing w:after="0" w:line="240" w:lineRule="auto"/>
        <w:ind w:left="0"/>
        <w:jc w:val="both"/>
        <w:rPr>
          <w:b/>
          <w:bCs/>
          <w:spacing w:val="-2"/>
          <w:sz w:val="28"/>
          <w:szCs w:val="28"/>
        </w:rPr>
      </w:pPr>
    </w:p>
    <w:p w:rsidR="00A543D4" w:rsidRPr="00FE3FB2" w:rsidRDefault="00A543D4" w:rsidP="00A543D4">
      <w:pPr>
        <w:pStyle w:val="21"/>
        <w:spacing w:after="0" w:line="240" w:lineRule="auto"/>
        <w:ind w:left="0"/>
        <w:jc w:val="both"/>
        <w:rPr>
          <w:b/>
          <w:bCs/>
          <w:spacing w:val="-2"/>
          <w:sz w:val="28"/>
          <w:szCs w:val="28"/>
        </w:rPr>
      </w:pPr>
      <w:r w:rsidRPr="00FE3FB2">
        <w:rPr>
          <w:b/>
          <w:bCs/>
          <w:spacing w:val="-2"/>
          <w:sz w:val="28"/>
          <w:szCs w:val="28"/>
        </w:rPr>
        <w:t xml:space="preserve">Заступник </w:t>
      </w:r>
    </w:p>
    <w:p w:rsidR="00A543D4" w:rsidRPr="00FE3FB2" w:rsidRDefault="00A543D4" w:rsidP="00A543D4">
      <w:pPr>
        <w:pStyle w:val="21"/>
        <w:spacing w:after="0" w:line="240" w:lineRule="auto"/>
        <w:ind w:left="0"/>
        <w:jc w:val="both"/>
        <w:rPr>
          <w:b/>
          <w:bCs/>
          <w:spacing w:val="-2"/>
          <w:sz w:val="28"/>
          <w:szCs w:val="28"/>
        </w:rPr>
      </w:pPr>
      <w:r w:rsidRPr="00FE3FB2">
        <w:rPr>
          <w:b/>
          <w:bCs/>
          <w:spacing w:val="-2"/>
          <w:sz w:val="28"/>
          <w:szCs w:val="28"/>
        </w:rPr>
        <w:t xml:space="preserve">Міністра фінансів України                                                             О. МАКЕЄВА      </w:t>
      </w:r>
    </w:p>
    <w:p w:rsidR="00A543D4" w:rsidRPr="00FE3FB2" w:rsidRDefault="00A543D4" w:rsidP="00A543D4">
      <w:pPr>
        <w:pStyle w:val="21"/>
        <w:spacing w:after="0" w:line="240" w:lineRule="auto"/>
        <w:ind w:left="0"/>
        <w:jc w:val="both"/>
        <w:rPr>
          <w:b/>
          <w:bCs/>
          <w:spacing w:val="-2"/>
          <w:sz w:val="28"/>
          <w:szCs w:val="28"/>
        </w:rPr>
      </w:pPr>
    </w:p>
    <w:p w:rsidR="00A543D4" w:rsidRPr="00FE3FB2" w:rsidRDefault="00A543D4" w:rsidP="00A543D4">
      <w:pPr>
        <w:pStyle w:val="21"/>
        <w:spacing w:after="0" w:line="240" w:lineRule="auto"/>
        <w:ind w:left="0"/>
        <w:jc w:val="both"/>
        <w:rPr>
          <w:b/>
          <w:bCs/>
          <w:spacing w:val="-2"/>
          <w:sz w:val="28"/>
          <w:szCs w:val="28"/>
        </w:rPr>
      </w:pPr>
    </w:p>
    <w:p w:rsidR="00A543D4" w:rsidRPr="00FE3FB2" w:rsidRDefault="00A543D4" w:rsidP="00A543D4">
      <w:pPr>
        <w:pStyle w:val="21"/>
        <w:spacing w:after="0" w:line="240" w:lineRule="auto"/>
        <w:ind w:left="0"/>
        <w:jc w:val="both"/>
        <w:rPr>
          <w:b/>
          <w:bCs/>
          <w:spacing w:val="-2"/>
          <w:sz w:val="28"/>
          <w:szCs w:val="28"/>
        </w:rPr>
      </w:pPr>
    </w:p>
    <w:p w:rsidR="00A543D4" w:rsidRPr="00FE3FB2" w:rsidRDefault="00A543D4" w:rsidP="00A543D4">
      <w:pPr>
        <w:jc w:val="both"/>
        <w:rPr>
          <w:sz w:val="28"/>
          <w:szCs w:val="28"/>
        </w:rPr>
      </w:pPr>
      <w:r w:rsidRPr="00FE3FB2">
        <w:rPr>
          <w:sz w:val="28"/>
          <w:szCs w:val="28"/>
        </w:rPr>
        <w:t>«____» ____________ 2015 р.</w:t>
      </w:r>
    </w:p>
    <w:p w:rsidR="00A543D4" w:rsidRPr="00FE3FB2" w:rsidRDefault="00A543D4" w:rsidP="00A543D4">
      <w:pPr>
        <w:jc w:val="both"/>
        <w:rPr>
          <w:sz w:val="28"/>
          <w:szCs w:val="28"/>
        </w:rPr>
      </w:pPr>
    </w:p>
    <w:p w:rsidR="00A543D4" w:rsidRPr="00FE3FB2" w:rsidRDefault="00A543D4" w:rsidP="00A543D4">
      <w:pPr>
        <w:jc w:val="both"/>
        <w:rPr>
          <w:sz w:val="28"/>
          <w:szCs w:val="28"/>
        </w:rPr>
      </w:pPr>
    </w:p>
    <w:p w:rsidR="00A543D4" w:rsidRPr="00FE3FB2" w:rsidRDefault="00A543D4" w:rsidP="00A543D4">
      <w:pPr>
        <w:jc w:val="both"/>
        <w:rPr>
          <w:sz w:val="28"/>
          <w:szCs w:val="28"/>
        </w:rPr>
      </w:pPr>
    </w:p>
    <w:p w:rsidR="00A543D4" w:rsidRPr="00FE3FB2" w:rsidRDefault="00A543D4" w:rsidP="00A543D4">
      <w:pPr>
        <w:jc w:val="both"/>
        <w:rPr>
          <w:sz w:val="28"/>
          <w:szCs w:val="28"/>
        </w:rPr>
      </w:pPr>
    </w:p>
    <w:p w:rsidR="00A543D4" w:rsidRPr="00FE3FB2" w:rsidRDefault="00A543D4" w:rsidP="00A543D4">
      <w:pPr>
        <w:ind w:right="-1"/>
        <w:jc w:val="both"/>
        <w:rPr>
          <w:sz w:val="28"/>
          <w:szCs w:val="28"/>
          <w:lang w:val="uk-UA"/>
        </w:rPr>
      </w:pPr>
    </w:p>
    <w:p w:rsidR="00A543D4" w:rsidRPr="00FE3FB2" w:rsidRDefault="00A543D4" w:rsidP="00A543D4">
      <w:pPr>
        <w:ind w:left="5670" w:right="-1"/>
        <w:jc w:val="right"/>
        <w:rPr>
          <w:sz w:val="28"/>
          <w:szCs w:val="28"/>
          <w:lang w:val="uk-UA"/>
        </w:rPr>
      </w:pPr>
    </w:p>
    <w:p w:rsidR="00A543D4" w:rsidRPr="00FE3FB2" w:rsidRDefault="00A543D4" w:rsidP="00A543D4">
      <w:pPr>
        <w:ind w:left="5103" w:right="-1"/>
        <w:jc w:val="right"/>
        <w:rPr>
          <w:sz w:val="28"/>
          <w:szCs w:val="28"/>
          <w:lang w:val="uk-UA"/>
        </w:rPr>
      </w:pPr>
      <w:r w:rsidRPr="00FE3FB2">
        <w:rPr>
          <w:sz w:val="28"/>
          <w:szCs w:val="28"/>
          <w:lang w:val="uk-UA"/>
        </w:rPr>
        <w:t>ЗАТВЕРДЖЕНО</w:t>
      </w:r>
    </w:p>
    <w:p w:rsidR="00A543D4" w:rsidRPr="00FE3FB2" w:rsidRDefault="00A543D4" w:rsidP="00A543D4">
      <w:pPr>
        <w:ind w:left="5103" w:right="-1"/>
        <w:jc w:val="right"/>
        <w:rPr>
          <w:sz w:val="28"/>
          <w:szCs w:val="28"/>
          <w:lang w:val="uk-UA"/>
        </w:rPr>
      </w:pPr>
      <w:r w:rsidRPr="00FE3FB2">
        <w:rPr>
          <w:sz w:val="28"/>
          <w:szCs w:val="28"/>
          <w:lang w:val="uk-UA"/>
        </w:rPr>
        <w:lastRenderedPageBreak/>
        <w:t>Наказ Міністерства фінансів України</w:t>
      </w:r>
    </w:p>
    <w:p w:rsidR="00A543D4" w:rsidRPr="00FE3FB2" w:rsidRDefault="00A543D4" w:rsidP="00A543D4">
      <w:pPr>
        <w:ind w:left="5103" w:right="-1"/>
        <w:jc w:val="right"/>
        <w:rPr>
          <w:sz w:val="28"/>
          <w:szCs w:val="28"/>
          <w:lang w:val="uk-UA"/>
        </w:rPr>
      </w:pPr>
      <w:r w:rsidRPr="00FE3FB2">
        <w:rPr>
          <w:sz w:val="28"/>
          <w:szCs w:val="28"/>
          <w:lang w:val="uk-UA"/>
        </w:rPr>
        <w:t>_____________</w:t>
      </w:r>
      <w:r w:rsidRPr="00FE3FB2">
        <w:rPr>
          <w:sz w:val="28"/>
          <w:szCs w:val="28"/>
        </w:rPr>
        <w:t xml:space="preserve"> 2015 року № </w:t>
      </w:r>
      <w:r w:rsidRPr="00FE3FB2">
        <w:rPr>
          <w:sz w:val="28"/>
          <w:szCs w:val="28"/>
          <w:lang w:val="uk-UA"/>
        </w:rPr>
        <w:t>_____</w:t>
      </w:r>
    </w:p>
    <w:p w:rsidR="00A543D4" w:rsidRPr="00FE3FB2" w:rsidRDefault="00A543D4" w:rsidP="00A543D4">
      <w:pPr>
        <w:ind w:right="-1"/>
        <w:jc w:val="both"/>
        <w:rPr>
          <w:b/>
          <w:sz w:val="28"/>
          <w:szCs w:val="28"/>
          <w:lang w:val="uk-UA"/>
        </w:rPr>
      </w:pPr>
    </w:p>
    <w:p w:rsidR="00A543D4" w:rsidRPr="00FE3FB2" w:rsidRDefault="00A543D4" w:rsidP="00A543D4">
      <w:pPr>
        <w:ind w:right="-1"/>
        <w:jc w:val="both"/>
        <w:rPr>
          <w:b/>
          <w:sz w:val="28"/>
          <w:szCs w:val="28"/>
          <w:lang w:val="uk-UA"/>
        </w:rPr>
      </w:pPr>
    </w:p>
    <w:p w:rsidR="00A543D4" w:rsidRPr="00FE3FB2" w:rsidRDefault="00A543D4" w:rsidP="00A543D4">
      <w:pPr>
        <w:ind w:right="-1"/>
        <w:jc w:val="both"/>
        <w:rPr>
          <w:b/>
          <w:sz w:val="28"/>
          <w:szCs w:val="28"/>
          <w:lang w:val="uk-UA"/>
        </w:rPr>
      </w:pPr>
    </w:p>
    <w:p w:rsidR="00A543D4" w:rsidRPr="00FE3FB2" w:rsidRDefault="00A543D4" w:rsidP="00A543D4">
      <w:pPr>
        <w:ind w:right="-1"/>
        <w:jc w:val="both"/>
        <w:rPr>
          <w:b/>
          <w:sz w:val="28"/>
          <w:szCs w:val="28"/>
          <w:lang w:val="uk-UA"/>
        </w:rPr>
      </w:pPr>
    </w:p>
    <w:p w:rsidR="00A543D4" w:rsidRPr="00FE3FB2" w:rsidRDefault="00A543D4" w:rsidP="00A543D4">
      <w:pPr>
        <w:ind w:right="-1"/>
        <w:jc w:val="both"/>
        <w:rPr>
          <w:b/>
          <w:sz w:val="28"/>
          <w:szCs w:val="28"/>
          <w:lang w:val="uk-UA"/>
        </w:rPr>
      </w:pPr>
    </w:p>
    <w:p w:rsidR="00A543D4" w:rsidRPr="00FE3FB2" w:rsidRDefault="00A543D4" w:rsidP="00A543D4">
      <w:pPr>
        <w:ind w:right="-1"/>
        <w:jc w:val="center"/>
        <w:rPr>
          <w:b/>
          <w:sz w:val="28"/>
          <w:szCs w:val="28"/>
        </w:rPr>
      </w:pPr>
      <w:r w:rsidRPr="00FE3FB2">
        <w:rPr>
          <w:b/>
          <w:sz w:val="28"/>
          <w:szCs w:val="28"/>
        </w:rPr>
        <w:t>ІНСТРУКЦІЯ</w:t>
      </w:r>
      <w:r w:rsidRPr="00FE3FB2">
        <w:rPr>
          <w:b/>
          <w:sz w:val="28"/>
          <w:szCs w:val="28"/>
        </w:rPr>
        <w:br/>
        <w:t>щодо заповнення податкової декларації про майновий стан і доходи</w:t>
      </w:r>
    </w:p>
    <w:p w:rsidR="00A543D4" w:rsidRPr="00FE3FB2" w:rsidRDefault="00A543D4" w:rsidP="00A543D4">
      <w:pPr>
        <w:ind w:right="-1"/>
        <w:jc w:val="both"/>
        <w:rPr>
          <w:b/>
          <w:sz w:val="28"/>
          <w:szCs w:val="28"/>
          <w:lang w:val="uk-UA"/>
        </w:rPr>
      </w:pPr>
      <w:r w:rsidRPr="00FE3FB2">
        <w:rPr>
          <w:b/>
          <w:sz w:val="28"/>
          <w:szCs w:val="28"/>
        </w:rPr>
        <w:t>І. Загальні положення</w:t>
      </w:r>
    </w:p>
    <w:p w:rsidR="00A543D4" w:rsidRPr="00FE3FB2" w:rsidRDefault="00A543D4" w:rsidP="00A543D4">
      <w:pPr>
        <w:ind w:right="-1" w:firstLine="709"/>
        <w:jc w:val="both"/>
        <w:rPr>
          <w:sz w:val="28"/>
          <w:szCs w:val="28"/>
          <w:lang w:val="uk-UA"/>
        </w:rPr>
      </w:pPr>
      <w:r w:rsidRPr="00FE3FB2">
        <w:rPr>
          <w:sz w:val="28"/>
          <w:szCs w:val="28"/>
          <w:lang w:val="uk-UA"/>
        </w:rPr>
        <w:t xml:space="preserve">1. Ця Інструкція розроблена відповідно до пункту 179.9 статті 179 розділу IV Податкового кодексу України (далі – Кодекс). </w:t>
      </w:r>
    </w:p>
    <w:p w:rsidR="00A543D4" w:rsidRPr="00FE3FB2" w:rsidRDefault="00A543D4" w:rsidP="00A543D4">
      <w:pPr>
        <w:ind w:right="-1" w:firstLine="709"/>
        <w:jc w:val="both"/>
        <w:rPr>
          <w:sz w:val="28"/>
          <w:szCs w:val="28"/>
        </w:rPr>
      </w:pPr>
      <w:r w:rsidRPr="00FE3FB2">
        <w:rPr>
          <w:sz w:val="28"/>
          <w:szCs w:val="28"/>
          <w:lang w:val="uk-UA"/>
        </w:rPr>
        <w:t>2. Подання податкової декларації про майновий стан і доходи (далі – декларація) передбачено Конституцією України, Кодексом.</w:t>
      </w:r>
      <w:r w:rsidRPr="00FE3FB2">
        <w:rPr>
          <w:sz w:val="28"/>
          <w:szCs w:val="28"/>
        </w:rPr>
        <w:t xml:space="preserve"> </w:t>
      </w:r>
    </w:p>
    <w:p w:rsidR="00A543D4" w:rsidRPr="00FE3FB2" w:rsidRDefault="00A543D4" w:rsidP="00A543D4">
      <w:pPr>
        <w:ind w:right="-1" w:firstLine="709"/>
        <w:jc w:val="both"/>
        <w:rPr>
          <w:sz w:val="28"/>
          <w:szCs w:val="28"/>
        </w:rPr>
      </w:pPr>
      <w:r w:rsidRPr="00FE3FB2">
        <w:rPr>
          <w:sz w:val="28"/>
          <w:szCs w:val="28"/>
          <w:lang w:val="uk-UA"/>
        </w:rPr>
        <w:t>3. Фізична особа – платник податку подає декларацію за звітний податковий період в установлені Кодексом строки до контролюючого органу за своєю податковою адресою (місцем проживання фізичної особи, за яким вона береться на облік як платник податку у контролюючому органі).</w:t>
      </w:r>
    </w:p>
    <w:p w:rsidR="00A543D4" w:rsidRPr="00FE3FB2" w:rsidRDefault="00A543D4" w:rsidP="00A543D4">
      <w:pPr>
        <w:ind w:right="-1" w:firstLine="709"/>
        <w:jc w:val="both"/>
        <w:rPr>
          <w:sz w:val="28"/>
          <w:szCs w:val="28"/>
          <w:lang w:val="uk-UA"/>
        </w:rPr>
      </w:pPr>
      <w:r w:rsidRPr="00FE3FB2">
        <w:rPr>
          <w:sz w:val="28"/>
          <w:szCs w:val="28"/>
          <w:lang w:val="uk-UA"/>
        </w:rPr>
        <w:t>4. Декларація подається до контролюючого органу в один із таких способів на вибір платника податку:</w:t>
      </w:r>
    </w:p>
    <w:p w:rsidR="00A543D4" w:rsidRPr="00FE3FB2" w:rsidRDefault="00A543D4" w:rsidP="00A543D4">
      <w:pPr>
        <w:ind w:left="709" w:right="-1"/>
        <w:jc w:val="both"/>
        <w:rPr>
          <w:sz w:val="28"/>
          <w:szCs w:val="28"/>
          <w:lang w:val="uk-UA"/>
        </w:rPr>
      </w:pPr>
      <w:r w:rsidRPr="00FE3FB2">
        <w:rPr>
          <w:sz w:val="28"/>
          <w:szCs w:val="28"/>
        </w:rPr>
        <w:t>1</w:t>
      </w:r>
      <w:r w:rsidRPr="00FE3FB2">
        <w:rPr>
          <w:sz w:val="28"/>
          <w:szCs w:val="28"/>
          <w:lang w:val="uk-UA"/>
        </w:rPr>
        <w:t>) особисто платником податку або уповноваженою на це особою;</w:t>
      </w:r>
    </w:p>
    <w:p w:rsidR="00A543D4" w:rsidRPr="00FE3FB2" w:rsidRDefault="00A543D4" w:rsidP="00A543D4">
      <w:pPr>
        <w:tabs>
          <w:tab w:val="left" w:pos="0"/>
        </w:tabs>
        <w:ind w:right="-1" w:firstLine="709"/>
        <w:jc w:val="both"/>
        <w:rPr>
          <w:sz w:val="28"/>
          <w:szCs w:val="28"/>
          <w:lang w:val="uk-UA"/>
        </w:rPr>
      </w:pPr>
      <w:r w:rsidRPr="00FE3FB2">
        <w:rPr>
          <w:sz w:val="28"/>
          <w:szCs w:val="28"/>
        </w:rPr>
        <w:t>2</w:t>
      </w:r>
      <w:r w:rsidRPr="00FE3FB2">
        <w:rPr>
          <w:sz w:val="28"/>
          <w:szCs w:val="28"/>
          <w:lang w:val="uk-UA"/>
        </w:rPr>
        <w:t>) надсилається поштою з повідомленням про вручення та з описом вкладення;</w:t>
      </w:r>
    </w:p>
    <w:p w:rsidR="00A543D4" w:rsidRPr="00FE3FB2" w:rsidRDefault="00A543D4" w:rsidP="00A543D4">
      <w:pPr>
        <w:ind w:right="-1" w:firstLine="709"/>
        <w:jc w:val="both"/>
        <w:rPr>
          <w:sz w:val="28"/>
          <w:szCs w:val="28"/>
          <w:lang w:val="uk-UA"/>
        </w:rPr>
      </w:pPr>
      <w:r w:rsidRPr="00FE3FB2">
        <w:rPr>
          <w:sz w:val="28"/>
          <w:szCs w:val="28"/>
        </w:rPr>
        <w:t>3</w:t>
      </w:r>
      <w:r w:rsidRPr="00FE3FB2">
        <w:rPr>
          <w:sz w:val="28"/>
          <w:szCs w:val="28"/>
          <w:lang w:val="uk-UA"/>
        </w:rPr>
        <w:t>) засобами електронного зв'язку в електронній формі з дотриманням умови щодо реєстрації електронного підпису у порядку, визначеному законодавством.</w:t>
      </w:r>
    </w:p>
    <w:p w:rsidR="00A543D4" w:rsidRPr="00FE3FB2" w:rsidRDefault="00A543D4" w:rsidP="00A543D4">
      <w:pPr>
        <w:pStyle w:val="a9"/>
        <w:spacing w:before="0" w:beforeAutospacing="0" w:after="0" w:afterAutospacing="0"/>
        <w:ind w:firstLine="426"/>
        <w:jc w:val="both"/>
        <w:rPr>
          <w:sz w:val="28"/>
          <w:szCs w:val="28"/>
          <w:lang w:val="uk-UA"/>
        </w:rPr>
      </w:pPr>
      <w:r w:rsidRPr="00FE3FB2">
        <w:rPr>
          <w:sz w:val="28"/>
          <w:szCs w:val="28"/>
          <w:lang w:val="uk-UA"/>
        </w:rPr>
        <w:t>5. Д</w:t>
      </w:r>
      <w:r w:rsidRPr="00FE3FB2">
        <w:rPr>
          <w:sz w:val="28"/>
          <w:szCs w:val="28"/>
        </w:rPr>
        <w:t xml:space="preserve">екларації </w:t>
      </w:r>
      <w:r w:rsidRPr="00FE3FB2">
        <w:rPr>
          <w:sz w:val="28"/>
          <w:szCs w:val="28"/>
          <w:lang w:val="uk-UA"/>
        </w:rPr>
        <w:t xml:space="preserve">відповідно до пункту 49.18 статті 49 Кодексу </w:t>
      </w:r>
      <w:r w:rsidRPr="00FE3FB2">
        <w:rPr>
          <w:sz w:val="28"/>
          <w:szCs w:val="28"/>
        </w:rPr>
        <w:t xml:space="preserve">подаються за звітний (податковий) період, що дорівнює: </w:t>
      </w:r>
    </w:p>
    <w:p w:rsidR="00A543D4" w:rsidRPr="00FE3FB2" w:rsidRDefault="00A543D4" w:rsidP="00A543D4">
      <w:pPr>
        <w:pStyle w:val="a9"/>
        <w:spacing w:before="0" w:beforeAutospacing="0" w:after="0" w:afterAutospacing="0"/>
        <w:ind w:firstLine="709"/>
        <w:jc w:val="both"/>
        <w:rPr>
          <w:sz w:val="28"/>
          <w:szCs w:val="28"/>
          <w:lang w:val="uk-UA"/>
        </w:rPr>
      </w:pPr>
      <w:r w:rsidRPr="00FE3FB2">
        <w:rPr>
          <w:sz w:val="28"/>
          <w:szCs w:val="28"/>
          <w:lang w:val="uk-UA"/>
        </w:rPr>
        <w:t xml:space="preserve">1) </w:t>
      </w:r>
      <w:r w:rsidRPr="00FE3FB2">
        <w:rPr>
          <w:sz w:val="28"/>
          <w:szCs w:val="28"/>
        </w:rPr>
        <w:t xml:space="preserve">календарному року для платників податку на доходи фізичних осіб </w:t>
      </w:r>
      <w:r w:rsidRPr="00FE3FB2">
        <w:rPr>
          <w:sz w:val="28"/>
          <w:szCs w:val="28"/>
          <w:lang w:val="uk-UA"/>
        </w:rPr>
        <w:t>–</w:t>
      </w:r>
      <w:r w:rsidRPr="00FE3FB2">
        <w:rPr>
          <w:sz w:val="28"/>
          <w:szCs w:val="28"/>
        </w:rPr>
        <w:t xml:space="preserve"> до 1 травня року, що настає за звітним, крім випадків, передбачених розділом IV Кодексу; </w:t>
      </w:r>
    </w:p>
    <w:p w:rsidR="00A543D4" w:rsidRPr="00FE3FB2" w:rsidRDefault="00A543D4" w:rsidP="00A543D4">
      <w:pPr>
        <w:pStyle w:val="a9"/>
        <w:spacing w:before="0" w:beforeAutospacing="0" w:after="0" w:afterAutospacing="0"/>
        <w:ind w:firstLine="709"/>
        <w:jc w:val="both"/>
        <w:rPr>
          <w:sz w:val="28"/>
          <w:szCs w:val="28"/>
          <w:lang w:val="uk-UA"/>
        </w:rPr>
      </w:pPr>
      <w:r w:rsidRPr="00FE3FB2">
        <w:rPr>
          <w:sz w:val="28"/>
          <w:szCs w:val="28"/>
          <w:lang w:val="uk-UA"/>
        </w:rPr>
        <w:t xml:space="preserve">2) </w:t>
      </w:r>
      <w:r w:rsidRPr="00FE3FB2">
        <w:rPr>
          <w:sz w:val="28"/>
          <w:szCs w:val="28"/>
        </w:rPr>
        <w:t xml:space="preserve">календарному року для платників податку на доходи фізичних осіб </w:t>
      </w:r>
      <w:r w:rsidRPr="00FE3FB2">
        <w:rPr>
          <w:sz w:val="28"/>
          <w:szCs w:val="28"/>
          <w:lang w:val="uk-UA"/>
        </w:rPr>
        <w:t>–</w:t>
      </w:r>
      <w:r w:rsidRPr="00FE3FB2">
        <w:rPr>
          <w:sz w:val="28"/>
          <w:szCs w:val="28"/>
        </w:rPr>
        <w:t xml:space="preserve"> підприємців </w:t>
      </w:r>
      <w:r w:rsidRPr="00FE3FB2">
        <w:rPr>
          <w:sz w:val="28"/>
          <w:szCs w:val="28"/>
          <w:lang w:val="uk-UA"/>
        </w:rPr>
        <w:t>–</w:t>
      </w:r>
      <w:r w:rsidRPr="00FE3FB2">
        <w:rPr>
          <w:sz w:val="28"/>
          <w:szCs w:val="28"/>
        </w:rPr>
        <w:t xml:space="preserve"> протягом 40 календарних днів, що настають за останнім календарним днем звітного (податкового) року</w:t>
      </w:r>
      <w:r w:rsidRPr="00FE3FB2">
        <w:rPr>
          <w:sz w:val="28"/>
          <w:szCs w:val="28"/>
          <w:lang w:val="uk-UA"/>
        </w:rPr>
        <w:t>;</w:t>
      </w:r>
    </w:p>
    <w:p w:rsidR="00A543D4" w:rsidRPr="00FE3FB2" w:rsidRDefault="00A543D4" w:rsidP="00A543D4">
      <w:pPr>
        <w:pStyle w:val="a9"/>
        <w:spacing w:before="0" w:beforeAutospacing="0" w:after="0" w:afterAutospacing="0"/>
        <w:ind w:firstLine="709"/>
        <w:jc w:val="both"/>
        <w:rPr>
          <w:sz w:val="28"/>
          <w:szCs w:val="28"/>
          <w:lang w:val="uk-UA"/>
        </w:rPr>
      </w:pPr>
      <w:r w:rsidRPr="00FE3FB2">
        <w:rPr>
          <w:sz w:val="28"/>
          <w:szCs w:val="28"/>
          <w:lang w:val="uk-UA"/>
        </w:rPr>
        <w:t xml:space="preserve">3) </w:t>
      </w:r>
      <w:r w:rsidRPr="00FE3FB2">
        <w:rPr>
          <w:sz w:val="28"/>
          <w:szCs w:val="28"/>
        </w:rPr>
        <w:t>календарному кварталу або календарному півріччю (у тому числі в разі сплати квартальних або піврічних авансових внесків)</w:t>
      </w:r>
      <w:r w:rsidRPr="00FE3FB2">
        <w:rPr>
          <w:sz w:val="28"/>
          <w:szCs w:val="28"/>
          <w:lang w:val="uk-UA"/>
        </w:rPr>
        <w:t xml:space="preserve"> – </w:t>
      </w:r>
      <w:r w:rsidRPr="00FE3FB2">
        <w:rPr>
          <w:sz w:val="28"/>
          <w:szCs w:val="28"/>
        </w:rPr>
        <w:t xml:space="preserve">протягом </w:t>
      </w:r>
      <w:r w:rsidRPr="00FE3FB2">
        <w:rPr>
          <w:sz w:val="28"/>
          <w:szCs w:val="28"/>
          <w:lang w:val="uk-UA"/>
        </w:rPr>
        <w:t xml:space="preserve">                    </w:t>
      </w:r>
      <w:r w:rsidRPr="00FE3FB2">
        <w:rPr>
          <w:sz w:val="28"/>
          <w:szCs w:val="28"/>
        </w:rPr>
        <w:t>40 календарних днів, що настають за останнім календарним днем звітного (податкового) кварталу (півріччя)</w:t>
      </w:r>
      <w:r w:rsidRPr="00FE3FB2">
        <w:rPr>
          <w:sz w:val="28"/>
          <w:szCs w:val="28"/>
          <w:lang w:val="uk-UA"/>
        </w:rPr>
        <w:t>.</w:t>
      </w:r>
    </w:p>
    <w:p w:rsidR="00A543D4" w:rsidRPr="00FE3FB2" w:rsidRDefault="00A543D4" w:rsidP="00A543D4">
      <w:pPr>
        <w:pStyle w:val="a9"/>
        <w:spacing w:before="0" w:beforeAutospacing="0" w:after="0" w:afterAutospacing="0"/>
        <w:ind w:firstLine="709"/>
        <w:jc w:val="both"/>
        <w:rPr>
          <w:sz w:val="28"/>
          <w:szCs w:val="28"/>
          <w:lang w:val="uk-UA"/>
        </w:rPr>
      </w:pPr>
      <w:r w:rsidRPr="00FE3FB2">
        <w:rPr>
          <w:sz w:val="28"/>
          <w:szCs w:val="28"/>
        </w:rPr>
        <w:t xml:space="preserve">Якщо останній день строку подання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 </w:t>
      </w:r>
    </w:p>
    <w:p w:rsidR="00A543D4" w:rsidRPr="00FE3FB2" w:rsidRDefault="00A543D4" w:rsidP="00A543D4">
      <w:pPr>
        <w:pStyle w:val="a9"/>
        <w:spacing w:before="0" w:beforeAutospacing="0" w:after="0" w:afterAutospacing="0"/>
        <w:ind w:firstLine="709"/>
        <w:jc w:val="both"/>
        <w:rPr>
          <w:sz w:val="28"/>
          <w:szCs w:val="28"/>
          <w:lang w:val="uk-UA"/>
        </w:rPr>
      </w:pPr>
      <w:r w:rsidRPr="00FE3FB2">
        <w:rPr>
          <w:sz w:val="28"/>
          <w:szCs w:val="28"/>
          <w:lang w:val="uk-UA"/>
        </w:rPr>
        <w:t>6</w:t>
      </w:r>
      <w:r w:rsidRPr="00FE3FB2">
        <w:rPr>
          <w:sz w:val="28"/>
          <w:szCs w:val="28"/>
        </w:rPr>
        <w:t xml:space="preserve">. У разі надсилання декларації поштою платник податку зобов'язаний здійснити таке відправлення на адресу відповідного контролюючого органу у </w:t>
      </w:r>
      <w:r w:rsidRPr="00FE3FB2">
        <w:rPr>
          <w:sz w:val="28"/>
          <w:szCs w:val="28"/>
          <w:lang w:val="uk-UA"/>
        </w:rPr>
        <w:t>строки,</w:t>
      </w:r>
      <w:r w:rsidRPr="00FE3FB2">
        <w:rPr>
          <w:sz w:val="28"/>
          <w:szCs w:val="28"/>
        </w:rPr>
        <w:t xml:space="preserve"> встановлені </w:t>
      </w:r>
      <w:r w:rsidRPr="00FE3FB2">
        <w:rPr>
          <w:sz w:val="28"/>
          <w:szCs w:val="28"/>
          <w:lang w:val="uk-UA"/>
        </w:rPr>
        <w:t>пунктом 49.5 статті 49 Кодексу.</w:t>
      </w:r>
    </w:p>
    <w:p w:rsidR="00A543D4" w:rsidRPr="00FE3FB2" w:rsidRDefault="00A543D4" w:rsidP="00A543D4">
      <w:pPr>
        <w:ind w:right="-1" w:firstLine="709"/>
        <w:jc w:val="both"/>
        <w:rPr>
          <w:sz w:val="28"/>
          <w:szCs w:val="28"/>
          <w:lang w:val="uk-UA"/>
        </w:rPr>
      </w:pPr>
      <w:r w:rsidRPr="00FE3FB2">
        <w:rPr>
          <w:sz w:val="28"/>
          <w:szCs w:val="28"/>
          <w:lang w:val="uk-UA"/>
        </w:rPr>
        <w:lastRenderedPageBreak/>
        <w:t xml:space="preserve">7. Платник податку до </w:t>
      </w:r>
      <w:r w:rsidRPr="00FE3FB2">
        <w:rPr>
          <w:sz w:val="28"/>
          <w:szCs w:val="28"/>
        </w:rPr>
        <w:t>0</w:t>
      </w:r>
      <w:r w:rsidRPr="00FE3FB2">
        <w:rPr>
          <w:sz w:val="28"/>
          <w:szCs w:val="28"/>
          <w:lang w:val="uk-UA"/>
        </w:rPr>
        <w:t>1 березня року, що настає за звітним періодом, має право звернутися із запитом до відповідного контролюючого органу з проханням надати роз'яснення щодо заповнення річної податкової декларації, а контролюючий орган зобов'язаний надати безоплатні послуги за таким зверненням.</w:t>
      </w:r>
    </w:p>
    <w:p w:rsidR="00A543D4" w:rsidRPr="00FE3FB2" w:rsidRDefault="00A543D4" w:rsidP="00A543D4">
      <w:pPr>
        <w:ind w:right="-1" w:firstLine="709"/>
        <w:jc w:val="both"/>
        <w:rPr>
          <w:sz w:val="28"/>
          <w:szCs w:val="28"/>
          <w:lang w:val="uk-UA"/>
        </w:rPr>
      </w:pPr>
      <w:r w:rsidRPr="00FE3FB2">
        <w:rPr>
          <w:sz w:val="28"/>
          <w:szCs w:val="28"/>
          <w:lang w:val="uk-UA"/>
        </w:rPr>
        <w:t>8. Фізичні особи – підприємці подають річну декларацію у строк, визначений підпунктом 49.18.5 пункту 49.18 статті 49 Кодексу, в якій крім доходів від підприємницької діяльності мають зазначатися інші доходи з джерел їх походження з України та іноземні доходи.</w:t>
      </w:r>
    </w:p>
    <w:p w:rsidR="00A543D4" w:rsidRPr="00FE3FB2" w:rsidRDefault="00A543D4" w:rsidP="00A543D4">
      <w:pPr>
        <w:ind w:left="1145" w:right="-1"/>
        <w:jc w:val="both"/>
        <w:rPr>
          <w:b/>
          <w:sz w:val="28"/>
          <w:szCs w:val="28"/>
          <w:lang w:val="uk-UA"/>
        </w:rPr>
      </w:pPr>
      <w:r w:rsidRPr="00FE3FB2">
        <w:rPr>
          <w:b/>
          <w:sz w:val="28"/>
          <w:szCs w:val="28"/>
          <w:lang w:val="uk-UA"/>
        </w:rPr>
        <w:t>II. Порядок оформлення декларації</w:t>
      </w:r>
    </w:p>
    <w:p w:rsidR="00A543D4" w:rsidRPr="00FE3FB2" w:rsidRDefault="00A543D4" w:rsidP="00A543D4">
      <w:pPr>
        <w:ind w:right="-1" w:firstLine="709"/>
        <w:jc w:val="both"/>
        <w:rPr>
          <w:sz w:val="28"/>
          <w:szCs w:val="28"/>
          <w:lang w:val="uk-UA"/>
        </w:rPr>
      </w:pPr>
      <w:r w:rsidRPr="00FE3FB2">
        <w:rPr>
          <w:sz w:val="28"/>
          <w:szCs w:val="28"/>
          <w:lang w:val="uk-UA"/>
        </w:rPr>
        <w:t>1. Декларація складається з восьми розділів, що подаються на одному двосторонньому аркуші формату А4, та чотирьох додатків до декларації (далі – додатки), які подаються на одно-двосторонніх аркушах формату А4 та містять розрахунки окремих видів доходів (витрат).</w:t>
      </w:r>
    </w:p>
    <w:p w:rsidR="00A543D4" w:rsidRPr="00FE3FB2" w:rsidRDefault="00A543D4" w:rsidP="00A543D4">
      <w:pPr>
        <w:ind w:right="-1" w:firstLine="709"/>
        <w:jc w:val="both"/>
        <w:rPr>
          <w:sz w:val="28"/>
          <w:szCs w:val="28"/>
          <w:lang w:val="uk-UA"/>
        </w:rPr>
      </w:pPr>
      <w:r w:rsidRPr="00FE3FB2">
        <w:rPr>
          <w:sz w:val="28"/>
          <w:szCs w:val="28"/>
          <w:lang w:val="uk-UA"/>
        </w:rPr>
        <w:t>2. Додатки є складовою частиною декларації і без декларації не є дійсними. Додатки заповнюються та подаються виключно за наявності доходів (витрат), розрахунок яких міститься у цих додатках.</w:t>
      </w:r>
    </w:p>
    <w:p w:rsidR="00A543D4" w:rsidRPr="00FE3FB2" w:rsidRDefault="00A543D4" w:rsidP="00A543D4">
      <w:pPr>
        <w:ind w:right="-1" w:firstLine="709"/>
        <w:jc w:val="both"/>
        <w:rPr>
          <w:sz w:val="28"/>
          <w:szCs w:val="28"/>
          <w:lang w:val="uk-UA"/>
        </w:rPr>
      </w:pPr>
      <w:r w:rsidRPr="00FE3FB2">
        <w:rPr>
          <w:sz w:val="28"/>
          <w:szCs w:val="28"/>
          <w:lang w:val="uk-UA"/>
        </w:rPr>
        <w:t>3. У декларації та додатках зазначаються всі передбачені в них відомості (показники), крім випадків, прямо визначених у декларації та/або додатках. Якщо будь-який рядок декларації та/або додатка не заповнюється через відсутність інформації (операції, суми), то такий рядок прокреслюється, крім випадків, прямо визначених у декларації та/або додатках.</w:t>
      </w:r>
    </w:p>
    <w:p w:rsidR="00A543D4" w:rsidRPr="00FE3FB2" w:rsidRDefault="00A543D4" w:rsidP="00A543D4">
      <w:pPr>
        <w:ind w:right="-1" w:firstLine="709"/>
        <w:jc w:val="both"/>
        <w:rPr>
          <w:sz w:val="28"/>
          <w:szCs w:val="28"/>
          <w:lang w:val="uk-UA"/>
        </w:rPr>
      </w:pPr>
      <w:r w:rsidRPr="00FE3FB2">
        <w:rPr>
          <w:sz w:val="28"/>
          <w:szCs w:val="28"/>
          <w:lang w:val="uk-UA"/>
        </w:rPr>
        <w:t>4. Показники у розділах II–V декларації, додатках проставляються у гривнях з копійками.</w:t>
      </w:r>
    </w:p>
    <w:p w:rsidR="00A543D4" w:rsidRPr="00FE3FB2" w:rsidRDefault="00A543D4" w:rsidP="00A543D4">
      <w:pPr>
        <w:ind w:right="-1" w:firstLine="709"/>
        <w:jc w:val="both"/>
        <w:rPr>
          <w:sz w:val="28"/>
          <w:szCs w:val="28"/>
          <w:lang w:val="uk-UA"/>
        </w:rPr>
      </w:pPr>
      <w:r w:rsidRPr="00FE3FB2">
        <w:rPr>
          <w:sz w:val="28"/>
          <w:szCs w:val="28"/>
          <w:lang w:val="uk-UA"/>
        </w:rPr>
        <w:t>5. Декларація та додатки заповнюються таким чином, щоб забезпечити вільне читання тексту (цифр) та збереження цих записів протягом установленого терміну зберігання звітності (друкованим способом, чорнильними або кульковими ручками синього або чорного кольору). Заповнення олівцем не дозволяється.</w:t>
      </w:r>
    </w:p>
    <w:p w:rsidR="00A543D4" w:rsidRPr="00FE3FB2" w:rsidRDefault="00A543D4" w:rsidP="00A543D4">
      <w:pPr>
        <w:ind w:right="-1" w:firstLine="709"/>
        <w:jc w:val="both"/>
        <w:rPr>
          <w:sz w:val="28"/>
          <w:szCs w:val="28"/>
          <w:lang w:val="uk-UA"/>
        </w:rPr>
      </w:pPr>
      <w:r w:rsidRPr="00FE3FB2">
        <w:rPr>
          <w:sz w:val="28"/>
          <w:szCs w:val="28"/>
          <w:lang w:val="uk-UA"/>
        </w:rPr>
        <w:t>6. У декларації та додатках не повинно бути підчисток, помарок, виправлень, дописок і закреслень. У декларації та додатках не повинні міститися текст або цифри, які неможливо прочитати внаслідок пошкодження аркушів, їх потертості, залиття чорнилом чи іншою рідиною.</w:t>
      </w:r>
    </w:p>
    <w:p w:rsidR="00A543D4" w:rsidRPr="00FE3FB2" w:rsidRDefault="00A543D4" w:rsidP="00A543D4">
      <w:pPr>
        <w:ind w:right="-1" w:firstLine="709"/>
        <w:jc w:val="both"/>
        <w:rPr>
          <w:sz w:val="28"/>
          <w:szCs w:val="28"/>
          <w:lang w:val="uk-UA"/>
        </w:rPr>
      </w:pPr>
      <w:r w:rsidRPr="00FE3FB2">
        <w:rPr>
          <w:sz w:val="28"/>
          <w:szCs w:val="28"/>
          <w:lang w:val="uk-UA"/>
        </w:rPr>
        <w:t>7. Достовірність даних декларації та додатків підтверджується власноручним підписом фізичної особи – платника податку або особи, уповноваженої на заповнення декларації.</w:t>
      </w:r>
    </w:p>
    <w:p w:rsidR="00A543D4" w:rsidRPr="00FE3FB2" w:rsidRDefault="00A543D4" w:rsidP="00A543D4">
      <w:pPr>
        <w:ind w:left="426" w:right="-1"/>
        <w:jc w:val="both"/>
        <w:rPr>
          <w:b/>
          <w:sz w:val="28"/>
          <w:szCs w:val="28"/>
          <w:lang w:val="uk-UA"/>
        </w:rPr>
      </w:pPr>
    </w:p>
    <w:p w:rsidR="00A543D4" w:rsidRPr="00FE3FB2" w:rsidRDefault="00A543D4" w:rsidP="00A543D4">
      <w:pPr>
        <w:ind w:left="426" w:right="-1"/>
        <w:jc w:val="both"/>
        <w:rPr>
          <w:b/>
          <w:sz w:val="28"/>
          <w:szCs w:val="28"/>
          <w:lang w:val="uk-UA"/>
        </w:rPr>
      </w:pPr>
      <w:r w:rsidRPr="00FE3FB2">
        <w:rPr>
          <w:b/>
          <w:sz w:val="28"/>
          <w:szCs w:val="28"/>
          <w:lang w:val="uk-UA"/>
        </w:rPr>
        <w:t>III. Порядок заповнення декларації</w:t>
      </w:r>
    </w:p>
    <w:p w:rsidR="00A543D4" w:rsidRPr="00FE3FB2" w:rsidRDefault="00A543D4" w:rsidP="00A543D4">
      <w:pPr>
        <w:ind w:right="-1" w:firstLine="709"/>
        <w:jc w:val="both"/>
        <w:rPr>
          <w:sz w:val="28"/>
          <w:szCs w:val="28"/>
          <w:lang w:val="uk-UA"/>
        </w:rPr>
      </w:pPr>
      <w:r w:rsidRPr="00FE3FB2">
        <w:rPr>
          <w:sz w:val="28"/>
          <w:szCs w:val="28"/>
          <w:lang w:val="uk-UA"/>
        </w:rPr>
        <w:t>1. У розділі I декларації «Загальні відомості»:</w:t>
      </w:r>
    </w:p>
    <w:p w:rsidR="00A543D4" w:rsidRPr="00FE3FB2" w:rsidRDefault="00A543D4" w:rsidP="00A543D4">
      <w:pPr>
        <w:ind w:right="-1" w:firstLine="709"/>
        <w:jc w:val="both"/>
        <w:rPr>
          <w:sz w:val="28"/>
          <w:szCs w:val="28"/>
          <w:lang w:val="uk-UA"/>
        </w:rPr>
      </w:pPr>
      <w:r w:rsidRPr="00FE3FB2">
        <w:rPr>
          <w:sz w:val="28"/>
          <w:szCs w:val="28"/>
          <w:lang w:val="uk-UA"/>
        </w:rPr>
        <w:t>1) у рядку 1 вказується позначкою (х) тип декларації (звітна, звітна нова, уточнююча)</w:t>
      </w:r>
      <w:r w:rsidRPr="00FE3FB2">
        <w:rPr>
          <w:sz w:val="28"/>
          <w:szCs w:val="28"/>
        </w:rPr>
        <w:t>;</w:t>
      </w:r>
    </w:p>
    <w:p w:rsidR="00A543D4" w:rsidRPr="00FE3FB2" w:rsidRDefault="00A543D4" w:rsidP="00A543D4">
      <w:pPr>
        <w:ind w:right="-1" w:firstLine="709"/>
        <w:jc w:val="both"/>
        <w:rPr>
          <w:sz w:val="28"/>
          <w:szCs w:val="28"/>
          <w:lang w:val="uk-UA"/>
        </w:rPr>
      </w:pPr>
      <w:r w:rsidRPr="00FE3FB2">
        <w:rPr>
          <w:sz w:val="28"/>
          <w:szCs w:val="28"/>
          <w:lang w:val="uk-UA"/>
        </w:rPr>
        <w:t>2) у рядку 2 вказується арабськими цифрами звітний податковий період (календарний рік), а у разі виправлення самостійно виявлених помилок у раніше поданій декларації вказується також звітний податковий період, що уточнюється.</w:t>
      </w:r>
    </w:p>
    <w:p w:rsidR="00A543D4" w:rsidRPr="00FE3FB2" w:rsidRDefault="00A543D4" w:rsidP="00A543D4">
      <w:pPr>
        <w:ind w:right="-1" w:firstLine="709"/>
        <w:jc w:val="both"/>
        <w:rPr>
          <w:sz w:val="28"/>
          <w:szCs w:val="28"/>
          <w:lang w:val="uk-UA"/>
        </w:rPr>
      </w:pPr>
      <w:r w:rsidRPr="00FE3FB2">
        <w:rPr>
          <w:sz w:val="28"/>
          <w:szCs w:val="28"/>
          <w:lang w:val="uk-UA"/>
        </w:rPr>
        <w:lastRenderedPageBreak/>
        <w:t>Фізичні особи –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 подають декларацію за результатами звітного кварталу, в якому розпочата така діяльність або відбувся перехід на загальну систему оподаткування, та вказують номер відповідного кварталу арабською цифрою від 1 до 3;</w:t>
      </w:r>
    </w:p>
    <w:p w:rsidR="00A543D4" w:rsidRPr="00FE3FB2" w:rsidRDefault="00A543D4" w:rsidP="00A543D4">
      <w:pPr>
        <w:ind w:right="-1" w:firstLine="709"/>
        <w:jc w:val="both"/>
        <w:rPr>
          <w:sz w:val="28"/>
          <w:szCs w:val="28"/>
          <w:lang w:val="uk-UA"/>
        </w:rPr>
      </w:pPr>
      <w:r w:rsidRPr="00FE3FB2">
        <w:rPr>
          <w:sz w:val="28"/>
          <w:szCs w:val="28"/>
          <w:lang w:val="uk-UA"/>
        </w:rPr>
        <w:t>3) у рядку 3 вказуються прізвище, ім'я, по батькові платника податку (згідно з даними паспортного документа). У разі якщо протягом звітного періоду, за який здійснюється декларування, або у наступному за ним році платник податку змінив прізвище (ім'я, по батькові), у рядку 3 слід зазначити спочатку нове прізвище (ім'я, по батькові), а в дужках – попереднє прізвище (ім'я, по батькові). Реєстраційний номер облікової картки платника податків зазначається відповідно до даних Державного реєстру фізичних осіб – платників податків. Для фізичних осіб, які мають відмітку у паспорті про наявність у них права здійснювати будь-які платежі за серією та номером паспорта, зазначаються серія та номер паспорта;</w:t>
      </w:r>
    </w:p>
    <w:p w:rsidR="00A543D4" w:rsidRPr="00FE3FB2" w:rsidRDefault="00A543D4" w:rsidP="00A543D4">
      <w:pPr>
        <w:ind w:right="-1" w:firstLine="709"/>
        <w:jc w:val="both"/>
        <w:rPr>
          <w:sz w:val="28"/>
          <w:szCs w:val="28"/>
          <w:lang w:val="uk-UA"/>
        </w:rPr>
      </w:pPr>
      <w:r w:rsidRPr="00FE3FB2">
        <w:rPr>
          <w:sz w:val="28"/>
          <w:szCs w:val="28"/>
          <w:lang w:val="uk-UA"/>
        </w:rPr>
        <w:t>4) у рядку 4 вказується податкова адреса платника податку: поштовий індекс, область, район, населений пункт (місто, село, селище), вулиця, номер будинку, корпус, номер квартири, а також, за бажанням платника податку, контактні телефони (робочий, домашній, мобільний) та адреса електронної поштової скриньки;</w:t>
      </w:r>
    </w:p>
    <w:p w:rsidR="00A543D4" w:rsidRPr="00FE3FB2" w:rsidRDefault="00A543D4" w:rsidP="00A543D4">
      <w:pPr>
        <w:ind w:right="-1" w:firstLine="709"/>
        <w:jc w:val="both"/>
        <w:rPr>
          <w:sz w:val="28"/>
          <w:szCs w:val="28"/>
          <w:lang w:val="uk-UA"/>
        </w:rPr>
      </w:pPr>
      <w:r w:rsidRPr="00FE3FB2">
        <w:rPr>
          <w:sz w:val="28"/>
          <w:szCs w:val="28"/>
          <w:lang w:val="uk-UA"/>
        </w:rPr>
        <w:t>5) у рядку 5 вказується найменування контролюючого органу, до якого подається декларація;</w:t>
      </w:r>
    </w:p>
    <w:p w:rsidR="00A543D4" w:rsidRPr="00FE3FB2" w:rsidRDefault="00A543D4" w:rsidP="00A543D4">
      <w:pPr>
        <w:ind w:right="-1" w:firstLine="709"/>
        <w:jc w:val="both"/>
        <w:rPr>
          <w:sz w:val="28"/>
          <w:szCs w:val="28"/>
          <w:lang w:val="uk-UA"/>
        </w:rPr>
      </w:pPr>
      <w:r w:rsidRPr="00FE3FB2">
        <w:rPr>
          <w:sz w:val="28"/>
          <w:szCs w:val="28"/>
          <w:lang w:val="uk-UA"/>
        </w:rPr>
        <w:t>6) у рядку 6 позначкою (х) позначається резидентський статус платника податку (резидент, нерезидент) відповідно до підпункту «в» підпункту 14.1.213 пункту 14.1 статті 14 Кодексу;</w:t>
      </w:r>
    </w:p>
    <w:p w:rsidR="00A543D4" w:rsidRPr="00FE3FB2" w:rsidRDefault="00A543D4" w:rsidP="00A543D4">
      <w:pPr>
        <w:ind w:right="-1" w:firstLine="709"/>
        <w:jc w:val="both"/>
        <w:rPr>
          <w:sz w:val="28"/>
          <w:szCs w:val="28"/>
          <w:lang w:val="uk-UA"/>
        </w:rPr>
      </w:pPr>
      <w:r w:rsidRPr="00FE3FB2">
        <w:rPr>
          <w:sz w:val="28"/>
          <w:szCs w:val="28"/>
          <w:lang w:val="uk-UA"/>
        </w:rPr>
        <w:t>7) у рядку 7 позначкою (х) позначається ким заповненна декларація (самостійно платником податку або уповноваженою на це особою);</w:t>
      </w:r>
    </w:p>
    <w:p w:rsidR="00A543D4" w:rsidRPr="00FE3FB2" w:rsidRDefault="00A543D4" w:rsidP="00A543D4">
      <w:pPr>
        <w:ind w:right="-1" w:firstLine="709"/>
        <w:jc w:val="both"/>
        <w:rPr>
          <w:sz w:val="28"/>
          <w:szCs w:val="28"/>
          <w:lang w:val="uk-UA"/>
        </w:rPr>
      </w:pPr>
      <w:r w:rsidRPr="00FE3FB2">
        <w:rPr>
          <w:sz w:val="28"/>
          <w:szCs w:val="28"/>
          <w:lang w:val="uk-UA"/>
        </w:rPr>
        <w:t xml:space="preserve">8) у рядку 8 позначкою (х) позначається категорія платника податку. </w:t>
      </w:r>
    </w:p>
    <w:p w:rsidR="00A543D4" w:rsidRPr="00FE3FB2" w:rsidRDefault="00A543D4" w:rsidP="00A543D4">
      <w:pPr>
        <w:ind w:right="-1" w:firstLine="709"/>
        <w:jc w:val="both"/>
        <w:rPr>
          <w:sz w:val="28"/>
          <w:szCs w:val="28"/>
          <w:lang w:val="uk-UA"/>
        </w:rPr>
      </w:pPr>
      <w:r w:rsidRPr="00FE3FB2">
        <w:rPr>
          <w:sz w:val="28"/>
          <w:szCs w:val="28"/>
          <w:lang w:val="uk-UA"/>
        </w:rPr>
        <w:t>Категорія «громадянин» обирається громадянином, який не зареєстрований самозайнятою особою в межах підприємницької або незалежної професійної дяльності. Категорія «особа, яка провадить незалежну професійну діяльність» обирається фізичною особою, яка перебуває на обліку як самозайнята особа та провадить незалежну професійну діяльність. Категорія «підприємець» обирається фізичною особою, яка перебуває на обліку як самозайнята особа та провадить підприємницьку діяльність, крім осіб, які обрали спрощену систему оподаткування;</w:t>
      </w:r>
    </w:p>
    <w:p w:rsidR="00A543D4" w:rsidRPr="00FE3FB2" w:rsidRDefault="00A543D4" w:rsidP="00A543D4">
      <w:pPr>
        <w:ind w:right="-1" w:firstLine="709"/>
        <w:jc w:val="both"/>
        <w:rPr>
          <w:sz w:val="28"/>
          <w:szCs w:val="28"/>
          <w:lang w:val="uk-UA"/>
        </w:rPr>
      </w:pPr>
      <w:r w:rsidRPr="00FE3FB2">
        <w:rPr>
          <w:sz w:val="28"/>
          <w:szCs w:val="28"/>
          <w:lang w:val="uk-UA"/>
        </w:rPr>
        <w:t>9) у рядку 9 – прізвище, ім'я, по батькові уповноваженої особи платника податку (згідно з даними паспортного документа); реєстраційний номер облікової картки платника податків уповноваженої особи або серія та номер паспорта (для фізичних осіб, які мають відмітку у паспорті про наявність у них права здійснювати будь-які платежі за серією та номером паспорта) уповноваженої особи;</w:t>
      </w:r>
    </w:p>
    <w:p w:rsidR="00A543D4" w:rsidRPr="00FE3FB2" w:rsidRDefault="00A543D4" w:rsidP="00A543D4">
      <w:pPr>
        <w:ind w:right="-1" w:firstLine="709"/>
        <w:jc w:val="both"/>
        <w:rPr>
          <w:sz w:val="28"/>
          <w:szCs w:val="28"/>
          <w:lang w:val="uk-UA"/>
        </w:rPr>
      </w:pPr>
      <w:r w:rsidRPr="00FE3FB2">
        <w:rPr>
          <w:sz w:val="28"/>
          <w:szCs w:val="28"/>
          <w:lang w:val="uk-UA"/>
        </w:rPr>
        <w:t>2. У розділі II декларації «Доходи, отримані протягом звітного (податкового) року»:</w:t>
      </w:r>
    </w:p>
    <w:p w:rsidR="00A543D4" w:rsidRPr="00FE3FB2" w:rsidRDefault="00A543D4" w:rsidP="00A543D4">
      <w:pPr>
        <w:ind w:right="-1" w:firstLine="851"/>
        <w:jc w:val="both"/>
        <w:rPr>
          <w:sz w:val="28"/>
          <w:szCs w:val="28"/>
          <w:lang w:val="uk-UA"/>
        </w:rPr>
      </w:pPr>
      <w:r w:rsidRPr="00FE3FB2">
        <w:rPr>
          <w:sz w:val="28"/>
          <w:szCs w:val="28"/>
          <w:lang w:val="uk-UA"/>
        </w:rPr>
        <w:lastRenderedPageBreak/>
        <w:t xml:space="preserve">1) у рядку 10 вказується загальна сума доходів, які включаються до загального річного оподатковуваного доходу, що розраховується як сума значень рядків 10.1 – 10.9 декларації; </w:t>
      </w:r>
    </w:p>
    <w:p w:rsidR="00A543D4" w:rsidRPr="00FE3FB2" w:rsidRDefault="00A543D4" w:rsidP="00A543D4">
      <w:pPr>
        <w:ind w:right="-1" w:firstLine="851"/>
        <w:jc w:val="both"/>
        <w:rPr>
          <w:sz w:val="28"/>
          <w:szCs w:val="28"/>
          <w:lang w:val="uk-UA"/>
        </w:rPr>
      </w:pPr>
      <w:r w:rsidRPr="00FE3FB2">
        <w:rPr>
          <w:sz w:val="28"/>
          <w:szCs w:val="28"/>
          <w:lang w:val="uk-UA"/>
        </w:rPr>
        <w:t>у графі 3 вказується сума річного оподатковуваного доходу, нарахованого (виплаченого) на користь платника податку протягом звітного податкового періоду, з урахуванням податків і внесків, які відповідно до закону утримуються з таких доходів;</w:t>
      </w:r>
    </w:p>
    <w:p w:rsidR="00A543D4" w:rsidRPr="00FE3FB2" w:rsidRDefault="00A543D4" w:rsidP="00A543D4">
      <w:pPr>
        <w:ind w:right="-1" w:firstLine="851"/>
        <w:jc w:val="both"/>
        <w:rPr>
          <w:sz w:val="28"/>
          <w:szCs w:val="28"/>
          <w:lang w:val="uk-UA"/>
        </w:rPr>
      </w:pPr>
      <w:r w:rsidRPr="00FE3FB2">
        <w:rPr>
          <w:sz w:val="28"/>
          <w:szCs w:val="28"/>
          <w:lang w:val="uk-UA"/>
        </w:rPr>
        <w:t>у графі 4 вказується сума податку на доходи фізичних осіб, обов'язок щодо нарахування, утримання та сплати (перерахування) до бюджету якого згідно з нормами розділу IV Кодексу покладається на податкового агента</w:t>
      </w:r>
      <w:r w:rsidRPr="00FE3FB2">
        <w:rPr>
          <w:sz w:val="28"/>
          <w:szCs w:val="28"/>
        </w:rPr>
        <w:t xml:space="preserve"> та/або сплачена протягом звітного податкового року при вчиненні н</w:t>
      </w:r>
      <w:r w:rsidRPr="00FE3FB2">
        <w:rPr>
          <w:sz w:val="28"/>
          <w:szCs w:val="28"/>
          <w:lang w:val="uk-UA"/>
        </w:rPr>
        <w:t>отаріальних дій;</w:t>
      </w:r>
    </w:p>
    <w:p w:rsidR="00A543D4" w:rsidRPr="00FE3FB2" w:rsidRDefault="00A543D4" w:rsidP="00A543D4">
      <w:pPr>
        <w:ind w:right="-1" w:firstLine="851"/>
        <w:jc w:val="both"/>
        <w:rPr>
          <w:sz w:val="28"/>
          <w:szCs w:val="28"/>
          <w:lang w:val="uk-UA"/>
        </w:rPr>
      </w:pPr>
      <w:r w:rsidRPr="00FE3FB2">
        <w:rPr>
          <w:sz w:val="28"/>
          <w:szCs w:val="28"/>
          <w:lang w:val="uk-UA"/>
        </w:rPr>
        <w:t>у графі 5 вказується сума військового збору, обов'язок щодо нарахування, утримання та сплати (перерахування) до бюджету якого згідно з нормами Кодексу покладається на податкового агента;</w:t>
      </w:r>
    </w:p>
    <w:p w:rsidR="00A543D4" w:rsidRPr="00FE3FB2" w:rsidRDefault="00A543D4" w:rsidP="00A543D4">
      <w:pPr>
        <w:ind w:right="-1" w:firstLine="851"/>
        <w:jc w:val="both"/>
        <w:rPr>
          <w:sz w:val="28"/>
          <w:szCs w:val="28"/>
        </w:rPr>
      </w:pPr>
      <w:r w:rsidRPr="00FE3FB2">
        <w:rPr>
          <w:sz w:val="28"/>
          <w:szCs w:val="28"/>
          <w:lang w:val="uk-UA"/>
        </w:rPr>
        <w:t>у графі 6 вказується сума податку на доходи фізичних осіб, обов'язок щодо сплати (перерахування) до бюджету якого згідно з нормами розділу IV Кодексу покладається на платника податку;</w:t>
      </w:r>
    </w:p>
    <w:p w:rsidR="00A543D4" w:rsidRPr="00FE3FB2" w:rsidRDefault="00A543D4" w:rsidP="00A543D4">
      <w:pPr>
        <w:ind w:right="-1" w:firstLine="851"/>
        <w:jc w:val="both"/>
        <w:rPr>
          <w:sz w:val="28"/>
          <w:szCs w:val="28"/>
        </w:rPr>
      </w:pPr>
      <w:r w:rsidRPr="00FE3FB2">
        <w:rPr>
          <w:sz w:val="28"/>
          <w:szCs w:val="28"/>
          <w:lang w:val="uk-UA"/>
        </w:rPr>
        <w:t xml:space="preserve">у графі </w:t>
      </w:r>
      <w:r w:rsidRPr="00FE3FB2">
        <w:rPr>
          <w:sz w:val="28"/>
          <w:szCs w:val="28"/>
        </w:rPr>
        <w:t>7</w:t>
      </w:r>
      <w:r w:rsidRPr="00FE3FB2">
        <w:rPr>
          <w:sz w:val="28"/>
          <w:szCs w:val="28"/>
          <w:lang w:val="uk-UA"/>
        </w:rPr>
        <w:t xml:space="preserve"> вказується сума </w:t>
      </w:r>
      <w:r w:rsidRPr="00FE3FB2">
        <w:rPr>
          <w:sz w:val="28"/>
          <w:szCs w:val="28"/>
        </w:rPr>
        <w:t>віськового збору</w:t>
      </w:r>
      <w:r w:rsidRPr="00FE3FB2">
        <w:rPr>
          <w:sz w:val="28"/>
          <w:szCs w:val="28"/>
          <w:lang w:val="uk-UA"/>
        </w:rPr>
        <w:t>, обов'язок щодо сплати (перерахування) до бюджету якого згідно з нормами Кодексу покладається на платника податку;</w:t>
      </w:r>
    </w:p>
    <w:p w:rsidR="00A543D4" w:rsidRPr="00FE3FB2" w:rsidRDefault="00A543D4" w:rsidP="00A543D4">
      <w:pPr>
        <w:ind w:right="-1" w:firstLine="851"/>
        <w:jc w:val="both"/>
        <w:rPr>
          <w:sz w:val="28"/>
          <w:szCs w:val="28"/>
          <w:lang w:val="uk-UA"/>
        </w:rPr>
      </w:pPr>
      <w:r w:rsidRPr="00FE3FB2">
        <w:rPr>
          <w:sz w:val="28"/>
          <w:szCs w:val="28"/>
          <w:lang w:val="uk-UA"/>
        </w:rPr>
        <w:t>2) у рядку 10.1 вказується сума доходів, нарахованих (виплачених, наданих) у вигляді заробітної плати, інших заохочувальних та компенсаційних виплат або інших виплат і винагород, які нараховані (виплачені, надані) платнику податку у зв’язку з трудовими відносинами та за цивільно-правовимим договорами.</w:t>
      </w:r>
    </w:p>
    <w:p w:rsidR="00A543D4" w:rsidRPr="00FE3FB2" w:rsidRDefault="00A543D4" w:rsidP="00A543D4">
      <w:pPr>
        <w:ind w:right="-1" w:firstLine="851"/>
        <w:jc w:val="both"/>
        <w:rPr>
          <w:sz w:val="28"/>
          <w:szCs w:val="28"/>
          <w:lang w:val="uk-UA"/>
        </w:rPr>
      </w:pPr>
      <w:r w:rsidRPr="00FE3FB2">
        <w:rPr>
          <w:sz w:val="28"/>
          <w:szCs w:val="28"/>
          <w:lang w:val="uk-UA"/>
        </w:rPr>
        <w:t>Платники податку, які подають декларацію згідно з підпунктом «є»     пункту 176.1 статті 176 Кодексу, разом з декларацією заповнюють та подають додаток Ф1 до декларації.</w:t>
      </w:r>
    </w:p>
    <w:p w:rsidR="00A543D4" w:rsidRPr="00FE3FB2" w:rsidRDefault="00A543D4" w:rsidP="00A543D4">
      <w:pPr>
        <w:ind w:right="-1" w:firstLine="851"/>
        <w:jc w:val="both"/>
        <w:rPr>
          <w:sz w:val="28"/>
          <w:szCs w:val="28"/>
          <w:lang w:val="uk-UA"/>
        </w:rPr>
      </w:pPr>
      <w:r w:rsidRPr="00FE3FB2">
        <w:rPr>
          <w:sz w:val="28"/>
          <w:szCs w:val="28"/>
          <w:lang w:val="uk-UA"/>
        </w:rPr>
        <w:t>При цьому у графі 6 рядка 10.1 декларації відображається значення   рядка 8 додатка Ф1 до декларації;</w:t>
      </w:r>
    </w:p>
    <w:p w:rsidR="00A543D4" w:rsidRPr="00FE3FB2" w:rsidRDefault="00A543D4" w:rsidP="00A543D4">
      <w:pPr>
        <w:ind w:right="-1" w:firstLine="851"/>
        <w:jc w:val="both"/>
        <w:rPr>
          <w:sz w:val="28"/>
          <w:szCs w:val="28"/>
          <w:lang w:val="uk-UA"/>
        </w:rPr>
      </w:pPr>
      <w:r w:rsidRPr="00FE3FB2">
        <w:rPr>
          <w:sz w:val="28"/>
          <w:szCs w:val="28"/>
          <w:lang w:val="uk-UA"/>
        </w:rPr>
        <w:t>3) у рядку 10.2 вказується сума доходів від операцій з продажу (обміну) об'єктів нерухомого та/або рухомого майна, розмір яких визначається згідно зі статями 172, 173 Кодексу;</w:t>
      </w:r>
    </w:p>
    <w:p w:rsidR="00A543D4" w:rsidRPr="00FE3FB2" w:rsidRDefault="00A543D4" w:rsidP="00A543D4">
      <w:pPr>
        <w:ind w:right="-1" w:firstLine="851"/>
        <w:jc w:val="both"/>
        <w:rPr>
          <w:sz w:val="28"/>
          <w:szCs w:val="28"/>
          <w:lang w:val="uk-UA"/>
        </w:rPr>
      </w:pPr>
      <w:r w:rsidRPr="00FE3FB2">
        <w:rPr>
          <w:sz w:val="28"/>
          <w:szCs w:val="28"/>
          <w:lang w:val="uk-UA"/>
        </w:rPr>
        <w:t>у графі 3 рядка 10.2 декларації вказуюється загальний річний дохід, отриманий платником податку від продажу (обміну) об’</w:t>
      </w:r>
      <w:r w:rsidRPr="00FE3FB2">
        <w:rPr>
          <w:sz w:val="28"/>
          <w:szCs w:val="28"/>
        </w:rPr>
        <w:t>єктів нерухомого та/або рухомого майна</w:t>
      </w:r>
      <w:r w:rsidRPr="00FE3FB2">
        <w:rPr>
          <w:sz w:val="28"/>
          <w:szCs w:val="28"/>
          <w:lang w:val="uk-UA"/>
        </w:rPr>
        <w:t xml:space="preserve">. </w:t>
      </w:r>
    </w:p>
    <w:p w:rsidR="00A543D4" w:rsidRPr="00FE3FB2" w:rsidRDefault="00A543D4" w:rsidP="00A543D4">
      <w:pPr>
        <w:ind w:right="-1" w:firstLine="709"/>
        <w:jc w:val="both"/>
        <w:rPr>
          <w:sz w:val="28"/>
          <w:szCs w:val="28"/>
          <w:lang w:val="uk-UA"/>
        </w:rPr>
      </w:pPr>
      <w:r w:rsidRPr="00FE3FB2">
        <w:rPr>
          <w:sz w:val="28"/>
          <w:szCs w:val="28"/>
          <w:lang w:val="uk-UA"/>
        </w:rPr>
        <w:t>Дохід від продажу об'єкта нерухомості визначається виходячи з ціни, зазначеної в договорі купівлі-продажу, але не нижче оціночної вартості такого об'єкта, розрахованої органом, уповноваженим здійснювати таку оцінку відповідно до закону.</w:t>
      </w:r>
    </w:p>
    <w:p w:rsidR="00A543D4" w:rsidRPr="00FE3FB2" w:rsidRDefault="00A543D4" w:rsidP="00A543D4">
      <w:pPr>
        <w:ind w:right="-1" w:firstLine="709"/>
        <w:jc w:val="both"/>
        <w:rPr>
          <w:sz w:val="28"/>
          <w:szCs w:val="28"/>
          <w:lang w:val="uk-UA"/>
        </w:rPr>
      </w:pPr>
      <w:r w:rsidRPr="00FE3FB2">
        <w:rPr>
          <w:sz w:val="28"/>
          <w:szCs w:val="28"/>
          <w:lang w:val="uk-UA"/>
        </w:rPr>
        <w:t>Дохід від продажу (обміну) об'єкта рухомого майна (крім легкових автомобілів, мотоциклів, мопедів) визначається виходячи з ціни, зазначеної у договорі купівлі-продажу (міни), але не нижче оціночної вартості цього об'єкта, визначеної згідно із законом.</w:t>
      </w:r>
    </w:p>
    <w:p w:rsidR="00A543D4" w:rsidRPr="00FE3FB2" w:rsidRDefault="00A543D4" w:rsidP="00A543D4">
      <w:pPr>
        <w:ind w:right="-1" w:firstLine="709"/>
        <w:jc w:val="both"/>
        <w:rPr>
          <w:sz w:val="28"/>
          <w:szCs w:val="28"/>
          <w:lang w:val="uk-UA"/>
        </w:rPr>
      </w:pPr>
      <w:r w:rsidRPr="00FE3FB2">
        <w:rPr>
          <w:sz w:val="28"/>
          <w:szCs w:val="28"/>
          <w:lang w:val="uk-UA"/>
        </w:rPr>
        <w:lastRenderedPageBreak/>
        <w:t>Дохід від продажу (обміну) легкового автомобіля, мотоцикла, мопеда визначається виходячи з ціни, зазначеної у договорі купівлі-продажу (міни), але не нижче середньоринкової вартості відповідного транспортного засобу або не нижче його оціночної вартості, визначеної згідно із законом (за вибором платника податку);</w:t>
      </w:r>
    </w:p>
    <w:p w:rsidR="00A543D4" w:rsidRPr="00FE3FB2" w:rsidRDefault="00A543D4" w:rsidP="00A543D4">
      <w:pPr>
        <w:ind w:right="-1" w:firstLine="709"/>
        <w:jc w:val="both"/>
        <w:rPr>
          <w:sz w:val="28"/>
          <w:szCs w:val="28"/>
          <w:lang w:val="uk-UA"/>
        </w:rPr>
      </w:pPr>
      <w:r w:rsidRPr="00FE3FB2">
        <w:rPr>
          <w:sz w:val="28"/>
          <w:szCs w:val="28"/>
          <w:lang w:val="uk-UA"/>
        </w:rPr>
        <w:t>у графі 4 рядка 10.2 декларації вказується сума податку на доходи фізичних осіб, утриманого (сплаченого) податковим агентом та/або самостійно сплаченого під час вчинення нотаріальної дії щодо посвідчення операцій з продажу (обміну) об'єктів нерухомого та/або рухомого майна;</w:t>
      </w:r>
    </w:p>
    <w:p w:rsidR="00A543D4" w:rsidRPr="00FE3FB2" w:rsidRDefault="00A543D4" w:rsidP="00A543D4">
      <w:pPr>
        <w:ind w:right="-1" w:firstLine="709"/>
        <w:jc w:val="both"/>
        <w:rPr>
          <w:sz w:val="28"/>
          <w:szCs w:val="28"/>
          <w:lang w:val="uk-UA"/>
        </w:rPr>
      </w:pPr>
      <w:r w:rsidRPr="00FE3FB2">
        <w:rPr>
          <w:sz w:val="28"/>
          <w:szCs w:val="28"/>
          <w:lang w:val="uk-UA"/>
        </w:rPr>
        <w:t>у графі 5 рядка 10.2 декларації вказується сума військового збору, утриманого (сплаченого) податковим агентом та/або самостійно сплаченого під час вчинення нотаріальної дії щодо посвідчення операцій з продажу (обміну) об'єктів нерухомого та/або рухомого майна;</w:t>
      </w:r>
    </w:p>
    <w:p w:rsidR="00A543D4" w:rsidRPr="00FE3FB2" w:rsidRDefault="00A543D4" w:rsidP="00A543D4">
      <w:pPr>
        <w:ind w:right="-1" w:firstLine="709"/>
        <w:jc w:val="both"/>
        <w:rPr>
          <w:sz w:val="28"/>
          <w:szCs w:val="28"/>
        </w:rPr>
      </w:pPr>
      <w:r w:rsidRPr="00FE3FB2">
        <w:rPr>
          <w:sz w:val="28"/>
          <w:szCs w:val="28"/>
          <w:lang w:val="uk-UA"/>
        </w:rPr>
        <w:t>у графі 6 рядка 10.2 декларації вказується сума податку на доходи фізичних осіб, яка підлягає сплаті платником податку самостійно за результатами річного декларування;</w:t>
      </w:r>
    </w:p>
    <w:p w:rsidR="00A543D4" w:rsidRPr="00FE3FB2" w:rsidRDefault="00A543D4" w:rsidP="00A543D4">
      <w:pPr>
        <w:ind w:right="-1" w:firstLine="709"/>
        <w:jc w:val="both"/>
        <w:rPr>
          <w:sz w:val="28"/>
          <w:szCs w:val="28"/>
          <w:lang w:val="uk-UA"/>
        </w:rPr>
      </w:pPr>
      <w:r w:rsidRPr="00FE3FB2">
        <w:rPr>
          <w:sz w:val="28"/>
          <w:szCs w:val="28"/>
          <w:lang w:val="uk-UA"/>
        </w:rPr>
        <w:t>у графі 7 рядка 10.2 декларації вказується сума військового збору, яка підлягає сплаті платником податку самостійно за результатами річного декларування, розрахованого за ставкою, визначеною підпунктом 1.3 пункту 16</w:t>
      </w:r>
      <w:r w:rsidRPr="00FE3FB2">
        <w:rPr>
          <w:sz w:val="28"/>
          <w:szCs w:val="28"/>
          <w:vertAlign w:val="superscript"/>
          <w:lang w:val="uk-UA"/>
        </w:rPr>
        <w:t>1</w:t>
      </w:r>
      <w:r w:rsidRPr="00FE3FB2">
        <w:rPr>
          <w:sz w:val="28"/>
          <w:szCs w:val="28"/>
          <w:lang w:val="uk-UA"/>
        </w:rPr>
        <w:t xml:space="preserve"> підрозділу 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709"/>
        <w:jc w:val="both"/>
        <w:rPr>
          <w:sz w:val="28"/>
          <w:szCs w:val="28"/>
          <w:lang w:val="uk-UA"/>
        </w:rPr>
      </w:pPr>
      <w:r w:rsidRPr="00FE3FB2">
        <w:rPr>
          <w:sz w:val="28"/>
          <w:szCs w:val="28"/>
          <w:lang w:val="uk-UA"/>
        </w:rPr>
        <w:t xml:space="preserve">4) у рядку 10.3 вказується сума доходів від надання майна в лізинг, оренду (суборенду), житловий найм (піднайм), розмір яких визначається згідно з пунктом 170.1 статті 170 Кодексу. </w:t>
      </w:r>
    </w:p>
    <w:p w:rsidR="00A543D4" w:rsidRPr="00FE3FB2" w:rsidRDefault="00A543D4" w:rsidP="00A543D4">
      <w:pPr>
        <w:ind w:right="-1" w:firstLine="709"/>
        <w:jc w:val="both"/>
        <w:rPr>
          <w:sz w:val="28"/>
          <w:szCs w:val="28"/>
          <w:lang w:val="uk-UA"/>
        </w:rPr>
      </w:pPr>
      <w:r w:rsidRPr="00FE3FB2">
        <w:rPr>
          <w:sz w:val="28"/>
          <w:szCs w:val="28"/>
          <w:lang w:val="uk-UA"/>
        </w:rPr>
        <w:t>У разі отримання таких доходів заповнюється графа 7 розділу  VII декларації та графа 5 розділу VIII декларації.</w:t>
      </w:r>
    </w:p>
    <w:p w:rsidR="00A543D4" w:rsidRPr="00FE3FB2" w:rsidRDefault="00A543D4" w:rsidP="00A543D4">
      <w:pPr>
        <w:ind w:right="-1"/>
        <w:jc w:val="both"/>
        <w:rPr>
          <w:sz w:val="28"/>
          <w:szCs w:val="28"/>
          <w:lang w:val="uk-UA"/>
        </w:rPr>
      </w:pPr>
      <w:r w:rsidRPr="00FE3FB2">
        <w:rPr>
          <w:sz w:val="28"/>
          <w:szCs w:val="28"/>
          <w:lang w:val="uk-UA"/>
        </w:rPr>
        <w:t xml:space="preserve">          у графі 3 рядка 10.3 декларації вказується загальна річна сума доходу, отриманого від надання нерухомого та/або рухомого майна в лізинг, оренду (суборенду), житловий найм (піднайм).</w:t>
      </w:r>
    </w:p>
    <w:p w:rsidR="00A543D4" w:rsidRPr="00FE3FB2" w:rsidRDefault="00A543D4" w:rsidP="00A543D4">
      <w:pPr>
        <w:ind w:right="-1"/>
        <w:jc w:val="both"/>
        <w:rPr>
          <w:sz w:val="28"/>
          <w:szCs w:val="28"/>
          <w:lang w:val="uk-UA"/>
        </w:rPr>
      </w:pPr>
      <w:r w:rsidRPr="00FE3FB2">
        <w:rPr>
          <w:sz w:val="28"/>
          <w:szCs w:val="28"/>
          <w:lang w:val="uk-UA"/>
        </w:rPr>
        <w:t xml:space="preserve">         Об'єкт оподаткування від надання в оренду земельної ділянки сільськогосподарського призначення, земельної частки (паю), майнового паю визначається виходячи з розміру орендної плати, зазначеної в договорі оренди, але не менше ніж мінімальна сума орендного платежу, встановлена законодавством з питань оренди землі.</w:t>
      </w:r>
    </w:p>
    <w:p w:rsidR="00A543D4" w:rsidRPr="00FE3FB2" w:rsidRDefault="00A543D4" w:rsidP="00A543D4">
      <w:pPr>
        <w:ind w:right="-1"/>
        <w:jc w:val="both"/>
        <w:rPr>
          <w:sz w:val="28"/>
          <w:szCs w:val="28"/>
          <w:lang w:val="uk-UA"/>
        </w:rPr>
      </w:pPr>
      <w:r w:rsidRPr="00FE3FB2">
        <w:rPr>
          <w:sz w:val="28"/>
          <w:szCs w:val="28"/>
          <w:lang w:val="uk-UA"/>
        </w:rPr>
        <w:t xml:space="preserve">          Об'єкт оподаткування від надання в оренду інших об'єктів нерухомості визначається виходячи з розміру орендної плати, зазначеної в договорі оренди, але не менше ніж мінімальна сума орендного платежу за повний чи неповний місяць оренди. Мінімальна сума орендного платежу визначається за методикою, що затверджується Кабінетом Міністрів України, виходячи з мінімальної вартості місячної оренди одного квадратного метра загальної площі нерухомості з урахуванням місця її розташування, інших функціональних та якісних показників, що встановлюються органом місцевого самоврядування села, селища, міста, на території яких вона розташована, та оприлюднюється у спосіб, найбільш доступний для жителів такої територіальної громади. Якщо мінімальну вартість не встановлено чи не оприлюднено до початку звітного (податкового) року, об'єкт оподаткування </w:t>
      </w:r>
      <w:r w:rsidRPr="00FE3FB2">
        <w:rPr>
          <w:sz w:val="28"/>
          <w:szCs w:val="28"/>
          <w:lang w:val="uk-UA"/>
        </w:rPr>
        <w:lastRenderedPageBreak/>
        <w:t xml:space="preserve">визначається виходячи з розміру орендної плати, зазначеного в договорі оренди. </w:t>
      </w:r>
    </w:p>
    <w:p w:rsidR="00A543D4" w:rsidRPr="00FE3FB2" w:rsidRDefault="00A543D4" w:rsidP="00A543D4">
      <w:pPr>
        <w:ind w:right="-1" w:firstLine="851"/>
        <w:jc w:val="both"/>
        <w:rPr>
          <w:sz w:val="28"/>
          <w:szCs w:val="28"/>
          <w:lang w:val="uk-UA"/>
        </w:rPr>
      </w:pPr>
      <w:r w:rsidRPr="00FE3FB2">
        <w:rPr>
          <w:sz w:val="28"/>
          <w:szCs w:val="28"/>
          <w:lang w:val="uk-UA"/>
        </w:rPr>
        <w:t>у графі 4 рядка 10.3 декларації вказується сума податку на доходи фізичних осіб, утриманого (сплаченого) податковим агентом з доходів, отриманих від надання нерухомого та/або рухомого майна в лізинг, оренду (суборенду), житловий найм (піднайм);</w:t>
      </w:r>
    </w:p>
    <w:p w:rsidR="00A543D4" w:rsidRPr="00FE3FB2" w:rsidRDefault="00A543D4" w:rsidP="00A543D4">
      <w:pPr>
        <w:ind w:right="-1" w:firstLine="851"/>
        <w:jc w:val="both"/>
        <w:rPr>
          <w:sz w:val="28"/>
          <w:szCs w:val="28"/>
          <w:lang w:val="uk-UA"/>
        </w:rPr>
      </w:pPr>
      <w:r w:rsidRPr="00FE3FB2">
        <w:rPr>
          <w:sz w:val="28"/>
          <w:szCs w:val="28"/>
          <w:lang w:val="uk-UA"/>
        </w:rPr>
        <w:t>у графі 5 рядка 10.3 декларації вказується сума військового збору, утриманого (сплаченого) податковим агентом з доходів, отриманих від надання нерухомого та/або рухомого майна в лізинг, оренду (суборенду), житловий найм (піднайм);</w:t>
      </w:r>
    </w:p>
    <w:p w:rsidR="00A543D4" w:rsidRPr="00FE3FB2" w:rsidRDefault="00A543D4" w:rsidP="00A543D4">
      <w:pPr>
        <w:ind w:right="-1" w:firstLine="851"/>
        <w:jc w:val="both"/>
        <w:rPr>
          <w:sz w:val="28"/>
          <w:szCs w:val="28"/>
        </w:rPr>
      </w:pPr>
      <w:r w:rsidRPr="00FE3FB2">
        <w:rPr>
          <w:sz w:val="28"/>
          <w:szCs w:val="28"/>
          <w:lang w:val="uk-UA"/>
        </w:rPr>
        <w:t xml:space="preserve">у графі </w:t>
      </w:r>
      <w:r w:rsidRPr="00FE3FB2">
        <w:rPr>
          <w:sz w:val="28"/>
          <w:szCs w:val="28"/>
        </w:rPr>
        <w:t>6</w:t>
      </w:r>
      <w:r w:rsidRPr="00FE3FB2">
        <w:rPr>
          <w:sz w:val="28"/>
          <w:szCs w:val="28"/>
          <w:lang w:val="uk-UA"/>
        </w:rPr>
        <w:t xml:space="preserve"> рядка 10.3 декларації вказується сума податку на доходи фізичних осіб, яка підлягає сплаті платником податку самостійно за результатами річного декларування;</w:t>
      </w:r>
    </w:p>
    <w:p w:rsidR="00A543D4" w:rsidRPr="00FE3FB2" w:rsidRDefault="00A543D4" w:rsidP="00A543D4">
      <w:pPr>
        <w:ind w:right="-1" w:firstLine="851"/>
        <w:jc w:val="both"/>
        <w:rPr>
          <w:sz w:val="28"/>
          <w:szCs w:val="28"/>
          <w:lang w:val="uk-UA"/>
        </w:rPr>
      </w:pPr>
      <w:r w:rsidRPr="00FE3FB2">
        <w:rPr>
          <w:sz w:val="28"/>
          <w:szCs w:val="28"/>
          <w:lang w:val="uk-UA"/>
        </w:rPr>
        <w:t xml:space="preserve">у графі </w:t>
      </w:r>
      <w:r w:rsidRPr="00FE3FB2">
        <w:rPr>
          <w:sz w:val="28"/>
          <w:szCs w:val="28"/>
        </w:rPr>
        <w:t>7</w:t>
      </w:r>
      <w:r w:rsidRPr="00FE3FB2">
        <w:rPr>
          <w:sz w:val="28"/>
          <w:szCs w:val="28"/>
          <w:lang w:val="uk-UA"/>
        </w:rPr>
        <w:t xml:space="preserve"> рядка 10.3 декларації вказується сума військового збору, яка підлягає сплаті платником податку самостійно за результатами річного декларування, розрахованого за ставкою, визначеною підпунктом 1.3 пункту 16</w:t>
      </w:r>
      <w:r w:rsidRPr="00FE3FB2">
        <w:rPr>
          <w:sz w:val="28"/>
          <w:szCs w:val="28"/>
          <w:vertAlign w:val="superscript"/>
          <w:lang w:val="uk-UA"/>
        </w:rPr>
        <w:t>1</w:t>
      </w:r>
      <w:r w:rsidRPr="00FE3FB2">
        <w:rPr>
          <w:sz w:val="28"/>
          <w:szCs w:val="28"/>
          <w:lang w:val="uk-UA"/>
        </w:rPr>
        <w:t xml:space="preserve"> підрозділу 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851"/>
        <w:jc w:val="both"/>
        <w:rPr>
          <w:sz w:val="28"/>
          <w:szCs w:val="28"/>
          <w:lang w:val="uk-UA"/>
        </w:rPr>
      </w:pPr>
      <w:r w:rsidRPr="00FE3FB2">
        <w:rPr>
          <w:sz w:val="28"/>
          <w:szCs w:val="28"/>
          <w:lang w:val="uk-UA"/>
        </w:rPr>
        <w:t>5) у рядку 10.4 вказується сума інвестиційних прибутків, отриманих від проведення платником податку операцій з цінними паперами, деривативами та корпоративними правами, випущеними в інших, ніж цінні папери, формах, розмір яких визначається згідно з пунктом 170.2 статті 170 Кодексу. У разі отримання таких прибутків разом з декларацією заповнюється та подається додаток Ф2 до декларації.</w:t>
      </w:r>
    </w:p>
    <w:p w:rsidR="00A543D4" w:rsidRPr="00FE3FB2" w:rsidRDefault="00A543D4" w:rsidP="00A543D4">
      <w:pPr>
        <w:ind w:right="-1" w:firstLine="851"/>
        <w:jc w:val="both"/>
        <w:rPr>
          <w:sz w:val="28"/>
          <w:szCs w:val="28"/>
          <w:lang w:val="uk-UA"/>
        </w:rPr>
      </w:pPr>
      <w:r w:rsidRPr="00FE3FB2">
        <w:rPr>
          <w:sz w:val="28"/>
          <w:szCs w:val="28"/>
          <w:lang w:val="uk-UA"/>
        </w:rPr>
        <w:t>у графі 3 рядка 10.4 декларації вказується значення графи 6 рядка 4.1 додатка Ф2 до декларації.</w:t>
      </w:r>
    </w:p>
    <w:p w:rsidR="00A543D4" w:rsidRPr="00FE3FB2" w:rsidRDefault="00A543D4" w:rsidP="00A543D4">
      <w:pPr>
        <w:ind w:right="-1" w:firstLine="851"/>
        <w:jc w:val="both"/>
        <w:rPr>
          <w:sz w:val="28"/>
          <w:szCs w:val="28"/>
          <w:lang w:val="uk-UA"/>
        </w:rPr>
      </w:pPr>
      <w:r w:rsidRPr="00FE3FB2">
        <w:rPr>
          <w:sz w:val="28"/>
          <w:szCs w:val="28"/>
          <w:lang w:val="uk-UA"/>
        </w:rPr>
        <w:t>у графах 6 та 7 рядка 10.4 декларації вказується значення рядків 5.2 та 6.2 додатка Ф2 до декларації;</w:t>
      </w:r>
    </w:p>
    <w:p w:rsidR="00A543D4" w:rsidRPr="00FE3FB2" w:rsidRDefault="00A543D4" w:rsidP="00A543D4">
      <w:pPr>
        <w:ind w:right="-1" w:firstLine="851"/>
        <w:jc w:val="both"/>
        <w:rPr>
          <w:sz w:val="28"/>
          <w:szCs w:val="28"/>
          <w:lang w:val="uk-UA"/>
        </w:rPr>
      </w:pPr>
      <w:r w:rsidRPr="00FE3FB2">
        <w:rPr>
          <w:sz w:val="28"/>
          <w:szCs w:val="28"/>
          <w:lang w:val="uk-UA"/>
        </w:rPr>
        <w:t>6) у рядку 10.5 вказується сума доходів у вигляді вартості успадкованого та/або отриманого у дарунок майна у межах, що оподатковується згідно з розділом IV Кодексу, розмір якого визначається згідно із статтею 174 Кодексу;</w:t>
      </w:r>
    </w:p>
    <w:p w:rsidR="00A543D4" w:rsidRPr="00FE3FB2" w:rsidRDefault="00A543D4" w:rsidP="00A543D4">
      <w:pPr>
        <w:ind w:right="-1" w:firstLine="851"/>
        <w:jc w:val="both"/>
        <w:rPr>
          <w:sz w:val="28"/>
          <w:szCs w:val="28"/>
          <w:lang w:val="uk-UA"/>
        </w:rPr>
      </w:pPr>
      <w:r w:rsidRPr="00FE3FB2">
        <w:rPr>
          <w:sz w:val="28"/>
          <w:szCs w:val="28"/>
          <w:lang w:val="uk-UA"/>
        </w:rPr>
        <w:t>у графі 4 рядка 10.</w:t>
      </w:r>
      <w:r w:rsidRPr="00FE3FB2">
        <w:rPr>
          <w:sz w:val="28"/>
          <w:szCs w:val="28"/>
        </w:rPr>
        <w:t>5</w:t>
      </w:r>
      <w:r w:rsidRPr="00FE3FB2">
        <w:rPr>
          <w:sz w:val="28"/>
          <w:szCs w:val="28"/>
          <w:lang w:val="uk-UA"/>
        </w:rPr>
        <w:t xml:space="preserve"> декларації вказується сума податку на доходи фізичних осіб, сплаченого (утриманого) з таких доходів податковим агентом або платником податку самостійно</w:t>
      </w:r>
      <w:r w:rsidRPr="00FE3FB2">
        <w:rPr>
          <w:sz w:val="28"/>
          <w:szCs w:val="28"/>
        </w:rPr>
        <w:t xml:space="preserve"> при нотаріальному посвідченню договору</w:t>
      </w:r>
      <w:r w:rsidRPr="00FE3FB2">
        <w:rPr>
          <w:sz w:val="28"/>
          <w:szCs w:val="28"/>
          <w:lang w:val="uk-UA"/>
        </w:rPr>
        <w:t>;</w:t>
      </w:r>
    </w:p>
    <w:p w:rsidR="00A543D4" w:rsidRPr="00FE3FB2" w:rsidRDefault="00A543D4" w:rsidP="00A543D4">
      <w:pPr>
        <w:ind w:right="-1" w:firstLine="851"/>
        <w:jc w:val="both"/>
        <w:rPr>
          <w:sz w:val="28"/>
          <w:szCs w:val="28"/>
          <w:lang w:val="uk-UA"/>
        </w:rPr>
      </w:pPr>
      <w:r w:rsidRPr="00FE3FB2">
        <w:rPr>
          <w:sz w:val="28"/>
          <w:szCs w:val="28"/>
          <w:lang w:val="uk-UA"/>
        </w:rPr>
        <w:t>у графі 5 рядка 10.</w:t>
      </w:r>
      <w:r w:rsidRPr="00FE3FB2">
        <w:rPr>
          <w:sz w:val="28"/>
          <w:szCs w:val="28"/>
        </w:rPr>
        <w:t>5</w:t>
      </w:r>
      <w:r w:rsidRPr="00FE3FB2">
        <w:rPr>
          <w:sz w:val="28"/>
          <w:szCs w:val="28"/>
          <w:lang w:val="uk-UA"/>
        </w:rPr>
        <w:t xml:space="preserve"> декларації вказується сума військового збору,</w:t>
      </w:r>
      <w:r w:rsidRPr="00FE3FB2">
        <w:rPr>
          <w:sz w:val="28"/>
          <w:szCs w:val="28"/>
        </w:rPr>
        <w:t xml:space="preserve"> </w:t>
      </w:r>
      <w:r w:rsidRPr="00FE3FB2">
        <w:rPr>
          <w:sz w:val="28"/>
          <w:szCs w:val="28"/>
          <w:lang w:val="uk-UA"/>
        </w:rPr>
        <w:t xml:space="preserve">сплаченого (утриманого) з таких доходів податковим агентом або платником податку самостійно </w:t>
      </w:r>
      <w:r w:rsidRPr="00FE3FB2">
        <w:rPr>
          <w:sz w:val="28"/>
          <w:szCs w:val="28"/>
        </w:rPr>
        <w:t>при нотаріальному посвідченню договору</w:t>
      </w:r>
      <w:r w:rsidRPr="00FE3FB2">
        <w:rPr>
          <w:sz w:val="28"/>
          <w:szCs w:val="28"/>
          <w:lang w:val="uk-UA"/>
        </w:rPr>
        <w:t>;</w:t>
      </w:r>
    </w:p>
    <w:p w:rsidR="00A543D4" w:rsidRPr="00FE3FB2" w:rsidRDefault="00A543D4" w:rsidP="00A543D4">
      <w:pPr>
        <w:ind w:right="-1" w:firstLine="851"/>
        <w:jc w:val="both"/>
        <w:rPr>
          <w:sz w:val="28"/>
          <w:szCs w:val="28"/>
        </w:rPr>
      </w:pPr>
      <w:r w:rsidRPr="00FE3FB2">
        <w:rPr>
          <w:sz w:val="28"/>
          <w:szCs w:val="28"/>
          <w:lang w:val="uk-UA"/>
        </w:rPr>
        <w:t xml:space="preserve">у графі </w:t>
      </w:r>
      <w:r w:rsidRPr="00FE3FB2">
        <w:rPr>
          <w:sz w:val="28"/>
          <w:szCs w:val="28"/>
        </w:rPr>
        <w:t>6</w:t>
      </w:r>
      <w:r w:rsidRPr="00FE3FB2">
        <w:rPr>
          <w:sz w:val="28"/>
          <w:szCs w:val="28"/>
          <w:lang w:val="uk-UA"/>
        </w:rPr>
        <w:t xml:space="preserve"> рядка 10.</w:t>
      </w:r>
      <w:r w:rsidRPr="00FE3FB2">
        <w:rPr>
          <w:sz w:val="28"/>
          <w:szCs w:val="28"/>
        </w:rPr>
        <w:t>5</w:t>
      </w:r>
      <w:r w:rsidRPr="00FE3FB2">
        <w:rPr>
          <w:sz w:val="28"/>
          <w:szCs w:val="28"/>
          <w:lang w:val="uk-UA"/>
        </w:rPr>
        <w:t xml:space="preserve"> декларації вказується сума податку на доходи фізичних осіб, яка підлягає сплаті платником податку самостійно за результатами річного декларування;</w:t>
      </w:r>
    </w:p>
    <w:p w:rsidR="00A543D4" w:rsidRPr="00FE3FB2" w:rsidRDefault="00A543D4" w:rsidP="00A543D4">
      <w:pPr>
        <w:ind w:right="-1" w:firstLine="851"/>
        <w:jc w:val="both"/>
        <w:rPr>
          <w:sz w:val="28"/>
          <w:szCs w:val="28"/>
          <w:lang w:val="uk-UA"/>
        </w:rPr>
      </w:pPr>
      <w:r w:rsidRPr="00FE3FB2">
        <w:rPr>
          <w:sz w:val="28"/>
          <w:szCs w:val="28"/>
          <w:lang w:val="uk-UA"/>
        </w:rPr>
        <w:t xml:space="preserve">у графі </w:t>
      </w:r>
      <w:r w:rsidRPr="00FE3FB2">
        <w:rPr>
          <w:sz w:val="28"/>
          <w:szCs w:val="28"/>
        </w:rPr>
        <w:t>7</w:t>
      </w:r>
      <w:r w:rsidRPr="00FE3FB2">
        <w:rPr>
          <w:sz w:val="28"/>
          <w:szCs w:val="28"/>
          <w:lang w:val="uk-UA"/>
        </w:rPr>
        <w:t xml:space="preserve"> рядка 10.</w:t>
      </w:r>
      <w:r w:rsidRPr="00FE3FB2">
        <w:rPr>
          <w:sz w:val="28"/>
          <w:szCs w:val="28"/>
        </w:rPr>
        <w:t>5</w:t>
      </w:r>
      <w:r w:rsidRPr="00FE3FB2">
        <w:rPr>
          <w:sz w:val="28"/>
          <w:szCs w:val="28"/>
          <w:lang w:val="uk-UA"/>
        </w:rPr>
        <w:t xml:space="preserve"> декларації вказується сума військового збору, яка підлягає сплаті платником податку самостійно за результатами річного декларування, розрахованого за ставкою, визначеною підпунктом 1.3 пункту 16</w:t>
      </w:r>
      <w:r w:rsidRPr="00FE3FB2">
        <w:rPr>
          <w:sz w:val="28"/>
          <w:szCs w:val="28"/>
          <w:vertAlign w:val="superscript"/>
          <w:lang w:val="uk-UA"/>
        </w:rPr>
        <w:t>1</w:t>
      </w:r>
      <w:r w:rsidRPr="00FE3FB2">
        <w:rPr>
          <w:sz w:val="28"/>
          <w:szCs w:val="28"/>
          <w:lang w:val="uk-UA"/>
        </w:rPr>
        <w:t xml:space="preserve"> підрозділу 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709"/>
        <w:jc w:val="both"/>
        <w:rPr>
          <w:sz w:val="28"/>
          <w:szCs w:val="28"/>
          <w:lang w:val="uk-UA"/>
        </w:rPr>
      </w:pPr>
      <w:r w:rsidRPr="00FE3FB2">
        <w:rPr>
          <w:sz w:val="28"/>
          <w:szCs w:val="28"/>
          <w:lang w:val="uk-UA"/>
        </w:rPr>
        <w:lastRenderedPageBreak/>
        <w:t>7) у рядку 10.6 вказується сума іноземних доходів, розмір яких визначається відповідно до пункту 170.11 статті 170 Кодексу. У разі отримання таких доходів разом з декларацією заповнюється та подається додаток Ф3 до декларації;</w:t>
      </w:r>
    </w:p>
    <w:p w:rsidR="00A543D4" w:rsidRPr="00FE3FB2" w:rsidRDefault="00A543D4" w:rsidP="00A543D4">
      <w:pPr>
        <w:ind w:right="-1" w:firstLine="709"/>
        <w:jc w:val="both"/>
        <w:rPr>
          <w:sz w:val="28"/>
          <w:szCs w:val="28"/>
          <w:lang w:val="uk-UA"/>
        </w:rPr>
      </w:pPr>
      <w:r w:rsidRPr="00FE3FB2">
        <w:rPr>
          <w:sz w:val="28"/>
          <w:szCs w:val="28"/>
          <w:lang w:val="uk-UA"/>
        </w:rPr>
        <w:t>у графах 3, 6 та 7 рядка 10.6 декларації вказуються підсумкові значення граф 5, 8 та 9 додатка Ф3 до декларації відповідно;</w:t>
      </w:r>
    </w:p>
    <w:p w:rsidR="00A543D4" w:rsidRPr="00FE3FB2" w:rsidRDefault="00A543D4" w:rsidP="00A543D4">
      <w:pPr>
        <w:ind w:right="-1" w:firstLine="709"/>
        <w:jc w:val="both"/>
        <w:rPr>
          <w:sz w:val="28"/>
          <w:szCs w:val="28"/>
          <w:lang w:val="uk-UA"/>
        </w:rPr>
      </w:pPr>
      <w:r w:rsidRPr="00FE3FB2">
        <w:rPr>
          <w:sz w:val="28"/>
          <w:szCs w:val="28"/>
          <w:lang w:val="uk-UA"/>
        </w:rPr>
        <w:t>8) у рядку 10.7 вказується сума загального оподатковуваного доходу, отриманого фізичною особою – підприємцем від провадження господарської діяльності, крім осіб, які обрали спрощену систему оподаткування. У разі отримання таких доходів разом з декларацією заповнюється та подається додаток Ф4 до декларації;</w:t>
      </w:r>
    </w:p>
    <w:p w:rsidR="00A543D4" w:rsidRPr="00FE3FB2" w:rsidRDefault="00A543D4" w:rsidP="00A543D4">
      <w:pPr>
        <w:ind w:right="-1" w:firstLine="709"/>
        <w:jc w:val="both"/>
        <w:rPr>
          <w:sz w:val="28"/>
          <w:szCs w:val="28"/>
          <w:lang w:val="uk-UA"/>
        </w:rPr>
      </w:pPr>
      <w:r w:rsidRPr="00FE3FB2">
        <w:rPr>
          <w:sz w:val="28"/>
          <w:szCs w:val="28"/>
          <w:lang w:val="uk-UA"/>
        </w:rPr>
        <w:t>у графі 3 рядка 10.7 декларації вказується сума загального оподатковуваного доходу, отриманого від провадження господарської діяльності фізичною особою – підприємцем, крім осіб, які обрали спрощену систему оподаткування;</w:t>
      </w:r>
    </w:p>
    <w:p w:rsidR="00A543D4" w:rsidRPr="00FE3FB2" w:rsidRDefault="00A543D4" w:rsidP="00A543D4">
      <w:pPr>
        <w:ind w:right="-1" w:firstLine="709"/>
        <w:jc w:val="both"/>
        <w:rPr>
          <w:sz w:val="28"/>
          <w:szCs w:val="28"/>
          <w:lang w:val="uk-UA"/>
        </w:rPr>
      </w:pPr>
      <w:r w:rsidRPr="00FE3FB2">
        <w:rPr>
          <w:sz w:val="28"/>
          <w:szCs w:val="28"/>
          <w:lang w:val="uk-UA"/>
        </w:rPr>
        <w:t>у графі 6 рядка 10.7 вказується сума податку, що підлягає сплаті до бюджету, розрахованого за ставками, визначеними  пунктом 167.1 статті 167 Кодексу.</w:t>
      </w:r>
    </w:p>
    <w:p w:rsidR="00A543D4" w:rsidRPr="00FE3FB2" w:rsidRDefault="00A543D4" w:rsidP="00A543D4">
      <w:pPr>
        <w:ind w:right="-1" w:firstLine="709"/>
        <w:jc w:val="both"/>
        <w:rPr>
          <w:sz w:val="28"/>
          <w:szCs w:val="28"/>
          <w:lang w:val="uk-UA"/>
        </w:rPr>
      </w:pPr>
      <w:r w:rsidRPr="00FE3FB2">
        <w:rPr>
          <w:sz w:val="28"/>
          <w:szCs w:val="28"/>
          <w:lang w:val="uk-UA"/>
        </w:rPr>
        <w:t>у графі 7 рядка 10.7 вказується сума військового збору, що підлягає сплаті до бюджету, розрахованого за ставкою, визначеною підпунктом 1.3 пункту 16</w:t>
      </w:r>
      <w:r w:rsidRPr="00FE3FB2">
        <w:rPr>
          <w:sz w:val="28"/>
          <w:szCs w:val="28"/>
          <w:vertAlign w:val="superscript"/>
          <w:lang w:val="uk-UA"/>
        </w:rPr>
        <w:t>1</w:t>
      </w:r>
      <w:r w:rsidRPr="00FE3FB2">
        <w:rPr>
          <w:sz w:val="28"/>
          <w:szCs w:val="28"/>
          <w:lang w:val="uk-UA"/>
        </w:rPr>
        <w:t xml:space="preserve"> підрозділу 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709"/>
        <w:jc w:val="both"/>
        <w:rPr>
          <w:sz w:val="28"/>
          <w:szCs w:val="28"/>
          <w:lang w:val="uk-UA"/>
        </w:rPr>
      </w:pPr>
      <w:r w:rsidRPr="00FE3FB2">
        <w:rPr>
          <w:sz w:val="28"/>
          <w:szCs w:val="28"/>
          <w:lang w:val="uk-UA"/>
        </w:rPr>
        <w:t>9) у рядку 10.8 вказується сума загального оподатковуваного доходу, отриманого фізичною особою, яка провадить незалежну професійну діяльність згідно із статтею 178 Кодексу. У разі отримання таких доходів разом з декларацією заповнюється та подається додаток Ф4 до декларації;</w:t>
      </w:r>
    </w:p>
    <w:p w:rsidR="00A543D4" w:rsidRPr="00FE3FB2" w:rsidRDefault="00A543D4" w:rsidP="00A543D4">
      <w:pPr>
        <w:ind w:right="-1" w:firstLine="709"/>
        <w:jc w:val="both"/>
        <w:rPr>
          <w:sz w:val="28"/>
          <w:szCs w:val="28"/>
          <w:lang w:val="uk-UA"/>
        </w:rPr>
      </w:pPr>
      <w:r w:rsidRPr="00FE3FB2">
        <w:rPr>
          <w:sz w:val="28"/>
          <w:szCs w:val="28"/>
          <w:lang w:val="uk-UA"/>
        </w:rPr>
        <w:t xml:space="preserve">у графі 3 рядка 10.8 вказується сума загального оподатковуваного доходу, отриманого фізичною особою протягом календарного року від провадження незалежної професійної діяльності; </w:t>
      </w:r>
    </w:p>
    <w:p w:rsidR="00A543D4" w:rsidRPr="00FE3FB2" w:rsidRDefault="00A543D4" w:rsidP="00A543D4">
      <w:pPr>
        <w:ind w:right="-1" w:firstLine="709"/>
        <w:jc w:val="both"/>
        <w:rPr>
          <w:sz w:val="28"/>
          <w:szCs w:val="28"/>
          <w:lang w:val="uk-UA"/>
        </w:rPr>
      </w:pPr>
      <w:r w:rsidRPr="00FE3FB2">
        <w:rPr>
          <w:sz w:val="28"/>
          <w:szCs w:val="28"/>
          <w:lang w:val="uk-UA"/>
        </w:rPr>
        <w:t xml:space="preserve">у графі </w:t>
      </w:r>
      <w:r w:rsidRPr="00FE3FB2">
        <w:rPr>
          <w:sz w:val="28"/>
          <w:szCs w:val="28"/>
        </w:rPr>
        <w:t>6</w:t>
      </w:r>
      <w:r w:rsidRPr="00FE3FB2">
        <w:rPr>
          <w:sz w:val="28"/>
          <w:szCs w:val="28"/>
          <w:lang w:val="uk-UA"/>
        </w:rPr>
        <w:t xml:space="preserve"> рядка 10.8 вказується сума податку, що підлягає сплаті до бюджету, розрахованого за ставками, визначеними  пунктом 167.1 статті 167 Кодексу;</w:t>
      </w:r>
    </w:p>
    <w:p w:rsidR="00A543D4" w:rsidRPr="00FE3FB2" w:rsidRDefault="00A543D4" w:rsidP="00A543D4">
      <w:pPr>
        <w:ind w:right="-1" w:firstLine="709"/>
        <w:jc w:val="both"/>
        <w:rPr>
          <w:sz w:val="28"/>
          <w:szCs w:val="28"/>
          <w:lang w:val="uk-UA"/>
        </w:rPr>
      </w:pPr>
      <w:r w:rsidRPr="00FE3FB2">
        <w:rPr>
          <w:sz w:val="28"/>
          <w:szCs w:val="28"/>
          <w:lang w:val="uk-UA"/>
        </w:rPr>
        <w:t>у графі 7 рядка 10.8 вказується сума військового збору, що підлягає сплаті до бюджету, розрахованого за ставкою, визначеною підпунктом 1.3 пункту 16</w:t>
      </w:r>
      <w:r w:rsidRPr="00FE3FB2">
        <w:rPr>
          <w:sz w:val="28"/>
          <w:szCs w:val="28"/>
          <w:vertAlign w:val="superscript"/>
          <w:lang w:val="uk-UA"/>
        </w:rPr>
        <w:t>1</w:t>
      </w:r>
      <w:r w:rsidRPr="00FE3FB2">
        <w:rPr>
          <w:sz w:val="28"/>
          <w:szCs w:val="28"/>
          <w:lang w:val="uk-UA"/>
        </w:rPr>
        <w:t xml:space="preserve"> підрозділу 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pStyle w:val="af"/>
        <w:numPr>
          <w:ilvl w:val="0"/>
          <w:numId w:val="30"/>
        </w:numPr>
        <w:ind w:left="0" w:right="-1" w:firstLine="709"/>
        <w:jc w:val="both"/>
        <w:rPr>
          <w:sz w:val="28"/>
          <w:szCs w:val="28"/>
          <w:lang w:val="uk-UA"/>
        </w:rPr>
      </w:pPr>
      <w:r w:rsidRPr="00FE3FB2">
        <w:rPr>
          <w:sz w:val="28"/>
          <w:szCs w:val="28"/>
          <w:lang w:val="uk-UA"/>
        </w:rPr>
        <w:t xml:space="preserve"> у рядку 10.9 вказується загальна сума інших оподатковуваних доходів, не зазначених у попередніх рядках декларації, яка є обов’язковою до декларування відповідно до норм Кодексу.</w:t>
      </w:r>
    </w:p>
    <w:p w:rsidR="00A543D4" w:rsidRPr="00FE3FB2" w:rsidRDefault="00A543D4" w:rsidP="00A543D4">
      <w:pPr>
        <w:pStyle w:val="af"/>
        <w:ind w:left="0" w:right="-1" w:firstLine="709"/>
        <w:jc w:val="both"/>
        <w:rPr>
          <w:sz w:val="28"/>
          <w:szCs w:val="28"/>
          <w:lang w:val="uk-UA"/>
        </w:rPr>
      </w:pPr>
      <w:r w:rsidRPr="00FE3FB2">
        <w:rPr>
          <w:sz w:val="28"/>
          <w:szCs w:val="28"/>
          <w:lang w:val="uk-UA"/>
        </w:rPr>
        <w:t>У графах 3, 4, 5, 6, 7 рядка 10.9 декларації вказується значення сум річного оподатковуваного доходу, які не зазначені у попередніх рядках декларації, а також суми податку та збору, утриманого (сплаченого) податковим агентом, та суми податку та збору, що підлягають сплаті самостійно за результатами (податкового) звітного року;</w:t>
      </w:r>
    </w:p>
    <w:p w:rsidR="00A543D4" w:rsidRPr="00FE3FB2" w:rsidRDefault="00A543D4" w:rsidP="00A543D4">
      <w:pPr>
        <w:pStyle w:val="af"/>
        <w:ind w:left="0" w:right="-1" w:firstLine="709"/>
        <w:jc w:val="both"/>
        <w:rPr>
          <w:sz w:val="28"/>
          <w:szCs w:val="28"/>
          <w:lang w:val="uk-UA"/>
        </w:rPr>
      </w:pPr>
      <w:r w:rsidRPr="00FE3FB2">
        <w:rPr>
          <w:sz w:val="28"/>
          <w:szCs w:val="28"/>
          <w:lang w:val="uk-UA"/>
        </w:rPr>
        <w:t xml:space="preserve">11) у графі 3 рядка 11 декларації вказується загальна сума інших доходів, які за наслідками податкового (звітного) року,  не включаються до </w:t>
      </w:r>
      <w:r w:rsidRPr="00FE3FB2">
        <w:rPr>
          <w:sz w:val="28"/>
          <w:szCs w:val="28"/>
          <w:lang w:val="uk-UA"/>
        </w:rPr>
        <w:lastRenderedPageBreak/>
        <w:t>розрахунку загального річного оподатковуваного доходу відповідно до статті 165 Кодексу</w:t>
      </w:r>
      <w:r w:rsidRPr="00FE3FB2">
        <w:rPr>
          <w:sz w:val="28"/>
          <w:szCs w:val="28"/>
        </w:rPr>
        <w:t xml:space="preserve">, у тому числі </w:t>
      </w:r>
      <w:r w:rsidRPr="00FE3FB2">
        <w:rPr>
          <w:sz w:val="28"/>
          <w:szCs w:val="28"/>
          <w:lang w:val="uk-UA"/>
        </w:rPr>
        <w:t>сума доходу, зазначеного у рядку 11.1 декларації;</w:t>
      </w:r>
    </w:p>
    <w:p w:rsidR="00A543D4" w:rsidRPr="00FE3FB2" w:rsidRDefault="00A543D4" w:rsidP="00A543D4">
      <w:pPr>
        <w:pStyle w:val="af"/>
        <w:numPr>
          <w:ilvl w:val="0"/>
          <w:numId w:val="6"/>
        </w:numPr>
        <w:ind w:left="0" w:right="-1" w:firstLine="709"/>
        <w:jc w:val="both"/>
        <w:rPr>
          <w:sz w:val="28"/>
          <w:szCs w:val="28"/>
          <w:lang w:val="uk-UA"/>
        </w:rPr>
      </w:pPr>
      <w:r w:rsidRPr="00FE3FB2">
        <w:rPr>
          <w:sz w:val="28"/>
          <w:szCs w:val="28"/>
          <w:lang w:val="uk-UA"/>
        </w:rPr>
        <w:t>у графі 3 рядка 11.1 декларації вказується загальний обсяг доходу фізичної особи – платника єдиного податку, отриманого в результаті провадження господарської діяльності за спрощеною системою оподаткування, станом на кінець звітного податкового року;</w:t>
      </w:r>
    </w:p>
    <w:p w:rsidR="00A543D4" w:rsidRPr="00FE3FB2" w:rsidRDefault="00A543D4" w:rsidP="00A543D4">
      <w:pPr>
        <w:pStyle w:val="af"/>
        <w:numPr>
          <w:ilvl w:val="0"/>
          <w:numId w:val="6"/>
        </w:numPr>
        <w:ind w:left="0" w:right="-1" w:firstLine="709"/>
        <w:jc w:val="both"/>
        <w:rPr>
          <w:sz w:val="28"/>
          <w:szCs w:val="28"/>
          <w:lang w:val="uk-UA"/>
        </w:rPr>
      </w:pPr>
      <w:r w:rsidRPr="00FE3FB2">
        <w:rPr>
          <w:sz w:val="28"/>
          <w:szCs w:val="28"/>
          <w:lang w:val="uk-UA"/>
        </w:rPr>
        <w:t>у рядку 12 вказується загальна сума річного доходу, яка дорівнює сумі рядків 10 та 11 декларації.</w:t>
      </w:r>
    </w:p>
    <w:p w:rsidR="00A543D4" w:rsidRPr="00FE3FB2" w:rsidRDefault="00A543D4" w:rsidP="00A543D4">
      <w:pPr>
        <w:pStyle w:val="af"/>
        <w:ind w:left="0" w:right="-1" w:firstLine="709"/>
        <w:jc w:val="both"/>
        <w:rPr>
          <w:sz w:val="28"/>
          <w:szCs w:val="28"/>
          <w:lang w:val="uk-UA"/>
        </w:rPr>
      </w:pPr>
      <w:r w:rsidRPr="00FE3FB2">
        <w:rPr>
          <w:sz w:val="28"/>
          <w:szCs w:val="28"/>
          <w:lang w:val="uk-UA"/>
        </w:rPr>
        <w:t>3. У розділі ІІІ декларації «Розрахунок суми податку, на яку зменшуються податкові зобов</w:t>
      </w:r>
      <w:r w:rsidRPr="00FE3FB2">
        <w:rPr>
          <w:sz w:val="28"/>
          <w:szCs w:val="28"/>
        </w:rPr>
        <w:t>’</w:t>
      </w:r>
      <w:r w:rsidRPr="00FE3FB2">
        <w:rPr>
          <w:sz w:val="28"/>
          <w:szCs w:val="28"/>
          <w:lang w:val="uk-UA"/>
        </w:rPr>
        <w:t>язання у зв</w:t>
      </w:r>
      <w:r w:rsidRPr="00FE3FB2">
        <w:rPr>
          <w:sz w:val="28"/>
          <w:szCs w:val="28"/>
        </w:rPr>
        <w:t>’</w:t>
      </w:r>
      <w:r w:rsidRPr="00FE3FB2">
        <w:rPr>
          <w:sz w:val="28"/>
          <w:szCs w:val="28"/>
          <w:lang w:val="uk-UA"/>
        </w:rPr>
        <w:t>язку з використанням права на податкову знижку згідно із статтею 166 Кодексу»:</w:t>
      </w:r>
    </w:p>
    <w:p w:rsidR="00A543D4" w:rsidRPr="00FE3FB2" w:rsidRDefault="00A543D4" w:rsidP="00A543D4">
      <w:pPr>
        <w:pStyle w:val="af"/>
        <w:numPr>
          <w:ilvl w:val="0"/>
          <w:numId w:val="7"/>
        </w:numPr>
        <w:ind w:left="0" w:right="-1" w:firstLine="709"/>
        <w:jc w:val="both"/>
        <w:rPr>
          <w:sz w:val="28"/>
          <w:szCs w:val="28"/>
          <w:lang w:val="uk-UA"/>
        </w:rPr>
      </w:pPr>
      <w:r w:rsidRPr="00FE3FB2">
        <w:rPr>
          <w:sz w:val="28"/>
          <w:szCs w:val="28"/>
          <w:lang w:val="uk-UA"/>
        </w:rPr>
        <w:t>у рядку 13 вказується позначкою (х) документально підтверджені категорії витрат, що включаються до податкової знижки відповідно до                   статті 166 Кодексу.</w:t>
      </w:r>
    </w:p>
    <w:p w:rsidR="00A543D4" w:rsidRPr="00FE3FB2" w:rsidRDefault="00A543D4" w:rsidP="00A543D4">
      <w:pPr>
        <w:pStyle w:val="af"/>
        <w:ind w:left="0" w:right="-1" w:firstLine="709"/>
        <w:jc w:val="both"/>
        <w:rPr>
          <w:sz w:val="28"/>
          <w:szCs w:val="28"/>
          <w:lang w:val="uk-UA"/>
        </w:rPr>
      </w:pPr>
      <w:r w:rsidRPr="00FE3FB2">
        <w:rPr>
          <w:sz w:val="28"/>
          <w:szCs w:val="28"/>
          <w:lang w:val="uk-UA"/>
        </w:rPr>
        <w:t>Категорії витрат: 1 – витрати, понесені відповідно до статті 175 Кодексу;       2 – витрати, понесені відповідно до підпункту 166.3.2 пункту 166.3 статті 166 Кодексу; 3 – витрати, понесені відповідно до підпункту 166.3.3 пункту 166.3   статті 166 Кодексу; 4 – витрати, понесені відповідно до підпункту 166.3.4      пункту 166.3 статті 166 Кодексу (ця категорія витрат буде застосовуватись з          01 січня року, що настає за роком, у якому набере чинності закон про загальнообов’язкове державне соціальне медичне страхування); 5 – витрати, понесені відповідно до підпункту 166.3.5 пункту 166.3 статті 166 Кодексу;               6 – витрати, понесені відповідно до підпункту 166.3.6 пункту 166.3 статті 166 Кодексу; 7 – витрати, понесені відповідно до підпункту 166.3.7 пункту 166.3   статті 166 Кодексу; 8 – витрати, понесені відповідно до підпункту 166.3.8      пункту 166.3 статті 166 Кодексу;</w:t>
      </w:r>
    </w:p>
    <w:p w:rsidR="00A543D4" w:rsidRPr="00FE3FB2" w:rsidRDefault="00A543D4" w:rsidP="00A543D4">
      <w:pPr>
        <w:pStyle w:val="af"/>
        <w:numPr>
          <w:ilvl w:val="0"/>
          <w:numId w:val="7"/>
        </w:numPr>
        <w:tabs>
          <w:tab w:val="left" w:pos="1134"/>
        </w:tabs>
        <w:ind w:left="0" w:right="-1" w:firstLine="709"/>
        <w:jc w:val="both"/>
        <w:rPr>
          <w:sz w:val="28"/>
          <w:szCs w:val="28"/>
          <w:lang w:val="uk-UA"/>
        </w:rPr>
      </w:pPr>
      <w:r w:rsidRPr="00FE3FB2">
        <w:rPr>
          <w:sz w:val="28"/>
          <w:szCs w:val="28"/>
          <w:lang w:val="uk-UA"/>
        </w:rPr>
        <w:t xml:space="preserve">у рядку 14 вказується загальна сума </w:t>
      </w:r>
      <w:r w:rsidRPr="00FE3FB2">
        <w:rPr>
          <w:sz w:val="28"/>
          <w:szCs w:val="28"/>
        </w:rPr>
        <w:t>фактично здійснен</w:t>
      </w:r>
      <w:r w:rsidRPr="00FE3FB2">
        <w:rPr>
          <w:sz w:val="28"/>
          <w:szCs w:val="28"/>
          <w:lang w:val="uk-UA"/>
        </w:rPr>
        <w:t>их</w:t>
      </w:r>
      <w:r w:rsidRPr="00FE3FB2">
        <w:rPr>
          <w:sz w:val="28"/>
          <w:szCs w:val="28"/>
        </w:rPr>
        <w:t xml:space="preserve"> протягом звітного податкового року витрат</w:t>
      </w:r>
      <w:r w:rsidRPr="00FE3FB2">
        <w:rPr>
          <w:sz w:val="28"/>
          <w:szCs w:val="28"/>
          <w:lang w:val="uk-UA"/>
        </w:rPr>
        <w:t>, понесених платником податку за наслідками звітного податкового року;</w:t>
      </w:r>
    </w:p>
    <w:p w:rsidR="00A543D4" w:rsidRPr="00FE3FB2" w:rsidRDefault="00A543D4" w:rsidP="00A543D4">
      <w:pPr>
        <w:pStyle w:val="af"/>
        <w:numPr>
          <w:ilvl w:val="0"/>
          <w:numId w:val="7"/>
        </w:numPr>
        <w:tabs>
          <w:tab w:val="left" w:pos="1134"/>
        </w:tabs>
        <w:ind w:left="0" w:right="-1" w:firstLine="709"/>
        <w:jc w:val="both"/>
        <w:rPr>
          <w:sz w:val="28"/>
          <w:szCs w:val="28"/>
          <w:lang w:val="uk-UA"/>
        </w:rPr>
      </w:pPr>
      <w:r w:rsidRPr="00FE3FB2">
        <w:rPr>
          <w:sz w:val="28"/>
          <w:szCs w:val="28"/>
          <w:lang w:val="uk-UA"/>
        </w:rPr>
        <w:t>у рядку 15 вказується сума нарахованої заробітної плати, зменшена згідно з пунктом 164.6 статті 164 Кодексу на суму єдиного внеску на загальнообов'язкове державне соціальне страхування, страхових внесків до Накопичувального фонду, а також на суму податкової соціальної пільги (за наявності);</w:t>
      </w:r>
    </w:p>
    <w:p w:rsidR="00A543D4" w:rsidRPr="00FE3FB2" w:rsidRDefault="00A543D4" w:rsidP="00A543D4">
      <w:pPr>
        <w:pStyle w:val="af"/>
        <w:numPr>
          <w:ilvl w:val="0"/>
          <w:numId w:val="7"/>
        </w:numPr>
        <w:ind w:left="0" w:right="-1" w:firstLine="709"/>
        <w:jc w:val="both"/>
        <w:rPr>
          <w:sz w:val="28"/>
          <w:szCs w:val="28"/>
          <w:lang w:val="uk-UA"/>
        </w:rPr>
      </w:pPr>
      <w:r w:rsidRPr="00FE3FB2">
        <w:rPr>
          <w:sz w:val="28"/>
          <w:szCs w:val="28"/>
          <w:lang w:val="uk-UA"/>
        </w:rPr>
        <w:t xml:space="preserve">у рядку 16 вказується сума (вартість) витрат платника податку – резидента, дозволених до включення до складу податкової знижки. </w:t>
      </w:r>
    </w:p>
    <w:p w:rsidR="00A543D4" w:rsidRPr="00FE3FB2" w:rsidRDefault="00A543D4" w:rsidP="00A543D4">
      <w:pPr>
        <w:pStyle w:val="af"/>
        <w:ind w:left="0" w:right="-1" w:firstLine="709"/>
        <w:jc w:val="both"/>
        <w:rPr>
          <w:sz w:val="28"/>
          <w:szCs w:val="28"/>
          <w:lang w:val="uk-UA"/>
        </w:rPr>
      </w:pPr>
      <w:r w:rsidRPr="00FE3FB2">
        <w:rPr>
          <w:sz w:val="28"/>
          <w:szCs w:val="28"/>
          <w:lang w:val="uk-UA"/>
        </w:rPr>
        <w:t xml:space="preserve">При цьому </w:t>
      </w:r>
      <w:r w:rsidRPr="00FE3FB2">
        <w:rPr>
          <w:sz w:val="28"/>
          <w:szCs w:val="28"/>
        </w:rPr>
        <w:t>загальна сума податкової знижки, нарахована платнику податку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пункту 164.6 статті 164 Кодексу</w:t>
      </w:r>
      <w:r w:rsidRPr="00FE3FB2">
        <w:rPr>
          <w:sz w:val="28"/>
          <w:szCs w:val="28"/>
          <w:lang w:val="uk-UA"/>
        </w:rPr>
        <w:t>.</w:t>
      </w:r>
    </w:p>
    <w:p w:rsidR="00A543D4" w:rsidRPr="00FE3FB2" w:rsidRDefault="00A543D4" w:rsidP="00A543D4">
      <w:pPr>
        <w:pStyle w:val="af"/>
        <w:ind w:left="0" w:right="-1" w:firstLine="709"/>
        <w:jc w:val="both"/>
        <w:rPr>
          <w:sz w:val="28"/>
          <w:szCs w:val="28"/>
          <w:lang w:val="uk-UA"/>
        </w:rPr>
      </w:pPr>
      <w:r w:rsidRPr="00FE3FB2">
        <w:rPr>
          <w:sz w:val="28"/>
          <w:szCs w:val="28"/>
          <w:lang w:val="uk-UA"/>
        </w:rPr>
        <w:t>Значення рядка 16 менше або дорівнює значенню рядка 14, але не більше значення рядка 15 декларації;</w:t>
      </w:r>
    </w:p>
    <w:p w:rsidR="00A543D4" w:rsidRPr="00FE3FB2" w:rsidRDefault="00A543D4" w:rsidP="00A543D4">
      <w:pPr>
        <w:pStyle w:val="af"/>
        <w:numPr>
          <w:ilvl w:val="0"/>
          <w:numId w:val="7"/>
        </w:numPr>
        <w:ind w:left="0" w:right="-1" w:firstLine="709"/>
        <w:jc w:val="both"/>
        <w:rPr>
          <w:sz w:val="28"/>
          <w:szCs w:val="28"/>
          <w:lang w:val="uk-UA"/>
        </w:rPr>
      </w:pPr>
      <w:r w:rsidRPr="00FE3FB2">
        <w:rPr>
          <w:sz w:val="28"/>
          <w:szCs w:val="28"/>
          <w:lang w:val="uk-UA"/>
        </w:rPr>
        <w:lastRenderedPageBreak/>
        <w:t>у рядку 17 вказується сума податку на доходи фізичних осіб, на яку зменшуються податкові зобов'язання з цього податку у зв'язку з використанням права на податкову знижку.</w:t>
      </w:r>
    </w:p>
    <w:p w:rsidR="00A543D4" w:rsidRPr="00FE3FB2" w:rsidRDefault="00A543D4" w:rsidP="00A543D4">
      <w:pPr>
        <w:pStyle w:val="af"/>
        <w:ind w:left="0" w:right="-1" w:firstLine="709"/>
        <w:jc w:val="both"/>
        <w:rPr>
          <w:sz w:val="28"/>
          <w:szCs w:val="28"/>
          <w:lang w:val="uk-UA"/>
        </w:rPr>
      </w:pPr>
      <w:r w:rsidRPr="00FE3FB2">
        <w:rPr>
          <w:sz w:val="28"/>
          <w:szCs w:val="28"/>
          <w:lang w:val="uk-UA"/>
        </w:rPr>
        <w:t>4. У розділі IV декларації «Податкові зобов'язання з податку на доходи фізичних осіб/військового збору»:</w:t>
      </w:r>
    </w:p>
    <w:p w:rsidR="00A543D4" w:rsidRPr="00FE3FB2" w:rsidRDefault="00A543D4" w:rsidP="00A543D4">
      <w:pPr>
        <w:pStyle w:val="af"/>
        <w:ind w:left="0" w:right="-1" w:firstLine="709"/>
        <w:jc w:val="both"/>
        <w:rPr>
          <w:sz w:val="28"/>
          <w:szCs w:val="28"/>
          <w:lang w:val="uk-UA"/>
        </w:rPr>
      </w:pPr>
      <w:r w:rsidRPr="00FE3FB2">
        <w:rPr>
          <w:sz w:val="28"/>
          <w:szCs w:val="28"/>
          <w:lang w:val="uk-UA"/>
        </w:rPr>
        <w:t>1) у рядку 18 вказується загальна сума податкових зобов'язань з податку на доходи фізичних осіб. Значення цього рядка дорівнює значенню графи 6      рядка 10;</w:t>
      </w:r>
    </w:p>
    <w:p w:rsidR="00A543D4" w:rsidRPr="00FE3FB2" w:rsidRDefault="00A543D4" w:rsidP="00A543D4">
      <w:pPr>
        <w:pStyle w:val="af"/>
        <w:ind w:left="0" w:right="-1" w:firstLine="709"/>
        <w:jc w:val="both"/>
        <w:rPr>
          <w:sz w:val="28"/>
          <w:szCs w:val="28"/>
          <w:lang w:val="uk-UA"/>
        </w:rPr>
      </w:pPr>
      <w:r w:rsidRPr="00FE3FB2">
        <w:rPr>
          <w:sz w:val="28"/>
          <w:szCs w:val="28"/>
          <w:lang w:val="uk-UA"/>
        </w:rPr>
        <w:t>2) у рядку 19 вказується сума податку на доходи фізичних осіб, на яку зменшуються податкові зобов'язання з цього податку у зв'язку з використанням права на податкову знижку (рядок 17) та/або у зв'язку з перерахунком податкових зобов’язань з доходів, отриманих у формі заробітної плати від двох і більше податкових агентів згідно з підпунктом «є» пункту 176.1 статті 176 Кодексу (рядок 9 додатка Ф1).</w:t>
      </w:r>
    </w:p>
    <w:p w:rsidR="00A543D4" w:rsidRPr="00FE3FB2" w:rsidRDefault="00A543D4" w:rsidP="00A543D4">
      <w:pPr>
        <w:pStyle w:val="af"/>
        <w:ind w:left="0" w:right="-1" w:firstLine="709"/>
        <w:jc w:val="both"/>
        <w:rPr>
          <w:sz w:val="28"/>
          <w:szCs w:val="28"/>
          <w:lang w:val="uk-UA"/>
        </w:rPr>
      </w:pPr>
      <w:r w:rsidRPr="00FE3FB2">
        <w:rPr>
          <w:sz w:val="28"/>
          <w:szCs w:val="28"/>
          <w:lang w:val="uk-UA"/>
        </w:rPr>
        <w:t xml:space="preserve">Значення рядка 19 розраховується як сума рядка 17 декларації та рядка 9 додатка Ф1. </w:t>
      </w:r>
    </w:p>
    <w:p w:rsidR="00A543D4" w:rsidRPr="00FE3FB2" w:rsidRDefault="00A543D4" w:rsidP="00A543D4">
      <w:pPr>
        <w:pStyle w:val="af"/>
        <w:ind w:left="0" w:right="-1" w:firstLine="709"/>
        <w:jc w:val="both"/>
        <w:rPr>
          <w:sz w:val="28"/>
          <w:szCs w:val="28"/>
          <w:lang w:val="uk-UA"/>
        </w:rPr>
      </w:pPr>
      <w:r w:rsidRPr="00FE3FB2">
        <w:rPr>
          <w:sz w:val="28"/>
          <w:szCs w:val="28"/>
          <w:lang w:val="uk-UA"/>
        </w:rPr>
        <w:t>3) у рядку 20 вказується сума сплаченого податку за договором купівлі-продажу (міни) об'єкта нерухомості, нотаріальної дії щодо посвідчення якого не вчинено. Згідно з пунктом 172.6 статті 172 Кодексу платник податку має право на повернення такої суми податку на підставі декларації, поданої в установленому порядку, та підтвердних документів про фактичну сплату податку;</w:t>
      </w:r>
    </w:p>
    <w:p w:rsidR="00A543D4" w:rsidRPr="00FE3FB2" w:rsidRDefault="00A543D4" w:rsidP="00A543D4">
      <w:pPr>
        <w:pStyle w:val="af"/>
        <w:ind w:left="0" w:right="-1" w:firstLine="709"/>
        <w:jc w:val="both"/>
        <w:rPr>
          <w:sz w:val="28"/>
          <w:szCs w:val="28"/>
          <w:lang w:val="uk-UA"/>
        </w:rPr>
      </w:pPr>
      <w:r w:rsidRPr="00FE3FB2">
        <w:rPr>
          <w:sz w:val="28"/>
          <w:szCs w:val="28"/>
          <w:lang w:val="uk-UA"/>
        </w:rPr>
        <w:t>4) у рядку 21 вказується сума надмірно сплаченого податку від проваження підприємницької діяльності, що підлягає зарахуванню в рахунок майбутніх платежів або поверненню платнику згідно з підпунктом177.5.3 пункту177.5 статті177 ПКУ (рядок 5.2 додатка Ф4);</w:t>
      </w:r>
    </w:p>
    <w:p w:rsidR="00A543D4" w:rsidRPr="00FE3FB2" w:rsidRDefault="00A543D4" w:rsidP="00A543D4">
      <w:pPr>
        <w:ind w:firstLine="709"/>
        <w:jc w:val="both"/>
        <w:rPr>
          <w:sz w:val="28"/>
          <w:szCs w:val="28"/>
          <w:lang w:val="uk-UA"/>
        </w:rPr>
      </w:pPr>
      <w:r w:rsidRPr="00FE3FB2">
        <w:rPr>
          <w:sz w:val="28"/>
          <w:szCs w:val="28"/>
          <w:lang w:val="uk-UA"/>
        </w:rPr>
        <w:t>5) у рядку 22 вказується сума податків, сплачених за кордоном, на яку платник податку має право зменшити суму річного податкового зобов'язання згідно з підпунктом 170.11.2 пункту 170.11 статті 170 Кодексу.</w:t>
      </w:r>
    </w:p>
    <w:p w:rsidR="00A543D4" w:rsidRPr="00FE3FB2" w:rsidRDefault="00A543D4" w:rsidP="00A543D4">
      <w:pPr>
        <w:ind w:firstLine="709"/>
        <w:jc w:val="both"/>
        <w:rPr>
          <w:sz w:val="28"/>
          <w:szCs w:val="28"/>
          <w:lang w:val="uk-UA"/>
        </w:rPr>
      </w:pPr>
      <w:r w:rsidRPr="00FE3FB2">
        <w:rPr>
          <w:sz w:val="28"/>
          <w:szCs w:val="28"/>
          <w:lang w:val="uk-UA"/>
        </w:rPr>
        <w:t>У разі якщо згідно з нормами міжнародних договорів, згода на обов'язковість яких надана Верховною Радою України, платник податку може зменшити суму річного податкового зобов'язання на суму податків, сплачених за кордоном, він визначає суму такого зменшення на зазначених підставах у декларації.</w:t>
      </w:r>
    </w:p>
    <w:p w:rsidR="00A543D4" w:rsidRPr="00FE3FB2" w:rsidRDefault="00A543D4" w:rsidP="00A543D4">
      <w:pPr>
        <w:ind w:firstLine="709"/>
        <w:jc w:val="both"/>
        <w:rPr>
          <w:sz w:val="28"/>
          <w:szCs w:val="28"/>
          <w:lang w:val="uk-UA"/>
        </w:rPr>
      </w:pPr>
      <w:r w:rsidRPr="00FE3FB2">
        <w:rPr>
          <w:sz w:val="28"/>
          <w:szCs w:val="28"/>
          <w:lang w:val="uk-UA"/>
        </w:rPr>
        <w:t>Сума податку з іноземного доходу платника податку – резидента, сплаченого за межами України, не може перевищувати суми податку, розрахованої на базі загального річного оподатковуваного доходу такого платника податку відповідно до законодавства України.</w:t>
      </w:r>
    </w:p>
    <w:p w:rsidR="00A543D4" w:rsidRPr="00FE3FB2" w:rsidRDefault="00A543D4" w:rsidP="00A543D4">
      <w:pPr>
        <w:ind w:firstLine="709"/>
        <w:jc w:val="both"/>
        <w:rPr>
          <w:sz w:val="28"/>
          <w:szCs w:val="28"/>
          <w:lang w:val="uk-UA"/>
        </w:rPr>
      </w:pPr>
      <w:r w:rsidRPr="00FE3FB2">
        <w:rPr>
          <w:sz w:val="28"/>
          <w:szCs w:val="28"/>
          <w:lang w:val="uk-UA"/>
        </w:rPr>
        <w:t>Значення рядка 22 декларації дорівнює підсумковому значенню графи 7 додатка Ф3 до декларації, але не більше значення рядка 18 декларації;</w:t>
      </w:r>
    </w:p>
    <w:p w:rsidR="00A543D4" w:rsidRPr="00FE3FB2" w:rsidRDefault="00A543D4" w:rsidP="00A543D4">
      <w:pPr>
        <w:pStyle w:val="af"/>
        <w:ind w:left="0" w:right="-1" w:firstLine="709"/>
        <w:jc w:val="both"/>
        <w:rPr>
          <w:sz w:val="28"/>
          <w:szCs w:val="28"/>
          <w:lang w:val="uk-UA"/>
        </w:rPr>
      </w:pPr>
      <w:r w:rsidRPr="00FE3FB2">
        <w:rPr>
          <w:sz w:val="28"/>
          <w:szCs w:val="28"/>
          <w:lang w:val="uk-UA"/>
        </w:rPr>
        <w:t>6) у рядку 23.1 вказується сума податку на доходи фізичних осіб, що підлягає сплаті до бюджету.</w:t>
      </w:r>
    </w:p>
    <w:p w:rsidR="00A543D4" w:rsidRPr="00FE3FB2" w:rsidRDefault="00A543D4" w:rsidP="00A543D4">
      <w:pPr>
        <w:ind w:right="-1" w:firstLine="709"/>
        <w:jc w:val="both"/>
        <w:rPr>
          <w:sz w:val="28"/>
          <w:szCs w:val="28"/>
          <w:lang w:val="uk-UA"/>
        </w:rPr>
      </w:pPr>
      <w:r w:rsidRPr="00FE3FB2">
        <w:rPr>
          <w:sz w:val="28"/>
          <w:szCs w:val="28"/>
          <w:lang w:val="uk-UA"/>
        </w:rPr>
        <w:t>Рядок 23.1 декларації заповнюється у разі, якщо за результатами розрахунку різниці між значеннями рядків 18, 19, 20, 21 і 22 декларації отримано позитивне значення;</w:t>
      </w:r>
    </w:p>
    <w:p w:rsidR="00A543D4" w:rsidRPr="00FE3FB2" w:rsidRDefault="00A543D4" w:rsidP="00A543D4">
      <w:pPr>
        <w:ind w:right="-1" w:firstLine="567"/>
        <w:jc w:val="both"/>
        <w:rPr>
          <w:sz w:val="28"/>
          <w:szCs w:val="28"/>
          <w:lang w:val="uk-UA"/>
        </w:rPr>
      </w:pPr>
      <w:r w:rsidRPr="00FE3FB2">
        <w:rPr>
          <w:sz w:val="28"/>
          <w:szCs w:val="28"/>
          <w:lang w:val="uk-UA"/>
        </w:rPr>
        <w:lastRenderedPageBreak/>
        <w:t>7) у рядку 23.2 вказується сума податку на доходи фізичних осіб, що підлягає поверненню з бюджету.</w:t>
      </w:r>
    </w:p>
    <w:p w:rsidR="00A543D4" w:rsidRPr="00FE3FB2" w:rsidRDefault="00A543D4" w:rsidP="00A543D4">
      <w:pPr>
        <w:ind w:right="-1" w:firstLine="709"/>
        <w:jc w:val="both"/>
        <w:rPr>
          <w:sz w:val="28"/>
          <w:szCs w:val="28"/>
          <w:lang w:val="uk-UA"/>
        </w:rPr>
      </w:pPr>
      <w:r w:rsidRPr="00FE3FB2">
        <w:rPr>
          <w:sz w:val="28"/>
          <w:szCs w:val="28"/>
          <w:lang w:val="uk-UA"/>
        </w:rPr>
        <w:t>Рядок 23.2 декларації заповнюється у разі, якщо за результатами розрахунку різниці між значеннями рядків 18, 19, 20, 21 і 22 декларації отримано від'ємне значення. Значення цього рядка заповнюється без                            знака «–».</w:t>
      </w:r>
    </w:p>
    <w:p w:rsidR="00A543D4" w:rsidRPr="00FE3FB2" w:rsidRDefault="00A543D4" w:rsidP="00A543D4">
      <w:pPr>
        <w:ind w:right="-1" w:firstLine="709"/>
        <w:jc w:val="both"/>
        <w:rPr>
          <w:sz w:val="28"/>
          <w:szCs w:val="28"/>
        </w:rPr>
      </w:pPr>
      <w:r w:rsidRPr="00FE3FB2">
        <w:rPr>
          <w:sz w:val="28"/>
          <w:szCs w:val="28"/>
          <w:lang w:val="uk-UA"/>
        </w:rPr>
        <w:t>8) у рядку 24.1 деклараії вказується сума військового збору, що підлягає сплаті до бюджету самостійно платником податків за результатами звітного року.</w:t>
      </w:r>
    </w:p>
    <w:p w:rsidR="00A543D4" w:rsidRPr="00FE3FB2" w:rsidRDefault="00A543D4" w:rsidP="00A543D4">
      <w:pPr>
        <w:ind w:firstLine="709"/>
        <w:jc w:val="both"/>
        <w:rPr>
          <w:sz w:val="28"/>
          <w:szCs w:val="28"/>
          <w:lang w:val="uk-UA"/>
        </w:rPr>
      </w:pPr>
      <w:r w:rsidRPr="00FE3FB2">
        <w:rPr>
          <w:sz w:val="28"/>
          <w:szCs w:val="28"/>
          <w:lang w:val="uk-UA"/>
        </w:rPr>
        <w:t>5. У розділі V декларації «Розрахунок податкових зобов'язань у зв'язку з виправленням самостійно виявлених помилок у попередніх звітних періодах» значення сум податкових зобов’язань у зв’язку з виправленням самостійно виявлених помилок у попередніх звітних періодах відображається окремо з податку на доходи фізичних осіб та військового збору в графах «податок на доходи фізичних осіб» та «військовий збір» розділу V декларації:</w:t>
      </w:r>
    </w:p>
    <w:p w:rsidR="00A543D4" w:rsidRPr="00FE3FB2" w:rsidRDefault="00A543D4" w:rsidP="00A543D4">
      <w:pPr>
        <w:ind w:firstLine="709"/>
        <w:jc w:val="both"/>
        <w:rPr>
          <w:sz w:val="28"/>
          <w:szCs w:val="28"/>
          <w:lang w:val="uk-UA"/>
        </w:rPr>
      </w:pPr>
      <w:r w:rsidRPr="00FE3FB2">
        <w:rPr>
          <w:sz w:val="28"/>
          <w:szCs w:val="28"/>
          <w:lang w:val="uk-UA"/>
        </w:rPr>
        <w:t>1) у рядку 25 вказується сума податку та/або збору, які підлягали перерахуванню до бюджету, за даними раніше поданої декларації за звітний податковий період, у якому виявлена помилка;</w:t>
      </w:r>
    </w:p>
    <w:p w:rsidR="00A543D4" w:rsidRPr="00FE3FB2" w:rsidRDefault="00A543D4" w:rsidP="00A543D4">
      <w:pPr>
        <w:ind w:firstLine="709"/>
        <w:jc w:val="both"/>
        <w:rPr>
          <w:sz w:val="28"/>
          <w:szCs w:val="28"/>
          <w:lang w:val="uk-UA"/>
        </w:rPr>
      </w:pPr>
      <w:r w:rsidRPr="00FE3FB2">
        <w:rPr>
          <w:sz w:val="28"/>
          <w:szCs w:val="28"/>
          <w:lang w:val="uk-UA"/>
        </w:rPr>
        <w:t>2) у рядку 26 вказується уточнена сума податкових зобов'язань за звітний податковий період, у якому виявлена помилка;</w:t>
      </w:r>
    </w:p>
    <w:p w:rsidR="00A543D4" w:rsidRPr="00FE3FB2" w:rsidRDefault="00A543D4" w:rsidP="00A543D4">
      <w:pPr>
        <w:ind w:firstLine="709"/>
        <w:jc w:val="both"/>
        <w:rPr>
          <w:sz w:val="28"/>
          <w:szCs w:val="28"/>
          <w:lang w:val="uk-UA"/>
        </w:rPr>
      </w:pPr>
      <w:r w:rsidRPr="00FE3FB2">
        <w:rPr>
          <w:sz w:val="28"/>
          <w:szCs w:val="28"/>
          <w:lang w:val="uk-UA"/>
        </w:rPr>
        <w:t>3) у рядку 27.1 вказується сума, на яку збільшується податкове зобов'язання з податку у зв'язку з виправленням самостійно виявлених помилок.</w:t>
      </w:r>
    </w:p>
    <w:p w:rsidR="00A543D4" w:rsidRPr="00FE3FB2" w:rsidRDefault="00A543D4" w:rsidP="00A543D4">
      <w:pPr>
        <w:ind w:firstLine="709"/>
        <w:jc w:val="both"/>
        <w:rPr>
          <w:sz w:val="28"/>
          <w:szCs w:val="28"/>
          <w:lang w:val="uk-UA"/>
        </w:rPr>
      </w:pPr>
      <w:r w:rsidRPr="00FE3FB2">
        <w:rPr>
          <w:sz w:val="28"/>
          <w:szCs w:val="28"/>
          <w:lang w:val="uk-UA"/>
        </w:rPr>
        <w:t>Рядок 27.1 декларації заповнюється у разі, якщо в результаті виправлення самостійно виявлених помилок виявлено факт заниження податкових зобов'язань (значення рядка 26 декларації більше, ніж значення рядка 25 декларації).</w:t>
      </w:r>
    </w:p>
    <w:p w:rsidR="00A543D4" w:rsidRPr="00FE3FB2" w:rsidRDefault="00A543D4" w:rsidP="00A543D4">
      <w:pPr>
        <w:ind w:firstLine="709"/>
        <w:jc w:val="both"/>
        <w:rPr>
          <w:sz w:val="28"/>
          <w:szCs w:val="28"/>
          <w:lang w:val="uk-UA"/>
        </w:rPr>
      </w:pPr>
      <w:r w:rsidRPr="00FE3FB2">
        <w:rPr>
          <w:sz w:val="28"/>
          <w:szCs w:val="28"/>
          <w:lang w:val="uk-UA"/>
        </w:rPr>
        <w:t>Значення рядка 27.1 розраховується як різниця між значеннями рядка 26 та рядка 25.</w:t>
      </w:r>
    </w:p>
    <w:p w:rsidR="00A543D4" w:rsidRPr="00FE3FB2" w:rsidRDefault="00A543D4" w:rsidP="00A543D4">
      <w:pPr>
        <w:ind w:firstLine="709"/>
        <w:jc w:val="both"/>
        <w:rPr>
          <w:sz w:val="28"/>
          <w:szCs w:val="28"/>
          <w:lang w:val="uk-UA"/>
        </w:rPr>
      </w:pPr>
      <w:r w:rsidRPr="00FE3FB2">
        <w:rPr>
          <w:sz w:val="28"/>
          <w:szCs w:val="28"/>
          <w:lang w:val="uk-UA"/>
        </w:rPr>
        <w:t>У разі заповнення рядка 27.1 декларації платник податку зобов'язаний відобразити суму штрафу у рядку 28 декларації;</w:t>
      </w:r>
    </w:p>
    <w:p w:rsidR="00A543D4" w:rsidRPr="00FE3FB2" w:rsidRDefault="00A543D4" w:rsidP="00A543D4">
      <w:pPr>
        <w:ind w:firstLine="709"/>
        <w:jc w:val="both"/>
        <w:rPr>
          <w:sz w:val="28"/>
          <w:szCs w:val="28"/>
          <w:lang w:val="uk-UA"/>
        </w:rPr>
      </w:pPr>
      <w:r w:rsidRPr="00FE3FB2">
        <w:rPr>
          <w:sz w:val="28"/>
          <w:szCs w:val="28"/>
          <w:lang w:val="uk-UA"/>
        </w:rPr>
        <w:t>4) у рядку 27.2 вказується сума, на яку зменшується податкове зобов'язання з податку у зв'язку з виправленням самостійно виявлених помилок.</w:t>
      </w:r>
    </w:p>
    <w:p w:rsidR="00A543D4" w:rsidRPr="00FE3FB2" w:rsidRDefault="00A543D4" w:rsidP="00A543D4">
      <w:pPr>
        <w:ind w:firstLine="709"/>
        <w:jc w:val="both"/>
        <w:rPr>
          <w:sz w:val="28"/>
          <w:szCs w:val="28"/>
          <w:lang w:val="uk-UA"/>
        </w:rPr>
      </w:pPr>
      <w:r w:rsidRPr="00FE3FB2">
        <w:rPr>
          <w:sz w:val="28"/>
          <w:szCs w:val="28"/>
          <w:lang w:val="uk-UA"/>
        </w:rPr>
        <w:t>Рядок 27.2 декларації заповнюється у разі, якщо в результаті виправлення самостійно виявлених помилок виявлено факт завищення податкових зобов'язань (значення рядка 26 декларації менше, ніж значення рядка 25 декларації).</w:t>
      </w:r>
    </w:p>
    <w:p w:rsidR="00A543D4" w:rsidRPr="00FE3FB2" w:rsidRDefault="00A543D4" w:rsidP="00A543D4">
      <w:pPr>
        <w:ind w:firstLine="709"/>
        <w:jc w:val="both"/>
        <w:rPr>
          <w:sz w:val="28"/>
          <w:szCs w:val="28"/>
          <w:lang w:val="uk-UA"/>
        </w:rPr>
      </w:pPr>
      <w:r w:rsidRPr="00FE3FB2">
        <w:rPr>
          <w:sz w:val="28"/>
          <w:szCs w:val="28"/>
          <w:lang w:val="uk-UA"/>
        </w:rPr>
        <w:t>Значення рядка 27.2 розраховується як різниця між значеннями рядка 26 та рядка 25, значення вказується без знака «–»;</w:t>
      </w:r>
    </w:p>
    <w:p w:rsidR="00A543D4" w:rsidRPr="00FE3FB2" w:rsidRDefault="00A543D4" w:rsidP="00A543D4">
      <w:pPr>
        <w:ind w:firstLine="709"/>
        <w:jc w:val="both"/>
        <w:rPr>
          <w:sz w:val="28"/>
          <w:szCs w:val="28"/>
          <w:lang w:val="uk-UA"/>
        </w:rPr>
      </w:pPr>
      <w:r w:rsidRPr="00FE3FB2">
        <w:rPr>
          <w:sz w:val="28"/>
          <w:szCs w:val="28"/>
          <w:lang w:val="uk-UA"/>
        </w:rPr>
        <w:t>5) у рядку 28 вказується сума штрафу, яка розраховується платником податку самостійно у зв'язку з виправленням самостійно виявлених помилок згідно з пунктом 50.1 статті 50 Кодексу.</w:t>
      </w:r>
    </w:p>
    <w:p w:rsidR="00A543D4" w:rsidRPr="00FE3FB2" w:rsidRDefault="00A543D4" w:rsidP="00A543D4">
      <w:pPr>
        <w:ind w:firstLine="709"/>
        <w:jc w:val="both"/>
        <w:rPr>
          <w:sz w:val="28"/>
          <w:szCs w:val="28"/>
          <w:lang w:val="uk-UA"/>
        </w:rPr>
      </w:pPr>
      <w:r w:rsidRPr="00FE3FB2">
        <w:rPr>
          <w:sz w:val="28"/>
          <w:szCs w:val="28"/>
          <w:lang w:val="uk-UA"/>
        </w:rPr>
        <w:lastRenderedPageBreak/>
        <w:t>У разі якщо платник податку надсилає декларацію з відміткою «Уточнююча», у рядку 28 декларації вказується штраф у розмірі трьох відсотків суми недоплати (рядок 27.1 декларації).</w:t>
      </w:r>
    </w:p>
    <w:p w:rsidR="00A543D4" w:rsidRPr="00FE3FB2" w:rsidRDefault="00A543D4" w:rsidP="00A543D4">
      <w:pPr>
        <w:ind w:firstLine="709"/>
        <w:jc w:val="both"/>
        <w:rPr>
          <w:sz w:val="28"/>
          <w:szCs w:val="28"/>
          <w:lang w:val="uk-UA"/>
        </w:rPr>
      </w:pPr>
      <w:r w:rsidRPr="00FE3FB2">
        <w:rPr>
          <w:sz w:val="28"/>
          <w:szCs w:val="28"/>
          <w:lang w:val="uk-UA"/>
        </w:rPr>
        <w:t>У разі якщо платник податку відображає суму недоплати у складі декларації, що подається за податковий період, що настає за періодом, у якому виявлено факт заниження податкового зобов'язання, у рядку 28 декларації вказується штраф у розмірі п'яти відсотків суми недоплати (рядок 27.1 декларації).</w:t>
      </w:r>
    </w:p>
    <w:p w:rsidR="00A543D4" w:rsidRPr="00FE3FB2" w:rsidRDefault="00A543D4" w:rsidP="00A543D4">
      <w:pPr>
        <w:ind w:firstLine="709"/>
        <w:jc w:val="both"/>
        <w:rPr>
          <w:sz w:val="28"/>
          <w:szCs w:val="28"/>
          <w:lang w:val="uk-UA"/>
        </w:rPr>
      </w:pPr>
      <w:r w:rsidRPr="00FE3FB2">
        <w:rPr>
          <w:sz w:val="28"/>
          <w:szCs w:val="28"/>
          <w:lang w:val="uk-UA"/>
        </w:rPr>
        <w:t>Розмір штрафу 3 або 5 відсотків зазначається платником податку в рядку 28 декларації самостійно перед символом «%»;</w:t>
      </w:r>
    </w:p>
    <w:p w:rsidR="00A543D4" w:rsidRPr="00FE3FB2" w:rsidRDefault="00A543D4" w:rsidP="00A543D4">
      <w:pPr>
        <w:numPr>
          <w:ilvl w:val="0"/>
          <w:numId w:val="7"/>
        </w:numPr>
        <w:ind w:left="0" w:firstLine="709"/>
        <w:jc w:val="both"/>
        <w:rPr>
          <w:sz w:val="28"/>
          <w:szCs w:val="28"/>
          <w:lang w:val="uk-UA"/>
        </w:rPr>
      </w:pPr>
      <w:r w:rsidRPr="00FE3FB2">
        <w:rPr>
          <w:sz w:val="28"/>
          <w:szCs w:val="28"/>
          <w:lang w:val="uk-UA"/>
        </w:rPr>
        <w:t>у рядку 29 вказується сума пені, яка нарахована платником податку самостійно відповідно до підпункту 129.1.2 пункту 129.1 статті 129 Кодексу.</w:t>
      </w:r>
    </w:p>
    <w:p w:rsidR="00A543D4" w:rsidRPr="00FE3FB2" w:rsidRDefault="00A543D4" w:rsidP="00A543D4">
      <w:pPr>
        <w:ind w:right="-1" w:firstLine="709"/>
        <w:jc w:val="both"/>
        <w:rPr>
          <w:sz w:val="28"/>
          <w:szCs w:val="28"/>
          <w:lang w:val="uk-UA"/>
        </w:rPr>
      </w:pPr>
      <w:r w:rsidRPr="00FE3FB2">
        <w:rPr>
          <w:sz w:val="28"/>
          <w:szCs w:val="28"/>
          <w:lang w:val="uk-UA"/>
        </w:rPr>
        <w:t>6. У розділі VІ декларації «Реквізити банківського рахунка» у рядку 30 вказуються реквізити банківського рахунка для перерахування коштів у разі повернення надміру утриманих (сплачених) сум податку, у тому числі при застосуванні права на податкову знижку: номер рахунка, найменування установи банку та МФО банку.</w:t>
      </w:r>
    </w:p>
    <w:p w:rsidR="00A543D4" w:rsidRPr="00FE3FB2" w:rsidRDefault="00A543D4" w:rsidP="00A543D4">
      <w:pPr>
        <w:ind w:right="-1" w:firstLine="709"/>
        <w:jc w:val="both"/>
        <w:rPr>
          <w:sz w:val="28"/>
          <w:szCs w:val="28"/>
          <w:lang w:val="uk-UA"/>
        </w:rPr>
      </w:pPr>
      <w:r w:rsidRPr="00FE3FB2">
        <w:rPr>
          <w:sz w:val="28"/>
          <w:szCs w:val="28"/>
          <w:lang w:val="uk-UA"/>
        </w:rPr>
        <w:t>7. У розділі VІІ декларації «Відомості про власне нерухоме майно та майно, яке надається в оренду (суб</w:t>
      </w:r>
      <w:r w:rsidRPr="00FE3FB2">
        <w:rPr>
          <w:sz w:val="28"/>
          <w:szCs w:val="28"/>
        </w:rPr>
        <w:t>оренду)</w:t>
      </w:r>
      <w:r w:rsidRPr="00FE3FB2">
        <w:rPr>
          <w:sz w:val="28"/>
          <w:szCs w:val="28"/>
          <w:lang w:val="uk-UA"/>
        </w:rPr>
        <w:t>, житловий найм (піднайм)»:</w:t>
      </w:r>
    </w:p>
    <w:p w:rsidR="00A543D4" w:rsidRPr="00FE3FB2" w:rsidRDefault="00A543D4" w:rsidP="00A543D4">
      <w:pPr>
        <w:ind w:right="-1" w:firstLine="709"/>
        <w:jc w:val="both"/>
        <w:rPr>
          <w:sz w:val="28"/>
          <w:szCs w:val="28"/>
          <w:lang w:val="uk-UA"/>
        </w:rPr>
      </w:pPr>
      <w:r w:rsidRPr="00FE3FB2">
        <w:rPr>
          <w:sz w:val="28"/>
          <w:szCs w:val="28"/>
          <w:lang w:val="uk-UA"/>
        </w:rPr>
        <w:t>1) зазначаються відомості про нерухоме майно, що перебуває у власності платника податку станом на кінець звітного податкового року як на території України, так і за її межами відповідно до категорії об’єкта нерухомого майна.</w:t>
      </w:r>
    </w:p>
    <w:p w:rsidR="00A543D4" w:rsidRPr="00FE3FB2" w:rsidRDefault="00A543D4" w:rsidP="00A543D4">
      <w:pPr>
        <w:ind w:right="-1" w:firstLine="709"/>
        <w:jc w:val="both"/>
        <w:rPr>
          <w:sz w:val="28"/>
          <w:szCs w:val="28"/>
          <w:lang w:val="uk-UA"/>
        </w:rPr>
      </w:pPr>
      <w:r w:rsidRPr="00FE3FB2">
        <w:rPr>
          <w:sz w:val="28"/>
          <w:szCs w:val="28"/>
          <w:lang w:val="uk-UA"/>
        </w:rPr>
        <w:t>Кожній категорії об’</w:t>
      </w:r>
      <w:r w:rsidRPr="00FE3FB2">
        <w:rPr>
          <w:sz w:val="28"/>
          <w:szCs w:val="28"/>
        </w:rPr>
        <w:t>єктів нерухомого майна</w:t>
      </w:r>
      <w:r w:rsidRPr="00FE3FB2">
        <w:rPr>
          <w:sz w:val="28"/>
          <w:szCs w:val="28"/>
          <w:lang w:val="uk-UA"/>
        </w:rPr>
        <w:t xml:space="preserve"> призначається окремий номер: 1 – земельні ділянки; 2 – житлові будинки; 3 – квартири; 4 – садовий (дачний) будинок; 5 – гараж; 6 – водойми; 7 – інше нерухоме майно;</w:t>
      </w:r>
    </w:p>
    <w:p w:rsidR="00A543D4" w:rsidRPr="00FE3FB2" w:rsidRDefault="00A543D4" w:rsidP="00A543D4">
      <w:pPr>
        <w:ind w:right="-1" w:firstLine="709"/>
        <w:jc w:val="both"/>
        <w:rPr>
          <w:sz w:val="28"/>
          <w:szCs w:val="28"/>
          <w:lang w:val="uk-UA"/>
        </w:rPr>
      </w:pPr>
      <w:r w:rsidRPr="00FE3FB2">
        <w:rPr>
          <w:sz w:val="28"/>
          <w:szCs w:val="28"/>
          <w:lang w:val="uk-UA"/>
        </w:rPr>
        <w:t>2) кожний об'єкт нерухомого майна відображається платником податку окремо із зазначенням у графі:</w:t>
      </w:r>
    </w:p>
    <w:p w:rsidR="00A543D4" w:rsidRPr="00FE3FB2" w:rsidRDefault="00A543D4" w:rsidP="00A543D4">
      <w:pPr>
        <w:ind w:right="-1" w:firstLine="709"/>
        <w:jc w:val="both"/>
        <w:rPr>
          <w:sz w:val="28"/>
          <w:szCs w:val="28"/>
        </w:rPr>
      </w:pPr>
      <w:r w:rsidRPr="00FE3FB2">
        <w:rPr>
          <w:sz w:val="28"/>
          <w:szCs w:val="28"/>
          <w:lang w:val="uk-UA"/>
        </w:rPr>
        <w:t>2 – номер категорії об’</w:t>
      </w:r>
      <w:r w:rsidRPr="00FE3FB2">
        <w:rPr>
          <w:sz w:val="28"/>
          <w:szCs w:val="28"/>
        </w:rPr>
        <w:t>єкт</w:t>
      </w:r>
      <w:r w:rsidRPr="00FE3FB2">
        <w:rPr>
          <w:sz w:val="28"/>
          <w:szCs w:val="28"/>
          <w:lang w:val="uk-UA"/>
        </w:rPr>
        <w:t>ів</w:t>
      </w:r>
      <w:r w:rsidRPr="00FE3FB2">
        <w:rPr>
          <w:sz w:val="28"/>
          <w:szCs w:val="28"/>
        </w:rPr>
        <w:t>;</w:t>
      </w:r>
    </w:p>
    <w:p w:rsidR="00A543D4" w:rsidRPr="00FE3FB2" w:rsidRDefault="00A543D4" w:rsidP="00A543D4">
      <w:pPr>
        <w:ind w:right="-1" w:firstLine="709"/>
        <w:jc w:val="both"/>
        <w:rPr>
          <w:sz w:val="28"/>
          <w:szCs w:val="28"/>
          <w:lang w:val="uk-UA"/>
        </w:rPr>
      </w:pPr>
      <w:r w:rsidRPr="00FE3FB2">
        <w:rPr>
          <w:sz w:val="28"/>
          <w:szCs w:val="28"/>
          <w:lang w:val="uk-UA"/>
        </w:rPr>
        <w:t>3 – місцезнаходження (країна, адреса);</w:t>
      </w:r>
    </w:p>
    <w:p w:rsidR="00A543D4" w:rsidRPr="00FE3FB2" w:rsidRDefault="00A543D4" w:rsidP="00A543D4">
      <w:pPr>
        <w:ind w:right="-1" w:firstLine="709"/>
        <w:jc w:val="both"/>
        <w:rPr>
          <w:sz w:val="28"/>
          <w:szCs w:val="28"/>
          <w:lang w:val="uk-UA"/>
        </w:rPr>
      </w:pPr>
      <w:r w:rsidRPr="00FE3FB2">
        <w:rPr>
          <w:sz w:val="28"/>
          <w:szCs w:val="28"/>
          <w:lang w:val="uk-UA"/>
        </w:rPr>
        <w:t>4 – рік набуття права власності;</w:t>
      </w:r>
    </w:p>
    <w:p w:rsidR="00A543D4" w:rsidRPr="00FE3FB2" w:rsidRDefault="00A543D4" w:rsidP="00A543D4">
      <w:pPr>
        <w:ind w:right="-1" w:firstLine="709"/>
        <w:jc w:val="both"/>
        <w:rPr>
          <w:sz w:val="28"/>
          <w:szCs w:val="28"/>
          <w:lang w:val="uk-UA"/>
        </w:rPr>
      </w:pPr>
      <w:r w:rsidRPr="00FE3FB2">
        <w:rPr>
          <w:sz w:val="28"/>
          <w:szCs w:val="28"/>
          <w:lang w:val="uk-UA"/>
        </w:rPr>
        <w:t xml:space="preserve">5 – загальна площа (значення вказується в квадратних метрах); </w:t>
      </w:r>
    </w:p>
    <w:p w:rsidR="00A543D4" w:rsidRPr="00FE3FB2" w:rsidRDefault="00A543D4" w:rsidP="00A543D4">
      <w:pPr>
        <w:ind w:right="-1" w:firstLine="709"/>
        <w:jc w:val="both"/>
        <w:rPr>
          <w:sz w:val="28"/>
          <w:szCs w:val="28"/>
          <w:lang w:val="uk-UA"/>
        </w:rPr>
      </w:pPr>
      <w:r w:rsidRPr="00FE3FB2">
        <w:rPr>
          <w:sz w:val="28"/>
          <w:szCs w:val="28"/>
          <w:lang w:val="uk-UA"/>
        </w:rPr>
        <w:t>6 – значення власної частки в загальній площі (значення вказується як десятковий дріб);</w:t>
      </w:r>
    </w:p>
    <w:p w:rsidR="00A543D4" w:rsidRPr="00FE3FB2" w:rsidRDefault="00A543D4" w:rsidP="00A543D4">
      <w:pPr>
        <w:ind w:right="-1" w:firstLine="709"/>
        <w:jc w:val="both"/>
        <w:rPr>
          <w:sz w:val="28"/>
          <w:szCs w:val="28"/>
          <w:lang w:val="uk-UA"/>
        </w:rPr>
      </w:pPr>
      <w:r w:rsidRPr="00FE3FB2">
        <w:rPr>
          <w:sz w:val="28"/>
          <w:szCs w:val="28"/>
          <w:lang w:val="uk-UA"/>
        </w:rPr>
        <w:t>7 – відмітка про надання майна в оренду (суборенду), житловий найм (піднайм). При заповненні графи 7 вказується позначка (х).</w:t>
      </w:r>
    </w:p>
    <w:p w:rsidR="00A543D4" w:rsidRPr="00FE3FB2" w:rsidRDefault="00A543D4" w:rsidP="00A543D4">
      <w:pPr>
        <w:ind w:right="-1" w:firstLine="709"/>
        <w:jc w:val="both"/>
        <w:rPr>
          <w:sz w:val="28"/>
          <w:szCs w:val="28"/>
          <w:lang w:val="uk-UA"/>
        </w:rPr>
      </w:pPr>
      <w:r w:rsidRPr="00FE3FB2">
        <w:rPr>
          <w:sz w:val="28"/>
          <w:szCs w:val="28"/>
          <w:lang w:val="uk-UA"/>
        </w:rPr>
        <w:t>8. У розділі VІІІ декларації «Відомості про власне рухоме майно та рухоме майно, яке надається в оренду (суб</w:t>
      </w:r>
      <w:r w:rsidRPr="00FE3FB2">
        <w:rPr>
          <w:sz w:val="28"/>
          <w:szCs w:val="28"/>
        </w:rPr>
        <w:t>оренду)</w:t>
      </w:r>
      <w:r w:rsidRPr="00FE3FB2">
        <w:rPr>
          <w:sz w:val="28"/>
          <w:szCs w:val="28"/>
          <w:lang w:val="uk-UA"/>
        </w:rPr>
        <w:t>»:</w:t>
      </w:r>
    </w:p>
    <w:p w:rsidR="00A543D4" w:rsidRPr="00FE3FB2" w:rsidRDefault="00A543D4" w:rsidP="00A543D4">
      <w:pPr>
        <w:ind w:right="-1" w:firstLine="709"/>
        <w:jc w:val="both"/>
        <w:rPr>
          <w:sz w:val="28"/>
          <w:szCs w:val="28"/>
          <w:lang w:val="uk-UA"/>
        </w:rPr>
      </w:pPr>
      <w:r w:rsidRPr="00FE3FB2">
        <w:rPr>
          <w:sz w:val="28"/>
          <w:szCs w:val="28"/>
          <w:lang w:val="uk-UA"/>
        </w:rPr>
        <w:t>1) зазначаються відомості про рухоме майно, що перебуває у власності платника податку станом на кінець звітного податкового року.</w:t>
      </w:r>
    </w:p>
    <w:p w:rsidR="00A543D4" w:rsidRPr="00FE3FB2" w:rsidRDefault="00A543D4" w:rsidP="00A543D4">
      <w:pPr>
        <w:ind w:right="-1" w:firstLine="709"/>
        <w:jc w:val="both"/>
        <w:rPr>
          <w:sz w:val="28"/>
          <w:szCs w:val="28"/>
          <w:lang w:val="uk-UA"/>
        </w:rPr>
      </w:pPr>
      <w:r w:rsidRPr="00FE3FB2">
        <w:rPr>
          <w:sz w:val="28"/>
          <w:szCs w:val="28"/>
          <w:lang w:val="uk-UA"/>
        </w:rPr>
        <w:t>Кожній категорії об’єктів рухомого майна призначається окремий номер:  1 – автомобілі легкові; 2 – автомобілі вантажні (спеціальні); 3 – водні транспортні засоби; 4 – повітряні судна; 5 – мотоцикли (мопеди); 6 – інші транспортні засоби;</w:t>
      </w:r>
    </w:p>
    <w:p w:rsidR="00A543D4" w:rsidRPr="00FE3FB2" w:rsidRDefault="00A543D4" w:rsidP="00A543D4">
      <w:pPr>
        <w:ind w:right="-1" w:firstLine="709"/>
        <w:jc w:val="both"/>
        <w:rPr>
          <w:sz w:val="28"/>
          <w:szCs w:val="28"/>
          <w:lang w:val="uk-UA"/>
        </w:rPr>
      </w:pPr>
      <w:r w:rsidRPr="00FE3FB2">
        <w:rPr>
          <w:sz w:val="28"/>
          <w:szCs w:val="28"/>
          <w:lang w:val="uk-UA"/>
        </w:rPr>
        <w:lastRenderedPageBreak/>
        <w:t>2) кожний об'єкт рухомого майна відображається платником податку окремо із зазначенням у графі:</w:t>
      </w:r>
    </w:p>
    <w:p w:rsidR="00A543D4" w:rsidRPr="00FE3FB2" w:rsidRDefault="00A543D4" w:rsidP="00A543D4">
      <w:pPr>
        <w:ind w:right="-1" w:firstLine="709"/>
        <w:jc w:val="both"/>
        <w:rPr>
          <w:sz w:val="28"/>
          <w:szCs w:val="28"/>
          <w:lang w:val="uk-UA"/>
        </w:rPr>
      </w:pPr>
      <w:r w:rsidRPr="00FE3FB2">
        <w:rPr>
          <w:sz w:val="28"/>
          <w:szCs w:val="28"/>
          <w:lang w:val="uk-UA"/>
        </w:rPr>
        <w:t>2 – номер категорії об’</w:t>
      </w:r>
      <w:r w:rsidRPr="00FE3FB2">
        <w:rPr>
          <w:sz w:val="28"/>
          <w:szCs w:val="28"/>
        </w:rPr>
        <w:t>єкт</w:t>
      </w:r>
      <w:r w:rsidRPr="00FE3FB2">
        <w:rPr>
          <w:sz w:val="28"/>
          <w:szCs w:val="28"/>
          <w:lang w:val="uk-UA"/>
        </w:rPr>
        <w:t>ів</w:t>
      </w:r>
      <w:r w:rsidRPr="00FE3FB2">
        <w:rPr>
          <w:sz w:val="28"/>
          <w:szCs w:val="28"/>
        </w:rPr>
        <w:t>;</w:t>
      </w:r>
    </w:p>
    <w:p w:rsidR="00A543D4" w:rsidRPr="00FE3FB2" w:rsidRDefault="00A543D4" w:rsidP="00A543D4">
      <w:pPr>
        <w:ind w:right="-1" w:firstLine="709"/>
        <w:jc w:val="both"/>
        <w:rPr>
          <w:sz w:val="28"/>
          <w:szCs w:val="28"/>
          <w:lang w:val="uk-UA"/>
        </w:rPr>
      </w:pPr>
      <w:r w:rsidRPr="00FE3FB2">
        <w:rPr>
          <w:sz w:val="28"/>
          <w:szCs w:val="28"/>
          <w:lang w:val="uk-UA"/>
        </w:rPr>
        <w:t>3 – марка, модель, характеристика рухомого майна;</w:t>
      </w:r>
    </w:p>
    <w:p w:rsidR="00A543D4" w:rsidRPr="00FE3FB2" w:rsidRDefault="00A543D4" w:rsidP="00A543D4">
      <w:pPr>
        <w:ind w:right="-1" w:firstLine="709"/>
        <w:jc w:val="both"/>
        <w:rPr>
          <w:sz w:val="28"/>
          <w:szCs w:val="28"/>
          <w:lang w:val="uk-UA"/>
        </w:rPr>
      </w:pPr>
      <w:r w:rsidRPr="00FE3FB2">
        <w:rPr>
          <w:sz w:val="28"/>
          <w:szCs w:val="28"/>
          <w:lang w:val="uk-UA"/>
        </w:rPr>
        <w:t>4 – рік випуску;</w:t>
      </w:r>
    </w:p>
    <w:p w:rsidR="00A543D4" w:rsidRPr="00FE3FB2" w:rsidRDefault="00A543D4" w:rsidP="00A543D4">
      <w:pPr>
        <w:ind w:right="-1" w:firstLine="709"/>
        <w:jc w:val="both"/>
        <w:rPr>
          <w:sz w:val="28"/>
          <w:szCs w:val="28"/>
          <w:lang w:val="uk-UA"/>
        </w:rPr>
      </w:pPr>
      <w:r w:rsidRPr="00FE3FB2">
        <w:rPr>
          <w:sz w:val="28"/>
          <w:szCs w:val="28"/>
          <w:lang w:val="uk-UA"/>
        </w:rPr>
        <w:t>5 – відмітка про надання майна в оренду (суборенду). При заповненні графи 5 вказується позначка (х).</w:t>
      </w:r>
    </w:p>
    <w:p w:rsidR="00A543D4" w:rsidRPr="00FE3FB2" w:rsidRDefault="00A543D4" w:rsidP="00A543D4">
      <w:pPr>
        <w:ind w:firstLine="709"/>
        <w:jc w:val="both"/>
        <w:rPr>
          <w:sz w:val="28"/>
          <w:szCs w:val="28"/>
          <w:lang w:val="uk-UA"/>
        </w:rPr>
      </w:pPr>
      <w:r w:rsidRPr="00FE3FB2">
        <w:rPr>
          <w:sz w:val="28"/>
          <w:szCs w:val="28"/>
          <w:lang w:val="uk-UA"/>
        </w:rPr>
        <w:t>9. У разі подання доповнення до декларації за довільною формою у випадках, визначених пунктом 46.4 статті 46 Кодексу, платник позначкою (х) вказує наявність доповнень, які подаються разом із декларацією на паперовому носії, а також в графі «зміст доповнення» вказує короткий зміст доповнення до декларації.</w:t>
      </w:r>
    </w:p>
    <w:p w:rsidR="00A543D4" w:rsidRPr="00FE3FB2" w:rsidRDefault="00A543D4" w:rsidP="00A543D4">
      <w:pPr>
        <w:ind w:right="-1" w:firstLine="709"/>
        <w:jc w:val="both"/>
        <w:rPr>
          <w:sz w:val="28"/>
          <w:szCs w:val="28"/>
          <w:lang w:val="uk-UA"/>
        </w:rPr>
      </w:pPr>
      <w:r w:rsidRPr="00FE3FB2">
        <w:rPr>
          <w:sz w:val="28"/>
          <w:szCs w:val="28"/>
          <w:lang w:val="uk-UA"/>
        </w:rPr>
        <w:t>У разі заповнення та подання додатків до декларації позначкою (х) вказуються відповідні форми поданих додатків до декларації (Ф1, Ф2, Ф3, Ф4) та проставляється дата подання декларації.</w:t>
      </w:r>
    </w:p>
    <w:p w:rsidR="00A543D4" w:rsidRPr="00FE3FB2" w:rsidRDefault="00A543D4" w:rsidP="00A543D4">
      <w:pPr>
        <w:ind w:right="-1" w:firstLine="709"/>
        <w:jc w:val="both"/>
        <w:rPr>
          <w:sz w:val="28"/>
          <w:szCs w:val="28"/>
          <w:lang w:val="uk-UA"/>
        </w:rPr>
      </w:pPr>
      <w:r w:rsidRPr="00FE3FB2">
        <w:rPr>
          <w:sz w:val="28"/>
          <w:szCs w:val="28"/>
          <w:lang w:val="uk-UA"/>
        </w:rPr>
        <w:t>10. У кінці декларації проставляється підпис платника податку або особи, уповноваженої на заповнення декларації.</w:t>
      </w:r>
    </w:p>
    <w:p w:rsidR="00A543D4" w:rsidRPr="00FE3FB2" w:rsidRDefault="00A543D4" w:rsidP="00A543D4">
      <w:pPr>
        <w:ind w:right="-1" w:firstLine="709"/>
        <w:jc w:val="both"/>
        <w:rPr>
          <w:sz w:val="28"/>
          <w:szCs w:val="28"/>
          <w:lang w:val="uk-UA"/>
        </w:rPr>
      </w:pPr>
    </w:p>
    <w:p w:rsidR="00A543D4" w:rsidRPr="00FE3FB2" w:rsidRDefault="00A543D4" w:rsidP="00A543D4">
      <w:pPr>
        <w:ind w:right="-1" w:firstLine="709"/>
        <w:jc w:val="both"/>
        <w:rPr>
          <w:b/>
          <w:sz w:val="28"/>
          <w:szCs w:val="28"/>
          <w:lang w:val="uk-UA"/>
        </w:rPr>
      </w:pPr>
      <w:r w:rsidRPr="00FE3FB2">
        <w:rPr>
          <w:b/>
          <w:sz w:val="28"/>
          <w:szCs w:val="28"/>
          <w:lang w:val="uk-UA"/>
        </w:rPr>
        <w:t>IV. Порядок заповнення додатків до декларації</w:t>
      </w:r>
    </w:p>
    <w:p w:rsidR="00A543D4" w:rsidRPr="00FE3FB2" w:rsidRDefault="00A543D4" w:rsidP="00A543D4">
      <w:pPr>
        <w:ind w:right="-1" w:firstLine="709"/>
        <w:jc w:val="both"/>
        <w:rPr>
          <w:sz w:val="28"/>
          <w:szCs w:val="28"/>
          <w:lang w:val="uk-UA"/>
        </w:rPr>
      </w:pPr>
      <w:r w:rsidRPr="00FE3FB2">
        <w:rPr>
          <w:sz w:val="28"/>
          <w:szCs w:val="28"/>
          <w:lang w:val="uk-UA"/>
        </w:rPr>
        <w:t>1. У вступній частині додатків до декларації зазначаються реєстраційний номер облікової картки платника податків або серія та номер паспорта (для фізичних осіб, які мають відмітку у паспорті про наявність у них права здійснювати будь-які платежі за серією та номером паспорта), а також тип декларації, звітний податковий період та звітний (податковий) період, що уточнюється.</w:t>
      </w:r>
    </w:p>
    <w:p w:rsidR="00A543D4" w:rsidRPr="00FE3FB2" w:rsidRDefault="00A543D4" w:rsidP="00A543D4">
      <w:pPr>
        <w:ind w:right="-1" w:firstLine="709"/>
        <w:jc w:val="both"/>
        <w:rPr>
          <w:sz w:val="28"/>
          <w:szCs w:val="28"/>
          <w:lang w:val="uk-UA"/>
        </w:rPr>
      </w:pPr>
      <w:r w:rsidRPr="00FE3FB2">
        <w:rPr>
          <w:sz w:val="28"/>
          <w:szCs w:val="28"/>
          <w:lang w:val="uk-UA"/>
        </w:rPr>
        <w:t>Значення вказаних полів вступної частини додатків до декларації повинні співпадати із значеннями відповідних рядків 1–3 розділу I декларації.</w:t>
      </w:r>
    </w:p>
    <w:p w:rsidR="00A543D4" w:rsidRPr="00FE3FB2" w:rsidRDefault="00A543D4" w:rsidP="00A543D4">
      <w:pPr>
        <w:ind w:right="-1" w:firstLine="709"/>
        <w:jc w:val="both"/>
        <w:rPr>
          <w:sz w:val="28"/>
          <w:szCs w:val="28"/>
          <w:lang w:val="uk-UA"/>
        </w:rPr>
      </w:pPr>
      <w:r w:rsidRPr="00FE3FB2">
        <w:rPr>
          <w:sz w:val="28"/>
          <w:szCs w:val="28"/>
          <w:lang w:val="uk-UA"/>
        </w:rPr>
        <w:t>Усі додатки до декларації підписуються фізичною особою – платником податку або уповноваженою особою.</w:t>
      </w:r>
    </w:p>
    <w:p w:rsidR="00A543D4" w:rsidRPr="00FE3FB2" w:rsidRDefault="00A543D4" w:rsidP="00A543D4">
      <w:pPr>
        <w:ind w:right="-1" w:firstLine="709"/>
        <w:jc w:val="both"/>
        <w:rPr>
          <w:sz w:val="28"/>
          <w:szCs w:val="28"/>
          <w:lang w:val="uk-UA"/>
        </w:rPr>
      </w:pPr>
      <w:r w:rsidRPr="00FE3FB2">
        <w:rPr>
          <w:sz w:val="28"/>
          <w:szCs w:val="28"/>
          <w:lang w:val="uk-UA"/>
        </w:rPr>
        <w:t>2. У додатку Ф1 до декларації «Розрахунок податку на доходи фізичних осіб при отриманні доходів у формі заробітної плати від двох і більше податкових агентів згідно з підпунктом «є» пункту 176.1 статті 176 Кодексу»:</w:t>
      </w:r>
    </w:p>
    <w:p w:rsidR="00A543D4" w:rsidRPr="00FE3FB2" w:rsidRDefault="00A543D4" w:rsidP="00A543D4">
      <w:pPr>
        <w:ind w:right="-1" w:firstLine="709"/>
        <w:jc w:val="both"/>
        <w:rPr>
          <w:sz w:val="28"/>
          <w:szCs w:val="28"/>
          <w:lang w:val="uk-UA"/>
        </w:rPr>
      </w:pPr>
      <w:r w:rsidRPr="00FE3FB2">
        <w:rPr>
          <w:sz w:val="28"/>
          <w:szCs w:val="28"/>
          <w:lang w:val="uk-UA"/>
        </w:rPr>
        <w:t>1) у графі 3 рядка 1 вказується сума доходу, нарахованого (виплаченого, наданого) у формі заробітної плати, інших заохочувальних та компенсаційних виплат або інших виплат і винагород, які нараховані (виплачені, надані) у зв'язку з трудовими відносинами та за цивільно-правовими договорами;</w:t>
      </w:r>
    </w:p>
    <w:p w:rsidR="00A543D4" w:rsidRPr="00FE3FB2" w:rsidRDefault="00A543D4" w:rsidP="00A543D4">
      <w:pPr>
        <w:ind w:firstLine="709"/>
        <w:jc w:val="both"/>
        <w:rPr>
          <w:sz w:val="28"/>
          <w:szCs w:val="28"/>
          <w:lang w:val="uk-UA"/>
        </w:rPr>
      </w:pPr>
      <w:r w:rsidRPr="00FE3FB2">
        <w:rPr>
          <w:sz w:val="28"/>
          <w:szCs w:val="28"/>
          <w:lang w:val="uk-UA"/>
        </w:rPr>
        <w:t>2) у графі 4 рядка 1 вказується сума податку на доходи фізичних осіб, фактично (нарахованого) утриманого податковими агентами протягом податкового (звітного) року;</w:t>
      </w:r>
    </w:p>
    <w:p w:rsidR="00A543D4" w:rsidRPr="00FE3FB2" w:rsidRDefault="00A543D4" w:rsidP="00A543D4">
      <w:pPr>
        <w:ind w:right="-1" w:firstLine="709"/>
        <w:jc w:val="both"/>
        <w:rPr>
          <w:sz w:val="28"/>
          <w:szCs w:val="28"/>
          <w:lang w:val="uk-UA"/>
        </w:rPr>
      </w:pPr>
      <w:r w:rsidRPr="00FE3FB2">
        <w:rPr>
          <w:sz w:val="28"/>
          <w:szCs w:val="28"/>
          <w:lang w:val="uk-UA"/>
        </w:rPr>
        <w:t xml:space="preserve">3) у графі 3 рядка 2 – сума єдиного внеску на загальнообов'язкове державне соціальне страхування та страхових внесків до Накопичувального фонду, а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та/або доходів у вигляді винагороди за </w:t>
      </w:r>
      <w:r w:rsidRPr="00FE3FB2">
        <w:rPr>
          <w:sz w:val="28"/>
          <w:szCs w:val="28"/>
          <w:lang w:val="uk-UA"/>
        </w:rPr>
        <w:lastRenderedPageBreak/>
        <w:t>цивільно-правовими договорами за виконання робіт (надання послуг) відповідно;</w:t>
      </w:r>
    </w:p>
    <w:p w:rsidR="00A543D4" w:rsidRPr="00FE3FB2" w:rsidRDefault="00A543D4" w:rsidP="00A543D4">
      <w:pPr>
        <w:ind w:right="-1" w:firstLine="709"/>
        <w:jc w:val="both"/>
        <w:rPr>
          <w:sz w:val="28"/>
          <w:szCs w:val="28"/>
          <w:lang w:val="uk-UA"/>
        </w:rPr>
      </w:pPr>
      <w:r w:rsidRPr="00FE3FB2">
        <w:rPr>
          <w:sz w:val="28"/>
          <w:szCs w:val="28"/>
          <w:lang w:val="uk-UA"/>
        </w:rPr>
        <w:t>4) у графі 3 рядка 3 вказується сума податкової соціальної пільги (за наявності);</w:t>
      </w:r>
    </w:p>
    <w:p w:rsidR="00A543D4" w:rsidRPr="00FE3FB2" w:rsidRDefault="00A543D4" w:rsidP="00A543D4">
      <w:pPr>
        <w:ind w:right="-1" w:firstLine="709"/>
        <w:jc w:val="both"/>
        <w:rPr>
          <w:sz w:val="28"/>
          <w:szCs w:val="28"/>
          <w:lang w:val="uk-UA"/>
        </w:rPr>
      </w:pPr>
      <w:r w:rsidRPr="00FE3FB2">
        <w:rPr>
          <w:sz w:val="28"/>
          <w:szCs w:val="28"/>
          <w:lang w:val="uk-UA"/>
        </w:rPr>
        <w:t>5) у рядку 4 вказується база оподаткування, що оподатковується за ставкою 15 відсотків.</w:t>
      </w:r>
    </w:p>
    <w:p w:rsidR="00A543D4" w:rsidRPr="00FE3FB2" w:rsidRDefault="00A543D4" w:rsidP="00A543D4">
      <w:pPr>
        <w:ind w:right="-1" w:firstLine="709"/>
        <w:jc w:val="both"/>
        <w:rPr>
          <w:sz w:val="28"/>
          <w:szCs w:val="28"/>
          <w:lang w:val="uk-UA"/>
        </w:rPr>
      </w:pPr>
      <w:r w:rsidRPr="00FE3FB2">
        <w:rPr>
          <w:sz w:val="28"/>
          <w:szCs w:val="28"/>
          <w:lang w:val="uk-UA"/>
        </w:rPr>
        <w:t xml:space="preserve">Значення рядка 4 розраховується як </w:t>
      </w:r>
      <w:r w:rsidRPr="00FE3FB2">
        <w:rPr>
          <w:sz w:val="28"/>
          <w:szCs w:val="28"/>
        </w:rPr>
        <w:t xml:space="preserve">граничний розмір доходу, встановлений </w:t>
      </w:r>
      <w:r w:rsidRPr="00FE3FB2">
        <w:rPr>
          <w:sz w:val="28"/>
          <w:szCs w:val="28"/>
          <w:lang w:val="uk-UA"/>
        </w:rPr>
        <w:t>абзацом першим</w:t>
      </w:r>
      <w:r w:rsidRPr="00FE3FB2">
        <w:rPr>
          <w:sz w:val="28"/>
          <w:szCs w:val="28"/>
        </w:rPr>
        <w:t xml:space="preserve"> </w:t>
      </w:r>
      <w:r w:rsidRPr="00FE3FB2">
        <w:rPr>
          <w:sz w:val="28"/>
          <w:szCs w:val="28"/>
          <w:lang w:val="uk-UA"/>
        </w:rPr>
        <w:t>підпункту</w:t>
      </w:r>
      <w:r w:rsidRPr="00FE3FB2">
        <w:rPr>
          <w:sz w:val="28"/>
          <w:szCs w:val="28"/>
        </w:rPr>
        <w:t xml:space="preserve"> </w:t>
      </w:r>
      <w:r w:rsidRPr="00FE3FB2">
        <w:rPr>
          <w:sz w:val="28"/>
          <w:szCs w:val="28"/>
          <w:lang w:val="uk-UA"/>
        </w:rPr>
        <w:t>«</w:t>
      </w:r>
      <w:r w:rsidRPr="00FE3FB2">
        <w:rPr>
          <w:sz w:val="28"/>
          <w:szCs w:val="28"/>
        </w:rPr>
        <w:t>є</w:t>
      </w:r>
      <w:r w:rsidRPr="00FE3FB2">
        <w:rPr>
          <w:sz w:val="28"/>
          <w:szCs w:val="28"/>
          <w:lang w:val="uk-UA"/>
        </w:rPr>
        <w:t>»</w:t>
      </w:r>
      <w:r w:rsidRPr="00FE3FB2">
        <w:rPr>
          <w:sz w:val="28"/>
          <w:szCs w:val="28"/>
        </w:rPr>
        <w:t xml:space="preserve"> </w:t>
      </w:r>
      <w:r w:rsidRPr="00FE3FB2">
        <w:rPr>
          <w:sz w:val="28"/>
          <w:szCs w:val="28"/>
          <w:lang w:val="uk-UA"/>
        </w:rPr>
        <w:t>пункту</w:t>
      </w:r>
      <w:r w:rsidRPr="00FE3FB2">
        <w:rPr>
          <w:sz w:val="28"/>
          <w:szCs w:val="28"/>
        </w:rPr>
        <w:t xml:space="preserve"> 176.1 </w:t>
      </w:r>
      <w:r w:rsidRPr="00FE3FB2">
        <w:rPr>
          <w:sz w:val="28"/>
          <w:szCs w:val="28"/>
          <w:lang w:val="uk-UA"/>
        </w:rPr>
        <w:t>статті</w:t>
      </w:r>
      <w:r w:rsidRPr="00FE3FB2">
        <w:rPr>
          <w:sz w:val="28"/>
          <w:szCs w:val="28"/>
        </w:rPr>
        <w:t xml:space="preserve"> 176 Кодексу</w:t>
      </w:r>
      <w:r w:rsidRPr="00FE3FB2">
        <w:rPr>
          <w:sz w:val="28"/>
          <w:szCs w:val="28"/>
          <w:lang w:val="uk-UA"/>
        </w:rPr>
        <w:t>.</w:t>
      </w:r>
    </w:p>
    <w:p w:rsidR="00A543D4" w:rsidRPr="00FE3FB2" w:rsidRDefault="00A543D4" w:rsidP="00A543D4">
      <w:pPr>
        <w:ind w:right="-1" w:firstLine="709"/>
        <w:jc w:val="both"/>
        <w:rPr>
          <w:sz w:val="28"/>
          <w:szCs w:val="28"/>
          <w:lang w:val="uk-UA"/>
        </w:rPr>
      </w:pPr>
      <w:r w:rsidRPr="00FE3FB2">
        <w:rPr>
          <w:sz w:val="28"/>
          <w:szCs w:val="28"/>
          <w:lang w:val="uk-UA"/>
        </w:rPr>
        <w:t>6) у рядку 5 вказується база оподаткування, що оподатковується за ставкою 20 відсотків.</w:t>
      </w:r>
    </w:p>
    <w:p w:rsidR="00A543D4" w:rsidRPr="00FE3FB2" w:rsidRDefault="00A543D4" w:rsidP="00A543D4">
      <w:pPr>
        <w:ind w:right="-1" w:firstLine="709"/>
        <w:jc w:val="both"/>
        <w:rPr>
          <w:sz w:val="28"/>
          <w:szCs w:val="28"/>
          <w:lang w:val="uk-UA"/>
        </w:rPr>
      </w:pPr>
      <w:r w:rsidRPr="00FE3FB2">
        <w:rPr>
          <w:sz w:val="28"/>
          <w:szCs w:val="28"/>
          <w:lang w:val="uk-UA"/>
        </w:rPr>
        <w:t>Значення рядка 5 розраховується за такою формулою:</w:t>
      </w:r>
    </w:p>
    <w:p w:rsidR="00A543D4" w:rsidRPr="00FE3FB2" w:rsidRDefault="00A543D4" w:rsidP="00A543D4">
      <w:pPr>
        <w:ind w:right="-1" w:firstLine="709"/>
        <w:jc w:val="both"/>
        <w:rPr>
          <w:sz w:val="28"/>
          <w:szCs w:val="28"/>
          <w:lang w:val="uk-UA"/>
        </w:rPr>
      </w:pPr>
      <w:r w:rsidRPr="00FE3FB2">
        <w:rPr>
          <w:sz w:val="28"/>
          <w:szCs w:val="28"/>
          <w:lang w:val="uk-UA"/>
        </w:rPr>
        <w:t>позитивне значення (графа 3 рядка 1 – графа 3 рядка 2 – графа 3 рядка 3 – рядок 4).</w:t>
      </w:r>
    </w:p>
    <w:p w:rsidR="00A543D4" w:rsidRPr="00FE3FB2" w:rsidRDefault="00A543D4" w:rsidP="00A543D4">
      <w:pPr>
        <w:ind w:right="-1" w:firstLine="709"/>
        <w:jc w:val="both"/>
        <w:rPr>
          <w:sz w:val="28"/>
          <w:szCs w:val="28"/>
          <w:lang w:val="uk-UA"/>
        </w:rPr>
      </w:pPr>
      <w:r w:rsidRPr="00FE3FB2">
        <w:rPr>
          <w:sz w:val="28"/>
          <w:szCs w:val="28"/>
          <w:lang w:val="uk-UA"/>
        </w:rPr>
        <w:t>У разі якщо результат розрахунку за цією формулою має від'ємне значення, то значення рядка 5 дорівнює нулю;</w:t>
      </w:r>
    </w:p>
    <w:p w:rsidR="00A543D4" w:rsidRPr="00FE3FB2" w:rsidRDefault="00A543D4" w:rsidP="00A543D4">
      <w:pPr>
        <w:ind w:right="-1" w:firstLine="709"/>
        <w:jc w:val="both"/>
        <w:rPr>
          <w:sz w:val="28"/>
          <w:szCs w:val="28"/>
          <w:lang w:val="uk-UA"/>
        </w:rPr>
      </w:pPr>
      <w:r w:rsidRPr="00FE3FB2">
        <w:rPr>
          <w:sz w:val="28"/>
          <w:szCs w:val="28"/>
          <w:lang w:val="uk-UA"/>
        </w:rPr>
        <w:t>7) у рядку 6 вказується сума податку на доходи фізичних осіб, розрахована платником податку самостійно відповідно до підпункту</w:t>
      </w:r>
      <w:r w:rsidRPr="00FE3FB2">
        <w:rPr>
          <w:sz w:val="28"/>
          <w:szCs w:val="28"/>
        </w:rPr>
        <w:t xml:space="preserve"> </w:t>
      </w:r>
      <w:r w:rsidRPr="00FE3FB2">
        <w:rPr>
          <w:sz w:val="28"/>
          <w:szCs w:val="28"/>
          <w:lang w:val="uk-UA"/>
        </w:rPr>
        <w:t>«</w:t>
      </w:r>
      <w:r w:rsidRPr="00FE3FB2">
        <w:rPr>
          <w:sz w:val="28"/>
          <w:szCs w:val="28"/>
        </w:rPr>
        <w:t>є</w:t>
      </w:r>
      <w:r w:rsidRPr="00FE3FB2">
        <w:rPr>
          <w:sz w:val="28"/>
          <w:szCs w:val="28"/>
          <w:lang w:val="uk-UA"/>
        </w:rPr>
        <w:t>»</w:t>
      </w:r>
      <w:r w:rsidRPr="00FE3FB2">
        <w:rPr>
          <w:sz w:val="28"/>
          <w:szCs w:val="28"/>
        </w:rPr>
        <w:t xml:space="preserve"> </w:t>
      </w:r>
      <w:r w:rsidRPr="00FE3FB2">
        <w:rPr>
          <w:sz w:val="28"/>
          <w:szCs w:val="28"/>
          <w:lang w:val="uk-UA"/>
        </w:rPr>
        <w:t>пункту</w:t>
      </w:r>
      <w:r w:rsidRPr="00FE3FB2">
        <w:rPr>
          <w:sz w:val="28"/>
          <w:szCs w:val="28"/>
        </w:rPr>
        <w:t xml:space="preserve"> 176.1 </w:t>
      </w:r>
      <w:r w:rsidRPr="00FE3FB2">
        <w:rPr>
          <w:sz w:val="28"/>
          <w:szCs w:val="28"/>
          <w:lang w:val="uk-UA"/>
        </w:rPr>
        <w:t>статті</w:t>
      </w:r>
      <w:r w:rsidRPr="00FE3FB2">
        <w:rPr>
          <w:sz w:val="28"/>
          <w:szCs w:val="28"/>
        </w:rPr>
        <w:t xml:space="preserve"> 176 Кодексу</w:t>
      </w:r>
      <w:r w:rsidRPr="00FE3FB2">
        <w:rPr>
          <w:sz w:val="28"/>
          <w:szCs w:val="28"/>
          <w:lang w:val="uk-UA"/>
        </w:rPr>
        <w:t xml:space="preserve"> .</w:t>
      </w:r>
    </w:p>
    <w:p w:rsidR="00A543D4" w:rsidRPr="00FE3FB2" w:rsidRDefault="00A543D4" w:rsidP="00A543D4">
      <w:pPr>
        <w:ind w:right="-1" w:firstLine="709"/>
        <w:jc w:val="both"/>
        <w:rPr>
          <w:sz w:val="28"/>
          <w:szCs w:val="28"/>
          <w:lang w:val="uk-UA"/>
        </w:rPr>
      </w:pPr>
      <w:r w:rsidRPr="00FE3FB2">
        <w:rPr>
          <w:sz w:val="28"/>
          <w:szCs w:val="28"/>
          <w:lang w:val="uk-UA"/>
        </w:rPr>
        <w:t>Значення рядка 6 дорівнює сумі значень рядка 6.1 і рядка 6.2;</w:t>
      </w:r>
    </w:p>
    <w:p w:rsidR="00A543D4" w:rsidRPr="00FE3FB2" w:rsidRDefault="00A543D4" w:rsidP="00A543D4">
      <w:pPr>
        <w:ind w:right="-1" w:firstLine="709"/>
        <w:jc w:val="both"/>
        <w:rPr>
          <w:sz w:val="28"/>
          <w:szCs w:val="28"/>
          <w:lang w:val="uk-UA"/>
        </w:rPr>
      </w:pPr>
      <w:r w:rsidRPr="00FE3FB2">
        <w:rPr>
          <w:sz w:val="28"/>
          <w:szCs w:val="28"/>
          <w:lang w:val="uk-UA"/>
        </w:rPr>
        <w:t>8) у рядку 6.1 вказується сума податку на доходи фізичних осіб за ставкою 15 відсотків.</w:t>
      </w:r>
    </w:p>
    <w:p w:rsidR="00A543D4" w:rsidRPr="00FE3FB2" w:rsidRDefault="00A543D4" w:rsidP="00A543D4">
      <w:pPr>
        <w:ind w:right="-1" w:firstLine="709"/>
        <w:jc w:val="both"/>
        <w:rPr>
          <w:sz w:val="28"/>
          <w:szCs w:val="28"/>
          <w:lang w:val="uk-UA"/>
        </w:rPr>
      </w:pPr>
      <w:r w:rsidRPr="00FE3FB2">
        <w:rPr>
          <w:sz w:val="28"/>
          <w:szCs w:val="28"/>
          <w:lang w:val="uk-UA"/>
        </w:rPr>
        <w:t>Значення рядка 6.1 розраховується як 15 відсотків значення рядка 4;</w:t>
      </w:r>
    </w:p>
    <w:p w:rsidR="00A543D4" w:rsidRPr="00FE3FB2" w:rsidRDefault="00A543D4" w:rsidP="00A543D4">
      <w:pPr>
        <w:ind w:right="-1" w:firstLine="709"/>
        <w:jc w:val="both"/>
        <w:rPr>
          <w:sz w:val="28"/>
          <w:szCs w:val="28"/>
          <w:lang w:val="uk-UA"/>
        </w:rPr>
      </w:pPr>
      <w:r w:rsidRPr="00FE3FB2">
        <w:rPr>
          <w:sz w:val="28"/>
          <w:szCs w:val="28"/>
          <w:lang w:val="uk-UA"/>
        </w:rPr>
        <w:t>9) у рядку 6.2 вказується сума податку на доходи фізичних осіб за ставкою 20 відсотків.</w:t>
      </w:r>
    </w:p>
    <w:p w:rsidR="00A543D4" w:rsidRPr="00FE3FB2" w:rsidRDefault="00A543D4" w:rsidP="00A543D4">
      <w:pPr>
        <w:ind w:right="-1" w:firstLine="709"/>
        <w:jc w:val="both"/>
        <w:rPr>
          <w:sz w:val="28"/>
          <w:szCs w:val="28"/>
          <w:lang w:val="uk-UA"/>
        </w:rPr>
      </w:pPr>
      <w:r w:rsidRPr="00FE3FB2">
        <w:rPr>
          <w:sz w:val="28"/>
          <w:szCs w:val="28"/>
          <w:lang w:val="uk-UA"/>
        </w:rPr>
        <w:t>Значення рядка 6.2 розраховується як 20 відсотків значення рядка 5;</w:t>
      </w:r>
    </w:p>
    <w:p w:rsidR="00A543D4" w:rsidRPr="00FE3FB2" w:rsidRDefault="00A543D4" w:rsidP="00A543D4">
      <w:pPr>
        <w:ind w:right="-1" w:firstLine="709"/>
        <w:jc w:val="both"/>
        <w:rPr>
          <w:sz w:val="28"/>
          <w:szCs w:val="28"/>
          <w:lang w:val="uk-UA"/>
        </w:rPr>
      </w:pPr>
      <w:r w:rsidRPr="00FE3FB2">
        <w:rPr>
          <w:sz w:val="28"/>
          <w:szCs w:val="28"/>
          <w:lang w:val="uk-UA"/>
        </w:rPr>
        <w:t>10) у рядку 7 вказується сума податку на доходи фізичних осіб, фактично (нарахованого) утриманого податковими агентами протягом податкового (звітного) року (графа 4 рядка 1);</w:t>
      </w:r>
    </w:p>
    <w:p w:rsidR="00A543D4" w:rsidRPr="00FE3FB2" w:rsidRDefault="00A543D4" w:rsidP="00A543D4">
      <w:pPr>
        <w:ind w:right="-1" w:firstLine="709"/>
        <w:jc w:val="both"/>
        <w:rPr>
          <w:sz w:val="28"/>
          <w:szCs w:val="28"/>
          <w:lang w:val="uk-UA"/>
        </w:rPr>
      </w:pPr>
      <w:r w:rsidRPr="00FE3FB2">
        <w:rPr>
          <w:sz w:val="28"/>
          <w:szCs w:val="28"/>
          <w:lang w:val="uk-UA"/>
        </w:rPr>
        <w:t>11) у рядку 8 вказується сума податку, що підлягає сплаті до бюджету.</w:t>
      </w:r>
    </w:p>
    <w:p w:rsidR="00A543D4" w:rsidRPr="00FE3FB2" w:rsidRDefault="00A543D4" w:rsidP="00A543D4">
      <w:pPr>
        <w:ind w:right="-1" w:firstLine="709"/>
        <w:jc w:val="both"/>
        <w:rPr>
          <w:sz w:val="28"/>
          <w:szCs w:val="28"/>
          <w:lang w:val="uk-UA"/>
        </w:rPr>
      </w:pPr>
      <w:r w:rsidRPr="00FE3FB2">
        <w:rPr>
          <w:sz w:val="28"/>
          <w:szCs w:val="28"/>
          <w:lang w:val="uk-UA"/>
        </w:rPr>
        <w:t>Значення рядка 8 дорівнює додатному значенню різниці між значеннями рядка 6 і рядка 7.</w:t>
      </w:r>
    </w:p>
    <w:p w:rsidR="00A543D4" w:rsidRPr="00FE3FB2" w:rsidRDefault="00A543D4" w:rsidP="00A543D4">
      <w:pPr>
        <w:ind w:right="-1" w:firstLine="709"/>
        <w:jc w:val="both"/>
        <w:rPr>
          <w:sz w:val="28"/>
          <w:szCs w:val="28"/>
          <w:lang w:val="uk-UA"/>
        </w:rPr>
      </w:pPr>
      <w:r w:rsidRPr="00FE3FB2">
        <w:rPr>
          <w:sz w:val="28"/>
          <w:szCs w:val="28"/>
          <w:lang w:val="uk-UA"/>
        </w:rPr>
        <w:t>У разі якщо результат розрахунку різниці між значеннями рядка 6 і рядка 7 має від'ємне значення, то значення рядка 8 дорівнює нулю.</w:t>
      </w:r>
    </w:p>
    <w:p w:rsidR="00A543D4" w:rsidRPr="00FE3FB2" w:rsidRDefault="00A543D4" w:rsidP="00A543D4">
      <w:pPr>
        <w:ind w:right="-1" w:firstLine="709"/>
        <w:jc w:val="both"/>
        <w:rPr>
          <w:sz w:val="28"/>
          <w:szCs w:val="28"/>
          <w:lang w:val="uk-UA"/>
        </w:rPr>
      </w:pPr>
      <w:r w:rsidRPr="00FE3FB2">
        <w:rPr>
          <w:sz w:val="28"/>
          <w:szCs w:val="28"/>
          <w:lang w:val="uk-UA"/>
        </w:rPr>
        <w:t>12) у рядку 9 вказується сума податку, що підлягає поверненню з бюджету.</w:t>
      </w:r>
    </w:p>
    <w:p w:rsidR="00A543D4" w:rsidRPr="00FE3FB2" w:rsidRDefault="00A543D4" w:rsidP="00A543D4">
      <w:pPr>
        <w:ind w:right="-1" w:firstLine="709"/>
        <w:jc w:val="both"/>
        <w:rPr>
          <w:sz w:val="28"/>
          <w:szCs w:val="28"/>
          <w:lang w:val="uk-UA"/>
        </w:rPr>
      </w:pPr>
      <w:r w:rsidRPr="00FE3FB2">
        <w:rPr>
          <w:sz w:val="28"/>
          <w:szCs w:val="28"/>
          <w:lang w:val="uk-UA"/>
        </w:rPr>
        <w:t>Значення рядка 9 дорівнює від</w:t>
      </w:r>
      <w:r w:rsidRPr="00FE3FB2">
        <w:rPr>
          <w:sz w:val="28"/>
          <w:szCs w:val="28"/>
        </w:rPr>
        <w:t xml:space="preserve">’ємному </w:t>
      </w:r>
      <w:r w:rsidRPr="00FE3FB2">
        <w:rPr>
          <w:sz w:val="28"/>
          <w:szCs w:val="28"/>
          <w:lang w:val="uk-UA"/>
        </w:rPr>
        <w:t>значенню різниці між значеннями рядка 6 і рядка 7.</w:t>
      </w:r>
    </w:p>
    <w:p w:rsidR="00A543D4" w:rsidRPr="00FE3FB2" w:rsidRDefault="00A543D4" w:rsidP="00A543D4">
      <w:pPr>
        <w:ind w:right="-1" w:firstLine="709"/>
        <w:jc w:val="both"/>
        <w:rPr>
          <w:sz w:val="28"/>
          <w:szCs w:val="28"/>
          <w:lang w:val="uk-UA"/>
        </w:rPr>
      </w:pPr>
      <w:r w:rsidRPr="00FE3FB2">
        <w:rPr>
          <w:sz w:val="28"/>
          <w:szCs w:val="28"/>
          <w:lang w:val="uk-UA"/>
        </w:rPr>
        <w:t>При цьому значення рядка 9 вказується без знака «–».</w:t>
      </w:r>
    </w:p>
    <w:p w:rsidR="00A543D4" w:rsidRPr="00FE3FB2" w:rsidRDefault="00A543D4" w:rsidP="00A543D4">
      <w:pPr>
        <w:ind w:right="-1" w:firstLine="709"/>
        <w:jc w:val="both"/>
        <w:rPr>
          <w:sz w:val="28"/>
          <w:szCs w:val="28"/>
          <w:lang w:val="uk-UA"/>
        </w:rPr>
      </w:pPr>
      <w:r w:rsidRPr="00FE3FB2">
        <w:rPr>
          <w:sz w:val="28"/>
          <w:szCs w:val="28"/>
          <w:lang w:val="uk-UA"/>
        </w:rPr>
        <w:t>3. У додатку Ф2 до декларації «Розрахунок податкових зобов'язань з податку на доходи фізичних осіб та військового збору з доходів, отриманих від операцій з інвестиційними активами»:</w:t>
      </w:r>
    </w:p>
    <w:p w:rsidR="00A543D4" w:rsidRPr="00FE3FB2" w:rsidRDefault="00A543D4" w:rsidP="00A543D4">
      <w:pPr>
        <w:ind w:firstLine="709"/>
        <w:jc w:val="both"/>
        <w:rPr>
          <w:sz w:val="28"/>
          <w:szCs w:val="28"/>
          <w:lang w:val="uk-UA"/>
        </w:rPr>
      </w:pPr>
      <w:r w:rsidRPr="00FE3FB2">
        <w:rPr>
          <w:sz w:val="28"/>
          <w:szCs w:val="28"/>
          <w:lang w:val="uk-UA"/>
        </w:rPr>
        <w:t xml:space="preserve">1) розрахунок фінансового результату (інвестиційного прибутку або інвестиційного збитку) операцій за окремими інвестиційними активами відображається у відповідних рядках розділу I із зазначенням переліку </w:t>
      </w:r>
      <w:r w:rsidRPr="00FE3FB2">
        <w:rPr>
          <w:sz w:val="28"/>
          <w:szCs w:val="28"/>
          <w:lang w:val="uk-UA"/>
        </w:rPr>
        <w:lastRenderedPageBreak/>
        <w:t>операцій з інвестиційними активами, їх найменування та характеристик у графах 2 та 3 відповідно.</w:t>
      </w:r>
    </w:p>
    <w:p w:rsidR="00A543D4" w:rsidRPr="00FE3FB2" w:rsidRDefault="00A543D4" w:rsidP="00A543D4">
      <w:pPr>
        <w:ind w:firstLine="709"/>
        <w:jc w:val="both"/>
        <w:rPr>
          <w:sz w:val="28"/>
          <w:szCs w:val="28"/>
          <w:lang w:val="uk-UA"/>
        </w:rPr>
      </w:pPr>
      <w:r w:rsidRPr="00FE3FB2">
        <w:rPr>
          <w:sz w:val="28"/>
          <w:szCs w:val="28"/>
          <w:lang w:val="uk-UA"/>
        </w:rPr>
        <w:t>Облік загального фінансового результату операцій з інвестиційними активами ведеться платником податку самостійно окремо від інших доходів і витрат.</w:t>
      </w:r>
    </w:p>
    <w:p w:rsidR="00A543D4" w:rsidRPr="00FE3FB2" w:rsidRDefault="00A543D4" w:rsidP="00A543D4">
      <w:pPr>
        <w:ind w:firstLine="567"/>
        <w:jc w:val="both"/>
        <w:rPr>
          <w:sz w:val="28"/>
          <w:szCs w:val="28"/>
          <w:lang w:val="uk-UA"/>
        </w:rPr>
      </w:pPr>
      <w:r w:rsidRPr="00FE3FB2">
        <w:rPr>
          <w:sz w:val="28"/>
          <w:szCs w:val="28"/>
          <w:lang w:val="uk-UA"/>
        </w:rPr>
        <w:t>У випадках, зазначених у підпунктах «а» і «б» підпункту 170.2.8 пункту 170.2 статті 170 Кодексу, платник податку не включає до розрахунку загального фінансового результату операцій з інвестиційними активами суму доходів та витрат на придбання таких інвестиційних активів;</w:t>
      </w:r>
    </w:p>
    <w:p w:rsidR="00A543D4" w:rsidRPr="00FE3FB2" w:rsidRDefault="00A543D4" w:rsidP="00A543D4">
      <w:pPr>
        <w:ind w:right="-1" w:firstLine="709"/>
        <w:jc w:val="both"/>
        <w:rPr>
          <w:sz w:val="28"/>
          <w:szCs w:val="28"/>
          <w:lang w:val="uk-UA"/>
        </w:rPr>
      </w:pPr>
      <w:r w:rsidRPr="00FE3FB2">
        <w:rPr>
          <w:sz w:val="28"/>
          <w:szCs w:val="28"/>
          <w:lang w:val="uk-UA"/>
        </w:rPr>
        <w:t>2) у графі 4 рядка 1 вказується сума доходу, отриманого платником податку від продажу інвестиційних активів;</w:t>
      </w:r>
    </w:p>
    <w:p w:rsidR="00A543D4" w:rsidRPr="00FE3FB2" w:rsidRDefault="00A543D4" w:rsidP="00A543D4">
      <w:pPr>
        <w:ind w:right="-1" w:firstLine="709"/>
        <w:jc w:val="both"/>
        <w:rPr>
          <w:sz w:val="28"/>
          <w:szCs w:val="28"/>
          <w:lang w:val="uk-UA"/>
        </w:rPr>
      </w:pPr>
      <w:r w:rsidRPr="00FE3FB2">
        <w:rPr>
          <w:sz w:val="28"/>
          <w:szCs w:val="28"/>
          <w:lang w:val="uk-UA"/>
        </w:rPr>
        <w:t>3) у графі 5 рядка 1 вказується сума витрат на придбання окремого інвестиційного активу;</w:t>
      </w:r>
    </w:p>
    <w:p w:rsidR="00A543D4" w:rsidRPr="00FE3FB2" w:rsidRDefault="00A543D4" w:rsidP="00A543D4">
      <w:pPr>
        <w:ind w:right="-1" w:firstLine="709"/>
        <w:jc w:val="both"/>
        <w:rPr>
          <w:sz w:val="28"/>
          <w:szCs w:val="28"/>
          <w:lang w:val="uk-UA"/>
        </w:rPr>
      </w:pPr>
      <w:r w:rsidRPr="00FE3FB2">
        <w:rPr>
          <w:sz w:val="28"/>
          <w:szCs w:val="28"/>
          <w:lang w:val="uk-UA"/>
        </w:rPr>
        <w:t>4) у графі 6 рядка 1 вказується фінансовий результат за операціями з інвестиційними активами (інвестиційний прибуток (+) або інвестиційний збиток   (–)) за окремими інвестиційними активами відповідно до зазначеного у графі 3 переліку.</w:t>
      </w:r>
    </w:p>
    <w:p w:rsidR="00A543D4" w:rsidRPr="00FE3FB2" w:rsidRDefault="00A543D4" w:rsidP="00A543D4">
      <w:pPr>
        <w:ind w:right="-1" w:firstLine="709"/>
        <w:jc w:val="both"/>
        <w:rPr>
          <w:sz w:val="28"/>
          <w:szCs w:val="28"/>
          <w:lang w:val="uk-UA"/>
        </w:rPr>
      </w:pPr>
      <w:r w:rsidRPr="00FE3FB2">
        <w:rPr>
          <w:sz w:val="28"/>
          <w:szCs w:val="28"/>
          <w:lang w:val="uk-UA"/>
        </w:rPr>
        <w:t xml:space="preserve">Інвестиційний прибуток розраховується як додатна різниця між значеннями графи </w:t>
      </w:r>
      <w:r w:rsidRPr="00FE3FB2">
        <w:rPr>
          <w:sz w:val="28"/>
          <w:szCs w:val="28"/>
        </w:rPr>
        <w:t>4</w:t>
      </w:r>
      <w:r w:rsidRPr="00FE3FB2">
        <w:rPr>
          <w:sz w:val="28"/>
          <w:szCs w:val="28"/>
          <w:lang w:val="uk-UA"/>
        </w:rPr>
        <w:t xml:space="preserve"> та графи </w:t>
      </w:r>
      <w:r w:rsidRPr="00FE3FB2">
        <w:rPr>
          <w:sz w:val="28"/>
          <w:szCs w:val="28"/>
        </w:rPr>
        <w:t>5</w:t>
      </w:r>
      <w:r w:rsidRPr="00FE3FB2">
        <w:rPr>
          <w:sz w:val="28"/>
          <w:szCs w:val="28"/>
          <w:lang w:val="uk-UA"/>
        </w:rPr>
        <w:t>.</w:t>
      </w:r>
    </w:p>
    <w:p w:rsidR="00A543D4" w:rsidRPr="00FE3FB2" w:rsidRDefault="00A543D4" w:rsidP="00A543D4">
      <w:pPr>
        <w:ind w:right="-1" w:firstLine="709"/>
        <w:jc w:val="both"/>
        <w:rPr>
          <w:sz w:val="28"/>
          <w:szCs w:val="28"/>
          <w:lang w:val="uk-UA"/>
        </w:rPr>
      </w:pPr>
      <w:r w:rsidRPr="00FE3FB2">
        <w:rPr>
          <w:sz w:val="28"/>
          <w:szCs w:val="28"/>
          <w:lang w:val="uk-UA"/>
        </w:rPr>
        <w:t xml:space="preserve">Інвестиційний збиток розраховується як від'ємне значення різниці між значеннями графи </w:t>
      </w:r>
      <w:r w:rsidRPr="00FE3FB2">
        <w:rPr>
          <w:sz w:val="28"/>
          <w:szCs w:val="28"/>
        </w:rPr>
        <w:t>4</w:t>
      </w:r>
      <w:r w:rsidRPr="00FE3FB2">
        <w:rPr>
          <w:sz w:val="28"/>
          <w:szCs w:val="28"/>
          <w:lang w:val="uk-UA"/>
        </w:rPr>
        <w:t xml:space="preserve"> та графи </w:t>
      </w:r>
      <w:r w:rsidRPr="00FE3FB2">
        <w:rPr>
          <w:sz w:val="28"/>
          <w:szCs w:val="28"/>
        </w:rPr>
        <w:t>5</w:t>
      </w:r>
      <w:r w:rsidRPr="00FE3FB2">
        <w:rPr>
          <w:sz w:val="28"/>
          <w:szCs w:val="28"/>
          <w:lang w:val="uk-UA"/>
        </w:rPr>
        <w:t>;</w:t>
      </w:r>
    </w:p>
    <w:p w:rsidR="00A543D4" w:rsidRPr="00FE3FB2" w:rsidRDefault="00A543D4" w:rsidP="00A543D4">
      <w:pPr>
        <w:ind w:right="-1" w:firstLine="709"/>
        <w:jc w:val="both"/>
        <w:rPr>
          <w:sz w:val="28"/>
          <w:szCs w:val="28"/>
          <w:lang w:val="uk-UA"/>
        </w:rPr>
      </w:pPr>
      <w:r w:rsidRPr="00FE3FB2">
        <w:rPr>
          <w:sz w:val="28"/>
          <w:szCs w:val="28"/>
          <w:lang w:val="uk-UA"/>
        </w:rPr>
        <w:t>5) у рядку 2 вказується сума інвестиційних прибутків та інвестиційних збитків поточного звітного року, яка розраховується як сума значень рядка 1 графи 6;</w:t>
      </w:r>
    </w:p>
    <w:p w:rsidR="00A543D4" w:rsidRPr="00FE3FB2" w:rsidRDefault="00A543D4" w:rsidP="00A543D4">
      <w:pPr>
        <w:ind w:right="-1" w:firstLine="709"/>
        <w:jc w:val="both"/>
        <w:rPr>
          <w:sz w:val="28"/>
          <w:szCs w:val="28"/>
          <w:lang w:val="uk-UA"/>
        </w:rPr>
      </w:pPr>
      <w:r w:rsidRPr="00FE3FB2">
        <w:rPr>
          <w:sz w:val="28"/>
          <w:szCs w:val="28"/>
          <w:lang w:val="uk-UA"/>
        </w:rPr>
        <w:t>6) у рядку 3 вказується сума від'ємного значення загального фінансового результату операцій з інвестиційними активами попереднього звітного року.</w:t>
      </w:r>
    </w:p>
    <w:p w:rsidR="00A543D4" w:rsidRPr="00FE3FB2" w:rsidRDefault="00A543D4" w:rsidP="00A543D4">
      <w:pPr>
        <w:ind w:right="-1" w:firstLine="709"/>
        <w:jc w:val="both"/>
        <w:rPr>
          <w:sz w:val="28"/>
          <w:szCs w:val="28"/>
          <w:lang w:val="uk-UA"/>
        </w:rPr>
      </w:pPr>
      <w:r w:rsidRPr="00FE3FB2">
        <w:rPr>
          <w:sz w:val="28"/>
          <w:szCs w:val="28"/>
          <w:lang w:val="uk-UA"/>
        </w:rPr>
        <w:t>Значення рядка 3 переноситься з відповідного додатка до декларації за попередній звітний податковий рік у разі, якщо загальний фінансовий результат операцій з інвестиційними активами попереднього звітного року мав від'ємне значення;</w:t>
      </w:r>
    </w:p>
    <w:p w:rsidR="00A543D4" w:rsidRPr="00FE3FB2" w:rsidRDefault="00A543D4" w:rsidP="00A543D4">
      <w:pPr>
        <w:ind w:right="-1" w:firstLine="709"/>
        <w:jc w:val="both"/>
        <w:rPr>
          <w:sz w:val="28"/>
          <w:szCs w:val="28"/>
          <w:lang w:val="uk-UA"/>
        </w:rPr>
      </w:pPr>
      <w:r w:rsidRPr="00FE3FB2">
        <w:rPr>
          <w:sz w:val="28"/>
          <w:szCs w:val="28"/>
          <w:lang w:val="uk-UA"/>
        </w:rPr>
        <w:t>7) у рядку 4 вказується загальний фінансовий результат операцій з інвестиційними активами, який розраховується як різниця між значеннями рядка 2 та рядка 3.</w:t>
      </w:r>
    </w:p>
    <w:p w:rsidR="00A543D4" w:rsidRPr="00FE3FB2" w:rsidRDefault="00A543D4" w:rsidP="00A543D4">
      <w:pPr>
        <w:ind w:firstLine="709"/>
        <w:jc w:val="both"/>
        <w:rPr>
          <w:sz w:val="28"/>
          <w:szCs w:val="28"/>
          <w:lang w:val="uk-UA"/>
        </w:rPr>
      </w:pPr>
      <w:r w:rsidRPr="00FE3FB2">
        <w:rPr>
          <w:sz w:val="28"/>
          <w:szCs w:val="28"/>
          <w:lang w:val="uk-UA"/>
        </w:rPr>
        <w:t>Якщо загальний фінансовий результат операцій з інвестиційними активами має від'ємне значення, його сума переноситься у зменшення загального фінансового результату операцій з інвестиційними активами наступних років до повного погашення;</w:t>
      </w:r>
    </w:p>
    <w:p w:rsidR="00A543D4" w:rsidRPr="00FE3FB2" w:rsidRDefault="00A543D4" w:rsidP="00A543D4">
      <w:pPr>
        <w:ind w:firstLine="709"/>
        <w:jc w:val="both"/>
        <w:rPr>
          <w:sz w:val="28"/>
          <w:szCs w:val="28"/>
          <w:lang w:val="uk-UA"/>
        </w:rPr>
      </w:pPr>
      <w:r w:rsidRPr="00FE3FB2">
        <w:rPr>
          <w:sz w:val="28"/>
          <w:szCs w:val="28"/>
          <w:lang w:val="uk-UA"/>
        </w:rPr>
        <w:t>у рядку 4.1 зазначається сума позитивного значення загального фінансового результату операцій з інвестиційними активами (інвестиційний прибуток);</w:t>
      </w:r>
    </w:p>
    <w:p w:rsidR="00A543D4" w:rsidRPr="00FE3FB2" w:rsidRDefault="00A543D4" w:rsidP="00A543D4">
      <w:pPr>
        <w:ind w:firstLine="709"/>
        <w:jc w:val="both"/>
        <w:rPr>
          <w:sz w:val="28"/>
          <w:szCs w:val="28"/>
          <w:lang w:val="uk-UA"/>
        </w:rPr>
      </w:pPr>
      <w:r w:rsidRPr="00FE3FB2">
        <w:rPr>
          <w:sz w:val="28"/>
          <w:szCs w:val="28"/>
          <w:lang w:val="uk-UA"/>
        </w:rPr>
        <w:t>у рядку 4.2 зазначається сума від’ємного значення загального фінансового результату операцій з інвестиційними активами (інвестиційний збиток).</w:t>
      </w:r>
    </w:p>
    <w:p w:rsidR="00A543D4" w:rsidRPr="00FE3FB2" w:rsidRDefault="00A543D4" w:rsidP="00A543D4">
      <w:pPr>
        <w:ind w:firstLine="709"/>
        <w:jc w:val="both"/>
        <w:rPr>
          <w:sz w:val="28"/>
          <w:szCs w:val="28"/>
          <w:lang w:val="uk-UA"/>
        </w:rPr>
      </w:pPr>
      <w:r w:rsidRPr="00FE3FB2">
        <w:rPr>
          <w:sz w:val="28"/>
          <w:szCs w:val="28"/>
          <w:lang w:val="uk-UA"/>
        </w:rPr>
        <w:t>У разі заповнення рядка 4.2 значення вказується без знака «–»;</w:t>
      </w:r>
    </w:p>
    <w:p w:rsidR="00A543D4" w:rsidRPr="00FE3FB2" w:rsidRDefault="00A543D4" w:rsidP="00A543D4">
      <w:pPr>
        <w:numPr>
          <w:ilvl w:val="0"/>
          <w:numId w:val="28"/>
        </w:numPr>
        <w:jc w:val="both"/>
        <w:rPr>
          <w:sz w:val="28"/>
          <w:szCs w:val="28"/>
          <w:lang w:val="uk-UA"/>
        </w:rPr>
      </w:pPr>
      <w:r w:rsidRPr="00FE3FB2">
        <w:rPr>
          <w:sz w:val="28"/>
          <w:szCs w:val="28"/>
          <w:lang w:val="uk-UA"/>
        </w:rPr>
        <w:t xml:space="preserve">у рядку 5 вказується загальна сума податку на доходи фізичних осіб. </w:t>
      </w:r>
    </w:p>
    <w:p w:rsidR="00A543D4" w:rsidRPr="00FE3FB2" w:rsidRDefault="00A543D4" w:rsidP="00A543D4">
      <w:pPr>
        <w:ind w:firstLine="709"/>
        <w:jc w:val="both"/>
        <w:rPr>
          <w:sz w:val="28"/>
          <w:szCs w:val="28"/>
          <w:lang w:val="uk-UA"/>
        </w:rPr>
      </w:pPr>
      <w:r w:rsidRPr="00FE3FB2">
        <w:rPr>
          <w:sz w:val="28"/>
          <w:szCs w:val="28"/>
          <w:lang w:val="uk-UA"/>
        </w:rPr>
        <w:lastRenderedPageBreak/>
        <w:t>Розрахунок значення податкових зобов’</w:t>
      </w:r>
      <w:r w:rsidRPr="00FE3FB2">
        <w:rPr>
          <w:sz w:val="28"/>
          <w:szCs w:val="28"/>
        </w:rPr>
        <w:t>язань з податку на доходи фізичних осіб:</w:t>
      </w:r>
    </w:p>
    <w:p w:rsidR="00A543D4" w:rsidRPr="00FE3FB2" w:rsidRDefault="00A543D4" w:rsidP="00A543D4">
      <w:pPr>
        <w:ind w:firstLine="709"/>
        <w:jc w:val="both"/>
        <w:rPr>
          <w:sz w:val="28"/>
          <w:szCs w:val="28"/>
          <w:lang w:val="uk-UA"/>
        </w:rPr>
      </w:pPr>
      <w:r w:rsidRPr="00FE3FB2">
        <w:rPr>
          <w:sz w:val="28"/>
          <w:szCs w:val="28"/>
          <w:lang w:val="uk-UA"/>
        </w:rPr>
        <w:t xml:space="preserve">рядок 4.1 x ставку податку, встановлену підпунктом 167.5.1 пункту 167.5 статті 167 Кодексу.  </w:t>
      </w:r>
    </w:p>
    <w:p w:rsidR="00A543D4" w:rsidRPr="00FE3FB2" w:rsidRDefault="00A543D4" w:rsidP="00A543D4">
      <w:pPr>
        <w:ind w:firstLine="709"/>
        <w:jc w:val="both"/>
        <w:rPr>
          <w:sz w:val="28"/>
          <w:szCs w:val="28"/>
          <w:lang w:val="uk-UA"/>
        </w:rPr>
      </w:pPr>
      <w:r w:rsidRPr="00FE3FB2">
        <w:rPr>
          <w:sz w:val="28"/>
          <w:szCs w:val="28"/>
          <w:lang w:val="uk-UA"/>
        </w:rPr>
        <w:t>У рядку 5.1 вказується сума податку на доходи фізичних осіб, утриманого (сплаченого) податковим агентом з доходів, отриманих від операцій з інвестиційними активами.</w:t>
      </w:r>
    </w:p>
    <w:p w:rsidR="00A543D4" w:rsidRPr="00FE3FB2" w:rsidRDefault="00A543D4" w:rsidP="00A543D4">
      <w:pPr>
        <w:ind w:firstLine="709"/>
        <w:jc w:val="both"/>
        <w:rPr>
          <w:sz w:val="28"/>
          <w:szCs w:val="28"/>
          <w:lang w:val="uk-UA"/>
        </w:rPr>
      </w:pPr>
      <w:r w:rsidRPr="00FE3FB2">
        <w:rPr>
          <w:sz w:val="28"/>
          <w:szCs w:val="28"/>
          <w:lang w:val="uk-UA"/>
        </w:rPr>
        <w:t>У рядку 5.2 вказується сума податку на доходи фізичних осіб, яка підлягає сплаті платником податку самостійно за результатами річного декларування, яка розраховується як різниця між значеннями рядка 5 та                 рядка 5.1;</w:t>
      </w:r>
    </w:p>
    <w:p w:rsidR="00A543D4" w:rsidRPr="00FE3FB2" w:rsidRDefault="00A543D4" w:rsidP="00A543D4">
      <w:pPr>
        <w:numPr>
          <w:ilvl w:val="0"/>
          <w:numId w:val="28"/>
        </w:numPr>
        <w:ind w:right="-1"/>
        <w:jc w:val="both"/>
        <w:rPr>
          <w:sz w:val="28"/>
          <w:szCs w:val="28"/>
          <w:lang w:val="uk-UA"/>
        </w:rPr>
      </w:pPr>
      <w:r w:rsidRPr="00FE3FB2">
        <w:rPr>
          <w:sz w:val="28"/>
          <w:szCs w:val="28"/>
          <w:lang w:val="uk-UA"/>
        </w:rPr>
        <w:t>у рядку 6 вказується загальна сума військового збору.</w:t>
      </w:r>
    </w:p>
    <w:p w:rsidR="00A543D4" w:rsidRPr="00FE3FB2" w:rsidRDefault="00A543D4" w:rsidP="00A543D4">
      <w:pPr>
        <w:ind w:left="142" w:right="-1" w:firstLine="548"/>
        <w:jc w:val="both"/>
        <w:rPr>
          <w:sz w:val="28"/>
          <w:szCs w:val="28"/>
          <w:lang w:val="uk-UA"/>
        </w:rPr>
      </w:pPr>
      <w:r w:rsidRPr="00FE3FB2">
        <w:rPr>
          <w:sz w:val="28"/>
          <w:szCs w:val="28"/>
          <w:lang w:val="uk-UA"/>
        </w:rPr>
        <w:t>Розрахунок значення податкових зобов’</w:t>
      </w:r>
      <w:r w:rsidRPr="00FE3FB2">
        <w:rPr>
          <w:sz w:val="28"/>
          <w:szCs w:val="28"/>
        </w:rPr>
        <w:t xml:space="preserve">язань з </w:t>
      </w:r>
      <w:r w:rsidRPr="00FE3FB2">
        <w:rPr>
          <w:sz w:val="28"/>
          <w:szCs w:val="28"/>
          <w:lang w:val="uk-UA"/>
        </w:rPr>
        <w:t>військового збору</w:t>
      </w:r>
      <w:r w:rsidRPr="00FE3FB2">
        <w:rPr>
          <w:sz w:val="28"/>
          <w:szCs w:val="28"/>
        </w:rPr>
        <w:t>:</w:t>
      </w:r>
    </w:p>
    <w:p w:rsidR="00A543D4" w:rsidRPr="00FE3FB2" w:rsidRDefault="00A543D4" w:rsidP="00A543D4">
      <w:pPr>
        <w:ind w:right="-1" w:firstLine="709"/>
        <w:jc w:val="both"/>
        <w:rPr>
          <w:sz w:val="28"/>
          <w:szCs w:val="28"/>
          <w:lang w:val="uk-UA"/>
        </w:rPr>
      </w:pPr>
      <w:r w:rsidRPr="00FE3FB2">
        <w:rPr>
          <w:sz w:val="28"/>
          <w:szCs w:val="28"/>
          <w:lang w:val="uk-UA"/>
        </w:rPr>
        <w:t>рядок 4.1 x ставку збору, встановлену підпунктом 1.3 пункту 16</w:t>
      </w:r>
      <w:r w:rsidRPr="00FE3FB2">
        <w:rPr>
          <w:sz w:val="28"/>
          <w:szCs w:val="28"/>
          <w:vertAlign w:val="superscript"/>
          <w:lang w:val="uk-UA"/>
        </w:rPr>
        <w:t>1</w:t>
      </w:r>
      <w:r w:rsidRPr="00FE3FB2">
        <w:rPr>
          <w:sz w:val="28"/>
          <w:szCs w:val="28"/>
          <w:lang w:val="uk-UA"/>
        </w:rPr>
        <w:t xml:space="preserve"> підрозділу </w:t>
      </w:r>
      <w:r w:rsidRPr="00FE3FB2">
        <w:rPr>
          <w:sz w:val="28"/>
          <w:szCs w:val="28"/>
        </w:rPr>
        <w:t>10</w:t>
      </w:r>
      <w:r w:rsidRPr="00FE3FB2">
        <w:rPr>
          <w:sz w:val="28"/>
          <w:szCs w:val="28"/>
          <w:lang w:val="uk-UA"/>
        </w:rPr>
        <w:t xml:space="preserve">  </w:t>
      </w:r>
      <w:r w:rsidRPr="00FE3FB2">
        <w:rPr>
          <w:sz w:val="28"/>
          <w:szCs w:val="28"/>
        </w:rPr>
        <w:t xml:space="preserve">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709"/>
        <w:jc w:val="both"/>
        <w:rPr>
          <w:sz w:val="28"/>
          <w:szCs w:val="28"/>
          <w:lang w:val="uk-UA"/>
        </w:rPr>
      </w:pPr>
      <w:r w:rsidRPr="00FE3FB2">
        <w:rPr>
          <w:sz w:val="28"/>
          <w:szCs w:val="28"/>
          <w:lang w:val="uk-UA"/>
        </w:rPr>
        <w:t>У рядку 6.1 вказується сума військового збору, утриманого (сплаченого) податковим агентом з доходів, отриманих від операцій з інвестиційними активами.</w:t>
      </w:r>
    </w:p>
    <w:p w:rsidR="00A543D4" w:rsidRPr="00FE3FB2" w:rsidRDefault="00A543D4" w:rsidP="00A543D4">
      <w:pPr>
        <w:ind w:right="-1" w:firstLine="709"/>
        <w:jc w:val="both"/>
        <w:rPr>
          <w:sz w:val="28"/>
          <w:szCs w:val="28"/>
          <w:lang w:val="uk-UA"/>
        </w:rPr>
      </w:pPr>
      <w:r w:rsidRPr="00FE3FB2">
        <w:rPr>
          <w:sz w:val="28"/>
          <w:szCs w:val="28"/>
          <w:lang w:val="uk-UA"/>
        </w:rPr>
        <w:t>У рядку 6.2 вказується сума військового збору, яка підлягає сплаті платником податку самостійно за результатами річного декларування, яка розраховується як різниця між значеннями рядка 6 та рядка 6.1.</w:t>
      </w:r>
    </w:p>
    <w:p w:rsidR="00A543D4" w:rsidRPr="00FE3FB2" w:rsidRDefault="00A543D4" w:rsidP="00A543D4">
      <w:pPr>
        <w:ind w:right="-1" w:firstLine="709"/>
        <w:jc w:val="both"/>
        <w:rPr>
          <w:sz w:val="28"/>
          <w:szCs w:val="28"/>
          <w:lang w:val="uk-UA"/>
        </w:rPr>
      </w:pPr>
      <w:r w:rsidRPr="00FE3FB2">
        <w:rPr>
          <w:sz w:val="28"/>
          <w:szCs w:val="28"/>
          <w:lang w:val="uk-UA"/>
        </w:rPr>
        <w:t>4. У додатку Ф3 до декларації «Розрахунок податкових зобов'язань з податку на доходи фізичних осіб та військового збору з доходів, отриманих з джерел за межами України»:</w:t>
      </w:r>
    </w:p>
    <w:p w:rsidR="00A543D4" w:rsidRPr="00FE3FB2" w:rsidRDefault="00A543D4" w:rsidP="00A543D4">
      <w:pPr>
        <w:ind w:right="-1" w:firstLine="709"/>
        <w:jc w:val="both"/>
        <w:rPr>
          <w:sz w:val="28"/>
          <w:szCs w:val="28"/>
          <w:lang w:val="uk-UA"/>
        </w:rPr>
      </w:pPr>
      <w:r w:rsidRPr="00FE3FB2">
        <w:rPr>
          <w:sz w:val="28"/>
          <w:szCs w:val="28"/>
          <w:lang w:val="uk-UA"/>
        </w:rPr>
        <w:t>1) у графі 1 відображається дата отримання доходу;</w:t>
      </w:r>
    </w:p>
    <w:p w:rsidR="00A543D4" w:rsidRPr="00FE3FB2" w:rsidRDefault="00A543D4" w:rsidP="00A543D4">
      <w:pPr>
        <w:ind w:right="-1" w:firstLine="709"/>
        <w:jc w:val="both"/>
        <w:rPr>
          <w:sz w:val="28"/>
          <w:szCs w:val="28"/>
          <w:lang w:val="uk-UA"/>
        </w:rPr>
      </w:pPr>
      <w:r w:rsidRPr="00FE3FB2">
        <w:rPr>
          <w:sz w:val="28"/>
          <w:szCs w:val="28"/>
          <w:lang w:val="uk-UA"/>
        </w:rPr>
        <w:t>2) у графі 2 вказується назва країни, яка є джерелом виплати оподатковуваного доходу;</w:t>
      </w:r>
    </w:p>
    <w:p w:rsidR="00A543D4" w:rsidRPr="00FE3FB2" w:rsidRDefault="00A543D4" w:rsidP="00A543D4">
      <w:pPr>
        <w:ind w:right="-1" w:firstLine="709"/>
        <w:jc w:val="both"/>
        <w:rPr>
          <w:sz w:val="28"/>
          <w:szCs w:val="28"/>
          <w:lang w:val="uk-UA"/>
        </w:rPr>
      </w:pPr>
      <w:r w:rsidRPr="00FE3FB2">
        <w:rPr>
          <w:sz w:val="28"/>
          <w:szCs w:val="28"/>
          <w:lang w:val="uk-UA"/>
        </w:rPr>
        <w:t>3) у графі 3 вказується назва іноземної валюти, в якій виплачено оподатковуваний дохід;</w:t>
      </w:r>
    </w:p>
    <w:p w:rsidR="00A543D4" w:rsidRPr="00FE3FB2" w:rsidRDefault="00A543D4" w:rsidP="00A543D4">
      <w:pPr>
        <w:ind w:right="-1" w:firstLine="709"/>
        <w:jc w:val="both"/>
        <w:rPr>
          <w:sz w:val="28"/>
          <w:szCs w:val="28"/>
          <w:lang w:val="uk-UA"/>
        </w:rPr>
      </w:pPr>
      <w:r w:rsidRPr="00FE3FB2">
        <w:rPr>
          <w:sz w:val="28"/>
          <w:szCs w:val="28"/>
        </w:rPr>
        <w:t>4</w:t>
      </w:r>
      <w:r w:rsidRPr="00FE3FB2">
        <w:rPr>
          <w:sz w:val="28"/>
          <w:szCs w:val="28"/>
          <w:lang w:val="uk-UA"/>
        </w:rPr>
        <w:t>) у графі 4 вказується розмір доходу в іноземній валюті;</w:t>
      </w:r>
    </w:p>
    <w:p w:rsidR="00A543D4" w:rsidRPr="00FE3FB2" w:rsidRDefault="00A543D4" w:rsidP="00A543D4">
      <w:pPr>
        <w:ind w:right="-1" w:firstLine="709"/>
        <w:jc w:val="both"/>
        <w:rPr>
          <w:sz w:val="28"/>
          <w:szCs w:val="28"/>
          <w:lang w:val="uk-UA"/>
        </w:rPr>
      </w:pPr>
      <w:r w:rsidRPr="00FE3FB2">
        <w:rPr>
          <w:sz w:val="28"/>
          <w:szCs w:val="28"/>
        </w:rPr>
        <w:t>5</w:t>
      </w:r>
      <w:r w:rsidRPr="00FE3FB2">
        <w:rPr>
          <w:sz w:val="28"/>
          <w:szCs w:val="28"/>
          <w:lang w:val="uk-UA"/>
        </w:rPr>
        <w:t>) у графі 5 вказується розмір іноземного доходу, перерахованого у гривні (з копійками) за офіційним валютним (обмінним) курсом Національного банку України, що діяв на дату отримання такого доходу;</w:t>
      </w:r>
    </w:p>
    <w:p w:rsidR="00A543D4" w:rsidRPr="00FE3FB2" w:rsidRDefault="00A543D4" w:rsidP="00A543D4">
      <w:pPr>
        <w:ind w:right="-1" w:firstLine="709"/>
        <w:jc w:val="both"/>
        <w:rPr>
          <w:sz w:val="28"/>
          <w:szCs w:val="28"/>
          <w:lang w:val="uk-UA"/>
        </w:rPr>
      </w:pPr>
      <w:r w:rsidRPr="00FE3FB2">
        <w:rPr>
          <w:sz w:val="28"/>
          <w:szCs w:val="28"/>
        </w:rPr>
        <w:t>6</w:t>
      </w:r>
      <w:r w:rsidRPr="00FE3FB2">
        <w:rPr>
          <w:sz w:val="28"/>
          <w:szCs w:val="28"/>
          <w:lang w:val="uk-UA"/>
        </w:rPr>
        <w:t>) у графі 6 вказується сума сплачених за кордоном податків в іноземній валюті на підставі довідки про суму сплаченого податку та збору, а також про базу та/або об'єкт оподаткування, яка видається контролюючим органом країни, де отримується такий дохід (прибуток), уповноваженим справляти такий податок. Зазначена довідка підлягає легалізації у відповідній країні, відповідній закордонній дипломатичній установі України, якщо інше не передбачено чинними міжнародними договорами України;</w:t>
      </w:r>
    </w:p>
    <w:p w:rsidR="00A543D4" w:rsidRPr="00FE3FB2" w:rsidRDefault="00A543D4" w:rsidP="00A543D4">
      <w:pPr>
        <w:ind w:right="-1" w:firstLine="709"/>
        <w:jc w:val="both"/>
        <w:rPr>
          <w:sz w:val="28"/>
          <w:szCs w:val="28"/>
          <w:lang w:val="uk-UA"/>
        </w:rPr>
      </w:pPr>
      <w:r w:rsidRPr="00FE3FB2">
        <w:rPr>
          <w:sz w:val="28"/>
          <w:szCs w:val="28"/>
        </w:rPr>
        <w:t>7</w:t>
      </w:r>
      <w:r w:rsidRPr="00FE3FB2">
        <w:rPr>
          <w:sz w:val="28"/>
          <w:szCs w:val="28"/>
          <w:lang w:val="uk-UA"/>
        </w:rPr>
        <w:t>) у графі 7 вказується сума податків, сплачених за кордоном, перерахована у гривні з копійками;</w:t>
      </w:r>
    </w:p>
    <w:p w:rsidR="00A543D4" w:rsidRPr="00FE3FB2" w:rsidRDefault="00A543D4" w:rsidP="00A543D4">
      <w:pPr>
        <w:ind w:right="-1" w:firstLine="709"/>
        <w:jc w:val="both"/>
        <w:rPr>
          <w:sz w:val="28"/>
          <w:szCs w:val="28"/>
          <w:lang w:val="uk-UA"/>
        </w:rPr>
      </w:pPr>
      <w:r w:rsidRPr="00FE3FB2">
        <w:rPr>
          <w:sz w:val="28"/>
          <w:szCs w:val="28"/>
        </w:rPr>
        <w:t>8</w:t>
      </w:r>
      <w:r w:rsidRPr="00FE3FB2">
        <w:rPr>
          <w:sz w:val="28"/>
          <w:szCs w:val="28"/>
          <w:lang w:val="uk-UA"/>
        </w:rPr>
        <w:t>) у графі 8 вказується сума податку на доходи фізичних осіб, нарахованого за ставками, визначеними в пункті 167.1 статті 167 Кодексу;</w:t>
      </w:r>
    </w:p>
    <w:p w:rsidR="00A543D4" w:rsidRPr="00FE3FB2" w:rsidRDefault="00A543D4" w:rsidP="00A543D4">
      <w:pPr>
        <w:ind w:right="-1" w:firstLine="709"/>
        <w:jc w:val="both"/>
        <w:rPr>
          <w:sz w:val="28"/>
          <w:szCs w:val="28"/>
          <w:lang w:val="uk-UA"/>
        </w:rPr>
      </w:pPr>
      <w:r w:rsidRPr="00FE3FB2">
        <w:rPr>
          <w:sz w:val="28"/>
          <w:szCs w:val="28"/>
          <w:lang w:val="uk-UA"/>
        </w:rPr>
        <w:lastRenderedPageBreak/>
        <w:t>9) у графі 9 вказується сума військового збору, яка розраховується за ставкою, встановленою підпунктом 1.3 пункту 16</w:t>
      </w:r>
      <w:r w:rsidRPr="00FE3FB2">
        <w:rPr>
          <w:sz w:val="28"/>
          <w:szCs w:val="28"/>
          <w:vertAlign w:val="superscript"/>
          <w:lang w:val="uk-UA"/>
        </w:rPr>
        <w:t>1</w:t>
      </w:r>
      <w:r w:rsidRPr="00FE3FB2">
        <w:rPr>
          <w:sz w:val="28"/>
          <w:szCs w:val="28"/>
          <w:lang w:val="uk-UA"/>
        </w:rPr>
        <w:t xml:space="preserve"> підрозділу </w:t>
      </w:r>
      <w:r w:rsidRPr="00FE3FB2">
        <w:rPr>
          <w:sz w:val="28"/>
          <w:szCs w:val="28"/>
        </w:rPr>
        <w:t xml:space="preserve">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709"/>
        <w:jc w:val="both"/>
        <w:rPr>
          <w:sz w:val="28"/>
          <w:szCs w:val="28"/>
        </w:rPr>
      </w:pPr>
      <w:r w:rsidRPr="00FE3FB2">
        <w:rPr>
          <w:sz w:val="28"/>
          <w:szCs w:val="28"/>
          <w:lang w:val="uk-UA"/>
        </w:rPr>
        <w:t>10) у рядку «Усього» зазначаються підсумкові значення граф 4, 5, 6, 7, 8 та 9 відповідно.</w:t>
      </w:r>
    </w:p>
    <w:p w:rsidR="00A543D4" w:rsidRPr="00FE3FB2" w:rsidRDefault="00A543D4" w:rsidP="00A543D4">
      <w:pPr>
        <w:ind w:right="-1" w:firstLine="709"/>
        <w:jc w:val="both"/>
        <w:rPr>
          <w:sz w:val="28"/>
          <w:szCs w:val="28"/>
          <w:lang w:val="uk-UA"/>
        </w:rPr>
      </w:pPr>
      <w:r w:rsidRPr="00FE3FB2">
        <w:rPr>
          <w:sz w:val="28"/>
          <w:szCs w:val="28"/>
          <w:lang w:val="uk-UA"/>
        </w:rPr>
        <w:t>5. У додатку Ф4 до декларації «Розрахунок податкових зобов'язань з податку на доходи фізичних осіб</w:t>
      </w:r>
      <w:r w:rsidRPr="00FE3FB2">
        <w:rPr>
          <w:sz w:val="28"/>
          <w:szCs w:val="28"/>
        </w:rPr>
        <w:t xml:space="preserve"> та військового збору з доходів, отриманих</w:t>
      </w:r>
      <w:r w:rsidRPr="00FE3FB2">
        <w:rPr>
          <w:sz w:val="28"/>
          <w:szCs w:val="28"/>
          <w:lang w:val="uk-UA"/>
        </w:rPr>
        <w:t xml:space="preserve"> </w:t>
      </w:r>
      <w:r w:rsidRPr="00FE3FB2">
        <w:rPr>
          <w:sz w:val="28"/>
          <w:szCs w:val="28"/>
        </w:rPr>
        <w:t>самозайнятою особою</w:t>
      </w:r>
      <w:r w:rsidRPr="00FE3FB2">
        <w:rPr>
          <w:sz w:val="28"/>
          <w:szCs w:val="28"/>
          <w:lang w:val="uk-UA"/>
        </w:rPr>
        <w:t>»:</w:t>
      </w:r>
    </w:p>
    <w:p w:rsidR="00A543D4" w:rsidRPr="00FE3FB2" w:rsidRDefault="00A543D4" w:rsidP="00A543D4">
      <w:pPr>
        <w:ind w:right="-1" w:firstLine="709"/>
        <w:jc w:val="both"/>
        <w:rPr>
          <w:sz w:val="28"/>
          <w:szCs w:val="28"/>
          <w:lang w:val="uk-UA"/>
        </w:rPr>
      </w:pPr>
      <w:r w:rsidRPr="00FE3FB2">
        <w:rPr>
          <w:sz w:val="28"/>
          <w:szCs w:val="28"/>
        </w:rPr>
        <w:t xml:space="preserve">Фізичні особи </w:t>
      </w:r>
      <w:r w:rsidRPr="00FE3FB2">
        <w:rPr>
          <w:sz w:val="28"/>
          <w:szCs w:val="28"/>
          <w:lang w:val="uk-UA"/>
        </w:rPr>
        <w:t>–</w:t>
      </w:r>
      <w:r w:rsidRPr="00FE3FB2">
        <w:rPr>
          <w:sz w:val="28"/>
          <w:szCs w:val="28"/>
        </w:rPr>
        <w:t xml:space="preserve">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w:t>
      </w:r>
      <w:r w:rsidRPr="00FE3FB2">
        <w:rPr>
          <w:sz w:val="28"/>
          <w:szCs w:val="28"/>
          <w:lang w:val="uk-UA"/>
        </w:rPr>
        <w:t>,</w:t>
      </w:r>
      <w:r w:rsidRPr="00FE3FB2">
        <w:rPr>
          <w:sz w:val="28"/>
          <w:szCs w:val="28"/>
        </w:rPr>
        <w:t xml:space="preserve"> подають декларацію за результатами звітного кварталу, в якому розпочата така діяльність або відбувся перехід на загальну систему оподаткування, та вказують номер відповідного кварталу арабською цифрою від 1 до </w:t>
      </w:r>
      <w:r w:rsidRPr="00FE3FB2">
        <w:rPr>
          <w:sz w:val="28"/>
          <w:szCs w:val="28"/>
          <w:lang w:val="uk-UA"/>
        </w:rPr>
        <w:t>3.</w:t>
      </w:r>
    </w:p>
    <w:p w:rsidR="00A543D4" w:rsidRPr="00FE3FB2" w:rsidRDefault="00A543D4" w:rsidP="00A543D4">
      <w:pPr>
        <w:ind w:right="-1" w:firstLine="708"/>
        <w:jc w:val="both"/>
        <w:rPr>
          <w:sz w:val="28"/>
          <w:szCs w:val="28"/>
          <w:lang w:val="uk-UA"/>
        </w:rPr>
      </w:pPr>
      <w:r w:rsidRPr="00FE3FB2">
        <w:rPr>
          <w:sz w:val="28"/>
          <w:szCs w:val="28"/>
          <w:lang w:val="uk-UA"/>
        </w:rPr>
        <w:t xml:space="preserve">Розділ </w:t>
      </w:r>
      <w:r w:rsidRPr="00FE3FB2">
        <w:rPr>
          <w:sz w:val="28"/>
          <w:szCs w:val="28"/>
          <w:lang w:val="en-US"/>
        </w:rPr>
        <w:t>I</w:t>
      </w:r>
      <w:r w:rsidRPr="00FE3FB2">
        <w:rPr>
          <w:sz w:val="28"/>
          <w:szCs w:val="28"/>
          <w:lang w:val="uk-UA"/>
        </w:rPr>
        <w:t xml:space="preserve"> додатка Ф4 «Доходи від провадження підприємницької діяльності» заповнюється фізичною особою – підприємцем:</w:t>
      </w:r>
    </w:p>
    <w:p w:rsidR="00A543D4" w:rsidRPr="00FE3FB2" w:rsidRDefault="00A543D4" w:rsidP="00A543D4">
      <w:pPr>
        <w:ind w:right="-1" w:firstLine="708"/>
        <w:jc w:val="both"/>
        <w:rPr>
          <w:sz w:val="28"/>
          <w:szCs w:val="28"/>
          <w:lang w:val="uk-UA"/>
        </w:rPr>
      </w:pPr>
      <w:r w:rsidRPr="00FE3FB2">
        <w:rPr>
          <w:sz w:val="28"/>
          <w:szCs w:val="28"/>
          <w:lang w:val="uk-UA"/>
        </w:rPr>
        <w:t xml:space="preserve">1) доходи, отримані від провадження кожного виду економічної діяльності, відображаються в окремому рядку розділу </w:t>
      </w:r>
      <w:r w:rsidRPr="00FE3FB2">
        <w:rPr>
          <w:sz w:val="28"/>
          <w:szCs w:val="28"/>
        </w:rPr>
        <w:t>I</w:t>
      </w:r>
      <w:r w:rsidRPr="00FE3FB2">
        <w:rPr>
          <w:sz w:val="28"/>
          <w:szCs w:val="28"/>
          <w:lang w:val="uk-UA"/>
        </w:rPr>
        <w:t xml:space="preserve"> із зазначенням у графі 2 назви та у графі 3 коду виду економічної діяльності згідно з КВЕД, за здійснення якого одержано дохід;</w:t>
      </w:r>
    </w:p>
    <w:p w:rsidR="00A543D4" w:rsidRPr="00FE3FB2" w:rsidRDefault="00A543D4" w:rsidP="00A543D4">
      <w:pPr>
        <w:ind w:right="-1" w:firstLine="708"/>
        <w:jc w:val="both"/>
        <w:rPr>
          <w:sz w:val="28"/>
          <w:szCs w:val="28"/>
        </w:rPr>
      </w:pPr>
      <w:r w:rsidRPr="00FE3FB2">
        <w:rPr>
          <w:sz w:val="28"/>
          <w:szCs w:val="28"/>
          <w:lang w:val="uk-UA"/>
        </w:rPr>
        <w:t>2</w:t>
      </w:r>
      <w:r w:rsidRPr="00FE3FB2">
        <w:rPr>
          <w:sz w:val="28"/>
          <w:szCs w:val="28"/>
        </w:rPr>
        <w:t xml:space="preserve">) у </w:t>
      </w:r>
      <w:r w:rsidRPr="00FE3FB2">
        <w:rPr>
          <w:sz w:val="28"/>
          <w:szCs w:val="28"/>
          <w:lang w:val="uk-UA"/>
        </w:rPr>
        <w:t>графі</w:t>
      </w:r>
      <w:r w:rsidRPr="00FE3FB2">
        <w:rPr>
          <w:sz w:val="28"/>
          <w:szCs w:val="28"/>
        </w:rPr>
        <w:t xml:space="preserve"> </w:t>
      </w:r>
      <w:r w:rsidRPr="00FE3FB2">
        <w:rPr>
          <w:sz w:val="28"/>
          <w:szCs w:val="28"/>
          <w:lang w:val="uk-UA"/>
        </w:rPr>
        <w:t>4</w:t>
      </w:r>
      <w:r w:rsidRPr="00FE3FB2">
        <w:rPr>
          <w:sz w:val="28"/>
          <w:szCs w:val="28"/>
        </w:rPr>
        <w:t xml:space="preserve"> вказується сума одержаного доходу від провадження окремого виду економічної діяльності;</w:t>
      </w:r>
    </w:p>
    <w:p w:rsidR="00A543D4" w:rsidRPr="00FE3FB2" w:rsidRDefault="00A543D4" w:rsidP="00A543D4">
      <w:pPr>
        <w:ind w:right="-1" w:firstLine="708"/>
        <w:jc w:val="both"/>
        <w:rPr>
          <w:sz w:val="28"/>
          <w:szCs w:val="28"/>
          <w:lang w:val="uk-UA"/>
        </w:rPr>
      </w:pPr>
      <w:r w:rsidRPr="00FE3FB2">
        <w:rPr>
          <w:sz w:val="28"/>
          <w:szCs w:val="28"/>
          <w:lang w:val="uk-UA"/>
        </w:rPr>
        <w:t>3</w:t>
      </w:r>
      <w:r w:rsidRPr="00FE3FB2">
        <w:rPr>
          <w:sz w:val="28"/>
          <w:szCs w:val="28"/>
        </w:rPr>
        <w:t xml:space="preserve">) у </w:t>
      </w:r>
      <w:r w:rsidRPr="00FE3FB2">
        <w:rPr>
          <w:sz w:val="28"/>
          <w:szCs w:val="28"/>
          <w:lang w:val="uk-UA"/>
        </w:rPr>
        <w:t>графах</w:t>
      </w:r>
      <w:r w:rsidRPr="00FE3FB2">
        <w:rPr>
          <w:sz w:val="28"/>
          <w:szCs w:val="28"/>
        </w:rPr>
        <w:t xml:space="preserve"> </w:t>
      </w:r>
      <w:r w:rsidRPr="00FE3FB2">
        <w:rPr>
          <w:sz w:val="28"/>
          <w:szCs w:val="28"/>
          <w:lang w:val="uk-UA"/>
        </w:rPr>
        <w:t>5</w:t>
      </w:r>
      <w:r w:rsidRPr="00FE3FB2">
        <w:rPr>
          <w:sz w:val="28"/>
          <w:szCs w:val="28"/>
        </w:rPr>
        <w:t xml:space="preserve">, </w:t>
      </w:r>
      <w:r w:rsidRPr="00FE3FB2">
        <w:rPr>
          <w:sz w:val="28"/>
          <w:szCs w:val="28"/>
          <w:lang w:val="uk-UA"/>
        </w:rPr>
        <w:t>6</w:t>
      </w:r>
      <w:r w:rsidRPr="00FE3FB2">
        <w:rPr>
          <w:sz w:val="28"/>
          <w:szCs w:val="28"/>
        </w:rPr>
        <w:t xml:space="preserve"> та </w:t>
      </w:r>
      <w:r w:rsidRPr="00FE3FB2">
        <w:rPr>
          <w:sz w:val="28"/>
          <w:szCs w:val="28"/>
          <w:lang w:val="uk-UA"/>
        </w:rPr>
        <w:t>7</w:t>
      </w:r>
      <w:r w:rsidRPr="00FE3FB2">
        <w:rPr>
          <w:sz w:val="28"/>
          <w:szCs w:val="28"/>
        </w:rPr>
        <w:t xml:space="preserve"> </w:t>
      </w:r>
      <w:r w:rsidRPr="00FE3FB2">
        <w:rPr>
          <w:sz w:val="28"/>
          <w:szCs w:val="28"/>
          <w:lang w:val="uk-UA"/>
        </w:rPr>
        <w:t xml:space="preserve">вказується </w:t>
      </w:r>
      <w:r w:rsidRPr="00FE3FB2">
        <w:rPr>
          <w:sz w:val="28"/>
          <w:szCs w:val="28"/>
        </w:rPr>
        <w:t>сума документально підтверджених витрат, пов'язаних з провадженням господарської діяльності (вартість придбаних товарно-матеріальних цінностей, що реалізовані або використані у виробництві продукції, витрати на оплату праці та нарахування на заробітну плату, інші витрати, включаючи вартість виконаних робіт, наданих послуг).</w:t>
      </w:r>
    </w:p>
    <w:p w:rsidR="00A543D4" w:rsidRPr="00FE3FB2" w:rsidRDefault="00A543D4" w:rsidP="00A543D4">
      <w:pPr>
        <w:ind w:right="-1" w:firstLine="708"/>
        <w:jc w:val="both"/>
        <w:rPr>
          <w:sz w:val="28"/>
          <w:szCs w:val="28"/>
          <w:lang w:val="uk-UA"/>
        </w:rPr>
      </w:pPr>
      <w:r w:rsidRPr="00FE3FB2">
        <w:rPr>
          <w:sz w:val="28"/>
          <w:szCs w:val="28"/>
        </w:rPr>
        <w:t xml:space="preserve">Фізичні особи </w:t>
      </w:r>
      <w:r w:rsidRPr="00FE3FB2">
        <w:rPr>
          <w:sz w:val="28"/>
          <w:szCs w:val="28"/>
          <w:lang w:val="uk-UA"/>
        </w:rPr>
        <w:t>–</w:t>
      </w:r>
      <w:r w:rsidRPr="00FE3FB2">
        <w:rPr>
          <w:sz w:val="28"/>
          <w:szCs w:val="28"/>
        </w:rPr>
        <w:t xml:space="preserve">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w:t>
      </w:r>
      <w:r w:rsidRPr="00FE3FB2">
        <w:rPr>
          <w:sz w:val="28"/>
          <w:szCs w:val="28"/>
          <w:lang w:val="uk-UA"/>
        </w:rPr>
        <w:t>,</w:t>
      </w:r>
      <w:r w:rsidRPr="00FE3FB2">
        <w:rPr>
          <w:sz w:val="28"/>
          <w:szCs w:val="28"/>
        </w:rPr>
        <w:t xml:space="preserve"> зазначають результати провадження господарської діяльності за результатами звітного кварталу (доходи, отримані від провадження господарської діяльності, вартість документально підтверджених витрат, пов'язаних з господарською діяльністю, сума чистого оподатковуваного доходу)</w:t>
      </w:r>
      <w:r w:rsidRPr="00FE3FB2">
        <w:rPr>
          <w:sz w:val="28"/>
          <w:szCs w:val="28"/>
          <w:lang w:val="uk-UA"/>
        </w:rPr>
        <w:t>.</w:t>
      </w:r>
      <w:r w:rsidRPr="00FE3FB2">
        <w:rPr>
          <w:sz w:val="28"/>
          <w:szCs w:val="28"/>
        </w:rPr>
        <w:t xml:space="preserve"> </w:t>
      </w:r>
    </w:p>
    <w:p w:rsidR="00A543D4" w:rsidRPr="00FE3FB2" w:rsidRDefault="00A543D4" w:rsidP="00A543D4">
      <w:pPr>
        <w:ind w:right="-1" w:firstLine="708"/>
        <w:jc w:val="both"/>
        <w:rPr>
          <w:sz w:val="28"/>
          <w:szCs w:val="28"/>
          <w:lang w:val="uk-UA"/>
        </w:rPr>
      </w:pPr>
      <w:r w:rsidRPr="00FE3FB2">
        <w:rPr>
          <w:sz w:val="28"/>
          <w:szCs w:val="28"/>
          <w:lang w:val="uk-UA"/>
        </w:rPr>
        <w:t>Значення граф 5, 6 та 7 дорівнюють значенням відповідних граф Книги обліку доходів і витрат, яку ведуть фізичні особи – підприємці згідно з         пунктом 177.10 статті 177 Кодексу;</w:t>
      </w:r>
    </w:p>
    <w:p w:rsidR="00A543D4" w:rsidRPr="00FE3FB2" w:rsidRDefault="00A543D4" w:rsidP="00A543D4">
      <w:pPr>
        <w:ind w:right="-1" w:firstLine="708"/>
        <w:jc w:val="both"/>
        <w:rPr>
          <w:sz w:val="28"/>
          <w:szCs w:val="28"/>
          <w:lang w:val="uk-UA"/>
        </w:rPr>
      </w:pPr>
      <w:r w:rsidRPr="00FE3FB2">
        <w:rPr>
          <w:sz w:val="28"/>
          <w:szCs w:val="28"/>
          <w:lang w:val="uk-UA"/>
        </w:rPr>
        <w:t>4</w:t>
      </w:r>
      <w:r w:rsidRPr="00FE3FB2">
        <w:rPr>
          <w:sz w:val="28"/>
          <w:szCs w:val="28"/>
        </w:rPr>
        <w:t xml:space="preserve">) у </w:t>
      </w:r>
      <w:r w:rsidRPr="00FE3FB2">
        <w:rPr>
          <w:sz w:val="28"/>
          <w:szCs w:val="28"/>
          <w:lang w:val="uk-UA"/>
        </w:rPr>
        <w:t>графі</w:t>
      </w:r>
      <w:r w:rsidRPr="00FE3FB2">
        <w:rPr>
          <w:sz w:val="28"/>
          <w:szCs w:val="28"/>
        </w:rPr>
        <w:t xml:space="preserve"> </w:t>
      </w:r>
      <w:r w:rsidRPr="00FE3FB2">
        <w:rPr>
          <w:sz w:val="28"/>
          <w:szCs w:val="28"/>
          <w:lang w:val="uk-UA"/>
        </w:rPr>
        <w:t>8</w:t>
      </w:r>
      <w:r w:rsidRPr="00FE3FB2">
        <w:rPr>
          <w:sz w:val="28"/>
          <w:szCs w:val="28"/>
        </w:rPr>
        <w:t xml:space="preserve"> </w:t>
      </w:r>
      <w:r w:rsidRPr="00FE3FB2">
        <w:rPr>
          <w:sz w:val="28"/>
          <w:szCs w:val="28"/>
          <w:lang w:val="uk-UA"/>
        </w:rPr>
        <w:t xml:space="preserve">вказується </w:t>
      </w:r>
      <w:r w:rsidRPr="00FE3FB2">
        <w:rPr>
          <w:sz w:val="28"/>
          <w:szCs w:val="28"/>
        </w:rPr>
        <w:t>сума чистого оподатковуваного доходу, яка розраховується за такою формулою:</w:t>
      </w:r>
      <w:r w:rsidRPr="00FE3FB2">
        <w:rPr>
          <w:sz w:val="28"/>
          <w:szCs w:val="28"/>
          <w:lang w:val="uk-UA"/>
        </w:rPr>
        <w:t xml:space="preserve"> графа</w:t>
      </w:r>
      <w:r w:rsidRPr="00FE3FB2">
        <w:rPr>
          <w:sz w:val="28"/>
          <w:szCs w:val="28"/>
        </w:rPr>
        <w:t xml:space="preserve"> </w:t>
      </w:r>
      <w:r w:rsidRPr="00FE3FB2">
        <w:rPr>
          <w:sz w:val="28"/>
          <w:szCs w:val="28"/>
          <w:lang w:val="uk-UA"/>
        </w:rPr>
        <w:t>4</w:t>
      </w:r>
      <w:r w:rsidRPr="00FE3FB2">
        <w:rPr>
          <w:sz w:val="28"/>
          <w:szCs w:val="28"/>
        </w:rPr>
        <w:t xml:space="preserve"> </w:t>
      </w:r>
      <w:r w:rsidRPr="00FE3FB2">
        <w:rPr>
          <w:sz w:val="28"/>
          <w:szCs w:val="28"/>
          <w:lang w:val="uk-UA"/>
        </w:rPr>
        <w:t>–</w:t>
      </w:r>
      <w:r w:rsidRPr="00FE3FB2">
        <w:rPr>
          <w:sz w:val="28"/>
          <w:szCs w:val="28"/>
        </w:rPr>
        <w:t xml:space="preserve"> </w:t>
      </w:r>
      <w:r w:rsidRPr="00FE3FB2">
        <w:rPr>
          <w:sz w:val="28"/>
          <w:szCs w:val="28"/>
          <w:lang w:val="uk-UA"/>
        </w:rPr>
        <w:t>графа</w:t>
      </w:r>
      <w:r w:rsidRPr="00FE3FB2">
        <w:rPr>
          <w:sz w:val="28"/>
          <w:szCs w:val="28"/>
        </w:rPr>
        <w:t xml:space="preserve"> </w:t>
      </w:r>
      <w:r w:rsidRPr="00FE3FB2">
        <w:rPr>
          <w:sz w:val="28"/>
          <w:szCs w:val="28"/>
          <w:lang w:val="uk-UA"/>
        </w:rPr>
        <w:t>5</w:t>
      </w:r>
      <w:r w:rsidRPr="00FE3FB2">
        <w:rPr>
          <w:sz w:val="28"/>
          <w:szCs w:val="28"/>
        </w:rPr>
        <w:t xml:space="preserve"> </w:t>
      </w:r>
      <w:r w:rsidRPr="00FE3FB2">
        <w:rPr>
          <w:sz w:val="28"/>
          <w:szCs w:val="28"/>
          <w:lang w:val="uk-UA"/>
        </w:rPr>
        <w:t>–</w:t>
      </w:r>
      <w:r w:rsidRPr="00FE3FB2">
        <w:rPr>
          <w:sz w:val="28"/>
          <w:szCs w:val="28"/>
        </w:rPr>
        <w:t xml:space="preserve"> </w:t>
      </w:r>
      <w:r w:rsidRPr="00FE3FB2">
        <w:rPr>
          <w:sz w:val="28"/>
          <w:szCs w:val="28"/>
          <w:lang w:val="uk-UA"/>
        </w:rPr>
        <w:t>графа</w:t>
      </w:r>
      <w:r w:rsidRPr="00FE3FB2">
        <w:rPr>
          <w:sz w:val="28"/>
          <w:szCs w:val="28"/>
        </w:rPr>
        <w:t xml:space="preserve"> </w:t>
      </w:r>
      <w:r w:rsidRPr="00FE3FB2">
        <w:rPr>
          <w:sz w:val="28"/>
          <w:szCs w:val="28"/>
          <w:lang w:val="uk-UA"/>
        </w:rPr>
        <w:t>6</w:t>
      </w:r>
      <w:r w:rsidRPr="00FE3FB2">
        <w:rPr>
          <w:sz w:val="28"/>
          <w:szCs w:val="28"/>
        </w:rPr>
        <w:t xml:space="preserve"> </w:t>
      </w:r>
      <w:r w:rsidRPr="00FE3FB2">
        <w:rPr>
          <w:sz w:val="28"/>
          <w:szCs w:val="28"/>
          <w:lang w:val="uk-UA"/>
        </w:rPr>
        <w:t>–</w:t>
      </w:r>
      <w:r w:rsidRPr="00FE3FB2">
        <w:rPr>
          <w:sz w:val="28"/>
          <w:szCs w:val="28"/>
        </w:rPr>
        <w:t xml:space="preserve"> </w:t>
      </w:r>
      <w:r w:rsidRPr="00FE3FB2">
        <w:rPr>
          <w:sz w:val="28"/>
          <w:szCs w:val="28"/>
          <w:lang w:val="uk-UA"/>
        </w:rPr>
        <w:t>графа</w:t>
      </w:r>
      <w:r w:rsidRPr="00FE3FB2">
        <w:rPr>
          <w:sz w:val="28"/>
          <w:szCs w:val="28"/>
        </w:rPr>
        <w:t xml:space="preserve"> </w:t>
      </w:r>
      <w:r w:rsidRPr="00FE3FB2">
        <w:rPr>
          <w:sz w:val="28"/>
          <w:szCs w:val="28"/>
          <w:lang w:val="uk-UA"/>
        </w:rPr>
        <w:t>7.</w:t>
      </w:r>
    </w:p>
    <w:p w:rsidR="00A543D4" w:rsidRPr="00FE3FB2" w:rsidRDefault="00A543D4" w:rsidP="00A543D4">
      <w:pPr>
        <w:ind w:right="-1" w:firstLine="708"/>
        <w:jc w:val="both"/>
        <w:rPr>
          <w:sz w:val="28"/>
          <w:szCs w:val="28"/>
          <w:lang w:val="uk-UA"/>
        </w:rPr>
      </w:pPr>
      <w:r w:rsidRPr="00FE3FB2">
        <w:rPr>
          <w:sz w:val="28"/>
          <w:szCs w:val="28"/>
          <w:lang w:val="uk-UA"/>
        </w:rPr>
        <w:t>У розділі ІІ «Розрахунок податкових зобов’язань» фізичні особи – підприємці здійснюють остаточний розрахунок з податку на доходи фізичних осіб за звітний податковий рік, розраховують авансові платежі з цього податку на наступний звітний рік та визначають суму військового збору, що підлягає сплаті до бюджету самостійно платником податків за результатами звітного року.</w:t>
      </w:r>
    </w:p>
    <w:p w:rsidR="00A543D4" w:rsidRPr="00FE3FB2" w:rsidRDefault="00A543D4" w:rsidP="00A543D4">
      <w:pPr>
        <w:ind w:right="-1" w:firstLine="708"/>
        <w:jc w:val="both"/>
        <w:rPr>
          <w:sz w:val="28"/>
          <w:szCs w:val="28"/>
          <w:lang w:val="uk-UA"/>
        </w:rPr>
      </w:pPr>
      <w:r w:rsidRPr="00FE3FB2">
        <w:rPr>
          <w:sz w:val="28"/>
          <w:szCs w:val="28"/>
        </w:rPr>
        <w:lastRenderedPageBreak/>
        <w:t xml:space="preserve">Фізичні особи </w:t>
      </w:r>
      <w:r w:rsidRPr="00FE3FB2">
        <w:rPr>
          <w:sz w:val="28"/>
          <w:szCs w:val="28"/>
          <w:lang w:val="uk-UA"/>
        </w:rPr>
        <w:t>–</w:t>
      </w:r>
      <w:r w:rsidRPr="00FE3FB2">
        <w:rPr>
          <w:sz w:val="28"/>
          <w:szCs w:val="28"/>
        </w:rPr>
        <w:t xml:space="preserve">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w:t>
      </w:r>
      <w:r w:rsidRPr="00FE3FB2">
        <w:rPr>
          <w:sz w:val="28"/>
          <w:szCs w:val="28"/>
          <w:lang w:val="uk-UA"/>
        </w:rPr>
        <w:t>,</w:t>
      </w:r>
      <w:r w:rsidRPr="00FE3FB2">
        <w:rPr>
          <w:sz w:val="28"/>
          <w:szCs w:val="28"/>
        </w:rPr>
        <w:t xml:space="preserve"> </w:t>
      </w:r>
      <w:r w:rsidRPr="00FE3FB2">
        <w:rPr>
          <w:sz w:val="28"/>
          <w:szCs w:val="28"/>
          <w:lang w:val="uk-UA"/>
        </w:rPr>
        <w:t>здійснюють розрахунок з податку на доходи  фізичних осіб</w:t>
      </w:r>
      <w:r w:rsidRPr="00FE3FB2">
        <w:rPr>
          <w:sz w:val="28"/>
          <w:szCs w:val="28"/>
        </w:rPr>
        <w:t xml:space="preserve"> за результатами звітного кварталу, в якому розпочата така діяльність або відбувся перехід на загальну систему оподаткування</w:t>
      </w:r>
      <w:r w:rsidRPr="00FE3FB2">
        <w:rPr>
          <w:sz w:val="28"/>
          <w:szCs w:val="28"/>
          <w:lang w:val="uk-UA"/>
        </w:rPr>
        <w:t>;</w:t>
      </w:r>
    </w:p>
    <w:p w:rsidR="00A543D4" w:rsidRPr="00FE3FB2" w:rsidRDefault="00A543D4" w:rsidP="00A543D4">
      <w:pPr>
        <w:ind w:right="-1" w:firstLine="708"/>
        <w:jc w:val="both"/>
        <w:rPr>
          <w:sz w:val="28"/>
          <w:szCs w:val="28"/>
          <w:lang w:val="uk-UA"/>
        </w:rPr>
      </w:pPr>
      <w:r w:rsidRPr="00FE3FB2">
        <w:rPr>
          <w:sz w:val="28"/>
          <w:szCs w:val="28"/>
          <w:lang w:val="uk-UA"/>
        </w:rPr>
        <w:t>5) кількість місяців, протягом яких фізична особа – підприємець одержувала доходи від підприємницької діяльності, зазначається арабською цифрою від 1 до 12;</w:t>
      </w:r>
    </w:p>
    <w:p w:rsidR="00A543D4" w:rsidRPr="00FE3FB2" w:rsidRDefault="00A543D4" w:rsidP="00A543D4">
      <w:pPr>
        <w:ind w:right="-1" w:firstLine="708"/>
        <w:jc w:val="both"/>
        <w:rPr>
          <w:sz w:val="28"/>
          <w:szCs w:val="28"/>
          <w:lang w:val="uk-UA"/>
        </w:rPr>
      </w:pPr>
      <w:r w:rsidRPr="00FE3FB2">
        <w:rPr>
          <w:sz w:val="28"/>
          <w:szCs w:val="28"/>
          <w:lang w:val="uk-UA"/>
        </w:rPr>
        <w:t xml:space="preserve">6) </w:t>
      </w:r>
      <w:r w:rsidRPr="00FE3FB2">
        <w:rPr>
          <w:sz w:val="28"/>
          <w:szCs w:val="28"/>
        </w:rPr>
        <w:t xml:space="preserve">у рядку </w:t>
      </w:r>
      <w:r w:rsidRPr="00FE3FB2">
        <w:rPr>
          <w:sz w:val="28"/>
          <w:szCs w:val="28"/>
          <w:lang w:val="uk-UA"/>
        </w:rPr>
        <w:t>1</w:t>
      </w:r>
      <w:r w:rsidRPr="00FE3FB2">
        <w:rPr>
          <w:sz w:val="28"/>
          <w:szCs w:val="28"/>
        </w:rPr>
        <w:t xml:space="preserve"> </w:t>
      </w:r>
      <w:r w:rsidRPr="00FE3FB2">
        <w:rPr>
          <w:sz w:val="28"/>
          <w:szCs w:val="28"/>
          <w:lang w:val="uk-UA"/>
        </w:rPr>
        <w:t xml:space="preserve">– </w:t>
      </w:r>
      <w:r w:rsidRPr="00FE3FB2">
        <w:rPr>
          <w:sz w:val="28"/>
          <w:szCs w:val="28"/>
        </w:rPr>
        <w:t>розмір середньомісячного річного оподатковуваного доходу, який розраховується як сума загальних місячних доходів, поділена на кількість календарних місяців, протягом яких платником податку було одержано такі доходи у податковому (звітному) році, за який здійснюється декларування</w:t>
      </w:r>
      <w:r w:rsidRPr="00FE3FB2">
        <w:rPr>
          <w:sz w:val="28"/>
          <w:szCs w:val="28"/>
          <w:lang w:val="uk-UA"/>
        </w:rPr>
        <w:t xml:space="preserve"> за формулою: </w:t>
      </w:r>
    </w:p>
    <w:p w:rsidR="00A543D4" w:rsidRPr="00FE3FB2" w:rsidRDefault="00A543D4" w:rsidP="00A543D4">
      <w:pPr>
        <w:ind w:right="-1" w:firstLine="708"/>
        <w:jc w:val="both"/>
        <w:rPr>
          <w:sz w:val="28"/>
          <w:szCs w:val="28"/>
          <w:lang w:val="uk-UA"/>
        </w:rPr>
      </w:pPr>
      <w:r w:rsidRPr="00FE3FB2">
        <w:rPr>
          <w:sz w:val="28"/>
          <w:szCs w:val="28"/>
          <w:lang w:val="uk-UA"/>
        </w:rPr>
        <w:t xml:space="preserve">підсумкове значення графи 8 розділу </w:t>
      </w:r>
      <w:r w:rsidRPr="00FE3FB2">
        <w:rPr>
          <w:sz w:val="28"/>
          <w:szCs w:val="28"/>
        </w:rPr>
        <w:t>I</w:t>
      </w:r>
      <w:r w:rsidRPr="00FE3FB2">
        <w:rPr>
          <w:sz w:val="28"/>
          <w:szCs w:val="28"/>
          <w:lang w:val="uk-UA"/>
        </w:rPr>
        <w:t xml:space="preserve"> поділене на рядок «кількість календарних місяців, протягом яких одержано доходи від підприємницької діяльності»;</w:t>
      </w:r>
    </w:p>
    <w:p w:rsidR="00A543D4" w:rsidRPr="00FE3FB2" w:rsidRDefault="00A543D4" w:rsidP="00A543D4">
      <w:pPr>
        <w:ind w:right="-1" w:firstLine="708"/>
        <w:jc w:val="both"/>
        <w:rPr>
          <w:sz w:val="28"/>
          <w:szCs w:val="28"/>
        </w:rPr>
      </w:pPr>
      <w:r w:rsidRPr="00FE3FB2">
        <w:rPr>
          <w:sz w:val="28"/>
          <w:szCs w:val="28"/>
          <w:lang w:val="uk-UA"/>
        </w:rPr>
        <w:t>7</w:t>
      </w:r>
      <w:r w:rsidRPr="00FE3FB2">
        <w:rPr>
          <w:sz w:val="28"/>
          <w:szCs w:val="28"/>
        </w:rPr>
        <w:t xml:space="preserve">) у рядку 2 </w:t>
      </w:r>
      <w:r w:rsidRPr="00FE3FB2">
        <w:rPr>
          <w:sz w:val="28"/>
          <w:szCs w:val="28"/>
          <w:lang w:val="uk-UA"/>
        </w:rPr>
        <w:t xml:space="preserve">вказується </w:t>
      </w:r>
      <w:r w:rsidRPr="00FE3FB2">
        <w:rPr>
          <w:sz w:val="28"/>
          <w:szCs w:val="28"/>
        </w:rPr>
        <w:t xml:space="preserve">сума перевищення середньомісячного річного оподатковуваного доходу над граничним розміром доходу, встановленим </w:t>
      </w:r>
      <w:r w:rsidRPr="00FE3FB2">
        <w:rPr>
          <w:sz w:val="28"/>
          <w:szCs w:val="28"/>
          <w:lang w:val="uk-UA"/>
        </w:rPr>
        <w:t>абзацом першим пункту</w:t>
      </w:r>
      <w:r w:rsidRPr="00FE3FB2">
        <w:rPr>
          <w:sz w:val="28"/>
          <w:szCs w:val="28"/>
        </w:rPr>
        <w:t xml:space="preserve"> 167.1</w:t>
      </w:r>
      <w:r w:rsidRPr="00FE3FB2">
        <w:rPr>
          <w:sz w:val="28"/>
          <w:szCs w:val="28"/>
          <w:lang w:val="uk-UA"/>
        </w:rPr>
        <w:t xml:space="preserve"> статті 167</w:t>
      </w:r>
      <w:r w:rsidRPr="00FE3FB2">
        <w:rPr>
          <w:sz w:val="28"/>
          <w:szCs w:val="28"/>
        </w:rPr>
        <w:t xml:space="preserve"> Кодексу.</w:t>
      </w:r>
    </w:p>
    <w:p w:rsidR="00A543D4" w:rsidRPr="00FE3FB2" w:rsidRDefault="00A543D4" w:rsidP="00A543D4">
      <w:pPr>
        <w:ind w:right="-1" w:firstLine="708"/>
        <w:jc w:val="both"/>
        <w:rPr>
          <w:sz w:val="28"/>
          <w:szCs w:val="28"/>
        </w:rPr>
      </w:pPr>
      <w:r w:rsidRPr="00FE3FB2">
        <w:rPr>
          <w:sz w:val="28"/>
          <w:szCs w:val="28"/>
        </w:rPr>
        <w:t xml:space="preserve">Значення рядка 2 дорівнює позитивному результату різниці між значенням рядка 1 та граничним розміром доходу, встановленим </w:t>
      </w:r>
      <w:r w:rsidRPr="00FE3FB2">
        <w:rPr>
          <w:sz w:val="28"/>
          <w:szCs w:val="28"/>
          <w:lang w:val="uk-UA"/>
        </w:rPr>
        <w:t>абзацом першим пункту</w:t>
      </w:r>
      <w:r w:rsidRPr="00FE3FB2">
        <w:rPr>
          <w:sz w:val="28"/>
          <w:szCs w:val="28"/>
        </w:rPr>
        <w:t xml:space="preserve"> 167.1</w:t>
      </w:r>
      <w:r w:rsidRPr="00FE3FB2">
        <w:rPr>
          <w:sz w:val="28"/>
          <w:szCs w:val="28"/>
          <w:lang w:val="uk-UA"/>
        </w:rPr>
        <w:t xml:space="preserve"> статті 167</w:t>
      </w:r>
      <w:r w:rsidRPr="00FE3FB2">
        <w:rPr>
          <w:sz w:val="28"/>
          <w:szCs w:val="28"/>
        </w:rPr>
        <w:t xml:space="preserve"> Кодексу</w:t>
      </w:r>
      <w:r w:rsidRPr="00FE3FB2">
        <w:rPr>
          <w:strike/>
          <w:sz w:val="28"/>
          <w:szCs w:val="28"/>
        </w:rPr>
        <w:t>.</w:t>
      </w:r>
    </w:p>
    <w:p w:rsidR="00A543D4" w:rsidRPr="00FE3FB2" w:rsidRDefault="00A543D4" w:rsidP="00A543D4">
      <w:pPr>
        <w:ind w:right="-1" w:firstLine="708"/>
        <w:jc w:val="both"/>
        <w:rPr>
          <w:sz w:val="28"/>
          <w:szCs w:val="28"/>
        </w:rPr>
      </w:pPr>
      <w:r w:rsidRPr="00FE3FB2">
        <w:rPr>
          <w:sz w:val="28"/>
          <w:szCs w:val="28"/>
        </w:rPr>
        <w:t>У разі якщо різниця має від'ємний результат, то значення рядка 2 дорівнює нулю;</w:t>
      </w:r>
    </w:p>
    <w:p w:rsidR="00A543D4" w:rsidRPr="00FE3FB2" w:rsidRDefault="00A543D4" w:rsidP="00A543D4">
      <w:pPr>
        <w:ind w:right="-1" w:firstLine="708"/>
        <w:jc w:val="both"/>
        <w:rPr>
          <w:sz w:val="28"/>
          <w:szCs w:val="28"/>
        </w:rPr>
      </w:pPr>
      <w:r w:rsidRPr="00FE3FB2">
        <w:rPr>
          <w:sz w:val="28"/>
          <w:szCs w:val="28"/>
          <w:lang w:val="uk-UA"/>
        </w:rPr>
        <w:t>8</w:t>
      </w:r>
      <w:r w:rsidRPr="00FE3FB2">
        <w:rPr>
          <w:sz w:val="28"/>
          <w:szCs w:val="28"/>
        </w:rPr>
        <w:t xml:space="preserve">) у рядку 3 </w:t>
      </w:r>
      <w:r w:rsidRPr="00FE3FB2">
        <w:rPr>
          <w:sz w:val="28"/>
          <w:szCs w:val="28"/>
          <w:lang w:val="uk-UA"/>
        </w:rPr>
        <w:t xml:space="preserve">вказується </w:t>
      </w:r>
      <w:r w:rsidRPr="00FE3FB2">
        <w:rPr>
          <w:sz w:val="28"/>
          <w:szCs w:val="28"/>
        </w:rPr>
        <w:t xml:space="preserve">сума податку на доходи фізичних осіб </w:t>
      </w:r>
      <w:r w:rsidRPr="00FE3FB2">
        <w:rPr>
          <w:sz w:val="28"/>
          <w:szCs w:val="28"/>
          <w:lang w:val="uk-UA"/>
        </w:rPr>
        <w:t>–</w:t>
      </w:r>
      <w:r w:rsidRPr="00FE3FB2">
        <w:rPr>
          <w:sz w:val="28"/>
          <w:szCs w:val="28"/>
        </w:rPr>
        <w:t xml:space="preserve"> підприємців, розрахованого з чистого оподатковуваного доходу за ставками, визначеними пунктом 167.1 статті 167 Кодексу.</w:t>
      </w:r>
    </w:p>
    <w:p w:rsidR="00A543D4" w:rsidRPr="00FE3FB2" w:rsidRDefault="00A543D4" w:rsidP="00A543D4">
      <w:pPr>
        <w:ind w:right="-1" w:firstLine="708"/>
        <w:jc w:val="both"/>
        <w:rPr>
          <w:sz w:val="28"/>
          <w:szCs w:val="28"/>
          <w:lang w:val="uk-UA"/>
        </w:rPr>
      </w:pPr>
      <w:r w:rsidRPr="00FE3FB2">
        <w:rPr>
          <w:sz w:val="28"/>
          <w:szCs w:val="28"/>
        </w:rPr>
        <w:t>Значення рядка 3 розраховується за такою формулою:</w:t>
      </w:r>
    </w:p>
    <w:p w:rsidR="00A543D4" w:rsidRPr="00FE3FB2" w:rsidRDefault="00A543D4" w:rsidP="00A543D4">
      <w:pPr>
        <w:ind w:right="-1" w:firstLine="708"/>
        <w:jc w:val="both"/>
        <w:rPr>
          <w:sz w:val="28"/>
          <w:szCs w:val="28"/>
        </w:rPr>
      </w:pPr>
      <w:r w:rsidRPr="00FE3FB2">
        <w:rPr>
          <w:sz w:val="28"/>
          <w:szCs w:val="28"/>
          <w:lang w:val="uk-UA"/>
        </w:rPr>
        <w:t>(</w:t>
      </w:r>
      <w:r w:rsidRPr="00FE3FB2">
        <w:rPr>
          <w:sz w:val="28"/>
          <w:szCs w:val="28"/>
        </w:rPr>
        <w:t xml:space="preserve">(рядок 1 </w:t>
      </w:r>
      <w:r w:rsidRPr="00FE3FB2">
        <w:rPr>
          <w:sz w:val="28"/>
          <w:szCs w:val="28"/>
          <w:lang w:val="uk-UA"/>
        </w:rPr>
        <w:t>–</w:t>
      </w:r>
      <w:r w:rsidRPr="00FE3FB2">
        <w:rPr>
          <w:sz w:val="28"/>
          <w:szCs w:val="28"/>
        </w:rPr>
        <w:t xml:space="preserve"> рядок 2)</w:t>
      </w:r>
      <w:r w:rsidRPr="00FE3FB2">
        <w:rPr>
          <w:sz w:val="28"/>
          <w:szCs w:val="28"/>
          <w:lang w:val="uk-UA"/>
        </w:rPr>
        <w:t xml:space="preserve"> х 15%)</w:t>
      </w:r>
      <w:r w:rsidRPr="00FE3FB2">
        <w:rPr>
          <w:sz w:val="28"/>
          <w:szCs w:val="28"/>
        </w:rPr>
        <w:t xml:space="preserve"> + </w:t>
      </w:r>
      <w:r w:rsidRPr="00FE3FB2">
        <w:rPr>
          <w:sz w:val="28"/>
          <w:szCs w:val="28"/>
          <w:lang w:val="uk-UA"/>
        </w:rPr>
        <w:t>(</w:t>
      </w:r>
      <w:r w:rsidRPr="00FE3FB2">
        <w:rPr>
          <w:sz w:val="28"/>
          <w:szCs w:val="28"/>
        </w:rPr>
        <w:t>рядок 2</w:t>
      </w:r>
      <w:r w:rsidRPr="00FE3FB2">
        <w:rPr>
          <w:sz w:val="28"/>
          <w:szCs w:val="28"/>
          <w:lang w:val="uk-UA"/>
        </w:rPr>
        <w:t xml:space="preserve"> х 20</w:t>
      </w:r>
      <w:r w:rsidRPr="00FE3FB2">
        <w:rPr>
          <w:sz w:val="28"/>
          <w:szCs w:val="28"/>
        </w:rPr>
        <w:t>%</w:t>
      </w:r>
      <w:r w:rsidRPr="00FE3FB2">
        <w:rPr>
          <w:sz w:val="28"/>
          <w:szCs w:val="28"/>
          <w:lang w:val="uk-UA"/>
        </w:rPr>
        <w:t>)</w:t>
      </w:r>
      <w:r w:rsidRPr="00FE3FB2">
        <w:rPr>
          <w:sz w:val="28"/>
          <w:szCs w:val="28"/>
        </w:rPr>
        <w:t xml:space="preserve">) х </w:t>
      </w:r>
      <w:r w:rsidRPr="00FE3FB2">
        <w:rPr>
          <w:sz w:val="28"/>
          <w:szCs w:val="28"/>
          <w:lang w:val="uk-UA"/>
        </w:rPr>
        <w:t>рядок  «</w:t>
      </w:r>
      <w:r w:rsidRPr="00FE3FB2">
        <w:rPr>
          <w:sz w:val="28"/>
          <w:szCs w:val="28"/>
        </w:rPr>
        <w:t>кількість календарних місяців, протягом яких одержано такі доходи</w:t>
      </w:r>
      <w:r w:rsidRPr="00FE3FB2">
        <w:rPr>
          <w:sz w:val="28"/>
          <w:szCs w:val="28"/>
          <w:lang w:val="uk-UA"/>
        </w:rPr>
        <w:t>»</w:t>
      </w:r>
      <w:r w:rsidRPr="00FE3FB2">
        <w:rPr>
          <w:sz w:val="28"/>
          <w:szCs w:val="28"/>
        </w:rPr>
        <w:t>;</w:t>
      </w:r>
    </w:p>
    <w:p w:rsidR="00A543D4" w:rsidRPr="00FE3FB2" w:rsidRDefault="00A543D4" w:rsidP="00A543D4">
      <w:pPr>
        <w:ind w:right="-1" w:firstLine="708"/>
        <w:jc w:val="both"/>
        <w:rPr>
          <w:sz w:val="28"/>
          <w:szCs w:val="28"/>
          <w:lang w:val="uk-UA"/>
        </w:rPr>
      </w:pPr>
      <w:r w:rsidRPr="00FE3FB2">
        <w:rPr>
          <w:sz w:val="28"/>
          <w:szCs w:val="28"/>
          <w:lang w:val="uk-UA"/>
        </w:rPr>
        <w:t xml:space="preserve">9) у рядку 4 вказується </w:t>
      </w:r>
      <w:r w:rsidRPr="00FE3FB2">
        <w:rPr>
          <w:sz w:val="28"/>
          <w:szCs w:val="28"/>
        </w:rPr>
        <w:t>загальна річна сума авансових платежів з податку на доходи фізичних осіб за попередній звітний період</w:t>
      </w:r>
      <w:r w:rsidRPr="00FE3FB2">
        <w:rPr>
          <w:sz w:val="28"/>
          <w:szCs w:val="28"/>
          <w:lang w:val="uk-UA"/>
        </w:rPr>
        <w:t>.</w:t>
      </w:r>
    </w:p>
    <w:p w:rsidR="00A543D4" w:rsidRPr="00FE3FB2" w:rsidRDefault="00A543D4" w:rsidP="00A543D4">
      <w:pPr>
        <w:ind w:right="-1" w:firstLine="708"/>
        <w:jc w:val="both"/>
        <w:rPr>
          <w:sz w:val="28"/>
          <w:szCs w:val="28"/>
          <w:lang w:val="uk-UA"/>
        </w:rPr>
      </w:pPr>
      <w:r w:rsidRPr="00FE3FB2">
        <w:rPr>
          <w:sz w:val="28"/>
          <w:szCs w:val="28"/>
          <w:lang w:val="uk-UA"/>
        </w:rPr>
        <w:t>Значення рядка 4 розраховується за формулою:</w:t>
      </w:r>
    </w:p>
    <w:p w:rsidR="00A543D4" w:rsidRPr="00FE3FB2" w:rsidRDefault="00A543D4" w:rsidP="00A543D4">
      <w:pPr>
        <w:ind w:right="-1" w:firstLine="708"/>
        <w:jc w:val="both"/>
        <w:rPr>
          <w:sz w:val="28"/>
          <w:szCs w:val="28"/>
          <w:lang w:val="uk-UA"/>
        </w:rPr>
      </w:pPr>
      <w:r w:rsidRPr="00FE3FB2">
        <w:rPr>
          <w:sz w:val="28"/>
          <w:szCs w:val="28"/>
          <w:lang w:val="uk-UA"/>
        </w:rPr>
        <w:t xml:space="preserve">рядок 6 додатка Ф4 попереднього звітного періоду х кількість кварталів, за якими платником податків розраховані авансові платежі згідно з підпунктом 177.5.1  пункту 177.5 статті 177 Кодексу.  </w:t>
      </w:r>
    </w:p>
    <w:p w:rsidR="00A543D4" w:rsidRPr="00FE3FB2" w:rsidRDefault="00A543D4" w:rsidP="00A543D4">
      <w:pPr>
        <w:ind w:right="-1" w:firstLine="708"/>
        <w:jc w:val="both"/>
        <w:rPr>
          <w:sz w:val="28"/>
          <w:szCs w:val="28"/>
          <w:lang w:val="uk-UA"/>
        </w:rPr>
      </w:pPr>
      <w:r w:rsidRPr="00FE3FB2">
        <w:rPr>
          <w:sz w:val="28"/>
          <w:szCs w:val="28"/>
          <w:lang w:val="uk-UA"/>
        </w:rPr>
        <w:t xml:space="preserve">У </w:t>
      </w:r>
      <w:r w:rsidRPr="00FE3FB2">
        <w:rPr>
          <w:sz w:val="28"/>
          <w:szCs w:val="28"/>
        </w:rPr>
        <w:t>рядк</w:t>
      </w:r>
      <w:r w:rsidRPr="00FE3FB2">
        <w:rPr>
          <w:sz w:val="28"/>
          <w:szCs w:val="28"/>
          <w:lang w:val="uk-UA"/>
        </w:rPr>
        <w:t>у</w:t>
      </w:r>
      <w:r w:rsidRPr="00FE3FB2">
        <w:rPr>
          <w:sz w:val="28"/>
          <w:szCs w:val="28"/>
        </w:rPr>
        <w:t xml:space="preserve"> 5 </w:t>
      </w:r>
      <w:r w:rsidRPr="00FE3FB2">
        <w:rPr>
          <w:sz w:val="28"/>
          <w:szCs w:val="28"/>
          <w:lang w:val="uk-UA"/>
        </w:rPr>
        <w:t xml:space="preserve">вказується сума податкових зобов’язань з податку на доходи фізичних осіб, розрахована як </w:t>
      </w:r>
      <w:r w:rsidRPr="00FE3FB2">
        <w:rPr>
          <w:sz w:val="28"/>
          <w:szCs w:val="28"/>
        </w:rPr>
        <w:t>різниц</w:t>
      </w:r>
      <w:r w:rsidRPr="00FE3FB2">
        <w:rPr>
          <w:sz w:val="28"/>
          <w:szCs w:val="28"/>
          <w:lang w:val="uk-UA"/>
        </w:rPr>
        <w:t>я</w:t>
      </w:r>
      <w:r w:rsidRPr="00FE3FB2">
        <w:rPr>
          <w:sz w:val="28"/>
          <w:szCs w:val="28"/>
        </w:rPr>
        <w:t xml:space="preserve"> між значеннями рядка 3 та рядка </w:t>
      </w:r>
      <w:r w:rsidRPr="00FE3FB2">
        <w:rPr>
          <w:sz w:val="28"/>
          <w:szCs w:val="28"/>
          <w:lang w:val="uk-UA"/>
        </w:rPr>
        <w:t>4;</w:t>
      </w:r>
    </w:p>
    <w:p w:rsidR="00A543D4" w:rsidRPr="00FE3FB2" w:rsidRDefault="00A543D4" w:rsidP="00A543D4">
      <w:pPr>
        <w:ind w:right="-1"/>
        <w:jc w:val="both"/>
        <w:rPr>
          <w:sz w:val="28"/>
          <w:szCs w:val="28"/>
          <w:lang w:val="uk-UA"/>
        </w:rPr>
      </w:pPr>
      <w:r w:rsidRPr="00FE3FB2">
        <w:rPr>
          <w:sz w:val="28"/>
          <w:szCs w:val="28"/>
          <w:lang w:val="uk-UA"/>
        </w:rPr>
        <w:tab/>
      </w:r>
      <w:r w:rsidRPr="00FE3FB2">
        <w:rPr>
          <w:sz w:val="28"/>
          <w:szCs w:val="28"/>
        </w:rPr>
        <w:t>1</w:t>
      </w:r>
      <w:r w:rsidRPr="00FE3FB2">
        <w:rPr>
          <w:sz w:val="28"/>
          <w:szCs w:val="28"/>
          <w:lang w:val="uk-UA"/>
        </w:rPr>
        <w:t>0</w:t>
      </w:r>
      <w:r w:rsidRPr="00FE3FB2">
        <w:rPr>
          <w:sz w:val="28"/>
          <w:szCs w:val="28"/>
        </w:rPr>
        <w:t xml:space="preserve">) у рядку </w:t>
      </w:r>
      <w:r w:rsidRPr="00FE3FB2">
        <w:rPr>
          <w:sz w:val="28"/>
          <w:szCs w:val="28"/>
          <w:lang w:val="uk-UA"/>
        </w:rPr>
        <w:t>5</w:t>
      </w:r>
      <w:r w:rsidRPr="00FE3FB2">
        <w:rPr>
          <w:sz w:val="28"/>
          <w:szCs w:val="28"/>
        </w:rPr>
        <w:t xml:space="preserve">.1 </w:t>
      </w:r>
      <w:r w:rsidRPr="00FE3FB2">
        <w:rPr>
          <w:sz w:val="28"/>
          <w:szCs w:val="28"/>
          <w:lang w:val="uk-UA"/>
        </w:rPr>
        <w:t xml:space="preserve">вказується </w:t>
      </w:r>
      <w:r w:rsidRPr="00FE3FB2">
        <w:rPr>
          <w:sz w:val="28"/>
          <w:szCs w:val="28"/>
        </w:rPr>
        <w:t xml:space="preserve">сума податку на доходи фізичних осіб </w:t>
      </w:r>
      <w:r w:rsidRPr="00FE3FB2">
        <w:rPr>
          <w:sz w:val="28"/>
          <w:szCs w:val="28"/>
          <w:lang w:val="uk-UA"/>
        </w:rPr>
        <w:t>–</w:t>
      </w:r>
      <w:r w:rsidRPr="00FE3FB2">
        <w:rPr>
          <w:sz w:val="28"/>
          <w:szCs w:val="28"/>
        </w:rPr>
        <w:t xml:space="preserve"> підприємців, що підлягає сплаті до бюджету, у разі</w:t>
      </w:r>
      <w:r w:rsidRPr="00FE3FB2">
        <w:rPr>
          <w:sz w:val="28"/>
          <w:szCs w:val="28"/>
          <w:lang w:val="uk-UA"/>
        </w:rPr>
        <w:t>,</w:t>
      </w:r>
      <w:r w:rsidRPr="00FE3FB2">
        <w:rPr>
          <w:sz w:val="28"/>
          <w:szCs w:val="28"/>
        </w:rPr>
        <w:t xml:space="preserve"> якщо за результатами остаточного розрахунку </w:t>
      </w:r>
      <w:r w:rsidRPr="00FE3FB2">
        <w:rPr>
          <w:sz w:val="28"/>
          <w:szCs w:val="28"/>
          <w:lang w:val="uk-UA"/>
        </w:rPr>
        <w:t>отримується додатне значення</w:t>
      </w:r>
      <w:r w:rsidRPr="00FE3FB2">
        <w:rPr>
          <w:sz w:val="28"/>
          <w:szCs w:val="28"/>
        </w:rPr>
        <w:t xml:space="preserve"> </w:t>
      </w:r>
      <w:r w:rsidRPr="00FE3FB2">
        <w:rPr>
          <w:sz w:val="28"/>
          <w:szCs w:val="28"/>
          <w:lang w:val="uk-UA"/>
        </w:rPr>
        <w:t xml:space="preserve">суми </w:t>
      </w:r>
      <w:r w:rsidRPr="00FE3FB2">
        <w:rPr>
          <w:sz w:val="28"/>
          <w:szCs w:val="28"/>
        </w:rPr>
        <w:t>податку</w:t>
      </w:r>
      <w:r w:rsidRPr="00FE3FB2">
        <w:rPr>
          <w:sz w:val="28"/>
          <w:szCs w:val="28"/>
          <w:lang w:val="uk-UA"/>
        </w:rPr>
        <w:t>;</w:t>
      </w:r>
    </w:p>
    <w:p w:rsidR="00A543D4" w:rsidRPr="00FE3FB2" w:rsidRDefault="00A543D4" w:rsidP="00A543D4">
      <w:pPr>
        <w:ind w:right="-1" w:firstLine="708"/>
        <w:jc w:val="both"/>
        <w:rPr>
          <w:sz w:val="28"/>
          <w:szCs w:val="28"/>
          <w:lang w:val="uk-UA"/>
        </w:rPr>
      </w:pPr>
      <w:r w:rsidRPr="00FE3FB2">
        <w:rPr>
          <w:sz w:val="28"/>
          <w:szCs w:val="28"/>
        </w:rPr>
        <w:t>1</w:t>
      </w:r>
      <w:r w:rsidRPr="00FE3FB2">
        <w:rPr>
          <w:sz w:val="28"/>
          <w:szCs w:val="28"/>
          <w:lang w:val="uk-UA"/>
        </w:rPr>
        <w:t>1</w:t>
      </w:r>
      <w:r w:rsidRPr="00FE3FB2">
        <w:rPr>
          <w:sz w:val="28"/>
          <w:szCs w:val="28"/>
        </w:rPr>
        <w:t xml:space="preserve">) у рядку </w:t>
      </w:r>
      <w:r w:rsidRPr="00FE3FB2">
        <w:rPr>
          <w:sz w:val="28"/>
          <w:szCs w:val="28"/>
          <w:lang w:val="uk-UA"/>
        </w:rPr>
        <w:t>5</w:t>
      </w:r>
      <w:r w:rsidRPr="00FE3FB2">
        <w:rPr>
          <w:sz w:val="28"/>
          <w:szCs w:val="28"/>
        </w:rPr>
        <w:t xml:space="preserve">.2 </w:t>
      </w:r>
      <w:r w:rsidRPr="00FE3FB2">
        <w:rPr>
          <w:sz w:val="28"/>
          <w:szCs w:val="28"/>
          <w:lang w:val="uk-UA"/>
        </w:rPr>
        <w:t xml:space="preserve">вказується </w:t>
      </w:r>
      <w:r w:rsidRPr="00FE3FB2">
        <w:rPr>
          <w:sz w:val="28"/>
          <w:szCs w:val="28"/>
        </w:rPr>
        <w:t xml:space="preserve">сума надміру сплаченого податку на доходи фізичних осіб </w:t>
      </w:r>
      <w:r w:rsidRPr="00FE3FB2">
        <w:rPr>
          <w:sz w:val="28"/>
          <w:szCs w:val="28"/>
          <w:lang w:val="uk-UA"/>
        </w:rPr>
        <w:t>–</w:t>
      </w:r>
      <w:r w:rsidRPr="00FE3FB2">
        <w:rPr>
          <w:sz w:val="28"/>
          <w:szCs w:val="28"/>
        </w:rPr>
        <w:t xml:space="preserve"> підприємців у разі</w:t>
      </w:r>
      <w:r w:rsidRPr="00FE3FB2">
        <w:rPr>
          <w:sz w:val="28"/>
          <w:szCs w:val="28"/>
          <w:lang w:val="uk-UA"/>
        </w:rPr>
        <w:t>,</w:t>
      </w:r>
      <w:r w:rsidRPr="00FE3FB2">
        <w:rPr>
          <w:sz w:val="28"/>
          <w:szCs w:val="28"/>
        </w:rPr>
        <w:t xml:space="preserve"> якщо за результатами остаточного розрахунку </w:t>
      </w:r>
      <w:r w:rsidRPr="00FE3FB2">
        <w:rPr>
          <w:sz w:val="28"/>
          <w:szCs w:val="28"/>
          <w:lang w:val="uk-UA"/>
        </w:rPr>
        <w:t>отримується</w:t>
      </w:r>
      <w:r w:rsidRPr="00FE3FB2">
        <w:rPr>
          <w:sz w:val="28"/>
          <w:szCs w:val="28"/>
        </w:rPr>
        <w:t xml:space="preserve"> від'ємне значення</w:t>
      </w:r>
      <w:r w:rsidRPr="00FE3FB2">
        <w:rPr>
          <w:sz w:val="28"/>
          <w:szCs w:val="28"/>
          <w:lang w:val="uk-UA"/>
        </w:rPr>
        <w:t xml:space="preserve"> суми податку;</w:t>
      </w:r>
    </w:p>
    <w:p w:rsidR="00A543D4" w:rsidRPr="00FE3FB2" w:rsidRDefault="00A543D4" w:rsidP="00A543D4">
      <w:pPr>
        <w:ind w:right="-1" w:firstLine="708"/>
        <w:jc w:val="both"/>
        <w:rPr>
          <w:sz w:val="28"/>
          <w:szCs w:val="28"/>
        </w:rPr>
      </w:pPr>
      <w:r w:rsidRPr="00FE3FB2">
        <w:rPr>
          <w:sz w:val="28"/>
          <w:szCs w:val="28"/>
        </w:rPr>
        <w:lastRenderedPageBreak/>
        <w:t xml:space="preserve">У разі заповнення рядка </w:t>
      </w:r>
      <w:r w:rsidRPr="00FE3FB2">
        <w:rPr>
          <w:sz w:val="28"/>
          <w:szCs w:val="28"/>
          <w:lang w:val="uk-UA"/>
        </w:rPr>
        <w:t>5</w:t>
      </w:r>
      <w:r w:rsidRPr="00FE3FB2">
        <w:rPr>
          <w:sz w:val="28"/>
          <w:szCs w:val="28"/>
        </w:rPr>
        <w:t xml:space="preserve">.2 додатка </w:t>
      </w:r>
      <w:r w:rsidRPr="00FE3FB2">
        <w:rPr>
          <w:sz w:val="28"/>
          <w:szCs w:val="28"/>
          <w:lang w:val="uk-UA"/>
        </w:rPr>
        <w:t>Ф4</w:t>
      </w:r>
      <w:r w:rsidRPr="00FE3FB2">
        <w:rPr>
          <w:sz w:val="28"/>
          <w:szCs w:val="28"/>
        </w:rPr>
        <w:t xml:space="preserve"> значення вказується без </w:t>
      </w:r>
      <w:r w:rsidRPr="00FE3FB2">
        <w:rPr>
          <w:sz w:val="28"/>
          <w:szCs w:val="28"/>
          <w:lang w:val="uk-UA"/>
        </w:rPr>
        <w:t xml:space="preserve">      </w:t>
      </w:r>
      <w:r w:rsidRPr="00FE3FB2">
        <w:rPr>
          <w:sz w:val="28"/>
          <w:szCs w:val="28"/>
        </w:rPr>
        <w:t xml:space="preserve">знака </w:t>
      </w:r>
      <w:r w:rsidRPr="00FE3FB2">
        <w:rPr>
          <w:sz w:val="28"/>
          <w:szCs w:val="28"/>
          <w:lang w:val="uk-UA"/>
        </w:rPr>
        <w:t>«–»</w:t>
      </w:r>
      <w:r w:rsidRPr="00FE3FB2">
        <w:rPr>
          <w:sz w:val="28"/>
          <w:szCs w:val="28"/>
        </w:rPr>
        <w:t>.</w:t>
      </w:r>
    </w:p>
    <w:p w:rsidR="00A543D4" w:rsidRPr="00FE3FB2" w:rsidRDefault="00A543D4" w:rsidP="00A543D4">
      <w:pPr>
        <w:ind w:right="-1" w:firstLine="708"/>
        <w:jc w:val="both"/>
        <w:rPr>
          <w:sz w:val="28"/>
          <w:szCs w:val="28"/>
        </w:rPr>
      </w:pPr>
      <w:r w:rsidRPr="00FE3FB2">
        <w:rPr>
          <w:sz w:val="28"/>
          <w:szCs w:val="28"/>
        </w:rPr>
        <w:t>Надмірно сплачені суми податку підлягають зарахуванню в рахунок майбутніх платежів з цього податку або поверненню платнику податку в порядку, передбаченому Кодексом;</w:t>
      </w:r>
    </w:p>
    <w:p w:rsidR="00A543D4" w:rsidRPr="00FE3FB2" w:rsidRDefault="00A543D4" w:rsidP="00A543D4">
      <w:pPr>
        <w:ind w:right="-1" w:firstLine="708"/>
        <w:jc w:val="both"/>
        <w:rPr>
          <w:sz w:val="28"/>
          <w:szCs w:val="28"/>
          <w:lang w:val="uk-UA"/>
        </w:rPr>
      </w:pPr>
      <w:r w:rsidRPr="00FE3FB2">
        <w:rPr>
          <w:sz w:val="28"/>
          <w:szCs w:val="28"/>
          <w:lang w:val="uk-UA"/>
        </w:rPr>
        <w:t>12) у рядку 6 отримується розмір квартальних авансових платежів з податку на доходи фізичних осіб, що підлягають сплаті до бюджету у наступному за звітним році відповідно до підпункту 177.5.1 пункту 177.5 статті 177 Кодексу.</w:t>
      </w:r>
    </w:p>
    <w:p w:rsidR="00A543D4" w:rsidRPr="00FE3FB2" w:rsidRDefault="00A543D4" w:rsidP="00A543D4">
      <w:pPr>
        <w:ind w:right="-1" w:firstLine="708"/>
        <w:jc w:val="both"/>
        <w:rPr>
          <w:sz w:val="28"/>
          <w:szCs w:val="28"/>
        </w:rPr>
      </w:pPr>
      <w:r w:rsidRPr="00FE3FB2">
        <w:rPr>
          <w:sz w:val="28"/>
          <w:szCs w:val="28"/>
        </w:rPr>
        <w:t xml:space="preserve">Авансові платежі з податку на доходи фізичних осіб розраховуються підприємцем самостійно, але </w:t>
      </w:r>
      <w:r w:rsidRPr="00FE3FB2">
        <w:rPr>
          <w:sz w:val="28"/>
          <w:szCs w:val="28"/>
          <w:lang w:val="uk-UA"/>
        </w:rPr>
        <w:t xml:space="preserve">мають бути </w:t>
      </w:r>
      <w:r w:rsidRPr="00FE3FB2">
        <w:rPr>
          <w:sz w:val="28"/>
          <w:szCs w:val="28"/>
        </w:rPr>
        <w:t xml:space="preserve">не менш як 100 відсотків річної суми податку з оподатковуваного доходу за минулий рік (у співставних умовах), та сплачуються до бюджету по 25 відсотків щокварталу (до 15 березня, до </w:t>
      </w:r>
      <w:r w:rsidRPr="00FE3FB2">
        <w:rPr>
          <w:sz w:val="28"/>
          <w:szCs w:val="28"/>
          <w:lang w:val="uk-UA"/>
        </w:rPr>
        <w:t xml:space="preserve">                </w:t>
      </w:r>
      <w:r w:rsidRPr="00FE3FB2">
        <w:rPr>
          <w:sz w:val="28"/>
          <w:szCs w:val="28"/>
        </w:rPr>
        <w:t>15 травня, до 15 серпня і до 15 листопада).</w:t>
      </w:r>
    </w:p>
    <w:p w:rsidR="00A543D4" w:rsidRPr="00FE3FB2" w:rsidRDefault="00A543D4" w:rsidP="00A543D4">
      <w:pPr>
        <w:ind w:right="-1" w:firstLine="708"/>
        <w:jc w:val="both"/>
        <w:rPr>
          <w:sz w:val="28"/>
          <w:szCs w:val="28"/>
          <w:lang w:val="uk-UA"/>
        </w:rPr>
      </w:pPr>
      <w:r w:rsidRPr="00FE3FB2">
        <w:rPr>
          <w:sz w:val="28"/>
          <w:szCs w:val="28"/>
        </w:rPr>
        <w:t xml:space="preserve">Значення рядка </w:t>
      </w:r>
      <w:r w:rsidRPr="00FE3FB2">
        <w:rPr>
          <w:sz w:val="28"/>
          <w:szCs w:val="28"/>
          <w:lang w:val="uk-UA"/>
        </w:rPr>
        <w:t>6</w:t>
      </w:r>
      <w:r w:rsidRPr="00FE3FB2">
        <w:rPr>
          <w:sz w:val="28"/>
          <w:szCs w:val="28"/>
        </w:rPr>
        <w:t xml:space="preserve"> розраховується як 25 відсотків значення рядка </w:t>
      </w:r>
      <w:r w:rsidRPr="00FE3FB2">
        <w:rPr>
          <w:sz w:val="28"/>
          <w:szCs w:val="28"/>
          <w:lang w:val="uk-UA"/>
        </w:rPr>
        <w:t>3.</w:t>
      </w:r>
    </w:p>
    <w:p w:rsidR="00A543D4" w:rsidRPr="00FE3FB2" w:rsidRDefault="00A543D4" w:rsidP="00A543D4">
      <w:pPr>
        <w:ind w:right="-1" w:firstLine="709"/>
        <w:jc w:val="both"/>
        <w:rPr>
          <w:sz w:val="28"/>
          <w:szCs w:val="28"/>
          <w:lang w:val="uk-UA"/>
        </w:rPr>
      </w:pPr>
      <w:r w:rsidRPr="00FE3FB2">
        <w:rPr>
          <w:sz w:val="28"/>
          <w:szCs w:val="28"/>
          <w:lang w:val="uk-UA"/>
        </w:rPr>
        <w:t>Фізичні особи –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 значення рядка 6 розраховують як 100 відсотків суми податку на доходи фізичних осіб за результатами першого звітного кварталу на загальній системі оподаткування та мають сплатити авансові платежі у строки, що передбачені підпунктом 177.5.1 пункту 177.5 статті 177 Кодексу;</w:t>
      </w:r>
    </w:p>
    <w:p w:rsidR="00A543D4" w:rsidRPr="00FE3FB2" w:rsidRDefault="00A543D4" w:rsidP="00A543D4">
      <w:pPr>
        <w:ind w:right="-1" w:firstLine="709"/>
        <w:jc w:val="both"/>
        <w:rPr>
          <w:sz w:val="28"/>
          <w:szCs w:val="28"/>
          <w:lang w:val="uk-UA"/>
        </w:rPr>
      </w:pPr>
      <w:r w:rsidRPr="00FE3FB2">
        <w:rPr>
          <w:sz w:val="28"/>
          <w:szCs w:val="28"/>
          <w:lang w:val="uk-UA"/>
        </w:rPr>
        <w:t>13) у рядку 7.1 вказується сума військового збору, що підлягає сплаті до бюджету.</w:t>
      </w:r>
    </w:p>
    <w:p w:rsidR="00A543D4" w:rsidRPr="00FE3FB2" w:rsidRDefault="00A543D4" w:rsidP="00A543D4">
      <w:pPr>
        <w:ind w:right="-1" w:firstLine="709"/>
        <w:jc w:val="both"/>
        <w:rPr>
          <w:sz w:val="28"/>
          <w:szCs w:val="28"/>
        </w:rPr>
      </w:pPr>
      <w:r w:rsidRPr="00FE3FB2">
        <w:rPr>
          <w:sz w:val="28"/>
          <w:szCs w:val="28"/>
          <w:lang w:val="uk-UA"/>
        </w:rPr>
        <w:t>Податкове зобов’</w:t>
      </w:r>
      <w:r w:rsidRPr="00FE3FB2">
        <w:rPr>
          <w:sz w:val="28"/>
          <w:szCs w:val="28"/>
        </w:rPr>
        <w:t>язання з військового збору розраховується</w:t>
      </w:r>
      <w:r w:rsidRPr="00FE3FB2">
        <w:rPr>
          <w:sz w:val="28"/>
          <w:szCs w:val="28"/>
          <w:lang w:val="uk-UA"/>
        </w:rPr>
        <w:t xml:space="preserve"> за формулою</w:t>
      </w:r>
      <w:r w:rsidRPr="00FE3FB2">
        <w:rPr>
          <w:sz w:val="28"/>
          <w:szCs w:val="28"/>
        </w:rPr>
        <w:t>:</w:t>
      </w:r>
    </w:p>
    <w:p w:rsidR="00A543D4" w:rsidRPr="00FE3FB2" w:rsidRDefault="00A543D4" w:rsidP="00A543D4">
      <w:pPr>
        <w:ind w:right="-1" w:firstLine="709"/>
        <w:jc w:val="both"/>
        <w:rPr>
          <w:sz w:val="28"/>
          <w:szCs w:val="28"/>
          <w:lang w:val="uk-UA"/>
        </w:rPr>
      </w:pPr>
      <w:r w:rsidRPr="00FE3FB2">
        <w:rPr>
          <w:sz w:val="28"/>
          <w:szCs w:val="28"/>
          <w:lang w:val="uk-UA"/>
        </w:rPr>
        <w:t>загальна сума графи 8 розділу І х</w:t>
      </w:r>
      <w:r w:rsidRPr="00FE3FB2">
        <w:rPr>
          <w:sz w:val="28"/>
          <w:szCs w:val="28"/>
        </w:rPr>
        <w:t xml:space="preserve"> </w:t>
      </w:r>
      <w:r w:rsidRPr="00FE3FB2">
        <w:rPr>
          <w:sz w:val="28"/>
          <w:szCs w:val="28"/>
          <w:lang w:val="uk-UA"/>
        </w:rPr>
        <w:t>на ставку збору, встановлену   підпунктом 1.3 пункту 16</w:t>
      </w:r>
      <w:r w:rsidRPr="00FE3FB2">
        <w:rPr>
          <w:sz w:val="28"/>
          <w:szCs w:val="28"/>
          <w:vertAlign w:val="superscript"/>
          <w:lang w:val="uk-UA"/>
        </w:rPr>
        <w:t>1</w:t>
      </w:r>
      <w:r w:rsidRPr="00FE3FB2">
        <w:rPr>
          <w:sz w:val="28"/>
          <w:szCs w:val="28"/>
          <w:lang w:val="uk-UA"/>
        </w:rPr>
        <w:t xml:space="preserve"> підрозділу </w:t>
      </w:r>
      <w:r w:rsidRPr="00FE3FB2">
        <w:rPr>
          <w:sz w:val="28"/>
          <w:szCs w:val="28"/>
        </w:rPr>
        <w:t xml:space="preserve">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709"/>
        <w:jc w:val="both"/>
        <w:rPr>
          <w:sz w:val="28"/>
          <w:szCs w:val="28"/>
          <w:lang w:val="uk-UA"/>
        </w:rPr>
      </w:pPr>
      <w:r w:rsidRPr="00FE3FB2">
        <w:rPr>
          <w:sz w:val="28"/>
          <w:szCs w:val="28"/>
          <w:lang w:val="uk-UA"/>
        </w:rPr>
        <w:t>У розділі ІІІ додатка Ф4 до декларації «Доходи від провадження незалежної професійної діяльності», що заповнюється фізичною особою, яка здійснює незалежну професійну діяльність:</w:t>
      </w:r>
    </w:p>
    <w:p w:rsidR="00A543D4" w:rsidRPr="00FE3FB2" w:rsidRDefault="00A543D4" w:rsidP="00A543D4">
      <w:pPr>
        <w:ind w:right="-1" w:firstLine="709"/>
        <w:jc w:val="both"/>
        <w:rPr>
          <w:sz w:val="28"/>
          <w:szCs w:val="28"/>
          <w:lang w:val="uk-UA"/>
        </w:rPr>
      </w:pPr>
      <w:r w:rsidRPr="00FE3FB2">
        <w:rPr>
          <w:sz w:val="28"/>
          <w:szCs w:val="28"/>
          <w:lang w:val="uk-UA"/>
        </w:rPr>
        <w:t>14) доходи, отримані від провадження кожного виду незалежної професійної діяльності відображаються в окремому рядку розділу ІІI із зазначенням у графі 2 назви та у графі 3 – коду виду незалежної професійної діяльності згідно з КВЕД, за здійснення якого одержано дохід;</w:t>
      </w:r>
    </w:p>
    <w:p w:rsidR="00A543D4" w:rsidRPr="00FE3FB2" w:rsidRDefault="00A543D4" w:rsidP="00A543D4">
      <w:pPr>
        <w:ind w:right="-1" w:firstLine="709"/>
        <w:jc w:val="both"/>
        <w:rPr>
          <w:sz w:val="28"/>
          <w:szCs w:val="28"/>
          <w:lang w:val="uk-UA"/>
        </w:rPr>
      </w:pPr>
      <w:r w:rsidRPr="00FE3FB2">
        <w:rPr>
          <w:sz w:val="28"/>
          <w:szCs w:val="28"/>
          <w:lang w:val="uk-UA"/>
        </w:rPr>
        <w:t>15) у графі 4 вказується сума одержаного доходу від провадження окремого виду незалежної професійної діяльності;</w:t>
      </w:r>
    </w:p>
    <w:p w:rsidR="00A543D4" w:rsidRPr="00FE3FB2" w:rsidRDefault="00A543D4" w:rsidP="00A543D4">
      <w:pPr>
        <w:ind w:right="-1" w:firstLine="709"/>
        <w:jc w:val="both"/>
        <w:rPr>
          <w:sz w:val="28"/>
          <w:szCs w:val="28"/>
          <w:lang w:val="uk-UA"/>
        </w:rPr>
      </w:pPr>
      <w:r w:rsidRPr="00FE3FB2">
        <w:rPr>
          <w:sz w:val="28"/>
          <w:szCs w:val="28"/>
          <w:lang w:val="uk-UA"/>
        </w:rPr>
        <w:t>16) у графах 5, 6 та 7 вказується сума документально підтверджених витрат, необхідних для провадження певного виду незалежної професійної діяльності (вартість придбаних товарно-матеріальних цінностей, що реалізовані або використані під час проведення незалежної професійної діяльності, витрати на оплату праці та нарахування на заробітну плату, інші витрати, включаючи вартість виконаних робіт, наданих послуг).</w:t>
      </w:r>
    </w:p>
    <w:p w:rsidR="00A543D4" w:rsidRPr="00FE3FB2" w:rsidRDefault="00A543D4" w:rsidP="00A543D4">
      <w:pPr>
        <w:ind w:right="-1" w:firstLine="709"/>
        <w:jc w:val="both"/>
        <w:rPr>
          <w:sz w:val="28"/>
          <w:szCs w:val="28"/>
          <w:lang w:val="uk-UA"/>
        </w:rPr>
      </w:pPr>
      <w:r w:rsidRPr="00FE3FB2">
        <w:rPr>
          <w:sz w:val="28"/>
          <w:szCs w:val="28"/>
          <w:lang w:val="uk-UA"/>
        </w:rPr>
        <w:lastRenderedPageBreak/>
        <w:t xml:space="preserve">Значення граф 5, 6 та 7 дорівнюють значенням відповідних граф Книги обліку доходів і витрат, яку ведуть фізичні особи, які провадять незалежну професійну діяльність згідно з пунктом 178.6 статті 178 Кодексу; </w:t>
      </w:r>
    </w:p>
    <w:p w:rsidR="00A543D4" w:rsidRPr="00FE3FB2" w:rsidRDefault="00A543D4" w:rsidP="00A543D4">
      <w:pPr>
        <w:ind w:right="-1" w:firstLine="709"/>
        <w:jc w:val="both"/>
        <w:rPr>
          <w:sz w:val="28"/>
          <w:szCs w:val="28"/>
          <w:lang w:val="uk-UA"/>
        </w:rPr>
      </w:pPr>
      <w:r w:rsidRPr="00FE3FB2">
        <w:rPr>
          <w:sz w:val="28"/>
          <w:szCs w:val="28"/>
          <w:lang w:val="uk-UA"/>
        </w:rPr>
        <w:t>17) у графі 8 вказується сума чистого оподатковуваного доходу, яка розраховується за такою формулою:</w:t>
      </w:r>
    </w:p>
    <w:p w:rsidR="00A543D4" w:rsidRPr="00FE3FB2" w:rsidRDefault="00A543D4" w:rsidP="00A543D4">
      <w:pPr>
        <w:ind w:right="-1" w:firstLine="709"/>
        <w:jc w:val="both"/>
        <w:rPr>
          <w:sz w:val="28"/>
          <w:szCs w:val="28"/>
          <w:lang w:val="uk-UA"/>
        </w:rPr>
      </w:pPr>
      <w:r w:rsidRPr="00FE3FB2">
        <w:rPr>
          <w:sz w:val="28"/>
          <w:szCs w:val="28"/>
          <w:lang w:val="uk-UA"/>
        </w:rPr>
        <w:t xml:space="preserve">графа 4 – графа 5 – графа 6 – графа 7. </w:t>
      </w:r>
    </w:p>
    <w:p w:rsidR="00A543D4" w:rsidRPr="00FE3FB2" w:rsidRDefault="00A543D4" w:rsidP="00A543D4">
      <w:pPr>
        <w:ind w:right="-1" w:firstLine="709"/>
        <w:jc w:val="both"/>
        <w:rPr>
          <w:sz w:val="28"/>
          <w:szCs w:val="28"/>
          <w:lang w:val="uk-UA"/>
        </w:rPr>
      </w:pPr>
      <w:r w:rsidRPr="00FE3FB2">
        <w:rPr>
          <w:sz w:val="28"/>
          <w:szCs w:val="28"/>
          <w:lang w:val="uk-UA"/>
        </w:rPr>
        <w:t xml:space="preserve">У розділі </w:t>
      </w:r>
      <w:r w:rsidRPr="00FE3FB2">
        <w:rPr>
          <w:sz w:val="28"/>
          <w:szCs w:val="28"/>
          <w:lang w:val="en-US"/>
        </w:rPr>
        <w:t>IV</w:t>
      </w:r>
      <w:r w:rsidRPr="00FE3FB2">
        <w:rPr>
          <w:sz w:val="28"/>
          <w:szCs w:val="28"/>
          <w:lang w:val="uk-UA"/>
        </w:rPr>
        <w:t xml:space="preserve"> додатка Ф4 до декларації «Розрахунок податкових зобов</w:t>
      </w:r>
      <w:r w:rsidRPr="00FE3FB2">
        <w:rPr>
          <w:sz w:val="28"/>
          <w:szCs w:val="28"/>
        </w:rPr>
        <w:t>’</w:t>
      </w:r>
      <w:r w:rsidRPr="00FE3FB2">
        <w:rPr>
          <w:sz w:val="28"/>
          <w:szCs w:val="28"/>
          <w:lang w:val="uk-UA"/>
        </w:rPr>
        <w:t>язань»:</w:t>
      </w:r>
    </w:p>
    <w:p w:rsidR="00A543D4" w:rsidRPr="00FE3FB2" w:rsidRDefault="00A543D4" w:rsidP="00A543D4">
      <w:pPr>
        <w:ind w:right="-1" w:firstLine="709"/>
        <w:jc w:val="both"/>
        <w:rPr>
          <w:sz w:val="28"/>
          <w:szCs w:val="28"/>
          <w:lang w:val="uk-UA"/>
        </w:rPr>
      </w:pPr>
      <w:r w:rsidRPr="00FE3FB2">
        <w:rPr>
          <w:sz w:val="28"/>
          <w:szCs w:val="28"/>
          <w:lang w:val="uk-UA"/>
        </w:rPr>
        <w:t>18) кількість місяців, протягом яких фізична особа, яка провадить незалежну професійну діяльність, одержувала доходи від незалежної діяльності, зазначається арабською цифрою від 1 до 12;</w:t>
      </w:r>
    </w:p>
    <w:p w:rsidR="00A543D4" w:rsidRPr="00FE3FB2" w:rsidRDefault="00A543D4" w:rsidP="00A543D4">
      <w:pPr>
        <w:ind w:right="-1" w:firstLine="709"/>
        <w:jc w:val="both"/>
        <w:rPr>
          <w:sz w:val="28"/>
          <w:szCs w:val="28"/>
          <w:lang w:val="uk-UA"/>
        </w:rPr>
      </w:pPr>
      <w:r w:rsidRPr="00FE3FB2">
        <w:rPr>
          <w:sz w:val="28"/>
          <w:szCs w:val="28"/>
          <w:lang w:val="uk-UA"/>
        </w:rPr>
        <w:t>19) у рядку 8 вказується розмір середньомісячного річного оподатковуваного доходу, який розраховується як сума чистого оподатковуваного доходу (графа 8), поділена на кількість календарних місяців, протягом яких платником податку було одержано такі доходи у податковому (звітному) році, за який здійснюється декларування;</w:t>
      </w:r>
    </w:p>
    <w:p w:rsidR="00A543D4" w:rsidRPr="00FE3FB2" w:rsidRDefault="00A543D4" w:rsidP="00A543D4">
      <w:pPr>
        <w:ind w:right="-1" w:firstLine="709"/>
        <w:jc w:val="both"/>
        <w:rPr>
          <w:sz w:val="28"/>
          <w:szCs w:val="28"/>
          <w:lang w:val="uk-UA"/>
        </w:rPr>
      </w:pPr>
      <w:r w:rsidRPr="00FE3FB2">
        <w:rPr>
          <w:sz w:val="28"/>
          <w:szCs w:val="28"/>
          <w:lang w:val="uk-UA"/>
        </w:rPr>
        <w:t>20) у рядку 9 вказується сума перевищення середньомісячного річного оподатковуваного доходу над граничним розміром доходу, встановленим абзацом першим пункту 167.1 статті 167 Кодексу, яка розраховується як додатний результат різниці між значенням рядка 8 та граничним розміром доходу, встановленим абзацом першим пункту 167.1 статті 167 Кодексу;</w:t>
      </w:r>
    </w:p>
    <w:p w:rsidR="00A543D4" w:rsidRPr="00FE3FB2" w:rsidRDefault="00A543D4" w:rsidP="00A543D4">
      <w:pPr>
        <w:ind w:right="-1" w:firstLine="709"/>
        <w:jc w:val="both"/>
        <w:rPr>
          <w:sz w:val="28"/>
          <w:szCs w:val="28"/>
          <w:lang w:val="uk-UA"/>
        </w:rPr>
      </w:pPr>
      <w:r w:rsidRPr="00FE3FB2">
        <w:rPr>
          <w:sz w:val="28"/>
          <w:szCs w:val="28"/>
          <w:lang w:val="uk-UA"/>
        </w:rPr>
        <w:t>21) у рядку 10 вказується сума податку на доходи фізичних осіб.</w:t>
      </w:r>
    </w:p>
    <w:p w:rsidR="00A543D4" w:rsidRPr="00FE3FB2" w:rsidRDefault="00A543D4" w:rsidP="00A543D4">
      <w:pPr>
        <w:ind w:right="-1" w:firstLine="709"/>
        <w:jc w:val="both"/>
        <w:rPr>
          <w:sz w:val="28"/>
          <w:szCs w:val="28"/>
          <w:lang w:val="uk-UA"/>
        </w:rPr>
      </w:pPr>
      <w:r w:rsidRPr="00FE3FB2">
        <w:rPr>
          <w:sz w:val="28"/>
          <w:szCs w:val="28"/>
          <w:lang w:val="uk-UA"/>
        </w:rPr>
        <w:t>Значення рядка 10 розраховується за такою формулою:</w:t>
      </w:r>
    </w:p>
    <w:p w:rsidR="00A543D4" w:rsidRPr="00FE3FB2" w:rsidRDefault="00A543D4" w:rsidP="00A543D4">
      <w:pPr>
        <w:ind w:right="-1" w:firstLine="708"/>
        <w:jc w:val="both"/>
        <w:rPr>
          <w:sz w:val="28"/>
          <w:szCs w:val="28"/>
        </w:rPr>
      </w:pPr>
      <w:r w:rsidRPr="00FE3FB2">
        <w:rPr>
          <w:sz w:val="28"/>
          <w:szCs w:val="28"/>
          <w:lang w:val="uk-UA"/>
        </w:rPr>
        <w:t>(15% х (рядок 8 – рядок 9) + 20% х рядок 9) х кількість календарних місяців, протягом яких одержано такі доходи.</w:t>
      </w:r>
    </w:p>
    <w:p w:rsidR="00A543D4" w:rsidRPr="00FE3FB2" w:rsidRDefault="00A543D4" w:rsidP="00A543D4">
      <w:pPr>
        <w:ind w:right="-1" w:firstLine="709"/>
        <w:jc w:val="both"/>
        <w:rPr>
          <w:sz w:val="28"/>
          <w:szCs w:val="28"/>
          <w:lang w:val="uk-UA"/>
        </w:rPr>
      </w:pPr>
      <w:r w:rsidRPr="00FE3FB2">
        <w:rPr>
          <w:sz w:val="28"/>
          <w:szCs w:val="28"/>
          <w:lang w:val="uk-UA"/>
        </w:rPr>
        <w:t>Остаточний розрахунок податку на доходи фізичних осіб за звітний податковий рік здійснюється платником самостійно;</w:t>
      </w:r>
    </w:p>
    <w:p w:rsidR="00A543D4" w:rsidRPr="00FE3FB2" w:rsidRDefault="00A543D4" w:rsidP="00A543D4">
      <w:pPr>
        <w:ind w:right="-1" w:firstLine="709"/>
        <w:jc w:val="both"/>
        <w:rPr>
          <w:sz w:val="28"/>
          <w:szCs w:val="28"/>
          <w:lang w:val="uk-UA"/>
        </w:rPr>
      </w:pPr>
      <w:r w:rsidRPr="00FE3FB2">
        <w:rPr>
          <w:sz w:val="28"/>
          <w:szCs w:val="28"/>
          <w:lang w:val="uk-UA"/>
        </w:rPr>
        <w:t>22) у рядку 11.1 вказується сума податку, що підлягає сплаті до бюджету, розрахованого за ставками, визначеними пунктом 167.1 статті 167 Кодексу;</w:t>
      </w:r>
    </w:p>
    <w:p w:rsidR="00A543D4" w:rsidRPr="00FE3FB2" w:rsidRDefault="00A543D4" w:rsidP="00A543D4">
      <w:pPr>
        <w:ind w:right="-1" w:firstLine="709"/>
        <w:jc w:val="both"/>
        <w:rPr>
          <w:sz w:val="28"/>
          <w:szCs w:val="28"/>
          <w:lang w:val="uk-UA"/>
        </w:rPr>
      </w:pPr>
      <w:r w:rsidRPr="00FE3FB2">
        <w:rPr>
          <w:sz w:val="28"/>
          <w:szCs w:val="28"/>
        </w:rPr>
        <w:t>2</w:t>
      </w:r>
      <w:r w:rsidRPr="00FE3FB2">
        <w:rPr>
          <w:sz w:val="28"/>
          <w:szCs w:val="28"/>
          <w:lang w:val="uk-UA"/>
        </w:rPr>
        <w:t>3</w:t>
      </w:r>
      <w:r w:rsidRPr="00FE3FB2">
        <w:rPr>
          <w:sz w:val="28"/>
          <w:szCs w:val="28"/>
        </w:rPr>
        <w:t>) у рядку 1</w:t>
      </w:r>
      <w:r w:rsidRPr="00FE3FB2">
        <w:rPr>
          <w:sz w:val="28"/>
          <w:szCs w:val="28"/>
          <w:lang w:val="uk-UA"/>
        </w:rPr>
        <w:t>2.1</w:t>
      </w:r>
      <w:r w:rsidRPr="00FE3FB2">
        <w:rPr>
          <w:sz w:val="28"/>
          <w:szCs w:val="28"/>
        </w:rPr>
        <w:t xml:space="preserve"> </w:t>
      </w:r>
      <w:r w:rsidRPr="00FE3FB2">
        <w:rPr>
          <w:sz w:val="28"/>
          <w:szCs w:val="28"/>
          <w:lang w:val="uk-UA"/>
        </w:rPr>
        <w:t>вказується сума військового збору, що підлягає сплаті до бюджету.</w:t>
      </w:r>
    </w:p>
    <w:p w:rsidR="00A543D4" w:rsidRPr="00FE3FB2" w:rsidRDefault="00A543D4" w:rsidP="00A543D4">
      <w:pPr>
        <w:ind w:right="-1" w:firstLine="709"/>
        <w:jc w:val="both"/>
        <w:rPr>
          <w:sz w:val="28"/>
          <w:szCs w:val="28"/>
        </w:rPr>
      </w:pPr>
      <w:r w:rsidRPr="00FE3FB2">
        <w:rPr>
          <w:sz w:val="28"/>
          <w:szCs w:val="28"/>
          <w:lang w:val="uk-UA"/>
        </w:rPr>
        <w:t>Податкове зобов’</w:t>
      </w:r>
      <w:r w:rsidRPr="00FE3FB2">
        <w:rPr>
          <w:sz w:val="28"/>
          <w:szCs w:val="28"/>
        </w:rPr>
        <w:t>язання з військового збору розраховується</w:t>
      </w:r>
      <w:r w:rsidRPr="00FE3FB2">
        <w:rPr>
          <w:sz w:val="28"/>
          <w:szCs w:val="28"/>
          <w:lang w:val="uk-UA"/>
        </w:rPr>
        <w:t xml:space="preserve"> за формулою</w:t>
      </w:r>
      <w:r w:rsidRPr="00FE3FB2">
        <w:rPr>
          <w:sz w:val="28"/>
          <w:szCs w:val="28"/>
        </w:rPr>
        <w:t>:</w:t>
      </w:r>
    </w:p>
    <w:p w:rsidR="00A543D4" w:rsidRPr="00FE3FB2" w:rsidRDefault="00A543D4" w:rsidP="00A543D4">
      <w:pPr>
        <w:ind w:right="-1" w:firstLine="709"/>
        <w:jc w:val="both"/>
        <w:rPr>
          <w:sz w:val="28"/>
          <w:szCs w:val="28"/>
          <w:lang w:val="uk-UA"/>
        </w:rPr>
      </w:pPr>
      <w:r w:rsidRPr="00FE3FB2">
        <w:rPr>
          <w:sz w:val="28"/>
          <w:szCs w:val="28"/>
          <w:lang w:val="uk-UA"/>
        </w:rPr>
        <w:t>загальна сума графи 8 розділу ІІІ</w:t>
      </w:r>
      <w:r w:rsidRPr="00FE3FB2">
        <w:rPr>
          <w:sz w:val="28"/>
          <w:szCs w:val="28"/>
        </w:rPr>
        <w:t xml:space="preserve"> </w:t>
      </w:r>
      <w:r w:rsidRPr="00FE3FB2">
        <w:rPr>
          <w:sz w:val="28"/>
          <w:szCs w:val="28"/>
          <w:lang w:val="uk-UA"/>
        </w:rPr>
        <w:t>х</w:t>
      </w:r>
      <w:r w:rsidRPr="00FE3FB2">
        <w:rPr>
          <w:sz w:val="28"/>
          <w:szCs w:val="28"/>
        </w:rPr>
        <w:t xml:space="preserve"> </w:t>
      </w:r>
      <w:r w:rsidRPr="00FE3FB2">
        <w:rPr>
          <w:sz w:val="28"/>
          <w:szCs w:val="28"/>
          <w:lang w:val="uk-UA"/>
        </w:rPr>
        <w:t>на ставку збору, встановлену підпунктом 1.3 пункту 16</w:t>
      </w:r>
      <w:r w:rsidRPr="00FE3FB2">
        <w:rPr>
          <w:sz w:val="28"/>
          <w:szCs w:val="28"/>
          <w:vertAlign w:val="superscript"/>
          <w:lang w:val="uk-UA"/>
        </w:rPr>
        <w:t>1</w:t>
      </w:r>
      <w:r w:rsidRPr="00FE3FB2">
        <w:rPr>
          <w:sz w:val="28"/>
          <w:szCs w:val="28"/>
          <w:lang w:val="uk-UA"/>
        </w:rPr>
        <w:t xml:space="preserve"> підрозділу </w:t>
      </w:r>
      <w:r w:rsidRPr="00FE3FB2">
        <w:rPr>
          <w:sz w:val="28"/>
          <w:szCs w:val="28"/>
        </w:rPr>
        <w:t xml:space="preserve">10 розділу </w:t>
      </w:r>
      <w:r w:rsidRPr="00FE3FB2">
        <w:rPr>
          <w:sz w:val="28"/>
          <w:szCs w:val="28"/>
          <w:lang w:val="en-US"/>
        </w:rPr>
        <w:t>XX</w:t>
      </w:r>
      <w:r w:rsidRPr="00FE3FB2">
        <w:rPr>
          <w:sz w:val="28"/>
          <w:szCs w:val="28"/>
          <w:lang w:val="uk-UA"/>
        </w:rPr>
        <w:t xml:space="preserve"> Кодексу.</w:t>
      </w:r>
    </w:p>
    <w:p w:rsidR="00A543D4" w:rsidRPr="00FE3FB2" w:rsidRDefault="00A543D4" w:rsidP="00A543D4">
      <w:pPr>
        <w:ind w:right="-1" w:firstLine="709"/>
        <w:jc w:val="both"/>
        <w:rPr>
          <w:sz w:val="28"/>
          <w:szCs w:val="28"/>
          <w:lang w:val="uk-UA"/>
        </w:rPr>
      </w:pPr>
    </w:p>
    <w:p w:rsidR="00A543D4" w:rsidRPr="00FE3FB2" w:rsidRDefault="00A543D4" w:rsidP="00A543D4">
      <w:pPr>
        <w:ind w:left="1962" w:right="-1"/>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lang w:val="uk-UA"/>
        </w:rPr>
      </w:pPr>
    </w:p>
    <w:p w:rsidR="00A543D4" w:rsidRPr="00FE3FB2" w:rsidRDefault="00A543D4" w:rsidP="00A543D4">
      <w:pPr>
        <w:jc w:val="both"/>
        <w:rPr>
          <w:sz w:val="28"/>
          <w:szCs w:val="28"/>
        </w:rPr>
      </w:pPr>
    </w:p>
    <w:p w:rsidR="00F113F9" w:rsidRPr="00FE3FB2" w:rsidRDefault="00F113F9" w:rsidP="00A543D4">
      <w:pPr>
        <w:rPr>
          <w:sz w:val="28"/>
          <w:szCs w:val="28"/>
        </w:rPr>
      </w:pPr>
    </w:p>
    <w:sectPr w:rsidR="00F113F9" w:rsidRPr="00FE3FB2" w:rsidSect="00F57E62">
      <w:headerReference w:type="even" r:id="rId9"/>
      <w:headerReference w:type="default" r:id="rId10"/>
      <w:pgSz w:w="11906" w:h="16838"/>
      <w:pgMar w:top="567"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97" w:rsidRDefault="00923C97">
      <w:r>
        <w:separator/>
      </w:r>
    </w:p>
  </w:endnote>
  <w:endnote w:type="continuationSeparator" w:id="0">
    <w:p w:rsidR="00923C97" w:rsidRDefault="009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97" w:rsidRDefault="00923C97">
      <w:r>
        <w:separator/>
      </w:r>
    </w:p>
  </w:footnote>
  <w:footnote w:type="continuationSeparator" w:id="0">
    <w:p w:rsidR="00923C97" w:rsidRDefault="0092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5D" w:rsidRDefault="00E2104C" w:rsidP="00E50485">
    <w:pPr>
      <w:pStyle w:val="a3"/>
      <w:framePr w:wrap="around" w:vAnchor="text" w:hAnchor="margin" w:xAlign="center" w:y="1"/>
      <w:rPr>
        <w:rStyle w:val="a8"/>
      </w:rPr>
    </w:pPr>
    <w:r>
      <w:rPr>
        <w:rStyle w:val="a8"/>
      </w:rPr>
      <w:fldChar w:fldCharType="begin"/>
    </w:r>
    <w:r w:rsidR="00153E5D">
      <w:rPr>
        <w:rStyle w:val="a8"/>
      </w:rPr>
      <w:instrText xml:space="preserve">PAGE  </w:instrText>
    </w:r>
    <w:r>
      <w:rPr>
        <w:rStyle w:val="a8"/>
      </w:rPr>
      <w:fldChar w:fldCharType="end"/>
    </w:r>
  </w:p>
  <w:p w:rsidR="00153E5D" w:rsidRDefault="00153E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5D" w:rsidRPr="00005937" w:rsidRDefault="00E2104C" w:rsidP="00EF5A1B">
    <w:pPr>
      <w:pStyle w:val="a3"/>
      <w:framePr w:wrap="around" w:vAnchor="text" w:hAnchor="page" w:x="6141" w:y="-259"/>
      <w:rPr>
        <w:rStyle w:val="a8"/>
      </w:rPr>
    </w:pPr>
    <w:r w:rsidRPr="00005937">
      <w:rPr>
        <w:rStyle w:val="a8"/>
      </w:rPr>
      <w:fldChar w:fldCharType="begin"/>
    </w:r>
    <w:r w:rsidR="00153E5D" w:rsidRPr="00005937">
      <w:rPr>
        <w:rStyle w:val="a8"/>
      </w:rPr>
      <w:instrText xml:space="preserve">PAGE  </w:instrText>
    </w:r>
    <w:r w:rsidRPr="00005937">
      <w:rPr>
        <w:rStyle w:val="a8"/>
      </w:rPr>
      <w:fldChar w:fldCharType="separate"/>
    </w:r>
    <w:r w:rsidR="00FE3FB2">
      <w:rPr>
        <w:rStyle w:val="a8"/>
        <w:noProof/>
      </w:rPr>
      <w:t>24</w:t>
    </w:r>
    <w:r w:rsidRPr="00005937">
      <w:rPr>
        <w:rStyle w:val="a8"/>
      </w:rPr>
      <w:fldChar w:fldCharType="end"/>
    </w:r>
  </w:p>
  <w:p w:rsidR="00153E5D" w:rsidRDefault="00153E5D" w:rsidP="00F57E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7E9"/>
    <w:multiLevelType w:val="hybridMultilevel"/>
    <w:tmpl w:val="18A85820"/>
    <w:lvl w:ilvl="0" w:tplc="EA6A86AC">
      <w:start w:val="2"/>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1">
    <w:nsid w:val="07347DEA"/>
    <w:multiLevelType w:val="multilevel"/>
    <w:tmpl w:val="D11230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047508"/>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0FD21905"/>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11C7309A"/>
    <w:multiLevelType w:val="hybridMultilevel"/>
    <w:tmpl w:val="7BB2C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B13E9"/>
    <w:multiLevelType w:val="hybridMultilevel"/>
    <w:tmpl w:val="888CFAE2"/>
    <w:lvl w:ilvl="0" w:tplc="2AB2704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60024AB"/>
    <w:multiLevelType w:val="multilevel"/>
    <w:tmpl w:val="0C4886AC"/>
    <w:lvl w:ilvl="0">
      <w:start w:val="1"/>
      <w:numFmt w:val="decimal"/>
      <w:suff w:val="space"/>
      <w:lvlText w:val="%1."/>
      <w:lvlJc w:val="left"/>
      <w:pPr>
        <w:ind w:left="58" w:firstLine="510"/>
      </w:pPr>
      <w:rPr>
        <w:rFonts w:ascii="Verdana" w:hAnsi="Verdana" w:cs="Times New Roman" w:hint="default"/>
        <w:b/>
        <w:bCs/>
        <w:i w:val="0"/>
        <w:iCs w:val="0"/>
        <w:color w:val="auto"/>
        <w:sz w:val="18"/>
        <w:szCs w:val="18"/>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7">
    <w:nsid w:val="1CC911EE"/>
    <w:multiLevelType w:val="hybridMultilevel"/>
    <w:tmpl w:val="2B5E2002"/>
    <w:lvl w:ilvl="0" w:tplc="DB0C0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D01611"/>
    <w:multiLevelType w:val="hybridMultilevel"/>
    <w:tmpl w:val="2D6CEE28"/>
    <w:lvl w:ilvl="0" w:tplc="AD261A5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365B1"/>
    <w:multiLevelType w:val="hybridMultilevel"/>
    <w:tmpl w:val="7888662E"/>
    <w:lvl w:ilvl="0" w:tplc="689EDE4E">
      <w:start w:val="4"/>
      <w:numFmt w:val="decimal"/>
      <w:lvlText w:val="%1."/>
      <w:lvlJc w:val="left"/>
      <w:pPr>
        <w:tabs>
          <w:tab w:val="num" w:pos="928"/>
        </w:tabs>
        <w:ind w:left="928" w:hanging="360"/>
      </w:pPr>
      <w:rPr>
        <w:rFonts w:cs="Times New Roman" w:hint="default"/>
        <w:sz w:val="18"/>
        <w:szCs w:val="18"/>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10">
    <w:nsid w:val="1F943656"/>
    <w:multiLevelType w:val="hybridMultilevel"/>
    <w:tmpl w:val="EB5837E0"/>
    <w:lvl w:ilvl="0" w:tplc="D6A4E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679CA"/>
    <w:multiLevelType w:val="hybridMultilevel"/>
    <w:tmpl w:val="19041544"/>
    <w:lvl w:ilvl="0" w:tplc="0A0CC556">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12">
    <w:nsid w:val="30BE27A6"/>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31D87966"/>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nsid w:val="3422360A"/>
    <w:multiLevelType w:val="hybridMultilevel"/>
    <w:tmpl w:val="2E7A6730"/>
    <w:lvl w:ilvl="0" w:tplc="176E2950">
      <w:start w:val="6"/>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15">
    <w:nsid w:val="429351AC"/>
    <w:multiLevelType w:val="hybridMultilevel"/>
    <w:tmpl w:val="AD24DFC4"/>
    <w:lvl w:ilvl="0" w:tplc="136A0B08">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16">
    <w:nsid w:val="438453DA"/>
    <w:multiLevelType w:val="hybridMultilevel"/>
    <w:tmpl w:val="CFA6A7A4"/>
    <w:lvl w:ilvl="0" w:tplc="CB90E5AE">
      <w:start w:val="1"/>
      <w:numFmt w:val="bullet"/>
      <w:lvlText w:val="-"/>
      <w:lvlJc w:val="left"/>
      <w:pPr>
        <w:ind w:left="720" w:hanging="360"/>
      </w:pPr>
      <w:rPr>
        <w:rFonts w:ascii="Times New Roman" w:eastAsia="Times New Roman" w:hAnsi="Times New Roman" w:cs="Times New Roman" w:hint="default"/>
        <w:sz w:val="12"/>
        <w:szCs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A3115F"/>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54AC0CC2"/>
    <w:multiLevelType w:val="hybridMultilevel"/>
    <w:tmpl w:val="1AB863F6"/>
    <w:lvl w:ilvl="0" w:tplc="DCF096E0">
      <w:start w:val="1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6EA26F7"/>
    <w:multiLevelType w:val="hybridMultilevel"/>
    <w:tmpl w:val="8AF68970"/>
    <w:lvl w:ilvl="0" w:tplc="B1E40F3A">
      <w:start w:val="10"/>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0">
    <w:nsid w:val="57B16B77"/>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5DA82EB2"/>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2">
    <w:nsid w:val="61D328A9"/>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3">
    <w:nsid w:val="67487419"/>
    <w:multiLevelType w:val="hybridMultilevel"/>
    <w:tmpl w:val="BD641CA8"/>
    <w:lvl w:ilvl="0" w:tplc="A18873D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2A637D"/>
    <w:multiLevelType w:val="hybridMultilevel"/>
    <w:tmpl w:val="853A7CAA"/>
    <w:lvl w:ilvl="0" w:tplc="748211E2">
      <w:start w:val="8"/>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5">
    <w:nsid w:val="688F006C"/>
    <w:multiLevelType w:val="hybridMultilevel"/>
    <w:tmpl w:val="531603E2"/>
    <w:lvl w:ilvl="0" w:tplc="5D2CE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B23153"/>
    <w:multiLevelType w:val="hybridMultilevel"/>
    <w:tmpl w:val="670CB5BC"/>
    <w:lvl w:ilvl="0" w:tplc="DEC833E0">
      <w:start w:val="8"/>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nsid w:val="79075539"/>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8">
    <w:nsid w:val="7A794F69"/>
    <w:multiLevelType w:val="hybridMultilevel"/>
    <w:tmpl w:val="BA168664"/>
    <w:lvl w:ilvl="0" w:tplc="DCF096E0">
      <w:start w:val="13"/>
      <w:numFmt w:val="decimal"/>
      <w:lvlText w:val="%1)"/>
      <w:lvlJc w:val="left"/>
      <w:pPr>
        <w:ind w:left="1536" w:hanging="39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9">
    <w:nsid w:val="7F635E44"/>
    <w:multiLevelType w:val="hybridMultilevel"/>
    <w:tmpl w:val="8648FEC6"/>
    <w:lvl w:ilvl="0" w:tplc="FF1EEFFE">
      <w:start w:val="3"/>
      <w:numFmt w:val="bullet"/>
      <w:lvlText w:val="-"/>
      <w:lvlJc w:val="left"/>
      <w:pPr>
        <w:ind w:left="850" w:hanging="360"/>
      </w:pPr>
      <w:rPr>
        <w:rFonts w:ascii="Times New Roman" w:eastAsia="Times New Roman" w:hAnsi="Times New Roman" w:cs="Times New Roman" w:hint="default"/>
        <w:color w:val="000000"/>
      </w:rPr>
    </w:lvl>
    <w:lvl w:ilvl="1" w:tplc="04220003" w:tentative="1">
      <w:start w:val="1"/>
      <w:numFmt w:val="bullet"/>
      <w:lvlText w:val="o"/>
      <w:lvlJc w:val="left"/>
      <w:pPr>
        <w:ind w:left="1570" w:hanging="360"/>
      </w:pPr>
      <w:rPr>
        <w:rFonts w:ascii="Courier New" w:hAnsi="Courier New" w:cs="Courier New" w:hint="default"/>
      </w:rPr>
    </w:lvl>
    <w:lvl w:ilvl="2" w:tplc="04220005" w:tentative="1">
      <w:start w:val="1"/>
      <w:numFmt w:val="bullet"/>
      <w:lvlText w:val=""/>
      <w:lvlJc w:val="left"/>
      <w:pPr>
        <w:ind w:left="2290" w:hanging="360"/>
      </w:pPr>
      <w:rPr>
        <w:rFonts w:ascii="Wingdings" w:hAnsi="Wingdings" w:hint="default"/>
      </w:rPr>
    </w:lvl>
    <w:lvl w:ilvl="3" w:tplc="04220001" w:tentative="1">
      <w:start w:val="1"/>
      <w:numFmt w:val="bullet"/>
      <w:lvlText w:val=""/>
      <w:lvlJc w:val="left"/>
      <w:pPr>
        <w:ind w:left="3010" w:hanging="360"/>
      </w:pPr>
      <w:rPr>
        <w:rFonts w:ascii="Symbol" w:hAnsi="Symbol" w:hint="default"/>
      </w:rPr>
    </w:lvl>
    <w:lvl w:ilvl="4" w:tplc="04220003" w:tentative="1">
      <w:start w:val="1"/>
      <w:numFmt w:val="bullet"/>
      <w:lvlText w:val="o"/>
      <w:lvlJc w:val="left"/>
      <w:pPr>
        <w:ind w:left="3730" w:hanging="360"/>
      </w:pPr>
      <w:rPr>
        <w:rFonts w:ascii="Courier New" w:hAnsi="Courier New" w:cs="Courier New" w:hint="default"/>
      </w:rPr>
    </w:lvl>
    <w:lvl w:ilvl="5" w:tplc="04220005" w:tentative="1">
      <w:start w:val="1"/>
      <w:numFmt w:val="bullet"/>
      <w:lvlText w:val=""/>
      <w:lvlJc w:val="left"/>
      <w:pPr>
        <w:ind w:left="4450" w:hanging="360"/>
      </w:pPr>
      <w:rPr>
        <w:rFonts w:ascii="Wingdings" w:hAnsi="Wingdings" w:hint="default"/>
      </w:rPr>
    </w:lvl>
    <w:lvl w:ilvl="6" w:tplc="04220001" w:tentative="1">
      <w:start w:val="1"/>
      <w:numFmt w:val="bullet"/>
      <w:lvlText w:val=""/>
      <w:lvlJc w:val="left"/>
      <w:pPr>
        <w:ind w:left="5170" w:hanging="360"/>
      </w:pPr>
      <w:rPr>
        <w:rFonts w:ascii="Symbol" w:hAnsi="Symbol" w:hint="default"/>
      </w:rPr>
    </w:lvl>
    <w:lvl w:ilvl="7" w:tplc="04220003" w:tentative="1">
      <w:start w:val="1"/>
      <w:numFmt w:val="bullet"/>
      <w:lvlText w:val="o"/>
      <w:lvlJc w:val="left"/>
      <w:pPr>
        <w:ind w:left="5890" w:hanging="360"/>
      </w:pPr>
      <w:rPr>
        <w:rFonts w:ascii="Courier New" w:hAnsi="Courier New" w:cs="Courier New" w:hint="default"/>
      </w:rPr>
    </w:lvl>
    <w:lvl w:ilvl="8" w:tplc="04220005" w:tentative="1">
      <w:start w:val="1"/>
      <w:numFmt w:val="bullet"/>
      <w:lvlText w:val=""/>
      <w:lvlJc w:val="left"/>
      <w:pPr>
        <w:ind w:left="6610" w:hanging="360"/>
      </w:pPr>
      <w:rPr>
        <w:rFonts w:ascii="Wingdings" w:hAnsi="Wingdings" w:hint="default"/>
      </w:rPr>
    </w:lvl>
  </w:abstractNum>
  <w:num w:numId="1">
    <w:abstractNumId w:val="16"/>
  </w:num>
  <w:num w:numId="2">
    <w:abstractNumId w:val="6"/>
  </w:num>
  <w:num w:numId="3">
    <w:abstractNumId w:val="9"/>
  </w:num>
  <w:num w:numId="4">
    <w:abstractNumId w:val="29"/>
  </w:num>
  <w:num w:numId="5">
    <w:abstractNumId w:val="1"/>
  </w:num>
  <w:num w:numId="6">
    <w:abstractNumId w:val="18"/>
  </w:num>
  <w:num w:numId="7">
    <w:abstractNumId w:val="10"/>
  </w:num>
  <w:num w:numId="8">
    <w:abstractNumId w:val="24"/>
  </w:num>
  <w:num w:numId="9">
    <w:abstractNumId w:val="4"/>
  </w:num>
  <w:num w:numId="10">
    <w:abstractNumId w:val="21"/>
  </w:num>
  <w:num w:numId="11">
    <w:abstractNumId w:val="12"/>
  </w:num>
  <w:num w:numId="12">
    <w:abstractNumId w:val="13"/>
  </w:num>
  <w:num w:numId="13">
    <w:abstractNumId w:val="5"/>
  </w:num>
  <w:num w:numId="14">
    <w:abstractNumId w:val="23"/>
  </w:num>
  <w:num w:numId="15">
    <w:abstractNumId w:val="11"/>
  </w:num>
  <w:num w:numId="16">
    <w:abstractNumId w:val="0"/>
  </w:num>
  <w:num w:numId="17">
    <w:abstractNumId w:val="7"/>
  </w:num>
  <w:num w:numId="18">
    <w:abstractNumId w:val="25"/>
  </w:num>
  <w:num w:numId="19">
    <w:abstractNumId w:val="15"/>
  </w:num>
  <w:num w:numId="20">
    <w:abstractNumId w:val="2"/>
  </w:num>
  <w:num w:numId="21">
    <w:abstractNumId w:val="14"/>
  </w:num>
  <w:num w:numId="22">
    <w:abstractNumId w:val="8"/>
  </w:num>
  <w:num w:numId="23">
    <w:abstractNumId w:val="17"/>
  </w:num>
  <w:num w:numId="24">
    <w:abstractNumId w:val="20"/>
  </w:num>
  <w:num w:numId="25">
    <w:abstractNumId w:val="22"/>
  </w:num>
  <w:num w:numId="26">
    <w:abstractNumId w:val="27"/>
  </w:num>
  <w:num w:numId="27">
    <w:abstractNumId w:val="28"/>
  </w:num>
  <w:num w:numId="28">
    <w:abstractNumId w:val="26"/>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63"/>
    <w:rsid w:val="00005937"/>
    <w:rsid w:val="000061EF"/>
    <w:rsid w:val="0001145E"/>
    <w:rsid w:val="00011C5E"/>
    <w:rsid w:val="000269EF"/>
    <w:rsid w:val="00031884"/>
    <w:rsid w:val="00035288"/>
    <w:rsid w:val="0004041C"/>
    <w:rsid w:val="00050A97"/>
    <w:rsid w:val="00067C08"/>
    <w:rsid w:val="00070EED"/>
    <w:rsid w:val="00081317"/>
    <w:rsid w:val="000830F3"/>
    <w:rsid w:val="00085933"/>
    <w:rsid w:val="000A4ED1"/>
    <w:rsid w:val="000C4B28"/>
    <w:rsid w:val="000C70C9"/>
    <w:rsid w:val="000D683B"/>
    <w:rsid w:val="000E6E37"/>
    <w:rsid w:val="000F477F"/>
    <w:rsid w:val="000F575B"/>
    <w:rsid w:val="00111BA9"/>
    <w:rsid w:val="00122D8C"/>
    <w:rsid w:val="00123828"/>
    <w:rsid w:val="00134F93"/>
    <w:rsid w:val="001369B9"/>
    <w:rsid w:val="00140014"/>
    <w:rsid w:val="001414B2"/>
    <w:rsid w:val="001414D5"/>
    <w:rsid w:val="00153E5D"/>
    <w:rsid w:val="00161634"/>
    <w:rsid w:val="0016216C"/>
    <w:rsid w:val="00165E8D"/>
    <w:rsid w:val="001716A7"/>
    <w:rsid w:val="00191918"/>
    <w:rsid w:val="0019729F"/>
    <w:rsid w:val="001A21E7"/>
    <w:rsid w:val="001A6AD4"/>
    <w:rsid w:val="001B20A8"/>
    <w:rsid w:val="001B2AE5"/>
    <w:rsid w:val="001B56FC"/>
    <w:rsid w:val="001C0A21"/>
    <w:rsid w:val="001C1C11"/>
    <w:rsid w:val="001C303A"/>
    <w:rsid w:val="001C33CC"/>
    <w:rsid w:val="001E329D"/>
    <w:rsid w:val="001E5CF3"/>
    <w:rsid w:val="001E6199"/>
    <w:rsid w:val="001F1FC5"/>
    <w:rsid w:val="0020515B"/>
    <w:rsid w:val="0020697A"/>
    <w:rsid w:val="0021423A"/>
    <w:rsid w:val="00221586"/>
    <w:rsid w:val="00223E23"/>
    <w:rsid w:val="002359A5"/>
    <w:rsid w:val="00240259"/>
    <w:rsid w:val="00277485"/>
    <w:rsid w:val="00282E45"/>
    <w:rsid w:val="00283817"/>
    <w:rsid w:val="00285E75"/>
    <w:rsid w:val="00294298"/>
    <w:rsid w:val="00294E83"/>
    <w:rsid w:val="002979AF"/>
    <w:rsid w:val="002B7537"/>
    <w:rsid w:val="002C0FCF"/>
    <w:rsid w:val="002C44E1"/>
    <w:rsid w:val="002E1799"/>
    <w:rsid w:val="00310439"/>
    <w:rsid w:val="00310748"/>
    <w:rsid w:val="00315329"/>
    <w:rsid w:val="00353DE3"/>
    <w:rsid w:val="00356758"/>
    <w:rsid w:val="00360863"/>
    <w:rsid w:val="00365D72"/>
    <w:rsid w:val="00367451"/>
    <w:rsid w:val="00382EC2"/>
    <w:rsid w:val="00383750"/>
    <w:rsid w:val="00384EF2"/>
    <w:rsid w:val="003908A0"/>
    <w:rsid w:val="00391456"/>
    <w:rsid w:val="0039590A"/>
    <w:rsid w:val="003964F8"/>
    <w:rsid w:val="003B4268"/>
    <w:rsid w:val="003B5517"/>
    <w:rsid w:val="003B66A5"/>
    <w:rsid w:val="003B6CD7"/>
    <w:rsid w:val="003D1273"/>
    <w:rsid w:val="003E298F"/>
    <w:rsid w:val="003E7334"/>
    <w:rsid w:val="003F1347"/>
    <w:rsid w:val="00403684"/>
    <w:rsid w:val="004123F7"/>
    <w:rsid w:val="00426184"/>
    <w:rsid w:val="0043393B"/>
    <w:rsid w:val="00444D70"/>
    <w:rsid w:val="004453F9"/>
    <w:rsid w:val="004614AC"/>
    <w:rsid w:val="004626AE"/>
    <w:rsid w:val="0047171F"/>
    <w:rsid w:val="004731A5"/>
    <w:rsid w:val="00490DAF"/>
    <w:rsid w:val="004914ED"/>
    <w:rsid w:val="00497AA8"/>
    <w:rsid w:val="004A550C"/>
    <w:rsid w:val="004A60F2"/>
    <w:rsid w:val="004A6E0E"/>
    <w:rsid w:val="004A7963"/>
    <w:rsid w:val="004D61EC"/>
    <w:rsid w:val="004E0CE3"/>
    <w:rsid w:val="004F0F41"/>
    <w:rsid w:val="00500FBB"/>
    <w:rsid w:val="00501579"/>
    <w:rsid w:val="00501C67"/>
    <w:rsid w:val="005165C2"/>
    <w:rsid w:val="00517BCC"/>
    <w:rsid w:val="0052603F"/>
    <w:rsid w:val="00531E57"/>
    <w:rsid w:val="00536159"/>
    <w:rsid w:val="0053621C"/>
    <w:rsid w:val="00545291"/>
    <w:rsid w:val="00556231"/>
    <w:rsid w:val="00565C72"/>
    <w:rsid w:val="00572241"/>
    <w:rsid w:val="005776C1"/>
    <w:rsid w:val="005835AB"/>
    <w:rsid w:val="0059095F"/>
    <w:rsid w:val="005968D6"/>
    <w:rsid w:val="005A3557"/>
    <w:rsid w:val="005B07AE"/>
    <w:rsid w:val="005B350B"/>
    <w:rsid w:val="005D1624"/>
    <w:rsid w:val="005D43E1"/>
    <w:rsid w:val="005E52AD"/>
    <w:rsid w:val="005F1903"/>
    <w:rsid w:val="005F5D1D"/>
    <w:rsid w:val="006029A2"/>
    <w:rsid w:val="00613DC0"/>
    <w:rsid w:val="00614A89"/>
    <w:rsid w:val="00621904"/>
    <w:rsid w:val="00630698"/>
    <w:rsid w:val="0063523A"/>
    <w:rsid w:val="006414DA"/>
    <w:rsid w:val="00641CC7"/>
    <w:rsid w:val="006508CE"/>
    <w:rsid w:val="006532AC"/>
    <w:rsid w:val="006573A9"/>
    <w:rsid w:val="0066476C"/>
    <w:rsid w:val="006677DE"/>
    <w:rsid w:val="00687DFD"/>
    <w:rsid w:val="00692CBA"/>
    <w:rsid w:val="006D476A"/>
    <w:rsid w:val="006D6D3A"/>
    <w:rsid w:val="006F624F"/>
    <w:rsid w:val="00703F9D"/>
    <w:rsid w:val="007119C6"/>
    <w:rsid w:val="00731F86"/>
    <w:rsid w:val="007344BC"/>
    <w:rsid w:val="007415EF"/>
    <w:rsid w:val="00751227"/>
    <w:rsid w:val="00754950"/>
    <w:rsid w:val="00760134"/>
    <w:rsid w:val="00762A83"/>
    <w:rsid w:val="00765679"/>
    <w:rsid w:val="00766768"/>
    <w:rsid w:val="00767B77"/>
    <w:rsid w:val="00776BFE"/>
    <w:rsid w:val="007819F8"/>
    <w:rsid w:val="00781C77"/>
    <w:rsid w:val="00782948"/>
    <w:rsid w:val="007C22B3"/>
    <w:rsid w:val="007C2730"/>
    <w:rsid w:val="007C5AB9"/>
    <w:rsid w:val="007D33CD"/>
    <w:rsid w:val="007E6AF0"/>
    <w:rsid w:val="008022D4"/>
    <w:rsid w:val="00812ACA"/>
    <w:rsid w:val="0081482C"/>
    <w:rsid w:val="008204EA"/>
    <w:rsid w:val="008268BD"/>
    <w:rsid w:val="0084192A"/>
    <w:rsid w:val="008427E7"/>
    <w:rsid w:val="00856ADD"/>
    <w:rsid w:val="00857B03"/>
    <w:rsid w:val="008701E7"/>
    <w:rsid w:val="00872BA4"/>
    <w:rsid w:val="00874F5B"/>
    <w:rsid w:val="0088019D"/>
    <w:rsid w:val="00882880"/>
    <w:rsid w:val="00885897"/>
    <w:rsid w:val="008932A2"/>
    <w:rsid w:val="00893795"/>
    <w:rsid w:val="00893CD6"/>
    <w:rsid w:val="00896647"/>
    <w:rsid w:val="00897BEB"/>
    <w:rsid w:val="008A65A3"/>
    <w:rsid w:val="008A794A"/>
    <w:rsid w:val="008B37F9"/>
    <w:rsid w:val="008B50C9"/>
    <w:rsid w:val="008C131A"/>
    <w:rsid w:val="008C612F"/>
    <w:rsid w:val="008D1405"/>
    <w:rsid w:val="008D5C11"/>
    <w:rsid w:val="008E6EF0"/>
    <w:rsid w:val="008F2374"/>
    <w:rsid w:val="008F31EF"/>
    <w:rsid w:val="00903CB6"/>
    <w:rsid w:val="00904A28"/>
    <w:rsid w:val="00911655"/>
    <w:rsid w:val="009238D7"/>
    <w:rsid w:val="00923C97"/>
    <w:rsid w:val="00926BF6"/>
    <w:rsid w:val="00933007"/>
    <w:rsid w:val="00933F38"/>
    <w:rsid w:val="00936D6A"/>
    <w:rsid w:val="009412B9"/>
    <w:rsid w:val="00943963"/>
    <w:rsid w:val="00952085"/>
    <w:rsid w:val="00953A98"/>
    <w:rsid w:val="009608E3"/>
    <w:rsid w:val="00973C9B"/>
    <w:rsid w:val="00977A51"/>
    <w:rsid w:val="009804B8"/>
    <w:rsid w:val="00982DC2"/>
    <w:rsid w:val="00993FDE"/>
    <w:rsid w:val="009B5425"/>
    <w:rsid w:val="009B6678"/>
    <w:rsid w:val="009C160F"/>
    <w:rsid w:val="009C38A0"/>
    <w:rsid w:val="009D3039"/>
    <w:rsid w:val="009D6636"/>
    <w:rsid w:val="009E2495"/>
    <w:rsid w:val="00A1052D"/>
    <w:rsid w:val="00A148B9"/>
    <w:rsid w:val="00A16588"/>
    <w:rsid w:val="00A45FF1"/>
    <w:rsid w:val="00A519C7"/>
    <w:rsid w:val="00A52761"/>
    <w:rsid w:val="00A543D4"/>
    <w:rsid w:val="00A6575C"/>
    <w:rsid w:val="00A8371B"/>
    <w:rsid w:val="00A83A13"/>
    <w:rsid w:val="00AD5D96"/>
    <w:rsid w:val="00AD5DB2"/>
    <w:rsid w:val="00AD7170"/>
    <w:rsid w:val="00AE0AD0"/>
    <w:rsid w:val="00AE4D7B"/>
    <w:rsid w:val="00AF4600"/>
    <w:rsid w:val="00AF5C0B"/>
    <w:rsid w:val="00AF6488"/>
    <w:rsid w:val="00B13C20"/>
    <w:rsid w:val="00B266BA"/>
    <w:rsid w:val="00B32BF4"/>
    <w:rsid w:val="00B3781D"/>
    <w:rsid w:val="00B417A0"/>
    <w:rsid w:val="00B41BAB"/>
    <w:rsid w:val="00B468DD"/>
    <w:rsid w:val="00B533EF"/>
    <w:rsid w:val="00B57423"/>
    <w:rsid w:val="00B6207D"/>
    <w:rsid w:val="00B67897"/>
    <w:rsid w:val="00B8356B"/>
    <w:rsid w:val="00B923DA"/>
    <w:rsid w:val="00B92DCD"/>
    <w:rsid w:val="00B94F0C"/>
    <w:rsid w:val="00BB3A81"/>
    <w:rsid w:val="00BB6863"/>
    <w:rsid w:val="00BD5440"/>
    <w:rsid w:val="00BD5BAC"/>
    <w:rsid w:val="00BF2E33"/>
    <w:rsid w:val="00BF4598"/>
    <w:rsid w:val="00C34775"/>
    <w:rsid w:val="00C35A98"/>
    <w:rsid w:val="00C453B3"/>
    <w:rsid w:val="00C57315"/>
    <w:rsid w:val="00C61A7A"/>
    <w:rsid w:val="00C71051"/>
    <w:rsid w:val="00C7566E"/>
    <w:rsid w:val="00C775F0"/>
    <w:rsid w:val="00C94A4A"/>
    <w:rsid w:val="00C9538C"/>
    <w:rsid w:val="00C95651"/>
    <w:rsid w:val="00CB46E5"/>
    <w:rsid w:val="00CB75A4"/>
    <w:rsid w:val="00CD00FF"/>
    <w:rsid w:val="00CD57AF"/>
    <w:rsid w:val="00CD5B59"/>
    <w:rsid w:val="00CE292E"/>
    <w:rsid w:val="00CE328F"/>
    <w:rsid w:val="00CE3CE2"/>
    <w:rsid w:val="00CE7022"/>
    <w:rsid w:val="00CF154D"/>
    <w:rsid w:val="00D03A16"/>
    <w:rsid w:val="00D20997"/>
    <w:rsid w:val="00D43B59"/>
    <w:rsid w:val="00D4542E"/>
    <w:rsid w:val="00D526AB"/>
    <w:rsid w:val="00D5737C"/>
    <w:rsid w:val="00D579D2"/>
    <w:rsid w:val="00D66397"/>
    <w:rsid w:val="00D70E06"/>
    <w:rsid w:val="00D91A0E"/>
    <w:rsid w:val="00D96ED9"/>
    <w:rsid w:val="00DA0FBE"/>
    <w:rsid w:val="00DB36B1"/>
    <w:rsid w:val="00DD0E2F"/>
    <w:rsid w:val="00DD6561"/>
    <w:rsid w:val="00DE5BE9"/>
    <w:rsid w:val="00DE5FE1"/>
    <w:rsid w:val="00DE78DA"/>
    <w:rsid w:val="00DF6288"/>
    <w:rsid w:val="00E12CFE"/>
    <w:rsid w:val="00E2104C"/>
    <w:rsid w:val="00E35792"/>
    <w:rsid w:val="00E40326"/>
    <w:rsid w:val="00E4423F"/>
    <w:rsid w:val="00E461A5"/>
    <w:rsid w:val="00E50485"/>
    <w:rsid w:val="00E61BC2"/>
    <w:rsid w:val="00E6214D"/>
    <w:rsid w:val="00E8168E"/>
    <w:rsid w:val="00EA3E25"/>
    <w:rsid w:val="00EB7514"/>
    <w:rsid w:val="00EC10F7"/>
    <w:rsid w:val="00EC32B3"/>
    <w:rsid w:val="00ED7487"/>
    <w:rsid w:val="00EE48A3"/>
    <w:rsid w:val="00EF3450"/>
    <w:rsid w:val="00EF5A1B"/>
    <w:rsid w:val="00EF6D25"/>
    <w:rsid w:val="00F00908"/>
    <w:rsid w:val="00F113F9"/>
    <w:rsid w:val="00F14CB0"/>
    <w:rsid w:val="00F20BC0"/>
    <w:rsid w:val="00F23EE0"/>
    <w:rsid w:val="00F262F7"/>
    <w:rsid w:val="00F265F1"/>
    <w:rsid w:val="00F31132"/>
    <w:rsid w:val="00F32CDD"/>
    <w:rsid w:val="00F42912"/>
    <w:rsid w:val="00F47383"/>
    <w:rsid w:val="00F50160"/>
    <w:rsid w:val="00F57E62"/>
    <w:rsid w:val="00F61663"/>
    <w:rsid w:val="00F67CDC"/>
    <w:rsid w:val="00F71FD9"/>
    <w:rsid w:val="00F76AB8"/>
    <w:rsid w:val="00F843D8"/>
    <w:rsid w:val="00FB455C"/>
    <w:rsid w:val="00FC16E7"/>
    <w:rsid w:val="00FC69C3"/>
    <w:rsid w:val="00FD0A76"/>
    <w:rsid w:val="00FE3FB2"/>
    <w:rsid w:val="00FE5CA2"/>
    <w:rsid w:val="00FE5FEE"/>
    <w:rsid w:val="00FF2663"/>
    <w:rsid w:val="00FF3587"/>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81"/>
    <w:rPr>
      <w:sz w:val="24"/>
      <w:szCs w:val="24"/>
    </w:rPr>
  </w:style>
  <w:style w:type="paragraph" w:styleId="2">
    <w:name w:val="heading 2"/>
    <w:basedOn w:val="a"/>
    <w:next w:val="a"/>
    <w:qFormat/>
    <w:rsid w:val="008E6EF0"/>
    <w:pPr>
      <w:keepNext/>
      <w:spacing w:before="240" w:after="60"/>
      <w:outlineLvl w:val="1"/>
    </w:pPr>
    <w:rPr>
      <w:rFonts w:ascii="Arial" w:hAnsi="Arial" w:cs="Arial"/>
      <w:b/>
      <w:bCs/>
      <w:i/>
      <w:iCs/>
      <w:sz w:val="28"/>
      <w:szCs w:val="28"/>
    </w:rPr>
  </w:style>
  <w:style w:type="paragraph" w:styleId="3">
    <w:name w:val="heading 3"/>
    <w:basedOn w:val="a"/>
    <w:qFormat/>
    <w:rsid w:val="00B13C2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0863"/>
    <w:pPr>
      <w:tabs>
        <w:tab w:val="center" w:pos="4677"/>
        <w:tab w:val="right" w:pos="9355"/>
      </w:tabs>
    </w:pPr>
  </w:style>
  <w:style w:type="paragraph" w:styleId="a5">
    <w:name w:val="footer"/>
    <w:basedOn w:val="a"/>
    <w:link w:val="a6"/>
    <w:uiPriority w:val="99"/>
    <w:rsid w:val="00360863"/>
    <w:pPr>
      <w:tabs>
        <w:tab w:val="center" w:pos="4677"/>
        <w:tab w:val="right" w:pos="9355"/>
      </w:tabs>
    </w:pPr>
  </w:style>
  <w:style w:type="paragraph" w:styleId="a7">
    <w:name w:val="Body Text Indent"/>
    <w:basedOn w:val="a"/>
    <w:rsid w:val="00BB3A81"/>
    <w:pPr>
      <w:ind w:firstLine="851"/>
      <w:jc w:val="both"/>
    </w:pPr>
    <w:rPr>
      <w:sz w:val="28"/>
      <w:szCs w:val="20"/>
      <w:lang w:val="uk-UA"/>
    </w:rPr>
  </w:style>
  <w:style w:type="character" w:styleId="a8">
    <w:name w:val="page number"/>
    <w:basedOn w:val="a0"/>
    <w:rsid w:val="00B94F0C"/>
  </w:style>
  <w:style w:type="paragraph" w:styleId="a9">
    <w:name w:val="Normal (Web)"/>
    <w:basedOn w:val="a"/>
    <w:uiPriority w:val="99"/>
    <w:rsid w:val="00E461A5"/>
    <w:pPr>
      <w:spacing w:before="100" w:beforeAutospacing="1" w:after="100" w:afterAutospacing="1"/>
    </w:p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AF4600"/>
    <w:rPr>
      <w:rFonts w:ascii="Verdana" w:hAnsi="Verdana" w:cs="Verdana"/>
      <w:sz w:val="20"/>
      <w:szCs w:val="20"/>
      <w:lang w:val="en-US" w:eastAsia="en-US"/>
    </w:rPr>
  </w:style>
  <w:style w:type="paragraph" w:customStyle="1" w:styleId="aa">
    <w:name w:val="Стиль"/>
    <w:basedOn w:val="a"/>
    <w:uiPriority w:val="99"/>
    <w:rsid w:val="00893795"/>
    <w:rPr>
      <w:rFonts w:ascii="Verdana" w:hAnsi="Verdana" w:cs="Verdana"/>
      <w:sz w:val="20"/>
      <w:szCs w:val="20"/>
      <w:lang w:val="en-US" w:eastAsia="en-US"/>
    </w:rPr>
  </w:style>
  <w:style w:type="table" w:styleId="ab">
    <w:name w:val="Table Grid"/>
    <w:basedOn w:val="a1"/>
    <w:rsid w:val="00D57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99"/>
    <w:qFormat/>
    <w:rsid w:val="009608E3"/>
    <w:pPr>
      <w:jc w:val="center"/>
    </w:pPr>
    <w:rPr>
      <w:lang w:val="uk-UA"/>
    </w:rPr>
  </w:style>
  <w:style w:type="paragraph" w:customStyle="1" w:styleId="10">
    <w:name w:val="Знак Знак Знак Знак Знак1"/>
    <w:basedOn w:val="a"/>
    <w:rsid w:val="009608E3"/>
    <w:rPr>
      <w:rFonts w:ascii="Verdana" w:hAnsi="Verdana" w:cs="Verdana"/>
      <w:sz w:val="20"/>
      <w:szCs w:val="20"/>
      <w:lang w:val="en-US" w:eastAsia="en-US"/>
    </w:rPr>
  </w:style>
  <w:style w:type="paragraph" w:customStyle="1" w:styleId="11">
    <w:name w:val="Знак Знак1 Знак Знак Знак"/>
    <w:basedOn w:val="a"/>
    <w:rsid w:val="005B07AE"/>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1E5CF3"/>
    <w:rPr>
      <w:rFonts w:ascii="Verdana" w:hAnsi="Verdana" w:cs="Verdana"/>
      <w:sz w:val="20"/>
      <w:szCs w:val="20"/>
      <w:lang w:val="en-US" w:eastAsia="en-US"/>
    </w:rPr>
  </w:style>
  <w:style w:type="paragraph" w:customStyle="1" w:styleId="StyleZakonu">
    <w:name w:val="StyleZakonu"/>
    <w:basedOn w:val="a"/>
    <w:link w:val="StyleZakonu0"/>
    <w:rsid w:val="001E5CF3"/>
    <w:pPr>
      <w:spacing w:after="60" w:line="220" w:lineRule="exact"/>
      <w:ind w:firstLine="284"/>
      <w:jc w:val="both"/>
    </w:pPr>
    <w:rPr>
      <w:rFonts w:eastAsia="Calibri"/>
      <w:sz w:val="20"/>
      <w:szCs w:val="20"/>
      <w:lang w:val="uk-UA"/>
    </w:rPr>
  </w:style>
  <w:style w:type="character" w:customStyle="1" w:styleId="StyleZakonu0">
    <w:name w:val="StyleZakonu Знак"/>
    <w:basedOn w:val="a0"/>
    <w:link w:val="StyleZakonu"/>
    <w:locked/>
    <w:rsid w:val="001E5CF3"/>
    <w:rPr>
      <w:rFonts w:eastAsia="Calibri"/>
      <w:lang w:val="uk-UA" w:eastAsia="ru-RU" w:bidi="ar-SA"/>
    </w:rPr>
  </w:style>
  <w:style w:type="paragraph" w:customStyle="1" w:styleId="20">
    <w:name w:val="заголовок 2"/>
    <w:basedOn w:val="a"/>
    <w:next w:val="a"/>
    <w:rsid w:val="001C303A"/>
    <w:pPr>
      <w:keepNext/>
      <w:autoSpaceDE w:val="0"/>
      <w:autoSpaceDN w:val="0"/>
      <w:jc w:val="right"/>
    </w:pPr>
    <w:rPr>
      <w:rFonts w:eastAsia="Calibri"/>
      <w:b/>
      <w:bCs/>
      <w:sz w:val="28"/>
      <w:szCs w:val="28"/>
      <w:lang w:val="uk-UA"/>
    </w:rPr>
  </w:style>
  <w:style w:type="paragraph" w:customStyle="1" w:styleId="ae">
    <w:name w:val="_текст_наказа_МФ_"/>
    <w:basedOn w:val="a"/>
    <w:rsid w:val="001C303A"/>
    <w:pPr>
      <w:widowControl w:val="0"/>
      <w:spacing w:before="240" w:line="360" w:lineRule="auto"/>
      <w:ind w:firstLine="720"/>
      <w:jc w:val="both"/>
    </w:pPr>
    <w:rPr>
      <w:rFonts w:eastAsia="Calibri"/>
      <w:color w:val="000000"/>
      <w:sz w:val="28"/>
      <w:szCs w:val="28"/>
      <w:lang w:val="uk-UA"/>
    </w:rPr>
  </w:style>
  <w:style w:type="character" w:customStyle="1" w:styleId="ad">
    <w:name w:val="Назва Знак"/>
    <w:basedOn w:val="a0"/>
    <w:link w:val="ac"/>
    <w:uiPriority w:val="99"/>
    <w:locked/>
    <w:rsid w:val="00E12CFE"/>
    <w:rPr>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E4D7B"/>
    <w:rPr>
      <w:rFonts w:ascii="Verdana" w:hAnsi="Verdana" w:cs="Verdana"/>
      <w:sz w:val="20"/>
      <w:szCs w:val="20"/>
      <w:lang w:val="en-US" w:eastAsia="en-US"/>
    </w:rPr>
  </w:style>
  <w:style w:type="paragraph" w:styleId="af">
    <w:name w:val="List Paragraph"/>
    <w:basedOn w:val="a"/>
    <w:uiPriority w:val="34"/>
    <w:qFormat/>
    <w:rsid w:val="00F57E62"/>
    <w:pPr>
      <w:ind w:left="720"/>
      <w:contextualSpacing/>
    </w:pPr>
  </w:style>
  <w:style w:type="paragraph" w:styleId="21">
    <w:name w:val="Body Text Indent 2"/>
    <w:basedOn w:val="a"/>
    <w:link w:val="22"/>
    <w:rsid w:val="00A543D4"/>
    <w:pPr>
      <w:spacing w:after="120" w:line="480" w:lineRule="auto"/>
      <w:ind w:left="283"/>
    </w:pPr>
  </w:style>
  <w:style w:type="character" w:customStyle="1" w:styleId="22">
    <w:name w:val="Основний текст з відступом 2 Знак"/>
    <w:basedOn w:val="a0"/>
    <w:link w:val="21"/>
    <w:rsid w:val="00A543D4"/>
    <w:rPr>
      <w:sz w:val="24"/>
      <w:szCs w:val="24"/>
    </w:rPr>
  </w:style>
  <w:style w:type="paragraph" w:styleId="23">
    <w:name w:val="Body Text 2"/>
    <w:basedOn w:val="a"/>
    <w:link w:val="24"/>
    <w:uiPriority w:val="99"/>
    <w:rsid w:val="00A543D4"/>
    <w:pPr>
      <w:spacing w:after="120" w:line="480" w:lineRule="auto"/>
    </w:pPr>
  </w:style>
  <w:style w:type="character" w:customStyle="1" w:styleId="24">
    <w:name w:val="Основний текст 2 Знак"/>
    <w:basedOn w:val="a0"/>
    <w:link w:val="23"/>
    <w:uiPriority w:val="99"/>
    <w:rsid w:val="00A543D4"/>
    <w:rPr>
      <w:sz w:val="24"/>
      <w:szCs w:val="24"/>
    </w:rPr>
  </w:style>
  <w:style w:type="character" w:customStyle="1" w:styleId="a4">
    <w:name w:val="Верхній колонтитул Знак"/>
    <w:basedOn w:val="a0"/>
    <w:link w:val="a3"/>
    <w:uiPriority w:val="99"/>
    <w:rsid w:val="00A543D4"/>
    <w:rPr>
      <w:sz w:val="24"/>
      <w:szCs w:val="24"/>
    </w:rPr>
  </w:style>
  <w:style w:type="paragraph" w:customStyle="1" w:styleId="af0">
    <w:name w:val="Стандартний"/>
    <w:basedOn w:val="a"/>
    <w:uiPriority w:val="99"/>
    <w:rsid w:val="00A543D4"/>
    <w:pPr>
      <w:spacing w:before="120"/>
      <w:ind w:firstLine="720"/>
      <w:jc w:val="both"/>
    </w:pPr>
    <w:rPr>
      <w:color w:val="0000FF"/>
      <w:sz w:val="28"/>
      <w:szCs w:val="28"/>
      <w:lang w:val="uk-UA"/>
    </w:rPr>
  </w:style>
  <w:style w:type="paragraph" w:customStyle="1" w:styleId="af1">
    <w:name w:val="Док"/>
    <w:basedOn w:val="a"/>
    <w:uiPriority w:val="99"/>
    <w:rsid w:val="00A543D4"/>
    <w:pPr>
      <w:ind w:firstLine="720"/>
      <w:jc w:val="both"/>
    </w:pPr>
    <w:rPr>
      <w:color w:val="0000FF"/>
      <w:spacing w:val="-2"/>
      <w:sz w:val="28"/>
      <w:szCs w:val="28"/>
      <w:lang w:val="uk-UA"/>
    </w:rPr>
  </w:style>
  <w:style w:type="paragraph" w:customStyle="1" w:styleId="Iniiaieeoaeno">
    <w:name w:val="Iniiaiee oaeno"/>
    <w:uiPriority w:val="99"/>
    <w:rsid w:val="00A543D4"/>
    <w:pPr>
      <w:ind w:firstLine="709"/>
      <w:jc w:val="both"/>
    </w:pPr>
    <w:rPr>
      <w:sz w:val="28"/>
      <w:szCs w:val="28"/>
      <w:lang w:val="uk-UA"/>
    </w:rPr>
  </w:style>
  <w:style w:type="character" w:customStyle="1" w:styleId="a6">
    <w:name w:val="Нижній колонтитул Знак"/>
    <w:basedOn w:val="a0"/>
    <w:link w:val="a5"/>
    <w:uiPriority w:val="99"/>
    <w:rsid w:val="00A543D4"/>
    <w:rPr>
      <w:sz w:val="24"/>
      <w:szCs w:val="24"/>
    </w:rPr>
  </w:style>
  <w:style w:type="paragraph" w:customStyle="1" w:styleId="af2">
    <w:name w:val="Знак"/>
    <w:basedOn w:val="a"/>
    <w:rsid w:val="00A543D4"/>
    <w:rPr>
      <w:rFonts w:ascii="Verdana" w:hAnsi="Verdana" w:cs="Verdana"/>
      <w:sz w:val="20"/>
      <w:szCs w:val="20"/>
      <w:lang w:val="en-US" w:eastAsia="en-US"/>
    </w:rPr>
  </w:style>
  <w:style w:type="paragraph" w:styleId="af3">
    <w:name w:val="Balloon Text"/>
    <w:basedOn w:val="a"/>
    <w:link w:val="af4"/>
    <w:uiPriority w:val="99"/>
    <w:unhideWhenUsed/>
    <w:rsid w:val="00A543D4"/>
    <w:rPr>
      <w:rFonts w:ascii="Tahoma" w:eastAsia="Calibri" w:hAnsi="Tahoma"/>
      <w:sz w:val="16"/>
      <w:szCs w:val="16"/>
      <w:lang w:val="x-none" w:eastAsia="en-US"/>
    </w:rPr>
  </w:style>
  <w:style w:type="character" w:customStyle="1" w:styleId="af4">
    <w:name w:val="Текст у виносці Знак"/>
    <w:basedOn w:val="a0"/>
    <w:link w:val="af3"/>
    <w:uiPriority w:val="99"/>
    <w:rsid w:val="00A543D4"/>
    <w:rPr>
      <w:rFonts w:ascii="Tahoma" w:eastAsia="Calibri" w:hAnsi="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81"/>
    <w:rPr>
      <w:sz w:val="24"/>
      <w:szCs w:val="24"/>
    </w:rPr>
  </w:style>
  <w:style w:type="paragraph" w:styleId="2">
    <w:name w:val="heading 2"/>
    <w:basedOn w:val="a"/>
    <w:next w:val="a"/>
    <w:qFormat/>
    <w:rsid w:val="008E6EF0"/>
    <w:pPr>
      <w:keepNext/>
      <w:spacing w:before="240" w:after="60"/>
      <w:outlineLvl w:val="1"/>
    </w:pPr>
    <w:rPr>
      <w:rFonts w:ascii="Arial" w:hAnsi="Arial" w:cs="Arial"/>
      <w:b/>
      <w:bCs/>
      <w:i/>
      <w:iCs/>
      <w:sz w:val="28"/>
      <w:szCs w:val="28"/>
    </w:rPr>
  </w:style>
  <w:style w:type="paragraph" w:styleId="3">
    <w:name w:val="heading 3"/>
    <w:basedOn w:val="a"/>
    <w:qFormat/>
    <w:rsid w:val="00B13C2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0863"/>
    <w:pPr>
      <w:tabs>
        <w:tab w:val="center" w:pos="4677"/>
        <w:tab w:val="right" w:pos="9355"/>
      </w:tabs>
    </w:pPr>
  </w:style>
  <w:style w:type="paragraph" w:styleId="a5">
    <w:name w:val="footer"/>
    <w:basedOn w:val="a"/>
    <w:link w:val="a6"/>
    <w:uiPriority w:val="99"/>
    <w:rsid w:val="00360863"/>
    <w:pPr>
      <w:tabs>
        <w:tab w:val="center" w:pos="4677"/>
        <w:tab w:val="right" w:pos="9355"/>
      </w:tabs>
    </w:pPr>
  </w:style>
  <w:style w:type="paragraph" w:styleId="a7">
    <w:name w:val="Body Text Indent"/>
    <w:basedOn w:val="a"/>
    <w:rsid w:val="00BB3A81"/>
    <w:pPr>
      <w:ind w:firstLine="851"/>
      <w:jc w:val="both"/>
    </w:pPr>
    <w:rPr>
      <w:sz w:val="28"/>
      <w:szCs w:val="20"/>
      <w:lang w:val="uk-UA"/>
    </w:rPr>
  </w:style>
  <w:style w:type="character" w:styleId="a8">
    <w:name w:val="page number"/>
    <w:basedOn w:val="a0"/>
    <w:rsid w:val="00B94F0C"/>
  </w:style>
  <w:style w:type="paragraph" w:styleId="a9">
    <w:name w:val="Normal (Web)"/>
    <w:basedOn w:val="a"/>
    <w:uiPriority w:val="99"/>
    <w:rsid w:val="00E461A5"/>
    <w:pPr>
      <w:spacing w:before="100" w:beforeAutospacing="1" w:after="100" w:afterAutospacing="1"/>
    </w:p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AF4600"/>
    <w:rPr>
      <w:rFonts w:ascii="Verdana" w:hAnsi="Verdana" w:cs="Verdana"/>
      <w:sz w:val="20"/>
      <w:szCs w:val="20"/>
      <w:lang w:val="en-US" w:eastAsia="en-US"/>
    </w:rPr>
  </w:style>
  <w:style w:type="paragraph" w:customStyle="1" w:styleId="aa">
    <w:name w:val="Стиль"/>
    <w:basedOn w:val="a"/>
    <w:uiPriority w:val="99"/>
    <w:rsid w:val="00893795"/>
    <w:rPr>
      <w:rFonts w:ascii="Verdana" w:hAnsi="Verdana" w:cs="Verdana"/>
      <w:sz w:val="20"/>
      <w:szCs w:val="20"/>
      <w:lang w:val="en-US" w:eastAsia="en-US"/>
    </w:rPr>
  </w:style>
  <w:style w:type="table" w:styleId="ab">
    <w:name w:val="Table Grid"/>
    <w:basedOn w:val="a1"/>
    <w:rsid w:val="00D57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99"/>
    <w:qFormat/>
    <w:rsid w:val="009608E3"/>
    <w:pPr>
      <w:jc w:val="center"/>
    </w:pPr>
    <w:rPr>
      <w:lang w:val="uk-UA"/>
    </w:rPr>
  </w:style>
  <w:style w:type="paragraph" w:customStyle="1" w:styleId="10">
    <w:name w:val="Знак Знак Знак Знак Знак1"/>
    <w:basedOn w:val="a"/>
    <w:rsid w:val="009608E3"/>
    <w:rPr>
      <w:rFonts w:ascii="Verdana" w:hAnsi="Verdana" w:cs="Verdana"/>
      <w:sz w:val="20"/>
      <w:szCs w:val="20"/>
      <w:lang w:val="en-US" w:eastAsia="en-US"/>
    </w:rPr>
  </w:style>
  <w:style w:type="paragraph" w:customStyle="1" w:styleId="11">
    <w:name w:val="Знак Знак1 Знак Знак Знак"/>
    <w:basedOn w:val="a"/>
    <w:rsid w:val="005B07AE"/>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1E5CF3"/>
    <w:rPr>
      <w:rFonts w:ascii="Verdana" w:hAnsi="Verdana" w:cs="Verdana"/>
      <w:sz w:val="20"/>
      <w:szCs w:val="20"/>
      <w:lang w:val="en-US" w:eastAsia="en-US"/>
    </w:rPr>
  </w:style>
  <w:style w:type="paragraph" w:customStyle="1" w:styleId="StyleZakonu">
    <w:name w:val="StyleZakonu"/>
    <w:basedOn w:val="a"/>
    <w:link w:val="StyleZakonu0"/>
    <w:rsid w:val="001E5CF3"/>
    <w:pPr>
      <w:spacing w:after="60" w:line="220" w:lineRule="exact"/>
      <w:ind w:firstLine="284"/>
      <w:jc w:val="both"/>
    </w:pPr>
    <w:rPr>
      <w:rFonts w:eastAsia="Calibri"/>
      <w:sz w:val="20"/>
      <w:szCs w:val="20"/>
      <w:lang w:val="uk-UA"/>
    </w:rPr>
  </w:style>
  <w:style w:type="character" w:customStyle="1" w:styleId="StyleZakonu0">
    <w:name w:val="StyleZakonu Знак"/>
    <w:basedOn w:val="a0"/>
    <w:link w:val="StyleZakonu"/>
    <w:locked/>
    <w:rsid w:val="001E5CF3"/>
    <w:rPr>
      <w:rFonts w:eastAsia="Calibri"/>
      <w:lang w:val="uk-UA" w:eastAsia="ru-RU" w:bidi="ar-SA"/>
    </w:rPr>
  </w:style>
  <w:style w:type="paragraph" w:customStyle="1" w:styleId="20">
    <w:name w:val="заголовок 2"/>
    <w:basedOn w:val="a"/>
    <w:next w:val="a"/>
    <w:rsid w:val="001C303A"/>
    <w:pPr>
      <w:keepNext/>
      <w:autoSpaceDE w:val="0"/>
      <w:autoSpaceDN w:val="0"/>
      <w:jc w:val="right"/>
    </w:pPr>
    <w:rPr>
      <w:rFonts w:eastAsia="Calibri"/>
      <w:b/>
      <w:bCs/>
      <w:sz w:val="28"/>
      <w:szCs w:val="28"/>
      <w:lang w:val="uk-UA"/>
    </w:rPr>
  </w:style>
  <w:style w:type="paragraph" w:customStyle="1" w:styleId="ae">
    <w:name w:val="_текст_наказа_МФ_"/>
    <w:basedOn w:val="a"/>
    <w:rsid w:val="001C303A"/>
    <w:pPr>
      <w:widowControl w:val="0"/>
      <w:spacing w:before="240" w:line="360" w:lineRule="auto"/>
      <w:ind w:firstLine="720"/>
      <w:jc w:val="both"/>
    </w:pPr>
    <w:rPr>
      <w:rFonts w:eastAsia="Calibri"/>
      <w:color w:val="000000"/>
      <w:sz w:val="28"/>
      <w:szCs w:val="28"/>
      <w:lang w:val="uk-UA"/>
    </w:rPr>
  </w:style>
  <w:style w:type="character" w:customStyle="1" w:styleId="ad">
    <w:name w:val="Назва Знак"/>
    <w:basedOn w:val="a0"/>
    <w:link w:val="ac"/>
    <w:uiPriority w:val="99"/>
    <w:locked/>
    <w:rsid w:val="00E12CFE"/>
    <w:rPr>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E4D7B"/>
    <w:rPr>
      <w:rFonts w:ascii="Verdana" w:hAnsi="Verdana" w:cs="Verdana"/>
      <w:sz w:val="20"/>
      <w:szCs w:val="20"/>
      <w:lang w:val="en-US" w:eastAsia="en-US"/>
    </w:rPr>
  </w:style>
  <w:style w:type="paragraph" w:styleId="af">
    <w:name w:val="List Paragraph"/>
    <w:basedOn w:val="a"/>
    <w:uiPriority w:val="34"/>
    <w:qFormat/>
    <w:rsid w:val="00F57E62"/>
    <w:pPr>
      <w:ind w:left="720"/>
      <w:contextualSpacing/>
    </w:pPr>
  </w:style>
  <w:style w:type="paragraph" w:styleId="21">
    <w:name w:val="Body Text Indent 2"/>
    <w:basedOn w:val="a"/>
    <w:link w:val="22"/>
    <w:rsid w:val="00A543D4"/>
    <w:pPr>
      <w:spacing w:after="120" w:line="480" w:lineRule="auto"/>
      <w:ind w:left="283"/>
    </w:pPr>
  </w:style>
  <w:style w:type="character" w:customStyle="1" w:styleId="22">
    <w:name w:val="Основний текст з відступом 2 Знак"/>
    <w:basedOn w:val="a0"/>
    <w:link w:val="21"/>
    <w:rsid w:val="00A543D4"/>
    <w:rPr>
      <w:sz w:val="24"/>
      <w:szCs w:val="24"/>
    </w:rPr>
  </w:style>
  <w:style w:type="paragraph" w:styleId="23">
    <w:name w:val="Body Text 2"/>
    <w:basedOn w:val="a"/>
    <w:link w:val="24"/>
    <w:uiPriority w:val="99"/>
    <w:rsid w:val="00A543D4"/>
    <w:pPr>
      <w:spacing w:after="120" w:line="480" w:lineRule="auto"/>
    </w:pPr>
  </w:style>
  <w:style w:type="character" w:customStyle="1" w:styleId="24">
    <w:name w:val="Основний текст 2 Знак"/>
    <w:basedOn w:val="a0"/>
    <w:link w:val="23"/>
    <w:uiPriority w:val="99"/>
    <w:rsid w:val="00A543D4"/>
    <w:rPr>
      <w:sz w:val="24"/>
      <w:szCs w:val="24"/>
    </w:rPr>
  </w:style>
  <w:style w:type="character" w:customStyle="1" w:styleId="a4">
    <w:name w:val="Верхній колонтитул Знак"/>
    <w:basedOn w:val="a0"/>
    <w:link w:val="a3"/>
    <w:uiPriority w:val="99"/>
    <w:rsid w:val="00A543D4"/>
    <w:rPr>
      <w:sz w:val="24"/>
      <w:szCs w:val="24"/>
    </w:rPr>
  </w:style>
  <w:style w:type="paragraph" w:customStyle="1" w:styleId="af0">
    <w:name w:val="Стандартний"/>
    <w:basedOn w:val="a"/>
    <w:uiPriority w:val="99"/>
    <w:rsid w:val="00A543D4"/>
    <w:pPr>
      <w:spacing w:before="120"/>
      <w:ind w:firstLine="720"/>
      <w:jc w:val="both"/>
    </w:pPr>
    <w:rPr>
      <w:color w:val="0000FF"/>
      <w:sz w:val="28"/>
      <w:szCs w:val="28"/>
      <w:lang w:val="uk-UA"/>
    </w:rPr>
  </w:style>
  <w:style w:type="paragraph" w:customStyle="1" w:styleId="af1">
    <w:name w:val="Док"/>
    <w:basedOn w:val="a"/>
    <w:uiPriority w:val="99"/>
    <w:rsid w:val="00A543D4"/>
    <w:pPr>
      <w:ind w:firstLine="720"/>
      <w:jc w:val="both"/>
    </w:pPr>
    <w:rPr>
      <w:color w:val="0000FF"/>
      <w:spacing w:val="-2"/>
      <w:sz w:val="28"/>
      <w:szCs w:val="28"/>
      <w:lang w:val="uk-UA"/>
    </w:rPr>
  </w:style>
  <w:style w:type="paragraph" w:customStyle="1" w:styleId="Iniiaieeoaeno">
    <w:name w:val="Iniiaiee oaeno"/>
    <w:uiPriority w:val="99"/>
    <w:rsid w:val="00A543D4"/>
    <w:pPr>
      <w:ind w:firstLine="709"/>
      <w:jc w:val="both"/>
    </w:pPr>
    <w:rPr>
      <w:sz w:val="28"/>
      <w:szCs w:val="28"/>
      <w:lang w:val="uk-UA"/>
    </w:rPr>
  </w:style>
  <w:style w:type="character" w:customStyle="1" w:styleId="a6">
    <w:name w:val="Нижній колонтитул Знак"/>
    <w:basedOn w:val="a0"/>
    <w:link w:val="a5"/>
    <w:uiPriority w:val="99"/>
    <w:rsid w:val="00A543D4"/>
    <w:rPr>
      <w:sz w:val="24"/>
      <w:szCs w:val="24"/>
    </w:rPr>
  </w:style>
  <w:style w:type="paragraph" w:customStyle="1" w:styleId="af2">
    <w:name w:val="Знак"/>
    <w:basedOn w:val="a"/>
    <w:rsid w:val="00A543D4"/>
    <w:rPr>
      <w:rFonts w:ascii="Verdana" w:hAnsi="Verdana" w:cs="Verdana"/>
      <w:sz w:val="20"/>
      <w:szCs w:val="20"/>
      <w:lang w:val="en-US" w:eastAsia="en-US"/>
    </w:rPr>
  </w:style>
  <w:style w:type="paragraph" w:styleId="af3">
    <w:name w:val="Balloon Text"/>
    <w:basedOn w:val="a"/>
    <w:link w:val="af4"/>
    <w:uiPriority w:val="99"/>
    <w:unhideWhenUsed/>
    <w:rsid w:val="00A543D4"/>
    <w:rPr>
      <w:rFonts w:ascii="Tahoma" w:eastAsia="Calibri" w:hAnsi="Tahoma"/>
      <w:sz w:val="16"/>
      <w:szCs w:val="16"/>
      <w:lang w:val="x-none" w:eastAsia="en-US"/>
    </w:rPr>
  </w:style>
  <w:style w:type="character" w:customStyle="1" w:styleId="af4">
    <w:name w:val="Текст у виносці Знак"/>
    <w:basedOn w:val="a0"/>
    <w:link w:val="af3"/>
    <w:uiPriority w:val="99"/>
    <w:rsid w:val="00A543D4"/>
    <w:rPr>
      <w:rFonts w:ascii="Tahoma" w:eastAsia="Calibri" w:hAnsi="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89EF-BA10-417A-B904-25A54296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Template>
  <TotalTime>1</TotalTime>
  <Pages>24</Pages>
  <Words>36477</Words>
  <Characters>20792</Characters>
  <Application>Microsoft Office Word</Application>
  <DocSecurity>0</DocSecurity>
  <Lines>173</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Minfin</Company>
  <LinksUpToDate>false</LinksUpToDate>
  <CharactersWithSpaces>57155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d15-nadin</dc:creator>
  <cp:lastModifiedBy>Користувач Windows</cp:lastModifiedBy>
  <cp:revision>4</cp:revision>
  <cp:lastPrinted>2015-08-18T08:18:00Z</cp:lastPrinted>
  <dcterms:created xsi:type="dcterms:W3CDTF">2015-08-25T13:14:00Z</dcterms:created>
  <dcterms:modified xsi:type="dcterms:W3CDTF">2015-08-31T11:37:00Z</dcterms:modified>
</cp:coreProperties>
</file>