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2CB" w:rsidRPr="004E62CB" w:rsidRDefault="004E62CB" w:rsidP="004E62CB">
      <w:pPr>
        <w:spacing w:after="0" w:line="240" w:lineRule="auto"/>
        <w:jc w:val="center"/>
        <w:rPr>
          <w:rFonts w:ascii="Times New Roman" w:hAnsi="Times New Roman"/>
          <w:color w:val="1F497D"/>
          <w:sz w:val="28"/>
          <w:szCs w:val="28"/>
          <w:lang w:val="uk-UA" w:eastAsia="ru-RU"/>
        </w:rPr>
      </w:pPr>
      <w:r w:rsidRPr="004E62CB">
        <w:rPr>
          <w:rFonts w:ascii="Times New Roman" w:hAnsi="Times New Roman"/>
          <w:noProof/>
          <w:color w:val="1F497D"/>
          <w:sz w:val="24"/>
          <w:szCs w:val="24"/>
          <w:lang w:val="uk-UA" w:eastAsia="uk-UA"/>
        </w:rPr>
        <w:drawing>
          <wp:inline distT="0" distB="0" distL="0" distR="0">
            <wp:extent cx="585470" cy="658495"/>
            <wp:effectExtent l="0" t="0" r="508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2CB" w:rsidRPr="004E62CB" w:rsidRDefault="004E62CB" w:rsidP="004E62CB">
      <w:pPr>
        <w:spacing w:after="0" w:line="240" w:lineRule="auto"/>
        <w:jc w:val="center"/>
        <w:rPr>
          <w:rFonts w:ascii="Times New Roman" w:hAnsi="Times New Roman"/>
          <w:b/>
          <w:color w:val="1F497D"/>
          <w:sz w:val="28"/>
          <w:szCs w:val="28"/>
          <w:lang w:val="uk-UA" w:eastAsia="ru-RU"/>
        </w:rPr>
      </w:pPr>
    </w:p>
    <w:p w:rsidR="004E62CB" w:rsidRPr="004E62CB" w:rsidRDefault="004E62CB" w:rsidP="004E6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4E62CB">
        <w:rPr>
          <w:rFonts w:ascii="Times New Roman" w:hAnsi="Times New Roman"/>
          <w:b/>
          <w:sz w:val="28"/>
          <w:szCs w:val="28"/>
          <w:lang w:val="uk-UA" w:eastAsia="ru-RU"/>
        </w:rPr>
        <w:t>МІНІСТЕРСТВО ФІНАНСІВ УКРАЇНИ</w:t>
      </w:r>
    </w:p>
    <w:p w:rsidR="004E62CB" w:rsidRPr="004E62CB" w:rsidRDefault="004E62CB" w:rsidP="004E6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4E62CB" w:rsidRPr="004E62CB" w:rsidRDefault="004E62CB" w:rsidP="004E62C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 w:rsidRPr="004E62CB">
        <w:rPr>
          <w:rFonts w:ascii="Times New Roman" w:hAnsi="Times New Roman"/>
          <w:b/>
          <w:sz w:val="32"/>
          <w:szCs w:val="32"/>
          <w:lang w:val="uk-UA" w:eastAsia="ru-RU"/>
        </w:rPr>
        <w:t>НАКАЗ</w:t>
      </w:r>
    </w:p>
    <w:p w:rsidR="004E62CB" w:rsidRPr="004E62CB" w:rsidRDefault="004E62CB" w:rsidP="004E62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4E62CB" w:rsidRPr="004E62CB" w:rsidRDefault="004E62CB" w:rsidP="008E1F7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4E62CB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 w:rsidR="008E1F70">
        <w:rPr>
          <w:rFonts w:ascii="Times New Roman" w:hAnsi="Times New Roman"/>
          <w:sz w:val="28"/>
          <w:szCs w:val="28"/>
          <w:lang w:val="uk-UA" w:eastAsia="ru-RU"/>
        </w:rPr>
        <w:t xml:space="preserve">30 листопада 2022 року                   </w:t>
      </w:r>
      <w:r w:rsidRPr="004E62CB">
        <w:rPr>
          <w:rFonts w:ascii="Times New Roman" w:hAnsi="Times New Roman"/>
          <w:sz w:val="28"/>
          <w:szCs w:val="28"/>
          <w:lang w:val="uk-UA" w:eastAsia="ru-RU"/>
        </w:rPr>
        <w:t xml:space="preserve"> Київ                                   </w:t>
      </w:r>
      <w:r w:rsidR="008E1F70">
        <w:rPr>
          <w:rFonts w:ascii="Times New Roman" w:hAnsi="Times New Roman"/>
          <w:sz w:val="28"/>
          <w:szCs w:val="28"/>
          <w:lang w:val="uk-UA" w:eastAsia="ru-RU"/>
        </w:rPr>
        <w:t xml:space="preserve">                  </w:t>
      </w:r>
      <w:r w:rsidRPr="004E62CB">
        <w:rPr>
          <w:rFonts w:ascii="Times New Roman" w:hAnsi="Times New Roman"/>
          <w:sz w:val="28"/>
          <w:szCs w:val="28"/>
          <w:lang w:val="uk-UA" w:eastAsia="ru-RU"/>
        </w:rPr>
        <w:t xml:space="preserve">№ </w:t>
      </w:r>
      <w:r w:rsidR="008E1F70">
        <w:rPr>
          <w:rFonts w:ascii="Times New Roman" w:hAnsi="Times New Roman"/>
          <w:sz w:val="28"/>
          <w:szCs w:val="28"/>
          <w:lang w:val="uk-UA" w:eastAsia="ru-RU"/>
        </w:rPr>
        <w:t>406</w:t>
      </w:r>
    </w:p>
    <w:p w:rsidR="00FA59FA" w:rsidRDefault="008E1F70" w:rsidP="008E1F70">
      <w:pPr>
        <w:spacing w:after="0" w:line="240" w:lineRule="auto"/>
        <w:jc w:val="right"/>
        <w:rPr>
          <w:rStyle w:val="tlid-translation"/>
          <w:rFonts w:ascii="Times New Roman" w:hAnsi="Times New Roman"/>
          <w:sz w:val="24"/>
          <w:szCs w:val="24"/>
          <w:lang w:val="uk-UA"/>
        </w:rPr>
      </w:pPr>
      <w:r w:rsidRPr="008E1F70">
        <w:rPr>
          <w:rStyle w:val="tlid-translation"/>
          <w:rFonts w:ascii="Times New Roman" w:hAnsi="Times New Roman"/>
          <w:sz w:val="24"/>
          <w:szCs w:val="24"/>
          <w:lang w:val="uk-UA"/>
        </w:rPr>
        <w:t xml:space="preserve">Зареєстрований в Міністерстві юстиції України </w:t>
      </w:r>
    </w:p>
    <w:p w:rsidR="008E1F70" w:rsidRPr="008E1F70" w:rsidRDefault="00B6174D" w:rsidP="008E1F70">
      <w:pPr>
        <w:spacing w:after="0" w:line="240" w:lineRule="auto"/>
        <w:jc w:val="right"/>
        <w:rPr>
          <w:rStyle w:val="tlid-translation"/>
          <w:rFonts w:ascii="Times New Roman" w:hAnsi="Times New Roman"/>
          <w:sz w:val="24"/>
          <w:szCs w:val="24"/>
          <w:lang w:val="uk-UA"/>
        </w:rPr>
      </w:pPr>
      <w:r>
        <w:rPr>
          <w:rStyle w:val="tlid-translation"/>
          <w:rFonts w:ascii="Times New Roman" w:hAnsi="Times New Roman"/>
          <w:sz w:val="24"/>
          <w:szCs w:val="24"/>
          <w:lang w:val="uk-UA"/>
        </w:rPr>
        <w:t>02.12.2022 року № 1518/38854</w:t>
      </w:r>
      <w:bookmarkStart w:id="0" w:name="_GoBack"/>
      <w:bookmarkEnd w:id="0"/>
    </w:p>
    <w:p w:rsidR="00E04A1A" w:rsidRPr="004E62CB" w:rsidRDefault="00FF61E6" w:rsidP="00E04A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E62CB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E04A1A" w:rsidRPr="004E62CB">
        <w:rPr>
          <w:rFonts w:ascii="Times New Roman" w:hAnsi="Times New Roman"/>
          <w:b/>
          <w:sz w:val="28"/>
          <w:szCs w:val="28"/>
          <w:lang w:val="uk-UA"/>
        </w:rPr>
        <w:t xml:space="preserve">наказу </w:t>
      </w:r>
    </w:p>
    <w:p w:rsidR="00E04A1A" w:rsidRPr="004E62CB" w:rsidRDefault="00E04A1A" w:rsidP="00E04A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E62CB">
        <w:rPr>
          <w:rFonts w:ascii="Times New Roman" w:hAnsi="Times New Roman"/>
          <w:b/>
          <w:sz w:val="28"/>
          <w:szCs w:val="28"/>
          <w:lang w:val="uk-UA"/>
        </w:rPr>
        <w:t>Міністерства фінансів України</w:t>
      </w:r>
    </w:p>
    <w:p w:rsidR="00E04A1A" w:rsidRPr="004E62CB" w:rsidRDefault="00E04A1A" w:rsidP="00E04A1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4E62CB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651196" w:rsidRPr="004E62CB">
        <w:rPr>
          <w:rFonts w:ascii="Times New Roman" w:hAnsi="Times New Roman"/>
          <w:b/>
          <w:sz w:val="28"/>
          <w:szCs w:val="28"/>
          <w:lang w:val="uk-UA"/>
        </w:rPr>
        <w:t>10</w:t>
      </w:r>
      <w:r w:rsidRPr="004E62C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51196" w:rsidRPr="004E62CB">
        <w:rPr>
          <w:rFonts w:ascii="Times New Roman" w:hAnsi="Times New Roman"/>
          <w:b/>
          <w:sz w:val="28"/>
          <w:szCs w:val="28"/>
          <w:lang w:val="uk-UA"/>
        </w:rPr>
        <w:t>листопада</w:t>
      </w:r>
      <w:r w:rsidRPr="004E62CB">
        <w:rPr>
          <w:rFonts w:ascii="Times New Roman" w:hAnsi="Times New Roman"/>
          <w:b/>
          <w:sz w:val="28"/>
          <w:szCs w:val="28"/>
          <w:lang w:val="uk-UA"/>
        </w:rPr>
        <w:t xml:space="preserve"> 2022 року № </w:t>
      </w:r>
      <w:r w:rsidR="00651196" w:rsidRPr="004E62CB">
        <w:rPr>
          <w:rFonts w:ascii="Times New Roman" w:hAnsi="Times New Roman"/>
          <w:b/>
          <w:sz w:val="28"/>
          <w:szCs w:val="28"/>
          <w:lang w:val="uk-UA"/>
        </w:rPr>
        <w:t>370</w:t>
      </w:r>
    </w:p>
    <w:p w:rsidR="00FA59FA" w:rsidRPr="004E62CB" w:rsidRDefault="00FA59FA" w:rsidP="00E04A1A">
      <w:pPr>
        <w:spacing w:after="0" w:line="240" w:lineRule="auto"/>
        <w:rPr>
          <w:rStyle w:val="tlid-translation"/>
          <w:rFonts w:ascii="Times New Roman" w:hAnsi="Times New Roman"/>
          <w:b/>
          <w:sz w:val="28"/>
          <w:szCs w:val="28"/>
          <w:lang w:val="uk-UA"/>
        </w:rPr>
      </w:pPr>
    </w:p>
    <w:p w:rsidR="00FA59FA" w:rsidRPr="004E62CB" w:rsidRDefault="00FF61E6">
      <w:pPr>
        <w:spacing w:after="120" w:line="240" w:lineRule="auto"/>
        <w:ind w:firstLine="567"/>
        <w:contextualSpacing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4E62CB">
        <w:rPr>
          <w:rStyle w:val="rvts0"/>
          <w:rFonts w:ascii="Times New Roman" w:hAnsi="Times New Roman"/>
          <w:sz w:val="28"/>
          <w:szCs w:val="28"/>
          <w:lang w:val="uk-UA"/>
        </w:rPr>
        <w:t xml:space="preserve">Відповідно до абзацу </w:t>
      </w:r>
      <w:r w:rsidR="009C307C" w:rsidRPr="004E62CB">
        <w:rPr>
          <w:rStyle w:val="rvts0"/>
          <w:rFonts w:ascii="Times New Roman" w:hAnsi="Times New Roman"/>
          <w:sz w:val="28"/>
          <w:szCs w:val="28"/>
          <w:lang w:val="uk-UA"/>
        </w:rPr>
        <w:t xml:space="preserve">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A95541" w:rsidRPr="004E62CB">
        <w:rPr>
          <w:rStyle w:val="rvts0"/>
          <w:rFonts w:ascii="Times New Roman" w:hAnsi="Times New Roman"/>
          <w:sz w:val="28"/>
          <w:szCs w:val="28"/>
          <w:lang w:val="uk-UA"/>
        </w:rPr>
        <w:br/>
      </w:r>
      <w:r w:rsidR="009C307C" w:rsidRPr="004E62CB">
        <w:rPr>
          <w:rStyle w:val="rvts0"/>
          <w:rFonts w:ascii="Times New Roman" w:hAnsi="Times New Roman"/>
          <w:sz w:val="28"/>
          <w:szCs w:val="28"/>
          <w:lang w:val="uk-UA"/>
        </w:rPr>
        <w:t xml:space="preserve">1992 року № 731, </w:t>
      </w:r>
      <w:r w:rsidRPr="004E62CB">
        <w:rPr>
          <w:rStyle w:val="rvts0"/>
          <w:rFonts w:ascii="Times New Roman" w:hAnsi="Times New Roman"/>
          <w:spacing w:val="-6"/>
          <w:sz w:val="28"/>
          <w:szCs w:val="28"/>
          <w:lang w:val="uk-UA"/>
        </w:rPr>
        <w:t>підпункту 5 пункту 4 Положення про Міністерство фінансів України, затвердженого</w:t>
      </w:r>
      <w:r w:rsidRPr="004E62CB">
        <w:rPr>
          <w:rStyle w:val="rvts0"/>
          <w:rFonts w:ascii="Times New Roman" w:hAnsi="Times New Roman"/>
          <w:sz w:val="28"/>
          <w:szCs w:val="28"/>
          <w:lang w:val="uk-UA"/>
        </w:rPr>
        <w:t xml:space="preserve"> постановою Кабінету Міністрів України від 20 серпня </w:t>
      </w:r>
      <w:r w:rsidR="00453678" w:rsidRPr="004E62CB">
        <w:rPr>
          <w:rStyle w:val="rvts0"/>
          <w:rFonts w:ascii="Times New Roman" w:hAnsi="Times New Roman"/>
          <w:sz w:val="28"/>
          <w:szCs w:val="28"/>
          <w:lang w:val="uk-UA"/>
        </w:rPr>
        <w:br/>
      </w:r>
      <w:r w:rsidRPr="004E62CB">
        <w:rPr>
          <w:rStyle w:val="rvts0"/>
          <w:rFonts w:ascii="Times New Roman" w:hAnsi="Times New Roman"/>
          <w:sz w:val="28"/>
          <w:szCs w:val="28"/>
          <w:lang w:val="uk-UA"/>
        </w:rPr>
        <w:t>2014 року № 375,</w:t>
      </w:r>
    </w:p>
    <w:p w:rsidR="00FA59FA" w:rsidRPr="004E62CB" w:rsidRDefault="00FA59FA">
      <w:pPr>
        <w:spacing w:after="120" w:line="240" w:lineRule="auto"/>
        <w:contextualSpacing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</w:p>
    <w:p w:rsidR="00FA59FA" w:rsidRPr="004E62CB" w:rsidRDefault="00FF61E6">
      <w:pPr>
        <w:spacing w:after="120" w:line="240" w:lineRule="auto"/>
        <w:contextualSpacing/>
        <w:rPr>
          <w:rStyle w:val="rvts52"/>
          <w:rFonts w:ascii="Times New Roman" w:hAnsi="Times New Roman"/>
          <w:b/>
          <w:sz w:val="28"/>
          <w:szCs w:val="28"/>
          <w:lang w:val="uk-UA"/>
        </w:rPr>
      </w:pPr>
      <w:r w:rsidRPr="004E62CB">
        <w:rPr>
          <w:rStyle w:val="rvts52"/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FA59FA" w:rsidRPr="004E62CB" w:rsidRDefault="00FA59FA" w:rsidP="004074BF">
      <w:pPr>
        <w:spacing w:after="0" w:line="240" w:lineRule="auto"/>
        <w:contextualSpacing/>
        <w:rPr>
          <w:rStyle w:val="rvts52"/>
          <w:rFonts w:ascii="Times New Roman" w:hAnsi="Times New Roman"/>
          <w:b/>
          <w:sz w:val="28"/>
          <w:szCs w:val="28"/>
          <w:lang w:val="uk-UA"/>
        </w:rPr>
      </w:pPr>
    </w:p>
    <w:p w:rsidR="0076569E" w:rsidRPr="00586B5C" w:rsidRDefault="003A2823" w:rsidP="00A81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1. </w:t>
      </w:r>
      <w:r w:rsidR="00B9243C" w:rsidRPr="00586B5C">
        <w:rPr>
          <w:rFonts w:ascii="Times New Roman" w:hAnsi="Times New Roman"/>
          <w:sz w:val="28"/>
          <w:szCs w:val="28"/>
          <w:lang w:val="uk-UA"/>
        </w:rPr>
        <w:t>В</w:t>
      </w:r>
      <w:r w:rsidR="00A817EF" w:rsidRPr="00586B5C">
        <w:rPr>
          <w:rFonts w:ascii="Times New Roman" w:hAnsi="Times New Roman"/>
          <w:sz w:val="28"/>
          <w:szCs w:val="28"/>
          <w:lang w:val="uk-UA"/>
        </w:rPr>
        <w:t xml:space="preserve"> абзаці третьому пункту 3 наказу </w:t>
      </w:r>
      <w:r w:rsidR="00B9243C" w:rsidRPr="00586B5C">
        <w:rPr>
          <w:rFonts w:ascii="Times New Roman" w:hAnsi="Times New Roman"/>
          <w:sz w:val="28"/>
          <w:szCs w:val="28"/>
          <w:lang w:val="uk-UA"/>
        </w:rPr>
        <w:t>М</w:t>
      </w:r>
      <w:r w:rsidR="00A817EF" w:rsidRPr="00586B5C">
        <w:rPr>
          <w:rFonts w:ascii="Times New Roman" w:hAnsi="Times New Roman"/>
          <w:sz w:val="28"/>
          <w:szCs w:val="28"/>
          <w:lang w:val="uk-UA"/>
        </w:rPr>
        <w:t xml:space="preserve">іністерства фінансів України </w:t>
      </w:r>
      <w:r w:rsidR="004E62CB" w:rsidRPr="00586B5C">
        <w:rPr>
          <w:rFonts w:ascii="Times New Roman" w:hAnsi="Times New Roman"/>
          <w:sz w:val="28"/>
          <w:szCs w:val="28"/>
          <w:lang w:val="uk-UA"/>
        </w:rPr>
        <w:br/>
        <w:t xml:space="preserve">від </w:t>
      </w:r>
      <w:r w:rsidR="00A817EF" w:rsidRPr="00586B5C">
        <w:rPr>
          <w:rFonts w:ascii="Times New Roman" w:hAnsi="Times New Roman"/>
          <w:sz w:val="28"/>
          <w:szCs w:val="28"/>
          <w:lang w:val="uk-UA"/>
        </w:rPr>
        <w:t xml:space="preserve">10 листопада 2022 року № 370 </w:t>
      </w:r>
      <w:r w:rsidR="004E62CB" w:rsidRPr="00586B5C">
        <w:rPr>
          <w:rFonts w:ascii="Times New Roman" w:hAnsi="Times New Roman"/>
          <w:sz w:val="28"/>
          <w:szCs w:val="28"/>
          <w:lang w:val="uk-UA"/>
        </w:rPr>
        <w:t>«Про внесення змін до наказу</w:t>
      </w:r>
      <w:r w:rsidR="00B9243C" w:rsidRPr="00586B5C">
        <w:rPr>
          <w:rFonts w:ascii="Times New Roman" w:hAnsi="Times New Roman"/>
          <w:sz w:val="28"/>
          <w:szCs w:val="28"/>
          <w:lang w:val="uk-UA"/>
        </w:rPr>
        <w:t xml:space="preserve"> Міністерства фінансів України від 30 жовтня 2014 року №</w:t>
      </w:r>
      <w:r w:rsidR="00BA71D5" w:rsidRPr="00586B5C">
        <w:rPr>
          <w:rFonts w:ascii="Times New Roman" w:hAnsi="Times New Roman"/>
          <w:sz w:val="28"/>
          <w:szCs w:val="28"/>
          <w:lang w:val="uk-UA"/>
        </w:rPr>
        <w:t> </w:t>
      </w:r>
      <w:r w:rsidR="00B9243C" w:rsidRPr="00586B5C">
        <w:rPr>
          <w:rFonts w:ascii="Times New Roman" w:hAnsi="Times New Roman"/>
          <w:sz w:val="28"/>
          <w:szCs w:val="28"/>
          <w:lang w:val="uk-UA"/>
        </w:rPr>
        <w:t>1089»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>, зареєстрованого в Міністерстві юстиції України 25 листопада 2022 року за № 1467/38803,</w:t>
      </w:r>
      <w:r w:rsidR="00B9243C" w:rsidRPr="00586B5C">
        <w:rPr>
          <w:rFonts w:ascii="Times New Roman" w:hAnsi="Times New Roman"/>
          <w:sz w:val="28"/>
          <w:szCs w:val="28"/>
          <w:lang w:val="uk-UA"/>
        </w:rPr>
        <w:t xml:space="preserve"> після слів «Державної податкової служби» доповнити </w:t>
      </w:r>
      <w:r w:rsidR="00BA71D5" w:rsidRPr="00586B5C">
        <w:rPr>
          <w:rFonts w:ascii="Times New Roman" w:hAnsi="Times New Roman"/>
          <w:sz w:val="28"/>
          <w:szCs w:val="28"/>
          <w:lang w:val="uk-UA"/>
        </w:rPr>
        <w:t>словом «України».</w:t>
      </w:r>
    </w:p>
    <w:p w:rsidR="00F067C4" w:rsidRPr="004E62CB" w:rsidRDefault="00F067C4" w:rsidP="00A817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6569E" w:rsidRPr="00586B5C" w:rsidRDefault="00A817EF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2</w:t>
      </w:r>
      <w:r w:rsidR="0076569E" w:rsidRPr="00586B5C">
        <w:rPr>
          <w:rFonts w:ascii="Times New Roman" w:hAnsi="Times New Roman"/>
          <w:sz w:val="28"/>
          <w:szCs w:val="28"/>
          <w:lang w:val="uk-UA"/>
        </w:rPr>
        <w:t>. </w:t>
      </w:r>
      <w:proofErr w:type="spellStart"/>
      <w:r w:rsidR="006A74C4" w:rsidRPr="00586B5C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="006A74C4" w:rsidRPr="00586B5C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="006B276B" w:rsidRPr="00586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>Змін до Порядку формування та ведення Реєстру волонтерів антитерористичної операції та/або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що здійснюються шляхом проведення операції Об’єднаних сил (ООС), затверджен</w:t>
      </w:r>
      <w:r w:rsidR="006A74C4" w:rsidRPr="00586B5C">
        <w:rPr>
          <w:rFonts w:ascii="Times New Roman" w:hAnsi="Times New Roman"/>
          <w:sz w:val="28"/>
          <w:szCs w:val="28"/>
          <w:lang w:val="uk-UA"/>
        </w:rPr>
        <w:t>их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 xml:space="preserve">наказом Міністерства фінансів України </w:t>
      </w:r>
      <w:r w:rsidR="004E62CB" w:rsidRPr="00586B5C">
        <w:rPr>
          <w:rFonts w:ascii="Times New Roman" w:hAnsi="Times New Roman"/>
          <w:sz w:val="28"/>
          <w:szCs w:val="28"/>
          <w:lang w:val="uk-UA"/>
        </w:rPr>
        <w:br/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>від 10 листопада 2022 року № 370, зареєстрован</w:t>
      </w:r>
      <w:r w:rsidR="006A74C4" w:rsidRPr="00586B5C">
        <w:rPr>
          <w:rFonts w:ascii="Times New Roman" w:hAnsi="Times New Roman"/>
          <w:sz w:val="28"/>
          <w:szCs w:val="28"/>
          <w:lang w:val="uk-UA"/>
        </w:rPr>
        <w:t>их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 xml:space="preserve"> в Міністерстві юстиції України 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br/>
        <w:t>25 листопада 2022 року за № 1467/38803</w:t>
      </w:r>
      <w:r w:rsidR="0076569E" w:rsidRPr="00586B5C">
        <w:rPr>
          <w:rFonts w:ascii="Times New Roman" w:hAnsi="Times New Roman"/>
          <w:sz w:val="28"/>
          <w:szCs w:val="28"/>
          <w:lang w:val="uk-UA"/>
        </w:rPr>
        <w:t>, такі зміни:</w:t>
      </w:r>
    </w:p>
    <w:p w:rsidR="00F067C4" w:rsidRPr="00586B5C" w:rsidRDefault="00F067C4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28F" w:rsidRPr="00586B5C" w:rsidRDefault="00B9243C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1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4E62CB" w:rsidRPr="00586B5C">
        <w:rPr>
          <w:rFonts w:ascii="Times New Roman" w:hAnsi="Times New Roman"/>
          <w:sz w:val="28"/>
          <w:szCs w:val="28"/>
          <w:lang w:val="uk-UA"/>
        </w:rPr>
        <w:t>у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 xml:space="preserve"> пункті 1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 xml:space="preserve">після слова «заголовку» </w:t>
      </w:r>
      <w:r w:rsidR="00BA71D5" w:rsidRPr="00586B5C">
        <w:rPr>
          <w:rFonts w:ascii="Times New Roman" w:hAnsi="Times New Roman"/>
          <w:sz w:val="28"/>
          <w:szCs w:val="28"/>
          <w:lang w:val="uk-UA"/>
        </w:rPr>
        <w:t xml:space="preserve">доповнити 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>словом «цього»;</w:t>
      </w:r>
    </w:p>
    <w:p w:rsidR="00F067C4" w:rsidRPr="00586B5C" w:rsidRDefault="00F067C4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A71D5" w:rsidRPr="00586B5C" w:rsidRDefault="00BA71D5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2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>) у підпунктах 1, 2, 5 пункту 5</w:t>
      </w:r>
      <w:r w:rsidRPr="00586B5C">
        <w:rPr>
          <w:rFonts w:ascii="Times New Roman" w:hAnsi="Times New Roman"/>
          <w:sz w:val="28"/>
          <w:szCs w:val="28"/>
          <w:lang w:val="uk-UA"/>
        </w:rPr>
        <w:t>:</w:t>
      </w:r>
    </w:p>
    <w:p w:rsidR="0001028F" w:rsidRPr="00586B5C" w:rsidRDefault="0001028F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слов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>о</w:t>
      </w:r>
      <w:r w:rsidRPr="00586B5C">
        <w:rPr>
          <w:rFonts w:ascii="Times New Roman" w:hAnsi="Times New Roman"/>
          <w:sz w:val="28"/>
          <w:szCs w:val="28"/>
          <w:lang w:val="uk-UA"/>
        </w:rPr>
        <w:t xml:space="preserve"> «додатку» </w:t>
      </w:r>
      <w:r w:rsidR="00BA71D5" w:rsidRPr="00586B5C">
        <w:rPr>
          <w:rFonts w:ascii="Times New Roman" w:hAnsi="Times New Roman"/>
          <w:sz w:val="28"/>
          <w:szCs w:val="28"/>
          <w:lang w:val="uk-UA"/>
        </w:rPr>
        <w:t xml:space="preserve">замінити </w:t>
      </w:r>
      <w:r w:rsidRPr="00586B5C">
        <w:rPr>
          <w:rFonts w:ascii="Times New Roman" w:hAnsi="Times New Roman"/>
          <w:sz w:val="28"/>
          <w:szCs w:val="28"/>
          <w:lang w:val="uk-UA"/>
        </w:rPr>
        <w:t>словом «додатка»;</w:t>
      </w:r>
    </w:p>
    <w:p w:rsidR="00BA71D5" w:rsidRPr="00586B5C" w:rsidRDefault="00BA71D5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lastRenderedPageBreak/>
        <w:t xml:space="preserve">3) 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>в абзаці третьому підпункт</w:t>
      </w:r>
      <w:r w:rsidR="008A6D78" w:rsidRPr="00586B5C">
        <w:rPr>
          <w:rFonts w:ascii="Times New Roman" w:hAnsi="Times New Roman"/>
          <w:sz w:val="28"/>
          <w:szCs w:val="28"/>
          <w:lang w:val="uk-UA"/>
        </w:rPr>
        <w:t>у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 xml:space="preserve"> 3 пункту 5</w:t>
      </w:r>
      <w:r w:rsidRPr="00586B5C">
        <w:rPr>
          <w:rFonts w:ascii="Times New Roman" w:hAnsi="Times New Roman"/>
          <w:sz w:val="28"/>
          <w:szCs w:val="28"/>
          <w:lang w:val="uk-UA"/>
        </w:rPr>
        <w:t>:</w:t>
      </w:r>
    </w:p>
    <w:p w:rsidR="0001028F" w:rsidRPr="00586B5C" w:rsidRDefault="0001028F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слов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>о</w:t>
      </w:r>
      <w:r w:rsidRPr="00586B5C">
        <w:rPr>
          <w:rFonts w:ascii="Times New Roman" w:hAnsi="Times New Roman"/>
          <w:sz w:val="28"/>
          <w:szCs w:val="28"/>
          <w:lang w:val="uk-UA"/>
        </w:rPr>
        <w:t xml:space="preserve"> «слово»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 xml:space="preserve"> замінити</w:t>
      </w:r>
      <w:r w:rsidRPr="00586B5C">
        <w:rPr>
          <w:rFonts w:ascii="Times New Roman" w:hAnsi="Times New Roman"/>
          <w:sz w:val="28"/>
          <w:szCs w:val="28"/>
          <w:lang w:val="uk-UA"/>
        </w:rPr>
        <w:t xml:space="preserve"> словом «слова»;</w:t>
      </w:r>
    </w:p>
    <w:p w:rsidR="00F067C4" w:rsidRPr="00586B5C" w:rsidRDefault="00F067C4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028F" w:rsidRPr="00586B5C" w:rsidRDefault="005A6734" w:rsidP="000102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4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>)</w:t>
      </w:r>
      <w:r w:rsidRPr="00586B5C">
        <w:rPr>
          <w:rFonts w:ascii="Times New Roman" w:hAnsi="Times New Roman"/>
          <w:sz w:val="28"/>
          <w:szCs w:val="28"/>
          <w:lang w:val="uk-UA"/>
        </w:rPr>
        <w:t xml:space="preserve"> підпункт 6 пункту 5</w:t>
      </w:r>
      <w:r w:rsidR="0001028F" w:rsidRPr="00586B5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7C4" w:rsidRPr="00586B5C">
        <w:rPr>
          <w:rFonts w:ascii="Times New Roman" w:hAnsi="Times New Roman"/>
          <w:sz w:val="28"/>
          <w:szCs w:val="28"/>
          <w:lang w:val="uk-UA"/>
        </w:rPr>
        <w:t>виключити</w:t>
      </w:r>
      <w:r w:rsidRPr="00586B5C">
        <w:rPr>
          <w:rFonts w:ascii="Times New Roman" w:hAnsi="Times New Roman"/>
          <w:sz w:val="28"/>
          <w:szCs w:val="28"/>
          <w:lang w:val="uk-UA"/>
        </w:rPr>
        <w:t>.</w:t>
      </w:r>
    </w:p>
    <w:p w:rsidR="004724D5" w:rsidRPr="00586B5C" w:rsidRDefault="004724D5" w:rsidP="004724D5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FA" w:rsidRPr="00586B5C" w:rsidRDefault="004724D5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3</w:t>
      </w:r>
      <w:r w:rsidR="00FF61E6" w:rsidRPr="00586B5C">
        <w:rPr>
          <w:rFonts w:ascii="Times New Roman" w:hAnsi="Times New Roman"/>
          <w:sz w:val="28"/>
          <w:szCs w:val="28"/>
          <w:lang w:val="uk-UA"/>
        </w:rPr>
        <w:t>.</w:t>
      </w:r>
      <w:r w:rsidR="00EE19ED" w:rsidRPr="00586B5C">
        <w:rPr>
          <w:rFonts w:ascii="Times New Roman" w:hAnsi="Times New Roman"/>
          <w:sz w:val="28"/>
          <w:szCs w:val="28"/>
          <w:lang w:val="uk-UA"/>
        </w:rPr>
        <w:t> </w:t>
      </w:r>
      <w:r w:rsidR="00FF61E6" w:rsidRPr="00586B5C">
        <w:rPr>
          <w:rFonts w:ascii="Times New Roman" w:hAnsi="Times New Roman"/>
          <w:sz w:val="28"/>
          <w:szCs w:val="28"/>
          <w:lang w:val="uk-UA"/>
        </w:rPr>
        <w:t xml:space="preserve">Департаменту </w:t>
      </w:r>
      <w:r w:rsidRPr="00586B5C">
        <w:rPr>
          <w:rFonts w:ascii="Times New Roman" w:hAnsi="Times New Roman"/>
          <w:sz w:val="28"/>
          <w:szCs w:val="28"/>
          <w:lang w:val="uk-UA"/>
        </w:rPr>
        <w:t>податкової</w:t>
      </w:r>
      <w:r w:rsidR="00FF61E6" w:rsidRPr="00586B5C">
        <w:rPr>
          <w:rFonts w:ascii="Times New Roman" w:hAnsi="Times New Roman"/>
          <w:sz w:val="28"/>
          <w:szCs w:val="28"/>
          <w:lang w:val="uk-UA"/>
        </w:rPr>
        <w:t xml:space="preserve"> політики Міністерства фінансів України в установленому порядку забезпечити: </w:t>
      </w:r>
    </w:p>
    <w:p w:rsidR="00FA59FA" w:rsidRPr="00586B5C" w:rsidRDefault="00FF61E6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 xml:space="preserve">подання цього наказу на державну реєстрацію до Міністерства юстиції України; </w:t>
      </w:r>
    </w:p>
    <w:p w:rsidR="00FA59FA" w:rsidRPr="00586B5C" w:rsidRDefault="00FF61E6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оприлюднення цього наказу.</w:t>
      </w:r>
    </w:p>
    <w:p w:rsidR="00FA59FA" w:rsidRPr="00586B5C" w:rsidRDefault="00FA59FA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FA" w:rsidRPr="00586B5C" w:rsidRDefault="004724D5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586B5C">
        <w:rPr>
          <w:rFonts w:ascii="Times New Roman" w:hAnsi="Times New Roman"/>
          <w:sz w:val="28"/>
          <w:szCs w:val="28"/>
          <w:lang w:val="uk-UA"/>
        </w:rPr>
        <w:t>4</w:t>
      </w:r>
      <w:r w:rsidR="00FF61E6" w:rsidRPr="00586B5C">
        <w:rPr>
          <w:rFonts w:ascii="Times New Roman" w:hAnsi="Times New Roman"/>
          <w:sz w:val="28"/>
          <w:szCs w:val="28"/>
          <w:lang w:val="uk-UA"/>
        </w:rPr>
        <w:t>.</w:t>
      </w:r>
      <w:r w:rsidR="00EE19ED" w:rsidRPr="00586B5C">
        <w:rPr>
          <w:rFonts w:ascii="Times New Roman" w:hAnsi="Times New Roman"/>
          <w:sz w:val="28"/>
          <w:szCs w:val="28"/>
          <w:lang w:val="uk-UA"/>
        </w:rPr>
        <w:t> </w:t>
      </w:r>
      <w:r w:rsidR="00FF61E6" w:rsidRPr="00586B5C">
        <w:rPr>
          <w:rFonts w:ascii="Times New Roman" w:hAnsi="Times New Roman"/>
          <w:sz w:val="28"/>
          <w:szCs w:val="28"/>
          <w:lang w:val="uk-UA"/>
        </w:rPr>
        <w:t xml:space="preserve">Цей наказ набирає чинності </w:t>
      </w:r>
      <w:r w:rsidR="002626E4" w:rsidRPr="00586B5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FF61E6" w:rsidRPr="00586B5C">
        <w:rPr>
          <w:rFonts w:ascii="Times New Roman" w:hAnsi="Times New Roman"/>
          <w:sz w:val="28"/>
          <w:szCs w:val="28"/>
          <w:lang w:val="uk-UA"/>
        </w:rPr>
        <w:t>дня його офіційного опублікування.</w:t>
      </w:r>
    </w:p>
    <w:p w:rsidR="00FA59FA" w:rsidRPr="00586B5C" w:rsidRDefault="00FA59FA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FA" w:rsidRPr="00586B5C" w:rsidRDefault="004724D5" w:rsidP="004E62CB">
      <w:pPr>
        <w:pStyle w:val="a3"/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11"/>
      <w:bookmarkStart w:id="2" w:name="n12"/>
      <w:bookmarkEnd w:id="1"/>
      <w:bookmarkEnd w:id="2"/>
      <w:r w:rsidRPr="00586B5C">
        <w:rPr>
          <w:rFonts w:ascii="Times New Roman" w:hAnsi="Times New Roman"/>
          <w:sz w:val="28"/>
          <w:szCs w:val="28"/>
          <w:lang w:val="uk-UA"/>
        </w:rPr>
        <w:t>5</w:t>
      </w:r>
      <w:r w:rsidR="00FF61E6" w:rsidRPr="00586B5C">
        <w:rPr>
          <w:rFonts w:ascii="Times New Roman" w:hAnsi="Times New Roman"/>
          <w:sz w:val="28"/>
          <w:szCs w:val="28"/>
          <w:lang w:val="uk-UA"/>
        </w:rPr>
        <w:t>.</w:t>
      </w:r>
      <w:bookmarkStart w:id="3" w:name="n13"/>
      <w:bookmarkEnd w:id="3"/>
      <w:r w:rsidR="00EE19ED" w:rsidRPr="00586B5C">
        <w:rPr>
          <w:rFonts w:ascii="Times New Roman" w:hAnsi="Times New Roman"/>
          <w:sz w:val="28"/>
          <w:szCs w:val="28"/>
          <w:lang w:val="uk-UA"/>
        </w:rPr>
        <w:t> </w:t>
      </w:r>
      <w:r w:rsidR="00B26BE9" w:rsidRPr="00586B5C">
        <w:rPr>
          <w:rFonts w:ascii="Times New Roman" w:hAnsi="Times New Roman"/>
          <w:sz w:val="28"/>
          <w:szCs w:val="28"/>
          <w:lang w:val="uk-UA" w:eastAsia="ar-SA"/>
        </w:rPr>
        <w:t xml:space="preserve">Контроль за виконанням цього наказу покласти на заступника Міністра фінансів України </w:t>
      </w:r>
      <w:proofErr w:type="spellStart"/>
      <w:r w:rsidR="00B26BE9" w:rsidRPr="00586B5C">
        <w:rPr>
          <w:rFonts w:ascii="Times New Roman" w:hAnsi="Times New Roman"/>
          <w:sz w:val="28"/>
          <w:szCs w:val="28"/>
          <w:lang w:val="uk-UA" w:eastAsia="ar-SA"/>
        </w:rPr>
        <w:t>Воробей</w:t>
      </w:r>
      <w:proofErr w:type="spellEnd"/>
      <w:r w:rsidR="00B26BE9" w:rsidRPr="00586B5C">
        <w:rPr>
          <w:rFonts w:ascii="Times New Roman" w:hAnsi="Times New Roman"/>
          <w:sz w:val="28"/>
          <w:szCs w:val="28"/>
          <w:lang w:val="uk-UA" w:eastAsia="ar-SA"/>
        </w:rPr>
        <w:t xml:space="preserve"> С. І. та Голову Державної податкової служби України. </w:t>
      </w:r>
    </w:p>
    <w:p w:rsidR="00FA59FA" w:rsidRPr="00586B5C" w:rsidRDefault="00FA59FA" w:rsidP="004E62C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E62CB" w:rsidRPr="004E62CB" w:rsidRDefault="004E62CB" w:rsidP="004E62CB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59FA" w:rsidRPr="004E62CB" w:rsidRDefault="004E62CB" w:rsidP="004E62CB">
      <w:pPr>
        <w:pStyle w:val="rvps2"/>
        <w:tabs>
          <w:tab w:val="left" w:pos="567"/>
          <w:tab w:val="right" w:pos="9639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4E62CB">
        <w:rPr>
          <w:b/>
          <w:bCs/>
          <w:sz w:val="28"/>
          <w:szCs w:val="28"/>
          <w:lang w:val="uk-UA"/>
        </w:rPr>
        <w:t xml:space="preserve">Міністр                                                                             </w:t>
      </w:r>
      <w:r w:rsidR="00A95541" w:rsidRPr="004E62CB">
        <w:rPr>
          <w:b/>
          <w:bCs/>
          <w:sz w:val="28"/>
          <w:szCs w:val="28"/>
          <w:lang w:val="uk-UA"/>
        </w:rPr>
        <w:t xml:space="preserve">     </w:t>
      </w:r>
      <w:r w:rsidR="003A2823" w:rsidRPr="004E62CB">
        <w:rPr>
          <w:b/>
          <w:bCs/>
          <w:sz w:val="28"/>
          <w:szCs w:val="28"/>
          <w:lang w:val="uk-UA"/>
        </w:rPr>
        <w:t xml:space="preserve"> </w:t>
      </w:r>
      <w:r w:rsidRPr="004E62CB">
        <w:rPr>
          <w:b/>
          <w:bCs/>
          <w:sz w:val="28"/>
          <w:szCs w:val="28"/>
          <w:lang w:val="uk-UA"/>
        </w:rPr>
        <w:t xml:space="preserve">   </w:t>
      </w:r>
      <w:r w:rsidR="003A2823" w:rsidRPr="004E62CB">
        <w:rPr>
          <w:b/>
          <w:bCs/>
          <w:sz w:val="28"/>
          <w:szCs w:val="28"/>
          <w:lang w:val="uk-UA"/>
        </w:rPr>
        <w:t xml:space="preserve"> </w:t>
      </w:r>
      <w:r w:rsidRPr="004E62CB">
        <w:rPr>
          <w:b/>
          <w:bCs/>
          <w:sz w:val="28"/>
          <w:szCs w:val="28"/>
          <w:lang w:val="uk-UA"/>
        </w:rPr>
        <w:t xml:space="preserve">      </w:t>
      </w:r>
      <w:r w:rsidR="00FF61E6" w:rsidRPr="004E62CB">
        <w:rPr>
          <w:b/>
          <w:bCs/>
          <w:sz w:val="28"/>
          <w:szCs w:val="28"/>
          <w:lang w:val="uk-UA"/>
        </w:rPr>
        <w:t>Сергій МАРЧЕНКО</w:t>
      </w:r>
    </w:p>
    <w:sectPr w:rsidR="00FA59FA" w:rsidRPr="004E62CB" w:rsidSect="004E62CB">
      <w:headerReference w:type="default" r:id="rId8"/>
      <w:pgSz w:w="12240" w:h="15840"/>
      <w:pgMar w:top="426" w:right="567" w:bottom="1588" w:left="1701" w:header="567" w:footer="14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C73" w:rsidRDefault="004D3C73">
      <w:pPr>
        <w:spacing w:after="0" w:line="240" w:lineRule="auto"/>
      </w:pPr>
    </w:p>
  </w:endnote>
  <w:endnote w:type="continuationSeparator" w:id="0">
    <w:p w:rsidR="004D3C73" w:rsidRDefault="004D3C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C73" w:rsidRDefault="004D3C73">
      <w:pPr>
        <w:spacing w:after="0" w:line="240" w:lineRule="auto"/>
      </w:pPr>
    </w:p>
  </w:footnote>
  <w:footnote w:type="continuationSeparator" w:id="0">
    <w:p w:rsidR="004D3C73" w:rsidRDefault="004D3C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FA" w:rsidRPr="004E62CB" w:rsidRDefault="00CD260E">
    <w:pPr>
      <w:pStyle w:val="a6"/>
      <w:jc w:val="center"/>
      <w:rPr>
        <w:rFonts w:ascii="Times New Roman" w:hAnsi="Times New Roman"/>
        <w:sz w:val="24"/>
        <w:szCs w:val="24"/>
      </w:rPr>
    </w:pPr>
    <w:r w:rsidRPr="004E62CB">
      <w:rPr>
        <w:rFonts w:ascii="Times New Roman" w:hAnsi="Times New Roman"/>
        <w:sz w:val="24"/>
        <w:szCs w:val="24"/>
      </w:rPr>
      <w:fldChar w:fldCharType="begin"/>
    </w:r>
    <w:r w:rsidR="00FF61E6" w:rsidRPr="004E62CB">
      <w:rPr>
        <w:rFonts w:ascii="Times New Roman" w:hAnsi="Times New Roman"/>
        <w:sz w:val="24"/>
        <w:szCs w:val="24"/>
      </w:rPr>
      <w:instrText>PAGE   \* MERGEFORMAT</w:instrText>
    </w:r>
    <w:r w:rsidRPr="004E62CB">
      <w:rPr>
        <w:rFonts w:ascii="Times New Roman" w:hAnsi="Times New Roman"/>
        <w:sz w:val="24"/>
        <w:szCs w:val="24"/>
      </w:rPr>
      <w:fldChar w:fldCharType="separate"/>
    </w:r>
    <w:r w:rsidR="00B6174D" w:rsidRPr="00B6174D">
      <w:rPr>
        <w:rFonts w:ascii="Times New Roman" w:hAnsi="Times New Roman"/>
        <w:noProof/>
        <w:sz w:val="24"/>
        <w:szCs w:val="24"/>
        <w:lang w:val="uk-UA"/>
      </w:rPr>
      <w:t>2</w:t>
    </w:r>
    <w:r w:rsidRPr="004E62CB">
      <w:rPr>
        <w:rFonts w:ascii="Times New Roman" w:hAnsi="Times New Roman"/>
        <w:sz w:val="24"/>
        <w:szCs w:val="24"/>
      </w:rPr>
      <w:fldChar w:fldCharType="end"/>
    </w:r>
  </w:p>
  <w:p w:rsidR="00FA59FA" w:rsidRDefault="00FA59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A3B7B"/>
    <w:multiLevelType w:val="hybridMultilevel"/>
    <w:tmpl w:val="9FEA7A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B53BD"/>
    <w:multiLevelType w:val="hybridMultilevel"/>
    <w:tmpl w:val="729A0764"/>
    <w:lvl w:ilvl="0" w:tplc="0F381B14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" w15:restartNumberingAfterBreak="0">
    <w:nsid w:val="14484DCB"/>
    <w:multiLevelType w:val="hybridMultilevel"/>
    <w:tmpl w:val="F52E9162"/>
    <w:lvl w:ilvl="0" w:tplc="9B0CA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1E1F9D"/>
    <w:multiLevelType w:val="hybridMultilevel"/>
    <w:tmpl w:val="9A0E8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17A78"/>
    <w:multiLevelType w:val="multilevel"/>
    <w:tmpl w:val="C144C5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</w:lvl>
    <w:lvl w:ilvl="3">
      <w:start w:val="1"/>
      <w:numFmt w:val="decimal"/>
      <w:isLgl/>
      <w:lvlText w:val="%1.%2.%3.%4."/>
      <w:lvlJc w:val="left"/>
      <w:pPr>
        <w:ind w:left="3336" w:hanging="1080"/>
      </w:pPr>
    </w:lvl>
    <w:lvl w:ilvl="4">
      <w:start w:val="1"/>
      <w:numFmt w:val="decimal"/>
      <w:isLgl/>
      <w:lvlText w:val="%1.%2.%3.%4.%5."/>
      <w:lvlJc w:val="left"/>
      <w:pPr>
        <w:ind w:left="3968" w:hanging="1080"/>
      </w:pPr>
    </w:lvl>
    <w:lvl w:ilvl="5">
      <w:start w:val="1"/>
      <w:numFmt w:val="decimal"/>
      <w:isLgl/>
      <w:lvlText w:val="%1.%2.%3.%4.%5.%6."/>
      <w:lvlJc w:val="left"/>
      <w:pPr>
        <w:ind w:left="4960" w:hanging="1440"/>
      </w:pPr>
    </w:lvl>
    <w:lvl w:ilvl="6">
      <w:start w:val="1"/>
      <w:numFmt w:val="decimal"/>
      <w:isLgl/>
      <w:lvlText w:val="%1.%2.%3.%4.%5.%6.%7."/>
      <w:lvlJc w:val="left"/>
      <w:pPr>
        <w:ind w:left="5952" w:hanging="1800"/>
      </w:pPr>
    </w:lvl>
    <w:lvl w:ilvl="7">
      <w:start w:val="1"/>
      <w:numFmt w:val="decimal"/>
      <w:isLgl/>
      <w:lvlText w:val="%1.%2.%3.%4.%5.%6.%7.%8."/>
      <w:lvlJc w:val="left"/>
      <w:pPr>
        <w:ind w:left="6584" w:hanging="1800"/>
      </w:pPr>
    </w:lvl>
    <w:lvl w:ilvl="8">
      <w:start w:val="1"/>
      <w:numFmt w:val="decimal"/>
      <w:isLgl/>
      <w:lvlText w:val="%1.%2.%3.%4.%5.%6.%7.%8.%9."/>
      <w:lvlJc w:val="left"/>
      <w:pPr>
        <w:ind w:left="7576" w:hanging="2160"/>
      </w:pPr>
    </w:lvl>
  </w:abstractNum>
  <w:abstractNum w:abstractNumId="6" w15:restartNumberingAfterBreak="0">
    <w:nsid w:val="508B2F27"/>
    <w:multiLevelType w:val="hybridMultilevel"/>
    <w:tmpl w:val="23DE5764"/>
    <w:lvl w:ilvl="0" w:tplc="1E446BA0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15405B3"/>
    <w:multiLevelType w:val="hybridMultilevel"/>
    <w:tmpl w:val="708AF9CC"/>
    <w:lvl w:ilvl="0" w:tplc="3142039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FA"/>
    <w:rsid w:val="0001028F"/>
    <w:rsid w:val="00013F99"/>
    <w:rsid w:val="00015881"/>
    <w:rsid w:val="0002502D"/>
    <w:rsid w:val="00040911"/>
    <w:rsid w:val="000B6F8E"/>
    <w:rsid w:val="000D5A36"/>
    <w:rsid w:val="001433F9"/>
    <w:rsid w:val="001952F9"/>
    <w:rsid w:val="00205AE7"/>
    <w:rsid w:val="002561FD"/>
    <w:rsid w:val="002626E4"/>
    <w:rsid w:val="00315D95"/>
    <w:rsid w:val="00330118"/>
    <w:rsid w:val="0036184C"/>
    <w:rsid w:val="003761FA"/>
    <w:rsid w:val="003A2823"/>
    <w:rsid w:val="003A3D1B"/>
    <w:rsid w:val="003D7FD7"/>
    <w:rsid w:val="004074BF"/>
    <w:rsid w:val="00453678"/>
    <w:rsid w:val="004724D5"/>
    <w:rsid w:val="00485FF3"/>
    <w:rsid w:val="004D2C1A"/>
    <w:rsid w:val="004D3C73"/>
    <w:rsid w:val="004E62CB"/>
    <w:rsid w:val="005158D4"/>
    <w:rsid w:val="0053153B"/>
    <w:rsid w:val="00586B5C"/>
    <w:rsid w:val="005A36DE"/>
    <w:rsid w:val="005A6734"/>
    <w:rsid w:val="00651196"/>
    <w:rsid w:val="00672388"/>
    <w:rsid w:val="006A59CA"/>
    <w:rsid w:val="006A74C4"/>
    <w:rsid w:val="006B276B"/>
    <w:rsid w:val="006B3A16"/>
    <w:rsid w:val="006D5872"/>
    <w:rsid w:val="006F751D"/>
    <w:rsid w:val="0076569E"/>
    <w:rsid w:val="00772D31"/>
    <w:rsid w:val="007803BB"/>
    <w:rsid w:val="007C02C9"/>
    <w:rsid w:val="007E00C1"/>
    <w:rsid w:val="00825692"/>
    <w:rsid w:val="008A6D78"/>
    <w:rsid w:val="008B68AA"/>
    <w:rsid w:val="008C7FE0"/>
    <w:rsid w:val="008E1F70"/>
    <w:rsid w:val="008E5590"/>
    <w:rsid w:val="00921646"/>
    <w:rsid w:val="009352BA"/>
    <w:rsid w:val="00946DE7"/>
    <w:rsid w:val="00947B83"/>
    <w:rsid w:val="00985BE4"/>
    <w:rsid w:val="009C307C"/>
    <w:rsid w:val="009D091C"/>
    <w:rsid w:val="009F0A3D"/>
    <w:rsid w:val="00A817EF"/>
    <w:rsid w:val="00A86DA2"/>
    <w:rsid w:val="00A95541"/>
    <w:rsid w:val="00AF0BA0"/>
    <w:rsid w:val="00B26BE9"/>
    <w:rsid w:val="00B5621E"/>
    <w:rsid w:val="00B6174D"/>
    <w:rsid w:val="00B66F09"/>
    <w:rsid w:val="00B82CB2"/>
    <w:rsid w:val="00B9243C"/>
    <w:rsid w:val="00BA71D5"/>
    <w:rsid w:val="00BC10AD"/>
    <w:rsid w:val="00BC7EFD"/>
    <w:rsid w:val="00C05D67"/>
    <w:rsid w:val="00C25BF5"/>
    <w:rsid w:val="00C30A3B"/>
    <w:rsid w:val="00C413FB"/>
    <w:rsid w:val="00C621FD"/>
    <w:rsid w:val="00C92432"/>
    <w:rsid w:val="00CC2932"/>
    <w:rsid w:val="00CD06F2"/>
    <w:rsid w:val="00CD260E"/>
    <w:rsid w:val="00CD2858"/>
    <w:rsid w:val="00D40DE9"/>
    <w:rsid w:val="00D656F5"/>
    <w:rsid w:val="00D66BFF"/>
    <w:rsid w:val="00D97EDE"/>
    <w:rsid w:val="00DC3DFF"/>
    <w:rsid w:val="00E04A1A"/>
    <w:rsid w:val="00ED2457"/>
    <w:rsid w:val="00EE19ED"/>
    <w:rsid w:val="00F0232A"/>
    <w:rsid w:val="00F067C4"/>
    <w:rsid w:val="00F07F7F"/>
    <w:rsid w:val="00F55B0D"/>
    <w:rsid w:val="00FA59FA"/>
    <w:rsid w:val="00FC48C3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90A072"/>
  <w15:docId w15:val="{E28D374F-52AA-7645-ABB2-9B374599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99"/>
    <w:pPr>
      <w:ind w:left="720"/>
      <w:contextualSpacing/>
    </w:pPr>
  </w:style>
  <w:style w:type="paragraph" w:customStyle="1" w:styleId="rvps2">
    <w:name w:val="rvps2"/>
    <w:basedOn w:val="a"/>
    <w:rsid w:val="00013F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semiHidden/>
    <w:rsid w:val="00013F99"/>
    <w:pPr>
      <w:spacing w:after="0" w:line="240" w:lineRule="auto"/>
    </w:pPr>
    <w:rPr>
      <w:rFonts w:ascii="Segoe UI" w:hAnsi="Segoe UI"/>
      <w:sz w:val="18"/>
      <w:szCs w:val="18"/>
    </w:rPr>
  </w:style>
  <w:style w:type="paragraph" w:styleId="a6">
    <w:name w:val="header"/>
    <w:basedOn w:val="a"/>
    <w:link w:val="a7"/>
    <w:rsid w:val="00013F99"/>
    <w:pPr>
      <w:tabs>
        <w:tab w:val="center" w:pos="4819"/>
        <w:tab w:val="right" w:pos="9639"/>
      </w:tabs>
      <w:spacing w:after="0" w:line="240" w:lineRule="auto"/>
    </w:pPr>
  </w:style>
  <w:style w:type="paragraph" w:styleId="a8">
    <w:name w:val="footer"/>
    <w:basedOn w:val="a"/>
    <w:link w:val="a9"/>
    <w:rsid w:val="00013F99"/>
    <w:pPr>
      <w:tabs>
        <w:tab w:val="center" w:pos="4819"/>
        <w:tab w:val="right" w:pos="9639"/>
      </w:tabs>
      <w:spacing w:after="0" w:line="240" w:lineRule="auto"/>
    </w:pPr>
  </w:style>
  <w:style w:type="paragraph" w:styleId="aa">
    <w:name w:val="footnote text"/>
    <w:link w:val="ab"/>
    <w:semiHidden/>
    <w:rsid w:val="00013F99"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rsid w:val="00013F99"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  <w:rsid w:val="00013F99"/>
  </w:style>
  <w:style w:type="character" w:styleId="af">
    <w:name w:val="Hyperlink"/>
    <w:rsid w:val="00013F99"/>
    <w:rPr>
      <w:color w:val="0000FF"/>
      <w:u w:val="single"/>
    </w:rPr>
  </w:style>
  <w:style w:type="character" w:customStyle="1" w:styleId="tlid-translation">
    <w:name w:val="tlid-translation"/>
    <w:basedOn w:val="a0"/>
    <w:rsid w:val="00013F99"/>
  </w:style>
  <w:style w:type="character" w:customStyle="1" w:styleId="rvts0">
    <w:name w:val="rvts0"/>
    <w:basedOn w:val="a0"/>
    <w:rsid w:val="00013F99"/>
  </w:style>
  <w:style w:type="character" w:customStyle="1" w:styleId="rvts52">
    <w:name w:val="rvts52"/>
    <w:basedOn w:val="a0"/>
    <w:rsid w:val="00013F99"/>
  </w:style>
  <w:style w:type="character" w:customStyle="1" w:styleId="rvts44">
    <w:name w:val="rvts44"/>
    <w:basedOn w:val="a0"/>
    <w:rsid w:val="00013F99"/>
  </w:style>
  <w:style w:type="character" w:customStyle="1" w:styleId="a5">
    <w:name w:val="Текст у виносці Знак"/>
    <w:basedOn w:val="a0"/>
    <w:link w:val="a4"/>
    <w:semiHidden/>
    <w:rsid w:val="00013F99"/>
    <w:rPr>
      <w:rFonts w:ascii="Segoe UI" w:hAnsi="Segoe UI"/>
      <w:sz w:val="18"/>
      <w:szCs w:val="18"/>
    </w:rPr>
  </w:style>
  <w:style w:type="character" w:customStyle="1" w:styleId="rvts23">
    <w:name w:val="rvts23"/>
    <w:basedOn w:val="a0"/>
    <w:rsid w:val="00013F99"/>
  </w:style>
  <w:style w:type="character" w:customStyle="1" w:styleId="rvts9">
    <w:name w:val="rvts9"/>
    <w:basedOn w:val="a0"/>
    <w:rsid w:val="00013F99"/>
  </w:style>
  <w:style w:type="character" w:customStyle="1" w:styleId="fontstyle01">
    <w:name w:val="fontstyle01"/>
    <w:basedOn w:val="a0"/>
    <w:rsid w:val="00013F99"/>
    <w:rPr>
      <w:rFonts w:ascii="TimesNewRomanPSMT" w:hAnsi="TimesNewRomanPSM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13F99"/>
    <w:rPr>
      <w:rFonts w:ascii="SymbolMT" w:hAnsi="SymbolMT"/>
      <w:b w:val="0"/>
      <w:bCs w:val="0"/>
      <w:i w:val="0"/>
      <w:iCs w:val="0"/>
      <w:color w:val="000000"/>
      <w:sz w:val="28"/>
      <w:szCs w:val="28"/>
    </w:rPr>
  </w:style>
  <w:style w:type="character" w:customStyle="1" w:styleId="a7">
    <w:name w:val="Верхній колонтитул Знак"/>
    <w:basedOn w:val="a0"/>
    <w:link w:val="a6"/>
    <w:rsid w:val="00013F99"/>
  </w:style>
  <w:style w:type="character" w:customStyle="1" w:styleId="a9">
    <w:name w:val="Нижній колонтитул Знак"/>
    <w:basedOn w:val="a0"/>
    <w:link w:val="a8"/>
    <w:rsid w:val="00013F99"/>
  </w:style>
  <w:style w:type="character" w:customStyle="1" w:styleId="s1">
    <w:name w:val="s1"/>
    <w:rsid w:val="00013F99"/>
  </w:style>
  <w:style w:type="character" w:styleId="af0">
    <w:name w:val="footnote reference"/>
    <w:semiHidden/>
    <w:rsid w:val="00013F99"/>
    <w:rPr>
      <w:vertAlign w:val="superscript"/>
    </w:rPr>
  </w:style>
  <w:style w:type="character" w:customStyle="1" w:styleId="ab">
    <w:name w:val="Текст виноски Знак"/>
    <w:link w:val="aa"/>
    <w:semiHidden/>
    <w:rsid w:val="00013F99"/>
    <w:rPr>
      <w:sz w:val="20"/>
      <w:szCs w:val="20"/>
    </w:rPr>
  </w:style>
  <w:style w:type="character" w:styleId="af1">
    <w:name w:val="endnote reference"/>
    <w:semiHidden/>
    <w:rsid w:val="00013F99"/>
    <w:rPr>
      <w:vertAlign w:val="superscript"/>
    </w:rPr>
  </w:style>
  <w:style w:type="character" w:customStyle="1" w:styleId="ad">
    <w:name w:val="Текст кінцевої виноски Знак"/>
    <w:link w:val="ac"/>
    <w:semiHidden/>
    <w:rsid w:val="00013F99"/>
    <w:rPr>
      <w:sz w:val="20"/>
      <w:szCs w:val="20"/>
    </w:rPr>
  </w:style>
  <w:style w:type="table" w:styleId="1">
    <w:name w:val="Table Simple 1"/>
    <w:basedOn w:val="a1"/>
    <w:rsid w:val="00013F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2">
    <w:name w:val="Table Grid"/>
    <w:basedOn w:val="a1"/>
    <w:rsid w:val="0001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1520</Words>
  <Characters>867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k.bilcuk@eu4pfm.com.ua</dc:creator>
  <cp:lastModifiedBy>Дорошкова Наталія Олександрівна</cp:lastModifiedBy>
  <cp:revision>4</cp:revision>
  <cp:lastPrinted>2022-11-28T12:12:00Z</cp:lastPrinted>
  <dcterms:created xsi:type="dcterms:W3CDTF">2022-12-01T10:26:00Z</dcterms:created>
  <dcterms:modified xsi:type="dcterms:W3CDTF">2022-12-05T14:34:00Z</dcterms:modified>
</cp:coreProperties>
</file>