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4C" w:rsidRPr="00A408B9" w:rsidRDefault="009F444C" w:rsidP="009F444C">
      <w:pPr>
        <w:spacing w:after="0" w:line="240" w:lineRule="auto"/>
        <w:jc w:val="center"/>
        <w:rPr>
          <w:rFonts w:ascii="Times New Roman" w:hAnsi="Times New Roman"/>
          <w:b/>
          <w:sz w:val="28"/>
          <w:szCs w:val="28"/>
          <w:lang w:val="uk-UA"/>
        </w:rPr>
      </w:pPr>
      <w:r w:rsidRPr="00A408B9">
        <w:rPr>
          <w:rFonts w:ascii="Times New Roman" w:hAnsi="Times New Roman"/>
          <w:b/>
          <w:sz w:val="28"/>
          <w:szCs w:val="28"/>
          <w:lang w:val="uk-UA"/>
        </w:rPr>
        <w:t>ПОЯСНЮВАЛЬНА ЗАПИСКА</w:t>
      </w:r>
    </w:p>
    <w:p w:rsidR="009F444C" w:rsidRPr="00A408B9" w:rsidRDefault="009F444C" w:rsidP="009F444C">
      <w:pPr>
        <w:spacing w:after="0" w:line="240" w:lineRule="auto"/>
        <w:jc w:val="center"/>
        <w:rPr>
          <w:rFonts w:ascii="Times New Roman" w:hAnsi="Times New Roman"/>
          <w:b/>
          <w:sz w:val="28"/>
          <w:szCs w:val="28"/>
          <w:lang w:val="uk-UA"/>
        </w:rPr>
      </w:pPr>
      <w:r w:rsidRPr="00A408B9">
        <w:rPr>
          <w:rFonts w:ascii="Times New Roman" w:hAnsi="Times New Roman"/>
          <w:b/>
          <w:sz w:val="28"/>
          <w:szCs w:val="28"/>
          <w:lang w:val="uk-UA"/>
        </w:rPr>
        <w:t>до проєкту наказу Міністерства фінансів України</w:t>
      </w:r>
    </w:p>
    <w:p w:rsidR="009F444C" w:rsidRPr="00A408B9" w:rsidRDefault="009F444C" w:rsidP="009F444C">
      <w:pPr>
        <w:spacing w:after="0" w:line="240" w:lineRule="auto"/>
        <w:jc w:val="center"/>
        <w:rPr>
          <w:rFonts w:ascii="Times New Roman" w:hAnsi="Times New Roman"/>
          <w:b/>
          <w:sz w:val="28"/>
          <w:szCs w:val="28"/>
          <w:lang w:val="uk-UA"/>
        </w:rPr>
      </w:pPr>
      <w:r w:rsidRPr="00A408B9">
        <w:rPr>
          <w:rFonts w:ascii="Times New Roman" w:hAnsi="Times New Roman"/>
          <w:b/>
          <w:sz w:val="28"/>
          <w:szCs w:val="28"/>
          <w:lang w:val="uk-UA"/>
        </w:rPr>
        <w:t xml:space="preserve">«Про </w:t>
      </w:r>
      <w:r w:rsidR="005A0FC0" w:rsidRPr="00A408B9">
        <w:rPr>
          <w:rFonts w:ascii="Times New Roman" w:hAnsi="Times New Roman"/>
          <w:b/>
          <w:sz w:val="28"/>
          <w:szCs w:val="28"/>
          <w:lang w:val="uk-UA"/>
        </w:rPr>
        <w:t>внесення з</w:t>
      </w:r>
      <w:r w:rsidRPr="00A408B9">
        <w:rPr>
          <w:rFonts w:ascii="Times New Roman" w:hAnsi="Times New Roman"/>
          <w:b/>
          <w:sz w:val="28"/>
          <w:szCs w:val="28"/>
          <w:lang w:val="uk-UA"/>
        </w:rPr>
        <w:t>мін до Положення про реєстрацію фізичних осіб у Державному реєстрі фізичних осіб – платників податків»</w:t>
      </w:r>
    </w:p>
    <w:p w:rsidR="009F444C" w:rsidRPr="00A408B9" w:rsidRDefault="009F444C" w:rsidP="009F444C">
      <w:pPr>
        <w:spacing w:after="0" w:line="240" w:lineRule="auto"/>
        <w:rPr>
          <w:rFonts w:ascii="Times New Roman" w:hAnsi="Times New Roman"/>
          <w:b/>
          <w:sz w:val="28"/>
          <w:szCs w:val="28"/>
          <w:lang w:val="uk-UA"/>
        </w:rPr>
      </w:pPr>
    </w:p>
    <w:p w:rsidR="009F444C" w:rsidRPr="00A408B9" w:rsidRDefault="009F444C" w:rsidP="009F444C">
      <w:pPr>
        <w:pStyle w:val="a3"/>
        <w:numPr>
          <w:ilvl w:val="0"/>
          <w:numId w:val="2"/>
        </w:numPr>
        <w:spacing w:after="0" w:line="240" w:lineRule="auto"/>
        <w:ind w:left="851" w:hanging="284"/>
        <w:rPr>
          <w:rFonts w:ascii="Times New Roman" w:hAnsi="Times New Roman"/>
          <w:b/>
          <w:sz w:val="28"/>
          <w:szCs w:val="28"/>
          <w:lang w:val="uk-UA"/>
        </w:rPr>
      </w:pPr>
      <w:r w:rsidRPr="00A408B9">
        <w:rPr>
          <w:rFonts w:ascii="Times New Roman" w:hAnsi="Times New Roman"/>
          <w:b/>
          <w:sz w:val="28"/>
          <w:szCs w:val="28"/>
          <w:lang w:val="uk-UA"/>
        </w:rPr>
        <w:t>Мета</w:t>
      </w:r>
    </w:p>
    <w:p w:rsidR="00973009" w:rsidRPr="00F43961" w:rsidRDefault="009F444C" w:rsidP="00B2612F">
      <w:pPr>
        <w:spacing w:after="0" w:line="240" w:lineRule="auto"/>
        <w:ind w:firstLine="567"/>
        <w:jc w:val="both"/>
        <w:rPr>
          <w:rFonts w:ascii="Times New Roman" w:hAnsi="Times New Roman"/>
          <w:color w:val="000000" w:themeColor="text1"/>
          <w:sz w:val="28"/>
          <w:szCs w:val="28"/>
          <w:lang w:val="uk-UA"/>
        </w:rPr>
      </w:pPr>
      <w:r w:rsidRPr="00A408B9">
        <w:rPr>
          <w:rFonts w:ascii="Times New Roman" w:hAnsi="Times New Roman"/>
          <w:sz w:val="28"/>
          <w:szCs w:val="28"/>
          <w:lang w:val="uk-UA"/>
        </w:rPr>
        <w:t xml:space="preserve">Проєкт наказу Міністерства фінансів України «Про </w:t>
      </w:r>
      <w:r w:rsidR="005A0FC0" w:rsidRPr="00A408B9">
        <w:rPr>
          <w:rFonts w:ascii="Times New Roman" w:hAnsi="Times New Roman"/>
          <w:sz w:val="28"/>
          <w:szCs w:val="28"/>
          <w:lang w:val="uk-UA"/>
        </w:rPr>
        <w:t>внесення з</w:t>
      </w:r>
      <w:r w:rsidRPr="00A408B9">
        <w:rPr>
          <w:rFonts w:ascii="Times New Roman" w:hAnsi="Times New Roman"/>
          <w:sz w:val="28"/>
          <w:szCs w:val="28"/>
          <w:lang w:val="uk-UA"/>
        </w:rPr>
        <w:t xml:space="preserve">мін до Положення про реєстрацію фізичних </w:t>
      </w:r>
      <w:r w:rsidRPr="00F43961">
        <w:rPr>
          <w:rFonts w:ascii="Times New Roman" w:hAnsi="Times New Roman"/>
          <w:color w:val="000000" w:themeColor="text1"/>
          <w:sz w:val="28"/>
          <w:szCs w:val="28"/>
          <w:lang w:val="uk-UA"/>
        </w:rPr>
        <w:t xml:space="preserve">осіб у Державному реєстрі фізичних </w:t>
      </w:r>
      <w:r w:rsidRPr="00F43961">
        <w:rPr>
          <w:rFonts w:ascii="Times New Roman" w:hAnsi="Times New Roman"/>
          <w:color w:val="000000" w:themeColor="text1"/>
          <w:sz w:val="28"/>
          <w:szCs w:val="28"/>
          <w:lang w:val="uk-UA"/>
        </w:rPr>
        <w:br/>
        <w:t xml:space="preserve">осіб – платників податків» (далі – </w:t>
      </w:r>
      <w:proofErr w:type="spellStart"/>
      <w:r w:rsidRPr="00F43961">
        <w:rPr>
          <w:rFonts w:ascii="Times New Roman" w:hAnsi="Times New Roman"/>
          <w:color w:val="000000" w:themeColor="text1"/>
          <w:sz w:val="28"/>
          <w:szCs w:val="28"/>
          <w:lang w:val="uk-UA"/>
        </w:rPr>
        <w:t>проєкт</w:t>
      </w:r>
      <w:proofErr w:type="spellEnd"/>
      <w:r w:rsidRPr="00F43961">
        <w:rPr>
          <w:rFonts w:ascii="Times New Roman" w:hAnsi="Times New Roman"/>
          <w:color w:val="000000" w:themeColor="text1"/>
          <w:sz w:val="28"/>
          <w:szCs w:val="28"/>
          <w:lang w:val="uk-UA"/>
        </w:rPr>
        <w:t xml:space="preserve">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розроблено з метою приведення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зареєстрованого в Міністерстві юстиції України 25.10.2017 за № 1306/31174 (далі – Положення), у</w:t>
      </w:r>
      <w:r w:rsidR="005A0FC0" w:rsidRPr="00F43961">
        <w:rPr>
          <w:rFonts w:ascii="Times New Roman" w:hAnsi="Times New Roman"/>
          <w:color w:val="000000" w:themeColor="text1"/>
          <w:sz w:val="28"/>
          <w:szCs w:val="28"/>
          <w:lang w:val="uk-UA"/>
        </w:rPr>
        <w:t xml:space="preserve"> </w:t>
      </w:r>
      <w:r w:rsidRPr="00F43961">
        <w:rPr>
          <w:rFonts w:ascii="Times New Roman" w:hAnsi="Times New Roman"/>
          <w:color w:val="000000" w:themeColor="text1"/>
          <w:sz w:val="28"/>
          <w:szCs w:val="28"/>
          <w:lang w:val="uk-UA"/>
        </w:rPr>
        <w:t xml:space="preserve">відповідність до </w:t>
      </w:r>
      <w:r w:rsidR="00B2612F" w:rsidRPr="00F43961">
        <w:rPr>
          <w:rFonts w:ascii="Times New Roman" w:hAnsi="Times New Roman"/>
          <w:color w:val="000000" w:themeColor="text1"/>
          <w:sz w:val="28"/>
          <w:szCs w:val="28"/>
          <w:lang w:val="uk-UA"/>
        </w:rPr>
        <w:t>Закону України від 16</w:t>
      </w:r>
      <w:r w:rsidR="002E75BB" w:rsidRPr="00F43961">
        <w:rPr>
          <w:rFonts w:ascii="Times New Roman" w:hAnsi="Times New Roman"/>
          <w:color w:val="000000" w:themeColor="text1"/>
          <w:sz w:val="28"/>
          <w:szCs w:val="28"/>
          <w:lang w:val="uk-UA"/>
        </w:rPr>
        <w:t>.07.</w:t>
      </w:r>
      <w:r w:rsidR="00B2612F" w:rsidRPr="00F43961">
        <w:rPr>
          <w:rFonts w:ascii="Times New Roman" w:hAnsi="Times New Roman"/>
          <w:color w:val="000000" w:themeColor="text1"/>
          <w:sz w:val="28"/>
          <w:szCs w:val="28"/>
          <w:lang w:val="uk-UA"/>
        </w:rPr>
        <w:t>2025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(далі – Закон № 4536</w:t>
      </w:r>
      <w:r w:rsidR="00B03862" w:rsidRPr="00F43961">
        <w:rPr>
          <w:rFonts w:ascii="Times New Roman" w:hAnsi="Times New Roman"/>
          <w:color w:val="000000" w:themeColor="text1"/>
          <w:sz w:val="28"/>
          <w:szCs w:val="28"/>
          <w:lang w:val="uk-UA"/>
        </w:rPr>
        <w:t>)</w:t>
      </w:r>
      <w:r w:rsidR="00B2612F" w:rsidRPr="00F43961">
        <w:rPr>
          <w:rFonts w:ascii="Times New Roman" w:hAnsi="Times New Roman"/>
          <w:color w:val="000000" w:themeColor="text1"/>
          <w:sz w:val="28"/>
          <w:szCs w:val="28"/>
          <w:lang w:val="uk-UA"/>
        </w:rPr>
        <w:t xml:space="preserve">, </w:t>
      </w:r>
      <w:r w:rsidR="00415034" w:rsidRPr="00F43961">
        <w:rPr>
          <w:rFonts w:ascii="Times New Roman" w:hAnsi="Times New Roman"/>
          <w:color w:val="000000" w:themeColor="text1"/>
          <w:sz w:val="28"/>
          <w:szCs w:val="28"/>
          <w:lang w:val="uk-UA"/>
        </w:rPr>
        <w:t xml:space="preserve">постанов Кабінету Міністрів України </w:t>
      </w:r>
      <w:r w:rsidR="00133505" w:rsidRPr="00F43961">
        <w:rPr>
          <w:rFonts w:ascii="Times New Roman" w:hAnsi="Times New Roman"/>
          <w:color w:val="000000" w:themeColor="text1"/>
          <w:sz w:val="28"/>
          <w:szCs w:val="28"/>
          <w:lang w:val="uk-UA"/>
        </w:rPr>
        <w:br/>
      </w:r>
      <w:r w:rsidR="00415034" w:rsidRPr="00F43961">
        <w:rPr>
          <w:rFonts w:ascii="Times New Roman" w:hAnsi="Times New Roman"/>
          <w:color w:val="000000" w:themeColor="text1"/>
          <w:sz w:val="28"/>
          <w:szCs w:val="28"/>
          <w:lang w:val="uk-UA"/>
        </w:rPr>
        <w:t>від 20</w:t>
      </w:r>
      <w:r w:rsidR="002E75BB" w:rsidRPr="00F43961">
        <w:rPr>
          <w:rFonts w:ascii="Times New Roman" w:hAnsi="Times New Roman"/>
          <w:color w:val="000000" w:themeColor="text1"/>
          <w:sz w:val="28"/>
          <w:szCs w:val="28"/>
          <w:lang w:val="uk-UA"/>
        </w:rPr>
        <w:t>.12.</w:t>
      </w:r>
      <w:r w:rsidR="00415034" w:rsidRPr="00F43961">
        <w:rPr>
          <w:rFonts w:ascii="Times New Roman" w:hAnsi="Times New Roman"/>
          <w:color w:val="000000" w:themeColor="text1"/>
          <w:sz w:val="28"/>
          <w:szCs w:val="28"/>
          <w:lang w:val="uk-UA"/>
        </w:rPr>
        <w:t xml:space="preserve">2024 № 1447 «Про </w:t>
      </w:r>
      <w:r w:rsidR="00817053" w:rsidRPr="00F43961">
        <w:rPr>
          <w:rFonts w:ascii="Times New Roman" w:hAnsi="Times New Roman"/>
          <w:color w:val="000000" w:themeColor="text1"/>
          <w:sz w:val="28"/>
          <w:szCs w:val="28"/>
          <w:lang w:val="uk-UA"/>
        </w:rPr>
        <w:t>реалізаці</w:t>
      </w:r>
      <w:r w:rsidR="00415034" w:rsidRPr="00F43961">
        <w:rPr>
          <w:rFonts w:ascii="Times New Roman" w:hAnsi="Times New Roman"/>
          <w:color w:val="000000" w:themeColor="text1"/>
          <w:sz w:val="28"/>
          <w:szCs w:val="28"/>
          <w:lang w:val="uk-UA"/>
        </w:rPr>
        <w:t>ю</w:t>
      </w:r>
      <w:r w:rsidR="00817053" w:rsidRPr="00F43961">
        <w:rPr>
          <w:rFonts w:ascii="Times New Roman" w:hAnsi="Times New Roman"/>
          <w:color w:val="000000" w:themeColor="text1"/>
          <w:sz w:val="28"/>
          <w:szCs w:val="28"/>
          <w:lang w:val="uk-UA"/>
        </w:rPr>
        <w:t xml:space="preserve"> експериментального проекту щодо надання окремих публічних послуг та вчинення окремих консульських дій за заявами громадян України, які перебувають за межами України, що подаються засобами Єдиного державного </w:t>
      </w:r>
      <w:proofErr w:type="spellStart"/>
      <w:r w:rsidR="00817053" w:rsidRPr="00F43961">
        <w:rPr>
          <w:rFonts w:ascii="Times New Roman" w:hAnsi="Times New Roman"/>
          <w:color w:val="000000" w:themeColor="text1"/>
          <w:sz w:val="28"/>
          <w:szCs w:val="28"/>
          <w:lang w:val="uk-UA"/>
        </w:rPr>
        <w:t>вебпорталу</w:t>
      </w:r>
      <w:proofErr w:type="spellEnd"/>
      <w:r w:rsidR="00817053" w:rsidRPr="00F43961">
        <w:rPr>
          <w:rFonts w:ascii="Times New Roman" w:hAnsi="Times New Roman"/>
          <w:color w:val="000000" w:themeColor="text1"/>
          <w:sz w:val="28"/>
          <w:szCs w:val="28"/>
          <w:lang w:val="uk-UA"/>
        </w:rPr>
        <w:t xml:space="preserve"> електронних послуг та/або </w:t>
      </w:r>
      <w:r w:rsidR="00607865" w:rsidRPr="00F43961">
        <w:rPr>
          <w:rFonts w:ascii="Times New Roman" w:hAnsi="Times New Roman"/>
          <w:color w:val="000000" w:themeColor="text1"/>
          <w:sz w:val="28"/>
          <w:szCs w:val="28"/>
          <w:lang w:val="uk-UA"/>
        </w:rPr>
        <w:t>інформаційно-комунікаційної системи «е-Консул»</w:t>
      </w:r>
      <w:r w:rsidR="00973009" w:rsidRPr="00F43961">
        <w:rPr>
          <w:rFonts w:ascii="Times New Roman" w:hAnsi="Times New Roman"/>
          <w:color w:val="000000" w:themeColor="text1"/>
          <w:sz w:val="28"/>
          <w:szCs w:val="28"/>
          <w:lang w:val="uk-UA"/>
        </w:rPr>
        <w:t xml:space="preserve"> </w:t>
      </w:r>
      <w:r w:rsidR="00415034" w:rsidRPr="00F43961">
        <w:rPr>
          <w:rFonts w:ascii="Times New Roman" w:hAnsi="Times New Roman"/>
          <w:color w:val="000000" w:themeColor="text1"/>
          <w:sz w:val="28"/>
          <w:szCs w:val="28"/>
          <w:lang w:val="uk-UA"/>
        </w:rPr>
        <w:t>(далі – постанова № 1447)</w:t>
      </w:r>
      <w:r w:rsidR="00936E24" w:rsidRPr="00F43961">
        <w:rPr>
          <w:rFonts w:ascii="Times New Roman" w:hAnsi="Times New Roman"/>
          <w:color w:val="000000" w:themeColor="text1"/>
          <w:sz w:val="28"/>
          <w:szCs w:val="28"/>
          <w:lang w:val="uk-UA"/>
        </w:rPr>
        <w:t>,</w:t>
      </w:r>
      <w:r w:rsidR="002E75BB" w:rsidRPr="00F43961">
        <w:rPr>
          <w:rFonts w:ascii="Times New Roman" w:hAnsi="Times New Roman"/>
          <w:color w:val="000000" w:themeColor="text1"/>
          <w:sz w:val="28"/>
          <w:szCs w:val="28"/>
          <w:lang w:val="uk-UA"/>
        </w:rPr>
        <w:t xml:space="preserve"> </w:t>
      </w:r>
      <w:r w:rsidR="00936E24" w:rsidRPr="00F43961">
        <w:rPr>
          <w:rFonts w:ascii="Times New Roman" w:hAnsi="Times New Roman"/>
          <w:color w:val="000000" w:themeColor="text1"/>
          <w:sz w:val="28"/>
          <w:szCs w:val="28"/>
          <w:lang w:val="uk-UA"/>
        </w:rPr>
        <w:t>від 31</w:t>
      </w:r>
      <w:r w:rsidR="00133505" w:rsidRPr="00F43961">
        <w:rPr>
          <w:rFonts w:ascii="Times New Roman" w:hAnsi="Times New Roman"/>
          <w:color w:val="000000" w:themeColor="text1"/>
          <w:sz w:val="28"/>
          <w:szCs w:val="28"/>
          <w:lang w:val="uk-UA"/>
        </w:rPr>
        <w:t>.12.</w:t>
      </w:r>
      <w:r w:rsidR="00936E24" w:rsidRPr="00F43961">
        <w:rPr>
          <w:rFonts w:ascii="Times New Roman" w:hAnsi="Times New Roman"/>
          <w:color w:val="000000" w:themeColor="text1"/>
          <w:sz w:val="28"/>
          <w:szCs w:val="28"/>
          <w:lang w:val="uk-UA"/>
        </w:rPr>
        <w:t xml:space="preserve">2025 № 1806 </w:t>
      </w:r>
      <w:r w:rsidR="00973009" w:rsidRPr="00F43961">
        <w:rPr>
          <w:rFonts w:ascii="Times New Roman" w:hAnsi="Times New Roman"/>
          <w:color w:val="000000" w:themeColor="text1"/>
          <w:sz w:val="28"/>
          <w:szCs w:val="28"/>
          <w:lang w:val="uk-UA"/>
        </w:rPr>
        <w:t xml:space="preserve">«Деякі питання </w:t>
      </w:r>
      <w:r w:rsidR="00936E24" w:rsidRPr="00F43961">
        <w:rPr>
          <w:rFonts w:ascii="Times New Roman" w:hAnsi="Times New Roman"/>
          <w:color w:val="000000" w:themeColor="text1"/>
          <w:sz w:val="28"/>
          <w:szCs w:val="28"/>
          <w:lang w:val="uk-UA"/>
        </w:rPr>
        <w:t xml:space="preserve">оформлення та перевірки картки платника податків в електронній формі з використанням засобів Єдиного державного </w:t>
      </w:r>
      <w:proofErr w:type="spellStart"/>
      <w:r w:rsidR="00936E24" w:rsidRPr="00F43961">
        <w:rPr>
          <w:rFonts w:ascii="Times New Roman" w:hAnsi="Times New Roman"/>
          <w:color w:val="000000" w:themeColor="text1"/>
          <w:sz w:val="28"/>
          <w:szCs w:val="28"/>
          <w:lang w:val="uk-UA"/>
        </w:rPr>
        <w:t>вебпорталу</w:t>
      </w:r>
      <w:proofErr w:type="spellEnd"/>
      <w:r w:rsidR="00936E24" w:rsidRPr="00F43961">
        <w:rPr>
          <w:rFonts w:ascii="Times New Roman" w:hAnsi="Times New Roman"/>
          <w:color w:val="000000" w:themeColor="text1"/>
          <w:sz w:val="28"/>
          <w:szCs w:val="28"/>
          <w:lang w:val="uk-UA"/>
        </w:rPr>
        <w:t xml:space="preserve"> електронних послуг</w:t>
      </w:r>
      <w:r w:rsidR="00B03862" w:rsidRPr="00F43961">
        <w:rPr>
          <w:rFonts w:ascii="Times New Roman" w:hAnsi="Times New Roman"/>
          <w:color w:val="000000" w:themeColor="text1"/>
          <w:sz w:val="28"/>
          <w:szCs w:val="28"/>
          <w:lang w:val="uk-UA"/>
        </w:rPr>
        <w:t>»</w:t>
      </w:r>
      <w:r w:rsidR="00973009" w:rsidRPr="00F43961">
        <w:rPr>
          <w:rFonts w:ascii="Times New Roman" w:hAnsi="Times New Roman"/>
          <w:color w:val="000000" w:themeColor="text1"/>
          <w:sz w:val="28"/>
          <w:szCs w:val="28"/>
          <w:lang w:val="uk-UA"/>
        </w:rPr>
        <w:t xml:space="preserve"> (далі – постанова № 1806).</w:t>
      </w:r>
    </w:p>
    <w:p w:rsidR="00167EC4" w:rsidRPr="00F43961" w:rsidRDefault="00936E24" w:rsidP="00167EC4">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 </w:t>
      </w:r>
    </w:p>
    <w:p w:rsidR="004862E9" w:rsidRPr="00F43961" w:rsidRDefault="00462284" w:rsidP="00462284">
      <w:pPr>
        <w:numPr>
          <w:ilvl w:val="0"/>
          <w:numId w:val="2"/>
        </w:numPr>
        <w:spacing w:after="0" w:line="240" w:lineRule="auto"/>
        <w:ind w:hanging="219"/>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 xml:space="preserve"> </w:t>
      </w:r>
      <w:r w:rsidR="004862E9" w:rsidRPr="00F43961">
        <w:rPr>
          <w:rFonts w:ascii="Times New Roman" w:hAnsi="Times New Roman"/>
          <w:b/>
          <w:color w:val="000000" w:themeColor="text1"/>
          <w:sz w:val="28"/>
          <w:szCs w:val="28"/>
          <w:lang w:val="uk-UA"/>
        </w:rPr>
        <w:t>Обґрунтування необхідності прийняття акта</w:t>
      </w:r>
    </w:p>
    <w:p w:rsidR="0004385A" w:rsidRPr="00F43961" w:rsidRDefault="00B2612F" w:rsidP="003F019A">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У зв</w:t>
      </w:r>
      <w:r w:rsidR="0004385A" w:rsidRPr="00F43961">
        <w:rPr>
          <w:rFonts w:ascii="Times New Roman" w:hAnsi="Times New Roman"/>
          <w:color w:val="000000" w:themeColor="text1"/>
          <w:sz w:val="28"/>
          <w:szCs w:val="28"/>
          <w:lang w:val="uk-UA"/>
        </w:rPr>
        <w:t>’</w:t>
      </w:r>
      <w:r w:rsidRPr="00F43961">
        <w:rPr>
          <w:rFonts w:ascii="Times New Roman" w:hAnsi="Times New Roman"/>
          <w:color w:val="000000" w:themeColor="text1"/>
          <w:sz w:val="28"/>
          <w:szCs w:val="28"/>
          <w:lang w:val="uk-UA"/>
        </w:rPr>
        <w:t xml:space="preserve">язку </w:t>
      </w:r>
      <w:r w:rsidR="00B03862" w:rsidRPr="00F43961">
        <w:rPr>
          <w:rFonts w:ascii="Times New Roman" w:hAnsi="Times New Roman"/>
          <w:color w:val="000000" w:themeColor="text1"/>
          <w:sz w:val="28"/>
          <w:szCs w:val="28"/>
          <w:lang w:val="uk-UA"/>
        </w:rPr>
        <w:t>і</w:t>
      </w:r>
      <w:r w:rsidRPr="00F43961">
        <w:rPr>
          <w:rFonts w:ascii="Times New Roman" w:hAnsi="Times New Roman"/>
          <w:color w:val="000000" w:themeColor="text1"/>
          <w:sz w:val="28"/>
          <w:szCs w:val="28"/>
          <w:lang w:val="uk-UA"/>
        </w:rPr>
        <w:t>з прийняттям Закону № 4536</w:t>
      </w:r>
      <w:r w:rsidR="0004385A" w:rsidRPr="00F43961">
        <w:rPr>
          <w:rFonts w:ascii="Times New Roman" w:hAnsi="Times New Roman"/>
          <w:color w:val="000000" w:themeColor="text1"/>
          <w:sz w:val="28"/>
          <w:szCs w:val="28"/>
          <w:lang w:val="uk-UA"/>
        </w:rPr>
        <w:t xml:space="preserve">, </w:t>
      </w:r>
      <w:r w:rsidR="00B03862" w:rsidRPr="00F43961">
        <w:rPr>
          <w:rFonts w:ascii="Times New Roman" w:hAnsi="Times New Roman"/>
          <w:color w:val="000000" w:themeColor="text1"/>
          <w:sz w:val="28"/>
          <w:szCs w:val="28"/>
          <w:lang w:val="uk-UA"/>
        </w:rPr>
        <w:t xml:space="preserve">згідно з </w:t>
      </w:r>
      <w:r w:rsidR="0004385A" w:rsidRPr="00F43961">
        <w:rPr>
          <w:rFonts w:ascii="Times New Roman" w:hAnsi="Times New Roman"/>
          <w:color w:val="000000" w:themeColor="text1"/>
          <w:sz w:val="28"/>
          <w:szCs w:val="28"/>
          <w:lang w:val="uk-UA"/>
        </w:rPr>
        <w:t xml:space="preserve">яким </w:t>
      </w:r>
      <w:proofErr w:type="spellStart"/>
      <w:r w:rsidR="0004385A" w:rsidRPr="00F43961">
        <w:rPr>
          <w:rFonts w:ascii="Times New Roman" w:hAnsi="Times New Roman"/>
          <w:color w:val="000000" w:themeColor="text1"/>
          <w:sz w:val="28"/>
          <w:szCs w:val="28"/>
          <w:lang w:val="uk-UA"/>
        </w:rPr>
        <w:t>внесено</w:t>
      </w:r>
      <w:proofErr w:type="spellEnd"/>
      <w:r w:rsidR="0004385A" w:rsidRPr="00F43961">
        <w:rPr>
          <w:rFonts w:ascii="Times New Roman" w:hAnsi="Times New Roman"/>
          <w:color w:val="000000" w:themeColor="text1"/>
          <w:sz w:val="28"/>
          <w:szCs w:val="28"/>
          <w:lang w:val="uk-UA"/>
        </w:rPr>
        <w:t xml:space="preserve"> зміни до </w:t>
      </w:r>
      <w:r w:rsidR="0004385A" w:rsidRPr="00F43961">
        <w:rPr>
          <w:rFonts w:ascii="Times New Roman" w:hAnsi="Times New Roman"/>
          <w:color w:val="000000" w:themeColor="text1"/>
          <w:sz w:val="28"/>
          <w:szCs w:val="28"/>
          <w:lang w:val="uk-UA"/>
        </w:rPr>
        <w:br/>
        <w:t xml:space="preserve">пункту 51.1 статті 51, абзацу першого підпункту «б» пункту 176.2 статті 176 Податкового кодексу України (далі – Кодекс) щодо подання платниками податків податкового розрахунку сум доходу, нарахованого (сплаченого) на користь платників податків – фізичних осіб, і сум утриманого з них податку, </w:t>
      </w:r>
      <w:r w:rsidR="0004385A" w:rsidRPr="00F43961">
        <w:rPr>
          <w:rFonts w:ascii="Times New Roman" w:hAnsi="Times New Roman"/>
          <w:color w:val="000000" w:themeColor="text1"/>
          <w:sz w:val="28"/>
          <w:szCs w:val="28"/>
          <w:lang w:val="uk-UA"/>
        </w:rPr>
        <w:br/>
        <w:t>а також сум нарахованого єдиного внеску:</w:t>
      </w:r>
    </w:p>
    <w:p w:rsidR="0004385A" w:rsidRPr="00F43961" w:rsidRDefault="0004385A" w:rsidP="003F019A">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для податкових агентів, які є фізичними особами – підприємцями та особами, які провадять незалежну професійну діяльність, – у строки, встановлені Кодексом для податкового кварталу (з розбивкою по місяцях звітного кварталу); </w:t>
      </w:r>
    </w:p>
    <w:p w:rsidR="004E0F29" w:rsidRPr="00F43961" w:rsidRDefault="0004385A" w:rsidP="004E0F29">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для інших податкових агентів, крім фізичних осіб – підприємців та/або осіб, які провадять незалежну професійну діяльність, </w:t>
      </w:r>
      <w:r w:rsidR="0075609A" w:rsidRPr="00F43961">
        <w:rPr>
          <w:rFonts w:ascii="Times New Roman" w:hAnsi="Times New Roman"/>
          <w:color w:val="000000" w:themeColor="text1"/>
          <w:sz w:val="28"/>
          <w:szCs w:val="28"/>
          <w:lang w:val="uk-UA"/>
        </w:rPr>
        <w:t xml:space="preserve">– </w:t>
      </w:r>
      <w:r w:rsidRPr="00F43961">
        <w:rPr>
          <w:rFonts w:ascii="Times New Roman" w:hAnsi="Times New Roman"/>
          <w:color w:val="000000" w:themeColor="text1"/>
          <w:sz w:val="28"/>
          <w:szCs w:val="28"/>
          <w:lang w:val="uk-UA"/>
        </w:rPr>
        <w:t xml:space="preserve"> у строки, встановлені Кодексом для податкового місяця, виникла потреба внесення змін до Положення</w:t>
      </w:r>
      <w:r w:rsidR="004E0F29" w:rsidRPr="00F43961">
        <w:rPr>
          <w:rFonts w:ascii="Times New Roman" w:hAnsi="Times New Roman"/>
          <w:color w:val="000000" w:themeColor="text1"/>
          <w:sz w:val="28"/>
          <w:szCs w:val="28"/>
          <w:lang w:val="uk-UA"/>
        </w:rPr>
        <w:t xml:space="preserve"> в частині зміни строк</w:t>
      </w:r>
      <w:r w:rsidR="00A408B9" w:rsidRPr="00F43961">
        <w:rPr>
          <w:rFonts w:ascii="Times New Roman" w:hAnsi="Times New Roman"/>
          <w:color w:val="000000" w:themeColor="text1"/>
          <w:sz w:val="28"/>
          <w:szCs w:val="28"/>
          <w:lang w:val="uk-UA"/>
        </w:rPr>
        <w:t>ів</w:t>
      </w:r>
      <w:r w:rsidR="004E0F29" w:rsidRPr="00F43961">
        <w:rPr>
          <w:rFonts w:ascii="Times New Roman" w:hAnsi="Times New Roman"/>
          <w:color w:val="000000" w:themeColor="text1"/>
          <w:sz w:val="28"/>
          <w:szCs w:val="28"/>
          <w:lang w:val="uk-UA"/>
        </w:rPr>
        <w:t xml:space="preserve"> отримання </w:t>
      </w:r>
      <w:r w:rsidR="00A408B9" w:rsidRPr="00F43961">
        <w:rPr>
          <w:rFonts w:ascii="Times New Roman" w:hAnsi="Times New Roman"/>
          <w:color w:val="000000" w:themeColor="text1"/>
          <w:sz w:val="28"/>
          <w:szCs w:val="28"/>
          <w:lang w:val="uk-UA"/>
        </w:rPr>
        <w:t>в</w:t>
      </w:r>
      <w:r w:rsidR="004E0F29" w:rsidRPr="00F43961">
        <w:rPr>
          <w:rFonts w:ascii="Times New Roman" w:hAnsi="Times New Roman"/>
          <w:color w:val="000000" w:themeColor="text1"/>
          <w:sz w:val="28"/>
          <w:szCs w:val="28"/>
          <w:lang w:val="uk-UA"/>
        </w:rPr>
        <w:t xml:space="preserve">ідомостей з Державного реєстру </w:t>
      </w:r>
      <w:r w:rsidR="004E0F29" w:rsidRPr="00F43961">
        <w:rPr>
          <w:rFonts w:ascii="Times New Roman" w:hAnsi="Times New Roman"/>
          <w:color w:val="000000" w:themeColor="text1"/>
          <w:sz w:val="28"/>
          <w:szCs w:val="28"/>
          <w:lang w:val="uk-UA"/>
        </w:rPr>
        <w:lastRenderedPageBreak/>
        <w:t>про джерела / суми нарахованого доходу, нарахованого (перерахованого) податку та військового збору за останній звітний період.</w:t>
      </w:r>
    </w:p>
    <w:p w:rsidR="003F019A" w:rsidRPr="00F43961" w:rsidRDefault="00EC2731" w:rsidP="003F019A">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Відповідно до постанови </w:t>
      </w:r>
      <w:r w:rsidR="00706FE8" w:rsidRPr="00F43961">
        <w:rPr>
          <w:rFonts w:ascii="Times New Roman" w:hAnsi="Times New Roman"/>
          <w:color w:val="000000" w:themeColor="text1"/>
          <w:sz w:val="28"/>
          <w:szCs w:val="28"/>
          <w:lang w:val="uk-UA"/>
        </w:rPr>
        <w:t xml:space="preserve">№ 1447 затверджено Порядок реалізації експериментального проекту щодо надання окремих публічних послуг та вчинення окремих консульських дій за заявами громадян України, які перебувають за межами України, що подаються засобами Єдиного державного </w:t>
      </w:r>
      <w:proofErr w:type="spellStart"/>
      <w:r w:rsidR="00706FE8" w:rsidRPr="00F43961">
        <w:rPr>
          <w:rFonts w:ascii="Times New Roman" w:hAnsi="Times New Roman"/>
          <w:color w:val="000000" w:themeColor="text1"/>
          <w:sz w:val="28"/>
          <w:szCs w:val="28"/>
          <w:lang w:val="uk-UA"/>
        </w:rPr>
        <w:t>вебпорталу</w:t>
      </w:r>
      <w:proofErr w:type="spellEnd"/>
      <w:r w:rsidR="00706FE8" w:rsidRPr="00F43961">
        <w:rPr>
          <w:rFonts w:ascii="Times New Roman" w:hAnsi="Times New Roman"/>
          <w:color w:val="000000" w:themeColor="text1"/>
          <w:sz w:val="28"/>
          <w:szCs w:val="28"/>
          <w:lang w:val="uk-UA"/>
        </w:rPr>
        <w:t xml:space="preserve"> електронних послуг та/або інформаційно-комунікаційної системи «е-Консул»</w:t>
      </w:r>
      <w:r w:rsidRPr="00F43961">
        <w:rPr>
          <w:rFonts w:ascii="Times New Roman" w:hAnsi="Times New Roman"/>
          <w:color w:val="000000" w:themeColor="text1"/>
          <w:sz w:val="28"/>
          <w:szCs w:val="28"/>
          <w:lang w:val="uk-UA"/>
        </w:rPr>
        <w:t xml:space="preserve"> (далі – Порядок № 1447). </w:t>
      </w:r>
    </w:p>
    <w:p w:rsidR="003F019A" w:rsidRPr="00F43961" w:rsidRDefault="00EC2731" w:rsidP="003F019A">
      <w:pPr>
        <w:autoSpaceDE w:val="0"/>
        <w:autoSpaceDN w:val="0"/>
        <w:adjustRightInd w:val="0"/>
        <w:spacing w:after="0" w:line="240" w:lineRule="auto"/>
        <w:ind w:firstLine="567"/>
        <w:jc w:val="both"/>
        <w:rPr>
          <w:rStyle w:val="spanrvts15"/>
          <w:rFonts w:eastAsia="Calibri"/>
          <w:b w:val="0"/>
          <w:color w:val="000000" w:themeColor="text1"/>
          <w:lang w:val="uk-UA"/>
        </w:rPr>
      </w:pPr>
      <w:r w:rsidRPr="00F43961">
        <w:rPr>
          <w:rFonts w:ascii="Times New Roman" w:hAnsi="Times New Roman"/>
          <w:color w:val="000000" w:themeColor="text1"/>
          <w:sz w:val="28"/>
          <w:szCs w:val="28"/>
          <w:lang w:val="uk-UA"/>
        </w:rPr>
        <w:t>Згідно з Порядком № 1447</w:t>
      </w:r>
      <w:r w:rsidR="00706FE8" w:rsidRPr="00F43961">
        <w:rPr>
          <w:rFonts w:ascii="Times New Roman" w:hAnsi="Times New Roman"/>
          <w:color w:val="000000" w:themeColor="text1"/>
          <w:sz w:val="28"/>
          <w:szCs w:val="28"/>
          <w:lang w:val="uk-UA"/>
        </w:rPr>
        <w:t xml:space="preserve"> визначено механізм</w:t>
      </w:r>
      <w:r w:rsidR="002A3080" w:rsidRPr="00F43961">
        <w:rPr>
          <w:rFonts w:ascii="Times New Roman" w:hAnsi="Times New Roman"/>
          <w:color w:val="000000" w:themeColor="text1"/>
          <w:sz w:val="28"/>
          <w:szCs w:val="28"/>
          <w:lang w:val="uk-UA"/>
        </w:rPr>
        <w:t xml:space="preserve"> </w:t>
      </w:r>
      <w:r w:rsidR="002A3080" w:rsidRPr="00F43961">
        <w:rPr>
          <w:rFonts w:ascii="Times New Roman" w:hAnsi="Times New Roman"/>
          <w:color w:val="000000" w:themeColor="text1"/>
          <w:sz w:val="28"/>
          <w:szCs w:val="28"/>
          <w:lang w:val="uk-UA" w:eastAsia="uk-UA"/>
        </w:rPr>
        <w:t xml:space="preserve">та особливості надання громадянам України, які перебувають за кордоном, державними органами найбільш затребуваних публічних послуг на підставі заяв, що подаються засобами </w:t>
      </w:r>
      <w:r w:rsidR="002A3080" w:rsidRPr="00F43961">
        <w:rPr>
          <w:rFonts w:ascii="Times New Roman" w:hAnsi="Times New Roman"/>
          <w:color w:val="000000" w:themeColor="text1"/>
          <w:sz w:val="28"/>
          <w:szCs w:val="28"/>
          <w:lang w:val="uk-UA"/>
        </w:rPr>
        <w:t>інформаційно-комунікаційної системи «е-Консул» (далі – система «е-Консул»)</w:t>
      </w:r>
      <w:r w:rsidR="003F019A" w:rsidRPr="00F43961">
        <w:rPr>
          <w:rFonts w:ascii="Times New Roman" w:hAnsi="Times New Roman"/>
          <w:color w:val="000000" w:themeColor="text1"/>
          <w:sz w:val="28"/>
          <w:szCs w:val="28"/>
          <w:lang w:val="uk-UA"/>
        </w:rPr>
        <w:t xml:space="preserve">, зокрема щодо </w:t>
      </w:r>
      <w:r w:rsidR="00706FE8" w:rsidRPr="00F43961">
        <w:rPr>
          <w:rFonts w:ascii="Times New Roman" w:hAnsi="Times New Roman"/>
          <w:color w:val="000000" w:themeColor="text1"/>
          <w:sz w:val="28"/>
          <w:szCs w:val="28"/>
          <w:lang w:val="uk-UA"/>
        </w:rPr>
        <w:t xml:space="preserve">реєстрації фізичних осіб у Державному реєстрі фізичних осіб – платників податків (далі – Державний реєстр) </w:t>
      </w:r>
      <w:r w:rsidR="002A3080" w:rsidRPr="00F43961">
        <w:rPr>
          <w:rFonts w:ascii="Times New Roman" w:hAnsi="Times New Roman"/>
          <w:color w:val="000000" w:themeColor="text1"/>
          <w:sz w:val="28"/>
          <w:szCs w:val="28"/>
          <w:lang w:val="uk-UA"/>
        </w:rPr>
        <w:t>/ внесення змін до Державного ре</w:t>
      </w:r>
      <w:r w:rsidR="003F019A" w:rsidRPr="00F43961">
        <w:rPr>
          <w:rFonts w:ascii="Times New Roman" w:hAnsi="Times New Roman"/>
          <w:color w:val="000000" w:themeColor="text1"/>
          <w:sz w:val="28"/>
          <w:szCs w:val="28"/>
          <w:lang w:val="uk-UA"/>
        </w:rPr>
        <w:t>єс</w:t>
      </w:r>
      <w:r w:rsidR="002A3080" w:rsidRPr="00F43961">
        <w:rPr>
          <w:rFonts w:ascii="Times New Roman" w:hAnsi="Times New Roman"/>
          <w:color w:val="000000" w:themeColor="text1"/>
          <w:sz w:val="28"/>
          <w:szCs w:val="28"/>
          <w:lang w:val="uk-UA"/>
        </w:rPr>
        <w:t xml:space="preserve">тру </w:t>
      </w:r>
      <w:r w:rsidR="003F019A" w:rsidRPr="00F43961">
        <w:rPr>
          <w:rFonts w:ascii="Times New Roman" w:hAnsi="Times New Roman"/>
          <w:color w:val="000000" w:themeColor="text1"/>
          <w:sz w:val="28"/>
          <w:szCs w:val="28"/>
          <w:lang w:val="uk-UA"/>
        </w:rPr>
        <w:t xml:space="preserve">та </w:t>
      </w:r>
      <w:r w:rsidR="003F019A" w:rsidRPr="00F43961">
        <w:rPr>
          <w:rStyle w:val="spanrvts15"/>
          <w:rFonts w:eastAsia="Calibri"/>
          <w:b w:val="0"/>
          <w:color w:val="000000" w:themeColor="text1"/>
          <w:lang w:val="uk-UA"/>
        </w:rPr>
        <w:t xml:space="preserve">оформлення документа, що засвідчує реєстрацію </w:t>
      </w:r>
      <w:r w:rsidR="00B42DF4" w:rsidRPr="00F43961">
        <w:rPr>
          <w:rStyle w:val="spanrvts15"/>
          <w:rFonts w:eastAsia="Calibri"/>
          <w:b w:val="0"/>
          <w:color w:val="000000" w:themeColor="text1"/>
          <w:lang w:val="uk-UA"/>
        </w:rPr>
        <w:br/>
      </w:r>
      <w:r w:rsidR="003F019A" w:rsidRPr="00F43961">
        <w:rPr>
          <w:rStyle w:val="spanrvts15"/>
          <w:rFonts w:eastAsia="Calibri"/>
          <w:b w:val="0"/>
          <w:color w:val="000000" w:themeColor="text1"/>
          <w:lang w:val="uk-UA"/>
        </w:rPr>
        <w:t>у Державному реєстрі (картки платника податків), в електронній формі</w:t>
      </w:r>
      <w:r w:rsidR="00490F15" w:rsidRPr="00F43961">
        <w:rPr>
          <w:rStyle w:val="spanrvts15"/>
          <w:rFonts w:eastAsia="Calibri"/>
          <w:b w:val="0"/>
          <w:color w:val="000000" w:themeColor="text1"/>
          <w:lang w:val="uk-UA"/>
        </w:rPr>
        <w:t xml:space="preserve"> </w:t>
      </w:r>
      <w:r w:rsidR="00B42DF4" w:rsidRPr="00F43961">
        <w:rPr>
          <w:rStyle w:val="spanrvts15"/>
          <w:rFonts w:eastAsia="Calibri"/>
          <w:b w:val="0"/>
          <w:color w:val="000000" w:themeColor="text1"/>
          <w:lang w:val="uk-UA"/>
        </w:rPr>
        <w:br/>
      </w:r>
      <w:r w:rsidR="00490F15" w:rsidRPr="00F43961">
        <w:rPr>
          <w:rStyle w:val="spanrvts15"/>
          <w:rFonts w:eastAsia="Calibri"/>
          <w:b w:val="0"/>
          <w:color w:val="000000" w:themeColor="text1"/>
          <w:lang w:val="uk-UA"/>
        </w:rPr>
        <w:t xml:space="preserve">(далі </w:t>
      </w:r>
      <w:r w:rsidR="00B42DF4" w:rsidRPr="00F43961">
        <w:rPr>
          <w:rStyle w:val="spanrvts15"/>
          <w:rFonts w:eastAsia="Calibri"/>
          <w:b w:val="0"/>
          <w:color w:val="000000" w:themeColor="text1"/>
          <w:lang w:val="uk-UA"/>
        </w:rPr>
        <w:t xml:space="preserve">– </w:t>
      </w:r>
      <w:r w:rsidR="00490F15" w:rsidRPr="00F43961">
        <w:rPr>
          <w:rStyle w:val="spanrvts15"/>
          <w:rFonts w:eastAsia="Calibri"/>
          <w:b w:val="0"/>
          <w:color w:val="000000" w:themeColor="text1"/>
          <w:lang w:val="uk-UA"/>
        </w:rPr>
        <w:t>послуга)</w:t>
      </w:r>
      <w:r w:rsidR="003F019A" w:rsidRPr="00F43961">
        <w:rPr>
          <w:rStyle w:val="spanrvts15"/>
          <w:rFonts w:eastAsia="Calibri"/>
          <w:b w:val="0"/>
          <w:color w:val="000000" w:themeColor="text1"/>
          <w:lang w:val="uk-UA"/>
        </w:rPr>
        <w:t>.</w:t>
      </w:r>
    </w:p>
    <w:p w:rsidR="009016AC" w:rsidRPr="00F43961" w:rsidRDefault="009016AC" w:rsidP="009016AC">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Послуга надається на підставі поданої до ДПС засобами системи </w:t>
      </w:r>
      <w:r w:rsidRPr="00F43961">
        <w:rPr>
          <w:rFonts w:ascii="Times New Roman" w:hAnsi="Times New Roman"/>
          <w:color w:val="000000" w:themeColor="text1"/>
          <w:sz w:val="28"/>
          <w:szCs w:val="28"/>
          <w:lang w:val="uk-UA"/>
        </w:rPr>
        <w:br/>
        <w:t xml:space="preserve">«е-Консул» особисто або через представника Облікової картки фізичної </w:t>
      </w:r>
      <w:r w:rsidRPr="00F43961">
        <w:rPr>
          <w:rFonts w:ascii="Times New Roman" w:hAnsi="Times New Roman"/>
          <w:color w:val="000000" w:themeColor="text1"/>
          <w:sz w:val="28"/>
          <w:szCs w:val="28"/>
          <w:lang w:val="uk-UA"/>
        </w:rPr>
        <w:br/>
        <w:t xml:space="preserve">особи – платника податків за формою № 1ДР, яка є водночас заявою для реєстрації </w:t>
      </w:r>
      <w:r w:rsidR="00B03862" w:rsidRPr="00F43961">
        <w:rPr>
          <w:rFonts w:ascii="Times New Roman" w:hAnsi="Times New Roman"/>
          <w:color w:val="000000" w:themeColor="text1"/>
          <w:sz w:val="28"/>
          <w:szCs w:val="28"/>
          <w:lang w:val="uk-UA"/>
        </w:rPr>
        <w:t>в</w:t>
      </w:r>
      <w:r w:rsidRPr="00F43961">
        <w:rPr>
          <w:rFonts w:ascii="Times New Roman" w:hAnsi="Times New Roman"/>
          <w:color w:val="000000" w:themeColor="text1"/>
          <w:sz w:val="28"/>
          <w:szCs w:val="28"/>
          <w:lang w:val="uk-UA"/>
        </w:rPr>
        <w:t xml:space="preserve"> Державному реєстрі</w:t>
      </w:r>
      <w:r w:rsidR="00555E24" w:rsidRPr="00F43961">
        <w:rPr>
          <w:rFonts w:ascii="Times New Roman" w:hAnsi="Times New Roman"/>
          <w:color w:val="000000" w:themeColor="text1"/>
          <w:sz w:val="28"/>
          <w:szCs w:val="28"/>
          <w:lang w:val="uk-UA"/>
        </w:rPr>
        <w:t xml:space="preserve"> (далі – Облікова картка № 1ДР)</w:t>
      </w:r>
      <w:r w:rsidRPr="00F43961">
        <w:rPr>
          <w:rFonts w:ascii="Times New Roman" w:hAnsi="Times New Roman"/>
          <w:color w:val="000000" w:themeColor="text1"/>
          <w:sz w:val="28"/>
          <w:szCs w:val="28"/>
          <w:lang w:val="uk-UA"/>
        </w:rPr>
        <w:t>, або Заяви про внесення змін до Державного реєстру за формою № 5ДР</w:t>
      </w:r>
      <w:r w:rsidR="00B03862" w:rsidRPr="00F43961">
        <w:rPr>
          <w:rFonts w:ascii="Times New Roman" w:hAnsi="Times New Roman"/>
          <w:color w:val="000000" w:themeColor="text1"/>
          <w:sz w:val="28"/>
          <w:szCs w:val="28"/>
          <w:lang w:val="uk-UA"/>
        </w:rPr>
        <w:t xml:space="preserve"> (далі – Заява за формою № 5ДР)</w:t>
      </w:r>
      <w:r w:rsidRPr="00F43961">
        <w:rPr>
          <w:rFonts w:ascii="Times New Roman" w:hAnsi="Times New Roman"/>
          <w:color w:val="000000" w:themeColor="text1"/>
          <w:sz w:val="28"/>
          <w:szCs w:val="28"/>
          <w:lang w:val="uk-UA"/>
        </w:rPr>
        <w:t xml:space="preserve"> в електронній або паперовій формі, яка містить відомості, необхідні для проведення реєстрації / внесення змін до Державного реєстру, </w:t>
      </w:r>
      <w:r w:rsidR="00B03862" w:rsidRPr="00F43961">
        <w:rPr>
          <w:rFonts w:ascii="Times New Roman" w:hAnsi="Times New Roman"/>
          <w:color w:val="000000" w:themeColor="text1"/>
          <w:sz w:val="28"/>
          <w:szCs w:val="28"/>
          <w:lang w:val="uk-UA"/>
        </w:rPr>
        <w:br/>
        <w:t>і</w:t>
      </w:r>
      <w:r w:rsidRPr="00F43961">
        <w:rPr>
          <w:rFonts w:ascii="Times New Roman" w:hAnsi="Times New Roman"/>
          <w:color w:val="000000" w:themeColor="text1"/>
          <w:sz w:val="28"/>
          <w:szCs w:val="28"/>
          <w:lang w:val="uk-UA"/>
        </w:rPr>
        <w:t xml:space="preserve"> доданих </w:t>
      </w:r>
      <w:r w:rsidR="00B03862" w:rsidRPr="00F43961">
        <w:rPr>
          <w:rFonts w:ascii="Times New Roman" w:hAnsi="Times New Roman"/>
          <w:color w:val="000000" w:themeColor="text1"/>
          <w:sz w:val="28"/>
          <w:szCs w:val="28"/>
          <w:lang w:val="uk-UA"/>
        </w:rPr>
        <w:t xml:space="preserve">до </w:t>
      </w:r>
      <w:r w:rsidRPr="00F43961">
        <w:rPr>
          <w:rFonts w:ascii="Times New Roman" w:hAnsi="Times New Roman"/>
          <w:color w:val="000000" w:themeColor="text1"/>
          <w:sz w:val="28"/>
          <w:szCs w:val="28"/>
          <w:lang w:val="uk-UA"/>
        </w:rPr>
        <w:t>цієї заяви електронних копій документів за переліком, визначеним згідно з Положенням.</w:t>
      </w:r>
    </w:p>
    <w:p w:rsidR="009016AC" w:rsidRPr="00F43961" w:rsidRDefault="009016AC" w:rsidP="009016AC">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Реалізація наказу забезпечить можливість </w:t>
      </w:r>
      <w:r w:rsidR="008A6712" w:rsidRPr="00F43961">
        <w:rPr>
          <w:rFonts w:ascii="Times New Roman" w:hAnsi="Times New Roman"/>
          <w:color w:val="000000" w:themeColor="text1"/>
          <w:sz w:val="28"/>
          <w:szCs w:val="28"/>
          <w:lang w:val="uk-UA"/>
        </w:rPr>
        <w:t xml:space="preserve">громадянам України, які перебувають за межами України, </w:t>
      </w:r>
      <w:r w:rsidRPr="00F43961">
        <w:rPr>
          <w:rFonts w:ascii="Times New Roman" w:hAnsi="Times New Roman"/>
          <w:color w:val="000000" w:themeColor="text1"/>
          <w:sz w:val="28"/>
          <w:szCs w:val="28"/>
          <w:lang w:val="uk-UA"/>
        </w:rPr>
        <w:t>подання заяв на реєстрацію / внесення змін до Державно</w:t>
      </w:r>
      <w:r w:rsidR="00B03862" w:rsidRPr="00F43961">
        <w:rPr>
          <w:rFonts w:ascii="Times New Roman" w:hAnsi="Times New Roman"/>
          <w:color w:val="000000" w:themeColor="text1"/>
          <w:sz w:val="28"/>
          <w:szCs w:val="28"/>
          <w:lang w:val="uk-UA"/>
        </w:rPr>
        <w:t>го</w:t>
      </w:r>
      <w:r w:rsidRPr="00F43961">
        <w:rPr>
          <w:rFonts w:ascii="Times New Roman" w:hAnsi="Times New Roman"/>
          <w:color w:val="000000" w:themeColor="text1"/>
          <w:sz w:val="28"/>
          <w:szCs w:val="28"/>
          <w:lang w:val="uk-UA"/>
        </w:rPr>
        <w:t xml:space="preserve"> реєстр</w:t>
      </w:r>
      <w:r w:rsidR="00B03862" w:rsidRPr="00F43961">
        <w:rPr>
          <w:rFonts w:ascii="Times New Roman" w:hAnsi="Times New Roman"/>
          <w:color w:val="000000" w:themeColor="text1"/>
          <w:sz w:val="28"/>
          <w:szCs w:val="28"/>
          <w:lang w:val="uk-UA"/>
        </w:rPr>
        <w:t>у</w:t>
      </w:r>
      <w:r w:rsidRPr="00F43961">
        <w:rPr>
          <w:rFonts w:ascii="Times New Roman" w:hAnsi="Times New Roman"/>
          <w:color w:val="000000" w:themeColor="text1"/>
          <w:sz w:val="28"/>
          <w:szCs w:val="28"/>
          <w:lang w:val="uk-UA"/>
        </w:rPr>
        <w:t xml:space="preserve"> та </w:t>
      </w:r>
      <w:r w:rsidRPr="00F43961">
        <w:rPr>
          <w:rStyle w:val="spanrvts15"/>
          <w:rFonts w:eastAsia="Calibri"/>
          <w:b w:val="0"/>
          <w:color w:val="000000" w:themeColor="text1"/>
          <w:lang w:val="uk-UA"/>
        </w:rPr>
        <w:t xml:space="preserve">оформлення документа, що засвідчує реєстрацію </w:t>
      </w:r>
      <w:r w:rsidR="00B03862" w:rsidRPr="00F43961">
        <w:rPr>
          <w:rStyle w:val="spanrvts15"/>
          <w:rFonts w:eastAsia="Calibri"/>
          <w:b w:val="0"/>
          <w:color w:val="000000" w:themeColor="text1"/>
          <w:lang w:val="uk-UA"/>
        </w:rPr>
        <w:t>в</w:t>
      </w:r>
      <w:r w:rsidRPr="00F43961">
        <w:rPr>
          <w:rStyle w:val="spanrvts15"/>
          <w:rFonts w:eastAsia="Calibri"/>
          <w:b w:val="0"/>
          <w:color w:val="000000" w:themeColor="text1"/>
          <w:lang w:val="uk-UA"/>
        </w:rPr>
        <w:t xml:space="preserve"> Державному реєстрі (картк</w:t>
      </w:r>
      <w:r w:rsidR="00B03862" w:rsidRPr="00F43961">
        <w:rPr>
          <w:rStyle w:val="spanrvts15"/>
          <w:rFonts w:eastAsia="Calibri"/>
          <w:b w:val="0"/>
          <w:color w:val="000000" w:themeColor="text1"/>
          <w:lang w:val="uk-UA"/>
        </w:rPr>
        <w:t>а</w:t>
      </w:r>
      <w:r w:rsidRPr="00F43961">
        <w:rPr>
          <w:rStyle w:val="spanrvts15"/>
          <w:rFonts w:eastAsia="Calibri"/>
          <w:b w:val="0"/>
          <w:color w:val="000000" w:themeColor="text1"/>
          <w:lang w:val="uk-UA"/>
        </w:rPr>
        <w:t xml:space="preserve"> платника податків), в електронній формі.</w:t>
      </w:r>
    </w:p>
    <w:p w:rsidR="009016AC" w:rsidRPr="00F43961" w:rsidRDefault="009016AC" w:rsidP="009016AC">
      <w:pPr>
        <w:tabs>
          <w:tab w:val="left" w:pos="993"/>
        </w:tabs>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eastAsia="x-none"/>
        </w:rPr>
        <w:t xml:space="preserve">Отже, </w:t>
      </w:r>
      <w:r w:rsidR="00B03862" w:rsidRPr="00F43961">
        <w:rPr>
          <w:rFonts w:ascii="Times New Roman" w:hAnsi="Times New Roman"/>
          <w:color w:val="000000" w:themeColor="text1"/>
          <w:sz w:val="28"/>
          <w:szCs w:val="28"/>
          <w:lang w:val="uk-UA" w:eastAsia="x-none"/>
        </w:rPr>
        <w:t>і</w:t>
      </w:r>
      <w:r w:rsidRPr="00F43961">
        <w:rPr>
          <w:rFonts w:ascii="Times New Roman" w:hAnsi="Times New Roman"/>
          <w:color w:val="000000" w:themeColor="text1"/>
          <w:sz w:val="28"/>
          <w:szCs w:val="28"/>
          <w:lang w:val="uk-UA" w:eastAsia="x-none"/>
        </w:rPr>
        <w:t xml:space="preserve">з метою </w:t>
      </w:r>
      <w:r w:rsidRPr="00F43961">
        <w:rPr>
          <w:rFonts w:ascii="Times New Roman" w:hAnsi="Times New Roman"/>
          <w:color w:val="000000" w:themeColor="text1"/>
          <w:sz w:val="28"/>
          <w:szCs w:val="28"/>
          <w:lang w:val="uk-UA"/>
        </w:rPr>
        <w:t xml:space="preserve">визначення особливостей реєстрації осіб, які є громадянами України </w:t>
      </w:r>
      <w:r w:rsidR="00B03862" w:rsidRPr="00F43961">
        <w:rPr>
          <w:rFonts w:ascii="Times New Roman" w:hAnsi="Times New Roman"/>
          <w:color w:val="000000" w:themeColor="text1"/>
          <w:sz w:val="28"/>
          <w:szCs w:val="28"/>
          <w:lang w:val="uk-UA"/>
        </w:rPr>
        <w:t>і</w:t>
      </w:r>
      <w:r w:rsidRPr="00F43961">
        <w:rPr>
          <w:rFonts w:ascii="Times New Roman" w:hAnsi="Times New Roman"/>
          <w:color w:val="000000" w:themeColor="text1"/>
          <w:sz w:val="28"/>
          <w:szCs w:val="28"/>
          <w:lang w:val="uk-UA"/>
        </w:rPr>
        <w:t xml:space="preserve"> перебувають за межами України, у Державному реєстрі або внесення змін до Державного реєстру, зокрема під час реалізації зазначеного експериментального про</w:t>
      </w:r>
      <w:r w:rsidR="00B03862" w:rsidRPr="00F43961">
        <w:rPr>
          <w:rFonts w:ascii="Times New Roman" w:hAnsi="Times New Roman"/>
          <w:color w:val="000000" w:themeColor="text1"/>
          <w:sz w:val="28"/>
          <w:szCs w:val="28"/>
          <w:lang w:val="uk-UA"/>
        </w:rPr>
        <w:t>є</w:t>
      </w:r>
      <w:r w:rsidRPr="00F43961">
        <w:rPr>
          <w:rFonts w:ascii="Times New Roman" w:hAnsi="Times New Roman"/>
          <w:color w:val="000000" w:themeColor="text1"/>
          <w:sz w:val="28"/>
          <w:szCs w:val="28"/>
          <w:lang w:val="uk-UA"/>
        </w:rPr>
        <w:t>кту, є необхідність внесення змін до Положення.</w:t>
      </w:r>
    </w:p>
    <w:p w:rsidR="00482839" w:rsidRPr="00F43961" w:rsidRDefault="00030894" w:rsidP="00482839">
      <w:pPr>
        <w:tabs>
          <w:tab w:val="left" w:pos="993"/>
        </w:tabs>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Також в</w:t>
      </w:r>
      <w:r w:rsidR="00482839" w:rsidRPr="00F43961">
        <w:rPr>
          <w:rFonts w:ascii="Times New Roman" w:hAnsi="Times New Roman"/>
          <w:color w:val="000000" w:themeColor="text1"/>
          <w:sz w:val="28"/>
          <w:szCs w:val="28"/>
          <w:lang w:val="uk-UA"/>
        </w:rPr>
        <w:t>ідповідно до Положення результатом надання послуги з реєстрації особи в Державному реєстрі / внесення змін до Державного реєстру є видача документа, що засвідчує реєстрацію в Державному реєстрі (картка платника податків). На сьогодні платнику податків такий документ видається в паперовій формі.</w:t>
      </w:r>
    </w:p>
    <w:p w:rsidR="00030894" w:rsidRPr="00F43961" w:rsidRDefault="00030894" w:rsidP="00030894">
      <w:pPr>
        <w:tabs>
          <w:tab w:val="left" w:pos="0"/>
        </w:tabs>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Реалізація наказу передбача</w:t>
      </w:r>
      <w:r w:rsidR="00270476" w:rsidRPr="00F43961">
        <w:rPr>
          <w:rFonts w:ascii="Times New Roman" w:hAnsi="Times New Roman"/>
          <w:color w:val="000000" w:themeColor="text1"/>
          <w:sz w:val="28"/>
          <w:szCs w:val="28"/>
          <w:lang w:val="uk-UA"/>
        </w:rPr>
        <w:t>тиме</w:t>
      </w:r>
      <w:r w:rsidRPr="00F43961">
        <w:rPr>
          <w:rFonts w:ascii="Times New Roman" w:hAnsi="Times New Roman"/>
          <w:color w:val="000000" w:themeColor="text1"/>
          <w:sz w:val="28"/>
          <w:szCs w:val="28"/>
          <w:lang w:val="uk-UA"/>
        </w:rPr>
        <w:t xml:space="preserve"> новий підхід до процедури видачі документа, що засвідчує реєстрацію в Державному реєстрі.</w:t>
      </w:r>
    </w:p>
    <w:p w:rsidR="00482839" w:rsidRPr="00F43961" w:rsidRDefault="00482839" w:rsidP="00482839">
      <w:pPr>
        <w:pStyle w:val="Default"/>
        <w:ind w:firstLine="567"/>
        <w:jc w:val="both"/>
        <w:rPr>
          <w:rFonts w:ascii="Times New Roman" w:hAnsi="Times New Roman" w:cs="Times New Roman"/>
          <w:color w:val="000000" w:themeColor="text1"/>
          <w:sz w:val="28"/>
          <w:szCs w:val="28"/>
        </w:rPr>
      </w:pPr>
      <w:r w:rsidRPr="00F43961">
        <w:rPr>
          <w:rFonts w:ascii="Times New Roman" w:hAnsi="Times New Roman" w:cs="Times New Roman"/>
          <w:color w:val="000000" w:themeColor="text1"/>
          <w:sz w:val="28"/>
          <w:szCs w:val="28"/>
        </w:rPr>
        <w:lastRenderedPageBreak/>
        <w:t xml:space="preserve">Запроваджується картка платника податків, сформована в електронній формі, із використанням унікального ідентифікатора (QR-коду), який забезпечує можливість перевірки такого електронного документа та є обов’язковою умовою для його використання. </w:t>
      </w:r>
    </w:p>
    <w:p w:rsidR="00482839" w:rsidRPr="00F43961" w:rsidRDefault="00482839" w:rsidP="00482839">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Для забезпечення використання картки платника податків, сформованої </w:t>
      </w:r>
      <w:r w:rsidR="00B42DF4" w:rsidRPr="00F43961">
        <w:rPr>
          <w:rFonts w:ascii="Times New Roman" w:hAnsi="Times New Roman"/>
          <w:color w:val="000000" w:themeColor="text1"/>
          <w:sz w:val="28"/>
          <w:szCs w:val="28"/>
          <w:lang w:val="uk-UA"/>
        </w:rPr>
        <w:br/>
      </w:r>
      <w:r w:rsidRPr="00F43961">
        <w:rPr>
          <w:rFonts w:ascii="Times New Roman" w:hAnsi="Times New Roman"/>
          <w:color w:val="000000" w:themeColor="text1"/>
          <w:sz w:val="28"/>
          <w:szCs w:val="28"/>
          <w:lang w:val="uk-UA"/>
        </w:rPr>
        <w:t xml:space="preserve">в електронній формі, буде побудовано електронну інформаційну взаємодію, яка забезпечить органам державної влади, юридичним </w:t>
      </w:r>
      <w:r w:rsidR="00B03862" w:rsidRPr="00F43961">
        <w:rPr>
          <w:rFonts w:ascii="Times New Roman" w:hAnsi="Times New Roman"/>
          <w:color w:val="000000" w:themeColor="text1"/>
          <w:sz w:val="28"/>
          <w:szCs w:val="28"/>
          <w:lang w:val="uk-UA"/>
        </w:rPr>
        <w:t>і</w:t>
      </w:r>
      <w:r w:rsidRPr="00F43961">
        <w:rPr>
          <w:rFonts w:ascii="Times New Roman" w:hAnsi="Times New Roman"/>
          <w:color w:val="000000" w:themeColor="text1"/>
          <w:sz w:val="28"/>
          <w:szCs w:val="28"/>
          <w:lang w:val="uk-UA"/>
        </w:rPr>
        <w:t xml:space="preserve"> фізичним особам можливість перевірки дійсності такого документа.</w:t>
      </w:r>
    </w:p>
    <w:p w:rsidR="009016AC" w:rsidRPr="00F43961" w:rsidRDefault="009016AC" w:rsidP="009016AC">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Відповідно до постанови № 1806 затверджено Порядок оформлення та перевірки картки платника податків в електронній формі з використанням засобів Єдиного державного </w:t>
      </w:r>
      <w:proofErr w:type="spellStart"/>
      <w:r w:rsidRPr="00F43961">
        <w:rPr>
          <w:rFonts w:ascii="Times New Roman" w:hAnsi="Times New Roman"/>
          <w:color w:val="000000" w:themeColor="text1"/>
          <w:sz w:val="28"/>
          <w:szCs w:val="28"/>
          <w:lang w:val="uk-UA"/>
        </w:rPr>
        <w:t>вебпорталу</w:t>
      </w:r>
      <w:proofErr w:type="spellEnd"/>
      <w:r w:rsidRPr="00F43961">
        <w:rPr>
          <w:rFonts w:ascii="Times New Roman" w:hAnsi="Times New Roman"/>
          <w:color w:val="000000" w:themeColor="text1"/>
          <w:sz w:val="28"/>
          <w:szCs w:val="28"/>
          <w:lang w:val="uk-UA"/>
        </w:rPr>
        <w:t xml:space="preserve"> електронних послуг (далі – Порядок </w:t>
      </w:r>
      <w:r w:rsidR="00270476" w:rsidRPr="00F43961">
        <w:rPr>
          <w:rFonts w:ascii="Times New Roman" w:hAnsi="Times New Roman"/>
          <w:color w:val="000000" w:themeColor="text1"/>
          <w:sz w:val="28"/>
          <w:szCs w:val="28"/>
          <w:lang w:val="uk-UA"/>
        </w:rPr>
        <w:br/>
      </w:r>
      <w:r w:rsidRPr="00F43961">
        <w:rPr>
          <w:rFonts w:ascii="Times New Roman" w:hAnsi="Times New Roman"/>
          <w:color w:val="000000" w:themeColor="text1"/>
          <w:sz w:val="28"/>
          <w:szCs w:val="28"/>
          <w:lang w:val="uk-UA"/>
        </w:rPr>
        <w:t>№ 1806).</w:t>
      </w:r>
    </w:p>
    <w:p w:rsidR="009016AC" w:rsidRPr="00F43961" w:rsidRDefault="00B03862" w:rsidP="009016AC">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Згідно з </w:t>
      </w:r>
      <w:r w:rsidR="009016AC" w:rsidRPr="00F43961">
        <w:rPr>
          <w:rFonts w:ascii="Times New Roman" w:hAnsi="Times New Roman"/>
          <w:color w:val="000000" w:themeColor="text1"/>
          <w:sz w:val="28"/>
          <w:szCs w:val="28"/>
          <w:lang w:val="uk-UA"/>
        </w:rPr>
        <w:t>Порядк</w:t>
      </w:r>
      <w:r w:rsidRPr="00F43961">
        <w:rPr>
          <w:rFonts w:ascii="Times New Roman" w:hAnsi="Times New Roman"/>
          <w:color w:val="000000" w:themeColor="text1"/>
          <w:sz w:val="28"/>
          <w:szCs w:val="28"/>
          <w:lang w:val="uk-UA"/>
        </w:rPr>
        <w:t>ом</w:t>
      </w:r>
      <w:r w:rsidR="009016AC" w:rsidRPr="00F43961">
        <w:rPr>
          <w:rFonts w:ascii="Times New Roman" w:hAnsi="Times New Roman"/>
          <w:color w:val="000000" w:themeColor="text1"/>
          <w:sz w:val="28"/>
          <w:szCs w:val="28"/>
          <w:lang w:val="uk-UA"/>
        </w:rPr>
        <w:t xml:space="preserve"> № 1806 визнач</w:t>
      </w:r>
      <w:r w:rsidRPr="00F43961">
        <w:rPr>
          <w:rFonts w:ascii="Times New Roman" w:hAnsi="Times New Roman"/>
          <w:color w:val="000000" w:themeColor="text1"/>
          <w:sz w:val="28"/>
          <w:szCs w:val="28"/>
          <w:lang w:val="uk-UA"/>
        </w:rPr>
        <w:t>ено</w:t>
      </w:r>
      <w:r w:rsidR="009016AC" w:rsidRPr="00F43961">
        <w:rPr>
          <w:rFonts w:ascii="Times New Roman" w:hAnsi="Times New Roman"/>
          <w:color w:val="000000" w:themeColor="text1"/>
          <w:sz w:val="28"/>
          <w:szCs w:val="28"/>
          <w:lang w:val="uk-UA"/>
        </w:rPr>
        <w:t xml:space="preserve"> механізм оформлення картки платника податків в електронній формі з унікальним електронним ідентифікатором (</w:t>
      </w:r>
      <w:r w:rsidR="009016AC" w:rsidRPr="00F43961">
        <w:rPr>
          <w:rFonts w:ascii="Times New Roman" w:hAnsi="Times New Roman"/>
          <w:color w:val="000000" w:themeColor="text1"/>
          <w:sz w:val="28"/>
          <w:szCs w:val="28"/>
          <w:lang w:val="en-US"/>
        </w:rPr>
        <w:t>QR</w:t>
      </w:r>
      <w:r w:rsidR="009016AC" w:rsidRPr="00F43961">
        <w:rPr>
          <w:rFonts w:ascii="Times New Roman" w:hAnsi="Times New Roman"/>
          <w:color w:val="000000" w:themeColor="text1"/>
          <w:sz w:val="28"/>
          <w:szCs w:val="28"/>
          <w:lang w:val="uk-UA"/>
        </w:rPr>
        <w:t xml:space="preserve">-кодом) за заявами громадян України, що подаються засобами Порталу Дія, у тому числі з використанням мобільного додатка Порталу Дія, та проведення перевірки картки платника податків в електронній формі засобами Порталу Дія. </w:t>
      </w:r>
    </w:p>
    <w:p w:rsidR="00030894" w:rsidRPr="00F43961" w:rsidRDefault="00030894" w:rsidP="00030894">
      <w:pPr>
        <w:pStyle w:val="a9"/>
        <w:ind w:firstLine="59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Реалізація наказу передбача</w:t>
      </w:r>
      <w:r w:rsidR="00270476" w:rsidRPr="00F43961">
        <w:rPr>
          <w:rFonts w:ascii="Times New Roman" w:hAnsi="Times New Roman"/>
          <w:color w:val="000000" w:themeColor="text1"/>
          <w:sz w:val="28"/>
          <w:szCs w:val="28"/>
          <w:lang w:val="uk-UA"/>
        </w:rPr>
        <w:t>тиме</w:t>
      </w:r>
      <w:r w:rsidRPr="00F43961">
        <w:rPr>
          <w:rFonts w:ascii="Times New Roman" w:hAnsi="Times New Roman"/>
          <w:color w:val="000000" w:themeColor="text1"/>
          <w:sz w:val="28"/>
          <w:szCs w:val="28"/>
          <w:lang w:val="uk-UA"/>
        </w:rPr>
        <w:t xml:space="preserve"> можливість подання громадянами України заяв на проведення реєстрації або внесення змін до Державного реєстру в електронній формі засобами Порталу Дія, у тому числі з використанням мобільного додатка Порталу Дія, або через центр надання адміністративних послуг. </w:t>
      </w:r>
    </w:p>
    <w:p w:rsidR="007F3B93" w:rsidRPr="00F43961" w:rsidRDefault="007F3B93" w:rsidP="007F3B93">
      <w:pPr>
        <w:tabs>
          <w:tab w:val="left" w:pos="0"/>
        </w:tabs>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Окрім того, відповідно до пункту 5 постанови № 1806 в</w:t>
      </w:r>
      <w:r w:rsidR="00B03862" w:rsidRPr="00F43961">
        <w:rPr>
          <w:rFonts w:ascii="Times New Roman" w:hAnsi="Times New Roman"/>
          <w:color w:val="000000" w:themeColor="text1"/>
          <w:sz w:val="28"/>
          <w:szCs w:val="28"/>
          <w:lang w:val="uk-UA"/>
        </w:rPr>
        <w:t>изначено, що</w:t>
      </w:r>
      <w:r w:rsidRPr="00F43961">
        <w:rPr>
          <w:rFonts w:ascii="Times New Roman" w:hAnsi="Times New Roman"/>
          <w:color w:val="000000" w:themeColor="text1"/>
          <w:sz w:val="28"/>
          <w:szCs w:val="28"/>
          <w:lang w:val="uk-UA"/>
        </w:rPr>
        <w:t xml:space="preserve"> Міністерств</w:t>
      </w:r>
      <w:r w:rsidR="00B03862" w:rsidRPr="00F43961">
        <w:rPr>
          <w:rFonts w:ascii="Times New Roman" w:hAnsi="Times New Roman"/>
          <w:color w:val="000000" w:themeColor="text1"/>
          <w:sz w:val="28"/>
          <w:szCs w:val="28"/>
          <w:lang w:val="uk-UA"/>
        </w:rPr>
        <w:t>о</w:t>
      </w:r>
      <w:r w:rsidRPr="00F43961">
        <w:rPr>
          <w:rFonts w:ascii="Times New Roman" w:hAnsi="Times New Roman"/>
          <w:color w:val="000000" w:themeColor="text1"/>
          <w:sz w:val="28"/>
          <w:szCs w:val="28"/>
          <w:lang w:val="uk-UA"/>
        </w:rPr>
        <w:t xml:space="preserve"> фінансів </w:t>
      </w:r>
      <w:r w:rsidR="00B03862" w:rsidRPr="00F43961">
        <w:rPr>
          <w:rFonts w:ascii="Times New Roman" w:hAnsi="Times New Roman"/>
          <w:color w:val="000000" w:themeColor="text1"/>
          <w:sz w:val="28"/>
          <w:szCs w:val="28"/>
          <w:lang w:val="uk-UA"/>
        </w:rPr>
        <w:t xml:space="preserve">України </w:t>
      </w:r>
      <w:r w:rsidRPr="00F43961">
        <w:rPr>
          <w:rFonts w:ascii="Times New Roman" w:hAnsi="Times New Roman"/>
          <w:color w:val="000000" w:themeColor="text1"/>
          <w:sz w:val="28"/>
          <w:szCs w:val="28"/>
          <w:lang w:val="uk-UA"/>
        </w:rPr>
        <w:t>протягом трьох місяців з дня набрання чинності цією постановою забезпечит</w:t>
      </w:r>
      <w:r w:rsidR="00B03862" w:rsidRPr="00F43961">
        <w:rPr>
          <w:rFonts w:ascii="Times New Roman" w:hAnsi="Times New Roman"/>
          <w:color w:val="000000" w:themeColor="text1"/>
          <w:sz w:val="28"/>
          <w:szCs w:val="28"/>
          <w:lang w:val="uk-UA"/>
        </w:rPr>
        <w:t>ь</w:t>
      </w:r>
      <w:r w:rsidRPr="00F43961">
        <w:rPr>
          <w:rFonts w:ascii="Times New Roman" w:hAnsi="Times New Roman"/>
          <w:color w:val="000000" w:themeColor="text1"/>
          <w:sz w:val="28"/>
          <w:szCs w:val="28"/>
          <w:lang w:val="uk-UA"/>
        </w:rPr>
        <w:t xml:space="preserve"> приведення власних нормативно-правових актів у відповідність </w:t>
      </w:r>
      <w:r w:rsidR="00B03862" w:rsidRPr="00F43961">
        <w:rPr>
          <w:rFonts w:ascii="Times New Roman" w:hAnsi="Times New Roman"/>
          <w:color w:val="000000" w:themeColor="text1"/>
          <w:sz w:val="28"/>
          <w:szCs w:val="28"/>
          <w:lang w:val="uk-UA"/>
        </w:rPr>
        <w:t>із</w:t>
      </w:r>
      <w:r w:rsidRPr="00F43961">
        <w:rPr>
          <w:rFonts w:ascii="Times New Roman" w:hAnsi="Times New Roman"/>
          <w:color w:val="000000" w:themeColor="text1"/>
          <w:sz w:val="28"/>
          <w:szCs w:val="28"/>
          <w:lang w:val="uk-UA"/>
        </w:rPr>
        <w:t xml:space="preserve"> цією постановою.  </w:t>
      </w:r>
    </w:p>
    <w:p w:rsidR="007F3B93" w:rsidRPr="00F43961" w:rsidRDefault="007F3B93" w:rsidP="007F3B93">
      <w:pPr>
        <w:tabs>
          <w:tab w:val="left" w:pos="0"/>
        </w:tabs>
        <w:spacing w:after="0" w:line="240" w:lineRule="auto"/>
        <w:ind w:firstLine="567"/>
        <w:jc w:val="both"/>
        <w:rPr>
          <w:rFonts w:ascii="Times New Roman" w:hAnsi="Times New Roman"/>
          <w:color w:val="000000" w:themeColor="text1"/>
          <w:sz w:val="28"/>
          <w:szCs w:val="28"/>
          <w:lang w:val="uk-UA"/>
        </w:rPr>
      </w:pPr>
    </w:p>
    <w:p w:rsidR="007866C2" w:rsidRPr="00F43961" w:rsidRDefault="007866C2" w:rsidP="007866C2">
      <w:pPr>
        <w:numPr>
          <w:ilvl w:val="0"/>
          <w:numId w:val="2"/>
        </w:numPr>
        <w:autoSpaceDE w:val="0"/>
        <w:autoSpaceDN w:val="0"/>
        <w:adjustRightInd w:val="0"/>
        <w:spacing w:after="0" w:line="240" w:lineRule="auto"/>
        <w:ind w:left="851" w:hanging="284"/>
        <w:jc w:val="both"/>
        <w:rPr>
          <w:rFonts w:ascii="Times New Roman" w:hAnsi="Times New Roman"/>
          <w:b/>
          <w:color w:val="000000" w:themeColor="text1"/>
          <w:sz w:val="28"/>
          <w:szCs w:val="28"/>
          <w:lang w:val="uk-UA" w:eastAsia="ru-RU"/>
        </w:rPr>
      </w:pPr>
      <w:r w:rsidRPr="00F43961">
        <w:rPr>
          <w:rFonts w:ascii="Times New Roman" w:hAnsi="Times New Roman"/>
          <w:b/>
          <w:color w:val="000000" w:themeColor="text1"/>
          <w:sz w:val="28"/>
          <w:szCs w:val="28"/>
          <w:lang w:val="uk-UA" w:eastAsia="ru-RU"/>
        </w:rPr>
        <w:t xml:space="preserve">Основні положення проєкту </w:t>
      </w:r>
      <w:proofErr w:type="spellStart"/>
      <w:r w:rsidRPr="00F43961">
        <w:rPr>
          <w:rFonts w:ascii="Times New Roman" w:hAnsi="Times New Roman"/>
          <w:b/>
          <w:color w:val="000000" w:themeColor="text1"/>
          <w:sz w:val="28"/>
          <w:szCs w:val="28"/>
          <w:lang w:val="uk-UA" w:eastAsia="ru-RU"/>
        </w:rPr>
        <w:t>акта</w:t>
      </w:r>
      <w:proofErr w:type="spellEnd"/>
    </w:p>
    <w:p w:rsidR="00862E28" w:rsidRPr="00F43961" w:rsidRDefault="008E5905" w:rsidP="00A978D9">
      <w:pPr>
        <w:pStyle w:val="a4"/>
        <w:spacing w:before="0" w:beforeAutospacing="0" w:after="0" w:afterAutospacing="0"/>
        <w:ind w:firstLine="567"/>
        <w:jc w:val="both"/>
        <w:rPr>
          <w:color w:val="000000" w:themeColor="text1"/>
          <w:sz w:val="28"/>
          <w:szCs w:val="28"/>
          <w:lang w:val="uk-UA"/>
        </w:rPr>
      </w:pPr>
      <w:r w:rsidRPr="00F43961">
        <w:rPr>
          <w:color w:val="000000" w:themeColor="text1"/>
          <w:sz w:val="28"/>
          <w:szCs w:val="28"/>
          <w:lang w:val="uk-UA"/>
        </w:rPr>
        <w:t xml:space="preserve">У </w:t>
      </w:r>
      <w:proofErr w:type="spellStart"/>
      <w:r w:rsidRPr="00F43961">
        <w:rPr>
          <w:color w:val="000000" w:themeColor="text1"/>
          <w:sz w:val="28"/>
          <w:szCs w:val="28"/>
          <w:lang w:val="uk-UA"/>
        </w:rPr>
        <w:t>п</w:t>
      </w:r>
      <w:r w:rsidR="00862E28" w:rsidRPr="00F43961">
        <w:rPr>
          <w:color w:val="000000" w:themeColor="text1"/>
          <w:sz w:val="28"/>
          <w:szCs w:val="28"/>
          <w:lang w:val="uk-UA"/>
        </w:rPr>
        <w:t>роєкт</w:t>
      </w:r>
      <w:r w:rsidRPr="00F43961">
        <w:rPr>
          <w:color w:val="000000" w:themeColor="text1"/>
          <w:sz w:val="28"/>
          <w:szCs w:val="28"/>
          <w:lang w:val="uk-UA"/>
        </w:rPr>
        <w:t>і</w:t>
      </w:r>
      <w:proofErr w:type="spellEnd"/>
      <w:r w:rsidR="00862E28" w:rsidRPr="00F43961">
        <w:rPr>
          <w:color w:val="000000" w:themeColor="text1"/>
          <w:sz w:val="28"/>
          <w:szCs w:val="28"/>
          <w:lang w:val="uk-UA"/>
        </w:rPr>
        <w:t xml:space="preserve"> </w:t>
      </w:r>
      <w:r w:rsidR="00F910DB" w:rsidRPr="00F43961">
        <w:rPr>
          <w:color w:val="000000" w:themeColor="text1"/>
          <w:sz w:val="28"/>
          <w:szCs w:val="28"/>
          <w:lang w:val="uk-UA"/>
        </w:rPr>
        <w:t>наказу</w:t>
      </w:r>
      <w:r w:rsidR="00862E28" w:rsidRPr="00F43961">
        <w:rPr>
          <w:color w:val="000000" w:themeColor="text1"/>
          <w:sz w:val="28"/>
          <w:szCs w:val="28"/>
          <w:lang w:val="uk-UA"/>
        </w:rPr>
        <w:t xml:space="preserve"> </w:t>
      </w:r>
      <w:r w:rsidR="00270476" w:rsidRPr="00F43961">
        <w:rPr>
          <w:color w:val="000000" w:themeColor="text1"/>
          <w:sz w:val="28"/>
          <w:szCs w:val="28"/>
          <w:lang w:val="uk-UA"/>
        </w:rPr>
        <w:t>запропоновано</w:t>
      </w:r>
      <w:r w:rsidR="00862E28" w:rsidRPr="00F43961">
        <w:rPr>
          <w:color w:val="000000" w:themeColor="text1"/>
          <w:sz w:val="28"/>
          <w:szCs w:val="28"/>
          <w:lang w:val="uk-UA"/>
        </w:rPr>
        <w:t xml:space="preserve"> внес</w:t>
      </w:r>
      <w:r w:rsidRPr="00F43961">
        <w:rPr>
          <w:color w:val="000000" w:themeColor="text1"/>
          <w:sz w:val="28"/>
          <w:szCs w:val="28"/>
          <w:lang w:val="uk-UA"/>
        </w:rPr>
        <w:t>ення</w:t>
      </w:r>
      <w:r w:rsidR="00862E28" w:rsidRPr="00F43961">
        <w:rPr>
          <w:color w:val="000000" w:themeColor="text1"/>
          <w:sz w:val="28"/>
          <w:szCs w:val="28"/>
          <w:lang w:val="uk-UA"/>
        </w:rPr>
        <w:t xml:space="preserve"> змін </w:t>
      </w:r>
      <w:r w:rsidR="00B03862" w:rsidRPr="00F43961">
        <w:rPr>
          <w:color w:val="000000" w:themeColor="text1"/>
          <w:sz w:val="28"/>
          <w:szCs w:val="28"/>
          <w:lang w:val="uk-UA"/>
        </w:rPr>
        <w:t>у</w:t>
      </w:r>
      <w:r w:rsidR="00555E24" w:rsidRPr="00F43961">
        <w:rPr>
          <w:color w:val="000000" w:themeColor="text1"/>
          <w:sz w:val="28"/>
          <w:szCs w:val="28"/>
          <w:lang w:val="uk-UA"/>
        </w:rPr>
        <w:t xml:space="preserve"> частині</w:t>
      </w:r>
      <w:r w:rsidR="00862E28" w:rsidRPr="00F43961">
        <w:rPr>
          <w:color w:val="000000" w:themeColor="text1"/>
          <w:sz w:val="28"/>
          <w:szCs w:val="28"/>
          <w:lang w:val="uk-UA"/>
        </w:rPr>
        <w:t>:</w:t>
      </w:r>
    </w:p>
    <w:p w:rsidR="00555E24" w:rsidRPr="00F43961" w:rsidRDefault="00555E24" w:rsidP="00A978D9">
      <w:pPr>
        <w:pStyle w:val="a4"/>
        <w:spacing w:before="0" w:beforeAutospacing="0" w:after="0" w:afterAutospacing="0"/>
        <w:ind w:firstLine="567"/>
        <w:jc w:val="both"/>
        <w:rPr>
          <w:color w:val="000000" w:themeColor="text1"/>
          <w:sz w:val="28"/>
          <w:szCs w:val="28"/>
          <w:lang w:val="uk-UA"/>
        </w:rPr>
      </w:pPr>
      <w:r w:rsidRPr="00F43961">
        <w:rPr>
          <w:color w:val="000000" w:themeColor="text1"/>
          <w:sz w:val="28"/>
          <w:szCs w:val="28"/>
          <w:lang w:val="uk-UA"/>
        </w:rPr>
        <w:t xml:space="preserve">можливості подання одним із батьків Облікової картки № 1ДР / </w:t>
      </w:r>
      <w:r w:rsidR="007A4B28" w:rsidRPr="00F43961">
        <w:rPr>
          <w:color w:val="000000" w:themeColor="text1"/>
          <w:sz w:val="28"/>
          <w:szCs w:val="28"/>
          <w:lang w:val="uk-UA"/>
        </w:rPr>
        <w:br/>
      </w:r>
      <w:r w:rsidRPr="00F43961">
        <w:rPr>
          <w:color w:val="000000" w:themeColor="text1"/>
          <w:sz w:val="28"/>
          <w:szCs w:val="28"/>
          <w:lang w:val="uk-UA"/>
        </w:rPr>
        <w:t xml:space="preserve">Заяви за формою № 5ДР </w:t>
      </w:r>
      <w:r w:rsidR="00B03862" w:rsidRPr="00F43961">
        <w:rPr>
          <w:color w:val="000000" w:themeColor="text1"/>
          <w:sz w:val="28"/>
          <w:szCs w:val="28"/>
          <w:lang w:val="uk-UA"/>
        </w:rPr>
        <w:t xml:space="preserve">щодо </w:t>
      </w:r>
      <w:r w:rsidRPr="00F43961">
        <w:rPr>
          <w:color w:val="000000" w:themeColor="text1"/>
          <w:sz w:val="28"/>
          <w:szCs w:val="28"/>
          <w:lang w:eastAsia="uk-UA"/>
        </w:rPr>
        <w:t xml:space="preserve">особи </w:t>
      </w:r>
      <w:r w:rsidRPr="00F43961">
        <w:rPr>
          <w:color w:val="000000" w:themeColor="text1"/>
          <w:sz w:val="28"/>
          <w:szCs w:val="28"/>
          <w:lang w:val="uk-UA" w:eastAsia="uk-UA"/>
        </w:rPr>
        <w:t xml:space="preserve">віком від 14 до 18 років, яка ще </w:t>
      </w:r>
      <w:r w:rsidR="00B03862" w:rsidRPr="00F43961">
        <w:rPr>
          <w:color w:val="000000" w:themeColor="text1"/>
          <w:sz w:val="28"/>
          <w:szCs w:val="28"/>
          <w:lang w:val="uk-UA" w:eastAsia="uk-UA"/>
        </w:rPr>
        <w:br/>
      </w:r>
      <w:r w:rsidRPr="00F43961">
        <w:rPr>
          <w:color w:val="000000" w:themeColor="text1"/>
          <w:sz w:val="28"/>
          <w:szCs w:val="28"/>
          <w:lang w:val="uk-UA" w:eastAsia="uk-UA"/>
        </w:rPr>
        <w:t>не отримала паспорт громадянина України вперше</w:t>
      </w:r>
      <w:r w:rsidR="007A4B28" w:rsidRPr="00F43961">
        <w:rPr>
          <w:color w:val="000000" w:themeColor="text1"/>
          <w:sz w:val="28"/>
          <w:szCs w:val="28"/>
          <w:lang w:val="uk-UA" w:eastAsia="uk-UA"/>
        </w:rPr>
        <w:t>, на підставі свідоцтва про народження дитини;</w:t>
      </w:r>
    </w:p>
    <w:p w:rsidR="007A4B28" w:rsidRPr="00F43961" w:rsidRDefault="007A4B28" w:rsidP="007A4B28">
      <w:pPr>
        <w:pStyle w:val="a9"/>
        <w:ind w:firstLine="59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можливості подання громадянами України заяв на проведення реєстрації або внесення змін до Державного реєстру в електронній формі засобами Порталу Дія, у тому числі з використанням мобільного додатка Порталу Дія, або через центр</w:t>
      </w:r>
      <w:r w:rsidR="00B03862" w:rsidRPr="00F43961">
        <w:rPr>
          <w:rFonts w:ascii="Times New Roman" w:hAnsi="Times New Roman"/>
          <w:color w:val="000000" w:themeColor="text1"/>
          <w:sz w:val="28"/>
          <w:szCs w:val="28"/>
          <w:lang w:val="uk-UA"/>
        </w:rPr>
        <w:t>и</w:t>
      </w:r>
      <w:r w:rsidRPr="00F43961">
        <w:rPr>
          <w:rFonts w:ascii="Times New Roman" w:hAnsi="Times New Roman"/>
          <w:color w:val="000000" w:themeColor="text1"/>
          <w:sz w:val="28"/>
          <w:szCs w:val="28"/>
          <w:lang w:val="uk-UA"/>
        </w:rPr>
        <w:t xml:space="preserve"> надання адміністративних послу</w:t>
      </w:r>
      <w:r w:rsidR="00F13258" w:rsidRPr="00F43961">
        <w:rPr>
          <w:rFonts w:ascii="Times New Roman" w:hAnsi="Times New Roman"/>
          <w:color w:val="000000" w:themeColor="text1"/>
          <w:sz w:val="28"/>
          <w:szCs w:val="28"/>
          <w:lang w:val="uk-UA"/>
        </w:rPr>
        <w:t>г</w:t>
      </w:r>
      <w:r w:rsidRPr="00F43961">
        <w:rPr>
          <w:rFonts w:ascii="Times New Roman" w:hAnsi="Times New Roman"/>
          <w:color w:val="000000" w:themeColor="text1"/>
          <w:sz w:val="28"/>
          <w:szCs w:val="28"/>
          <w:lang w:val="uk-UA"/>
        </w:rPr>
        <w:t xml:space="preserve">; </w:t>
      </w:r>
    </w:p>
    <w:p w:rsidR="007A4B28" w:rsidRPr="00F43961" w:rsidRDefault="007A4B28" w:rsidP="007A4B28">
      <w:pPr>
        <w:pStyle w:val="a4"/>
        <w:spacing w:before="0" w:beforeAutospacing="0" w:after="0" w:afterAutospacing="0"/>
        <w:ind w:firstLine="567"/>
        <w:jc w:val="both"/>
        <w:rPr>
          <w:color w:val="000000" w:themeColor="text1"/>
          <w:sz w:val="28"/>
          <w:szCs w:val="28"/>
          <w:lang w:val="uk-UA"/>
        </w:rPr>
      </w:pPr>
      <w:r w:rsidRPr="00F43961">
        <w:rPr>
          <w:color w:val="000000" w:themeColor="text1"/>
          <w:sz w:val="28"/>
          <w:szCs w:val="28"/>
          <w:lang w:val="uk-UA"/>
        </w:rPr>
        <w:t xml:space="preserve">реєстрації </w:t>
      </w:r>
      <w:r w:rsidR="00B03862" w:rsidRPr="00F43961">
        <w:rPr>
          <w:color w:val="000000" w:themeColor="text1"/>
          <w:sz w:val="28"/>
          <w:szCs w:val="28"/>
          <w:lang w:val="uk-UA"/>
        </w:rPr>
        <w:t>в</w:t>
      </w:r>
      <w:r w:rsidRPr="00F43961">
        <w:rPr>
          <w:color w:val="000000" w:themeColor="text1"/>
          <w:sz w:val="28"/>
          <w:szCs w:val="28"/>
          <w:lang w:val="uk-UA"/>
        </w:rPr>
        <w:t xml:space="preserve"> Державному реєстрі або</w:t>
      </w:r>
      <w:r w:rsidRPr="00F43961">
        <w:rPr>
          <w:b/>
          <w:color w:val="000000" w:themeColor="text1"/>
          <w:sz w:val="28"/>
          <w:szCs w:val="28"/>
          <w:lang w:val="uk-UA"/>
        </w:rPr>
        <w:t xml:space="preserve"> </w:t>
      </w:r>
      <w:r w:rsidRPr="00F43961">
        <w:rPr>
          <w:color w:val="000000" w:themeColor="text1"/>
          <w:sz w:val="28"/>
          <w:szCs w:val="28"/>
          <w:lang w:val="uk-UA"/>
        </w:rPr>
        <w:t xml:space="preserve">внесення змін до Державного реєстру </w:t>
      </w:r>
      <w:r w:rsidR="00B03862" w:rsidRPr="00F43961">
        <w:rPr>
          <w:color w:val="000000" w:themeColor="text1"/>
          <w:sz w:val="28"/>
          <w:szCs w:val="28"/>
          <w:lang w:val="uk-UA"/>
        </w:rPr>
        <w:t xml:space="preserve">щодо </w:t>
      </w:r>
      <w:r w:rsidRPr="00F43961">
        <w:rPr>
          <w:color w:val="000000" w:themeColor="text1"/>
          <w:sz w:val="28"/>
          <w:szCs w:val="28"/>
          <w:lang w:val="uk-UA"/>
        </w:rPr>
        <w:t>громадян України, які перебувають за межами України</w:t>
      </w:r>
      <w:r w:rsidR="00F13258" w:rsidRPr="00F43961">
        <w:rPr>
          <w:color w:val="000000" w:themeColor="text1"/>
          <w:sz w:val="28"/>
          <w:szCs w:val="28"/>
          <w:lang w:val="uk-UA"/>
        </w:rPr>
        <w:t>,</w:t>
      </w:r>
      <w:r w:rsidRPr="00F43961">
        <w:rPr>
          <w:color w:val="000000" w:themeColor="text1"/>
          <w:sz w:val="28"/>
          <w:szCs w:val="28"/>
          <w:lang w:val="uk-UA"/>
        </w:rPr>
        <w:t xml:space="preserve"> на підставі Облікової картки № 1ДР / Заяви за формою № 5ДР, поданих в електронній формі засобами системи «е-Консул»;</w:t>
      </w:r>
    </w:p>
    <w:p w:rsidR="00555E24" w:rsidRPr="00F43961" w:rsidRDefault="00555E24" w:rsidP="00A978D9">
      <w:pPr>
        <w:pStyle w:val="a4"/>
        <w:spacing w:before="0" w:beforeAutospacing="0" w:after="0" w:afterAutospacing="0"/>
        <w:ind w:firstLine="567"/>
        <w:jc w:val="both"/>
        <w:rPr>
          <w:color w:val="000000" w:themeColor="text1"/>
          <w:sz w:val="28"/>
          <w:szCs w:val="28"/>
          <w:lang w:val="uk-UA"/>
        </w:rPr>
      </w:pPr>
      <w:r w:rsidRPr="00F43961">
        <w:rPr>
          <w:color w:val="000000" w:themeColor="text1"/>
          <w:sz w:val="28"/>
          <w:szCs w:val="28"/>
          <w:lang w:val="uk-UA"/>
        </w:rPr>
        <w:lastRenderedPageBreak/>
        <w:t xml:space="preserve">запровадження оформлення документа, що засвідчує реєстрацію </w:t>
      </w:r>
      <w:r w:rsidR="00B03862" w:rsidRPr="00F43961">
        <w:rPr>
          <w:color w:val="000000" w:themeColor="text1"/>
          <w:sz w:val="28"/>
          <w:szCs w:val="28"/>
          <w:lang w:val="uk-UA"/>
        </w:rPr>
        <w:t>в</w:t>
      </w:r>
      <w:r w:rsidRPr="00F43961">
        <w:rPr>
          <w:color w:val="000000" w:themeColor="text1"/>
          <w:sz w:val="28"/>
          <w:szCs w:val="28"/>
          <w:lang w:val="uk-UA"/>
        </w:rPr>
        <w:t xml:space="preserve"> Державному реєстрі (картки платника податків)</w:t>
      </w:r>
      <w:r w:rsidR="00B03862" w:rsidRPr="00F43961">
        <w:rPr>
          <w:color w:val="000000" w:themeColor="text1"/>
          <w:sz w:val="28"/>
          <w:szCs w:val="28"/>
          <w:lang w:val="uk-UA"/>
        </w:rPr>
        <w:t>,</w:t>
      </w:r>
      <w:r w:rsidRPr="00F43961">
        <w:rPr>
          <w:color w:val="000000" w:themeColor="text1"/>
          <w:sz w:val="28"/>
          <w:szCs w:val="28"/>
          <w:lang w:val="uk-UA"/>
        </w:rPr>
        <w:t xml:space="preserve"> </w:t>
      </w:r>
      <w:r w:rsidRPr="00F43961">
        <w:rPr>
          <w:color w:val="000000" w:themeColor="text1"/>
          <w:sz w:val="28"/>
          <w:szCs w:val="28"/>
        </w:rPr>
        <w:t xml:space="preserve">в </w:t>
      </w:r>
      <w:r w:rsidRPr="00F43961">
        <w:rPr>
          <w:color w:val="000000" w:themeColor="text1"/>
          <w:sz w:val="28"/>
          <w:szCs w:val="28"/>
          <w:lang w:val="uk-UA"/>
        </w:rPr>
        <w:t xml:space="preserve">електронній формі, </w:t>
      </w:r>
      <w:r w:rsidR="00F13258" w:rsidRPr="00F43961">
        <w:rPr>
          <w:color w:val="000000" w:themeColor="text1"/>
          <w:sz w:val="28"/>
          <w:szCs w:val="28"/>
          <w:lang w:val="uk-UA"/>
        </w:rPr>
        <w:br/>
      </w:r>
      <w:r w:rsidRPr="00F43961">
        <w:rPr>
          <w:color w:val="000000" w:themeColor="text1"/>
          <w:sz w:val="28"/>
          <w:szCs w:val="28"/>
          <w:lang w:val="uk-UA"/>
        </w:rPr>
        <w:t>із використанням унікального ідентифікатора (QR-коду);</w:t>
      </w:r>
    </w:p>
    <w:p w:rsidR="00F07D01" w:rsidRPr="00F43961" w:rsidRDefault="001C47C3" w:rsidP="00F07D01">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д</w:t>
      </w:r>
      <w:r w:rsidR="00F07D01" w:rsidRPr="00F43961">
        <w:rPr>
          <w:rFonts w:ascii="Times New Roman" w:hAnsi="Times New Roman"/>
          <w:color w:val="000000" w:themeColor="text1"/>
          <w:sz w:val="28"/>
          <w:szCs w:val="28"/>
          <w:lang w:val="uk-UA"/>
        </w:rPr>
        <w:t>оповн</w:t>
      </w:r>
      <w:r w:rsidR="00F13258" w:rsidRPr="00F43961">
        <w:rPr>
          <w:rFonts w:ascii="Times New Roman" w:hAnsi="Times New Roman"/>
          <w:color w:val="000000" w:themeColor="text1"/>
          <w:sz w:val="28"/>
          <w:szCs w:val="28"/>
          <w:lang w:val="uk-UA"/>
        </w:rPr>
        <w:t>ення</w:t>
      </w:r>
      <w:r w:rsidRPr="00F43961">
        <w:rPr>
          <w:rFonts w:ascii="Times New Roman" w:hAnsi="Times New Roman"/>
          <w:color w:val="000000" w:themeColor="text1"/>
          <w:sz w:val="28"/>
          <w:szCs w:val="28"/>
          <w:lang w:val="uk-UA"/>
        </w:rPr>
        <w:t xml:space="preserve"> </w:t>
      </w:r>
      <w:r w:rsidR="009F6956" w:rsidRPr="00F43961">
        <w:rPr>
          <w:rFonts w:ascii="Times New Roman" w:hAnsi="Times New Roman"/>
          <w:color w:val="000000" w:themeColor="text1"/>
          <w:sz w:val="28"/>
          <w:szCs w:val="28"/>
          <w:lang w:val="uk-UA"/>
        </w:rPr>
        <w:t xml:space="preserve">Положення </w:t>
      </w:r>
      <w:r w:rsidR="00F07D01" w:rsidRPr="00F43961">
        <w:rPr>
          <w:rFonts w:ascii="Times New Roman" w:hAnsi="Times New Roman"/>
          <w:color w:val="000000" w:themeColor="text1"/>
          <w:sz w:val="28"/>
          <w:szCs w:val="28"/>
          <w:lang w:val="uk-UA"/>
        </w:rPr>
        <w:t xml:space="preserve">новим додатком </w:t>
      </w:r>
      <w:r w:rsidR="009658C8" w:rsidRPr="00F43961">
        <w:rPr>
          <w:rFonts w:ascii="Times New Roman" w:hAnsi="Times New Roman"/>
          <w:color w:val="000000" w:themeColor="text1"/>
          <w:sz w:val="28"/>
          <w:szCs w:val="28"/>
          <w:lang w:val="uk-UA"/>
        </w:rPr>
        <w:t>3</w:t>
      </w:r>
      <w:r w:rsidR="00F07D01" w:rsidRPr="00F43961">
        <w:rPr>
          <w:rFonts w:ascii="Times New Roman" w:hAnsi="Times New Roman"/>
          <w:color w:val="000000" w:themeColor="text1"/>
          <w:sz w:val="28"/>
          <w:szCs w:val="28"/>
          <w:vertAlign w:val="superscript"/>
          <w:lang w:val="uk-UA"/>
        </w:rPr>
        <w:t>1</w:t>
      </w:r>
      <w:r w:rsidRPr="00F43961">
        <w:rPr>
          <w:rFonts w:ascii="Times New Roman" w:hAnsi="Times New Roman"/>
          <w:color w:val="000000" w:themeColor="text1"/>
          <w:sz w:val="28"/>
          <w:szCs w:val="28"/>
          <w:lang w:val="uk-UA"/>
        </w:rPr>
        <w:t>, у якому встанов</w:t>
      </w:r>
      <w:r w:rsidR="00F13258" w:rsidRPr="00F43961">
        <w:rPr>
          <w:rFonts w:ascii="Times New Roman" w:hAnsi="Times New Roman"/>
          <w:color w:val="000000" w:themeColor="text1"/>
          <w:sz w:val="28"/>
          <w:szCs w:val="28"/>
          <w:lang w:val="uk-UA"/>
        </w:rPr>
        <w:t>люється</w:t>
      </w:r>
      <w:r w:rsidRPr="00F43961">
        <w:rPr>
          <w:rFonts w:ascii="Times New Roman" w:hAnsi="Times New Roman"/>
          <w:color w:val="000000" w:themeColor="text1"/>
          <w:sz w:val="28"/>
          <w:szCs w:val="28"/>
          <w:lang w:val="uk-UA"/>
        </w:rPr>
        <w:t xml:space="preserve"> форм</w:t>
      </w:r>
      <w:r w:rsidR="00F13258" w:rsidRPr="00F43961">
        <w:rPr>
          <w:rFonts w:ascii="Times New Roman" w:hAnsi="Times New Roman"/>
          <w:color w:val="000000" w:themeColor="text1"/>
          <w:sz w:val="28"/>
          <w:szCs w:val="28"/>
          <w:lang w:val="uk-UA"/>
        </w:rPr>
        <w:t>а</w:t>
      </w:r>
      <w:r w:rsidRPr="00F43961">
        <w:rPr>
          <w:rFonts w:ascii="Times New Roman" w:hAnsi="Times New Roman"/>
          <w:color w:val="000000" w:themeColor="text1"/>
          <w:sz w:val="28"/>
          <w:szCs w:val="28"/>
          <w:lang w:val="uk-UA"/>
        </w:rPr>
        <w:t xml:space="preserve"> картки платника податків в електронній формі</w:t>
      </w:r>
      <w:r w:rsidR="00F07D01" w:rsidRPr="00F43961">
        <w:rPr>
          <w:rFonts w:ascii="Times New Roman" w:hAnsi="Times New Roman"/>
          <w:color w:val="000000" w:themeColor="text1"/>
          <w:sz w:val="28"/>
          <w:szCs w:val="28"/>
          <w:lang w:val="uk-UA"/>
        </w:rPr>
        <w:t>.</w:t>
      </w:r>
    </w:p>
    <w:p w:rsidR="00404B31" w:rsidRPr="00F43961" w:rsidRDefault="00404B31" w:rsidP="00D3640E">
      <w:pPr>
        <w:pStyle w:val="a9"/>
        <w:ind w:firstLine="567"/>
        <w:jc w:val="both"/>
        <w:rPr>
          <w:rFonts w:ascii="Times New Roman" w:hAnsi="Times New Roman"/>
          <w:color w:val="000000" w:themeColor="text1"/>
          <w:sz w:val="28"/>
          <w:szCs w:val="28"/>
          <w:lang w:val="uk-UA"/>
        </w:rPr>
      </w:pPr>
    </w:p>
    <w:p w:rsidR="002121EF" w:rsidRPr="00F43961" w:rsidRDefault="00D03BB5" w:rsidP="007213E5">
      <w:pPr>
        <w:pStyle w:val="a3"/>
        <w:widowControl w:val="0"/>
        <w:numPr>
          <w:ilvl w:val="0"/>
          <w:numId w:val="2"/>
        </w:numPr>
        <w:shd w:val="clear" w:color="auto" w:fill="FFFFFF"/>
        <w:tabs>
          <w:tab w:val="left" w:pos="570"/>
          <w:tab w:val="left" w:pos="851"/>
        </w:tabs>
        <w:autoSpaceDE w:val="0"/>
        <w:autoSpaceDN w:val="0"/>
        <w:spacing w:after="0" w:line="240" w:lineRule="auto"/>
        <w:ind w:left="0" w:firstLine="567"/>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Правові аспекти</w:t>
      </w:r>
    </w:p>
    <w:p w:rsidR="009F6956" w:rsidRPr="00F43961" w:rsidRDefault="00F910DB" w:rsidP="00A228C8">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Правове регулювання </w:t>
      </w:r>
      <w:r w:rsidR="00947905" w:rsidRPr="00F43961">
        <w:rPr>
          <w:rFonts w:ascii="Times New Roman" w:hAnsi="Times New Roman"/>
          <w:color w:val="000000" w:themeColor="text1"/>
          <w:sz w:val="28"/>
          <w:szCs w:val="28"/>
          <w:lang w:val="uk-UA"/>
        </w:rPr>
        <w:t>в</w:t>
      </w:r>
      <w:r w:rsidRPr="00F43961">
        <w:rPr>
          <w:rFonts w:ascii="Times New Roman" w:hAnsi="Times New Roman"/>
          <w:color w:val="000000" w:themeColor="text1"/>
          <w:sz w:val="28"/>
          <w:szCs w:val="28"/>
          <w:lang w:val="uk-UA"/>
        </w:rPr>
        <w:t xml:space="preserve"> зазначеній сфері забезпечується</w:t>
      </w:r>
      <w:r w:rsidR="00947905" w:rsidRPr="00F43961">
        <w:rPr>
          <w:rFonts w:ascii="Times New Roman" w:hAnsi="Times New Roman"/>
          <w:color w:val="000000" w:themeColor="text1"/>
          <w:sz w:val="28"/>
          <w:szCs w:val="28"/>
          <w:lang w:val="uk-UA"/>
        </w:rPr>
        <w:t xml:space="preserve"> згідно з</w:t>
      </w:r>
      <w:r w:rsidR="00D03BB5" w:rsidRPr="00F43961">
        <w:rPr>
          <w:rFonts w:ascii="Times New Roman" w:hAnsi="Times New Roman"/>
          <w:color w:val="000000" w:themeColor="text1"/>
          <w:sz w:val="28"/>
          <w:szCs w:val="28"/>
          <w:lang w:val="uk-UA"/>
        </w:rPr>
        <w:t>:</w:t>
      </w:r>
    </w:p>
    <w:p w:rsidR="009F6956" w:rsidRPr="00F43961" w:rsidRDefault="009F6956" w:rsidP="00A228C8">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Податкови</w:t>
      </w:r>
      <w:r w:rsidR="00F910DB" w:rsidRPr="00F43961">
        <w:rPr>
          <w:rFonts w:ascii="Times New Roman" w:hAnsi="Times New Roman"/>
          <w:color w:val="000000" w:themeColor="text1"/>
          <w:sz w:val="28"/>
          <w:szCs w:val="28"/>
          <w:lang w:val="uk-UA"/>
        </w:rPr>
        <w:t>м</w:t>
      </w:r>
      <w:r w:rsidRPr="00F43961">
        <w:rPr>
          <w:rFonts w:ascii="Times New Roman" w:hAnsi="Times New Roman"/>
          <w:color w:val="000000" w:themeColor="text1"/>
          <w:sz w:val="28"/>
          <w:szCs w:val="28"/>
          <w:lang w:val="uk-UA"/>
        </w:rPr>
        <w:t xml:space="preserve"> к</w:t>
      </w:r>
      <w:r w:rsidR="00D03BB5" w:rsidRPr="00F43961">
        <w:rPr>
          <w:rFonts w:ascii="Times New Roman" w:hAnsi="Times New Roman"/>
          <w:color w:val="000000" w:themeColor="text1"/>
          <w:sz w:val="28"/>
          <w:szCs w:val="28"/>
          <w:lang w:val="uk-UA"/>
        </w:rPr>
        <w:t>одек</w:t>
      </w:r>
      <w:r w:rsidR="006439EF" w:rsidRPr="00F43961">
        <w:rPr>
          <w:rFonts w:ascii="Times New Roman" w:hAnsi="Times New Roman"/>
          <w:color w:val="000000" w:themeColor="text1"/>
          <w:sz w:val="28"/>
          <w:szCs w:val="28"/>
          <w:lang w:val="uk-UA"/>
        </w:rPr>
        <w:t>с</w:t>
      </w:r>
      <w:r w:rsidR="00F910DB" w:rsidRPr="00F43961">
        <w:rPr>
          <w:rFonts w:ascii="Times New Roman" w:hAnsi="Times New Roman"/>
          <w:color w:val="000000" w:themeColor="text1"/>
          <w:sz w:val="28"/>
          <w:szCs w:val="28"/>
          <w:lang w:val="uk-UA"/>
        </w:rPr>
        <w:t>ом</w:t>
      </w:r>
      <w:r w:rsidRPr="00F43961">
        <w:rPr>
          <w:rFonts w:ascii="Times New Roman" w:hAnsi="Times New Roman"/>
          <w:color w:val="000000" w:themeColor="text1"/>
          <w:sz w:val="28"/>
          <w:szCs w:val="28"/>
          <w:lang w:val="uk-UA"/>
        </w:rPr>
        <w:t xml:space="preserve"> України</w:t>
      </w:r>
      <w:r w:rsidR="00B2612F" w:rsidRPr="00F43961">
        <w:rPr>
          <w:rFonts w:ascii="Times New Roman" w:hAnsi="Times New Roman"/>
          <w:color w:val="000000" w:themeColor="text1"/>
          <w:sz w:val="28"/>
          <w:szCs w:val="28"/>
          <w:lang w:val="uk-UA"/>
        </w:rPr>
        <w:t>;</w:t>
      </w:r>
    </w:p>
    <w:p w:rsidR="00B2612F" w:rsidRPr="00F43961" w:rsidRDefault="00B2612F" w:rsidP="00A228C8">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Законом № 4536;</w:t>
      </w:r>
    </w:p>
    <w:p w:rsidR="006439EF" w:rsidRPr="00F43961" w:rsidRDefault="00F910DB" w:rsidP="00F910DB">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постанов</w:t>
      </w:r>
      <w:r w:rsidR="00947905" w:rsidRPr="00F43961">
        <w:rPr>
          <w:rFonts w:ascii="Times New Roman" w:hAnsi="Times New Roman"/>
          <w:color w:val="000000" w:themeColor="text1"/>
          <w:sz w:val="28"/>
          <w:szCs w:val="28"/>
          <w:lang w:val="uk-UA"/>
        </w:rPr>
        <w:t>ою</w:t>
      </w:r>
      <w:r w:rsidRPr="00F43961">
        <w:rPr>
          <w:rFonts w:ascii="Times New Roman" w:hAnsi="Times New Roman"/>
          <w:color w:val="000000" w:themeColor="text1"/>
          <w:sz w:val="28"/>
          <w:szCs w:val="28"/>
          <w:lang w:val="uk-UA"/>
        </w:rPr>
        <w:t xml:space="preserve"> № 1447</w:t>
      </w:r>
      <w:r w:rsidR="006439EF" w:rsidRPr="00F43961">
        <w:rPr>
          <w:rFonts w:ascii="Times New Roman" w:hAnsi="Times New Roman"/>
          <w:color w:val="000000" w:themeColor="text1"/>
          <w:sz w:val="28"/>
          <w:szCs w:val="28"/>
          <w:lang w:val="uk-UA"/>
        </w:rPr>
        <w:t>;</w:t>
      </w:r>
    </w:p>
    <w:p w:rsidR="00D03BB5" w:rsidRPr="00F43961" w:rsidRDefault="006439EF" w:rsidP="00F910DB">
      <w:pPr>
        <w:pStyle w:val="a9"/>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постанов</w:t>
      </w:r>
      <w:r w:rsidR="00947905" w:rsidRPr="00F43961">
        <w:rPr>
          <w:rFonts w:ascii="Times New Roman" w:hAnsi="Times New Roman"/>
          <w:color w:val="000000" w:themeColor="text1"/>
          <w:sz w:val="28"/>
          <w:szCs w:val="28"/>
          <w:lang w:val="uk-UA"/>
        </w:rPr>
        <w:t xml:space="preserve">ою </w:t>
      </w:r>
      <w:r w:rsidRPr="00F43961">
        <w:rPr>
          <w:rFonts w:ascii="Times New Roman" w:hAnsi="Times New Roman"/>
          <w:color w:val="000000" w:themeColor="text1"/>
          <w:sz w:val="28"/>
          <w:szCs w:val="28"/>
          <w:lang w:val="uk-UA"/>
        </w:rPr>
        <w:t>№ 1806</w:t>
      </w:r>
      <w:r w:rsidR="00D03BB5" w:rsidRPr="00F43961">
        <w:rPr>
          <w:rFonts w:ascii="Times New Roman" w:hAnsi="Times New Roman"/>
          <w:color w:val="000000" w:themeColor="text1"/>
          <w:sz w:val="28"/>
          <w:szCs w:val="28"/>
          <w:lang w:val="uk-UA"/>
        </w:rPr>
        <w:t>.</w:t>
      </w:r>
    </w:p>
    <w:p w:rsidR="00D03BB5" w:rsidRPr="00F43961" w:rsidRDefault="00D03BB5" w:rsidP="00EC11EE">
      <w:pPr>
        <w:autoSpaceDE w:val="0"/>
        <w:autoSpaceDN w:val="0"/>
        <w:adjustRightInd w:val="0"/>
        <w:spacing w:after="0" w:line="240" w:lineRule="auto"/>
        <w:ind w:firstLine="567"/>
        <w:jc w:val="both"/>
        <w:rPr>
          <w:rFonts w:ascii="Times New Roman" w:hAnsi="Times New Roman"/>
          <w:bCs/>
          <w:color w:val="000000" w:themeColor="text1"/>
          <w:sz w:val="28"/>
          <w:szCs w:val="28"/>
          <w:lang w:val="uk-UA"/>
        </w:rPr>
      </w:pPr>
    </w:p>
    <w:p w:rsidR="00E17FE0" w:rsidRPr="00F43961" w:rsidRDefault="00E17FE0" w:rsidP="00E17FE0">
      <w:pPr>
        <w:numPr>
          <w:ilvl w:val="0"/>
          <w:numId w:val="2"/>
        </w:numPr>
        <w:autoSpaceDE w:val="0"/>
        <w:autoSpaceDN w:val="0"/>
        <w:adjustRightInd w:val="0"/>
        <w:spacing w:after="0" w:line="240" w:lineRule="auto"/>
        <w:ind w:left="851" w:hanging="284"/>
        <w:jc w:val="both"/>
        <w:rPr>
          <w:rFonts w:ascii="Times New Roman" w:hAnsi="Times New Roman"/>
          <w:b/>
          <w:color w:val="000000" w:themeColor="text1"/>
          <w:sz w:val="28"/>
          <w:szCs w:val="28"/>
          <w:lang w:val="uk-UA"/>
        </w:rPr>
      </w:pPr>
      <w:r w:rsidRPr="00F43961">
        <w:rPr>
          <w:rFonts w:ascii="Times New Roman" w:hAnsi="Times New Roman"/>
          <w:b/>
          <w:bCs/>
          <w:color w:val="000000" w:themeColor="text1"/>
          <w:sz w:val="28"/>
          <w:szCs w:val="28"/>
          <w:lang w:val="uk-UA"/>
        </w:rPr>
        <w:t xml:space="preserve"> </w:t>
      </w:r>
      <w:r w:rsidR="00D03BB5" w:rsidRPr="00F43961">
        <w:rPr>
          <w:rFonts w:ascii="Times New Roman" w:hAnsi="Times New Roman"/>
          <w:b/>
          <w:bCs/>
          <w:color w:val="000000" w:themeColor="text1"/>
          <w:sz w:val="28"/>
          <w:szCs w:val="28"/>
          <w:lang w:val="uk-UA"/>
        </w:rPr>
        <w:t>Фінансово-економічне об</w:t>
      </w:r>
      <w:r w:rsidRPr="00F43961">
        <w:rPr>
          <w:rFonts w:ascii="Times New Roman" w:hAnsi="Times New Roman"/>
          <w:b/>
          <w:bCs/>
          <w:color w:val="000000" w:themeColor="text1"/>
          <w:sz w:val="28"/>
          <w:szCs w:val="28"/>
          <w:lang w:val="uk-UA"/>
        </w:rPr>
        <w:t>ґрунтування</w:t>
      </w:r>
    </w:p>
    <w:p w:rsidR="00D03BB5" w:rsidRPr="00F43961" w:rsidRDefault="00E17FE0" w:rsidP="00E17FE0">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Прийняття та реалізація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не потребуватимуть додаткових фінансових витрат із державного чи місцевих бюджетів.  </w:t>
      </w:r>
    </w:p>
    <w:p w:rsidR="006012F8" w:rsidRPr="00F43961" w:rsidRDefault="006012F8" w:rsidP="00E17FE0">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p>
    <w:p w:rsidR="006012F8" w:rsidRPr="00F43961" w:rsidRDefault="006012F8" w:rsidP="006012F8">
      <w:pPr>
        <w:numPr>
          <w:ilvl w:val="0"/>
          <w:numId w:val="2"/>
        </w:numPr>
        <w:autoSpaceDE w:val="0"/>
        <w:autoSpaceDN w:val="0"/>
        <w:adjustRightInd w:val="0"/>
        <w:spacing w:after="0" w:line="240" w:lineRule="auto"/>
        <w:ind w:left="851" w:hanging="283"/>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Позиція заінтересованих сторін</w:t>
      </w:r>
    </w:p>
    <w:p w:rsidR="00B43454" w:rsidRPr="00F43961" w:rsidRDefault="006012F8" w:rsidP="00B43454">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w:t>
      </w:r>
      <w:r w:rsidR="00167ADB" w:rsidRPr="00F43961">
        <w:rPr>
          <w:rFonts w:ascii="Times New Roman" w:hAnsi="Times New Roman"/>
          <w:color w:val="000000" w:themeColor="text1"/>
          <w:sz w:val="28"/>
          <w:szCs w:val="28"/>
          <w:lang w:val="uk-UA"/>
        </w:rPr>
        <w:t xml:space="preserve">не стосується інтересів окремих верств (груп) населення, об’єднаних спільними інтересами, </w:t>
      </w:r>
      <w:r w:rsidR="00A516E9" w:rsidRPr="00F43961">
        <w:rPr>
          <w:rFonts w:ascii="Times New Roman" w:hAnsi="Times New Roman"/>
          <w:color w:val="000000" w:themeColor="text1"/>
          <w:sz w:val="28"/>
          <w:szCs w:val="28"/>
          <w:lang w:val="uk-UA"/>
        </w:rPr>
        <w:t xml:space="preserve">та інтересів </w:t>
      </w:r>
      <w:r w:rsidR="00167ADB" w:rsidRPr="00F43961">
        <w:rPr>
          <w:rFonts w:ascii="Times New Roman" w:hAnsi="Times New Roman"/>
          <w:color w:val="000000" w:themeColor="text1"/>
          <w:sz w:val="28"/>
          <w:szCs w:val="28"/>
          <w:lang w:val="uk-UA"/>
        </w:rPr>
        <w:t>суб’єктів господарювання, не потребує проведення публічних консультацій відповідно до Порядку проведення консультацій з громадськіс</w:t>
      </w:r>
      <w:bookmarkStart w:id="0" w:name="_GoBack"/>
      <w:bookmarkEnd w:id="0"/>
      <w:r w:rsidR="00167ADB" w:rsidRPr="00F43961">
        <w:rPr>
          <w:rFonts w:ascii="Times New Roman" w:hAnsi="Times New Roman"/>
          <w:color w:val="000000" w:themeColor="text1"/>
          <w:sz w:val="28"/>
          <w:szCs w:val="28"/>
          <w:lang w:val="uk-UA"/>
        </w:rPr>
        <w:t>тю</w:t>
      </w:r>
      <w:r w:rsidR="00B43454" w:rsidRPr="00F43961">
        <w:rPr>
          <w:rFonts w:ascii="Times New Roman" w:hAnsi="Times New Roman"/>
          <w:color w:val="000000" w:themeColor="text1"/>
          <w:sz w:val="28"/>
          <w:szCs w:val="28"/>
          <w:lang w:val="uk-UA"/>
        </w:rPr>
        <w:t xml:space="preserve"> з питань формування та реалізації державної політики, затвердженого постановою Кабінету Міністрів України </w:t>
      </w:r>
      <w:r w:rsidR="00F853AD" w:rsidRPr="00F43961">
        <w:rPr>
          <w:rFonts w:ascii="Times New Roman" w:hAnsi="Times New Roman"/>
          <w:color w:val="000000" w:themeColor="text1"/>
          <w:sz w:val="28"/>
          <w:szCs w:val="28"/>
          <w:lang w:val="uk-UA"/>
        </w:rPr>
        <w:br/>
      </w:r>
      <w:r w:rsidR="00B43454" w:rsidRPr="00F43961">
        <w:rPr>
          <w:rFonts w:ascii="Times New Roman" w:hAnsi="Times New Roman"/>
          <w:color w:val="000000" w:themeColor="text1"/>
          <w:sz w:val="28"/>
          <w:szCs w:val="28"/>
          <w:lang w:val="uk-UA"/>
        </w:rPr>
        <w:t>від 03</w:t>
      </w:r>
      <w:r w:rsidR="00270476" w:rsidRPr="00F43961">
        <w:rPr>
          <w:rFonts w:ascii="Times New Roman" w:hAnsi="Times New Roman"/>
          <w:color w:val="000000" w:themeColor="text1"/>
          <w:sz w:val="28"/>
          <w:szCs w:val="28"/>
          <w:lang w:val="uk-UA"/>
        </w:rPr>
        <w:t>.11.</w:t>
      </w:r>
      <w:r w:rsidR="00B43454" w:rsidRPr="00F43961">
        <w:rPr>
          <w:rFonts w:ascii="Times New Roman" w:hAnsi="Times New Roman"/>
          <w:color w:val="000000" w:themeColor="text1"/>
          <w:sz w:val="28"/>
          <w:szCs w:val="28"/>
          <w:lang w:val="uk-UA"/>
        </w:rPr>
        <w:t>2010 № 996 «Про забезпечення участі громадськості у формуванні та реалізації державної політики».</w:t>
      </w:r>
    </w:p>
    <w:p w:rsidR="00E027B9" w:rsidRPr="00F43961" w:rsidRDefault="00B43454" w:rsidP="00B43454">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w:t>
      </w:r>
      <w:r w:rsidR="00276501" w:rsidRPr="00F43961">
        <w:rPr>
          <w:rFonts w:ascii="Times New Roman" w:hAnsi="Times New Roman"/>
          <w:color w:val="000000" w:themeColor="text1"/>
          <w:sz w:val="28"/>
          <w:szCs w:val="28"/>
          <w:lang w:val="uk-UA"/>
        </w:rPr>
        <w:t xml:space="preserve"> </w:t>
      </w:r>
      <w:r w:rsidR="00E027B9"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00E027B9" w:rsidRPr="00F43961">
        <w:rPr>
          <w:rFonts w:ascii="Times New Roman" w:hAnsi="Times New Roman"/>
          <w:color w:val="000000" w:themeColor="text1"/>
          <w:sz w:val="28"/>
          <w:szCs w:val="28"/>
          <w:lang w:val="uk-UA"/>
        </w:rPr>
        <w:t xml:space="preserve"> не стосується сфери наукової та науково-технічної діяльності.</w:t>
      </w:r>
    </w:p>
    <w:p w:rsidR="00B2396F" w:rsidRPr="00F43961" w:rsidRDefault="00E027B9" w:rsidP="00B43454">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потребує погодження із Міністерством цифрової трансформації України, Уповноваженим Верховної Ради України</w:t>
      </w:r>
      <w:r w:rsidR="00B2396F" w:rsidRPr="00F43961">
        <w:rPr>
          <w:rFonts w:ascii="Times New Roman" w:hAnsi="Times New Roman"/>
          <w:color w:val="000000" w:themeColor="text1"/>
          <w:sz w:val="28"/>
          <w:szCs w:val="28"/>
          <w:lang w:val="uk-UA"/>
        </w:rPr>
        <w:t xml:space="preserve"> з прав людини, Міністерством закордонних справ України, Міністерством внутрішніх справ України,</w:t>
      </w:r>
      <w:r w:rsidR="001C47C3" w:rsidRPr="00F43961">
        <w:rPr>
          <w:rFonts w:ascii="Times New Roman" w:hAnsi="Times New Roman"/>
          <w:color w:val="000000" w:themeColor="text1"/>
          <w:sz w:val="28"/>
          <w:szCs w:val="28"/>
          <w:lang w:val="uk-UA"/>
        </w:rPr>
        <w:t xml:space="preserve"> </w:t>
      </w:r>
      <w:r w:rsidR="00B2396F" w:rsidRPr="00F43961">
        <w:rPr>
          <w:rFonts w:ascii="Times New Roman" w:hAnsi="Times New Roman"/>
          <w:color w:val="000000" w:themeColor="text1"/>
          <w:sz w:val="28"/>
          <w:szCs w:val="28"/>
          <w:lang w:val="uk-UA"/>
        </w:rPr>
        <w:t>Державною службою спеціального зв’язку та захисту інформації України, Державною міграційною службою України, Державною податковою службою України, Державною регуляторною службою України (</w:t>
      </w:r>
      <w:proofErr w:type="spellStart"/>
      <w:r w:rsidR="00B2396F" w:rsidRPr="00F43961">
        <w:rPr>
          <w:rFonts w:ascii="Times New Roman" w:hAnsi="Times New Roman"/>
          <w:color w:val="000000" w:themeColor="text1"/>
          <w:sz w:val="28"/>
          <w:szCs w:val="28"/>
          <w:lang w:val="uk-UA"/>
        </w:rPr>
        <w:t>проєкт</w:t>
      </w:r>
      <w:proofErr w:type="spellEnd"/>
      <w:r w:rsidR="00B2396F" w:rsidRPr="00F43961">
        <w:rPr>
          <w:rFonts w:ascii="Times New Roman" w:hAnsi="Times New Roman"/>
          <w:color w:val="000000" w:themeColor="text1"/>
          <w:sz w:val="28"/>
          <w:szCs w:val="28"/>
          <w:lang w:val="uk-UA"/>
        </w:rPr>
        <w:t xml:space="preserve"> </w:t>
      </w:r>
      <w:r w:rsidR="00F910DB" w:rsidRPr="00F43961">
        <w:rPr>
          <w:rFonts w:ascii="Times New Roman" w:hAnsi="Times New Roman"/>
          <w:color w:val="000000" w:themeColor="text1"/>
          <w:sz w:val="28"/>
          <w:szCs w:val="28"/>
          <w:lang w:val="uk-UA"/>
        </w:rPr>
        <w:t>наказу</w:t>
      </w:r>
      <w:r w:rsidR="00B2396F" w:rsidRPr="00F43961">
        <w:rPr>
          <w:rFonts w:ascii="Times New Roman" w:hAnsi="Times New Roman"/>
          <w:color w:val="000000" w:themeColor="text1"/>
          <w:sz w:val="28"/>
          <w:szCs w:val="28"/>
          <w:lang w:val="uk-UA"/>
        </w:rPr>
        <w:t xml:space="preserve"> не є регуляторним)</w:t>
      </w:r>
      <w:r w:rsidR="00A408B9" w:rsidRPr="00F43961">
        <w:rPr>
          <w:rFonts w:ascii="Times New Roman" w:hAnsi="Times New Roman"/>
          <w:color w:val="000000" w:themeColor="text1"/>
          <w:sz w:val="28"/>
          <w:szCs w:val="28"/>
          <w:lang w:val="uk-UA"/>
        </w:rPr>
        <w:t xml:space="preserve">, </w:t>
      </w:r>
      <w:r w:rsidR="00ED7161" w:rsidRPr="00F43961">
        <w:rPr>
          <w:rFonts w:ascii="Times New Roman" w:hAnsi="Times New Roman"/>
          <w:color w:val="000000" w:themeColor="text1"/>
          <w:sz w:val="28"/>
          <w:szCs w:val="28"/>
          <w:lang w:val="uk-UA"/>
        </w:rPr>
        <w:t>Всеукраїнською асоціацією органів місцевого самоврядування «Асоціація міст України», Всеукраїнською асоціацією органів місцевого самоврядування «Асоціація об’єднаних територіальних громад», Всеукраїнською асоціацією органів місцевого самоврядування «Українська асоціація районних та обласних рад», Всеукраїнською асоціацією органів місцевого самоврядування «Всеукраїнська асоціація громад»</w:t>
      </w:r>
      <w:r w:rsidR="00B2396F" w:rsidRPr="00F43961">
        <w:rPr>
          <w:rFonts w:ascii="Times New Roman" w:hAnsi="Times New Roman"/>
          <w:color w:val="000000" w:themeColor="text1"/>
          <w:sz w:val="28"/>
          <w:szCs w:val="28"/>
          <w:lang w:val="uk-UA"/>
        </w:rPr>
        <w:t>.</w:t>
      </w:r>
    </w:p>
    <w:p w:rsidR="00E027B9" w:rsidRPr="00F43961" w:rsidRDefault="00B2396F" w:rsidP="00B43454">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lastRenderedPageBreak/>
        <w:t xml:space="preserve">Проєкт </w:t>
      </w:r>
      <w:r w:rsidR="00F910DB" w:rsidRPr="00F43961">
        <w:rPr>
          <w:rFonts w:ascii="Times New Roman" w:hAnsi="Times New Roman"/>
          <w:color w:val="000000" w:themeColor="text1"/>
          <w:sz w:val="28"/>
          <w:szCs w:val="28"/>
          <w:lang w:val="uk-UA"/>
        </w:rPr>
        <w:t>наказу підлягає</w:t>
      </w:r>
      <w:r w:rsidRPr="00F43961">
        <w:rPr>
          <w:rFonts w:ascii="Times New Roman" w:hAnsi="Times New Roman"/>
          <w:color w:val="000000" w:themeColor="text1"/>
          <w:sz w:val="28"/>
          <w:szCs w:val="28"/>
          <w:lang w:val="uk-UA"/>
        </w:rPr>
        <w:t xml:space="preserve"> державн</w:t>
      </w:r>
      <w:r w:rsidR="00F910DB" w:rsidRPr="00F43961">
        <w:rPr>
          <w:rFonts w:ascii="Times New Roman" w:hAnsi="Times New Roman"/>
          <w:color w:val="000000" w:themeColor="text1"/>
          <w:sz w:val="28"/>
          <w:szCs w:val="28"/>
          <w:lang w:val="uk-UA"/>
        </w:rPr>
        <w:t>ій</w:t>
      </w:r>
      <w:r w:rsidRPr="00F43961">
        <w:rPr>
          <w:rFonts w:ascii="Times New Roman" w:hAnsi="Times New Roman"/>
          <w:color w:val="000000" w:themeColor="text1"/>
          <w:sz w:val="28"/>
          <w:szCs w:val="28"/>
          <w:lang w:val="uk-UA"/>
        </w:rPr>
        <w:t xml:space="preserve"> реєстрації в Міністерстві юстиції України.</w:t>
      </w:r>
    </w:p>
    <w:p w:rsidR="00B12838" w:rsidRPr="00F43961" w:rsidRDefault="00B12838" w:rsidP="00B43454">
      <w:pPr>
        <w:spacing w:after="0" w:line="240" w:lineRule="auto"/>
        <w:ind w:firstLine="567"/>
        <w:jc w:val="both"/>
        <w:rPr>
          <w:rFonts w:ascii="Times New Roman" w:hAnsi="Times New Roman"/>
          <w:color w:val="000000" w:themeColor="text1"/>
          <w:sz w:val="28"/>
          <w:szCs w:val="28"/>
          <w:lang w:val="uk-UA"/>
        </w:rPr>
      </w:pPr>
    </w:p>
    <w:p w:rsidR="00B2396F" w:rsidRPr="00F43961" w:rsidRDefault="00B2396F" w:rsidP="00B2396F">
      <w:pPr>
        <w:numPr>
          <w:ilvl w:val="0"/>
          <w:numId w:val="2"/>
        </w:numPr>
        <w:spacing w:after="0" w:line="240" w:lineRule="auto"/>
        <w:ind w:left="851" w:hanging="283"/>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Оцінка відповідності</w:t>
      </w:r>
    </w:p>
    <w:p w:rsidR="00B2396F" w:rsidRPr="00F43961" w:rsidRDefault="00B2396F" w:rsidP="00B2396F">
      <w:pPr>
        <w:spacing w:after="0" w:line="240" w:lineRule="auto"/>
        <w:ind w:firstLine="568"/>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не</w:t>
      </w:r>
      <w:r w:rsidR="00F910DB" w:rsidRPr="00F43961">
        <w:rPr>
          <w:rFonts w:ascii="Times New Roman" w:hAnsi="Times New Roman"/>
          <w:color w:val="000000" w:themeColor="text1"/>
          <w:sz w:val="28"/>
          <w:szCs w:val="28"/>
          <w:lang w:val="uk-UA"/>
        </w:rPr>
        <w:t xml:space="preserve"> містить норм, </w:t>
      </w:r>
      <w:r w:rsidRPr="00F43961">
        <w:rPr>
          <w:rFonts w:ascii="Times New Roman" w:hAnsi="Times New Roman"/>
          <w:color w:val="000000" w:themeColor="text1"/>
          <w:sz w:val="28"/>
          <w:szCs w:val="28"/>
          <w:lang w:val="uk-UA"/>
        </w:rPr>
        <w:t xml:space="preserve"> </w:t>
      </w:r>
      <w:r w:rsidR="00947905" w:rsidRPr="00F43961">
        <w:rPr>
          <w:rFonts w:ascii="Times New Roman" w:hAnsi="Times New Roman"/>
          <w:color w:val="000000" w:themeColor="text1"/>
          <w:sz w:val="28"/>
          <w:szCs w:val="28"/>
          <w:lang w:val="uk-UA"/>
        </w:rPr>
        <w:t xml:space="preserve">що </w:t>
      </w:r>
      <w:r w:rsidRPr="00F43961">
        <w:rPr>
          <w:rFonts w:ascii="Times New Roman" w:hAnsi="Times New Roman"/>
          <w:color w:val="000000" w:themeColor="text1"/>
          <w:sz w:val="28"/>
          <w:szCs w:val="28"/>
          <w:lang w:val="uk-UA"/>
        </w:rPr>
        <w:t>стосу</w:t>
      </w:r>
      <w:r w:rsidR="00F910DB" w:rsidRPr="00F43961">
        <w:rPr>
          <w:rFonts w:ascii="Times New Roman" w:hAnsi="Times New Roman"/>
          <w:color w:val="000000" w:themeColor="text1"/>
          <w:sz w:val="28"/>
          <w:szCs w:val="28"/>
          <w:lang w:val="uk-UA"/>
        </w:rPr>
        <w:t>ю</w:t>
      </w:r>
      <w:r w:rsidRPr="00F43961">
        <w:rPr>
          <w:rFonts w:ascii="Times New Roman" w:hAnsi="Times New Roman"/>
          <w:color w:val="000000" w:themeColor="text1"/>
          <w:sz w:val="28"/>
          <w:szCs w:val="28"/>
          <w:lang w:val="uk-UA"/>
        </w:rPr>
        <w:t>ться зобов’язань України у сфері європейської інтеграції, відповідає положенням Конвенції про захист прав людини і основоположних свобод.</w:t>
      </w:r>
    </w:p>
    <w:p w:rsidR="009469C5" w:rsidRPr="00F43961" w:rsidRDefault="001B658D" w:rsidP="00B2396F">
      <w:pPr>
        <w:spacing w:after="0" w:line="240" w:lineRule="auto"/>
        <w:ind w:firstLine="568"/>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наказу</w:t>
      </w:r>
      <w:r w:rsidR="00A408B9" w:rsidRPr="00F43961">
        <w:rPr>
          <w:rFonts w:ascii="Times New Roman" w:hAnsi="Times New Roman"/>
          <w:color w:val="000000" w:themeColor="text1"/>
          <w:sz w:val="28"/>
          <w:szCs w:val="28"/>
          <w:lang w:val="uk-UA"/>
        </w:rPr>
        <w:t xml:space="preserve"> </w:t>
      </w:r>
      <w:r w:rsidRPr="00F43961">
        <w:rPr>
          <w:rFonts w:ascii="Times New Roman" w:hAnsi="Times New Roman"/>
          <w:color w:val="000000" w:themeColor="text1"/>
          <w:sz w:val="28"/>
          <w:szCs w:val="28"/>
          <w:lang w:val="uk-UA"/>
        </w:rPr>
        <w:t xml:space="preserve">не містить положень, які порушують принцип забезпечення рівних прав та можливостей жінок і чоловіків. Реалізація </w:t>
      </w:r>
      <w:r w:rsidR="00F910DB" w:rsidRPr="00F43961">
        <w:rPr>
          <w:rFonts w:ascii="Times New Roman" w:hAnsi="Times New Roman"/>
          <w:color w:val="000000" w:themeColor="text1"/>
          <w:sz w:val="28"/>
          <w:szCs w:val="28"/>
          <w:lang w:val="uk-UA"/>
        </w:rPr>
        <w:t>проєкту наказу</w:t>
      </w:r>
      <w:r w:rsidRPr="00F43961">
        <w:rPr>
          <w:rFonts w:ascii="Times New Roman" w:hAnsi="Times New Roman"/>
          <w:color w:val="000000" w:themeColor="text1"/>
          <w:sz w:val="28"/>
          <w:szCs w:val="28"/>
          <w:lang w:val="uk-UA"/>
        </w:rPr>
        <w:t xml:space="preserve"> не ма</w:t>
      </w:r>
      <w:r w:rsidR="009469C5" w:rsidRPr="00F43961">
        <w:rPr>
          <w:rFonts w:ascii="Times New Roman" w:hAnsi="Times New Roman"/>
          <w:color w:val="000000" w:themeColor="text1"/>
          <w:sz w:val="28"/>
          <w:szCs w:val="28"/>
          <w:lang w:val="uk-UA"/>
        </w:rPr>
        <w:t>т</w:t>
      </w:r>
      <w:r w:rsidRPr="00F43961">
        <w:rPr>
          <w:rFonts w:ascii="Times New Roman" w:hAnsi="Times New Roman"/>
          <w:color w:val="000000" w:themeColor="text1"/>
          <w:sz w:val="28"/>
          <w:szCs w:val="28"/>
          <w:lang w:val="uk-UA"/>
        </w:rPr>
        <w:t>и</w:t>
      </w:r>
      <w:r w:rsidR="009469C5" w:rsidRPr="00F43961">
        <w:rPr>
          <w:rFonts w:ascii="Times New Roman" w:hAnsi="Times New Roman"/>
          <w:color w:val="000000" w:themeColor="text1"/>
          <w:sz w:val="28"/>
          <w:szCs w:val="28"/>
          <w:lang w:val="uk-UA"/>
        </w:rPr>
        <w:t>ме впливу на представників обох статей.</w:t>
      </w:r>
    </w:p>
    <w:p w:rsidR="00F5677B" w:rsidRPr="00F43961" w:rsidRDefault="009469C5" w:rsidP="00B2396F">
      <w:pPr>
        <w:spacing w:after="0" w:line="240" w:lineRule="auto"/>
        <w:ind w:firstLine="568"/>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У </w:t>
      </w:r>
      <w:proofErr w:type="spellStart"/>
      <w:r w:rsidRPr="00F43961">
        <w:rPr>
          <w:rFonts w:ascii="Times New Roman" w:hAnsi="Times New Roman"/>
          <w:color w:val="000000" w:themeColor="text1"/>
          <w:sz w:val="28"/>
          <w:szCs w:val="28"/>
          <w:lang w:val="uk-UA"/>
        </w:rPr>
        <w:t>проєкті</w:t>
      </w:r>
      <w:proofErr w:type="spellEnd"/>
      <w:r w:rsidRPr="00F43961">
        <w:rPr>
          <w:rFonts w:ascii="Times New Roman" w:hAnsi="Times New Roman"/>
          <w:color w:val="000000" w:themeColor="text1"/>
          <w:sz w:val="28"/>
          <w:szCs w:val="28"/>
          <w:lang w:val="uk-UA"/>
        </w:rPr>
        <w:t xml:space="preserve"> </w:t>
      </w:r>
      <w:r w:rsidR="00F910DB" w:rsidRPr="00F43961">
        <w:rPr>
          <w:rFonts w:ascii="Times New Roman" w:hAnsi="Times New Roman"/>
          <w:color w:val="000000" w:themeColor="text1"/>
          <w:sz w:val="28"/>
          <w:szCs w:val="28"/>
          <w:lang w:val="uk-UA"/>
        </w:rPr>
        <w:t xml:space="preserve">наказу </w:t>
      </w:r>
      <w:r w:rsidRPr="00F43961">
        <w:rPr>
          <w:rFonts w:ascii="Times New Roman" w:hAnsi="Times New Roman"/>
          <w:color w:val="000000" w:themeColor="text1"/>
          <w:sz w:val="28"/>
          <w:szCs w:val="28"/>
          <w:lang w:val="uk-UA"/>
        </w:rPr>
        <w:t xml:space="preserve">відсутні положення, які можуть містити ризики вчинення корупційних правопорушень, </w:t>
      </w:r>
      <w:r w:rsidR="00947905" w:rsidRPr="00F43961">
        <w:rPr>
          <w:rFonts w:ascii="Times New Roman" w:hAnsi="Times New Roman"/>
          <w:color w:val="000000" w:themeColor="text1"/>
          <w:sz w:val="28"/>
          <w:szCs w:val="28"/>
          <w:lang w:val="uk-UA"/>
        </w:rPr>
        <w:t>і</w:t>
      </w:r>
      <w:r w:rsidRPr="00F43961">
        <w:rPr>
          <w:rFonts w:ascii="Times New Roman" w:hAnsi="Times New Roman"/>
          <w:color w:val="000000" w:themeColor="text1"/>
          <w:sz w:val="28"/>
          <w:szCs w:val="28"/>
          <w:lang w:val="uk-UA"/>
        </w:rPr>
        <w:t xml:space="preserve"> положення, які створюють підстави для дискримінації</w:t>
      </w:r>
      <w:r w:rsidR="007738E5" w:rsidRPr="00F43961">
        <w:rPr>
          <w:rFonts w:ascii="Times New Roman" w:hAnsi="Times New Roman"/>
          <w:color w:val="000000" w:themeColor="text1"/>
          <w:sz w:val="28"/>
          <w:szCs w:val="28"/>
          <w:lang w:val="uk-UA"/>
        </w:rPr>
        <w:t>.</w:t>
      </w:r>
    </w:p>
    <w:p w:rsidR="00404B31" w:rsidRPr="00F43961" w:rsidRDefault="00404B31" w:rsidP="00B2396F">
      <w:pPr>
        <w:spacing w:after="0" w:line="240" w:lineRule="auto"/>
        <w:ind w:firstLine="568"/>
        <w:jc w:val="both"/>
        <w:rPr>
          <w:rFonts w:ascii="Times New Roman" w:hAnsi="Times New Roman"/>
          <w:color w:val="000000" w:themeColor="text1"/>
          <w:sz w:val="28"/>
          <w:szCs w:val="28"/>
          <w:lang w:val="uk-UA"/>
        </w:rPr>
      </w:pPr>
    </w:p>
    <w:p w:rsidR="00F5677B" w:rsidRPr="00F43961" w:rsidRDefault="0043391F" w:rsidP="00F5677B">
      <w:pPr>
        <w:numPr>
          <w:ilvl w:val="0"/>
          <w:numId w:val="2"/>
        </w:numPr>
        <w:spacing w:after="0" w:line="240" w:lineRule="auto"/>
        <w:ind w:hanging="219"/>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 xml:space="preserve"> </w:t>
      </w:r>
      <w:r w:rsidR="00F5677B" w:rsidRPr="00F43961">
        <w:rPr>
          <w:rFonts w:ascii="Times New Roman" w:hAnsi="Times New Roman"/>
          <w:b/>
          <w:color w:val="000000" w:themeColor="text1"/>
          <w:sz w:val="28"/>
          <w:szCs w:val="28"/>
          <w:lang w:val="uk-UA"/>
        </w:rPr>
        <w:t>Прогноз результатів</w:t>
      </w:r>
    </w:p>
    <w:p w:rsidR="00DF5420" w:rsidRPr="00F43961" w:rsidRDefault="00F5677B" w:rsidP="00F5677B">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Реалізація</w:t>
      </w:r>
      <w:r w:rsidR="009469C5" w:rsidRPr="00F43961">
        <w:rPr>
          <w:rFonts w:ascii="Times New Roman" w:hAnsi="Times New Roman"/>
          <w:color w:val="000000" w:themeColor="text1"/>
          <w:sz w:val="28"/>
          <w:szCs w:val="28"/>
          <w:lang w:val="uk-UA"/>
        </w:rPr>
        <w:t xml:space="preserve">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забезпечить </w:t>
      </w:r>
      <w:r w:rsidR="000854C1" w:rsidRPr="00F43961">
        <w:rPr>
          <w:rFonts w:ascii="Times New Roman" w:hAnsi="Times New Roman"/>
          <w:color w:val="000000" w:themeColor="text1"/>
          <w:sz w:val="28"/>
          <w:szCs w:val="28"/>
          <w:lang w:val="uk-UA"/>
        </w:rPr>
        <w:t>під час реалізації зазначеного експериментального про</w:t>
      </w:r>
      <w:r w:rsidR="00947905" w:rsidRPr="00F43961">
        <w:rPr>
          <w:rFonts w:ascii="Times New Roman" w:hAnsi="Times New Roman"/>
          <w:color w:val="000000" w:themeColor="text1"/>
          <w:sz w:val="28"/>
          <w:szCs w:val="28"/>
          <w:lang w:val="uk-UA"/>
        </w:rPr>
        <w:t>є</w:t>
      </w:r>
      <w:r w:rsidR="000854C1" w:rsidRPr="00F43961">
        <w:rPr>
          <w:rFonts w:ascii="Times New Roman" w:hAnsi="Times New Roman"/>
          <w:color w:val="000000" w:themeColor="text1"/>
          <w:sz w:val="28"/>
          <w:szCs w:val="28"/>
          <w:lang w:val="uk-UA"/>
        </w:rPr>
        <w:t xml:space="preserve">кту </w:t>
      </w:r>
      <w:r w:rsidR="0083015F" w:rsidRPr="00F43961">
        <w:rPr>
          <w:rFonts w:ascii="Times New Roman" w:hAnsi="Times New Roman"/>
          <w:color w:val="000000" w:themeColor="text1"/>
          <w:sz w:val="28"/>
          <w:szCs w:val="28"/>
          <w:lang w:val="uk-UA"/>
        </w:rPr>
        <w:t xml:space="preserve">можливість реєстрації </w:t>
      </w:r>
      <w:r w:rsidR="00947905" w:rsidRPr="00F43961">
        <w:rPr>
          <w:rFonts w:ascii="Times New Roman" w:hAnsi="Times New Roman"/>
          <w:color w:val="000000" w:themeColor="text1"/>
          <w:sz w:val="28"/>
          <w:szCs w:val="28"/>
          <w:lang w:val="uk-UA"/>
        </w:rPr>
        <w:t>в</w:t>
      </w:r>
      <w:r w:rsidR="0083015F" w:rsidRPr="00F43961">
        <w:rPr>
          <w:rFonts w:ascii="Times New Roman" w:hAnsi="Times New Roman"/>
          <w:color w:val="000000" w:themeColor="text1"/>
          <w:sz w:val="28"/>
          <w:szCs w:val="28"/>
          <w:lang w:val="uk-UA"/>
        </w:rPr>
        <w:t xml:space="preserve"> Державно</w:t>
      </w:r>
      <w:r w:rsidR="004B5A9B" w:rsidRPr="00F43961">
        <w:rPr>
          <w:rFonts w:ascii="Times New Roman" w:hAnsi="Times New Roman"/>
          <w:color w:val="000000" w:themeColor="text1"/>
          <w:sz w:val="28"/>
          <w:szCs w:val="28"/>
          <w:lang w:val="uk-UA"/>
        </w:rPr>
        <w:t>му</w:t>
      </w:r>
      <w:r w:rsidR="0083015F" w:rsidRPr="00F43961">
        <w:rPr>
          <w:rFonts w:ascii="Times New Roman" w:hAnsi="Times New Roman"/>
          <w:color w:val="000000" w:themeColor="text1"/>
          <w:sz w:val="28"/>
          <w:szCs w:val="28"/>
          <w:lang w:val="uk-UA"/>
        </w:rPr>
        <w:t xml:space="preserve"> реєстр</w:t>
      </w:r>
      <w:r w:rsidR="004B5A9B" w:rsidRPr="00F43961">
        <w:rPr>
          <w:rFonts w:ascii="Times New Roman" w:hAnsi="Times New Roman"/>
          <w:color w:val="000000" w:themeColor="text1"/>
          <w:sz w:val="28"/>
          <w:szCs w:val="28"/>
          <w:lang w:val="uk-UA"/>
        </w:rPr>
        <w:t>і</w:t>
      </w:r>
      <w:r w:rsidR="0083015F" w:rsidRPr="00F43961">
        <w:rPr>
          <w:rFonts w:ascii="Times New Roman" w:hAnsi="Times New Roman"/>
          <w:color w:val="000000" w:themeColor="text1"/>
          <w:sz w:val="28"/>
          <w:szCs w:val="28"/>
          <w:lang w:val="uk-UA"/>
        </w:rPr>
        <w:t xml:space="preserve"> </w:t>
      </w:r>
      <w:r w:rsidR="000854C1" w:rsidRPr="00F43961">
        <w:rPr>
          <w:rFonts w:ascii="Times New Roman" w:hAnsi="Times New Roman"/>
          <w:color w:val="000000" w:themeColor="text1"/>
          <w:sz w:val="28"/>
          <w:szCs w:val="28"/>
          <w:lang w:val="uk-UA"/>
        </w:rPr>
        <w:t xml:space="preserve"> </w:t>
      </w:r>
      <w:r w:rsidR="0083015F" w:rsidRPr="00F43961">
        <w:rPr>
          <w:rFonts w:ascii="Times New Roman" w:hAnsi="Times New Roman"/>
          <w:color w:val="000000" w:themeColor="text1"/>
          <w:sz w:val="28"/>
          <w:szCs w:val="28"/>
          <w:lang w:val="uk-UA"/>
        </w:rPr>
        <w:t>особи, яка є громадянином України, перебуває за межами України</w:t>
      </w:r>
      <w:r w:rsidR="00DF5420" w:rsidRPr="00F43961">
        <w:rPr>
          <w:rFonts w:ascii="Times New Roman" w:hAnsi="Times New Roman"/>
          <w:color w:val="000000" w:themeColor="text1"/>
          <w:sz w:val="28"/>
          <w:szCs w:val="28"/>
          <w:lang w:val="uk-UA"/>
        </w:rPr>
        <w:t xml:space="preserve">, </w:t>
      </w:r>
      <w:r w:rsidR="004B5A9B" w:rsidRPr="00F43961">
        <w:rPr>
          <w:rFonts w:ascii="Times New Roman" w:hAnsi="Times New Roman"/>
          <w:color w:val="000000" w:themeColor="text1"/>
          <w:sz w:val="28"/>
          <w:szCs w:val="28"/>
          <w:lang w:val="uk-UA"/>
        </w:rPr>
        <w:br/>
      </w:r>
      <w:r w:rsidR="00DF5420" w:rsidRPr="00F43961">
        <w:rPr>
          <w:rFonts w:ascii="Times New Roman" w:hAnsi="Times New Roman"/>
          <w:color w:val="000000" w:themeColor="text1"/>
          <w:sz w:val="28"/>
          <w:szCs w:val="28"/>
          <w:lang w:val="uk-UA"/>
        </w:rPr>
        <w:t>також</w:t>
      </w:r>
      <w:r w:rsidR="00DF5420" w:rsidRPr="00F43961">
        <w:rPr>
          <w:rFonts w:ascii="Times New Roman" w:hAnsi="Times New Roman"/>
          <w:color w:val="000000" w:themeColor="text1"/>
          <w:sz w:val="28"/>
          <w:szCs w:val="28"/>
          <w:lang w:val="uk-UA" w:eastAsia="uk-UA"/>
        </w:rPr>
        <w:t xml:space="preserve"> </w:t>
      </w:r>
      <w:r w:rsidR="00947905" w:rsidRPr="00F43961">
        <w:rPr>
          <w:rFonts w:ascii="Times New Roman" w:hAnsi="Times New Roman"/>
          <w:color w:val="000000" w:themeColor="text1"/>
          <w:sz w:val="28"/>
          <w:szCs w:val="28"/>
          <w:lang w:val="uk-UA" w:eastAsia="uk-UA"/>
        </w:rPr>
        <w:t xml:space="preserve">це </w:t>
      </w:r>
      <w:r w:rsidR="00DF5420" w:rsidRPr="00F43961">
        <w:rPr>
          <w:rFonts w:ascii="Times New Roman" w:hAnsi="Times New Roman"/>
          <w:color w:val="000000" w:themeColor="text1"/>
          <w:sz w:val="28"/>
          <w:szCs w:val="28"/>
          <w:lang w:val="uk-UA" w:eastAsia="uk-UA"/>
        </w:rPr>
        <w:t>сприятиме врегулюванню процедури застосування</w:t>
      </w:r>
      <w:r w:rsidR="00DF5420" w:rsidRPr="00F43961">
        <w:rPr>
          <w:rFonts w:ascii="Times New Roman" w:hAnsi="Times New Roman"/>
          <w:color w:val="000000" w:themeColor="text1"/>
          <w:sz w:val="28"/>
          <w:szCs w:val="28"/>
          <w:lang w:val="uk-UA"/>
        </w:rPr>
        <w:t xml:space="preserve"> документа, </w:t>
      </w:r>
      <w:r w:rsidR="004B5A9B" w:rsidRPr="00F43961">
        <w:rPr>
          <w:rFonts w:ascii="Times New Roman" w:hAnsi="Times New Roman"/>
          <w:color w:val="000000" w:themeColor="text1"/>
          <w:sz w:val="28"/>
          <w:szCs w:val="28"/>
          <w:lang w:val="uk-UA"/>
        </w:rPr>
        <w:br/>
      </w:r>
      <w:r w:rsidR="00DF5420" w:rsidRPr="00F43961">
        <w:rPr>
          <w:rFonts w:ascii="Times New Roman" w:hAnsi="Times New Roman"/>
          <w:color w:val="000000" w:themeColor="text1"/>
          <w:sz w:val="28"/>
          <w:szCs w:val="28"/>
          <w:lang w:val="uk-UA"/>
        </w:rPr>
        <w:t xml:space="preserve">що засвідчує реєстрацію </w:t>
      </w:r>
      <w:r w:rsidR="000854C1" w:rsidRPr="00F43961">
        <w:rPr>
          <w:rFonts w:ascii="Times New Roman" w:hAnsi="Times New Roman"/>
          <w:color w:val="000000" w:themeColor="text1"/>
          <w:sz w:val="28"/>
          <w:szCs w:val="28"/>
          <w:lang w:val="uk-UA"/>
        </w:rPr>
        <w:t xml:space="preserve">в </w:t>
      </w:r>
      <w:r w:rsidR="00DF5420" w:rsidRPr="00F43961">
        <w:rPr>
          <w:rFonts w:ascii="Times New Roman" w:hAnsi="Times New Roman"/>
          <w:color w:val="000000" w:themeColor="text1"/>
          <w:sz w:val="28"/>
          <w:szCs w:val="28"/>
          <w:lang w:val="uk-UA"/>
        </w:rPr>
        <w:t>Державному реєстрі</w:t>
      </w:r>
      <w:r w:rsidR="004D400E" w:rsidRPr="00F43961">
        <w:rPr>
          <w:rFonts w:ascii="Times New Roman" w:hAnsi="Times New Roman"/>
          <w:color w:val="000000" w:themeColor="text1"/>
          <w:sz w:val="28"/>
          <w:szCs w:val="28"/>
          <w:lang w:val="uk-UA"/>
        </w:rPr>
        <w:t xml:space="preserve"> (</w:t>
      </w:r>
      <w:r w:rsidR="000854C1" w:rsidRPr="00F43961">
        <w:rPr>
          <w:rFonts w:ascii="Times New Roman" w:hAnsi="Times New Roman"/>
          <w:color w:val="000000" w:themeColor="text1"/>
          <w:sz w:val="28"/>
          <w:szCs w:val="28"/>
          <w:lang w:val="uk-UA"/>
        </w:rPr>
        <w:t>к</w:t>
      </w:r>
      <w:r w:rsidR="004D400E" w:rsidRPr="00F43961">
        <w:rPr>
          <w:rFonts w:ascii="Times New Roman" w:hAnsi="Times New Roman"/>
          <w:color w:val="000000" w:themeColor="text1"/>
          <w:sz w:val="28"/>
          <w:szCs w:val="28"/>
          <w:lang w:val="uk-UA"/>
        </w:rPr>
        <w:t>артк</w:t>
      </w:r>
      <w:r w:rsidR="000854C1" w:rsidRPr="00F43961">
        <w:rPr>
          <w:rFonts w:ascii="Times New Roman" w:hAnsi="Times New Roman"/>
          <w:color w:val="000000" w:themeColor="text1"/>
          <w:sz w:val="28"/>
          <w:szCs w:val="28"/>
          <w:lang w:val="uk-UA"/>
        </w:rPr>
        <w:t>а</w:t>
      </w:r>
      <w:r w:rsidR="004D400E" w:rsidRPr="00F43961">
        <w:rPr>
          <w:rFonts w:ascii="Times New Roman" w:hAnsi="Times New Roman"/>
          <w:color w:val="000000" w:themeColor="text1"/>
          <w:sz w:val="28"/>
          <w:szCs w:val="28"/>
          <w:lang w:val="uk-UA"/>
        </w:rPr>
        <w:t xml:space="preserve"> плат</w:t>
      </w:r>
      <w:r w:rsidR="000854C1" w:rsidRPr="00F43961">
        <w:rPr>
          <w:rFonts w:ascii="Times New Roman" w:hAnsi="Times New Roman"/>
          <w:color w:val="000000" w:themeColor="text1"/>
          <w:sz w:val="28"/>
          <w:szCs w:val="28"/>
          <w:lang w:val="uk-UA"/>
        </w:rPr>
        <w:t>ни</w:t>
      </w:r>
      <w:r w:rsidR="004D400E" w:rsidRPr="00F43961">
        <w:rPr>
          <w:rFonts w:ascii="Times New Roman" w:hAnsi="Times New Roman"/>
          <w:color w:val="000000" w:themeColor="text1"/>
          <w:sz w:val="28"/>
          <w:szCs w:val="28"/>
          <w:lang w:val="uk-UA"/>
        </w:rPr>
        <w:t>ка податків)</w:t>
      </w:r>
      <w:r w:rsidR="00DF5420" w:rsidRPr="00F43961">
        <w:rPr>
          <w:rFonts w:ascii="Times New Roman" w:hAnsi="Times New Roman"/>
          <w:color w:val="000000" w:themeColor="text1"/>
          <w:sz w:val="28"/>
          <w:szCs w:val="28"/>
          <w:lang w:val="uk-UA"/>
        </w:rPr>
        <w:t xml:space="preserve">, </w:t>
      </w:r>
      <w:r w:rsidR="004B5A9B" w:rsidRPr="00F43961">
        <w:rPr>
          <w:rFonts w:ascii="Times New Roman" w:hAnsi="Times New Roman"/>
          <w:color w:val="000000" w:themeColor="text1"/>
          <w:sz w:val="28"/>
          <w:szCs w:val="28"/>
          <w:lang w:val="uk-UA"/>
        </w:rPr>
        <w:br/>
      </w:r>
      <w:r w:rsidR="00DF5420" w:rsidRPr="00F43961">
        <w:rPr>
          <w:rFonts w:ascii="Times New Roman" w:hAnsi="Times New Roman"/>
          <w:color w:val="000000" w:themeColor="text1"/>
          <w:sz w:val="28"/>
          <w:szCs w:val="28"/>
          <w:lang w:val="uk-UA"/>
        </w:rPr>
        <w:t xml:space="preserve">в електронній формі.  </w:t>
      </w:r>
    </w:p>
    <w:p w:rsidR="00274C13" w:rsidRPr="00F43961" w:rsidRDefault="0007303C" w:rsidP="00F5677B">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Реалізація </w:t>
      </w:r>
      <w:r w:rsidR="00F910DB" w:rsidRPr="00F43961">
        <w:rPr>
          <w:rFonts w:ascii="Times New Roman" w:hAnsi="Times New Roman"/>
          <w:color w:val="000000" w:themeColor="text1"/>
          <w:sz w:val="28"/>
          <w:szCs w:val="28"/>
          <w:lang w:val="uk-UA"/>
        </w:rPr>
        <w:t>наказу</w:t>
      </w:r>
      <w:r w:rsidRPr="00F43961">
        <w:rPr>
          <w:rFonts w:ascii="Times New Roman" w:hAnsi="Times New Roman"/>
          <w:color w:val="000000" w:themeColor="text1"/>
          <w:sz w:val="28"/>
          <w:szCs w:val="28"/>
          <w:lang w:val="uk-UA"/>
        </w:rPr>
        <w:t xml:space="preserve"> не вплине на р</w:t>
      </w:r>
      <w:r w:rsidR="00A23A18" w:rsidRPr="00F43961">
        <w:rPr>
          <w:rFonts w:ascii="Times New Roman" w:hAnsi="Times New Roman"/>
          <w:color w:val="000000" w:themeColor="text1"/>
          <w:sz w:val="28"/>
          <w:szCs w:val="28"/>
          <w:lang w:val="uk-UA"/>
        </w:rPr>
        <w:t>и</w:t>
      </w:r>
      <w:r w:rsidRPr="00F43961">
        <w:rPr>
          <w:rFonts w:ascii="Times New Roman" w:hAnsi="Times New Roman"/>
          <w:color w:val="000000" w:themeColor="text1"/>
          <w:sz w:val="28"/>
          <w:szCs w:val="28"/>
          <w:lang w:val="uk-UA"/>
        </w:rPr>
        <w:t xml:space="preserve">нкове середовище, забезпечення захисту прав та інтересів </w:t>
      </w:r>
      <w:r w:rsidR="00A23A18" w:rsidRPr="00F43961">
        <w:rPr>
          <w:rFonts w:ascii="Times New Roman" w:hAnsi="Times New Roman"/>
          <w:color w:val="000000" w:themeColor="text1"/>
          <w:sz w:val="28"/>
          <w:szCs w:val="28"/>
          <w:lang w:val="uk-UA"/>
        </w:rPr>
        <w:t>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w:t>
      </w:r>
      <w:r w:rsidR="00CC72DB" w:rsidRPr="00F43961">
        <w:rPr>
          <w:rFonts w:ascii="Times New Roman" w:hAnsi="Times New Roman"/>
          <w:color w:val="000000" w:themeColor="text1"/>
          <w:sz w:val="28"/>
          <w:szCs w:val="28"/>
          <w:lang w:val="uk-UA"/>
        </w:rPr>
        <w:t>; громадське здоров’я, покращення чи пог</w:t>
      </w:r>
      <w:r w:rsidR="00A8152C" w:rsidRPr="00F43961">
        <w:rPr>
          <w:rFonts w:ascii="Times New Roman" w:hAnsi="Times New Roman"/>
          <w:color w:val="000000" w:themeColor="text1"/>
          <w:sz w:val="28"/>
          <w:szCs w:val="28"/>
          <w:lang w:val="uk-UA"/>
        </w:rPr>
        <w:t>ір</w:t>
      </w:r>
      <w:r w:rsidR="00CC72DB" w:rsidRPr="00F43961">
        <w:rPr>
          <w:rFonts w:ascii="Times New Roman" w:hAnsi="Times New Roman"/>
          <w:color w:val="000000" w:themeColor="text1"/>
          <w:sz w:val="28"/>
          <w:szCs w:val="28"/>
          <w:lang w:val="uk-UA"/>
        </w:rPr>
        <w:t xml:space="preserve">шення </w:t>
      </w:r>
      <w:r w:rsidR="00A8152C" w:rsidRPr="00F43961">
        <w:rPr>
          <w:rFonts w:ascii="Times New Roman" w:hAnsi="Times New Roman"/>
          <w:color w:val="000000" w:themeColor="text1"/>
          <w:sz w:val="28"/>
          <w:szCs w:val="28"/>
          <w:lang w:val="uk-UA"/>
        </w:rPr>
        <w:t>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w:t>
      </w:r>
      <w:r w:rsidR="0043391F" w:rsidRPr="00F43961">
        <w:rPr>
          <w:rFonts w:ascii="Times New Roman" w:hAnsi="Times New Roman"/>
          <w:color w:val="000000" w:themeColor="text1"/>
          <w:sz w:val="28"/>
          <w:szCs w:val="28"/>
          <w:lang w:val="uk-UA"/>
        </w:rPr>
        <w:t>ими</w:t>
      </w:r>
      <w:r w:rsidR="00A8152C" w:rsidRPr="00F43961">
        <w:rPr>
          <w:rFonts w:ascii="Times New Roman" w:hAnsi="Times New Roman"/>
          <w:color w:val="000000" w:themeColor="text1"/>
          <w:sz w:val="28"/>
          <w:szCs w:val="28"/>
          <w:lang w:val="uk-UA"/>
        </w:rPr>
        <w:t xml:space="preserve"> відходами, інші суспільні відносини.</w:t>
      </w:r>
    </w:p>
    <w:p w:rsidR="0007303C" w:rsidRPr="00F43961" w:rsidRDefault="00274C13" w:rsidP="00F5677B">
      <w:pPr>
        <w:spacing w:after="0" w:line="240" w:lineRule="auto"/>
        <w:ind w:firstLine="567"/>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 xml:space="preserve">Проєкт </w:t>
      </w:r>
      <w:r w:rsidR="00F910DB" w:rsidRPr="00F43961">
        <w:rPr>
          <w:rFonts w:ascii="Times New Roman" w:hAnsi="Times New Roman"/>
          <w:color w:val="000000" w:themeColor="text1"/>
          <w:sz w:val="28"/>
          <w:szCs w:val="28"/>
          <w:lang w:val="uk-UA"/>
        </w:rPr>
        <w:t xml:space="preserve">наказу </w:t>
      </w:r>
      <w:r w:rsidRPr="00F43961">
        <w:rPr>
          <w:rFonts w:ascii="Times New Roman" w:hAnsi="Times New Roman"/>
          <w:color w:val="000000" w:themeColor="text1"/>
          <w:sz w:val="28"/>
          <w:szCs w:val="28"/>
          <w:lang w:val="uk-UA"/>
        </w:rPr>
        <w:t xml:space="preserve">не належить до сфери дії Закону України </w:t>
      </w:r>
      <w:r w:rsidR="00D53AE8" w:rsidRPr="00F43961">
        <w:rPr>
          <w:rFonts w:ascii="Times New Roman" w:hAnsi="Times New Roman"/>
          <w:color w:val="000000" w:themeColor="text1"/>
          <w:sz w:val="28"/>
          <w:szCs w:val="28"/>
          <w:lang w:val="uk-UA"/>
        </w:rPr>
        <w:t>від 11</w:t>
      </w:r>
      <w:r w:rsidR="00270476" w:rsidRPr="00F43961">
        <w:rPr>
          <w:rFonts w:ascii="Times New Roman" w:hAnsi="Times New Roman"/>
          <w:color w:val="000000" w:themeColor="text1"/>
          <w:sz w:val="28"/>
          <w:szCs w:val="28"/>
          <w:lang w:val="uk-UA"/>
        </w:rPr>
        <w:t>.09.20</w:t>
      </w:r>
      <w:r w:rsidR="00020A23" w:rsidRPr="00F43961">
        <w:rPr>
          <w:rFonts w:ascii="Times New Roman" w:hAnsi="Times New Roman"/>
          <w:color w:val="000000" w:themeColor="text1"/>
          <w:sz w:val="28"/>
          <w:szCs w:val="28"/>
          <w:lang w:val="uk-UA"/>
        </w:rPr>
        <w:t>03</w:t>
      </w:r>
      <w:r w:rsidR="00D53AE8" w:rsidRPr="00F43961">
        <w:rPr>
          <w:rFonts w:ascii="Times New Roman" w:hAnsi="Times New Roman"/>
          <w:color w:val="000000" w:themeColor="text1"/>
          <w:sz w:val="28"/>
          <w:szCs w:val="28"/>
          <w:lang w:val="uk-UA"/>
        </w:rPr>
        <w:t xml:space="preserve"> </w:t>
      </w:r>
      <w:r w:rsidR="00020A23" w:rsidRPr="00F43961">
        <w:rPr>
          <w:rFonts w:ascii="Times New Roman" w:hAnsi="Times New Roman"/>
          <w:color w:val="000000" w:themeColor="text1"/>
          <w:sz w:val="28"/>
          <w:szCs w:val="28"/>
          <w:lang w:val="uk-UA"/>
        </w:rPr>
        <w:br/>
      </w:r>
      <w:r w:rsidR="00D53AE8" w:rsidRPr="00F43961">
        <w:rPr>
          <w:rFonts w:ascii="Times New Roman" w:hAnsi="Times New Roman"/>
          <w:color w:val="000000" w:themeColor="text1"/>
          <w:sz w:val="28"/>
          <w:szCs w:val="28"/>
          <w:lang w:val="uk-UA"/>
        </w:rPr>
        <w:t>№ 1160-</w:t>
      </w:r>
      <w:r w:rsidR="00CF5E1D" w:rsidRPr="00F43961">
        <w:rPr>
          <w:rFonts w:ascii="Times New Roman" w:hAnsi="Times New Roman"/>
          <w:color w:val="000000" w:themeColor="text1"/>
          <w:sz w:val="28"/>
          <w:szCs w:val="28"/>
          <w:lang w:val="uk-UA"/>
        </w:rPr>
        <w:t xml:space="preserve">IV </w:t>
      </w:r>
      <w:r w:rsidRPr="00F43961">
        <w:rPr>
          <w:rFonts w:ascii="Times New Roman" w:hAnsi="Times New Roman"/>
          <w:color w:val="000000" w:themeColor="text1"/>
          <w:sz w:val="28"/>
          <w:szCs w:val="28"/>
          <w:lang w:val="uk-UA"/>
        </w:rPr>
        <w:t>«Про засади державної регуляторної політики у сфері господарської діяльності».</w:t>
      </w:r>
      <w:r w:rsidR="00CC72DB" w:rsidRPr="00F43961">
        <w:rPr>
          <w:rFonts w:ascii="Times New Roman" w:hAnsi="Times New Roman"/>
          <w:color w:val="000000" w:themeColor="text1"/>
          <w:sz w:val="28"/>
          <w:szCs w:val="28"/>
          <w:lang w:val="uk-UA"/>
        </w:rPr>
        <w:t xml:space="preserve"> </w:t>
      </w:r>
    </w:p>
    <w:p w:rsidR="009C4F04" w:rsidRPr="00F43961" w:rsidRDefault="009C4F04" w:rsidP="00AB53C6">
      <w:pPr>
        <w:spacing w:after="0" w:line="240" w:lineRule="auto"/>
        <w:jc w:val="both"/>
        <w:rPr>
          <w:rFonts w:ascii="Times New Roman" w:hAnsi="Times New Roman"/>
          <w:color w:val="000000" w:themeColor="text1"/>
          <w:sz w:val="28"/>
          <w:szCs w:val="28"/>
          <w:lang w:val="uk-UA"/>
        </w:rPr>
      </w:pPr>
    </w:p>
    <w:p w:rsidR="00B12838" w:rsidRPr="00F43961" w:rsidRDefault="00B12838" w:rsidP="00AB53C6">
      <w:pPr>
        <w:spacing w:after="0" w:line="240" w:lineRule="auto"/>
        <w:jc w:val="both"/>
        <w:rPr>
          <w:rFonts w:ascii="Times New Roman" w:hAnsi="Times New Roman"/>
          <w:color w:val="000000" w:themeColor="text1"/>
          <w:sz w:val="28"/>
          <w:szCs w:val="28"/>
          <w:lang w:val="uk-UA"/>
        </w:rPr>
      </w:pPr>
    </w:p>
    <w:p w:rsidR="009C4F04" w:rsidRPr="00F43961" w:rsidRDefault="00AB53C6" w:rsidP="00AB53C6">
      <w:pPr>
        <w:spacing w:after="0" w:line="240" w:lineRule="auto"/>
        <w:jc w:val="both"/>
        <w:rPr>
          <w:rFonts w:ascii="Times New Roman" w:hAnsi="Times New Roman"/>
          <w:b/>
          <w:color w:val="000000" w:themeColor="text1"/>
          <w:sz w:val="28"/>
          <w:szCs w:val="28"/>
          <w:lang w:val="uk-UA"/>
        </w:rPr>
      </w:pPr>
      <w:r w:rsidRPr="00F43961">
        <w:rPr>
          <w:rFonts w:ascii="Times New Roman" w:hAnsi="Times New Roman"/>
          <w:b/>
          <w:color w:val="000000" w:themeColor="text1"/>
          <w:sz w:val="28"/>
          <w:szCs w:val="28"/>
          <w:lang w:val="uk-UA"/>
        </w:rPr>
        <w:t>Міністр фінансів України</w:t>
      </w:r>
      <w:r w:rsidRPr="00F43961">
        <w:rPr>
          <w:rFonts w:ascii="Times New Roman" w:hAnsi="Times New Roman"/>
          <w:b/>
          <w:color w:val="000000" w:themeColor="text1"/>
          <w:sz w:val="28"/>
          <w:szCs w:val="28"/>
          <w:lang w:val="uk-UA"/>
        </w:rPr>
        <w:tab/>
      </w:r>
      <w:r w:rsidRPr="00F43961">
        <w:rPr>
          <w:rFonts w:ascii="Times New Roman" w:hAnsi="Times New Roman"/>
          <w:b/>
          <w:color w:val="000000" w:themeColor="text1"/>
          <w:sz w:val="28"/>
          <w:szCs w:val="28"/>
          <w:lang w:val="uk-UA"/>
        </w:rPr>
        <w:tab/>
      </w:r>
      <w:r w:rsidRPr="00F43961">
        <w:rPr>
          <w:rFonts w:ascii="Times New Roman" w:hAnsi="Times New Roman"/>
          <w:b/>
          <w:color w:val="000000" w:themeColor="text1"/>
          <w:sz w:val="28"/>
          <w:szCs w:val="28"/>
          <w:lang w:val="uk-UA"/>
        </w:rPr>
        <w:tab/>
      </w:r>
      <w:r w:rsidRPr="00F43961">
        <w:rPr>
          <w:rFonts w:ascii="Times New Roman" w:hAnsi="Times New Roman"/>
          <w:b/>
          <w:color w:val="000000" w:themeColor="text1"/>
          <w:sz w:val="28"/>
          <w:szCs w:val="28"/>
          <w:lang w:val="uk-UA"/>
        </w:rPr>
        <w:tab/>
      </w:r>
      <w:r w:rsidR="007F6418" w:rsidRPr="00F43961">
        <w:rPr>
          <w:rFonts w:ascii="Times New Roman" w:hAnsi="Times New Roman"/>
          <w:b/>
          <w:color w:val="000000" w:themeColor="text1"/>
          <w:sz w:val="28"/>
          <w:szCs w:val="28"/>
          <w:lang w:val="uk-UA"/>
        </w:rPr>
        <w:t xml:space="preserve">                 </w:t>
      </w:r>
      <w:r w:rsidRPr="00F43961">
        <w:rPr>
          <w:rFonts w:ascii="Times New Roman" w:hAnsi="Times New Roman"/>
          <w:b/>
          <w:color w:val="000000" w:themeColor="text1"/>
          <w:sz w:val="28"/>
          <w:szCs w:val="28"/>
          <w:lang w:val="uk-UA"/>
        </w:rPr>
        <w:t>Сергій МАРЧЕНКО</w:t>
      </w:r>
    </w:p>
    <w:p w:rsidR="007F6418" w:rsidRPr="00F43961" w:rsidRDefault="007F6418" w:rsidP="00AB53C6">
      <w:pPr>
        <w:spacing w:after="0" w:line="240" w:lineRule="auto"/>
        <w:jc w:val="both"/>
        <w:rPr>
          <w:rFonts w:ascii="Times New Roman" w:hAnsi="Times New Roman"/>
          <w:color w:val="000000" w:themeColor="text1"/>
          <w:sz w:val="28"/>
          <w:szCs w:val="28"/>
          <w:lang w:val="uk-UA"/>
        </w:rPr>
      </w:pPr>
    </w:p>
    <w:p w:rsidR="005B1640" w:rsidRPr="00F43961" w:rsidRDefault="005B1640" w:rsidP="00AB53C6">
      <w:pPr>
        <w:spacing w:after="0" w:line="240" w:lineRule="auto"/>
        <w:jc w:val="both"/>
        <w:rPr>
          <w:rFonts w:ascii="Times New Roman" w:hAnsi="Times New Roman"/>
          <w:color w:val="000000" w:themeColor="text1"/>
          <w:sz w:val="28"/>
          <w:szCs w:val="28"/>
          <w:lang w:val="uk-UA"/>
        </w:rPr>
      </w:pPr>
    </w:p>
    <w:p w:rsidR="000A1094" w:rsidRPr="00F43961" w:rsidRDefault="00AB53C6" w:rsidP="00AB53C6">
      <w:pPr>
        <w:spacing w:after="0" w:line="240" w:lineRule="auto"/>
        <w:jc w:val="both"/>
        <w:rPr>
          <w:rFonts w:ascii="Times New Roman" w:hAnsi="Times New Roman"/>
          <w:color w:val="000000" w:themeColor="text1"/>
          <w:sz w:val="28"/>
          <w:szCs w:val="28"/>
          <w:lang w:val="uk-UA"/>
        </w:rPr>
      </w:pPr>
      <w:r w:rsidRPr="00F43961">
        <w:rPr>
          <w:rFonts w:ascii="Times New Roman" w:hAnsi="Times New Roman"/>
          <w:color w:val="000000" w:themeColor="text1"/>
          <w:sz w:val="28"/>
          <w:szCs w:val="28"/>
          <w:lang w:val="uk-UA"/>
        </w:rPr>
        <w:t>«____» _________ 20__ р.</w:t>
      </w:r>
    </w:p>
    <w:sectPr w:rsidR="000A1094" w:rsidRPr="00F43961" w:rsidSect="005B1640">
      <w:headerReference w:type="default" r:id="rId8"/>
      <w:pgSz w:w="11906" w:h="16838"/>
      <w:pgMar w:top="993" w:right="707" w:bottom="1985" w:left="1701" w:header="708"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E0F" w:rsidRDefault="00634E0F" w:rsidP="0046340E">
      <w:pPr>
        <w:spacing w:after="0" w:line="240" w:lineRule="auto"/>
      </w:pPr>
      <w:r>
        <w:separator/>
      </w:r>
    </w:p>
  </w:endnote>
  <w:endnote w:type="continuationSeparator" w:id="0">
    <w:p w:rsidR="00634E0F" w:rsidRDefault="00634E0F" w:rsidP="0046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E0F" w:rsidRDefault="00634E0F" w:rsidP="0046340E">
      <w:pPr>
        <w:spacing w:after="0" w:line="240" w:lineRule="auto"/>
      </w:pPr>
      <w:r>
        <w:separator/>
      </w:r>
    </w:p>
  </w:footnote>
  <w:footnote w:type="continuationSeparator" w:id="0">
    <w:p w:rsidR="00634E0F" w:rsidRDefault="00634E0F" w:rsidP="0046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7B8" w:rsidRPr="00F43961" w:rsidRDefault="00BC67B8">
    <w:pPr>
      <w:pStyle w:val="a5"/>
      <w:jc w:val="center"/>
      <w:rPr>
        <w:rFonts w:ascii="Times New Roman" w:hAnsi="Times New Roman"/>
        <w:color w:val="000000" w:themeColor="text1"/>
        <w:sz w:val="24"/>
        <w:szCs w:val="24"/>
      </w:rPr>
    </w:pPr>
    <w:r w:rsidRPr="00F43961">
      <w:rPr>
        <w:rFonts w:ascii="Times New Roman" w:hAnsi="Times New Roman"/>
        <w:color w:val="000000" w:themeColor="text1"/>
        <w:sz w:val="24"/>
        <w:szCs w:val="24"/>
      </w:rPr>
      <w:fldChar w:fldCharType="begin"/>
    </w:r>
    <w:r w:rsidRPr="00F43961">
      <w:rPr>
        <w:rFonts w:ascii="Times New Roman" w:hAnsi="Times New Roman"/>
        <w:color w:val="000000" w:themeColor="text1"/>
        <w:sz w:val="24"/>
        <w:szCs w:val="24"/>
      </w:rPr>
      <w:instrText>PAGE   \* MERGEFORMAT</w:instrText>
    </w:r>
    <w:r w:rsidRPr="00F43961">
      <w:rPr>
        <w:rFonts w:ascii="Times New Roman" w:hAnsi="Times New Roman"/>
        <w:color w:val="000000" w:themeColor="text1"/>
        <w:sz w:val="24"/>
        <w:szCs w:val="24"/>
      </w:rPr>
      <w:fldChar w:fldCharType="separate"/>
    </w:r>
    <w:r w:rsidR="00F910DB" w:rsidRPr="00F43961">
      <w:rPr>
        <w:rFonts w:ascii="Times New Roman" w:hAnsi="Times New Roman"/>
        <w:noProof/>
        <w:color w:val="000000" w:themeColor="text1"/>
        <w:sz w:val="24"/>
        <w:szCs w:val="24"/>
        <w:lang w:val="uk-UA"/>
      </w:rPr>
      <w:t>5</w:t>
    </w:r>
    <w:r w:rsidRPr="00F43961">
      <w:rPr>
        <w:rFonts w:ascii="Times New Roman" w:hAnsi="Times New Roman"/>
        <w:color w:val="000000" w:themeColor="text1"/>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D0496"/>
    <w:multiLevelType w:val="multilevel"/>
    <w:tmpl w:val="BD9A46AE"/>
    <w:lvl w:ilvl="0">
      <w:start w:val="1"/>
      <w:numFmt w:val="decimal"/>
      <w:lvlText w:val="%1."/>
      <w:lvlJc w:val="left"/>
      <w:pPr>
        <w:ind w:left="927" w:hanging="360"/>
      </w:p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 w15:restartNumberingAfterBreak="0">
    <w:nsid w:val="27354961"/>
    <w:multiLevelType w:val="hybridMultilevel"/>
    <w:tmpl w:val="CE982380"/>
    <w:lvl w:ilvl="0" w:tplc="660C6792">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90432F4"/>
    <w:multiLevelType w:val="hybridMultilevel"/>
    <w:tmpl w:val="1EB0C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DDE"/>
    <w:multiLevelType w:val="hybridMultilevel"/>
    <w:tmpl w:val="0F7EB262"/>
    <w:lvl w:ilvl="0" w:tplc="22EAF6FE">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4C"/>
    <w:rsid w:val="00013245"/>
    <w:rsid w:val="00020A23"/>
    <w:rsid w:val="00025A65"/>
    <w:rsid w:val="0002715F"/>
    <w:rsid w:val="00030894"/>
    <w:rsid w:val="0004385A"/>
    <w:rsid w:val="0007303C"/>
    <w:rsid w:val="00075271"/>
    <w:rsid w:val="000854C1"/>
    <w:rsid w:val="000A1094"/>
    <w:rsid w:val="000C126C"/>
    <w:rsid w:val="000E731B"/>
    <w:rsid w:val="000F6B32"/>
    <w:rsid w:val="000F73AE"/>
    <w:rsid w:val="00103CEE"/>
    <w:rsid w:val="00110EB8"/>
    <w:rsid w:val="00112442"/>
    <w:rsid w:val="001203D7"/>
    <w:rsid w:val="0013098C"/>
    <w:rsid w:val="00133505"/>
    <w:rsid w:val="0013611D"/>
    <w:rsid w:val="00141FA8"/>
    <w:rsid w:val="001640D3"/>
    <w:rsid w:val="00167ADB"/>
    <w:rsid w:val="00167EC4"/>
    <w:rsid w:val="001919C9"/>
    <w:rsid w:val="001944BD"/>
    <w:rsid w:val="001A16C4"/>
    <w:rsid w:val="001B658D"/>
    <w:rsid w:val="001C47C3"/>
    <w:rsid w:val="001F48B4"/>
    <w:rsid w:val="002121EF"/>
    <w:rsid w:val="0021252A"/>
    <w:rsid w:val="00215DCF"/>
    <w:rsid w:val="00230816"/>
    <w:rsid w:val="002418BC"/>
    <w:rsid w:val="0025150E"/>
    <w:rsid w:val="00270476"/>
    <w:rsid w:val="00274C13"/>
    <w:rsid w:val="00276501"/>
    <w:rsid w:val="00286500"/>
    <w:rsid w:val="00291BA4"/>
    <w:rsid w:val="002A3080"/>
    <w:rsid w:val="002B2E77"/>
    <w:rsid w:val="002B4697"/>
    <w:rsid w:val="002E2F44"/>
    <w:rsid w:val="002E75BB"/>
    <w:rsid w:val="002F7E9A"/>
    <w:rsid w:val="00345FB5"/>
    <w:rsid w:val="0037495B"/>
    <w:rsid w:val="00393CF4"/>
    <w:rsid w:val="003A40F5"/>
    <w:rsid w:val="003B37AD"/>
    <w:rsid w:val="003B41DD"/>
    <w:rsid w:val="003B670E"/>
    <w:rsid w:val="003F019A"/>
    <w:rsid w:val="003F3CFE"/>
    <w:rsid w:val="00404B31"/>
    <w:rsid w:val="00415034"/>
    <w:rsid w:val="00421151"/>
    <w:rsid w:val="004240DE"/>
    <w:rsid w:val="0043391F"/>
    <w:rsid w:val="00457720"/>
    <w:rsid w:val="00462284"/>
    <w:rsid w:val="0046340E"/>
    <w:rsid w:val="00473EB1"/>
    <w:rsid w:val="00482839"/>
    <w:rsid w:val="004862E9"/>
    <w:rsid w:val="00490F15"/>
    <w:rsid w:val="00496BB7"/>
    <w:rsid w:val="004A2C44"/>
    <w:rsid w:val="004B5A9B"/>
    <w:rsid w:val="004C039A"/>
    <w:rsid w:val="004D400E"/>
    <w:rsid w:val="004E0F29"/>
    <w:rsid w:val="004F2F23"/>
    <w:rsid w:val="00513C07"/>
    <w:rsid w:val="00553C3D"/>
    <w:rsid w:val="00555E24"/>
    <w:rsid w:val="00567E70"/>
    <w:rsid w:val="00581722"/>
    <w:rsid w:val="00597A82"/>
    <w:rsid w:val="005A0FC0"/>
    <w:rsid w:val="005A1354"/>
    <w:rsid w:val="005B12E6"/>
    <w:rsid w:val="005B1640"/>
    <w:rsid w:val="005B620E"/>
    <w:rsid w:val="005C6522"/>
    <w:rsid w:val="005D7E9A"/>
    <w:rsid w:val="006012F8"/>
    <w:rsid w:val="00603EA9"/>
    <w:rsid w:val="00607865"/>
    <w:rsid w:val="00611868"/>
    <w:rsid w:val="00634E0F"/>
    <w:rsid w:val="006439EF"/>
    <w:rsid w:val="006534A9"/>
    <w:rsid w:val="006574E4"/>
    <w:rsid w:val="006727E5"/>
    <w:rsid w:val="0067407E"/>
    <w:rsid w:val="006779DA"/>
    <w:rsid w:val="00684F25"/>
    <w:rsid w:val="00686DED"/>
    <w:rsid w:val="006C08FB"/>
    <w:rsid w:val="006E771A"/>
    <w:rsid w:val="00706FE8"/>
    <w:rsid w:val="007213E5"/>
    <w:rsid w:val="0073106A"/>
    <w:rsid w:val="007343F6"/>
    <w:rsid w:val="00750B02"/>
    <w:rsid w:val="0075609A"/>
    <w:rsid w:val="00757CD6"/>
    <w:rsid w:val="007718AE"/>
    <w:rsid w:val="00773139"/>
    <w:rsid w:val="007738E5"/>
    <w:rsid w:val="007800B5"/>
    <w:rsid w:val="007866C2"/>
    <w:rsid w:val="007A4B28"/>
    <w:rsid w:val="007B4D91"/>
    <w:rsid w:val="007C21E2"/>
    <w:rsid w:val="007D3F5D"/>
    <w:rsid w:val="007E0709"/>
    <w:rsid w:val="007E3B77"/>
    <w:rsid w:val="007F3B93"/>
    <w:rsid w:val="007F6418"/>
    <w:rsid w:val="007F65F2"/>
    <w:rsid w:val="00817053"/>
    <w:rsid w:val="0083015F"/>
    <w:rsid w:val="00833D5E"/>
    <w:rsid w:val="008351FB"/>
    <w:rsid w:val="008405FB"/>
    <w:rsid w:val="00862E28"/>
    <w:rsid w:val="00863BBC"/>
    <w:rsid w:val="00873E95"/>
    <w:rsid w:val="00887DBA"/>
    <w:rsid w:val="008A366A"/>
    <w:rsid w:val="008A6712"/>
    <w:rsid w:val="008C01A2"/>
    <w:rsid w:val="008E5905"/>
    <w:rsid w:val="008F6F94"/>
    <w:rsid w:val="008F70DD"/>
    <w:rsid w:val="009016AC"/>
    <w:rsid w:val="00927A3C"/>
    <w:rsid w:val="00936E24"/>
    <w:rsid w:val="00946888"/>
    <w:rsid w:val="009469C5"/>
    <w:rsid w:val="00947905"/>
    <w:rsid w:val="00953D86"/>
    <w:rsid w:val="00955621"/>
    <w:rsid w:val="009644D7"/>
    <w:rsid w:val="009658C8"/>
    <w:rsid w:val="009717E8"/>
    <w:rsid w:val="00971BFB"/>
    <w:rsid w:val="00973009"/>
    <w:rsid w:val="009A4679"/>
    <w:rsid w:val="009B056B"/>
    <w:rsid w:val="009B7C43"/>
    <w:rsid w:val="009C4F04"/>
    <w:rsid w:val="009F444C"/>
    <w:rsid w:val="009F6956"/>
    <w:rsid w:val="00A1676A"/>
    <w:rsid w:val="00A21057"/>
    <w:rsid w:val="00A228C8"/>
    <w:rsid w:val="00A23A18"/>
    <w:rsid w:val="00A37909"/>
    <w:rsid w:val="00A408B9"/>
    <w:rsid w:val="00A516E9"/>
    <w:rsid w:val="00A61F8D"/>
    <w:rsid w:val="00A62FE7"/>
    <w:rsid w:val="00A8152C"/>
    <w:rsid w:val="00A87EBB"/>
    <w:rsid w:val="00A978D9"/>
    <w:rsid w:val="00AB53C6"/>
    <w:rsid w:val="00AE5A18"/>
    <w:rsid w:val="00AF0CB9"/>
    <w:rsid w:val="00B01D48"/>
    <w:rsid w:val="00B03862"/>
    <w:rsid w:val="00B12838"/>
    <w:rsid w:val="00B1383B"/>
    <w:rsid w:val="00B2396F"/>
    <w:rsid w:val="00B2612F"/>
    <w:rsid w:val="00B31297"/>
    <w:rsid w:val="00B42DF4"/>
    <w:rsid w:val="00B43454"/>
    <w:rsid w:val="00B57B25"/>
    <w:rsid w:val="00BA4936"/>
    <w:rsid w:val="00BB0DEF"/>
    <w:rsid w:val="00BB1C8F"/>
    <w:rsid w:val="00BC67B8"/>
    <w:rsid w:val="00BE00F6"/>
    <w:rsid w:val="00BE7BA9"/>
    <w:rsid w:val="00C078BF"/>
    <w:rsid w:val="00C16A36"/>
    <w:rsid w:val="00C22233"/>
    <w:rsid w:val="00C225D5"/>
    <w:rsid w:val="00C55557"/>
    <w:rsid w:val="00C72F37"/>
    <w:rsid w:val="00C967EF"/>
    <w:rsid w:val="00CA68BD"/>
    <w:rsid w:val="00CC72DB"/>
    <w:rsid w:val="00CD503D"/>
    <w:rsid w:val="00CD6404"/>
    <w:rsid w:val="00CD7B26"/>
    <w:rsid w:val="00CE15B7"/>
    <w:rsid w:val="00CE4FC6"/>
    <w:rsid w:val="00CF4752"/>
    <w:rsid w:val="00CF5E1D"/>
    <w:rsid w:val="00D03BB5"/>
    <w:rsid w:val="00D2341E"/>
    <w:rsid w:val="00D3377A"/>
    <w:rsid w:val="00D3640E"/>
    <w:rsid w:val="00D53AE8"/>
    <w:rsid w:val="00D6188C"/>
    <w:rsid w:val="00D675E4"/>
    <w:rsid w:val="00DB11DF"/>
    <w:rsid w:val="00DC1E8F"/>
    <w:rsid w:val="00DC7639"/>
    <w:rsid w:val="00DD1E57"/>
    <w:rsid w:val="00DF5420"/>
    <w:rsid w:val="00E027B9"/>
    <w:rsid w:val="00E17FE0"/>
    <w:rsid w:val="00E34B7C"/>
    <w:rsid w:val="00E4451F"/>
    <w:rsid w:val="00E60E35"/>
    <w:rsid w:val="00EA6F35"/>
    <w:rsid w:val="00EB5E8D"/>
    <w:rsid w:val="00EC11EE"/>
    <w:rsid w:val="00EC1D07"/>
    <w:rsid w:val="00EC2731"/>
    <w:rsid w:val="00EC3AC4"/>
    <w:rsid w:val="00ED529B"/>
    <w:rsid w:val="00ED7161"/>
    <w:rsid w:val="00F0145B"/>
    <w:rsid w:val="00F032C9"/>
    <w:rsid w:val="00F076D7"/>
    <w:rsid w:val="00F07D01"/>
    <w:rsid w:val="00F102C2"/>
    <w:rsid w:val="00F13258"/>
    <w:rsid w:val="00F25B47"/>
    <w:rsid w:val="00F26088"/>
    <w:rsid w:val="00F35F63"/>
    <w:rsid w:val="00F400F4"/>
    <w:rsid w:val="00F43961"/>
    <w:rsid w:val="00F55B07"/>
    <w:rsid w:val="00F5677B"/>
    <w:rsid w:val="00F63418"/>
    <w:rsid w:val="00F66081"/>
    <w:rsid w:val="00F713CB"/>
    <w:rsid w:val="00F81701"/>
    <w:rsid w:val="00F825D4"/>
    <w:rsid w:val="00F853AD"/>
    <w:rsid w:val="00F910DB"/>
    <w:rsid w:val="00FA205D"/>
    <w:rsid w:val="00FA6196"/>
    <w:rsid w:val="00FB2B2C"/>
    <w:rsid w:val="00FB2F17"/>
    <w:rsid w:val="00FB3C71"/>
    <w:rsid w:val="00FB459F"/>
    <w:rsid w:val="00FC66F1"/>
    <w:rsid w:val="00FD48B0"/>
    <w:rsid w:val="00FF3C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3C399-754C-442A-8DF3-0D3A2DB6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val="ru-RU" w:eastAsia="en-US"/>
    </w:rPr>
  </w:style>
  <w:style w:type="paragraph" w:styleId="3">
    <w:name w:val="heading 3"/>
    <w:basedOn w:val="a"/>
    <w:link w:val="30"/>
    <w:uiPriority w:val="9"/>
    <w:qFormat/>
    <w:rsid w:val="00F07D01"/>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44C"/>
    <w:pPr>
      <w:ind w:left="720"/>
      <w:contextualSpacing/>
    </w:pPr>
  </w:style>
  <w:style w:type="paragraph" w:styleId="a4">
    <w:name w:val="Normal (Web)"/>
    <w:aliases w:val="Обычный (Web)"/>
    <w:basedOn w:val="a"/>
    <w:uiPriority w:val="99"/>
    <w:unhideWhenUsed/>
    <w:rsid w:val="00862E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Style3">
    <w:name w:val="Char Style 3"/>
    <w:link w:val="Style2"/>
    <w:locked/>
    <w:rsid w:val="001919C9"/>
    <w:rPr>
      <w:sz w:val="27"/>
      <w:szCs w:val="27"/>
      <w:shd w:val="clear" w:color="auto" w:fill="FFFFFF"/>
    </w:rPr>
  </w:style>
  <w:style w:type="paragraph" w:customStyle="1" w:styleId="Style2">
    <w:name w:val="Style 2"/>
    <w:basedOn w:val="a"/>
    <w:link w:val="CharStyle3"/>
    <w:rsid w:val="001919C9"/>
    <w:pPr>
      <w:widowControl w:val="0"/>
      <w:shd w:val="clear" w:color="auto" w:fill="FFFFFF"/>
      <w:spacing w:after="0" w:line="322" w:lineRule="exact"/>
    </w:pPr>
    <w:rPr>
      <w:sz w:val="27"/>
      <w:szCs w:val="27"/>
      <w:lang w:val="uk-UA" w:eastAsia="uk-UA"/>
    </w:rPr>
  </w:style>
  <w:style w:type="paragraph" w:styleId="a5">
    <w:name w:val="header"/>
    <w:basedOn w:val="a"/>
    <w:link w:val="a6"/>
    <w:uiPriority w:val="99"/>
    <w:unhideWhenUsed/>
    <w:rsid w:val="0046340E"/>
    <w:pPr>
      <w:tabs>
        <w:tab w:val="center" w:pos="4819"/>
        <w:tab w:val="right" w:pos="9639"/>
      </w:tabs>
    </w:pPr>
  </w:style>
  <w:style w:type="character" w:customStyle="1" w:styleId="a6">
    <w:name w:val="Верхній колонтитул Знак"/>
    <w:link w:val="a5"/>
    <w:uiPriority w:val="99"/>
    <w:rsid w:val="0046340E"/>
    <w:rPr>
      <w:sz w:val="22"/>
      <w:szCs w:val="22"/>
      <w:lang w:val="ru-RU" w:eastAsia="en-US"/>
    </w:rPr>
  </w:style>
  <w:style w:type="paragraph" w:styleId="a7">
    <w:name w:val="footer"/>
    <w:basedOn w:val="a"/>
    <w:link w:val="a8"/>
    <w:uiPriority w:val="99"/>
    <w:unhideWhenUsed/>
    <w:rsid w:val="0046340E"/>
    <w:pPr>
      <w:tabs>
        <w:tab w:val="center" w:pos="4819"/>
        <w:tab w:val="right" w:pos="9639"/>
      </w:tabs>
    </w:pPr>
  </w:style>
  <w:style w:type="character" w:customStyle="1" w:styleId="a8">
    <w:name w:val="Нижній колонтитул Знак"/>
    <w:link w:val="a7"/>
    <w:uiPriority w:val="99"/>
    <w:rsid w:val="0046340E"/>
    <w:rPr>
      <w:sz w:val="22"/>
      <w:szCs w:val="22"/>
      <w:lang w:val="ru-RU" w:eastAsia="en-US"/>
    </w:rPr>
  </w:style>
  <w:style w:type="paragraph" w:styleId="a9">
    <w:name w:val="No Spacing"/>
    <w:uiPriority w:val="1"/>
    <w:qFormat/>
    <w:rsid w:val="001A16C4"/>
    <w:rPr>
      <w:sz w:val="22"/>
      <w:szCs w:val="22"/>
      <w:lang w:val="ru-RU" w:eastAsia="en-US"/>
    </w:rPr>
  </w:style>
  <w:style w:type="character" w:customStyle="1" w:styleId="30">
    <w:name w:val="Заголовок 3 Знак"/>
    <w:link w:val="3"/>
    <w:uiPriority w:val="9"/>
    <w:rsid w:val="00F07D01"/>
    <w:rPr>
      <w:rFonts w:ascii="Times New Roman" w:eastAsia="Times New Roman" w:hAnsi="Times New Roman"/>
      <w:b/>
      <w:bCs/>
      <w:sz w:val="27"/>
      <w:szCs w:val="27"/>
    </w:rPr>
  </w:style>
  <w:style w:type="paragraph" w:customStyle="1" w:styleId="Default">
    <w:name w:val="Default"/>
    <w:rsid w:val="00230816"/>
    <w:pPr>
      <w:autoSpaceDE w:val="0"/>
      <w:autoSpaceDN w:val="0"/>
      <w:adjustRightInd w:val="0"/>
    </w:pPr>
    <w:rPr>
      <w:rFonts w:cs="Calibri"/>
      <w:color w:val="000000"/>
      <w:sz w:val="24"/>
      <w:szCs w:val="24"/>
      <w:lang w:eastAsia="en-US"/>
    </w:rPr>
  </w:style>
  <w:style w:type="paragraph" w:styleId="aa">
    <w:name w:val="Balloon Text"/>
    <w:basedOn w:val="a"/>
    <w:link w:val="ab"/>
    <w:uiPriority w:val="99"/>
    <w:semiHidden/>
    <w:unhideWhenUsed/>
    <w:rsid w:val="00F35F63"/>
    <w:pPr>
      <w:spacing w:after="0" w:line="240" w:lineRule="auto"/>
    </w:pPr>
    <w:rPr>
      <w:rFonts w:ascii="Segoe UI" w:hAnsi="Segoe UI" w:cs="Segoe UI"/>
      <w:sz w:val="18"/>
      <w:szCs w:val="18"/>
    </w:rPr>
  </w:style>
  <w:style w:type="character" w:customStyle="1" w:styleId="ab">
    <w:name w:val="Текст у виносці Знак"/>
    <w:link w:val="aa"/>
    <w:uiPriority w:val="99"/>
    <w:semiHidden/>
    <w:rsid w:val="00F35F63"/>
    <w:rPr>
      <w:rFonts w:ascii="Segoe UI" w:hAnsi="Segoe UI" w:cs="Segoe UI"/>
      <w:sz w:val="18"/>
      <w:szCs w:val="18"/>
      <w:lang w:val="ru-RU" w:eastAsia="en-US"/>
    </w:rPr>
  </w:style>
  <w:style w:type="character" w:styleId="ac">
    <w:name w:val="annotation reference"/>
    <w:uiPriority w:val="99"/>
    <w:semiHidden/>
    <w:unhideWhenUsed/>
    <w:rsid w:val="00F35F63"/>
    <w:rPr>
      <w:sz w:val="16"/>
      <w:szCs w:val="16"/>
    </w:rPr>
  </w:style>
  <w:style w:type="paragraph" w:styleId="ad">
    <w:name w:val="annotation text"/>
    <w:basedOn w:val="a"/>
    <w:link w:val="ae"/>
    <w:uiPriority w:val="99"/>
    <w:semiHidden/>
    <w:unhideWhenUsed/>
    <w:rsid w:val="00F35F63"/>
    <w:rPr>
      <w:sz w:val="20"/>
      <w:szCs w:val="20"/>
    </w:rPr>
  </w:style>
  <w:style w:type="character" w:customStyle="1" w:styleId="ae">
    <w:name w:val="Текст примітки Знак"/>
    <w:link w:val="ad"/>
    <w:uiPriority w:val="99"/>
    <w:semiHidden/>
    <w:rsid w:val="00F35F63"/>
    <w:rPr>
      <w:lang w:val="ru-RU" w:eastAsia="en-US"/>
    </w:rPr>
  </w:style>
  <w:style w:type="paragraph" w:styleId="af">
    <w:name w:val="annotation subject"/>
    <w:basedOn w:val="ad"/>
    <w:next w:val="ad"/>
    <w:link w:val="af0"/>
    <w:uiPriority w:val="99"/>
    <w:semiHidden/>
    <w:unhideWhenUsed/>
    <w:rsid w:val="00F35F63"/>
    <w:rPr>
      <w:b/>
      <w:bCs/>
    </w:rPr>
  </w:style>
  <w:style w:type="character" w:customStyle="1" w:styleId="af0">
    <w:name w:val="Тема примітки Знак"/>
    <w:link w:val="af"/>
    <w:uiPriority w:val="99"/>
    <w:semiHidden/>
    <w:rsid w:val="00F35F63"/>
    <w:rPr>
      <w:b/>
      <w:bCs/>
      <w:lang w:val="ru-RU" w:eastAsia="en-US"/>
    </w:rPr>
  </w:style>
  <w:style w:type="paragraph" w:customStyle="1" w:styleId="rvps7">
    <w:name w:val="rvps7"/>
    <w:basedOn w:val="a"/>
    <w:rsid w:val="003F019A"/>
    <w:pPr>
      <w:spacing w:after="0" w:line="240" w:lineRule="auto"/>
      <w:jc w:val="center"/>
    </w:pPr>
    <w:rPr>
      <w:rFonts w:ascii="Times New Roman" w:eastAsia="Times New Roman" w:hAnsi="Times New Roman"/>
      <w:sz w:val="24"/>
      <w:szCs w:val="24"/>
      <w:lang w:val="en-US"/>
    </w:rPr>
  </w:style>
  <w:style w:type="character" w:customStyle="1" w:styleId="spanrvts15">
    <w:name w:val="span_rvts15"/>
    <w:rsid w:val="003F019A"/>
    <w:rPr>
      <w:rFonts w:ascii="Times New Roman" w:eastAsia="Times New Roman" w:hAnsi="Times New Roman" w:cs="Times New Roman" w:hint="default"/>
      <w:b/>
      <w:bCs/>
      <w:i w:val="0"/>
      <w:iCs w:val="0"/>
      <w:sz w:val="28"/>
      <w:szCs w:val="28"/>
    </w:rPr>
  </w:style>
  <w:style w:type="paragraph" w:customStyle="1" w:styleId="rvps2">
    <w:name w:val="rvps2"/>
    <w:basedOn w:val="a"/>
    <w:rsid w:val="00490F15"/>
    <w:pPr>
      <w:spacing w:after="0" w:line="240" w:lineRule="auto"/>
      <w:ind w:firstLine="450"/>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8276">
      <w:bodyDiv w:val="1"/>
      <w:marLeft w:val="0"/>
      <w:marRight w:val="0"/>
      <w:marTop w:val="0"/>
      <w:marBottom w:val="0"/>
      <w:divBdr>
        <w:top w:val="none" w:sz="0" w:space="0" w:color="auto"/>
        <w:left w:val="none" w:sz="0" w:space="0" w:color="auto"/>
        <w:bottom w:val="none" w:sz="0" w:space="0" w:color="auto"/>
        <w:right w:val="none" w:sz="0" w:space="0" w:color="auto"/>
      </w:divBdr>
    </w:div>
    <w:div w:id="209615714">
      <w:bodyDiv w:val="1"/>
      <w:marLeft w:val="0"/>
      <w:marRight w:val="0"/>
      <w:marTop w:val="0"/>
      <w:marBottom w:val="0"/>
      <w:divBdr>
        <w:top w:val="none" w:sz="0" w:space="0" w:color="auto"/>
        <w:left w:val="none" w:sz="0" w:space="0" w:color="auto"/>
        <w:bottom w:val="none" w:sz="0" w:space="0" w:color="auto"/>
        <w:right w:val="none" w:sz="0" w:space="0" w:color="auto"/>
      </w:divBdr>
    </w:div>
    <w:div w:id="399864515">
      <w:bodyDiv w:val="1"/>
      <w:marLeft w:val="0"/>
      <w:marRight w:val="0"/>
      <w:marTop w:val="0"/>
      <w:marBottom w:val="0"/>
      <w:divBdr>
        <w:top w:val="none" w:sz="0" w:space="0" w:color="auto"/>
        <w:left w:val="none" w:sz="0" w:space="0" w:color="auto"/>
        <w:bottom w:val="none" w:sz="0" w:space="0" w:color="auto"/>
        <w:right w:val="none" w:sz="0" w:space="0" w:color="auto"/>
      </w:divBdr>
    </w:div>
    <w:div w:id="424959695">
      <w:bodyDiv w:val="1"/>
      <w:marLeft w:val="0"/>
      <w:marRight w:val="0"/>
      <w:marTop w:val="0"/>
      <w:marBottom w:val="0"/>
      <w:divBdr>
        <w:top w:val="none" w:sz="0" w:space="0" w:color="auto"/>
        <w:left w:val="none" w:sz="0" w:space="0" w:color="auto"/>
        <w:bottom w:val="none" w:sz="0" w:space="0" w:color="auto"/>
        <w:right w:val="none" w:sz="0" w:space="0" w:color="auto"/>
      </w:divBdr>
    </w:div>
    <w:div w:id="503713277">
      <w:bodyDiv w:val="1"/>
      <w:marLeft w:val="0"/>
      <w:marRight w:val="0"/>
      <w:marTop w:val="0"/>
      <w:marBottom w:val="0"/>
      <w:divBdr>
        <w:top w:val="none" w:sz="0" w:space="0" w:color="auto"/>
        <w:left w:val="none" w:sz="0" w:space="0" w:color="auto"/>
        <w:bottom w:val="none" w:sz="0" w:space="0" w:color="auto"/>
        <w:right w:val="none" w:sz="0" w:space="0" w:color="auto"/>
      </w:divBdr>
    </w:div>
    <w:div w:id="581915112">
      <w:bodyDiv w:val="1"/>
      <w:marLeft w:val="0"/>
      <w:marRight w:val="0"/>
      <w:marTop w:val="0"/>
      <w:marBottom w:val="0"/>
      <w:divBdr>
        <w:top w:val="none" w:sz="0" w:space="0" w:color="auto"/>
        <w:left w:val="none" w:sz="0" w:space="0" w:color="auto"/>
        <w:bottom w:val="none" w:sz="0" w:space="0" w:color="auto"/>
        <w:right w:val="none" w:sz="0" w:space="0" w:color="auto"/>
      </w:divBdr>
    </w:div>
    <w:div w:id="60843752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904418287">
      <w:bodyDiv w:val="1"/>
      <w:marLeft w:val="0"/>
      <w:marRight w:val="0"/>
      <w:marTop w:val="0"/>
      <w:marBottom w:val="0"/>
      <w:divBdr>
        <w:top w:val="none" w:sz="0" w:space="0" w:color="auto"/>
        <w:left w:val="none" w:sz="0" w:space="0" w:color="auto"/>
        <w:bottom w:val="none" w:sz="0" w:space="0" w:color="auto"/>
        <w:right w:val="none" w:sz="0" w:space="0" w:color="auto"/>
      </w:divBdr>
    </w:div>
    <w:div w:id="918636603">
      <w:bodyDiv w:val="1"/>
      <w:marLeft w:val="0"/>
      <w:marRight w:val="0"/>
      <w:marTop w:val="0"/>
      <w:marBottom w:val="0"/>
      <w:divBdr>
        <w:top w:val="none" w:sz="0" w:space="0" w:color="auto"/>
        <w:left w:val="none" w:sz="0" w:space="0" w:color="auto"/>
        <w:bottom w:val="none" w:sz="0" w:space="0" w:color="auto"/>
        <w:right w:val="none" w:sz="0" w:space="0" w:color="auto"/>
      </w:divBdr>
    </w:div>
    <w:div w:id="1000700808">
      <w:bodyDiv w:val="1"/>
      <w:marLeft w:val="0"/>
      <w:marRight w:val="0"/>
      <w:marTop w:val="0"/>
      <w:marBottom w:val="0"/>
      <w:divBdr>
        <w:top w:val="none" w:sz="0" w:space="0" w:color="auto"/>
        <w:left w:val="none" w:sz="0" w:space="0" w:color="auto"/>
        <w:bottom w:val="none" w:sz="0" w:space="0" w:color="auto"/>
        <w:right w:val="none" w:sz="0" w:space="0" w:color="auto"/>
      </w:divBdr>
    </w:div>
    <w:div w:id="1123378860">
      <w:bodyDiv w:val="1"/>
      <w:marLeft w:val="0"/>
      <w:marRight w:val="0"/>
      <w:marTop w:val="0"/>
      <w:marBottom w:val="0"/>
      <w:divBdr>
        <w:top w:val="none" w:sz="0" w:space="0" w:color="auto"/>
        <w:left w:val="none" w:sz="0" w:space="0" w:color="auto"/>
        <w:bottom w:val="none" w:sz="0" w:space="0" w:color="auto"/>
        <w:right w:val="none" w:sz="0" w:space="0" w:color="auto"/>
      </w:divBdr>
    </w:div>
    <w:div w:id="1193179956">
      <w:bodyDiv w:val="1"/>
      <w:marLeft w:val="0"/>
      <w:marRight w:val="0"/>
      <w:marTop w:val="0"/>
      <w:marBottom w:val="0"/>
      <w:divBdr>
        <w:top w:val="none" w:sz="0" w:space="0" w:color="auto"/>
        <w:left w:val="none" w:sz="0" w:space="0" w:color="auto"/>
        <w:bottom w:val="none" w:sz="0" w:space="0" w:color="auto"/>
        <w:right w:val="none" w:sz="0" w:space="0" w:color="auto"/>
      </w:divBdr>
    </w:div>
    <w:div w:id="1223903097">
      <w:bodyDiv w:val="1"/>
      <w:marLeft w:val="0"/>
      <w:marRight w:val="0"/>
      <w:marTop w:val="0"/>
      <w:marBottom w:val="0"/>
      <w:divBdr>
        <w:top w:val="none" w:sz="0" w:space="0" w:color="auto"/>
        <w:left w:val="none" w:sz="0" w:space="0" w:color="auto"/>
        <w:bottom w:val="none" w:sz="0" w:space="0" w:color="auto"/>
        <w:right w:val="none" w:sz="0" w:space="0" w:color="auto"/>
      </w:divBdr>
    </w:div>
    <w:div w:id="1396508265">
      <w:bodyDiv w:val="1"/>
      <w:marLeft w:val="0"/>
      <w:marRight w:val="0"/>
      <w:marTop w:val="0"/>
      <w:marBottom w:val="0"/>
      <w:divBdr>
        <w:top w:val="none" w:sz="0" w:space="0" w:color="auto"/>
        <w:left w:val="none" w:sz="0" w:space="0" w:color="auto"/>
        <w:bottom w:val="none" w:sz="0" w:space="0" w:color="auto"/>
        <w:right w:val="none" w:sz="0" w:space="0" w:color="auto"/>
      </w:divBdr>
    </w:div>
    <w:div w:id="1548491926">
      <w:bodyDiv w:val="1"/>
      <w:marLeft w:val="0"/>
      <w:marRight w:val="0"/>
      <w:marTop w:val="0"/>
      <w:marBottom w:val="0"/>
      <w:divBdr>
        <w:top w:val="none" w:sz="0" w:space="0" w:color="auto"/>
        <w:left w:val="none" w:sz="0" w:space="0" w:color="auto"/>
        <w:bottom w:val="none" w:sz="0" w:space="0" w:color="auto"/>
        <w:right w:val="none" w:sz="0" w:space="0" w:color="auto"/>
      </w:divBdr>
    </w:div>
    <w:div w:id="1569610231">
      <w:bodyDiv w:val="1"/>
      <w:marLeft w:val="0"/>
      <w:marRight w:val="0"/>
      <w:marTop w:val="0"/>
      <w:marBottom w:val="0"/>
      <w:divBdr>
        <w:top w:val="none" w:sz="0" w:space="0" w:color="auto"/>
        <w:left w:val="none" w:sz="0" w:space="0" w:color="auto"/>
        <w:bottom w:val="none" w:sz="0" w:space="0" w:color="auto"/>
        <w:right w:val="none" w:sz="0" w:space="0" w:color="auto"/>
      </w:divBdr>
    </w:div>
    <w:div w:id="1656569399">
      <w:bodyDiv w:val="1"/>
      <w:marLeft w:val="0"/>
      <w:marRight w:val="0"/>
      <w:marTop w:val="0"/>
      <w:marBottom w:val="0"/>
      <w:divBdr>
        <w:top w:val="none" w:sz="0" w:space="0" w:color="auto"/>
        <w:left w:val="none" w:sz="0" w:space="0" w:color="auto"/>
        <w:bottom w:val="none" w:sz="0" w:space="0" w:color="auto"/>
        <w:right w:val="none" w:sz="0" w:space="0" w:color="auto"/>
      </w:divBdr>
    </w:div>
    <w:div w:id="1760757537">
      <w:bodyDiv w:val="1"/>
      <w:marLeft w:val="0"/>
      <w:marRight w:val="0"/>
      <w:marTop w:val="0"/>
      <w:marBottom w:val="0"/>
      <w:divBdr>
        <w:top w:val="none" w:sz="0" w:space="0" w:color="auto"/>
        <w:left w:val="none" w:sz="0" w:space="0" w:color="auto"/>
        <w:bottom w:val="none" w:sz="0" w:space="0" w:color="auto"/>
        <w:right w:val="none" w:sz="0" w:space="0" w:color="auto"/>
      </w:divBdr>
    </w:div>
    <w:div w:id="1845630568">
      <w:bodyDiv w:val="1"/>
      <w:marLeft w:val="0"/>
      <w:marRight w:val="0"/>
      <w:marTop w:val="0"/>
      <w:marBottom w:val="0"/>
      <w:divBdr>
        <w:top w:val="none" w:sz="0" w:space="0" w:color="auto"/>
        <w:left w:val="none" w:sz="0" w:space="0" w:color="auto"/>
        <w:bottom w:val="none" w:sz="0" w:space="0" w:color="auto"/>
        <w:right w:val="none" w:sz="0" w:space="0" w:color="auto"/>
      </w:divBdr>
    </w:div>
    <w:div w:id="2019381730">
      <w:bodyDiv w:val="1"/>
      <w:marLeft w:val="0"/>
      <w:marRight w:val="0"/>
      <w:marTop w:val="0"/>
      <w:marBottom w:val="0"/>
      <w:divBdr>
        <w:top w:val="none" w:sz="0" w:space="0" w:color="auto"/>
        <w:left w:val="none" w:sz="0" w:space="0" w:color="auto"/>
        <w:bottom w:val="none" w:sz="0" w:space="0" w:color="auto"/>
        <w:right w:val="none" w:sz="0" w:space="0" w:color="auto"/>
      </w:divBdr>
    </w:div>
    <w:div w:id="2084138554">
      <w:bodyDiv w:val="1"/>
      <w:marLeft w:val="0"/>
      <w:marRight w:val="0"/>
      <w:marTop w:val="0"/>
      <w:marBottom w:val="0"/>
      <w:divBdr>
        <w:top w:val="none" w:sz="0" w:space="0" w:color="auto"/>
        <w:left w:val="none" w:sz="0" w:space="0" w:color="auto"/>
        <w:bottom w:val="none" w:sz="0" w:space="0" w:color="auto"/>
        <w:right w:val="none" w:sz="0" w:space="0" w:color="auto"/>
      </w:divBdr>
    </w:div>
    <w:div w:id="20853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E962B-D66A-4A85-9A7A-8C36CF6E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7511</Words>
  <Characters>4282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АПАР Олена Миколаївна</cp:lastModifiedBy>
  <cp:revision>4</cp:revision>
  <cp:lastPrinted>2025-06-12T12:47:00Z</cp:lastPrinted>
  <dcterms:created xsi:type="dcterms:W3CDTF">2026-03-05T08:36:00Z</dcterms:created>
  <dcterms:modified xsi:type="dcterms:W3CDTF">2026-03-05T12:04:00Z</dcterms:modified>
</cp:coreProperties>
</file>