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4CC58" w14:textId="77777777" w:rsidR="00345A30" w:rsidRPr="00ED3768" w:rsidRDefault="00345A30" w:rsidP="00785072">
      <w:pPr>
        <w:pStyle w:val="a3"/>
        <w:spacing w:before="91"/>
        <w:ind w:left="0"/>
        <w:rPr>
          <w:sz w:val="20"/>
        </w:rPr>
      </w:pPr>
      <w:bookmarkStart w:id="0" w:name="_GoBack"/>
      <w:bookmarkEnd w:id="0"/>
      <w:r w:rsidRPr="00ED3768"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64396CD9" wp14:editId="0A11AB89">
            <wp:simplePos x="0" y="0"/>
            <wp:positionH relativeFrom="page">
              <wp:posOffset>3897561</wp:posOffset>
            </wp:positionH>
            <wp:positionV relativeFrom="paragraph">
              <wp:posOffset>219540</wp:posOffset>
            </wp:positionV>
            <wp:extent cx="438337" cy="59931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337" cy="599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304547" w14:textId="77777777" w:rsidR="00345A30" w:rsidRPr="00ED3768" w:rsidRDefault="00345A30" w:rsidP="00785072">
      <w:pPr>
        <w:spacing w:before="287"/>
        <w:ind w:right="93"/>
        <w:jc w:val="center"/>
        <w:rPr>
          <w:b/>
          <w:sz w:val="28"/>
        </w:rPr>
      </w:pPr>
      <w:r w:rsidRPr="00ED3768">
        <w:rPr>
          <w:b/>
          <w:sz w:val="28"/>
        </w:rPr>
        <w:t>МІНІСТЕРСТВО</w:t>
      </w:r>
      <w:r w:rsidRPr="00ED3768">
        <w:rPr>
          <w:b/>
          <w:spacing w:val="-10"/>
          <w:sz w:val="28"/>
        </w:rPr>
        <w:t xml:space="preserve"> </w:t>
      </w:r>
      <w:r w:rsidRPr="00ED3768">
        <w:rPr>
          <w:b/>
          <w:sz w:val="28"/>
        </w:rPr>
        <w:t>ФІНАНСІВ</w:t>
      </w:r>
      <w:r w:rsidRPr="00ED3768">
        <w:rPr>
          <w:b/>
          <w:spacing w:val="-7"/>
          <w:sz w:val="28"/>
        </w:rPr>
        <w:t xml:space="preserve"> </w:t>
      </w:r>
      <w:r w:rsidRPr="00ED3768">
        <w:rPr>
          <w:b/>
          <w:spacing w:val="-2"/>
          <w:sz w:val="28"/>
        </w:rPr>
        <w:t>УКРАЇНИ</w:t>
      </w:r>
    </w:p>
    <w:p w14:paraId="0CDE91A2" w14:textId="77777777" w:rsidR="00345A30" w:rsidRPr="00ED3768" w:rsidRDefault="00345A30" w:rsidP="00785072">
      <w:pPr>
        <w:pStyle w:val="a5"/>
      </w:pPr>
      <w:r w:rsidRPr="00ED3768">
        <w:rPr>
          <w:spacing w:val="-2"/>
        </w:rPr>
        <w:t>НАКАЗ</w:t>
      </w:r>
    </w:p>
    <w:p w14:paraId="5185A95A" w14:textId="77777777" w:rsidR="00345A30" w:rsidRPr="00ED3768" w:rsidRDefault="00345A30" w:rsidP="00785072">
      <w:pPr>
        <w:pStyle w:val="a3"/>
        <w:spacing w:before="1"/>
        <w:ind w:left="0"/>
        <w:rPr>
          <w:b/>
        </w:rPr>
      </w:pPr>
    </w:p>
    <w:p w14:paraId="0FBEAFB3" w14:textId="77777777" w:rsidR="00345A30" w:rsidRPr="00ED3768" w:rsidRDefault="00345A30" w:rsidP="00785072">
      <w:pPr>
        <w:pStyle w:val="a3"/>
        <w:tabs>
          <w:tab w:val="left" w:pos="2770"/>
          <w:tab w:val="left" w:pos="4730"/>
          <w:tab w:val="left" w:pos="7732"/>
          <w:tab w:val="left" w:pos="9546"/>
        </w:tabs>
        <w:ind w:left="0"/>
      </w:pPr>
      <w:r w:rsidRPr="00ED3768">
        <w:t xml:space="preserve">від </w:t>
      </w:r>
      <w:r w:rsidRPr="00ED3768">
        <w:rPr>
          <w:u w:val="single"/>
        </w:rPr>
        <w:tab/>
      </w:r>
      <w:r w:rsidRPr="00ED3768">
        <w:tab/>
      </w:r>
      <w:r w:rsidRPr="00ED3768">
        <w:rPr>
          <w:spacing w:val="-4"/>
        </w:rPr>
        <w:t>Київ</w:t>
      </w:r>
      <w:r w:rsidRPr="00ED3768">
        <w:tab/>
        <w:t xml:space="preserve">№ </w:t>
      </w:r>
      <w:r w:rsidRPr="00ED3768">
        <w:rPr>
          <w:u w:val="single"/>
        </w:rPr>
        <w:tab/>
      </w:r>
    </w:p>
    <w:p w14:paraId="21671CE1" w14:textId="77777777" w:rsidR="00345A30" w:rsidRPr="00ED3768" w:rsidRDefault="00345A30" w:rsidP="00785072">
      <w:pPr>
        <w:pStyle w:val="a3"/>
        <w:ind w:left="0"/>
      </w:pPr>
    </w:p>
    <w:p w14:paraId="386AB007" w14:textId="55BB2171" w:rsidR="00776671" w:rsidRPr="00ED3768" w:rsidRDefault="00443628" w:rsidP="00443628">
      <w:pPr>
        <w:jc w:val="both"/>
        <w:rPr>
          <w:b/>
          <w:sz w:val="28"/>
          <w:szCs w:val="28"/>
          <w:lang w:eastAsia="ru-RU"/>
        </w:rPr>
      </w:pPr>
      <w:r w:rsidRPr="00ED3768">
        <w:rPr>
          <w:b/>
          <w:sz w:val="28"/>
          <w:szCs w:val="28"/>
          <w:lang w:eastAsia="ru-RU"/>
        </w:rPr>
        <w:t>Про внесення змін</w:t>
      </w:r>
      <w:r w:rsidR="00704811" w:rsidRPr="00ED3768">
        <w:rPr>
          <w:b/>
          <w:sz w:val="28"/>
          <w:szCs w:val="28"/>
          <w:lang w:eastAsia="ru-RU"/>
        </w:rPr>
        <w:t>и</w:t>
      </w:r>
      <w:r w:rsidRPr="00ED3768">
        <w:rPr>
          <w:b/>
          <w:sz w:val="28"/>
          <w:szCs w:val="28"/>
          <w:lang w:eastAsia="ru-RU"/>
        </w:rPr>
        <w:t xml:space="preserve"> до </w:t>
      </w:r>
      <w:r w:rsidR="00776671" w:rsidRPr="00ED3768">
        <w:rPr>
          <w:b/>
          <w:sz w:val="28"/>
          <w:szCs w:val="28"/>
          <w:lang w:eastAsia="ru-RU"/>
        </w:rPr>
        <w:t xml:space="preserve">пункту 3 </w:t>
      </w:r>
    </w:p>
    <w:p w14:paraId="7E0F3B70" w14:textId="5268AF53" w:rsidR="00443628" w:rsidRPr="00ED3768" w:rsidRDefault="00776671" w:rsidP="00443628">
      <w:pPr>
        <w:jc w:val="both"/>
        <w:rPr>
          <w:b/>
          <w:sz w:val="28"/>
          <w:szCs w:val="28"/>
          <w:lang w:eastAsia="ru-RU"/>
        </w:rPr>
      </w:pPr>
      <w:r w:rsidRPr="00ED3768">
        <w:rPr>
          <w:b/>
          <w:sz w:val="28"/>
          <w:szCs w:val="28"/>
          <w:lang w:eastAsia="ru-RU"/>
        </w:rPr>
        <w:t>н</w:t>
      </w:r>
      <w:r w:rsidR="00443628" w:rsidRPr="00ED3768">
        <w:rPr>
          <w:b/>
          <w:sz w:val="28"/>
          <w:szCs w:val="28"/>
          <w:lang w:eastAsia="ru-RU"/>
        </w:rPr>
        <w:t>аказу</w:t>
      </w:r>
      <w:r w:rsidRPr="00ED3768">
        <w:rPr>
          <w:b/>
          <w:sz w:val="28"/>
          <w:szCs w:val="28"/>
          <w:lang w:eastAsia="ru-RU"/>
        </w:rPr>
        <w:t xml:space="preserve"> </w:t>
      </w:r>
      <w:r w:rsidR="00443628" w:rsidRPr="00ED3768">
        <w:rPr>
          <w:b/>
          <w:sz w:val="28"/>
          <w:szCs w:val="28"/>
          <w:lang w:eastAsia="ru-RU"/>
        </w:rPr>
        <w:t>Міністерства фінансів України</w:t>
      </w:r>
    </w:p>
    <w:p w14:paraId="2EDA9C3F" w14:textId="2E99BD8D" w:rsidR="00345A30" w:rsidRPr="00ED3768" w:rsidRDefault="00443628" w:rsidP="00443628">
      <w:pPr>
        <w:pStyle w:val="a3"/>
        <w:ind w:left="0"/>
        <w:rPr>
          <w:b/>
          <w:lang w:eastAsia="ru-RU"/>
        </w:rPr>
      </w:pPr>
      <w:r w:rsidRPr="00ED3768">
        <w:rPr>
          <w:b/>
          <w:lang w:eastAsia="ru-RU"/>
        </w:rPr>
        <w:t>від 24 квітня 2026 року №</w:t>
      </w:r>
      <w:r w:rsidR="002C753F" w:rsidRPr="00ED3768">
        <w:rPr>
          <w:b/>
          <w:lang w:eastAsia="ru-RU"/>
        </w:rPr>
        <w:t> </w:t>
      </w:r>
      <w:r w:rsidRPr="00ED3768">
        <w:rPr>
          <w:b/>
          <w:lang w:eastAsia="ru-RU"/>
        </w:rPr>
        <w:t>219</w:t>
      </w:r>
    </w:p>
    <w:p w14:paraId="0E8AE894" w14:textId="77777777" w:rsidR="00443628" w:rsidRPr="00ED3768" w:rsidRDefault="00443628" w:rsidP="00443628">
      <w:pPr>
        <w:pStyle w:val="a3"/>
        <w:ind w:left="0"/>
        <w:rPr>
          <w:b/>
        </w:rPr>
      </w:pPr>
    </w:p>
    <w:p w14:paraId="13A8E39F" w14:textId="7E122B5D" w:rsidR="00345A30" w:rsidRPr="00ED3768" w:rsidRDefault="00785072" w:rsidP="002C753F">
      <w:pPr>
        <w:pStyle w:val="a3"/>
        <w:tabs>
          <w:tab w:val="left" w:pos="567"/>
        </w:tabs>
        <w:ind w:left="0"/>
        <w:jc w:val="both"/>
      </w:pPr>
      <w:r w:rsidRPr="00ED3768">
        <w:tab/>
      </w:r>
      <w:r w:rsidR="00345A30" w:rsidRPr="00ED3768">
        <w:t>Відповідно до Бюджетного кодексу України, підпункту 5 пункту 4 Положення про Міністерство фінансів України, затвердженого постановою Кабінету Міністрів України від 20 серпня 2014 року №</w:t>
      </w:r>
      <w:r w:rsidR="002C753F" w:rsidRPr="00ED3768">
        <w:t> </w:t>
      </w:r>
      <w:r w:rsidR="00345A30" w:rsidRPr="00ED3768">
        <w:t>375,</w:t>
      </w:r>
    </w:p>
    <w:p w14:paraId="15EE35FB" w14:textId="77777777" w:rsidR="002C753F" w:rsidRPr="00ED3768" w:rsidRDefault="002C753F" w:rsidP="002C753F">
      <w:pPr>
        <w:pStyle w:val="a3"/>
        <w:tabs>
          <w:tab w:val="left" w:pos="567"/>
        </w:tabs>
        <w:ind w:left="0"/>
        <w:jc w:val="both"/>
      </w:pPr>
    </w:p>
    <w:p w14:paraId="51311038" w14:textId="6E9991BB" w:rsidR="00345A30" w:rsidRPr="00ED3768" w:rsidRDefault="00345A30" w:rsidP="002C753F">
      <w:pPr>
        <w:tabs>
          <w:tab w:val="left" w:pos="851"/>
        </w:tabs>
        <w:jc w:val="both"/>
        <w:rPr>
          <w:b/>
          <w:spacing w:val="-2"/>
          <w:sz w:val="28"/>
        </w:rPr>
      </w:pPr>
      <w:r w:rsidRPr="00ED3768">
        <w:rPr>
          <w:b/>
          <w:spacing w:val="-2"/>
          <w:sz w:val="28"/>
        </w:rPr>
        <w:t>НАКАЗУЮ:</w:t>
      </w:r>
    </w:p>
    <w:p w14:paraId="1478B1F1" w14:textId="77777777" w:rsidR="002C753F" w:rsidRPr="00ED3768" w:rsidRDefault="002C753F" w:rsidP="002C753F">
      <w:pPr>
        <w:tabs>
          <w:tab w:val="left" w:pos="851"/>
        </w:tabs>
        <w:jc w:val="both"/>
        <w:rPr>
          <w:b/>
          <w:sz w:val="28"/>
        </w:rPr>
      </w:pPr>
    </w:p>
    <w:p w14:paraId="38EF5384" w14:textId="44CF7E99" w:rsidR="00704056" w:rsidRPr="00ED3768" w:rsidRDefault="00704056" w:rsidP="002C753F">
      <w:pPr>
        <w:pStyle w:val="a7"/>
        <w:numPr>
          <w:ilvl w:val="0"/>
          <w:numId w:val="1"/>
        </w:numPr>
        <w:tabs>
          <w:tab w:val="left" w:pos="851"/>
          <w:tab w:val="left" w:pos="989"/>
        </w:tabs>
        <w:ind w:left="0" w:firstLine="567"/>
        <w:jc w:val="both"/>
        <w:rPr>
          <w:sz w:val="28"/>
          <w:szCs w:val="28"/>
        </w:rPr>
      </w:pPr>
      <w:r w:rsidRPr="00ED3768">
        <w:rPr>
          <w:sz w:val="28"/>
          <w:szCs w:val="28"/>
        </w:rPr>
        <w:t>У пункті 3 наказу Міністерства фінансів України від 24 квітня 2026 року №</w:t>
      </w:r>
      <w:r w:rsidR="002C753F" w:rsidRPr="00ED3768">
        <w:rPr>
          <w:sz w:val="28"/>
          <w:szCs w:val="28"/>
        </w:rPr>
        <w:t> </w:t>
      </w:r>
      <w:r w:rsidRPr="00ED3768">
        <w:rPr>
          <w:sz w:val="28"/>
          <w:szCs w:val="28"/>
        </w:rPr>
        <w:t>219 «Про затвердження Змін до Порядку казначейського обслуговування державного бюджету за витратами», зареєстрованого в Міністерстві юстиції України 01 травня 2026 року за №</w:t>
      </w:r>
      <w:r w:rsidR="002C753F" w:rsidRPr="00ED3768">
        <w:rPr>
          <w:sz w:val="28"/>
          <w:szCs w:val="28"/>
        </w:rPr>
        <w:t> </w:t>
      </w:r>
      <w:r w:rsidRPr="00ED3768">
        <w:rPr>
          <w:sz w:val="28"/>
          <w:szCs w:val="28"/>
        </w:rPr>
        <w:t>601/45995, слова «</w:t>
      </w:r>
      <w:r w:rsidR="00E4522F" w:rsidRPr="00ED3768">
        <w:rPr>
          <w:sz w:val="28"/>
          <w:szCs w:val="28"/>
        </w:rPr>
        <w:t>через три місяці з дня його офіційного опублікування</w:t>
      </w:r>
      <w:r w:rsidRPr="00ED3768">
        <w:rPr>
          <w:sz w:val="28"/>
          <w:szCs w:val="28"/>
        </w:rPr>
        <w:t>» замінити слов</w:t>
      </w:r>
      <w:r w:rsidR="008210AA" w:rsidRPr="00ED3768">
        <w:rPr>
          <w:sz w:val="28"/>
          <w:szCs w:val="28"/>
        </w:rPr>
        <w:t>а</w:t>
      </w:r>
      <w:r w:rsidR="003666E0" w:rsidRPr="00ED3768">
        <w:rPr>
          <w:sz w:val="28"/>
          <w:szCs w:val="28"/>
        </w:rPr>
        <w:t>м</w:t>
      </w:r>
      <w:r w:rsidR="008210AA" w:rsidRPr="00ED3768">
        <w:rPr>
          <w:sz w:val="28"/>
          <w:szCs w:val="28"/>
        </w:rPr>
        <w:t>и</w:t>
      </w:r>
      <w:r w:rsidRPr="00ED3768">
        <w:rPr>
          <w:sz w:val="28"/>
          <w:szCs w:val="28"/>
        </w:rPr>
        <w:t xml:space="preserve"> </w:t>
      </w:r>
      <w:r w:rsidR="00E4522F" w:rsidRPr="00ED3768">
        <w:rPr>
          <w:sz w:val="28"/>
          <w:szCs w:val="28"/>
        </w:rPr>
        <w:t xml:space="preserve">та цифрами </w:t>
      </w:r>
      <w:r w:rsidRPr="00ED3768">
        <w:rPr>
          <w:sz w:val="28"/>
          <w:szCs w:val="28"/>
        </w:rPr>
        <w:t>«</w:t>
      </w:r>
      <w:r w:rsidR="00E4522F" w:rsidRPr="00ED3768">
        <w:rPr>
          <w:sz w:val="28"/>
          <w:szCs w:val="28"/>
        </w:rPr>
        <w:t xml:space="preserve">з 01 червня </w:t>
      </w:r>
      <w:r w:rsidR="007412A0" w:rsidRPr="00ED3768">
        <w:rPr>
          <w:sz w:val="28"/>
          <w:szCs w:val="28"/>
        </w:rPr>
        <w:t xml:space="preserve">                      </w:t>
      </w:r>
      <w:r w:rsidR="00E4522F" w:rsidRPr="00ED3768">
        <w:rPr>
          <w:sz w:val="28"/>
          <w:szCs w:val="28"/>
        </w:rPr>
        <w:t>2026 року</w:t>
      </w:r>
      <w:r w:rsidRPr="00ED3768">
        <w:rPr>
          <w:sz w:val="28"/>
          <w:szCs w:val="28"/>
        </w:rPr>
        <w:t>».</w:t>
      </w:r>
    </w:p>
    <w:p w14:paraId="03857988" w14:textId="5B09A316" w:rsidR="00345A30" w:rsidRPr="00ED3768" w:rsidRDefault="00345A30" w:rsidP="00E4522F">
      <w:pPr>
        <w:pStyle w:val="a7"/>
        <w:numPr>
          <w:ilvl w:val="0"/>
          <w:numId w:val="1"/>
        </w:numPr>
        <w:tabs>
          <w:tab w:val="left" w:pos="851"/>
          <w:tab w:val="left" w:pos="989"/>
        </w:tabs>
        <w:spacing w:before="184"/>
        <w:ind w:left="0" w:right="-2" w:firstLine="567"/>
        <w:jc w:val="both"/>
        <w:rPr>
          <w:sz w:val="28"/>
        </w:rPr>
      </w:pPr>
      <w:r w:rsidRPr="00ED3768">
        <w:rPr>
          <w:sz w:val="28"/>
          <w:szCs w:val="28"/>
        </w:rPr>
        <w:t>Департаменту державного бюджету Міністерства фінансів України</w:t>
      </w:r>
      <w:r w:rsidRPr="00ED3768">
        <w:rPr>
          <w:spacing w:val="40"/>
          <w:sz w:val="28"/>
        </w:rPr>
        <w:t xml:space="preserve"> </w:t>
      </w:r>
      <w:r w:rsidR="002C753F" w:rsidRPr="00ED3768">
        <w:rPr>
          <w:spacing w:val="40"/>
          <w:sz w:val="28"/>
        </w:rPr>
        <w:br/>
      </w:r>
      <w:r w:rsidRPr="00ED3768">
        <w:rPr>
          <w:sz w:val="28"/>
        </w:rPr>
        <w:t>в установленому порядку забезпечити:</w:t>
      </w:r>
    </w:p>
    <w:p w14:paraId="32940B75" w14:textId="77777777" w:rsidR="00345A30" w:rsidRPr="00ED3768" w:rsidRDefault="00345A30" w:rsidP="00785072">
      <w:pPr>
        <w:pStyle w:val="a3"/>
        <w:tabs>
          <w:tab w:val="left" w:pos="851"/>
        </w:tabs>
        <w:ind w:left="0" w:right="-2" w:firstLine="567"/>
        <w:jc w:val="both"/>
      </w:pPr>
      <w:r w:rsidRPr="00ED3768">
        <w:t>подання</w:t>
      </w:r>
      <w:r w:rsidRPr="00ED3768">
        <w:rPr>
          <w:spacing w:val="40"/>
        </w:rPr>
        <w:t xml:space="preserve"> </w:t>
      </w:r>
      <w:r w:rsidRPr="00ED3768">
        <w:t>цього</w:t>
      </w:r>
      <w:r w:rsidRPr="00ED3768">
        <w:rPr>
          <w:spacing w:val="40"/>
        </w:rPr>
        <w:t xml:space="preserve"> </w:t>
      </w:r>
      <w:r w:rsidRPr="00ED3768">
        <w:t>наказу</w:t>
      </w:r>
      <w:r w:rsidRPr="00ED3768">
        <w:rPr>
          <w:spacing w:val="40"/>
        </w:rPr>
        <w:t xml:space="preserve"> </w:t>
      </w:r>
      <w:r w:rsidRPr="00ED3768">
        <w:t>на</w:t>
      </w:r>
      <w:r w:rsidRPr="00ED3768">
        <w:rPr>
          <w:spacing w:val="40"/>
        </w:rPr>
        <w:t xml:space="preserve"> </w:t>
      </w:r>
      <w:r w:rsidRPr="00ED3768">
        <w:t>державну</w:t>
      </w:r>
      <w:r w:rsidRPr="00ED3768">
        <w:rPr>
          <w:spacing w:val="40"/>
        </w:rPr>
        <w:t xml:space="preserve"> </w:t>
      </w:r>
      <w:r w:rsidRPr="00ED3768">
        <w:t>реєстрацію</w:t>
      </w:r>
      <w:r w:rsidRPr="00ED3768">
        <w:rPr>
          <w:spacing w:val="40"/>
        </w:rPr>
        <w:t xml:space="preserve"> </w:t>
      </w:r>
      <w:r w:rsidRPr="00ED3768">
        <w:t>до</w:t>
      </w:r>
      <w:r w:rsidRPr="00ED3768">
        <w:rPr>
          <w:spacing w:val="40"/>
        </w:rPr>
        <w:t xml:space="preserve"> </w:t>
      </w:r>
      <w:r w:rsidRPr="00ED3768">
        <w:t>Міністерства</w:t>
      </w:r>
      <w:r w:rsidRPr="00ED3768">
        <w:rPr>
          <w:spacing w:val="40"/>
        </w:rPr>
        <w:t xml:space="preserve"> </w:t>
      </w:r>
      <w:r w:rsidRPr="00ED3768">
        <w:t xml:space="preserve">юстиції </w:t>
      </w:r>
      <w:r w:rsidRPr="00ED3768">
        <w:rPr>
          <w:spacing w:val="-2"/>
        </w:rPr>
        <w:t>України;</w:t>
      </w:r>
    </w:p>
    <w:p w14:paraId="7488520E" w14:textId="77777777" w:rsidR="00345A30" w:rsidRPr="00ED3768" w:rsidRDefault="00345A30" w:rsidP="00785072">
      <w:pPr>
        <w:pStyle w:val="a3"/>
        <w:tabs>
          <w:tab w:val="left" w:pos="851"/>
        </w:tabs>
        <w:ind w:left="0" w:right="-2" w:firstLine="567"/>
        <w:jc w:val="both"/>
      </w:pPr>
      <w:r w:rsidRPr="00ED3768">
        <w:t>оприлюднення</w:t>
      </w:r>
      <w:r w:rsidRPr="00ED3768">
        <w:rPr>
          <w:spacing w:val="-6"/>
        </w:rPr>
        <w:t xml:space="preserve"> </w:t>
      </w:r>
      <w:r w:rsidRPr="00ED3768">
        <w:t>цього</w:t>
      </w:r>
      <w:r w:rsidRPr="00ED3768">
        <w:rPr>
          <w:spacing w:val="-5"/>
        </w:rPr>
        <w:t xml:space="preserve"> </w:t>
      </w:r>
      <w:r w:rsidRPr="00ED3768">
        <w:rPr>
          <w:spacing w:val="-2"/>
        </w:rPr>
        <w:t>наказу.</w:t>
      </w:r>
    </w:p>
    <w:p w14:paraId="2CC0D906" w14:textId="4BC9CE4E" w:rsidR="00345A30" w:rsidRPr="00ED3768" w:rsidRDefault="00345A30" w:rsidP="00785072">
      <w:pPr>
        <w:pStyle w:val="a7"/>
        <w:numPr>
          <w:ilvl w:val="0"/>
          <w:numId w:val="1"/>
        </w:numPr>
        <w:tabs>
          <w:tab w:val="left" w:pos="851"/>
          <w:tab w:val="left" w:pos="1003"/>
        </w:tabs>
        <w:spacing w:before="184"/>
        <w:ind w:left="0" w:right="-2" w:firstLine="567"/>
        <w:jc w:val="both"/>
        <w:rPr>
          <w:sz w:val="28"/>
        </w:rPr>
      </w:pPr>
      <w:r w:rsidRPr="00ED3768">
        <w:rPr>
          <w:sz w:val="28"/>
        </w:rPr>
        <w:t>Цей наказ набирає чинності з дня його офіційного опублікування.</w:t>
      </w:r>
    </w:p>
    <w:p w14:paraId="7D52916B" w14:textId="36D0342F" w:rsidR="00345A30" w:rsidRPr="00ED3768" w:rsidRDefault="00345A30" w:rsidP="00785072">
      <w:pPr>
        <w:pStyle w:val="a7"/>
        <w:numPr>
          <w:ilvl w:val="0"/>
          <w:numId w:val="1"/>
        </w:numPr>
        <w:tabs>
          <w:tab w:val="left" w:pos="851"/>
          <w:tab w:val="left" w:pos="985"/>
        </w:tabs>
        <w:spacing w:before="184"/>
        <w:ind w:left="0" w:right="-2" w:firstLine="567"/>
        <w:jc w:val="both"/>
        <w:rPr>
          <w:sz w:val="28"/>
        </w:rPr>
      </w:pPr>
      <w:r w:rsidRPr="00ED3768">
        <w:rPr>
          <w:sz w:val="28"/>
        </w:rPr>
        <w:t>Контроль</w:t>
      </w:r>
      <w:r w:rsidRPr="00ED3768">
        <w:rPr>
          <w:spacing w:val="-8"/>
          <w:sz w:val="28"/>
        </w:rPr>
        <w:t xml:space="preserve"> </w:t>
      </w:r>
      <w:r w:rsidRPr="00ED3768">
        <w:rPr>
          <w:sz w:val="28"/>
        </w:rPr>
        <w:t>за</w:t>
      </w:r>
      <w:r w:rsidRPr="00ED3768">
        <w:rPr>
          <w:spacing w:val="-8"/>
          <w:sz w:val="28"/>
        </w:rPr>
        <w:t xml:space="preserve"> </w:t>
      </w:r>
      <w:r w:rsidRPr="00ED3768">
        <w:rPr>
          <w:sz w:val="28"/>
        </w:rPr>
        <w:t>виконанням</w:t>
      </w:r>
      <w:r w:rsidRPr="00ED3768">
        <w:rPr>
          <w:spacing w:val="-8"/>
          <w:sz w:val="28"/>
        </w:rPr>
        <w:t xml:space="preserve"> </w:t>
      </w:r>
      <w:r w:rsidRPr="00ED3768">
        <w:rPr>
          <w:sz w:val="28"/>
        </w:rPr>
        <w:t>цього</w:t>
      </w:r>
      <w:r w:rsidRPr="00ED3768">
        <w:rPr>
          <w:spacing w:val="-8"/>
          <w:sz w:val="28"/>
        </w:rPr>
        <w:t xml:space="preserve"> </w:t>
      </w:r>
      <w:r w:rsidRPr="00ED3768">
        <w:rPr>
          <w:sz w:val="28"/>
        </w:rPr>
        <w:t>наказу</w:t>
      </w:r>
      <w:r w:rsidRPr="00ED3768">
        <w:rPr>
          <w:spacing w:val="-8"/>
          <w:sz w:val="28"/>
        </w:rPr>
        <w:t xml:space="preserve"> </w:t>
      </w:r>
      <w:r w:rsidRPr="00ED3768">
        <w:rPr>
          <w:sz w:val="28"/>
        </w:rPr>
        <w:t>покласти</w:t>
      </w:r>
      <w:r w:rsidRPr="00ED3768">
        <w:rPr>
          <w:spacing w:val="-8"/>
          <w:sz w:val="28"/>
        </w:rPr>
        <w:t xml:space="preserve"> </w:t>
      </w:r>
      <w:r w:rsidRPr="00ED3768">
        <w:rPr>
          <w:sz w:val="28"/>
        </w:rPr>
        <w:t>на</w:t>
      </w:r>
      <w:r w:rsidRPr="00ED3768">
        <w:rPr>
          <w:spacing w:val="-8"/>
          <w:sz w:val="28"/>
        </w:rPr>
        <w:t xml:space="preserve"> </w:t>
      </w:r>
      <w:r w:rsidR="00450865" w:rsidRPr="00ED3768">
        <w:rPr>
          <w:spacing w:val="-8"/>
          <w:sz w:val="28"/>
        </w:rPr>
        <w:t>п</w:t>
      </w:r>
      <w:r w:rsidR="00864982" w:rsidRPr="00ED3768">
        <w:rPr>
          <w:spacing w:val="-8"/>
          <w:sz w:val="28"/>
        </w:rPr>
        <w:t xml:space="preserve">ершого </w:t>
      </w:r>
      <w:r w:rsidRPr="00ED3768">
        <w:rPr>
          <w:sz w:val="28"/>
        </w:rPr>
        <w:t>заступник</w:t>
      </w:r>
      <w:r w:rsidR="00864982" w:rsidRPr="00ED3768">
        <w:rPr>
          <w:sz w:val="28"/>
        </w:rPr>
        <w:t>а</w:t>
      </w:r>
      <w:r w:rsidRPr="00ED3768">
        <w:rPr>
          <w:spacing w:val="-8"/>
          <w:sz w:val="28"/>
        </w:rPr>
        <w:t xml:space="preserve"> </w:t>
      </w:r>
      <w:r w:rsidRPr="00ED3768">
        <w:rPr>
          <w:sz w:val="28"/>
        </w:rPr>
        <w:t xml:space="preserve">Міністра фінансів України </w:t>
      </w:r>
      <w:proofErr w:type="spellStart"/>
      <w:r w:rsidR="00864982" w:rsidRPr="00ED3768">
        <w:rPr>
          <w:sz w:val="28"/>
        </w:rPr>
        <w:t>Єрмоличева</w:t>
      </w:r>
      <w:proofErr w:type="spellEnd"/>
      <w:r w:rsidR="00864982" w:rsidRPr="00ED3768">
        <w:rPr>
          <w:sz w:val="28"/>
        </w:rPr>
        <w:t xml:space="preserve"> Р. В.</w:t>
      </w:r>
      <w:r w:rsidRPr="00ED3768">
        <w:rPr>
          <w:sz w:val="28"/>
        </w:rPr>
        <w:t xml:space="preserve"> та Голову Державної казначейської служби України </w:t>
      </w:r>
      <w:proofErr w:type="spellStart"/>
      <w:r w:rsidRPr="00ED3768">
        <w:rPr>
          <w:sz w:val="28"/>
        </w:rPr>
        <w:t>Слюз</w:t>
      </w:r>
      <w:proofErr w:type="spellEnd"/>
      <w:r w:rsidRPr="00ED3768">
        <w:rPr>
          <w:sz w:val="28"/>
        </w:rPr>
        <w:t xml:space="preserve"> Т. Я.</w:t>
      </w:r>
    </w:p>
    <w:p w14:paraId="4E376432" w14:textId="0E7C1D8D" w:rsidR="00345A30" w:rsidRPr="00ED3768" w:rsidRDefault="00345A30" w:rsidP="007412A0">
      <w:pPr>
        <w:pStyle w:val="a3"/>
        <w:ind w:left="0"/>
      </w:pPr>
    </w:p>
    <w:p w14:paraId="4A866497" w14:textId="77777777" w:rsidR="007412A0" w:rsidRPr="00ED3768" w:rsidRDefault="007412A0" w:rsidP="007412A0">
      <w:pPr>
        <w:pStyle w:val="a3"/>
        <w:ind w:left="0"/>
      </w:pPr>
    </w:p>
    <w:p w14:paraId="0B32081F" w14:textId="77777777" w:rsidR="004B647B" w:rsidRPr="00ED3768" w:rsidRDefault="004B647B" w:rsidP="004B647B">
      <w:pPr>
        <w:tabs>
          <w:tab w:val="left" w:pos="6950"/>
        </w:tabs>
      </w:pPr>
      <w:r w:rsidRPr="00ED3768">
        <w:rPr>
          <w:b/>
          <w:spacing w:val="-2"/>
          <w:sz w:val="28"/>
        </w:rPr>
        <w:t>Міністр</w:t>
      </w:r>
      <w:r w:rsidRPr="00ED3768">
        <w:rPr>
          <w:b/>
          <w:sz w:val="28"/>
        </w:rPr>
        <w:tab/>
        <w:t xml:space="preserve"> Сергій</w:t>
      </w:r>
      <w:r w:rsidRPr="00ED3768">
        <w:rPr>
          <w:b/>
          <w:spacing w:val="-8"/>
          <w:sz w:val="28"/>
        </w:rPr>
        <w:t xml:space="preserve"> </w:t>
      </w:r>
      <w:r w:rsidRPr="00ED3768">
        <w:rPr>
          <w:b/>
          <w:spacing w:val="-2"/>
          <w:sz w:val="28"/>
        </w:rPr>
        <w:t>МАРЧЕНКО</w:t>
      </w:r>
    </w:p>
    <w:p w14:paraId="31B1A245" w14:textId="35B566B5" w:rsidR="00E172FE" w:rsidRPr="00ED3768" w:rsidRDefault="00E172FE" w:rsidP="004B647B">
      <w:pPr>
        <w:tabs>
          <w:tab w:val="left" w:pos="0"/>
        </w:tabs>
      </w:pPr>
    </w:p>
    <w:sectPr w:rsidR="00E172FE" w:rsidRPr="00ED3768" w:rsidSect="002C753F">
      <w:pgSz w:w="11906" w:h="16838"/>
      <w:pgMar w:top="851" w:right="567" w:bottom="153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1C5F9" w14:textId="77777777" w:rsidR="00891E00" w:rsidRDefault="00891E00" w:rsidP="002C753F">
      <w:r>
        <w:separator/>
      </w:r>
    </w:p>
  </w:endnote>
  <w:endnote w:type="continuationSeparator" w:id="0">
    <w:p w14:paraId="5F0619C4" w14:textId="77777777" w:rsidR="00891E00" w:rsidRDefault="00891E00" w:rsidP="002C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1E4EB" w14:textId="77777777" w:rsidR="00891E00" w:rsidRDefault="00891E00" w:rsidP="002C753F">
      <w:r>
        <w:separator/>
      </w:r>
    </w:p>
  </w:footnote>
  <w:footnote w:type="continuationSeparator" w:id="0">
    <w:p w14:paraId="56D76D1D" w14:textId="77777777" w:rsidR="00891E00" w:rsidRDefault="00891E00" w:rsidP="002C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D029D"/>
    <w:multiLevelType w:val="hybridMultilevel"/>
    <w:tmpl w:val="0158D288"/>
    <w:lvl w:ilvl="0" w:tplc="2BC22400">
      <w:start w:val="1"/>
      <w:numFmt w:val="decimal"/>
      <w:lvlText w:val="%1."/>
      <w:lvlJc w:val="left"/>
      <w:pPr>
        <w:ind w:left="142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0A4873E">
      <w:numFmt w:val="bullet"/>
      <w:lvlText w:val="•"/>
      <w:lvlJc w:val="left"/>
      <w:pPr>
        <w:ind w:left="1118" w:hanging="280"/>
      </w:pPr>
      <w:rPr>
        <w:rFonts w:hint="default"/>
        <w:lang w:val="uk-UA" w:eastAsia="en-US" w:bidi="ar-SA"/>
      </w:rPr>
    </w:lvl>
    <w:lvl w:ilvl="2" w:tplc="D936967E">
      <w:numFmt w:val="bullet"/>
      <w:lvlText w:val="•"/>
      <w:lvlJc w:val="left"/>
      <w:pPr>
        <w:ind w:left="2097" w:hanging="280"/>
      </w:pPr>
      <w:rPr>
        <w:rFonts w:hint="default"/>
        <w:lang w:val="uk-UA" w:eastAsia="en-US" w:bidi="ar-SA"/>
      </w:rPr>
    </w:lvl>
    <w:lvl w:ilvl="3" w:tplc="D13EE0EC">
      <w:numFmt w:val="bullet"/>
      <w:lvlText w:val="•"/>
      <w:lvlJc w:val="left"/>
      <w:pPr>
        <w:ind w:left="3075" w:hanging="280"/>
      </w:pPr>
      <w:rPr>
        <w:rFonts w:hint="default"/>
        <w:lang w:val="uk-UA" w:eastAsia="en-US" w:bidi="ar-SA"/>
      </w:rPr>
    </w:lvl>
    <w:lvl w:ilvl="4" w:tplc="61987626">
      <w:numFmt w:val="bullet"/>
      <w:lvlText w:val="•"/>
      <w:lvlJc w:val="left"/>
      <w:pPr>
        <w:ind w:left="4054" w:hanging="280"/>
      </w:pPr>
      <w:rPr>
        <w:rFonts w:hint="default"/>
        <w:lang w:val="uk-UA" w:eastAsia="en-US" w:bidi="ar-SA"/>
      </w:rPr>
    </w:lvl>
    <w:lvl w:ilvl="5" w:tplc="0024A534">
      <w:numFmt w:val="bullet"/>
      <w:lvlText w:val="•"/>
      <w:lvlJc w:val="left"/>
      <w:pPr>
        <w:ind w:left="5033" w:hanging="280"/>
      </w:pPr>
      <w:rPr>
        <w:rFonts w:hint="default"/>
        <w:lang w:val="uk-UA" w:eastAsia="en-US" w:bidi="ar-SA"/>
      </w:rPr>
    </w:lvl>
    <w:lvl w:ilvl="6" w:tplc="3A5A00E0">
      <w:numFmt w:val="bullet"/>
      <w:lvlText w:val="•"/>
      <w:lvlJc w:val="left"/>
      <w:pPr>
        <w:ind w:left="6011" w:hanging="280"/>
      </w:pPr>
      <w:rPr>
        <w:rFonts w:hint="default"/>
        <w:lang w:val="uk-UA" w:eastAsia="en-US" w:bidi="ar-SA"/>
      </w:rPr>
    </w:lvl>
    <w:lvl w:ilvl="7" w:tplc="C916CDDE">
      <w:numFmt w:val="bullet"/>
      <w:lvlText w:val="•"/>
      <w:lvlJc w:val="left"/>
      <w:pPr>
        <w:ind w:left="6990" w:hanging="280"/>
      </w:pPr>
      <w:rPr>
        <w:rFonts w:hint="default"/>
        <w:lang w:val="uk-UA" w:eastAsia="en-US" w:bidi="ar-SA"/>
      </w:rPr>
    </w:lvl>
    <w:lvl w:ilvl="8" w:tplc="5A9A266C">
      <w:numFmt w:val="bullet"/>
      <w:lvlText w:val="•"/>
      <w:lvlJc w:val="left"/>
      <w:pPr>
        <w:ind w:left="7968" w:hanging="28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E2"/>
    <w:rsid w:val="00157A2F"/>
    <w:rsid w:val="00291AF0"/>
    <w:rsid w:val="002C753F"/>
    <w:rsid w:val="00345A30"/>
    <w:rsid w:val="003666E0"/>
    <w:rsid w:val="003933E2"/>
    <w:rsid w:val="00411BCE"/>
    <w:rsid w:val="00443628"/>
    <w:rsid w:val="00450865"/>
    <w:rsid w:val="00470015"/>
    <w:rsid w:val="004B647B"/>
    <w:rsid w:val="00507267"/>
    <w:rsid w:val="00642C76"/>
    <w:rsid w:val="00643F66"/>
    <w:rsid w:val="00704056"/>
    <w:rsid w:val="00704811"/>
    <w:rsid w:val="00717A8E"/>
    <w:rsid w:val="007412A0"/>
    <w:rsid w:val="00776671"/>
    <w:rsid w:val="00785072"/>
    <w:rsid w:val="00801F7D"/>
    <w:rsid w:val="008210AA"/>
    <w:rsid w:val="00864982"/>
    <w:rsid w:val="00891E00"/>
    <w:rsid w:val="0095272E"/>
    <w:rsid w:val="00AA67E2"/>
    <w:rsid w:val="00C06DC1"/>
    <w:rsid w:val="00C07CE4"/>
    <w:rsid w:val="00E172FE"/>
    <w:rsid w:val="00E4522F"/>
    <w:rsid w:val="00EB2903"/>
    <w:rsid w:val="00ED3768"/>
    <w:rsid w:val="00F61CE4"/>
    <w:rsid w:val="00FE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7331"/>
  <w15:chartTrackingRefBased/>
  <w15:docId w15:val="{3B58E8C1-96D0-433F-AFF3-E890F6A7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A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45A30"/>
    <w:pPr>
      <w:ind w:left="142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345A3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345A30"/>
    <w:pPr>
      <w:spacing w:before="319"/>
      <w:ind w:right="93"/>
      <w:jc w:val="center"/>
    </w:pPr>
    <w:rPr>
      <w:b/>
      <w:bCs/>
      <w:sz w:val="32"/>
      <w:szCs w:val="32"/>
    </w:rPr>
  </w:style>
  <w:style w:type="character" w:customStyle="1" w:styleId="a6">
    <w:name w:val="Назва Знак"/>
    <w:basedOn w:val="a0"/>
    <w:link w:val="a5"/>
    <w:uiPriority w:val="10"/>
    <w:rsid w:val="00345A3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345A30"/>
    <w:pPr>
      <w:ind w:left="992" w:hanging="283"/>
      <w:jc w:val="both"/>
    </w:pPr>
  </w:style>
  <w:style w:type="paragraph" w:styleId="a8">
    <w:name w:val="Normal (Web)"/>
    <w:basedOn w:val="a"/>
    <w:rsid w:val="007040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header"/>
    <w:basedOn w:val="a"/>
    <w:link w:val="aa"/>
    <w:uiPriority w:val="99"/>
    <w:unhideWhenUsed/>
    <w:rsid w:val="002C753F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C753F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2C753F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C753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ДУДАК Ірина Михайлівна</dc:creator>
  <cp:keywords/>
  <dc:description/>
  <cp:lastModifiedBy>ДУДАК Ірина Михайлівна</cp:lastModifiedBy>
  <cp:revision>2</cp:revision>
  <cp:lastPrinted>2026-05-14T12:29:00Z</cp:lastPrinted>
  <dcterms:created xsi:type="dcterms:W3CDTF">2026-05-21T08:57:00Z</dcterms:created>
  <dcterms:modified xsi:type="dcterms:W3CDTF">2026-05-21T08:57:00Z</dcterms:modified>
</cp:coreProperties>
</file>