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FC29" w14:textId="77777777" w:rsidR="00EB5BE6" w:rsidRPr="00EB5BE6" w:rsidRDefault="00EB5BE6" w:rsidP="00EB5BE6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B5BE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Повідомлення про оприлюднення </w:t>
      </w:r>
    </w:p>
    <w:p w14:paraId="665F76CD" w14:textId="74B07BD6" w:rsidR="00EB5BE6" w:rsidRPr="00EB5BE6" w:rsidRDefault="00F07901" w:rsidP="00EB5BE6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7901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="000229D7" w:rsidRPr="000229D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Плану залучення зацікавлених сторін» (ПЗЗС) </w:t>
      </w:r>
      <w:r w:rsidR="00EB5BE6" w:rsidRPr="00EB5BE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 рамках </w:t>
      </w:r>
    </w:p>
    <w:p w14:paraId="775D825E" w14:textId="4F2FA76D" w:rsidR="00EB5BE6" w:rsidRPr="00EB5BE6" w:rsidRDefault="00F33270" w:rsidP="00345A73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33270">
        <w:rPr>
          <w:rFonts w:ascii="Times New Roman" w:hAnsi="Times New Roman" w:cs="Times New Roman"/>
          <w:b/>
          <w:sz w:val="26"/>
          <w:szCs w:val="26"/>
          <w:lang w:val="uk-UA"/>
        </w:rPr>
        <w:t>другого додаткового фінансування</w:t>
      </w:r>
      <w:r w:rsidR="00EB5BE6" w:rsidRPr="00F3327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9E42DE">
        <w:rPr>
          <w:rFonts w:ascii="Times New Roman" w:hAnsi="Times New Roman" w:cs="Times New Roman"/>
          <w:b/>
          <w:sz w:val="26"/>
          <w:szCs w:val="26"/>
          <w:lang w:val="uk-UA"/>
        </w:rPr>
        <w:t>П</w:t>
      </w:r>
      <w:r w:rsidR="00EB5BE6" w:rsidRPr="00EB5BE6">
        <w:rPr>
          <w:rFonts w:ascii="Times New Roman" w:hAnsi="Times New Roman" w:cs="Times New Roman"/>
          <w:b/>
          <w:sz w:val="26"/>
          <w:szCs w:val="26"/>
          <w:lang w:val="uk-UA"/>
        </w:rPr>
        <w:t>роекту «</w:t>
      </w:r>
      <w:r w:rsidR="00345A73" w:rsidRPr="00345A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Підтримка державних видатків для забезпечення стійкого </w:t>
      </w:r>
      <w:r w:rsidR="00345A73">
        <w:rPr>
          <w:rFonts w:ascii="Times New Roman" w:hAnsi="Times New Roman" w:cs="Times New Roman"/>
          <w:b/>
          <w:sz w:val="26"/>
          <w:szCs w:val="26"/>
          <w:lang w:val="uk-UA"/>
        </w:rPr>
        <w:t>державного управління в Україні</w:t>
      </w:r>
      <w:r w:rsidR="00EB5BE6" w:rsidRPr="00EB5BE6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  <w:r w:rsidR="00345A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595F3F91" w14:textId="77777777" w:rsidR="00EB5BE6" w:rsidRPr="00EB5BE6" w:rsidRDefault="00EB5BE6" w:rsidP="00EB5BE6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6167B69" w14:textId="77777777" w:rsidR="00EB5BE6" w:rsidRDefault="00EB5BE6" w:rsidP="00EB5BE6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5965107" w14:textId="1291349F" w:rsidR="000229D7" w:rsidRDefault="00EB5BE6" w:rsidP="00EB5BE6">
      <w:pPr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Міністерство </w:t>
      </w:r>
      <w:r>
        <w:rPr>
          <w:rFonts w:ascii="Times New Roman" w:hAnsi="Times New Roman" w:cs="Times New Roman"/>
          <w:sz w:val="26"/>
          <w:szCs w:val="26"/>
          <w:lang w:val="uk-UA"/>
        </w:rPr>
        <w:t>фінансів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 України представляє </w:t>
      </w:r>
      <w:r w:rsidR="000229D7" w:rsidRPr="000229D7">
        <w:rPr>
          <w:rFonts w:ascii="Times New Roman" w:hAnsi="Times New Roman" w:cs="Times New Roman"/>
          <w:sz w:val="26"/>
          <w:szCs w:val="26"/>
          <w:lang w:val="uk-UA"/>
        </w:rPr>
        <w:t>«План залуче</w:t>
      </w:r>
      <w:r w:rsidR="00A33D0E">
        <w:rPr>
          <w:rFonts w:ascii="Times New Roman" w:hAnsi="Times New Roman" w:cs="Times New Roman"/>
          <w:sz w:val="26"/>
          <w:szCs w:val="26"/>
          <w:lang w:val="uk-UA"/>
        </w:rPr>
        <w:t>ння зацікавлених сторін» (ПЗЗС)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 в рамках </w:t>
      </w:r>
      <w:r w:rsidR="00F33270">
        <w:rPr>
          <w:rFonts w:ascii="Times New Roman" w:hAnsi="Times New Roman" w:cs="Times New Roman"/>
          <w:sz w:val="26"/>
          <w:szCs w:val="26"/>
          <w:lang w:val="uk-UA"/>
        </w:rPr>
        <w:t>залучення другого додаткового фінансування</w:t>
      </w:r>
      <w:r w:rsidR="000417AF">
        <w:rPr>
          <w:rFonts w:ascii="Times New Roman" w:hAnsi="Times New Roman" w:cs="Times New Roman"/>
          <w:sz w:val="26"/>
          <w:szCs w:val="26"/>
          <w:lang w:val="uk-UA"/>
        </w:rPr>
        <w:t xml:space="preserve"> спільного з Міжнародним банком реконструкції та розвитку </w:t>
      </w:r>
      <w:r w:rsidR="00F33270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>ро</w:t>
      </w:r>
      <w:r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>кту</w:t>
      </w:r>
      <w:r w:rsidR="000417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45A73" w:rsidRPr="00345A73">
        <w:rPr>
          <w:rFonts w:ascii="Times New Roman" w:hAnsi="Times New Roman" w:cs="Times New Roman"/>
          <w:sz w:val="26"/>
          <w:szCs w:val="26"/>
          <w:lang w:val="uk-UA"/>
        </w:rPr>
        <w:t>«Підтримка державних видатків для забезпечення стійкого державного управління в Україні»</w:t>
      </w:r>
      <w:r w:rsidR="00A33D0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A33D0E" w:rsidRPr="000417AF">
        <w:rPr>
          <w:rFonts w:ascii="Times New Roman" w:hAnsi="Times New Roman" w:cs="Times New Roman"/>
          <w:sz w:val="26"/>
          <w:szCs w:val="26"/>
          <w:lang w:val="uk-UA"/>
        </w:rPr>
        <w:t>спрямованого на підтримку Уряду України у наданні державних послуг</w:t>
      </w:r>
      <w:r w:rsidR="00A33D0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DE35E6F" w14:textId="755E6370" w:rsidR="004528E9" w:rsidRDefault="000229D7" w:rsidP="004528E9">
      <w:pPr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7901">
        <w:rPr>
          <w:rFonts w:ascii="Times New Roman" w:hAnsi="Times New Roman" w:cs="Times New Roman"/>
          <w:sz w:val="26"/>
          <w:szCs w:val="26"/>
          <w:lang w:val="uk-UA"/>
        </w:rPr>
        <w:t>До усіх про</w:t>
      </w:r>
      <w:r w:rsidR="004528E9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F07901">
        <w:rPr>
          <w:rFonts w:ascii="Times New Roman" w:hAnsi="Times New Roman" w:cs="Times New Roman"/>
          <w:sz w:val="26"/>
          <w:szCs w:val="26"/>
          <w:lang w:val="uk-UA"/>
        </w:rPr>
        <w:t xml:space="preserve">ктів Світового банку, які розпочали свою діяльність після </w:t>
      </w:r>
      <w:r>
        <w:rPr>
          <w:rFonts w:ascii="Times New Roman" w:hAnsi="Times New Roman" w:cs="Times New Roman"/>
          <w:sz w:val="26"/>
          <w:szCs w:val="26"/>
          <w:lang w:val="uk-UA"/>
        </w:rPr>
        <w:t>01</w:t>
      </w:r>
      <w:r w:rsidRPr="00F07901">
        <w:rPr>
          <w:rFonts w:ascii="Times New Roman" w:hAnsi="Times New Roman" w:cs="Times New Roman"/>
          <w:sz w:val="26"/>
          <w:szCs w:val="26"/>
          <w:lang w:val="uk-UA"/>
        </w:rPr>
        <w:t xml:space="preserve"> жовтня 2018 року, застосовуються </w:t>
      </w:r>
      <w:r w:rsidR="00D20BB1">
        <w:rPr>
          <w:rFonts w:ascii="Times New Roman" w:hAnsi="Times New Roman" w:cs="Times New Roman"/>
          <w:sz w:val="26"/>
          <w:szCs w:val="26"/>
          <w:lang w:val="uk-UA"/>
        </w:rPr>
        <w:t>відповідні</w:t>
      </w:r>
      <w:r w:rsidRPr="00F07901">
        <w:rPr>
          <w:rFonts w:ascii="Times New Roman" w:hAnsi="Times New Roman" w:cs="Times New Roman"/>
          <w:sz w:val="26"/>
          <w:szCs w:val="26"/>
          <w:lang w:val="uk-UA"/>
        </w:rPr>
        <w:t xml:space="preserve"> соціально-екологічні стандарти, метою яких є мінімізація, пом'якшення несприятливих впливів та наслідків від впровадження про</w:t>
      </w:r>
      <w:r w:rsidR="007E6291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F07901">
        <w:rPr>
          <w:rFonts w:ascii="Times New Roman" w:hAnsi="Times New Roman" w:cs="Times New Roman"/>
          <w:sz w:val="26"/>
          <w:szCs w:val="26"/>
          <w:lang w:val="uk-UA"/>
        </w:rPr>
        <w:t>ктів.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D11AF">
        <w:rPr>
          <w:rFonts w:ascii="Times New Roman" w:hAnsi="Times New Roman" w:cs="Times New Roman"/>
          <w:sz w:val="26"/>
          <w:szCs w:val="26"/>
          <w:lang w:val="uk-UA"/>
        </w:rPr>
        <w:t>Згідно з</w:t>
      </w:r>
      <w:r w:rsidR="004528E9">
        <w:rPr>
          <w:rFonts w:ascii="Times New Roman" w:hAnsi="Times New Roman" w:cs="Times New Roman"/>
          <w:sz w:val="26"/>
          <w:szCs w:val="26"/>
          <w:lang w:val="uk-UA"/>
        </w:rPr>
        <w:t xml:space="preserve"> означени</w:t>
      </w:r>
      <w:r w:rsidR="00DD11AF"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="004528E9">
        <w:rPr>
          <w:rFonts w:ascii="Times New Roman" w:hAnsi="Times New Roman" w:cs="Times New Roman"/>
          <w:sz w:val="26"/>
          <w:szCs w:val="26"/>
          <w:lang w:val="uk-UA"/>
        </w:rPr>
        <w:t xml:space="preserve"> вимог</w:t>
      </w:r>
      <w:r w:rsidR="00DD11AF"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="004528E9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33270">
        <w:rPr>
          <w:rFonts w:ascii="Times New Roman" w:hAnsi="Times New Roman" w:cs="Times New Roman"/>
          <w:sz w:val="26"/>
          <w:szCs w:val="26"/>
          <w:lang w:val="uk-UA"/>
        </w:rPr>
        <w:t>залучення другого додаткового фінансування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33270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345A73">
        <w:rPr>
          <w:rFonts w:ascii="Times New Roman" w:hAnsi="Times New Roman" w:cs="Times New Roman"/>
          <w:sz w:val="26"/>
          <w:szCs w:val="26"/>
          <w:lang w:val="uk-UA"/>
        </w:rPr>
        <w:t xml:space="preserve">роекту </w:t>
      </w:r>
      <w:r w:rsidR="00A33D0E" w:rsidRPr="000229D7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345A73" w:rsidRPr="00345A73">
        <w:rPr>
          <w:rFonts w:ascii="Times New Roman" w:hAnsi="Times New Roman" w:cs="Times New Roman"/>
          <w:sz w:val="26"/>
          <w:szCs w:val="26"/>
          <w:lang w:val="uk-UA"/>
        </w:rPr>
        <w:t>Підтримка державних видатків для забезпечення стійкого д</w:t>
      </w:r>
      <w:r w:rsidR="00345A73">
        <w:rPr>
          <w:rFonts w:ascii="Times New Roman" w:hAnsi="Times New Roman" w:cs="Times New Roman"/>
          <w:sz w:val="26"/>
          <w:szCs w:val="26"/>
          <w:lang w:val="uk-UA"/>
        </w:rPr>
        <w:t>ержавного управління в Україні»</w:t>
      </w:r>
      <w:r w:rsidR="00DD11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здійсню</w:t>
      </w:r>
      <w:r w:rsidR="00F33270">
        <w:rPr>
          <w:rFonts w:ascii="Times New Roman" w:hAnsi="Times New Roman" w:cs="Times New Roman"/>
          <w:sz w:val="26"/>
          <w:szCs w:val="26"/>
          <w:lang w:val="uk-UA"/>
        </w:rPr>
        <w:t>єть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ся з урахуванням </w:t>
      </w:r>
      <w:r w:rsidR="004528E9" w:rsidRPr="00F07901">
        <w:rPr>
          <w:rFonts w:ascii="Times New Roman" w:hAnsi="Times New Roman" w:cs="Times New Roman"/>
          <w:sz w:val="26"/>
          <w:szCs w:val="26"/>
          <w:lang w:val="uk-UA"/>
        </w:rPr>
        <w:t xml:space="preserve">соціально-екологічного стандарту </w:t>
      </w:r>
      <w:r w:rsidR="00A33D0E">
        <w:rPr>
          <w:rFonts w:ascii="Times New Roman" w:hAnsi="Times New Roman" w:cs="Times New Roman"/>
          <w:sz w:val="26"/>
          <w:szCs w:val="26"/>
          <w:lang w:val="uk-UA"/>
        </w:rPr>
        <w:t>СЕС</w:t>
      </w:r>
      <w:r w:rsidR="004528E9">
        <w:rPr>
          <w:rFonts w:ascii="Times New Roman" w:hAnsi="Times New Roman" w:cs="Times New Roman"/>
          <w:sz w:val="26"/>
          <w:szCs w:val="26"/>
          <w:lang w:val="uk-UA"/>
        </w:rPr>
        <w:t xml:space="preserve"> 10</w:t>
      </w:r>
      <w:r w:rsidR="00A33D0E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4528E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07901">
        <w:rPr>
          <w:rFonts w:ascii="Times New Roman" w:hAnsi="Times New Roman" w:cs="Times New Roman"/>
          <w:sz w:val="26"/>
          <w:szCs w:val="26"/>
          <w:lang w:val="uk-UA"/>
        </w:rPr>
        <w:t>Взаємодія із зацікавленими сторонами і розкриття інформації</w:t>
      </w:r>
      <w:r w:rsidR="004528E9">
        <w:rPr>
          <w:rFonts w:ascii="Times New Roman" w:hAnsi="Times New Roman" w:cs="Times New Roman"/>
          <w:sz w:val="26"/>
          <w:szCs w:val="26"/>
          <w:lang w:val="uk-UA"/>
        </w:rPr>
        <w:t xml:space="preserve">, який передбачає </w:t>
      </w:r>
      <w:r w:rsidR="004528E9" w:rsidRPr="004528E9">
        <w:rPr>
          <w:rFonts w:ascii="Times New Roman" w:hAnsi="Times New Roman" w:cs="Times New Roman"/>
          <w:sz w:val="26"/>
          <w:szCs w:val="26"/>
          <w:lang w:val="uk-UA"/>
        </w:rPr>
        <w:t>нада</w:t>
      </w:r>
      <w:r w:rsidR="004528E9">
        <w:rPr>
          <w:rFonts w:ascii="Times New Roman" w:hAnsi="Times New Roman" w:cs="Times New Roman"/>
          <w:sz w:val="26"/>
          <w:szCs w:val="26"/>
          <w:lang w:val="uk-UA"/>
        </w:rPr>
        <w:t>ння</w:t>
      </w:r>
      <w:r w:rsidR="004528E9" w:rsidRPr="004528E9">
        <w:rPr>
          <w:rFonts w:ascii="Times New Roman" w:hAnsi="Times New Roman" w:cs="Times New Roman"/>
          <w:sz w:val="26"/>
          <w:szCs w:val="26"/>
          <w:lang w:val="uk-UA"/>
        </w:rPr>
        <w:t xml:space="preserve"> зацікавленим сторонам своєчасн</w:t>
      </w:r>
      <w:r w:rsidR="004528E9">
        <w:rPr>
          <w:rFonts w:ascii="Times New Roman" w:hAnsi="Times New Roman" w:cs="Times New Roman"/>
          <w:sz w:val="26"/>
          <w:szCs w:val="26"/>
          <w:lang w:val="uk-UA"/>
        </w:rPr>
        <w:t>ої, відповідної</w:t>
      </w:r>
      <w:r w:rsidR="004528E9" w:rsidRPr="004528E9">
        <w:rPr>
          <w:rFonts w:ascii="Times New Roman" w:hAnsi="Times New Roman" w:cs="Times New Roman"/>
          <w:sz w:val="26"/>
          <w:szCs w:val="26"/>
          <w:lang w:val="uk-UA"/>
        </w:rPr>
        <w:t xml:space="preserve"> та зрозуміл</w:t>
      </w:r>
      <w:r w:rsidR="004528E9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4528E9" w:rsidRPr="004528E9">
        <w:rPr>
          <w:rFonts w:ascii="Times New Roman" w:hAnsi="Times New Roman" w:cs="Times New Roman"/>
          <w:sz w:val="26"/>
          <w:szCs w:val="26"/>
          <w:lang w:val="uk-UA"/>
        </w:rPr>
        <w:t xml:space="preserve"> інформаці</w:t>
      </w:r>
      <w:r w:rsidR="004528E9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="004528E9" w:rsidRPr="004528E9">
        <w:rPr>
          <w:rFonts w:ascii="Times New Roman" w:hAnsi="Times New Roman" w:cs="Times New Roman"/>
          <w:sz w:val="26"/>
          <w:szCs w:val="26"/>
          <w:lang w:val="uk-UA"/>
        </w:rPr>
        <w:t>, а також консульт</w:t>
      </w:r>
      <w:r w:rsidR="004528E9">
        <w:rPr>
          <w:rFonts w:ascii="Times New Roman" w:hAnsi="Times New Roman" w:cs="Times New Roman"/>
          <w:sz w:val="26"/>
          <w:szCs w:val="26"/>
          <w:lang w:val="uk-UA"/>
        </w:rPr>
        <w:t xml:space="preserve">ування </w:t>
      </w:r>
      <w:r w:rsidR="004528E9" w:rsidRPr="004528E9">
        <w:rPr>
          <w:rFonts w:ascii="Times New Roman" w:hAnsi="Times New Roman" w:cs="Times New Roman"/>
          <w:sz w:val="26"/>
          <w:szCs w:val="26"/>
          <w:lang w:val="uk-UA"/>
        </w:rPr>
        <w:t>у відповідній формі</w:t>
      </w:r>
      <w:r w:rsidR="004528E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3E1292C" w14:textId="306195D1" w:rsidR="004528E9" w:rsidRPr="00F07901" w:rsidRDefault="0018023A" w:rsidP="004528E9">
      <w:pPr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0229D7">
        <w:rPr>
          <w:rFonts w:ascii="Times New Roman" w:hAnsi="Times New Roman" w:cs="Times New Roman"/>
          <w:sz w:val="26"/>
          <w:szCs w:val="26"/>
          <w:lang w:val="uk-UA"/>
        </w:rPr>
        <w:t>З</w:t>
      </w: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0229D7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28E9">
        <w:rPr>
          <w:rFonts w:ascii="Times New Roman" w:hAnsi="Times New Roman" w:cs="Times New Roman"/>
          <w:sz w:val="26"/>
          <w:szCs w:val="26"/>
          <w:lang w:val="uk-UA"/>
        </w:rPr>
        <w:t>покликаний залучити</w:t>
      </w:r>
      <w:r w:rsidR="004528E9" w:rsidRPr="00F07901">
        <w:rPr>
          <w:rFonts w:ascii="Times New Roman" w:hAnsi="Times New Roman" w:cs="Times New Roman"/>
          <w:sz w:val="26"/>
          <w:szCs w:val="26"/>
          <w:lang w:val="uk-UA"/>
        </w:rPr>
        <w:t xml:space="preserve"> до</w:t>
      </w:r>
      <w:r w:rsidR="00F33270">
        <w:rPr>
          <w:rFonts w:ascii="Times New Roman" w:hAnsi="Times New Roman" w:cs="Times New Roman"/>
          <w:sz w:val="26"/>
          <w:szCs w:val="26"/>
          <w:lang w:val="uk-UA"/>
        </w:rPr>
        <w:t xml:space="preserve"> другого додаткового фінансування</w:t>
      </w:r>
      <w:r w:rsidR="004528E9" w:rsidRPr="00F0790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45A73">
        <w:rPr>
          <w:rFonts w:ascii="Times New Roman" w:hAnsi="Times New Roman" w:cs="Times New Roman"/>
          <w:sz w:val="26"/>
          <w:szCs w:val="26"/>
          <w:lang w:val="uk-UA"/>
        </w:rPr>
        <w:t>Проекту</w:t>
      </w:r>
      <w:r w:rsidR="00345A73" w:rsidRPr="00345A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D11AF" w:rsidRPr="000229D7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DD11AF" w:rsidRPr="00345A73">
        <w:rPr>
          <w:rFonts w:ascii="Times New Roman" w:hAnsi="Times New Roman" w:cs="Times New Roman"/>
          <w:sz w:val="26"/>
          <w:szCs w:val="26"/>
          <w:lang w:val="uk-UA"/>
        </w:rPr>
        <w:t>Підтримка державних видатків для забезпечення стійкого д</w:t>
      </w:r>
      <w:r w:rsidR="00DD11AF">
        <w:rPr>
          <w:rFonts w:ascii="Times New Roman" w:hAnsi="Times New Roman" w:cs="Times New Roman"/>
          <w:sz w:val="26"/>
          <w:szCs w:val="26"/>
          <w:lang w:val="uk-UA"/>
        </w:rPr>
        <w:t xml:space="preserve">ержавного управління в Україні» </w:t>
      </w:r>
      <w:r w:rsidR="004528E9" w:rsidRPr="00F07901">
        <w:rPr>
          <w:rFonts w:ascii="Times New Roman" w:hAnsi="Times New Roman" w:cs="Times New Roman"/>
          <w:sz w:val="26"/>
          <w:szCs w:val="26"/>
          <w:lang w:val="uk-UA"/>
        </w:rPr>
        <w:t>зацікавлен</w:t>
      </w:r>
      <w:r w:rsidR="007E6291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528E9" w:rsidRPr="00F07901">
        <w:rPr>
          <w:rFonts w:ascii="Times New Roman" w:hAnsi="Times New Roman" w:cs="Times New Roman"/>
          <w:sz w:val="26"/>
          <w:szCs w:val="26"/>
          <w:lang w:val="uk-UA"/>
        </w:rPr>
        <w:t xml:space="preserve"> стор</w:t>
      </w:r>
      <w:r w:rsidR="007E6291">
        <w:rPr>
          <w:rFonts w:ascii="Times New Roman" w:hAnsi="Times New Roman" w:cs="Times New Roman"/>
          <w:sz w:val="26"/>
          <w:szCs w:val="26"/>
          <w:lang w:val="uk-UA"/>
        </w:rPr>
        <w:t>они</w:t>
      </w:r>
      <w:r w:rsidR="004528E9" w:rsidRPr="00F07901">
        <w:rPr>
          <w:rFonts w:ascii="Times New Roman" w:hAnsi="Times New Roman" w:cs="Times New Roman"/>
          <w:sz w:val="26"/>
          <w:szCs w:val="26"/>
          <w:lang w:val="uk-UA"/>
        </w:rPr>
        <w:t>, розкрит</w:t>
      </w:r>
      <w:r w:rsidR="007E629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4528E9" w:rsidRPr="00F07901">
        <w:rPr>
          <w:rFonts w:ascii="Times New Roman" w:hAnsi="Times New Roman" w:cs="Times New Roman"/>
          <w:sz w:val="26"/>
          <w:szCs w:val="26"/>
          <w:lang w:val="uk-UA"/>
        </w:rPr>
        <w:t xml:space="preserve"> публічн</w:t>
      </w:r>
      <w:r w:rsidR="007E6291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528E9" w:rsidRPr="00F07901">
        <w:rPr>
          <w:rFonts w:ascii="Times New Roman" w:hAnsi="Times New Roman" w:cs="Times New Roman"/>
          <w:sz w:val="26"/>
          <w:szCs w:val="26"/>
          <w:lang w:val="uk-UA"/>
        </w:rPr>
        <w:t xml:space="preserve"> інформац</w:t>
      </w:r>
      <w:r w:rsidR="007E6291">
        <w:rPr>
          <w:rFonts w:ascii="Times New Roman" w:hAnsi="Times New Roman" w:cs="Times New Roman"/>
          <w:sz w:val="26"/>
          <w:szCs w:val="26"/>
          <w:lang w:val="uk-UA"/>
        </w:rPr>
        <w:t>ію</w:t>
      </w:r>
      <w:r w:rsidR="004528E9">
        <w:rPr>
          <w:rFonts w:ascii="Times New Roman" w:hAnsi="Times New Roman" w:cs="Times New Roman"/>
          <w:sz w:val="26"/>
          <w:szCs w:val="26"/>
          <w:lang w:val="uk-UA"/>
        </w:rPr>
        <w:t xml:space="preserve">, а також </w:t>
      </w:r>
      <w:r w:rsidR="004528E9" w:rsidRPr="00F07901">
        <w:rPr>
          <w:rFonts w:ascii="Times New Roman" w:hAnsi="Times New Roman" w:cs="Times New Roman"/>
          <w:sz w:val="26"/>
          <w:szCs w:val="26"/>
          <w:lang w:val="uk-UA"/>
        </w:rPr>
        <w:t>пров</w:t>
      </w:r>
      <w:r w:rsidR="004528E9">
        <w:rPr>
          <w:rFonts w:ascii="Times New Roman" w:hAnsi="Times New Roman" w:cs="Times New Roman"/>
          <w:sz w:val="26"/>
          <w:szCs w:val="26"/>
          <w:lang w:val="uk-UA"/>
        </w:rPr>
        <w:t xml:space="preserve">одити </w:t>
      </w:r>
      <w:r w:rsidR="007E6291">
        <w:rPr>
          <w:rFonts w:ascii="Times New Roman" w:hAnsi="Times New Roman" w:cs="Times New Roman"/>
          <w:sz w:val="26"/>
          <w:szCs w:val="26"/>
          <w:lang w:val="uk-UA"/>
        </w:rPr>
        <w:t xml:space="preserve">консультацій </w:t>
      </w:r>
      <w:r w:rsidR="004528E9" w:rsidRPr="00F07901">
        <w:rPr>
          <w:rFonts w:ascii="Times New Roman" w:hAnsi="Times New Roman" w:cs="Times New Roman"/>
          <w:sz w:val="26"/>
          <w:szCs w:val="26"/>
          <w:lang w:val="uk-UA"/>
        </w:rPr>
        <w:t xml:space="preserve">протягом усього </w:t>
      </w:r>
      <w:r w:rsidR="00345A73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4528E9">
        <w:rPr>
          <w:rFonts w:ascii="Times New Roman" w:hAnsi="Times New Roman" w:cs="Times New Roman"/>
          <w:sz w:val="26"/>
          <w:szCs w:val="26"/>
          <w:lang w:val="uk-UA"/>
        </w:rPr>
        <w:t>роектного циклу</w:t>
      </w:r>
      <w:r w:rsidR="004528E9" w:rsidRPr="00F0790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438C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646B2157" w14:textId="412BB741" w:rsidR="000417AF" w:rsidRPr="00EB5BE6" w:rsidRDefault="00EB5BE6" w:rsidP="00C438C9">
      <w:pPr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Підготовлений </w:t>
      </w:r>
      <w:r w:rsidR="0040492D"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«План </w:t>
      </w:r>
      <w:r w:rsidR="004528E9">
        <w:rPr>
          <w:rFonts w:ascii="Times New Roman" w:hAnsi="Times New Roman" w:cs="Times New Roman"/>
          <w:sz w:val="26"/>
          <w:szCs w:val="26"/>
          <w:lang w:val="uk-UA"/>
        </w:rPr>
        <w:t>залучення зацікавлених сторін</w:t>
      </w:r>
      <w:r w:rsidR="0040492D" w:rsidRPr="00EB5BE6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40492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56E10">
        <w:rPr>
          <w:rFonts w:ascii="Times New Roman" w:hAnsi="Times New Roman" w:cs="Times New Roman"/>
          <w:sz w:val="26"/>
          <w:szCs w:val="26"/>
          <w:lang w:val="uk-UA"/>
        </w:rPr>
        <w:t>має бути оприлюднений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 шляхом розміщення на офіційному веб-сайті Міністерства </w:t>
      </w:r>
      <w:r w:rsidR="0040492D">
        <w:rPr>
          <w:rFonts w:ascii="Times New Roman" w:hAnsi="Times New Roman" w:cs="Times New Roman"/>
          <w:sz w:val="26"/>
          <w:szCs w:val="26"/>
          <w:lang w:val="uk-UA"/>
        </w:rPr>
        <w:t>фінансів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 України у мережі Інтернет (</w:t>
      </w:r>
      <w:hyperlink r:id="rId4" w:history="1">
        <w:r w:rsidR="000417AF" w:rsidRPr="007D7ECB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www.mof.gov.ua</w:t>
        </w:r>
      </w:hyperlink>
      <w:r w:rsidR="0040492D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CEAFC2A" w14:textId="3D641B58" w:rsidR="00556E10" w:rsidRPr="00EB5BE6" w:rsidRDefault="00556E10" w:rsidP="00C438C9">
      <w:pPr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Пропозиції та зауваження щодо </w:t>
      </w:r>
      <w:r w:rsidR="00A33D0E">
        <w:rPr>
          <w:rFonts w:ascii="Times New Roman" w:hAnsi="Times New Roman" w:cs="Times New Roman"/>
          <w:sz w:val="26"/>
          <w:szCs w:val="26"/>
          <w:lang w:val="uk-UA"/>
        </w:rPr>
        <w:t>ПЗЗС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 просимо надсилати на адресу </w:t>
      </w:r>
      <w:r>
        <w:rPr>
          <w:rFonts w:ascii="Times New Roman" w:hAnsi="Times New Roman" w:cs="Times New Roman"/>
          <w:sz w:val="26"/>
          <w:szCs w:val="26"/>
          <w:lang w:val="uk-UA"/>
        </w:rPr>
        <w:t>Міністерству фінансів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 України у письмовому або електронному вигляді за адресою: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9E42D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>
        <w:rPr>
          <w:rFonts w:ascii="Times New Roman" w:hAnsi="Times New Roman" w:cs="Times New Roman"/>
          <w:sz w:val="26"/>
          <w:szCs w:val="26"/>
          <w:lang w:val="uk-UA"/>
        </w:rPr>
        <w:t>Межигірська</w:t>
      </w:r>
      <w:r w:rsidR="006D2720">
        <w:rPr>
          <w:rFonts w:ascii="Times New Roman" w:hAnsi="Times New Roman" w:cs="Times New Roman"/>
          <w:sz w:val="26"/>
          <w:szCs w:val="26"/>
          <w:lang w:val="uk-UA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D2720">
        <w:rPr>
          <w:rFonts w:ascii="Times New Roman" w:hAnsi="Times New Roman" w:cs="Times New Roman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, м. Київ, </w:t>
      </w:r>
      <w:r>
        <w:rPr>
          <w:rFonts w:ascii="Times New Roman" w:hAnsi="Times New Roman" w:cs="Times New Roman"/>
          <w:sz w:val="26"/>
          <w:szCs w:val="26"/>
          <w:lang w:val="uk-UA"/>
        </w:rPr>
        <w:t>04071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Департамент міжнародних фінансових проектів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(e-mail</w:t>
      </w:r>
      <w:r w:rsidRPr="00F33270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hyperlink r:id="rId5" w:history="1">
        <w:r w:rsidR="0050683D" w:rsidRPr="00F33270">
          <w:rPr>
            <w:rStyle w:val="a3"/>
            <w:rFonts w:ascii="Times New Roman" w:hAnsi="Times New Roman" w:cs="Times New Roman"/>
            <w:sz w:val="26"/>
            <w:szCs w:val="26"/>
          </w:rPr>
          <w:t>infomf@minfin.gov.ua</w:t>
        </w:r>
      </w:hyperlink>
      <w:r w:rsidRPr="00EB5BE6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14:paraId="5DD8D73C" w14:textId="77777777" w:rsidR="00EB5BE6" w:rsidRPr="00EB5BE6" w:rsidRDefault="00EB5BE6" w:rsidP="00EB5BE6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2C5FBED" w14:textId="77777777" w:rsidR="00EB5BE6" w:rsidRDefault="00EB5BE6" w:rsidP="00EB5BE6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05E98D9" w14:textId="77777777" w:rsidR="00EB5BE6" w:rsidRDefault="00EB5BE6" w:rsidP="00EB5BE6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81AB04C" w14:textId="77777777" w:rsidR="00EB5BE6" w:rsidRDefault="00EB5BE6" w:rsidP="00EB5BE6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EB5BE6" w:rsidSect="00EB5BE6">
      <w:pgSz w:w="11900" w:h="16840"/>
      <w:pgMar w:top="993" w:right="84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E6"/>
    <w:rsid w:val="000229D7"/>
    <w:rsid w:val="000417AF"/>
    <w:rsid w:val="0018023A"/>
    <w:rsid w:val="003064EA"/>
    <w:rsid w:val="00345A73"/>
    <w:rsid w:val="00350C28"/>
    <w:rsid w:val="0040492D"/>
    <w:rsid w:val="004528E9"/>
    <w:rsid w:val="0050683D"/>
    <w:rsid w:val="00556E10"/>
    <w:rsid w:val="006B5819"/>
    <w:rsid w:val="006D2720"/>
    <w:rsid w:val="007C0CEC"/>
    <w:rsid w:val="007E6291"/>
    <w:rsid w:val="008D2852"/>
    <w:rsid w:val="0099569C"/>
    <w:rsid w:val="009E42DE"/>
    <w:rsid w:val="00A33D0E"/>
    <w:rsid w:val="00C438C9"/>
    <w:rsid w:val="00CA5F3C"/>
    <w:rsid w:val="00D20BB1"/>
    <w:rsid w:val="00DD11AF"/>
    <w:rsid w:val="00EB5BE6"/>
    <w:rsid w:val="00F07901"/>
    <w:rsid w:val="00F3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BA59A"/>
  <w14:defaultImageDpi w14:val="300"/>
  <w15:docId w15:val="{3A0D6F14-4342-47E4-B2FA-408252D6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9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417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6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2244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014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98960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397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28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97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37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731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27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688333">
              <w:marLeft w:val="0"/>
              <w:marRight w:val="0"/>
              <w:marTop w:val="0"/>
              <w:marBottom w:val="600"/>
              <w:divBdr>
                <w:top w:val="single" w:sz="6" w:space="15" w:color="E1E0E1"/>
                <w:left w:val="none" w:sz="0" w:space="0" w:color="auto"/>
                <w:bottom w:val="single" w:sz="6" w:space="15" w:color="E1E0E1"/>
                <w:right w:val="none" w:sz="0" w:space="0" w:color="auto"/>
              </w:divBdr>
            </w:div>
          </w:divsChild>
        </w:div>
      </w:divsChild>
    </w:div>
    <w:div w:id="500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mf@minfin.gov.ua" TargetMode="External"/><Relationship Id="rId4" Type="http://schemas.openxmlformats.org/officeDocument/2006/relationships/hyperlink" Target="http://www.mof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1346</Words>
  <Characters>768</Characters>
  <Application>Microsoft Office Word</Application>
  <DocSecurity>0</DocSecurity>
  <Lines>6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Olena</cp:lastModifiedBy>
  <cp:revision>4</cp:revision>
  <dcterms:created xsi:type="dcterms:W3CDTF">2022-07-20T11:26:00Z</dcterms:created>
  <dcterms:modified xsi:type="dcterms:W3CDTF">2022-07-20T11:34:00Z</dcterms:modified>
</cp:coreProperties>
</file>