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57" w:rsidRPr="000B5546" w:rsidRDefault="00DA7981" w:rsidP="0030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B5546">
        <w:rPr>
          <w:rFonts w:ascii="Times New Roman" w:hAnsi="Times New Roman"/>
          <w:b/>
          <w:sz w:val="28"/>
          <w:szCs w:val="28"/>
          <w:lang w:eastAsia="ru-RU"/>
        </w:rPr>
        <w:t>ПОЯСНЮВАЛЬНА ЗАПИСКА</w:t>
      </w:r>
    </w:p>
    <w:p w:rsidR="00C70E57" w:rsidRPr="000B5546" w:rsidRDefault="00DA7981" w:rsidP="0030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5546">
        <w:rPr>
          <w:rFonts w:ascii="Times New Roman" w:hAnsi="Times New Roman"/>
          <w:b/>
          <w:sz w:val="28"/>
          <w:szCs w:val="28"/>
        </w:rPr>
        <w:t xml:space="preserve">до </w:t>
      </w:r>
      <w:r w:rsidR="002A7427" w:rsidRPr="000B5546">
        <w:rPr>
          <w:rFonts w:ascii="Times New Roman" w:hAnsi="Times New Roman"/>
          <w:b/>
          <w:sz w:val="28"/>
          <w:szCs w:val="28"/>
        </w:rPr>
        <w:t xml:space="preserve">проєкту </w:t>
      </w:r>
      <w:r w:rsidRPr="000B5546">
        <w:rPr>
          <w:rFonts w:ascii="Times New Roman" w:hAnsi="Times New Roman"/>
          <w:b/>
          <w:sz w:val="28"/>
          <w:szCs w:val="28"/>
        </w:rPr>
        <w:t>постанови Кабінету Міністрів України</w:t>
      </w:r>
    </w:p>
    <w:p w:rsidR="00C70E57" w:rsidRPr="000B5546" w:rsidRDefault="00DA7981" w:rsidP="0030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5546">
        <w:rPr>
          <w:rFonts w:ascii="Times New Roman" w:hAnsi="Times New Roman"/>
          <w:b/>
          <w:sz w:val="28"/>
          <w:szCs w:val="28"/>
        </w:rPr>
        <w:t>«</w:t>
      </w:r>
      <w:r w:rsidR="0074344D" w:rsidRPr="00AC1DFE">
        <w:rPr>
          <w:rFonts w:ascii="Times New Roman" w:hAnsi="Times New Roman"/>
          <w:b/>
          <w:sz w:val="28"/>
          <w:szCs w:val="28"/>
        </w:rPr>
        <w:t>Про внесення змін до Положення про Державну податкову службу України</w:t>
      </w:r>
      <w:r w:rsidRPr="000B5546">
        <w:rPr>
          <w:rFonts w:ascii="Times New Roman" w:hAnsi="Times New Roman"/>
          <w:b/>
          <w:sz w:val="28"/>
          <w:szCs w:val="28"/>
        </w:rPr>
        <w:t>»</w:t>
      </w:r>
    </w:p>
    <w:p w:rsidR="00C70E57" w:rsidRPr="003953CF" w:rsidRDefault="00C70E57" w:rsidP="00300632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</w:rPr>
      </w:pPr>
    </w:p>
    <w:p w:rsidR="00C70E57" w:rsidRPr="003953CF" w:rsidRDefault="00DA7981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</w:pPr>
      <w:r w:rsidRPr="003953CF"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  <w:t>1. Мета</w:t>
      </w:r>
    </w:p>
    <w:p w:rsidR="00300632" w:rsidRPr="00356381" w:rsidRDefault="002A7427" w:rsidP="00157F85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3953CF">
        <w:rPr>
          <w:rFonts w:ascii="Times New Roman" w:hAnsi="Times New Roman"/>
          <w:spacing w:val="2"/>
          <w:sz w:val="28"/>
          <w:szCs w:val="28"/>
        </w:rPr>
        <w:t xml:space="preserve">Проєкт </w:t>
      </w:r>
      <w:r w:rsidR="00DA7981" w:rsidRPr="003953CF">
        <w:rPr>
          <w:rFonts w:ascii="Times New Roman" w:hAnsi="Times New Roman"/>
          <w:spacing w:val="2"/>
          <w:sz w:val="28"/>
          <w:szCs w:val="28"/>
        </w:rPr>
        <w:t>постанови Кабінету Міністрів України «</w:t>
      </w:r>
      <w:r w:rsidR="001B6727" w:rsidRPr="001B6727">
        <w:rPr>
          <w:rFonts w:ascii="Times New Roman" w:hAnsi="Times New Roman"/>
          <w:spacing w:val="2"/>
          <w:sz w:val="28"/>
          <w:szCs w:val="28"/>
        </w:rPr>
        <w:t xml:space="preserve">Про внесення змін до </w:t>
      </w:r>
      <w:bookmarkStart w:id="0" w:name="_Hlk184906756"/>
      <w:r w:rsidR="001B6727" w:rsidRPr="001B6727">
        <w:rPr>
          <w:rFonts w:ascii="Times New Roman" w:hAnsi="Times New Roman"/>
          <w:spacing w:val="2"/>
          <w:sz w:val="28"/>
          <w:szCs w:val="28"/>
        </w:rPr>
        <w:t>Положення про Державну податкову службу України</w:t>
      </w:r>
      <w:bookmarkEnd w:id="0"/>
      <w:r w:rsidR="00DA7981" w:rsidRPr="003953CF">
        <w:rPr>
          <w:rFonts w:ascii="Times New Roman" w:hAnsi="Times New Roman"/>
          <w:spacing w:val="2"/>
          <w:sz w:val="28"/>
          <w:szCs w:val="28"/>
        </w:rPr>
        <w:t>» (далі – </w:t>
      </w:r>
      <w:r w:rsidRPr="003953CF">
        <w:rPr>
          <w:rFonts w:ascii="Times New Roman" w:hAnsi="Times New Roman"/>
          <w:spacing w:val="2"/>
          <w:sz w:val="28"/>
          <w:szCs w:val="28"/>
        </w:rPr>
        <w:t xml:space="preserve">проєкт </w:t>
      </w:r>
      <w:r w:rsidR="00DA7981" w:rsidRPr="003953CF">
        <w:rPr>
          <w:rFonts w:ascii="Times New Roman" w:hAnsi="Times New Roman"/>
          <w:spacing w:val="2"/>
          <w:sz w:val="28"/>
          <w:szCs w:val="28"/>
        </w:rPr>
        <w:t xml:space="preserve">постанови) </w:t>
      </w:r>
      <w:r w:rsidRPr="00044AEB">
        <w:rPr>
          <w:rFonts w:ascii="Times New Roman" w:hAnsi="Times New Roman"/>
          <w:spacing w:val="2"/>
          <w:sz w:val="28"/>
          <w:szCs w:val="28"/>
        </w:rPr>
        <w:t xml:space="preserve">розроблено </w:t>
      </w:r>
      <w:r w:rsidR="00356381" w:rsidRPr="00044AEB">
        <w:rPr>
          <w:rFonts w:ascii="Times New Roman" w:hAnsi="Times New Roman"/>
          <w:spacing w:val="2"/>
          <w:sz w:val="28"/>
          <w:szCs w:val="28"/>
        </w:rPr>
        <w:t>з метою приведення норм Положення про Державну податкову службу України, затвердженого постановою Кабінету Міністрів України від 06 березня 2019 року № 227</w:t>
      </w:r>
      <w:r w:rsidR="00235282" w:rsidRPr="005025D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56381" w:rsidRPr="00044AEB">
        <w:rPr>
          <w:rFonts w:ascii="Times New Roman" w:hAnsi="Times New Roman"/>
          <w:spacing w:val="2"/>
          <w:sz w:val="28"/>
          <w:szCs w:val="28"/>
        </w:rPr>
        <w:t>(далі – Положення про ДПС), у відповідність до Закону України від 16 січня 2025 року № 4225-IX «Про внесення змін до Бюджетного кодексу України щодо актуалізації та удосконалення деяких положень» (далі – Закон № 4225-IX) та Кодексу цивільного захисту України.</w:t>
      </w:r>
      <w:r w:rsidR="00356381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300632" w:rsidRPr="006C29B6" w:rsidRDefault="00300632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0E57" w:rsidRPr="004A1C42" w:rsidRDefault="00DA7981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A1C4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2. Обґрунтування необхідності прийняття акта </w:t>
      </w:r>
    </w:p>
    <w:p w:rsidR="00EB2B22" w:rsidRDefault="00FD3AEB" w:rsidP="00EB2B22">
      <w:pPr>
        <w:pStyle w:val="Default"/>
        <w:ind w:firstLine="567"/>
        <w:jc w:val="both"/>
        <w:rPr>
          <w:sz w:val="28"/>
          <w:szCs w:val="28"/>
        </w:rPr>
      </w:pPr>
      <w:r w:rsidRPr="004A1C42">
        <w:rPr>
          <w:sz w:val="28"/>
          <w:szCs w:val="28"/>
        </w:rPr>
        <w:t xml:space="preserve">Законом № 4225-IX внесено зміни до Бюджетного кодексу України, зокрема до частини третьої статті 26, </w:t>
      </w:r>
      <w:r w:rsidR="009F3C89" w:rsidRPr="004A1C42">
        <w:rPr>
          <w:sz w:val="28"/>
          <w:szCs w:val="28"/>
        </w:rPr>
        <w:t xml:space="preserve">у якій </w:t>
      </w:r>
      <w:r w:rsidRPr="004A1C42">
        <w:rPr>
          <w:sz w:val="28"/>
          <w:szCs w:val="28"/>
        </w:rPr>
        <w:t>встановл</w:t>
      </w:r>
      <w:r w:rsidR="009F3C89" w:rsidRPr="004A1C42">
        <w:rPr>
          <w:sz w:val="28"/>
          <w:szCs w:val="28"/>
        </w:rPr>
        <w:t>ено</w:t>
      </w:r>
      <w:r w:rsidRPr="004A1C42">
        <w:rPr>
          <w:sz w:val="28"/>
          <w:szCs w:val="28"/>
        </w:rPr>
        <w:t>, що розпорядники бюджетних коштів в особі їх</w:t>
      </w:r>
      <w:r w:rsidR="009F3C89" w:rsidRPr="004A1C42">
        <w:rPr>
          <w:sz w:val="28"/>
          <w:szCs w:val="28"/>
        </w:rPr>
        <w:t>ніх</w:t>
      </w:r>
      <w:r w:rsidRPr="004A1C42">
        <w:rPr>
          <w:sz w:val="28"/>
          <w:szCs w:val="28"/>
        </w:rPr>
        <w:t xml:space="preserve"> керівників організовують внутрішній контроль і внутрішній аудит та забезпечують функціонування внутрішнього контролю і здійснення внутрішнього аудиту у своїх установах і на підприємствах, в установах та організаціях, що належать до сфери управління таких розпорядників бюджетних коштів.</w:t>
      </w:r>
    </w:p>
    <w:p w:rsidR="00EB2B22" w:rsidRPr="004A1C42" w:rsidRDefault="00E850D3" w:rsidP="00E850D3">
      <w:pPr>
        <w:pStyle w:val="Default"/>
        <w:ind w:firstLine="567"/>
        <w:jc w:val="both"/>
        <w:rPr>
          <w:sz w:val="28"/>
          <w:szCs w:val="28"/>
        </w:rPr>
      </w:pPr>
      <w:r w:rsidRPr="00E850D3">
        <w:rPr>
          <w:sz w:val="28"/>
          <w:szCs w:val="28"/>
        </w:rPr>
        <w:t xml:space="preserve">У зв'язку зі змінами до Бюджетного кодексу України </w:t>
      </w:r>
      <w:r w:rsidR="0085102E">
        <w:rPr>
          <w:sz w:val="28"/>
          <w:szCs w:val="28"/>
        </w:rPr>
        <w:t>запропоновано</w:t>
      </w:r>
      <w:r w:rsidRPr="00E850D3">
        <w:rPr>
          <w:sz w:val="28"/>
          <w:szCs w:val="28"/>
        </w:rPr>
        <w:t xml:space="preserve"> внести зміни до Положення про ДПС: вилучити з її завдань підпункт 84 пункту 4</w:t>
      </w:r>
      <w:r w:rsidR="00124588">
        <w:rPr>
          <w:sz w:val="28"/>
          <w:szCs w:val="28"/>
        </w:rPr>
        <w:t xml:space="preserve"> та </w:t>
      </w:r>
      <w:r w:rsidRPr="00E850D3">
        <w:rPr>
          <w:sz w:val="28"/>
          <w:szCs w:val="28"/>
        </w:rPr>
        <w:t xml:space="preserve"> доповнити пункт 5 новим підпунктом про забезпечення функціонування внутрішнього контролю та здійснення внутрішнього аудиту, а також </w:t>
      </w:r>
      <w:r w:rsidR="00124588">
        <w:rPr>
          <w:sz w:val="28"/>
          <w:szCs w:val="28"/>
        </w:rPr>
        <w:t xml:space="preserve">внести зміни до </w:t>
      </w:r>
      <w:r w:rsidRPr="00E850D3">
        <w:rPr>
          <w:sz w:val="28"/>
          <w:szCs w:val="28"/>
        </w:rPr>
        <w:t>підпункт</w:t>
      </w:r>
      <w:r w:rsidR="00124588">
        <w:rPr>
          <w:sz w:val="28"/>
          <w:szCs w:val="28"/>
        </w:rPr>
        <w:t>у</w:t>
      </w:r>
      <w:r w:rsidRPr="00E850D3">
        <w:rPr>
          <w:sz w:val="28"/>
          <w:szCs w:val="28"/>
        </w:rPr>
        <w:t xml:space="preserve"> 32 пункту 11 </w:t>
      </w:r>
      <w:r w:rsidR="00124588">
        <w:rPr>
          <w:sz w:val="28"/>
          <w:szCs w:val="28"/>
        </w:rPr>
        <w:t>в частині уточнення</w:t>
      </w:r>
      <w:r w:rsidRPr="00E850D3">
        <w:rPr>
          <w:sz w:val="28"/>
          <w:szCs w:val="28"/>
        </w:rPr>
        <w:t xml:space="preserve"> повноважень Голови ДПС у цій сфері.</w:t>
      </w:r>
    </w:p>
    <w:p w:rsidR="00D478BA" w:rsidRDefault="00102CEA" w:rsidP="00EB2B22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044AEB">
        <w:rPr>
          <w:rFonts w:ascii="Times New Roman" w:hAnsi="Times New Roman"/>
          <w:color w:val="000000"/>
          <w:sz w:val="28"/>
          <w:szCs w:val="28"/>
        </w:rPr>
        <w:t>Водночас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17F1">
        <w:rPr>
          <w:rFonts w:ascii="Times New Roman" w:hAnsi="Times New Roman"/>
          <w:color w:val="000000"/>
          <w:sz w:val="28"/>
          <w:szCs w:val="28"/>
        </w:rPr>
        <w:t>в</w:t>
      </w:r>
      <w:r w:rsidR="00310ACF" w:rsidRPr="004A1C42">
        <w:rPr>
          <w:rFonts w:ascii="Times New Roman" w:hAnsi="Times New Roman"/>
          <w:color w:val="000000"/>
          <w:sz w:val="28"/>
          <w:szCs w:val="28"/>
        </w:rPr>
        <w:t xml:space="preserve">ідповідно до пункту 1 частини першої статті 18 </w:t>
      </w:r>
      <w:r w:rsidR="00310ACF" w:rsidRPr="004A1C42">
        <w:rPr>
          <w:rFonts w:ascii="Times New Roman" w:hAnsi="Times New Roman"/>
          <w:spacing w:val="2"/>
          <w:sz w:val="28"/>
          <w:szCs w:val="28"/>
        </w:rPr>
        <w:t>Кодексу цивільного захисту України до повноважень центральних органів виконавчої влади у сфері цивільного захисту населення належить забезпечення цивільного захисту у сфері суспільного життя, в якій реалізує державну політику відповідний орган виконавчої влади.</w:t>
      </w:r>
    </w:p>
    <w:p w:rsidR="00310ACF" w:rsidRPr="004A1C42" w:rsidRDefault="0085102E" w:rsidP="00EB2B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</w:t>
      </w:r>
      <w:r w:rsidR="00E273BD" w:rsidRPr="00E273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передбачено </w:t>
      </w:r>
      <w:r w:rsidR="00E273BD" w:rsidRPr="00E273BD">
        <w:rPr>
          <w:rFonts w:ascii="Times New Roman" w:hAnsi="Times New Roman"/>
          <w:sz w:val="28"/>
          <w:szCs w:val="28"/>
        </w:rPr>
        <w:t xml:space="preserve">доповнити функції ДПС </w:t>
      </w:r>
      <w:r w:rsidR="00310ACF" w:rsidRPr="00E273BD">
        <w:rPr>
          <w:rFonts w:ascii="Times New Roman" w:hAnsi="Times New Roman"/>
          <w:sz w:val="28"/>
          <w:szCs w:val="28"/>
        </w:rPr>
        <w:t>забезпеч</w:t>
      </w:r>
      <w:r w:rsidR="00124588">
        <w:rPr>
          <w:rFonts w:ascii="Times New Roman" w:hAnsi="Times New Roman"/>
          <w:sz w:val="28"/>
          <w:szCs w:val="28"/>
        </w:rPr>
        <w:t>енням</w:t>
      </w:r>
      <w:r w:rsidR="00310ACF" w:rsidRPr="00E273BD">
        <w:rPr>
          <w:rFonts w:ascii="Times New Roman" w:hAnsi="Times New Roman"/>
          <w:sz w:val="28"/>
          <w:szCs w:val="28"/>
        </w:rPr>
        <w:t xml:space="preserve"> цивільн</w:t>
      </w:r>
      <w:r w:rsidR="00124588">
        <w:rPr>
          <w:rFonts w:ascii="Times New Roman" w:hAnsi="Times New Roman"/>
          <w:sz w:val="28"/>
          <w:szCs w:val="28"/>
        </w:rPr>
        <w:t>ого</w:t>
      </w:r>
      <w:r w:rsidR="00310ACF" w:rsidRPr="00E273BD">
        <w:rPr>
          <w:rFonts w:ascii="Times New Roman" w:hAnsi="Times New Roman"/>
          <w:sz w:val="28"/>
          <w:szCs w:val="28"/>
        </w:rPr>
        <w:t xml:space="preserve"> захист</w:t>
      </w:r>
      <w:r w:rsidR="00124588">
        <w:rPr>
          <w:rFonts w:ascii="Times New Roman" w:hAnsi="Times New Roman"/>
          <w:sz w:val="28"/>
          <w:szCs w:val="28"/>
        </w:rPr>
        <w:t>у</w:t>
      </w:r>
      <w:r w:rsidR="00310ACF" w:rsidRPr="00E273BD">
        <w:rPr>
          <w:rFonts w:ascii="Times New Roman" w:hAnsi="Times New Roman"/>
          <w:sz w:val="28"/>
          <w:szCs w:val="28"/>
        </w:rPr>
        <w:t xml:space="preserve"> у сфері діяльності ДПС</w:t>
      </w:r>
      <w:r w:rsidR="00E273BD" w:rsidRPr="00E27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273BD" w:rsidRPr="000A49AD">
        <w:rPr>
          <w:rFonts w:ascii="Times New Roman" w:hAnsi="Times New Roman"/>
          <w:sz w:val="28"/>
          <w:szCs w:val="28"/>
          <w:lang w:eastAsia="uk-UA"/>
        </w:rPr>
        <w:t>(</w:t>
      </w:r>
      <w:r w:rsidR="00E273BD" w:rsidRPr="000A49AD">
        <w:rPr>
          <w:rFonts w:ascii="Times New Roman" w:hAnsi="Times New Roman"/>
          <w:sz w:val="28"/>
          <w:szCs w:val="28"/>
        </w:rPr>
        <w:t>підпункт 17 пункту 5 Положення про ДПС)</w:t>
      </w:r>
      <w:r w:rsidR="00310ACF" w:rsidRPr="00E273BD">
        <w:rPr>
          <w:rFonts w:ascii="Times New Roman" w:hAnsi="Times New Roman"/>
          <w:sz w:val="28"/>
          <w:szCs w:val="28"/>
        </w:rPr>
        <w:t>.</w:t>
      </w:r>
    </w:p>
    <w:p w:rsidR="00310ACF" w:rsidRPr="004A1C42" w:rsidRDefault="00310ACF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0E57" w:rsidRPr="004A1C42" w:rsidRDefault="00DA7981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1C42">
        <w:rPr>
          <w:rFonts w:ascii="Times New Roman" w:hAnsi="Times New Roman"/>
          <w:b/>
          <w:sz w:val="28"/>
          <w:szCs w:val="28"/>
        </w:rPr>
        <w:t xml:space="preserve">3. Основні положення </w:t>
      </w:r>
      <w:r w:rsidR="006A7FDD" w:rsidRPr="004A1C42">
        <w:rPr>
          <w:rFonts w:ascii="Times New Roman" w:hAnsi="Times New Roman"/>
          <w:b/>
          <w:sz w:val="28"/>
          <w:szCs w:val="28"/>
        </w:rPr>
        <w:t xml:space="preserve">проєкту </w:t>
      </w:r>
      <w:r w:rsidRPr="004A1C42">
        <w:rPr>
          <w:rFonts w:ascii="Times New Roman" w:hAnsi="Times New Roman"/>
          <w:b/>
          <w:sz w:val="28"/>
          <w:szCs w:val="28"/>
        </w:rPr>
        <w:t>акта</w:t>
      </w:r>
    </w:p>
    <w:p w:rsidR="005025D2" w:rsidRPr="000A49AD" w:rsidRDefault="0083207D" w:rsidP="001245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1C42">
        <w:rPr>
          <w:rFonts w:ascii="Times New Roman" w:hAnsi="Times New Roman"/>
          <w:sz w:val="28"/>
          <w:szCs w:val="28"/>
        </w:rPr>
        <w:t xml:space="preserve">Проєктом постанови </w:t>
      </w:r>
      <w:r w:rsidR="00124588">
        <w:rPr>
          <w:rFonts w:ascii="Times New Roman" w:hAnsi="Times New Roman"/>
          <w:sz w:val="28"/>
          <w:szCs w:val="28"/>
        </w:rPr>
        <w:t>пропонується</w:t>
      </w:r>
      <w:r w:rsidR="00812A75" w:rsidRPr="004A1C42">
        <w:rPr>
          <w:rFonts w:ascii="Times New Roman" w:hAnsi="Times New Roman"/>
          <w:sz w:val="28"/>
          <w:szCs w:val="28"/>
        </w:rPr>
        <w:t xml:space="preserve"> внес</w:t>
      </w:r>
      <w:r w:rsidR="00124588">
        <w:rPr>
          <w:rFonts w:ascii="Times New Roman" w:hAnsi="Times New Roman"/>
          <w:sz w:val="28"/>
          <w:szCs w:val="28"/>
        </w:rPr>
        <w:t>ти</w:t>
      </w:r>
      <w:r w:rsidR="00812A75" w:rsidRPr="004A1C42">
        <w:rPr>
          <w:rFonts w:ascii="Times New Roman" w:hAnsi="Times New Roman"/>
          <w:sz w:val="28"/>
          <w:szCs w:val="28"/>
        </w:rPr>
        <w:t xml:space="preserve"> змін</w:t>
      </w:r>
      <w:r w:rsidR="00124588">
        <w:rPr>
          <w:rFonts w:ascii="Times New Roman" w:hAnsi="Times New Roman"/>
          <w:sz w:val="28"/>
          <w:szCs w:val="28"/>
        </w:rPr>
        <w:t>и</w:t>
      </w:r>
      <w:r w:rsidR="00812A75" w:rsidRPr="004A1C42">
        <w:rPr>
          <w:rFonts w:ascii="Times New Roman" w:hAnsi="Times New Roman"/>
          <w:sz w:val="28"/>
          <w:szCs w:val="28"/>
        </w:rPr>
        <w:t xml:space="preserve"> </w:t>
      </w:r>
      <w:r w:rsidR="00C016A3" w:rsidRPr="004A1C42">
        <w:rPr>
          <w:rFonts w:ascii="Times New Roman" w:hAnsi="Times New Roman"/>
          <w:sz w:val="28"/>
          <w:szCs w:val="28"/>
        </w:rPr>
        <w:t xml:space="preserve">до Положення про ДПС, </w:t>
      </w:r>
      <w:r w:rsidR="00124588">
        <w:rPr>
          <w:rFonts w:ascii="Times New Roman" w:hAnsi="Times New Roman"/>
          <w:sz w:val="28"/>
          <w:szCs w:val="28"/>
        </w:rPr>
        <w:t>відповідно до яких</w:t>
      </w:r>
      <w:r w:rsidR="005025D2" w:rsidRPr="000A49AD">
        <w:rPr>
          <w:rFonts w:ascii="Times New Roman" w:hAnsi="Times New Roman"/>
          <w:sz w:val="28"/>
          <w:szCs w:val="28"/>
        </w:rPr>
        <w:t xml:space="preserve"> ДПС</w:t>
      </w:r>
      <w:r w:rsidR="00166C28" w:rsidRPr="00166C28">
        <w:rPr>
          <w:rFonts w:ascii="Times New Roman" w:hAnsi="Times New Roman"/>
          <w:sz w:val="28"/>
          <w:szCs w:val="28"/>
        </w:rPr>
        <w:t xml:space="preserve"> </w:t>
      </w:r>
      <w:r w:rsidR="00124588">
        <w:rPr>
          <w:rFonts w:ascii="Times New Roman" w:hAnsi="Times New Roman"/>
          <w:sz w:val="28"/>
          <w:szCs w:val="28"/>
        </w:rPr>
        <w:t xml:space="preserve">з </w:t>
      </w:r>
      <w:r w:rsidR="00124588" w:rsidRPr="000A49AD">
        <w:rPr>
          <w:rFonts w:ascii="Times New Roman" w:hAnsi="Times New Roman"/>
          <w:sz w:val="28"/>
          <w:szCs w:val="28"/>
        </w:rPr>
        <w:t xml:space="preserve">метою організації </w:t>
      </w:r>
      <w:r w:rsidR="00124588">
        <w:rPr>
          <w:rFonts w:ascii="Times New Roman" w:hAnsi="Times New Roman"/>
          <w:sz w:val="28"/>
          <w:szCs w:val="28"/>
        </w:rPr>
        <w:t xml:space="preserve">своєї </w:t>
      </w:r>
      <w:r w:rsidR="00124588" w:rsidRPr="000A49AD">
        <w:rPr>
          <w:rFonts w:ascii="Times New Roman" w:hAnsi="Times New Roman"/>
          <w:sz w:val="28"/>
          <w:szCs w:val="28"/>
        </w:rPr>
        <w:t xml:space="preserve">діяльності </w:t>
      </w:r>
      <w:r w:rsidR="00166C28">
        <w:rPr>
          <w:rFonts w:ascii="Times New Roman" w:hAnsi="Times New Roman"/>
          <w:sz w:val="28"/>
          <w:szCs w:val="28"/>
        </w:rPr>
        <w:t>наділ</w:t>
      </w:r>
      <w:r w:rsidR="00124588">
        <w:rPr>
          <w:rFonts w:ascii="Times New Roman" w:hAnsi="Times New Roman"/>
          <w:sz w:val="28"/>
          <w:szCs w:val="28"/>
        </w:rPr>
        <w:t>ятиметься</w:t>
      </w:r>
      <w:r w:rsidR="000A49AD" w:rsidRPr="000A49AD">
        <w:rPr>
          <w:rFonts w:ascii="Times New Roman" w:hAnsi="Times New Roman"/>
          <w:sz w:val="28"/>
          <w:szCs w:val="28"/>
        </w:rPr>
        <w:t xml:space="preserve"> </w:t>
      </w:r>
      <w:r w:rsidR="000A49AD" w:rsidRPr="000A49AD">
        <w:rPr>
          <w:rFonts w:ascii="Times New Roman" w:hAnsi="Times New Roman"/>
          <w:bCs/>
          <w:sz w:val="28"/>
          <w:szCs w:val="28"/>
        </w:rPr>
        <w:t>новими функціями</w:t>
      </w:r>
      <w:r w:rsidR="005025D2" w:rsidRPr="000A49AD">
        <w:rPr>
          <w:rFonts w:ascii="Times New Roman" w:hAnsi="Times New Roman"/>
          <w:sz w:val="28"/>
          <w:szCs w:val="28"/>
        </w:rPr>
        <w:t>:</w:t>
      </w:r>
    </w:p>
    <w:p w:rsidR="000A49AD" w:rsidRPr="000A49AD" w:rsidRDefault="000A49AD" w:rsidP="0085102E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49AD">
        <w:rPr>
          <w:rFonts w:ascii="Times New Roman" w:hAnsi="Times New Roman"/>
          <w:sz w:val="28"/>
          <w:szCs w:val="28"/>
          <w:lang w:eastAsia="uk-UA"/>
        </w:rPr>
        <w:t>забезпечення функціонування внутрішнього контролю та здійсн</w:t>
      </w:r>
      <w:r w:rsidR="00124588">
        <w:rPr>
          <w:rFonts w:ascii="Times New Roman" w:hAnsi="Times New Roman"/>
          <w:sz w:val="28"/>
          <w:szCs w:val="28"/>
          <w:lang w:eastAsia="uk-UA"/>
        </w:rPr>
        <w:t>ення</w:t>
      </w:r>
      <w:r w:rsidRPr="000A49AD">
        <w:rPr>
          <w:rFonts w:ascii="Times New Roman" w:hAnsi="Times New Roman"/>
          <w:sz w:val="28"/>
          <w:szCs w:val="28"/>
          <w:lang w:eastAsia="uk-UA"/>
        </w:rPr>
        <w:t xml:space="preserve"> внутрішн</w:t>
      </w:r>
      <w:r w:rsidR="00124588">
        <w:rPr>
          <w:rFonts w:ascii="Times New Roman" w:hAnsi="Times New Roman"/>
          <w:sz w:val="28"/>
          <w:szCs w:val="28"/>
          <w:lang w:eastAsia="uk-UA"/>
        </w:rPr>
        <w:t>ього</w:t>
      </w:r>
      <w:r w:rsidRPr="000A49AD">
        <w:rPr>
          <w:rFonts w:ascii="Times New Roman" w:hAnsi="Times New Roman"/>
          <w:sz w:val="28"/>
          <w:szCs w:val="28"/>
          <w:lang w:eastAsia="uk-UA"/>
        </w:rPr>
        <w:t xml:space="preserve"> аудит</w:t>
      </w:r>
      <w:r w:rsidR="00124588">
        <w:rPr>
          <w:rFonts w:ascii="Times New Roman" w:hAnsi="Times New Roman"/>
          <w:sz w:val="28"/>
          <w:szCs w:val="28"/>
          <w:lang w:eastAsia="uk-UA"/>
        </w:rPr>
        <w:t>у</w:t>
      </w:r>
      <w:r w:rsidRPr="000A49A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4588">
        <w:rPr>
          <w:rFonts w:ascii="Times New Roman" w:hAnsi="Times New Roman"/>
          <w:sz w:val="28"/>
          <w:szCs w:val="28"/>
          <w:lang w:eastAsia="uk-UA"/>
        </w:rPr>
        <w:t>в</w:t>
      </w:r>
      <w:r w:rsidRPr="000A49AD">
        <w:rPr>
          <w:rFonts w:ascii="Times New Roman" w:hAnsi="Times New Roman"/>
          <w:sz w:val="28"/>
          <w:szCs w:val="28"/>
          <w:lang w:eastAsia="uk-UA"/>
        </w:rPr>
        <w:t xml:space="preserve"> ДПС, її територіальних органах, на підприємствах, в </w:t>
      </w:r>
      <w:r w:rsidRPr="000A49AD">
        <w:rPr>
          <w:rFonts w:ascii="Times New Roman" w:hAnsi="Times New Roman"/>
          <w:sz w:val="28"/>
          <w:szCs w:val="28"/>
          <w:lang w:eastAsia="uk-UA"/>
        </w:rPr>
        <w:lastRenderedPageBreak/>
        <w:t>установах та організаціях, що належать до сфери її управління (</w:t>
      </w:r>
      <w:r w:rsidRPr="000A49AD">
        <w:rPr>
          <w:rFonts w:ascii="Times New Roman" w:hAnsi="Times New Roman"/>
          <w:sz w:val="28"/>
          <w:szCs w:val="28"/>
        </w:rPr>
        <w:t>підпункт 16 пункту 5 Положення про ДПС);</w:t>
      </w:r>
    </w:p>
    <w:p w:rsidR="000A49AD" w:rsidRPr="000A49AD" w:rsidRDefault="000A49AD" w:rsidP="0085102E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49AD">
        <w:rPr>
          <w:rFonts w:ascii="Times New Roman" w:hAnsi="Times New Roman"/>
          <w:sz w:val="28"/>
          <w:szCs w:val="28"/>
          <w:lang w:eastAsia="uk-UA"/>
        </w:rPr>
        <w:t>забезпечення цивільн</w:t>
      </w:r>
      <w:r w:rsidR="00124588">
        <w:rPr>
          <w:rFonts w:ascii="Times New Roman" w:hAnsi="Times New Roman"/>
          <w:sz w:val="28"/>
          <w:szCs w:val="28"/>
          <w:lang w:eastAsia="uk-UA"/>
        </w:rPr>
        <w:t>ого</w:t>
      </w:r>
      <w:r w:rsidRPr="000A49AD">
        <w:rPr>
          <w:rFonts w:ascii="Times New Roman" w:hAnsi="Times New Roman"/>
          <w:sz w:val="28"/>
          <w:szCs w:val="28"/>
          <w:lang w:eastAsia="uk-UA"/>
        </w:rPr>
        <w:t xml:space="preserve"> захист</w:t>
      </w:r>
      <w:r w:rsidR="00124588">
        <w:rPr>
          <w:rFonts w:ascii="Times New Roman" w:hAnsi="Times New Roman"/>
          <w:sz w:val="28"/>
          <w:szCs w:val="28"/>
          <w:lang w:eastAsia="uk-UA"/>
        </w:rPr>
        <w:t>у в</w:t>
      </w:r>
      <w:r w:rsidRPr="000A49AD">
        <w:rPr>
          <w:rFonts w:ascii="Times New Roman" w:hAnsi="Times New Roman"/>
          <w:sz w:val="28"/>
          <w:szCs w:val="28"/>
          <w:lang w:eastAsia="uk-UA"/>
        </w:rPr>
        <w:t xml:space="preserve"> сфері діяльності ДПС (</w:t>
      </w:r>
      <w:r w:rsidRPr="000A49AD">
        <w:rPr>
          <w:rFonts w:ascii="Times New Roman" w:hAnsi="Times New Roman"/>
          <w:sz w:val="28"/>
          <w:szCs w:val="28"/>
        </w:rPr>
        <w:t>підпункт 17 пункту 5 Положення про ДПС)</w:t>
      </w:r>
      <w:r w:rsidRPr="000A49AD">
        <w:rPr>
          <w:rFonts w:ascii="Times New Roman" w:hAnsi="Times New Roman"/>
          <w:sz w:val="28"/>
          <w:szCs w:val="28"/>
          <w:lang w:eastAsia="uk-UA"/>
        </w:rPr>
        <w:t>.</w:t>
      </w:r>
    </w:p>
    <w:p w:rsidR="003076A4" w:rsidRDefault="00124588" w:rsidP="003076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Окрім того, </w:t>
      </w:r>
      <w:r w:rsidR="001953F8">
        <w:rPr>
          <w:rFonts w:ascii="Times New Roman" w:hAnsi="Times New Roman"/>
          <w:sz w:val="28"/>
          <w:szCs w:val="28"/>
        </w:rPr>
        <w:t>передбачено</w:t>
      </w:r>
      <w:r>
        <w:rPr>
          <w:rFonts w:ascii="Times New Roman" w:hAnsi="Times New Roman"/>
          <w:sz w:val="28"/>
          <w:szCs w:val="28"/>
        </w:rPr>
        <w:t xml:space="preserve"> виключити </w:t>
      </w:r>
      <w:r w:rsidR="003076A4" w:rsidRPr="003076A4">
        <w:rPr>
          <w:rFonts w:ascii="Times New Roman" w:hAnsi="Times New Roman"/>
          <w:sz w:val="28"/>
          <w:szCs w:val="28"/>
        </w:rPr>
        <w:t>з покладених на ДПС завдан</w:t>
      </w:r>
      <w:r>
        <w:rPr>
          <w:rFonts w:ascii="Times New Roman" w:hAnsi="Times New Roman"/>
          <w:sz w:val="28"/>
          <w:szCs w:val="28"/>
        </w:rPr>
        <w:t>ь</w:t>
      </w:r>
      <w:r w:rsidR="003076A4" w:rsidRPr="003076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повноваження </w:t>
      </w:r>
      <w:r w:rsidR="003076A4" w:rsidRPr="003076A4">
        <w:rPr>
          <w:rFonts w:ascii="Times New Roman" w:hAnsi="Times New Roman"/>
          <w:sz w:val="28"/>
          <w:szCs w:val="28"/>
        </w:rPr>
        <w:t>щодо здійснення внутрішнього аудиту, спрямованого на удосконалення системи управління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 (підпункт 84 пункту 4 Положення про ДПС)</w:t>
      </w:r>
      <w:r w:rsidR="003076A4">
        <w:rPr>
          <w:rFonts w:ascii="Times New Roman" w:hAnsi="Times New Roman"/>
          <w:sz w:val="28"/>
          <w:szCs w:val="28"/>
        </w:rPr>
        <w:t>.</w:t>
      </w:r>
    </w:p>
    <w:p w:rsidR="003076A4" w:rsidRPr="003076A4" w:rsidRDefault="001953F8" w:rsidP="003076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запропоновано</w:t>
      </w:r>
      <w:r w:rsidR="008A5BD1">
        <w:rPr>
          <w:rFonts w:ascii="Times New Roman" w:hAnsi="Times New Roman"/>
          <w:sz w:val="28"/>
          <w:szCs w:val="28"/>
        </w:rPr>
        <w:t xml:space="preserve"> </w:t>
      </w:r>
      <w:r w:rsidR="00124588">
        <w:rPr>
          <w:rFonts w:ascii="Times New Roman" w:hAnsi="Times New Roman"/>
          <w:sz w:val="28"/>
          <w:szCs w:val="28"/>
        </w:rPr>
        <w:t xml:space="preserve">уточнити </w:t>
      </w:r>
      <w:r w:rsidR="008A5BD1">
        <w:rPr>
          <w:rFonts w:ascii="Times New Roman" w:hAnsi="Times New Roman"/>
          <w:sz w:val="28"/>
          <w:szCs w:val="28"/>
        </w:rPr>
        <w:t>повноважен</w:t>
      </w:r>
      <w:r>
        <w:rPr>
          <w:rFonts w:ascii="Times New Roman" w:hAnsi="Times New Roman"/>
          <w:sz w:val="28"/>
          <w:szCs w:val="28"/>
        </w:rPr>
        <w:t>н</w:t>
      </w:r>
      <w:r w:rsidR="00166C28">
        <w:rPr>
          <w:rFonts w:ascii="Times New Roman" w:hAnsi="Times New Roman"/>
          <w:sz w:val="28"/>
          <w:szCs w:val="28"/>
        </w:rPr>
        <w:t>я</w:t>
      </w:r>
      <w:r w:rsidR="008A5BD1">
        <w:rPr>
          <w:rFonts w:ascii="Times New Roman" w:hAnsi="Times New Roman"/>
          <w:sz w:val="28"/>
          <w:szCs w:val="28"/>
        </w:rPr>
        <w:t xml:space="preserve"> Голови ДПС щодо </w:t>
      </w:r>
      <w:r w:rsidR="0033763D" w:rsidRPr="0033763D">
        <w:rPr>
          <w:rFonts w:ascii="Times New Roman" w:hAnsi="Times New Roman"/>
          <w:sz w:val="28"/>
          <w:szCs w:val="28"/>
        </w:rPr>
        <w:t>організ</w:t>
      </w:r>
      <w:r w:rsidR="0033763D">
        <w:rPr>
          <w:rFonts w:ascii="Times New Roman" w:hAnsi="Times New Roman"/>
          <w:sz w:val="28"/>
          <w:szCs w:val="28"/>
        </w:rPr>
        <w:t>ації</w:t>
      </w:r>
      <w:r w:rsidR="0033763D" w:rsidRPr="0033763D">
        <w:rPr>
          <w:rFonts w:ascii="Times New Roman" w:hAnsi="Times New Roman"/>
          <w:sz w:val="28"/>
          <w:szCs w:val="28"/>
        </w:rPr>
        <w:t xml:space="preserve"> внутрішн</w:t>
      </w:r>
      <w:r w:rsidR="0033763D">
        <w:rPr>
          <w:rFonts w:ascii="Times New Roman" w:hAnsi="Times New Roman"/>
          <w:sz w:val="28"/>
          <w:szCs w:val="28"/>
        </w:rPr>
        <w:t>ього</w:t>
      </w:r>
      <w:r w:rsidR="0033763D" w:rsidRPr="0033763D">
        <w:rPr>
          <w:rFonts w:ascii="Times New Roman" w:hAnsi="Times New Roman"/>
          <w:sz w:val="28"/>
          <w:szCs w:val="28"/>
        </w:rPr>
        <w:t xml:space="preserve"> контрол</w:t>
      </w:r>
      <w:r w:rsidR="0033763D">
        <w:rPr>
          <w:rFonts w:ascii="Times New Roman" w:hAnsi="Times New Roman"/>
          <w:sz w:val="28"/>
          <w:szCs w:val="28"/>
        </w:rPr>
        <w:t>ю</w:t>
      </w:r>
      <w:r w:rsidR="0033763D" w:rsidRPr="0033763D">
        <w:rPr>
          <w:rFonts w:ascii="Times New Roman" w:hAnsi="Times New Roman"/>
          <w:sz w:val="28"/>
          <w:szCs w:val="28"/>
        </w:rPr>
        <w:t xml:space="preserve"> і внутрішн</w:t>
      </w:r>
      <w:r w:rsidR="0033763D">
        <w:rPr>
          <w:rFonts w:ascii="Times New Roman" w:hAnsi="Times New Roman"/>
          <w:sz w:val="28"/>
          <w:szCs w:val="28"/>
        </w:rPr>
        <w:t>ього</w:t>
      </w:r>
      <w:r w:rsidR="0033763D" w:rsidRPr="0033763D">
        <w:rPr>
          <w:rFonts w:ascii="Times New Roman" w:hAnsi="Times New Roman"/>
          <w:sz w:val="28"/>
          <w:szCs w:val="28"/>
        </w:rPr>
        <w:t xml:space="preserve"> аудит</w:t>
      </w:r>
      <w:r w:rsidR="0033763D">
        <w:rPr>
          <w:rFonts w:ascii="Times New Roman" w:hAnsi="Times New Roman"/>
          <w:sz w:val="28"/>
          <w:szCs w:val="28"/>
        </w:rPr>
        <w:t>у</w:t>
      </w:r>
      <w:r w:rsidR="0033763D" w:rsidRPr="0033763D">
        <w:rPr>
          <w:rFonts w:ascii="Times New Roman" w:hAnsi="Times New Roman"/>
          <w:sz w:val="28"/>
          <w:szCs w:val="28"/>
        </w:rPr>
        <w:t xml:space="preserve"> та забезпеч</w:t>
      </w:r>
      <w:r w:rsidR="00166C28">
        <w:rPr>
          <w:rFonts w:ascii="Times New Roman" w:hAnsi="Times New Roman"/>
          <w:sz w:val="28"/>
          <w:szCs w:val="28"/>
        </w:rPr>
        <w:t>ення</w:t>
      </w:r>
      <w:r w:rsidR="0033763D" w:rsidRPr="0033763D">
        <w:rPr>
          <w:rFonts w:ascii="Times New Roman" w:hAnsi="Times New Roman"/>
          <w:sz w:val="28"/>
          <w:szCs w:val="28"/>
        </w:rPr>
        <w:t xml:space="preserve"> функціонування внутрішнього контролю і здійснення внутрішнього аудиту в ДПС, її територіальних органах, на підприємствах, в установах та організаціях, що належать до сфери її управління</w:t>
      </w:r>
      <w:r w:rsidR="0033763D">
        <w:rPr>
          <w:rFonts w:ascii="Times New Roman" w:hAnsi="Times New Roman"/>
          <w:sz w:val="28"/>
          <w:szCs w:val="28"/>
        </w:rPr>
        <w:t xml:space="preserve"> </w:t>
      </w:r>
      <w:r w:rsidR="0033763D" w:rsidRPr="003076A4">
        <w:rPr>
          <w:rFonts w:ascii="Times New Roman" w:hAnsi="Times New Roman"/>
          <w:sz w:val="28"/>
          <w:szCs w:val="28"/>
        </w:rPr>
        <w:t xml:space="preserve">(підпункт </w:t>
      </w:r>
      <w:r w:rsidR="0033763D">
        <w:rPr>
          <w:rFonts w:ascii="Times New Roman" w:hAnsi="Times New Roman"/>
          <w:sz w:val="28"/>
          <w:szCs w:val="28"/>
        </w:rPr>
        <w:t>32</w:t>
      </w:r>
      <w:r w:rsidR="0033763D" w:rsidRPr="003076A4">
        <w:rPr>
          <w:rFonts w:ascii="Times New Roman" w:hAnsi="Times New Roman"/>
          <w:sz w:val="28"/>
          <w:szCs w:val="28"/>
        </w:rPr>
        <w:t xml:space="preserve"> пункту </w:t>
      </w:r>
      <w:r w:rsidR="0033763D">
        <w:rPr>
          <w:rFonts w:ascii="Times New Roman" w:hAnsi="Times New Roman"/>
          <w:sz w:val="28"/>
          <w:szCs w:val="28"/>
        </w:rPr>
        <w:t>5</w:t>
      </w:r>
      <w:r w:rsidR="0033763D" w:rsidRPr="003076A4">
        <w:rPr>
          <w:rFonts w:ascii="Times New Roman" w:hAnsi="Times New Roman"/>
          <w:sz w:val="28"/>
          <w:szCs w:val="28"/>
        </w:rPr>
        <w:t xml:space="preserve"> Положення про ДПС)</w:t>
      </w:r>
      <w:r w:rsidR="00166C28">
        <w:rPr>
          <w:rFonts w:ascii="Times New Roman" w:hAnsi="Times New Roman"/>
          <w:sz w:val="28"/>
          <w:szCs w:val="28"/>
        </w:rPr>
        <w:t>.</w:t>
      </w:r>
    </w:p>
    <w:p w:rsidR="00310ACF" w:rsidRPr="004A1C42" w:rsidRDefault="00310ACF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0E57" w:rsidRPr="004A1C42" w:rsidRDefault="00DA7981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</w:pPr>
      <w:r w:rsidRPr="004A1C42"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  <w:t>4. Правові аспекти</w:t>
      </w:r>
    </w:p>
    <w:p w:rsidR="00C70E57" w:rsidRPr="004A1C42" w:rsidRDefault="00DA7981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1C42">
        <w:rPr>
          <w:rFonts w:ascii="Times New Roman" w:hAnsi="Times New Roman"/>
          <w:sz w:val="28"/>
          <w:szCs w:val="28"/>
        </w:rPr>
        <w:t xml:space="preserve">Правовими підставами розроблення </w:t>
      </w:r>
      <w:r w:rsidR="00D84C1F" w:rsidRPr="004A1C42">
        <w:rPr>
          <w:rFonts w:ascii="Times New Roman" w:hAnsi="Times New Roman"/>
          <w:sz w:val="28"/>
          <w:szCs w:val="28"/>
        </w:rPr>
        <w:t xml:space="preserve">проєкту </w:t>
      </w:r>
      <w:r w:rsidRPr="004A1C42">
        <w:rPr>
          <w:rFonts w:ascii="Times New Roman" w:hAnsi="Times New Roman"/>
          <w:sz w:val="28"/>
          <w:szCs w:val="28"/>
        </w:rPr>
        <w:t>постанови є:</w:t>
      </w:r>
    </w:p>
    <w:p w:rsidR="00DE0A14" w:rsidRPr="004A1C42" w:rsidRDefault="00DE0A14" w:rsidP="00300632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4A1C42">
        <w:rPr>
          <w:rFonts w:ascii="Times New Roman" w:hAnsi="Times New Roman"/>
          <w:spacing w:val="2"/>
          <w:sz w:val="28"/>
          <w:szCs w:val="28"/>
        </w:rPr>
        <w:t>Кодекс цивільного захисту України;</w:t>
      </w:r>
    </w:p>
    <w:p w:rsidR="00D42DC9" w:rsidRPr="004A1C42" w:rsidRDefault="00D42DC9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1C42">
        <w:rPr>
          <w:rFonts w:ascii="Times New Roman" w:hAnsi="Times New Roman"/>
          <w:sz w:val="28"/>
          <w:szCs w:val="28"/>
        </w:rPr>
        <w:t>Бюджетний кодекс України;</w:t>
      </w:r>
    </w:p>
    <w:p w:rsidR="00C35981" w:rsidRPr="004A1C42" w:rsidRDefault="00DE0A14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1C42">
        <w:rPr>
          <w:rFonts w:ascii="Times New Roman" w:hAnsi="Times New Roman"/>
          <w:sz w:val="28"/>
          <w:szCs w:val="28"/>
        </w:rPr>
        <w:t>Закон України від 16 січня 2025 року № 4225-IX «Про внесення змін до Бюджетного кодексу України щодо актуалізації та удосконалення деяких положень».</w:t>
      </w:r>
    </w:p>
    <w:p w:rsidR="00DE0A14" w:rsidRPr="004A1C42" w:rsidRDefault="00DE0A14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0E57" w:rsidRPr="004A1C42" w:rsidRDefault="00DA7981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1C42">
        <w:rPr>
          <w:rFonts w:ascii="Times New Roman" w:hAnsi="Times New Roman"/>
          <w:b/>
          <w:sz w:val="28"/>
          <w:szCs w:val="28"/>
        </w:rPr>
        <w:t>5. Фінансово-економічне обґрунтування</w:t>
      </w:r>
    </w:p>
    <w:p w:rsidR="00C70E57" w:rsidRPr="004A1C42" w:rsidRDefault="00DA7981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1C42">
        <w:rPr>
          <w:rFonts w:ascii="Times New Roman" w:hAnsi="Times New Roman"/>
          <w:sz w:val="28"/>
          <w:szCs w:val="28"/>
        </w:rPr>
        <w:t xml:space="preserve">Реалізація </w:t>
      </w:r>
      <w:r w:rsidR="00D84C1F" w:rsidRPr="004A1C42">
        <w:rPr>
          <w:rFonts w:ascii="Times New Roman" w:hAnsi="Times New Roman"/>
          <w:sz w:val="28"/>
          <w:szCs w:val="28"/>
        </w:rPr>
        <w:t xml:space="preserve">проєкту </w:t>
      </w:r>
      <w:r w:rsidRPr="004A1C42">
        <w:rPr>
          <w:rFonts w:ascii="Times New Roman" w:hAnsi="Times New Roman"/>
          <w:sz w:val="28"/>
          <w:szCs w:val="28"/>
        </w:rPr>
        <w:t>постанови не потребує фінансування з державного чи місцевих бюджетів.</w:t>
      </w:r>
    </w:p>
    <w:p w:rsidR="00E76DF8" w:rsidRPr="004A1C42" w:rsidRDefault="00E76DF8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72ABE" w:rsidRPr="004A1C42" w:rsidRDefault="00B72ABE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1C42">
        <w:rPr>
          <w:rFonts w:ascii="Times New Roman" w:hAnsi="Times New Roman"/>
          <w:b/>
          <w:sz w:val="28"/>
          <w:szCs w:val="28"/>
        </w:rPr>
        <w:t xml:space="preserve">6. Позиція заінтересованих сторін </w:t>
      </w:r>
    </w:p>
    <w:p w:rsidR="00B72ABE" w:rsidRPr="003953CF" w:rsidRDefault="00D84C1F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1C42">
        <w:rPr>
          <w:rFonts w:ascii="Times New Roman" w:hAnsi="Times New Roman"/>
          <w:sz w:val="28"/>
          <w:szCs w:val="28"/>
        </w:rPr>
        <w:t>Проєкт</w:t>
      </w:r>
      <w:proofErr w:type="spellEnd"/>
      <w:r w:rsidRPr="004A1C42">
        <w:rPr>
          <w:rFonts w:ascii="Times New Roman" w:hAnsi="Times New Roman"/>
          <w:sz w:val="28"/>
          <w:szCs w:val="28"/>
        </w:rPr>
        <w:t xml:space="preserve"> </w:t>
      </w:r>
      <w:r w:rsidR="00B72ABE" w:rsidRPr="004A1C42">
        <w:rPr>
          <w:rFonts w:ascii="Times New Roman" w:hAnsi="Times New Roman"/>
          <w:sz w:val="28"/>
          <w:szCs w:val="28"/>
        </w:rPr>
        <w:t>постанови не стосується сфери наукової та науково-технічної діяльності.</w:t>
      </w:r>
    </w:p>
    <w:p w:rsidR="00B72ABE" w:rsidRPr="003953CF" w:rsidRDefault="00D84C1F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3CF">
        <w:rPr>
          <w:rFonts w:ascii="Times New Roman" w:hAnsi="Times New Roman"/>
          <w:sz w:val="28"/>
          <w:szCs w:val="28"/>
        </w:rPr>
        <w:t xml:space="preserve">Проєкт </w:t>
      </w:r>
      <w:r w:rsidR="00B72ABE" w:rsidRPr="003953CF">
        <w:rPr>
          <w:rFonts w:ascii="Times New Roman" w:hAnsi="Times New Roman"/>
          <w:sz w:val="28"/>
          <w:szCs w:val="28"/>
        </w:rPr>
        <w:t xml:space="preserve">постанови </w:t>
      </w:r>
      <w:r w:rsidR="00EE5A63" w:rsidRPr="003953CF">
        <w:rPr>
          <w:rFonts w:ascii="Times New Roman" w:hAnsi="Times New Roman"/>
          <w:sz w:val="28"/>
          <w:szCs w:val="28"/>
        </w:rPr>
        <w:t>потр</w:t>
      </w:r>
      <w:r w:rsidR="00654468">
        <w:rPr>
          <w:rFonts w:ascii="Times New Roman" w:hAnsi="Times New Roman"/>
          <w:sz w:val="28"/>
          <w:szCs w:val="28"/>
        </w:rPr>
        <w:t>е</w:t>
      </w:r>
      <w:r w:rsidR="00EE5A63" w:rsidRPr="003953CF">
        <w:rPr>
          <w:rFonts w:ascii="Times New Roman" w:hAnsi="Times New Roman"/>
          <w:sz w:val="28"/>
          <w:szCs w:val="28"/>
        </w:rPr>
        <w:t xml:space="preserve">бує погодження </w:t>
      </w:r>
      <w:r w:rsidR="00336D9F" w:rsidRPr="003953CF">
        <w:rPr>
          <w:rFonts w:ascii="Times New Roman" w:hAnsi="Times New Roman"/>
          <w:sz w:val="28"/>
          <w:szCs w:val="28"/>
        </w:rPr>
        <w:t xml:space="preserve">з </w:t>
      </w:r>
      <w:r w:rsidR="00B72ABE" w:rsidRPr="003953CF">
        <w:rPr>
          <w:rFonts w:ascii="Times New Roman" w:hAnsi="Times New Roman"/>
          <w:sz w:val="28"/>
          <w:szCs w:val="28"/>
        </w:rPr>
        <w:t>Міністерством економіки</w:t>
      </w:r>
      <w:r w:rsidR="007D1252">
        <w:rPr>
          <w:rFonts w:ascii="Times New Roman" w:hAnsi="Times New Roman"/>
          <w:sz w:val="28"/>
          <w:szCs w:val="28"/>
        </w:rPr>
        <w:t xml:space="preserve">, довкілля та сільського господарства </w:t>
      </w:r>
      <w:r w:rsidR="00B72ABE" w:rsidRPr="003953CF">
        <w:rPr>
          <w:rFonts w:ascii="Times New Roman" w:hAnsi="Times New Roman"/>
          <w:sz w:val="28"/>
          <w:szCs w:val="28"/>
        </w:rPr>
        <w:t>України, Міністерством цифрової трансформації України,</w:t>
      </w:r>
      <w:r w:rsidR="00923D36">
        <w:rPr>
          <w:rFonts w:ascii="Times New Roman" w:hAnsi="Times New Roman"/>
          <w:sz w:val="28"/>
          <w:szCs w:val="28"/>
        </w:rPr>
        <w:t xml:space="preserve"> </w:t>
      </w:r>
      <w:r w:rsidR="007D1252">
        <w:rPr>
          <w:rFonts w:ascii="Times New Roman" w:hAnsi="Times New Roman"/>
          <w:sz w:val="28"/>
          <w:szCs w:val="28"/>
        </w:rPr>
        <w:t>Службою безпеки України,</w:t>
      </w:r>
      <w:r w:rsidR="00044AEB">
        <w:rPr>
          <w:rFonts w:ascii="Times New Roman" w:hAnsi="Times New Roman"/>
          <w:sz w:val="28"/>
          <w:szCs w:val="28"/>
        </w:rPr>
        <w:t xml:space="preserve"> Міністерство</w:t>
      </w:r>
      <w:r w:rsidR="00044AEB" w:rsidRPr="00044AEB">
        <w:rPr>
          <w:rFonts w:ascii="Times New Roman" w:hAnsi="Times New Roman"/>
          <w:sz w:val="28"/>
          <w:szCs w:val="28"/>
        </w:rPr>
        <w:t xml:space="preserve"> внутрішніх справ</w:t>
      </w:r>
      <w:r w:rsidR="00044AEB">
        <w:rPr>
          <w:rFonts w:ascii="Times New Roman" w:hAnsi="Times New Roman"/>
          <w:sz w:val="28"/>
          <w:szCs w:val="28"/>
        </w:rPr>
        <w:t xml:space="preserve"> України, </w:t>
      </w:r>
      <w:r w:rsidR="00044AEB" w:rsidRPr="00044AEB">
        <w:rPr>
          <w:rFonts w:ascii="Times New Roman" w:hAnsi="Times New Roman"/>
          <w:sz w:val="28"/>
          <w:szCs w:val="28"/>
        </w:rPr>
        <w:t>Державна служба України з надзвичайних ситуацій</w:t>
      </w:r>
      <w:r w:rsidR="00044AEB">
        <w:rPr>
          <w:rFonts w:ascii="Times New Roman" w:hAnsi="Times New Roman"/>
          <w:sz w:val="28"/>
          <w:szCs w:val="28"/>
        </w:rPr>
        <w:t>,</w:t>
      </w:r>
      <w:r w:rsidR="007D1252">
        <w:rPr>
          <w:rFonts w:ascii="Times New Roman" w:hAnsi="Times New Roman"/>
          <w:sz w:val="28"/>
          <w:szCs w:val="28"/>
        </w:rPr>
        <w:t xml:space="preserve"> </w:t>
      </w:r>
      <w:r w:rsidR="00B72ABE" w:rsidRPr="003953CF">
        <w:rPr>
          <w:rFonts w:ascii="Times New Roman" w:hAnsi="Times New Roman"/>
          <w:sz w:val="28"/>
          <w:szCs w:val="28"/>
        </w:rPr>
        <w:t xml:space="preserve">а також </w:t>
      </w:r>
      <w:r w:rsidR="00336D9F" w:rsidRPr="003953CF">
        <w:rPr>
          <w:rFonts w:ascii="Times New Roman" w:hAnsi="Times New Roman"/>
          <w:sz w:val="28"/>
          <w:szCs w:val="28"/>
        </w:rPr>
        <w:t xml:space="preserve">подання його до Міністерства юстиції України для проведення </w:t>
      </w:r>
      <w:r w:rsidR="00B72ABE" w:rsidRPr="003953CF">
        <w:rPr>
          <w:rFonts w:ascii="Times New Roman" w:hAnsi="Times New Roman"/>
          <w:sz w:val="28"/>
          <w:szCs w:val="28"/>
        </w:rPr>
        <w:t>правов</w:t>
      </w:r>
      <w:r w:rsidR="00336D9F" w:rsidRPr="003953CF">
        <w:rPr>
          <w:rFonts w:ascii="Times New Roman" w:hAnsi="Times New Roman"/>
          <w:sz w:val="28"/>
          <w:szCs w:val="28"/>
        </w:rPr>
        <w:t>ої</w:t>
      </w:r>
      <w:r w:rsidR="00B72ABE" w:rsidRPr="003953CF">
        <w:rPr>
          <w:rFonts w:ascii="Times New Roman" w:hAnsi="Times New Roman"/>
          <w:sz w:val="28"/>
          <w:szCs w:val="28"/>
        </w:rPr>
        <w:t xml:space="preserve"> </w:t>
      </w:r>
      <w:r w:rsidR="00336D9F" w:rsidRPr="003953CF">
        <w:rPr>
          <w:rFonts w:ascii="Times New Roman" w:hAnsi="Times New Roman"/>
          <w:sz w:val="28"/>
          <w:szCs w:val="28"/>
        </w:rPr>
        <w:t>експертизи</w:t>
      </w:r>
      <w:r w:rsidR="00B72ABE" w:rsidRPr="003953CF">
        <w:rPr>
          <w:rFonts w:ascii="Times New Roman" w:hAnsi="Times New Roman"/>
          <w:sz w:val="28"/>
          <w:szCs w:val="28"/>
        </w:rPr>
        <w:t>.</w:t>
      </w:r>
    </w:p>
    <w:p w:rsidR="000C1938" w:rsidRDefault="000C1938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4588" w:rsidRDefault="00124588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2ABE" w:rsidRPr="00FA09B7" w:rsidRDefault="00B72ABE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953CF">
        <w:rPr>
          <w:rFonts w:ascii="Times New Roman" w:hAnsi="Times New Roman"/>
          <w:b/>
          <w:sz w:val="28"/>
          <w:szCs w:val="28"/>
        </w:rPr>
        <w:t xml:space="preserve">7. Оцінка відповідності </w:t>
      </w:r>
    </w:p>
    <w:p w:rsidR="00B72ABE" w:rsidRPr="00FA09B7" w:rsidRDefault="00D84C1F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3CF">
        <w:rPr>
          <w:rFonts w:ascii="Times New Roman" w:hAnsi="Times New Roman"/>
          <w:sz w:val="28"/>
          <w:szCs w:val="28"/>
        </w:rPr>
        <w:t xml:space="preserve">Проєкт </w:t>
      </w:r>
      <w:r w:rsidR="00B72ABE" w:rsidRPr="003953CF">
        <w:rPr>
          <w:rFonts w:ascii="Times New Roman" w:hAnsi="Times New Roman"/>
          <w:sz w:val="28"/>
          <w:szCs w:val="28"/>
        </w:rPr>
        <w:t xml:space="preserve">постанови не містить положень,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впливають на забезпечення </w:t>
      </w:r>
      <w:r w:rsidR="00B72ABE" w:rsidRPr="003953CF">
        <w:rPr>
          <w:rFonts w:ascii="Times New Roman" w:hAnsi="Times New Roman"/>
          <w:sz w:val="28"/>
          <w:szCs w:val="28"/>
        </w:rPr>
        <w:lastRenderedPageBreak/>
        <w:t xml:space="preserve">рівних прав та можливостей жінок і чоловіків, містять ризики вчинення корупційних правопорушень та правопорушень, пов’язаних </w:t>
      </w:r>
      <w:r w:rsidR="00EB1751">
        <w:rPr>
          <w:rFonts w:ascii="Times New Roman" w:hAnsi="Times New Roman"/>
          <w:sz w:val="28"/>
          <w:szCs w:val="28"/>
        </w:rPr>
        <w:t>і</w:t>
      </w:r>
      <w:r w:rsidR="00B72ABE" w:rsidRPr="003953CF">
        <w:rPr>
          <w:rFonts w:ascii="Times New Roman" w:hAnsi="Times New Roman"/>
          <w:sz w:val="28"/>
          <w:szCs w:val="28"/>
        </w:rPr>
        <w:t>з корупцією, створюють підстави для дискримінації.</w:t>
      </w:r>
    </w:p>
    <w:p w:rsidR="00B72ABE" w:rsidRPr="00FA09B7" w:rsidRDefault="00B72ABE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3CF">
        <w:rPr>
          <w:rFonts w:ascii="Times New Roman" w:hAnsi="Times New Roman"/>
          <w:sz w:val="28"/>
          <w:szCs w:val="28"/>
        </w:rPr>
        <w:t xml:space="preserve">Антикорупційна, громадська антикорупційна, громадська </w:t>
      </w:r>
      <w:proofErr w:type="spellStart"/>
      <w:r w:rsidRPr="003953CF">
        <w:rPr>
          <w:rFonts w:ascii="Times New Roman" w:hAnsi="Times New Roman"/>
          <w:sz w:val="28"/>
          <w:szCs w:val="28"/>
        </w:rPr>
        <w:t>антидискримінаційна</w:t>
      </w:r>
      <w:proofErr w:type="spellEnd"/>
      <w:r w:rsidRPr="003953CF">
        <w:rPr>
          <w:rFonts w:ascii="Times New Roman" w:hAnsi="Times New Roman"/>
          <w:sz w:val="28"/>
          <w:szCs w:val="28"/>
        </w:rPr>
        <w:t xml:space="preserve"> та громадська </w:t>
      </w:r>
      <w:proofErr w:type="spellStart"/>
      <w:r w:rsidRPr="003953CF">
        <w:rPr>
          <w:rFonts w:ascii="Times New Roman" w:hAnsi="Times New Roman"/>
          <w:sz w:val="28"/>
          <w:szCs w:val="28"/>
        </w:rPr>
        <w:t>гендерно</w:t>
      </w:r>
      <w:proofErr w:type="spellEnd"/>
      <w:r w:rsidRPr="003953CF">
        <w:rPr>
          <w:rFonts w:ascii="Times New Roman" w:hAnsi="Times New Roman"/>
          <w:sz w:val="28"/>
          <w:szCs w:val="28"/>
        </w:rPr>
        <w:t xml:space="preserve">-правова експертизи </w:t>
      </w:r>
      <w:r w:rsidR="00D84C1F" w:rsidRPr="003953CF">
        <w:rPr>
          <w:rFonts w:ascii="Times New Roman" w:hAnsi="Times New Roman"/>
          <w:sz w:val="28"/>
          <w:szCs w:val="28"/>
        </w:rPr>
        <w:t xml:space="preserve">проєкту </w:t>
      </w:r>
      <w:r w:rsidRPr="003953CF">
        <w:rPr>
          <w:rFonts w:ascii="Times New Roman" w:hAnsi="Times New Roman"/>
          <w:sz w:val="28"/>
          <w:szCs w:val="28"/>
        </w:rPr>
        <w:t xml:space="preserve">постанови не проводилися. </w:t>
      </w:r>
    </w:p>
    <w:p w:rsidR="00360B66" w:rsidRDefault="00B72ABE" w:rsidP="0030063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953CF">
        <w:rPr>
          <w:color w:val="auto"/>
          <w:sz w:val="28"/>
          <w:szCs w:val="28"/>
        </w:rPr>
        <w:t xml:space="preserve">Для визначення необхідності проведення антикорупційної експертизи </w:t>
      </w:r>
      <w:r w:rsidR="00D84C1F" w:rsidRPr="003953CF">
        <w:rPr>
          <w:color w:val="auto"/>
          <w:sz w:val="28"/>
          <w:szCs w:val="28"/>
        </w:rPr>
        <w:t xml:space="preserve">проєкт </w:t>
      </w:r>
      <w:r w:rsidRPr="003953CF">
        <w:rPr>
          <w:color w:val="auto"/>
          <w:sz w:val="28"/>
          <w:szCs w:val="28"/>
        </w:rPr>
        <w:t>акта</w:t>
      </w:r>
      <w:r w:rsidR="004C0C52" w:rsidRPr="003953CF">
        <w:rPr>
          <w:color w:val="auto"/>
          <w:sz w:val="28"/>
          <w:szCs w:val="28"/>
        </w:rPr>
        <w:t xml:space="preserve"> </w:t>
      </w:r>
      <w:r w:rsidR="00336D9F" w:rsidRPr="003953CF">
        <w:rPr>
          <w:color w:val="auto"/>
          <w:sz w:val="28"/>
          <w:szCs w:val="28"/>
        </w:rPr>
        <w:t xml:space="preserve">потребує подання до </w:t>
      </w:r>
      <w:r w:rsidRPr="003953CF">
        <w:rPr>
          <w:color w:val="auto"/>
          <w:sz w:val="28"/>
          <w:szCs w:val="28"/>
        </w:rPr>
        <w:t>Національного агентства з питань запобігання та виявлення корупції</w:t>
      </w:r>
      <w:r w:rsidR="00336D9F" w:rsidRPr="003953CF">
        <w:rPr>
          <w:color w:val="auto"/>
          <w:sz w:val="28"/>
          <w:szCs w:val="28"/>
        </w:rPr>
        <w:t>.</w:t>
      </w:r>
    </w:p>
    <w:p w:rsidR="00D42DC9" w:rsidRPr="003953CF" w:rsidRDefault="00D42DC9" w:rsidP="00300632">
      <w:pPr>
        <w:pStyle w:val="Default"/>
        <w:ind w:firstLine="567"/>
        <w:jc w:val="both"/>
        <w:rPr>
          <w:color w:val="auto"/>
          <w:spacing w:val="-6"/>
          <w:sz w:val="28"/>
          <w:szCs w:val="28"/>
        </w:rPr>
      </w:pPr>
    </w:p>
    <w:p w:rsidR="00C70E57" w:rsidRPr="003953CF" w:rsidRDefault="00DA7981" w:rsidP="00300632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</w:pPr>
      <w:r w:rsidRPr="003953CF"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  <w:t>8. Прогноз результатів</w:t>
      </w:r>
    </w:p>
    <w:p w:rsidR="00C43798" w:rsidRDefault="00DA7981" w:rsidP="00C43798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A5736C">
        <w:rPr>
          <w:rFonts w:ascii="Times New Roman" w:hAnsi="Times New Roman"/>
          <w:sz w:val="28"/>
          <w:szCs w:val="28"/>
        </w:rPr>
        <w:t xml:space="preserve">Прийняття </w:t>
      </w:r>
      <w:bookmarkStart w:id="1" w:name="_GoBack"/>
      <w:bookmarkEnd w:id="1"/>
      <w:r w:rsidRPr="00A5736C">
        <w:rPr>
          <w:rFonts w:ascii="Times New Roman" w:hAnsi="Times New Roman"/>
          <w:sz w:val="28"/>
          <w:szCs w:val="28"/>
        </w:rPr>
        <w:t xml:space="preserve">постанови дасть змогу </w:t>
      </w:r>
      <w:r w:rsidR="000246FD">
        <w:rPr>
          <w:rFonts w:ascii="Times New Roman" w:hAnsi="Times New Roman"/>
          <w:sz w:val="28"/>
          <w:szCs w:val="28"/>
        </w:rPr>
        <w:t>привести</w:t>
      </w:r>
      <w:r w:rsidRPr="00A5736C">
        <w:rPr>
          <w:rFonts w:ascii="Times New Roman" w:hAnsi="Times New Roman"/>
          <w:sz w:val="28"/>
          <w:szCs w:val="28"/>
        </w:rPr>
        <w:t xml:space="preserve"> Положення про ДПС </w:t>
      </w:r>
      <w:r w:rsidR="000246FD">
        <w:rPr>
          <w:rFonts w:ascii="Times New Roman" w:hAnsi="Times New Roman"/>
          <w:sz w:val="28"/>
          <w:szCs w:val="28"/>
        </w:rPr>
        <w:t xml:space="preserve">у відповідність із </w:t>
      </w:r>
      <w:r w:rsidR="00C43798">
        <w:rPr>
          <w:rFonts w:ascii="Times New Roman" w:hAnsi="Times New Roman"/>
          <w:sz w:val="28"/>
          <w:szCs w:val="28"/>
        </w:rPr>
        <w:t>Бюджетн</w:t>
      </w:r>
      <w:r w:rsidR="000246FD">
        <w:rPr>
          <w:rFonts w:ascii="Times New Roman" w:hAnsi="Times New Roman"/>
          <w:sz w:val="28"/>
          <w:szCs w:val="28"/>
        </w:rPr>
        <w:t>им</w:t>
      </w:r>
      <w:r w:rsidR="00C43798">
        <w:rPr>
          <w:rFonts w:ascii="Times New Roman" w:hAnsi="Times New Roman"/>
          <w:sz w:val="28"/>
          <w:szCs w:val="28"/>
        </w:rPr>
        <w:t xml:space="preserve"> кодекс</w:t>
      </w:r>
      <w:r w:rsidR="000246FD">
        <w:rPr>
          <w:rFonts w:ascii="Times New Roman" w:hAnsi="Times New Roman"/>
          <w:sz w:val="28"/>
          <w:szCs w:val="28"/>
        </w:rPr>
        <w:t>ом</w:t>
      </w:r>
      <w:r w:rsidR="00C43798">
        <w:rPr>
          <w:rFonts w:ascii="Times New Roman" w:hAnsi="Times New Roman"/>
          <w:sz w:val="28"/>
          <w:szCs w:val="28"/>
        </w:rPr>
        <w:t xml:space="preserve"> України</w:t>
      </w:r>
      <w:r w:rsidR="00C43798">
        <w:rPr>
          <w:rFonts w:ascii="Times New Roman" w:hAnsi="Times New Roman"/>
          <w:spacing w:val="2"/>
          <w:sz w:val="28"/>
          <w:szCs w:val="28"/>
        </w:rPr>
        <w:t xml:space="preserve"> з урахуванням змін</w:t>
      </w:r>
      <w:r w:rsidR="009F3C89">
        <w:rPr>
          <w:rFonts w:ascii="Times New Roman" w:hAnsi="Times New Roman"/>
          <w:spacing w:val="2"/>
          <w:sz w:val="28"/>
          <w:szCs w:val="28"/>
        </w:rPr>
        <w:t>,</w:t>
      </w:r>
      <w:r w:rsidR="00C43798">
        <w:rPr>
          <w:rFonts w:ascii="Times New Roman" w:hAnsi="Times New Roman"/>
          <w:spacing w:val="2"/>
          <w:sz w:val="28"/>
          <w:szCs w:val="28"/>
        </w:rPr>
        <w:t xml:space="preserve"> внесених до нього Законом № </w:t>
      </w:r>
      <w:r w:rsidR="00C43798" w:rsidRPr="00DE0A14">
        <w:rPr>
          <w:rFonts w:ascii="Times New Roman" w:hAnsi="Times New Roman"/>
          <w:sz w:val="28"/>
          <w:szCs w:val="28"/>
        </w:rPr>
        <w:t>4225-IX</w:t>
      </w:r>
      <w:r w:rsidR="000246FD">
        <w:rPr>
          <w:rFonts w:ascii="Times New Roman" w:hAnsi="Times New Roman"/>
          <w:sz w:val="28"/>
          <w:szCs w:val="28"/>
        </w:rPr>
        <w:t>,</w:t>
      </w:r>
      <w:r w:rsidR="00C43798">
        <w:rPr>
          <w:rFonts w:ascii="Times New Roman" w:hAnsi="Times New Roman"/>
          <w:sz w:val="28"/>
          <w:szCs w:val="28"/>
        </w:rPr>
        <w:t xml:space="preserve"> та </w:t>
      </w:r>
      <w:r w:rsidR="00C43798" w:rsidRPr="00DE0A14">
        <w:rPr>
          <w:rFonts w:ascii="Times New Roman" w:hAnsi="Times New Roman"/>
          <w:spacing w:val="2"/>
          <w:sz w:val="28"/>
          <w:szCs w:val="28"/>
        </w:rPr>
        <w:t>Кодекс</w:t>
      </w:r>
      <w:r w:rsidR="000246FD">
        <w:rPr>
          <w:rFonts w:ascii="Times New Roman" w:hAnsi="Times New Roman"/>
          <w:spacing w:val="2"/>
          <w:sz w:val="28"/>
          <w:szCs w:val="28"/>
        </w:rPr>
        <w:t>ом</w:t>
      </w:r>
      <w:r w:rsidR="00C43798" w:rsidRPr="00DE0A14">
        <w:rPr>
          <w:rFonts w:ascii="Times New Roman" w:hAnsi="Times New Roman"/>
          <w:spacing w:val="2"/>
          <w:sz w:val="28"/>
          <w:szCs w:val="28"/>
        </w:rPr>
        <w:t xml:space="preserve"> цивільного захисту України</w:t>
      </w:r>
      <w:r w:rsidR="00C43798">
        <w:rPr>
          <w:rFonts w:ascii="Times New Roman" w:hAnsi="Times New Roman"/>
          <w:spacing w:val="2"/>
          <w:sz w:val="28"/>
          <w:szCs w:val="28"/>
        </w:rPr>
        <w:t>.</w:t>
      </w:r>
    </w:p>
    <w:p w:rsidR="003E0BCE" w:rsidRPr="003953CF" w:rsidRDefault="003E0BCE" w:rsidP="003006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3CF">
        <w:rPr>
          <w:rFonts w:ascii="Times New Roman" w:hAnsi="Times New Roman"/>
          <w:sz w:val="28"/>
          <w:szCs w:val="28"/>
        </w:rPr>
        <w:t>Реалізація акта не матиме вплив</w:t>
      </w:r>
      <w:r w:rsidR="004A669D" w:rsidRPr="003953CF">
        <w:rPr>
          <w:rFonts w:ascii="Times New Roman" w:hAnsi="Times New Roman"/>
          <w:sz w:val="28"/>
          <w:szCs w:val="28"/>
        </w:rPr>
        <w:t>у</w:t>
      </w:r>
      <w:r w:rsidRPr="003953CF">
        <w:rPr>
          <w:rFonts w:ascii="Times New Roman" w:hAnsi="Times New Roman"/>
          <w:sz w:val="28"/>
          <w:szCs w:val="28"/>
        </w:rPr>
        <w:t xml:space="preserve">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C70E57" w:rsidRDefault="00C70E57" w:rsidP="00300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5736C" w:rsidRPr="00FA09B7" w:rsidRDefault="00A5736C" w:rsidP="00300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8A3D78" w:rsidRPr="000B5546" w:rsidRDefault="002D37E3" w:rsidP="00300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5546">
        <w:rPr>
          <w:rFonts w:ascii="Times New Roman" w:hAnsi="Times New Roman"/>
          <w:b/>
          <w:sz w:val="28"/>
          <w:szCs w:val="28"/>
        </w:rPr>
        <w:t>Міністр фінансів України</w:t>
      </w:r>
      <w:r w:rsidRPr="000B5546">
        <w:rPr>
          <w:rFonts w:ascii="Times New Roman" w:hAnsi="Times New Roman"/>
          <w:b/>
          <w:sz w:val="28"/>
          <w:szCs w:val="28"/>
        </w:rPr>
        <w:tab/>
      </w:r>
      <w:r w:rsidRPr="000B5546">
        <w:rPr>
          <w:rFonts w:ascii="Times New Roman" w:hAnsi="Times New Roman"/>
          <w:b/>
          <w:sz w:val="28"/>
          <w:szCs w:val="28"/>
        </w:rPr>
        <w:tab/>
      </w:r>
      <w:r w:rsidRPr="000B5546">
        <w:rPr>
          <w:rFonts w:ascii="Times New Roman" w:hAnsi="Times New Roman"/>
          <w:b/>
          <w:sz w:val="28"/>
          <w:szCs w:val="28"/>
        </w:rPr>
        <w:tab/>
      </w:r>
      <w:r w:rsidRPr="000B5546">
        <w:rPr>
          <w:rFonts w:ascii="Times New Roman" w:hAnsi="Times New Roman"/>
          <w:b/>
          <w:sz w:val="28"/>
          <w:szCs w:val="28"/>
        </w:rPr>
        <w:tab/>
      </w:r>
      <w:r w:rsidRPr="000B5546">
        <w:rPr>
          <w:rFonts w:ascii="Times New Roman" w:hAnsi="Times New Roman"/>
          <w:b/>
          <w:sz w:val="28"/>
          <w:szCs w:val="28"/>
        </w:rPr>
        <w:tab/>
      </w:r>
      <w:r w:rsidR="001F757D" w:rsidRPr="000B5546">
        <w:rPr>
          <w:rFonts w:ascii="Times New Roman" w:hAnsi="Times New Roman"/>
          <w:b/>
          <w:sz w:val="28"/>
          <w:szCs w:val="28"/>
        </w:rPr>
        <w:t xml:space="preserve">         </w:t>
      </w:r>
      <w:r w:rsidRPr="000B5546">
        <w:rPr>
          <w:rFonts w:ascii="Times New Roman" w:hAnsi="Times New Roman"/>
          <w:b/>
          <w:sz w:val="28"/>
          <w:szCs w:val="28"/>
        </w:rPr>
        <w:t>Сергій МАРЧЕНКО</w:t>
      </w:r>
    </w:p>
    <w:p w:rsidR="00C70E57" w:rsidRPr="00FA09B7" w:rsidRDefault="00C70E57" w:rsidP="00300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70E57" w:rsidRPr="000B5546" w:rsidRDefault="00DA7981" w:rsidP="00300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546">
        <w:rPr>
          <w:rFonts w:ascii="Times New Roman" w:hAnsi="Times New Roman"/>
          <w:sz w:val="28"/>
          <w:szCs w:val="28"/>
        </w:rPr>
        <w:t xml:space="preserve">«___» ____________ </w:t>
      </w:r>
      <w:r w:rsidR="008A5C27" w:rsidRPr="000B5546">
        <w:rPr>
          <w:rFonts w:ascii="Times New Roman" w:hAnsi="Times New Roman"/>
          <w:sz w:val="28"/>
          <w:szCs w:val="28"/>
        </w:rPr>
        <w:t>202</w:t>
      </w:r>
      <w:r w:rsidR="00FC2AC4">
        <w:rPr>
          <w:rFonts w:ascii="Times New Roman" w:hAnsi="Times New Roman"/>
          <w:sz w:val="28"/>
          <w:szCs w:val="28"/>
        </w:rPr>
        <w:t>5</w:t>
      </w:r>
      <w:r w:rsidR="008A5C27" w:rsidRPr="000B5546">
        <w:rPr>
          <w:rFonts w:ascii="Times New Roman" w:hAnsi="Times New Roman"/>
          <w:sz w:val="28"/>
          <w:szCs w:val="28"/>
        </w:rPr>
        <w:t xml:space="preserve"> </w:t>
      </w:r>
      <w:r w:rsidRPr="000B5546">
        <w:rPr>
          <w:rFonts w:ascii="Times New Roman" w:hAnsi="Times New Roman"/>
          <w:sz w:val="28"/>
          <w:szCs w:val="28"/>
        </w:rPr>
        <w:t>року</w:t>
      </w:r>
    </w:p>
    <w:sectPr w:rsidR="00C70E57" w:rsidRPr="000B5546" w:rsidSect="00E833FC">
      <w:headerReference w:type="default" r:id="rId8"/>
      <w:pgSz w:w="11906" w:h="16838"/>
      <w:pgMar w:top="1276" w:right="567" w:bottom="1134" w:left="1701" w:header="397" w:footer="40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70" w:rsidRDefault="00A02870">
      <w:pPr>
        <w:spacing w:after="0" w:line="240" w:lineRule="auto"/>
      </w:pPr>
    </w:p>
  </w:endnote>
  <w:endnote w:type="continuationSeparator" w:id="0">
    <w:p w:rsidR="00A02870" w:rsidRDefault="00A028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70" w:rsidRDefault="00A02870">
      <w:pPr>
        <w:spacing w:after="0" w:line="240" w:lineRule="auto"/>
      </w:pPr>
    </w:p>
  </w:footnote>
  <w:footnote w:type="continuationSeparator" w:id="0">
    <w:p w:rsidR="00A02870" w:rsidRDefault="00A028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E57" w:rsidRDefault="00DA7981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6D340E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:rsidR="00C70E57" w:rsidRDefault="00C70E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3EAD"/>
    <w:multiLevelType w:val="hybridMultilevel"/>
    <w:tmpl w:val="CBDEC304"/>
    <w:lvl w:ilvl="0" w:tplc="02CA6AB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0452CC8"/>
    <w:multiLevelType w:val="hybridMultilevel"/>
    <w:tmpl w:val="72AC9DE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366932"/>
    <w:multiLevelType w:val="hybridMultilevel"/>
    <w:tmpl w:val="62A4976C"/>
    <w:lvl w:ilvl="0" w:tplc="8AEE7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A643CB"/>
    <w:multiLevelType w:val="hybridMultilevel"/>
    <w:tmpl w:val="297CCDF8"/>
    <w:lvl w:ilvl="0" w:tplc="6A047F9E">
      <w:start w:val="1"/>
      <w:numFmt w:val="bullet"/>
      <w:lvlText w:val="-"/>
      <w:lvlJc w:val="left"/>
      <w:pPr>
        <w:ind w:left="1287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57"/>
    <w:rsid w:val="00005E46"/>
    <w:rsid w:val="00012191"/>
    <w:rsid w:val="000136F7"/>
    <w:rsid w:val="00022F52"/>
    <w:rsid w:val="000246FD"/>
    <w:rsid w:val="00024FE1"/>
    <w:rsid w:val="00025B81"/>
    <w:rsid w:val="00031DE8"/>
    <w:rsid w:val="00044AEB"/>
    <w:rsid w:val="00053ACE"/>
    <w:rsid w:val="000567B6"/>
    <w:rsid w:val="000574BE"/>
    <w:rsid w:val="00070F84"/>
    <w:rsid w:val="00072472"/>
    <w:rsid w:val="0007527C"/>
    <w:rsid w:val="00083374"/>
    <w:rsid w:val="00083D19"/>
    <w:rsid w:val="000A09FA"/>
    <w:rsid w:val="000A49AD"/>
    <w:rsid w:val="000B5546"/>
    <w:rsid w:val="000C1938"/>
    <w:rsid w:val="000C3CF1"/>
    <w:rsid w:val="000C548D"/>
    <w:rsid w:val="000E3C04"/>
    <w:rsid w:val="00102830"/>
    <w:rsid w:val="00102CEA"/>
    <w:rsid w:val="00124588"/>
    <w:rsid w:val="00127151"/>
    <w:rsid w:val="00140F58"/>
    <w:rsid w:val="00142021"/>
    <w:rsid w:val="001467C8"/>
    <w:rsid w:val="0015784C"/>
    <w:rsid w:val="00157F85"/>
    <w:rsid w:val="00166C28"/>
    <w:rsid w:val="00173484"/>
    <w:rsid w:val="00183E88"/>
    <w:rsid w:val="001953F8"/>
    <w:rsid w:val="001A0AF3"/>
    <w:rsid w:val="001A3071"/>
    <w:rsid w:val="001A5ADC"/>
    <w:rsid w:val="001B6727"/>
    <w:rsid w:val="001D420D"/>
    <w:rsid w:val="001E00E7"/>
    <w:rsid w:val="001F602C"/>
    <w:rsid w:val="001F757D"/>
    <w:rsid w:val="0021056B"/>
    <w:rsid w:val="002116E6"/>
    <w:rsid w:val="00235282"/>
    <w:rsid w:val="00235C25"/>
    <w:rsid w:val="002363A7"/>
    <w:rsid w:val="00242430"/>
    <w:rsid w:val="0026163E"/>
    <w:rsid w:val="00266459"/>
    <w:rsid w:val="002738BA"/>
    <w:rsid w:val="00274014"/>
    <w:rsid w:val="002A2A12"/>
    <w:rsid w:val="002A2C1C"/>
    <w:rsid w:val="002A4209"/>
    <w:rsid w:val="002A4F43"/>
    <w:rsid w:val="002A7427"/>
    <w:rsid w:val="002B271A"/>
    <w:rsid w:val="002B4B55"/>
    <w:rsid w:val="002B5461"/>
    <w:rsid w:val="002B66F4"/>
    <w:rsid w:val="002C0E40"/>
    <w:rsid w:val="002D1698"/>
    <w:rsid w:val="002D37E3"/>
    <w:rsid w:val="002D7257"/>
    <w:rsid w:val="002E0FE5"/>
    <w:rsid w:val="002E13C7"/>
    <w:rsid w:val="002E64EF"/>
    <w:rsid w:val="002F70DE"/>
    <w:rsid w:val="002F7D4F"/>
    <w:rsid w:val="00300632"/>
    <w:rsid w:val="003076A4"/>
    <w:rsid w:val="00310ACF"/>
    <w:rsid w:val="00324225"/>
    <w:rsid w:val="00331CDF"/>
    <w:rsid w:val="00336D9F"/>
    <w:rsid w:val="0033763D"/>
    <w:rsid w:val="003463A0"/>
    <w:rsid w:val="00351C23"/>
    <w:rsid w:val="00355835"/>
    <w:rsid w:val="00356381"/>
    <w:rsid w:val="00360B66"/>
    <w:rsid w:val="003759D2"/>
    <w:rsid w:val="00384A4F"/>
    <w:rsid w:val="003953CF"/>
    <w:rsid w:val="003B1F6B"/>
    <w:rsid w:val="003B6FD1"/>
    <w:rsid w:val="003E0BCE"/>
    <w:rsid w:val="003E0D5A"/>
    <w:rsid w:val="003E1821"/>
    <w:rsid w:val="003F39D7"/>
    <w:rsid w:val="003F4107"/>
    <w:rsid w:val="003F7083"/>
    <w:rsid w:val="00413984"/>
    <w:rsid w:val="00422D71"/>
    <w:rsid w:val="0043220E"/>
    <w:rsid w:val="00486211"/>
    <w:rsid w:val="00494859"/>
    <w:rsid w:val="0049757E"/>
    <w:rsid w:val="004A1C42"/>
    <w:rsid w:val="004A669D"/>
    <w:rsid w:val="004C0619"/>
    <w:rsid w:val="004C0C52"/>
    <w:rsid w:val="004D2717"/>
    <w:rsid w:val="004E4F64"/>
    <w:rsid w:val="005025D2"/>
    <w:rsid w:val="00504DD4"/>
    <w:rsid w:val="00506BFF"/>
    <w:rsid w:val="00514CB4"/>
    <w:rsid w:val="0052404E"/>
    <w:rsid w:val="00532947"/>
    <w:rsid w:val="00532BA7"/>
    <w:rsid w:val="00534FB9"/>
    <w:rsid w:val="00543A9A"/>
    <w:rsid w:val="00545C9E"/>
    <w:rsid w:val="00567FBE"/>
    <w:rsid w:val="00582A05"/>
    <w:rsid w:val="00593E6D"/>
    <w:rsid w:val="00595886"/>
    <w:rsid w:val="005A6A9E"/>
    <w:rsid w:val="005B5587"/>
    <w:rsid w:val="005B77AE"/>
    <w:rsid w:val="005C1A13"/>
    <w:rsid w:val="005C629E"/>
    <w:rsid w:val="005E1F1D"/>
    <w:rsid w:val="005F1460"/>
    <w:rsid w:val="005F2C1F"/>
    <w:rsid w:val="005F2CA6"/>
    <w:rsid w:val="005F340E"/>
    <w:rsid w:val="00600F76"/>
    <w:rsid w:val="0061324E"/>
    <w:rsid w:val="00654468"/>
    <w:rsid w:val="0065524B"/>
    <w:rsid w:val="006553E8"/>
    <w:rsid w:val="00691D8F"/>
    <w:rsid w:val="006A7FDD"/>
    <w:rsid w:val="006C29B6"/>
    <w:rsid w:val="006D1315"/>
    <w:rsid w:val="006D340E"/>
    <w:rsid w:val="006E34C6"/>
    <w:rsid w:val="006F0605"/>
    <w:rsid w:val="006F4741"/>
    <w:rsid w:val="007072C7"/>
    <w:rsid w:val="007106BB"/>
    <w:rsid w:val="0071523C"/>
    <w:rsid w:val="00736FB3"/>
    <w:rsid w:val="0074344D"/>
    <w:rsid w:val="00745D07"/>
    <w:rsid w:val="00763CC6"/>
    <w:rsid w:val="0077139F"/>
    <w:rsid w:val="00774967"/>
    <w:rsid w:val="007904E2"/>
    <w:rsid w:val="00794368"/>
    <w:rsid w:val="007B1845"/>
    <w:rsid w:val="007B2D1D"/>
    <w:rsid w:val="007B4D33"/>
    <w:rsid w:val="007C3B23"/>
    <w:rsid w:val="007C505F"/>
    <w:rsid w:val="007D0C4E"/>
    <w:rsid w:val="007D1252"/>
    <w:rsid w:val="007D2BF2"/>
    <w:rsid w:val="007E588F"/>
    <w:rsid w:val="007F1149"/>
    <w:rsid w:val="007F15AA"/>
    <w:rsid w:val="008075C9"/>
    <w:rsid w:val="00812A75"/>
    <w:rsid w:val="00823632"/>
    <w:rsid w:val="0083207D"/>
    <w:rsid w:val="00832597"/>
    <w:rsid w:val="00845080"/>
    <w:rsid w:val="0085102E"/>
    <w:rsid w:val="00855E45"/>
    <w:rsid w:val="0086582B"/>
    <w:rsid w:val="00870665"/>
    <w:rsid w:val="008728C7"/>
    <w:rsid w:val="008A23DB"/>
    <w:rsid w:val="008A3D78"/>
    <w:rsid w:val="008A401F"/>
    <w:rsid w:val="008A5BD1"/>
    <w:rsid w:val="008A5C27"/>
    <w:rsid w:val="008A6FF7"/>
    <w:rsid w:val="008B0777"/>
    <w:rsid w:val="008B670F"/>
    <w:rsid w:val="008D23C4"/>
    <w:rsid w:val="008D6D57"/>
    <w:rsid w:val="008E4288"/>
    <w:rsid w:val="008F12E1"/>
    <w:rsid w:val="009040E9"/>
    <w:rsid w:val="009047A1"/>
    <w:rsid w:val="00923D36"/>
    <w:rsid w:val="00924A13"/>
    <w:rsid w:val="00942A25"/>
    <w:rsid w:val="00953643"/>
    <w:rsid w:val="00953B49"/>
    <w:rsid w:val="00957812"/>
    <w:rsid w:val="00965FC7"/>
    <w:rsid w:val="00976F52"/>
    <w:rsid w:val="009A03DD"/>
    <w:rsid w:val="009B6210"/>
    <w:rsid w:val="009C69A7"/>
    <w:rsid w:val="009D5DEC"/>
    <w:rsid w:val="009F17F1"/>
    <w:rsid w:val="009F23F5"/>
    <w:rsid w:val="009F3C89"/>
    <w:rsid w:val="00A02870"/>
    <w:rsid w:val="00A03A7D"/>
    <w:rsid w:val="00A064F2"/>
    <w:rsid w:val="00A07ABF"/>
    <w:rsid w:val="00A15811"/>
    <w:rsid w:val="00A2112A"/>
    <w:rsid w:val="00A511A7"/>
    <w:rsid w:val="00A5736C"/>
    <w:rsid w:val="00A579E7"/>
    <w:rsid w:val="00A70F04"/>
    <w:rsid w:val="00A73EC2"/>
    <w:rsid w:val="00A75E63"/>
    <w:rsid w:val="00AB0B1C"/>
    <w:rsid w:val="00AB4132"/>
    <w:rsid w:val="00AB48CC"/>
    <w:rsid w:val="00AC1DFE"/>
    <w:rsid w:val="00AD0656"/>
    <w:rsid w:val="00AE6AE1"/>
    <w:rsid w:val="00AF10A6"/>
    <w:rsid w:val="00AF56AF"/>
    <w:rsid w:val="00B06E93"/>
    <w:rsid w:val="00B13CD2"/>
    <w:rsid w:val="00B17349"/>
    <w:rsid w:val="00B30875"/>
    <w:rsid w:val="00B46209"/>
    <w:rsid w:val="00B547A8"/>
    <w:rsid w:val="00B67E6E"/>
    <w:rsid w:val="00B72ABE"/>
    <w:rsid w:val="00B867FD"/>
    <w:rsid w:val="00B9030A"/>
    <w:rsid w:val="00B92213"/>
    <w:rsid w:val="00B95F4E"/>
    <w:rsid w:val="00BA280E"/>
    <w:rsid w:val="00BA36D4"/>
    <w:rsid w:val="00BB1783"/>
    <w:rsid w:val="00BB7C83"/>
    <w:rsid w:val="00BC1DB4"/>
    <w:rsid w:val="00BC387D"/>
    <w:rsid w:val="00BD6FAF"/>
    <w:rsid w:val="00BE71D3"/>
    <w:rsid w:val="00C016A3"/>
    <w:rsid w:val="00C03C68"/>
    <w:rsid w:val="00C064E4"/>
    <w:rsid w:val="00C308C2"/>
    <w:rsid w:val="00C35981"/>
    <w:rsid w:val="00C41B26"/>
    <w:rsid w:val="00C43798"/>
    <w:rsid w:val="00C44560"/>
    <w:rsid w:val="00C57107"/>
    <w:rsid w:val="00C70145"/>
    <w:rsid w:val="00C70E57"/>
    <w:rsid w:val="00C77216"/>
    <w:rsid w:val="00C775A6"/>
    <w:rsid w:val="00C90EAA"/>
    <w:rsid w:val="00CC22F5"/>
    <w:rsid w:val="00CC5360"/>
    <w:rsid w:val="00CD4636"/>
    <w:rsid w:val="00CE789E"/>
    <w:rsid w:val="00CF6D40"/>
    <w:rsid w:val="00D05F9C"/>
    <w:rsid w:val="00D21C09"/>
    <w:rsid w:val="00D243D2"/>
    <w:rsid w:val="00D34958"/>
    <w:rsid w:val="00D42DC9"/>
    <w:rsid w:val="00D478BA"/>
    <w:rsid w:val="00D5758E"/>
    <w:rsid w:val="00D82C37"/>
    <w:rsid w:val="00D84664"/>
    <w:rsid w:val="00D84C1F"/>
    <w:rsid w:val="00D874AD"/>
    <w:rsid w:val="00D91A36"/>
    <w:rsid w:val="00D9254F"/>
    <w:rsid w:val="00DA2035"/>
    <w:rsid w:val="00DA7981"/>
    <w:rsid w:val="00DB62A1"/>
    <w:rsid w:val="00DB6AF2"/>
    <w:rsid w:val="00DC3F5F"/>
    <w:rsid w:val="00DC4E83"/>
    <w:rsid w:val="00DD1860"/>
    <w:rsid w:val="00DD70E6"/>
    <w:rsid w:val="00DE0A14"/>
    <w:rsid w:val="00E120C1"/>
    <w:rsid w:val="00E273BD"/>
    <w:rsid w:val="00E322DA"/>
    <w:rsid w:val="00E33E52"/>
    <w:rsid w:val="00E56DC6"/>
    <w:rsid w:val="00E6148E"/>
    <w:rsid w:val="00E717EF"/>
    <w:rsid w:val="00E74573"/>
    <w:rsid w:val="00E74949"/>
    <w:rsid w:val="00E760C4"/>
    <w:rsid w:val="00E762C0"/>
    <w:rsid w:val="00E76DF8"/>
    <w:rsid w:val="00E77716"/>
    <w:rsid w:val="00E821B1"/>
    <w:rsid w:val="00E833FC"/>
    <w:rsid w:val="00E850D3"/>
    <w:rsid w:val="00E96A5B"/>
    <w:rsid w:val="00EA0A3A"/>
    <w:rsid w:val="00EA5EC2"/>
    <w:rsid w:val="00EB1751"/>
    <w:rsid w:val="00EB2B22"/>
    <w:rsid w:val="00EB592E"/>
    <w:rsid w:val="00EC596D"/>
    <w:rsid w:val="00EC6304"/>
    <w:rsid w:val="00EC7D8F"/>
    <w:rsid w:val="00EE1472"/>
    <w:rsid w:val="00EE4AE8"/>
    <w:rsid w:val="00EE5A63"/>
    <w:rsid w:val="00EF04C4"/>
    <w:rsid w:val="00EF0691"/>
    <w:rsid w:val="00F05762"/>
    <w:rsid w:val="00F1387F"/>
    <w:rsid w:val="00F13C65"/>
    <w:rsid w:val="00F329C1"/>
    <w:rsid w:val="00F55690"/>
    <w:rsid w:val="00F65E60"/>
    <w:rsid w:val="00F70394"/>
    <w:rsid w:val="00F7402C"/>
    <w:rsid w:val="00F82ACB"/>
    <w:rsid w:val="00F84A1D"/>
    <w:rsid w:val="00F859D1"/>
    <w:rsid w:val="00F866BA"/>
    <w:rsid w:val="00F93129"/>
    <w:rsid w:val="00FA09B7"/>
    <w:rsid w:val="00FA408E"/>
    <w:rsid w:val="00FA5154"/>
    <w:rsid w:val="00FB5B86"/>
    <w:rsid w:val="00FB7640"/>
    <w:rsid w:val="00FC2AC4"/>
    <w:rsid w:val="00FD0D49"/>
    <w:rsid w:val="00FD2798"/>
    <w:rsid w:val="00FD3AEB"/>
    <w:rsid w:val="00FD5B1A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AC4D"/>
  <w15:docId w15:val="{E72430D1-19CB-4DE6-97F1-0BDEAF6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uk-UA"/>
    </w:rPr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8">
    <w:name w:val="Назва документа"/>
    <w:basedOn w:val="a"/>
    <w:next w:val="a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9">
    <w:name w:val="Body Text Indent"/>
    <w:basedOn w:val="a"/>
    <w:link w:val="a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d">
    <w:name w:val="annotation text"/>
    <w:basedOn w:val="a"/>
    <w:link w:val="ae"/>
    <w:semiHidden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rPr>
      <w:b/>
      <w:bCs/>
    </w:rPr>
  </w:style>
  <w:style w:type="paragraph" w:styleId="af1">
    <w:name w:val="Revision"/>
    <w:hidden/>
    <w:semiHidden/>
    <w:pPr>
      <w:spacing w:after="0" w:line="240" w:lineRule="auto"/>
    </w:p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bCs/>
      <w:sz w:val="36"/>
      <w:szCs w:val="36"/>
      <w:lang w:val="ru-RU"/>
    </w:rPr>
  </w:style>
  <w:style w:type="character" w:customStyle="1" w:styleId="a5">
    <w:name w:val="Верхній колонтитул Знак"/>
    <w:basedOn w:val="a0"/>
    <w:link w:val="a4"/>
  </w:style>
  <w:style w:type="character" w:customStyle="1" w:styleId="a7">
    <w:name w:val="Нижній колонтитул Знак"/>
    <w:basedOn w:val="a0"/>
    <w:link w:val="a6"/>
  </w:style>
  <w:style w:type="character" w:customStyle="1" w:styleId="rvts9">
    <w:name w:val="rvts9"/>
    <w:basedOn w:val="a0"/>
  </w:style>
  <w:style w:type="character" w:customStyle="1" w:styleId="aa">
    <w:name w:val="Основний текст з відступом Знак"/>
    <w:basedOn w:val="a0"/>
    <w:link w:val="a9"/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Текст у виносці Знак"/>
    <w:basedOn w:val="a0"/>
    <w:link w:val="ab"/>
    <w:semiHidden/>
    <w:rPr>
      <w:rFonts w:ascii="Tahoma" w:hAnsi="Tahoma"/>
      <w:sz w:val="16"/>
      <w:szCs w:val="16"/>
    </w:rPr>
  </w:style>
  <w:style w:type="character" w:styleId="af8">
    <w:name w:val="annotation reference"/>
    <w:basedOn w:val="a0"/>
    <w:semiHidden/>
    <w:rPr>
      <w:sz w:val="16"/>
      <w:szCs w:val="16"/>
    </w:rPr>
  </w:style>
  <w:style w:type="character" w:customStyle="1" w:styleId="ae">
    <w:name w:val="Текст примітки Знак"/>
    <w:basedOn w:val="a0"/>
    <w:link w:val="ad"/>
    <w:semiHidden/>
    <w:rPr>
      <w:sz w:val="20"/>
      <w:szCs w:val="20"/>
    </w:rPr>
  </w:style>
  <w:style w:type="character" w:customStyle="1" w:styleId="af0">
    <w:name w:val="Тема примітки Знак"/>
    <w:basedOn w:val="ae"/>
    <w:link w:val="af"/>
    <w:semiHidden/>
    <w:rPr>
      <w:b/>
      <w:bCs/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AB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9C25-F364-466A-A9B9-596041E7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3759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ОНИЩЕНКО ЮРІЙ АНДРІЙОВИЧ</dc:creator>
  <cp:lastModifiedBy>ВЕРЕС Оксана Анатоліївна</cp:lastModifiedBy>
  <cp:revision>26</cp:revision>
  <cp:lastPrinted>2025-03-12T09:07:00Z</cp:lastPrinted>
  <dcterms:created xsi:type="dcterms:W3CDTF">2025-08-27T14:31:00Z</dcterms:created>
  <dcterms:modified xsi:type="dcterms:W3CDTF">2025-10-07T11:04:00Z</dcterms:modified>
</cp:coreProperties>
</file>