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F58FF" w14:textId="77777777" w:rsidR="00DE7F18" w:rsidRPr="00384873" w:rsidRDefault="000A1361" w:rsidP="005C40E8">
      <w:pPr>
        <w:widowControl w:val="0"/>
        <w:tabs>
          <w:tab w:val="left" w:pos="709"/>
          <w:tab w:val="left" w:pos="1276"/>
          <w:tab w:val="left" w:pos="1418"/>
        </w:tabs>
        <w:spacing w:after="0" w:line="276" w:lineRule="auto"/>
        <w:ind w:right="2409" w:firstLine="567"/>
        <w:jc w:val="right"/>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ЗАТВЕРДЖЕНО</w:t>
      </w:r>
    </w:p>
    <w:p w14:paraId="23B5FB5E" w14:textId="77777777" w:rsidR="00DE7F18" w:rsidRPr="00384873" w:rsidRDefault="000A1361" w:rsidP="005C40E8">
      <w:pPr>
        <w:widowControl w:val="0"/>
        <w:tabs>
          <w:tab w:val="left" w:pos="709"/>
          <w:tab w:val="left" w:pos="1276"/>
          <w:tab w:val="left" w:pos="1418"/>
        </w:tabs>
        <w:spacing w:after="0" w:line="276" w:lineRule="auto"/>
        <w:ind w:firstLine="567"/>
        <w:jc w:val="right"/>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Наказ Міністерства фінансів України</w:t>
      </w:r>
    </w:p>
    <w:p w14:paraId="1778F8A1" w14:textId="014877DB" w:rsidR="00DE7F18" w:rsidRPr="00384873" w:rsidRDefault="00EB5BB5" w:rsidP="00EB5BB5">
      <w:pPr>
        <w:widowControl w:val="0"/>
        <w:tabs>
          <w:tab w:val="left" w:pos="709"/>
          <w:tab w:val="left" w:pos="1276"/>
          <w:tab w:val="left" w:pos="1418"/>
        </w:tabs>
        <w:spacing w:after="0" w:line="276" w:lineRule="auto"/>
        <w:ind w:firstLine="510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Pr>
          <w:rFonts w:ascii="Times New Roman" w:eastAsia="Times New Roman" w:hAnsi="Times New Roman" w:cs="Times New Roman"/>
          <w:sz w:val="28"/>
          <w:szCs w:val="28"/>
        </w:rPr>
        <w:t>25 серпня</w:t>
      </w:r>
      <w:r w:rsidR="000A1361" w:rsidRPr="00384873">
        <w:rPr>
          <w:rFonts w:ascii="Times New Roman" w:eastAsia="Times New Roman" w:hAnsi="Times New Roman" w:cs="Times New Roman"/>
          <w:sz w:val="28"/>
          <w:szCs w:val="28"/>
        </w:rPr>
        <w:t xml:space="preserve"> 202</w:t>
      </w:r>
      <w:r w:rsidR="00026A20" w:rsidRPr="00384873">
        <w:rPr>
          <w:rFonts w:ascii="Times New Roman" w:eastAsia="Times New Roman" w:hAnsi="Times New Roman" w:cs="Times New Roman"/>
          <w:sz w:val="28"/>
          <w:szCs w:val="28"/>
        </w:rPr>
        <w:t>3</w:t>
      </w:r>
      <w:r w:rsidR="000A1361" w:rsidRPr="00384873">
        <w:rPr>
          <w:rFonts w:ascii="Times New Roman" w:eastAsia="Times New Roman" w:hAnsi="Times New Roman" w:cs="Times New Roman"/>
          <w:sz w:val="28"/>
          <w:szCs w:val="28"/>
        </w:rPr>
        <w:t xml:space="preserve"> року № </w:t>
      </w:r>
      <w:r>
        <w:rPr>
          <w:rFonts w:ascii="Times New Roman" w:eastAsia="Times New Roman" w:hAnsi="Times New Roman" w:cs="Times New Roman"/>
          <w:sz w:val="28"/>
          <w:szCs w:val="28"/>
        </w:rPr>
        <w:t>465</w:t>
      </w:r>
    </w:p>
    <w:p w14:paraId="16E6E3CD" w14:textId="77777777" w:rsidR="00DE7F18" w:rsidRPr="00384873" w:rsidRDefault="00DE7F18" w:rsidP="00991D68">
      <w:pPr>
        <w:widowControl w:val="0"/>
        <w:shd w:val="clear" w:color="auto" w:fill="FFFFFF"/>
        <w:tabs>
          <w:tab w:val="left" w:pos="709"/>
          <w:tab w:val="left" w:pos="1276"/>
          <w:tab w:val="left" w:pos="1418"/>
        </w:tabs>
        <w:spacing w:after="0" w:line="240" w:lineRule="auto"/>
        <w:ind w:firstLine="567"/>
        <w:jc w:val="right"/>
        <w:rPr>
          <w:rFonts w:ascii="Times New Roman" w:eastAsia="Times New Roman" w:hAnsi="Times New Roman" w:cs="Times New Roman"/>
          <w:sz w:val="28"/>
          <w:szCs w:val="28"/>
        </w:rPr>
      </w:pPr>
    </w:p>
    <w:p w14:paraId="39A716BA" w14:textId="5A11D553" w:rsidR="00DE7F18" w:rsidRPr="00384873" w:rsidRDefault="00DE7F18" w:rsidP="00991D68">
      <w:pPr>
        <w:widowControl w:val="0"/>
        <w:tabs>
          <w:tab w:val="left" w:pos="709"/>
          <w:tab w:val="left" w:pos="1276"/>
          <w:tab w:val="left" w:pos="1418"/>
        </w:tabs>
        <w:spacing w:after="0" w:line="240" w:lineRule="auto"/>
        <w:jc w:val="center"/>
        <w:rPr>
          <w:rFonts w:ascii="Times New Roman" w:eastAsia="Times New Roman" w:hAnsi="Times New Roman" w:cs="Times New Roman"/>
          <w:sz w:val="28"/>
          <w:szCs w:val="28"/>
        </w:rPr>
      </w:pPr>
    </w:p>
    <w:p w14:paraId="2B6D5AC0" w14:textId="77777777" w:rsidR="00EF3766" w:rsidRPr="00384873" w:rsidRDefault="000A1361" w:rsidP="00991D68">
      <w:pPr>
        <w:widowControl w:val="0"/>
        <w:tabs>
          <w:tab w:val="left" w:pos="709"/>
          <w:tab w:val="left" w:pos="1276"/>
          <w:tab w:val="left" w:pos="1418"/>
        </w:tabs>
        <w:spacing w:after="0" w:line="240" w:lineRule="auto"/>
        <w:jc w:val="center"/>
        <w:rPr>
          <w:rFonts w:ascii="Times New Roman" w:eastAsia="Times New Roman" w:hAnsi="Times New Roman" w:cs="Times New Roman"/>
          <w:b/>
          <w:sz w:val="28"/>
          <w:szCs w:val="28"/>
        </w:rPr>
      </w:pPr>
      <w:r w:rsidRPr="00384873">
        <w:rPr>
          <w:rFonts w:ascii="Times New Roman" w:eastAsia="Times New Roman" w:hAnsi="Times New Roman" w:cs="Times New Roman"/>
          <w:b/>
          <w:sz w:val="28"/>
          <w:szCs w:val="28"/>
        </w:rPr>
        <w:t xml:space="preserve">Методичні рекомендації </w:t>
      </w:r>
    </w:p>
    <w:p w14:paraId="5A1FA952" w14:textId="103CC577" w:rsidR="00DE7F18" w:rsidRPr="00384873" w:rsidRDefault="000A1361" w:rsidP="00991D68">
      <w:pPr>
        <w:widowControl w:val="0"/>
        <w:tabs>
          <w:tab w:val="left" w:pos="709"/>
          <w:tab w:val="left" w:pos="1276"/>
          <w:tab w:val="left" w:pos="1418"/>
        </w:tabs>
        <w:spacing w:after="0" w:line="240" w:lineRule="auto"/>
        <w:jc w:val="center"/>
        <w:rPr>
          <w:rFonts w:ascii="Times New Roman" w:eastAsia="Times New Roman" w:hAnsi="Times New Roman" w:cs="Times New Roman"/>
          <w:b/>
          <w:sz w:val="28"/>
          <w:szCs w:val="28"/>
        </w:rPr>
      </w:pPr>
      <w:r w:rsidRPr="00384873">
        <w:rPr>
          <w:rFonts w:ascii="Times New Roman" w:eastAsia="Times New Roman" w:hAnsi="Times New Roman" w:cs="Times New Roman"/>
          <w:b/>
          <w:sz w:val="28"/>
          <w:szCs w:val="28"/>
        </w:rPr>
        <w:t xml:space="preserve">щодо формування бюджетних програм </w:t>
      </w:r>
      <w:r w:rsidR="005C40E8" w:rsidRPr="00384873">
        <w:rPr>
          <w:rFonts w:ascii="Times New Roman" w:eastAsia="Times New Roman" w:hAnsi="Times New Roman" w:cs="Times New Roman"/>
          <w:b/>
          <w:sz w:val="28"/>
          <w:szCs w:val="28"/>
        </w:rPr>
        <w:br/>
      </w:r>
      <w:r w:rsidRPr="00384873">
        <w:rPr>
          <w:rFonts w:ascii="Times New Roman" w:eastAsia="Times New Roman" w:hAnsi="Times New Roman" w:cs="Times New Roman"/>
          <w:b/>
          <w:sz w:val="28"/>
          <w:szCs w:val="28"/>
        </w:rPr>
        <w:t>головними розпорядниками коштів державного бюджету</w:t>
      </w:r>
    </w:p>
    <w:p w14:paraId="0BAFA122" w14:textId="639825E6" w:rsidR="00DE7F18" w:rsidRPr="00384873" w:rsidRDefault="00DE7F18" w:rsidP="00991D68">
      <w:pPr>
        <w:widowControl w:val="0"/>
        <w:tabs>
          <w:tab w:val="left" w:pos="709"/>
          <w:tab w:val="left" w:pos="1276"/>
          <w:tab w:val="left" w:pos="1418"/>
        </w:tabs>
        <w:spacing w:after="0" w:line="240" w:lineRule="auto"/>
        <w:jc w:val="center"/>
        <w:rPr>
          <w:rFonts w:ascii="Times New Roman" w:eastAsia="Times New Roman" w:hAnsi="Times New Roman" w:cs="Times New Roman"/>
          <w:sz w:val="20"/>
          <w:szCs w:val="20"/>
        </w:rPr>
      </w:pPr>
    </w:p>
    <w:p w14:paraId="6BC54FDE" w14:textId="239239D9" w:rsidR="00DE7F18" w:rsidRPr="00384873" w:rsidRDefault="000A1361" w:rsidP="00991D68">
      <w:pPr>
        <w:pStyle w:val="7"/>
        <w:keepNext w:val="0"/>
        <w:keepLines w:val="0"/>
        <w:widowControl w:val="0"/>
        <w:spacing w:before="0" w:line="240" w:lineRule="auto"/>
        <w:jc w:val="center"/>
        <w:rPr>
          <w:rFonts w:ascii="Times New Roman" w:eastAsia="Times New Roman" w:hAnsi="Times New Roman" w:cs="Times New Roman"/>
          <w:b/>
          <w:bCs/>
          <w:i w:val="0"/>
          <w:iCs w:val="0"/>
          <w:color w:val="auto"/>
          <w:sz w:val="28"/>
          <w:szCs w:val="28"/>
        </w:rPr>
      </w:pPr>
      <w:r w:rsidRPr="00384873">
        <w:rPr>
          <w:rFonts w:ascii="Times New Roman" w:eastAsia="Times New Roman" w:hAnsi="Times New Roman" w:cs="Times New Roman"/>
          <w:b/>
          <w:bCs/>
          <w:i w:val="0"/>
          <w:iCs w:val="0"/>
          <w:color w:val="auto"/>
          <w:sz w:val="28"/>
          <w:szCs w:val="28"/>
        </w:rPr>
        <w:t>І. Загальні положення</w:t>
      </w:r>
    </w:p>
    <w:p w14:paraId="3BC20549" w14:textId="77777777" w:rsidR="00F032D1" w:rsidRPr="00384873" w:rsidRDefault="00F032D1" w:rsidP="00991D68">
      <w:pPr>
        <w:spacing w:after="0" w:line="240" w:lineRule="auto"/>
        <w:rPr>
          <w:rFonts w:ascii="Times New Roman" w:hAnsi="Times New Roman" w:cs="Times New Roman"/>
          <w:sz w:val="20"/>
          <w:szCs w:val="20"/>
        </w:rPr>
      </w:pPr>
    </w:p>
    <w:p w14:paraId="0B95F289" w14:textId="43F38DD4" w:rsidR="00DE7F18" w:rsidRPr="00384873" w:rsidRDefault="000A1361" w:rsidP="00991D68">
      <w:pPr>
        <w:pStyle w:val="af5"/>
        <w:spacing w:before="0" w:beforeAutospacing="0" w:after="0" w:afterAutospacing="0"/>
        <w:ind w:firstLine="567"/>
        <w:jc w:val="both"/>
        <w:rPr>
          <w:sz w:val="28"/>
          <w:szCs w:val="28"/>
        </w:rPr>
      </w:pPr>
      <w:r w:rsidRPr="00384873">
        <w:rPr>
          <w:sz w:val="28"/>
          <w:szCs w:val="28"/>
        </w:rPr>
        <w:t>1.</w:t>
      </w:r>
      <w:r w:rsidR="00FD4604" w:rsidRPr="00384873">
        <w:rPr>
          <w:sz w:val="28"/>
          <w:szCs w:val="28"/>
        </w:rPr>
        <w:t> </w:t>
      </w:r>
      <w:r w:rsidRPr="00384873">
        <w:rPr>
          <w:sz w:val="28"/>
          <w:szCs w:val="28"/>
        </w:rPr>
        <w:t xml:space="preserve">Ці Методичні рекомендації розроблено відповідно до </w:t>
      </w:r>
      <w:r w:rsidR="005D4F81" w:rsidRPr="00384873">
        <w:rPr>
          <w:sz w:val="28"/>
          <w:szCs w:val="28"/>
        </w:rPr>
        <w:t xml:space="preserve">підрозділу 2 </w:t>
      </w:r>
      <w:r w:rsidRPr="00384873">
        <w:rPr>
          <w:sz w:val="28"/>
          <w:szCs w:val="28"/>
        </w:rPr>
        <w:t>«Підвищення ефективності розподілу ресурсів на рівні формування державної</w:t>
      </w:r>
      <w:r w:rsidRPr="00384873">
        <w:rPr>
          <w:b/>
          <w:sz w:val="28"/>
          <w:szCs w:val="28"/>
        </w:rPr>
        <w:t xml:space="preserve"> </w:t>
      </w:r>
      <w:r w:rsidR="000D37C8" w:rsidRPr="00384873">
        <w:rPr>
          <w:sz w:val="28"/>
          <w:szCs w:val="28"/>
        </w:rPr>
        <w:t xml:space="preserve">політики» розділу </w:t>
      </w:r>
      <w:r w:rsidRPr="00384873">
        <w:rPr>
          <w:sz w:val="28"/>
          <w:szCs w:val="28"/>
        </w:rPr>
        <w:t>IV</w:t>
      </w:r>
      <w:r w:rsidR="005C40E8" w:rsidRPr="00384873">
        <w:rPr>
          <w:sz w:val="28"/>
          <w:szCs w:val="28"/>
        </w:rPr>
        <w:t xml:space="preserve"> «</w:t>
      </w:r>
      <w:r w:rsidRPr="00384873">
        <w:rPr>
          <w:sz w:val="28"/>
          <w:szCs w:val="28"/>
        </w:rPr>
        <w:t>Стратегічні цілі та показники їх досягнення</w:t>
      </w:r>
      <w:r w:rsidR="005C40E8" w:rsidRPr="00384873">
        <w:rPr>
          <w:sz w:val="28"/>
          <w:szCs w:val="28"/>
        </w:rPr>
        <w:t>»</w:t>
      </w:r>
      <w:r w:rsidRPr="00384873">
        <w:rPr>
          <w:sz w:val="28"/>
          <w:szCs w:val="28"/>
        </w:rPr>
        <w:t xml:space="preserve"> </w:t>
      </w:r>
      <w:r w:rsidR="00386DD2" w:rsidRPr="00384873">
        <w:rPr>
          <w:sz w:val="28"/>
          <w:szCs w:val="28"/>
        </w:rPr>
        <w:t>С</w:t>
      </w:r>
      <w:r w:rsidRPr="00384873">
        <w:rPr>
          <w:sz w:val="28"/>
          <w:szCs w:val="28"/>
        </w:rPr>
        <w:t>тратегії реформування системи управління державними фінансами на 2022</w:t>
      </w:r>
      <w:r w:rsidR="000D1332" w:rsidRPr="00384873">
        <w:rPr>
          <w:sz w:val="28"/>
          <w:szCs w:val="28"/>
        </w:rPr>
        <w:t>–</w:t>
      </w:r>
      <w:r w:rsidRPr="00384873">
        <w:rPr>
          <w:sz w:val="28"/>
          <w:szCs w:val="28"/>
        </w:rPr>
        <w:t>2025</w:t>
      </w:r>
      <w:r w:rsidR="000D1332" w:rsidRPr="00384873">
        <w:rPr>
          <w:sz w:val="28"/>
          <w:szCs w:val="28"/>
        </w:rPr>
        <w:t xml:space="preserve"> </w:t>
      </w:r>
      <w:r w:rsidRPr="00384873">
        <w:rPr>
          <w:sz w:val="28"/>
          <w:szCs w:val="28"/>
        </w:rPr>
        <w:t>роки, схваленої розпорядженням Кабінету Міністрів України від 29 грудня 2021 р</w:t>
      </w:r>
      <w:r w:rsidR="00BB3E0B" w:rsidRPr="00384873">
        <w:rPr>
          <w:sz w:val="28"/>
          <w:szCs w:val="28"/>
        </w:rPr>
        <w:t>оку</w:t>
      </w:r>
      <w:r w:rsidRPr="00384873">
        <w:rPr>
          <w:sz w:val="28"/>
          <w:szCs w:val="28"/>
        </w:rPr>
        <w:t xml:space="preserve"> №</w:t>
      </w:r>
      <w:r w:rsidR="000D37C8" w:rsidRPr="00384873">
        <w:rPr>
          <w:sz w:val="28"/>
          <w:szCs w:val="28"/>
        </w:rPr>
        <w:t> </w:t>
      </w:r>
      <w:r w:rsidRPr="00384873">
        <w:rPr>
          <w:sz w:val="28"/>
          <w:szCs w:val="28"/>
        </w:rPr>
        <w:t xml:space="preserve">1805-р, з урахуванням </w:t>
      </w:r>
      <w:r w:rsidR="005E38D2" w:rsidRPr="00384873">
        <w:rPr>
          <w:sz w:val="28"/>
          <w:szCs w:val="28"/>
        </w:rPr>
        <w:t>статей</w:t>
      </w:r>
      <w:r w:rsidR="004C0F2A" w:rsidRPr="00384873">
        <w:rPr>
          <w:sz w:val="28"/>
          <w:szCs w:val="28"/>
        </w:rPr>
        <w:t xml:space="preserve"> </w:t>
      </w:r>
      <w:r w:rsidRPr="00384873">
        <w:rPr>
          <w:sz w:val="28"/>
          <w:szCs w:val="28"/>
        </w:rPr>
        <w:t>20</w:t>
      </w:r>
      <w:r w:rsidR="004C0F2A" w:rsidRPr="00384873">
        <w:rPr>
          <w:sz w:val="28"/>
          <w:szCs w:val="28"/>
        </w:rPr>
        <w:t>, 32, 34</w:t>
      </w:r>
      <w:r w:rsidR="005C40E8" w:rsidRPr="00384873">
        <w:rPr>
          <w:sz w:val="28"/>
          <w:szCs w:val="28"/>
        </w:rPr>
        <w:t xml:space="preserve"> та</w:t>
      </w:r>
      <w:r w:rsidR="004C0F2A" w:rsidRPr="00384873">
        <w:rPr>
          <w:sz w:val="28"/>
          <w:szCs w:val="28"/>
        </w:rPr>
        <w:t xml:space="preserve"> 42</w:t>
      </w:r>
      <w:r w:rsidRPr="00384873">
        <w:rPr>
          <w:sz w:val="28"/>
          <w:szCs w:val="28"/>
        </w:rPr>
        <w:t xml:space="preserve"> Бюджетного кодексу України (далі</w:t>
      </w:r>
      <w:r w:rsidR="00BB3E0B" w:rsidRPr="00384873">
        <w:rPr>
          <w:sz w:val="28"/>
          <w:szCs w:val="28"/>
        </w:rPr>
        <w:t> </w:t>
      </w:r>
      <w:r w:rsidRPr="00384873">
        <w:rPr>
          <w:sz w:val="28"/>
          <w:szCs w:val="28"/>
        </w:rPr>
        <w:t>–</w:t>
      </w:r>
      <w:r w:rsidR="00B209C1" w:rsidRPr="00384873">
        <w:rPr>
          <w:sz w:val="28"/>
          <w:szCs w:val="28"/>
        </w:rPr>
        <w:t> </w:t>
      </w:r>
      <w:r w:rsidRPr="00384873">
        <w:rPr>
          <w:sz w:val="28"/>
          <w:szCs w:val="28"/>
        </w:rPr>
        <w:t>Кодекс)</w:t>
      </w:r>
      <w:r w:rsidR="005C40E8" w:rsidRPr="00384873">
        <w:rPr>
          <w:sz w:val="28"/>
          <w:szCs w:val="28"/>
        </w:rPr>
        <w:t xml:space="preserve"> і</w:t>
      </w:r>
      <w:r w:rsidRPr="00384873">
        <w:rPr>
          <w:sz w:val="28"/>
          <w:szCs w:val="28"/>
        </w:rPr>
        <w:t xml:space="preserve"> з метою подальшого розвитку програмно-цільового методу у бюджетному процесі шляхом створення </w:t>
      </w:r>
      <w:r w:rsidR="00D32733" w:rsidRPr="00384873">
        <w:rPr>
          <w:sz w:val="28"/>
          <w:szCs w:val="28"/>
        </w:rPr>
        <w:t xml:space="preserve">загальних </w:t>
      </w:r>
      <w:r w:rsidRPr="00384873">
        <w:rPr>
          <w:sz w:val="28"/>
          <w:szCs w:val="28"/>
        </w:rPr>
        <w:t>підходів до формування бюджетних програм головними розпорядниками коштів державного бюджету (далі – головні розпорядники).</w:t>
      </w:r>
    </w:p>
    <w:p w14:paraId="71751B19" w14:textId="77777777" w:rsidR="00F032D1" w:rsidRPr="00384873" w:rsidRDefault="00F032D1" w:rsidP="00991D68">
      <w:pPr>
        <w:pStyle w:val="af5"/>
        <w:spacing w:before="0" w:beforeAutospacing="0" w:after="0" w:afterAutospacing="0"/>
        <w:ind w:firstLine="567"/>
        <w:jc w:val="both"/>
        <w:rPr>
          <w:sz w:val="20"/>
          <w:szCs w:val="20"/>
        </w:rPr>
      </w:pPr>
    </w:p>
    <w:p w14:paraId="76041A3B" w14:textId="3B66731C" w:rsidR="0020732D" w:rsidRPr="00384873" w:rsidRDefault="00A75079" w:rsidP="00991D68">
      <w:pPr>
        <w:pStyle w:val="af5"/>
        <w:spacing w:before="0" w:beforeAutospacing="0" w:after="0" w:afterAutospacing="0"/>
        <w:ind w:firstLine="567"/>
        <w:jc w:val="both"/>
        <w:rPr>
          <w:sz w:val="28"/>
          <w:szCs w:val="28"/>
        </w:rPr>
      </w:pPr>
      <w:r w:rsidRPr="00384873">
        <w:rPr>
          <w:sz w:val="28"/>
          <w:szCs w:val="28"/>
        </w:rPr>
        <w:t>2. Ці Методичні рекомендації містять</w:t>
      </w:r>
      <w:r w:rsidR="005E38D2" w:rsidRPr="00384873">
        <w:rPr>
          <w:sz w:val="28"/>
          <w:szCs w:val="28"/>
          <w:lang w:val="ru-RU"/>
        </w:rPr>
        <w:t xml:space="preserve"> </w:t>
      </w:r>
      <w:proofErr w:type="spellStart"/>
      <w:r w:rsidR="00F117F3" w:rsidRPr="00384873">
        <w:rPr>
          <w:sz w:val="28"/>
          <w:szCs w:val="28"/>
          <w:lang w:val="ru-RU"/>
        </w:rPr>
        <w:t>рекомендаційні</w:t>
      </w:r>
      <w:proofErr w:type="spellEnd"/>
      <w:r w:rsidR="00F117F3" w:rsidRPr="00384873">
        <w:rPr>
          <w:sz w:val="28"/>
          <w:szCs w:val="28"/>
          <w:lang w:val="ru-RU"/>
        </w:rPr>
        <w:t xml:space="preserve"> </w:t>
      </w:r>
      <w:r w:rsidR="0020732D" w:rsidRPr="00384873">
        <w:rPr>
          <w:sz w:val="28"/>
          <w:szCs w:val="28"/>
        </w:rPr>
        <w:t xml:space="preserve">підходи </w:t>
      </w:r>
      <w:r w:rsidRPr="00384873">
        <w:rPr>
          <w:sz w:val="28"/>
          <w:szCs w:val="28"/>
        </w:rPr>
        <w:t xml:space="preserve">до </w:t>
      </w:r>
      <w:r w:rsidR="0020732D" w:rsidRPr="00384873">
        <w:rPr>
          <w:sz w:val="28"/>
          <w:szCs w:val="28"/>
        </w:rPr>
        <w:t xml:space="preserve">формування бюджетних програм, </w:t>
      </w:r>
      <w:r w:rsidR="005C40E8" w:rsidRPr="00384873">
        <w:rPr>
          <w:sz w:val="28"/>
          <w:szCs w:val="28"/>
        </w:rPr>
        <w:t xml:space="preserve">зокрема </w:t>
      </w:r>
      <w:r w:rsidR="0020732D" w:rsidRPr="00384873">
        <w:rPr>
          <w:sz w:val="28"/>
          <w:szCs w:val="28"/>
        </w:rPr>
        <w:t>щодо:</w:t>
      </w:r>
    </w:p>
    <w:p w14:paraId="299B2B46" w14:textId="717EF36E" w:rsidR="0020732D" w:rsidRPr="00384873" w:rsidRDefault="0020732D" w:rsidP="00991D68">
      <w:pPr>
        <w:pStyle w:val="af5"/>
        <w:spacing w:before="0" w:beforeAutospacing="0" w:after="0" w:afterAutospacing="0"/>
        <w:ind w:firstLine="567"/>
        <w:jc w:val="both"/>
        <w:rPr>
          <w:sz w:val="28"/>
          <w:szCs w:val="28"/>
          <w:lang w:val="ru-RU"/>
        </w:rPr>
      </w:pPr>
      <w:r w:rsidRPr="00384873">
        <w:rPr>
          <w:sz w:val="28"/>
          <w:szCs w:val="28"/>
        </w:rPr>
        <w:t xml:space="preserve">визначення публічних послуг </w:t>
      </w:r>
      <w:r w:rsidR="005C40E8" w:rsidRPr="00384873">
        <w:rPr>
          <w:sz w:val="28"/>
          <w:szCs w:val="28"/>
        </w:rPr>
        <w:t>у</w:t>
      </w:r>
      <w:r w:rsidRPr="00384873">
        <w:rPr>
          <w:sz w:val="28"/>
          <w:szCs w:val="28"/>
        </w:rPr>
        <w:t xml:space="preserve"> контексті реалізації головними </w:t>
      </w:r>
      <w:r w:rsidR="005E38D2" w:rsidRPr="00384873">
        <w:rPr>
          <w:sz w:val="28"/>
          <w:szCs w:val="28"/>
        </w:rPr>
        <w:t>розпорядниками</w:t>
      </w:r>
      <w:r w:rsidRPr="00384873">
        <w:rPr>
          <w:sz w:val="28"/>
          <w:szCs w:val="28"/>
        </w:rPr>
        <w:t xml:space="preserve"> повноважень, пов’язаних з виконанням функцій і завда</w:t>
      </w:r>
      <w:r w:rsidR="0091292F" w:rsidRPr="00384873">
        <w:rPr>
          <w:sz w:val="28"/>
          <w:szCs w:val="28"/>
        </w:rPr>
        <w:t>нь, передбачених законодавством;</w:t>
      </w:r>
    </w:p>
    <w:p w14:paraId="27F70B72" w14:textId="05219DBA" w:rsidR="0020732D" w:rsidRPr="00384873" w:rsidRDefault="0020732D" w:rsidP="00991D68">
      <w:pPr>
        <w:pStyle w:val="af5"/>
        <w:spacing w:before="0" w:beforeAutospacing="0" w:after="0" w:afterAutospacing="0"/>
        <w:ind w:firstLine="567"/>
        <w:jc w:val="both"/>
        <w:rPr>
          <w:sz w:val="28"/>
          <w:szCs w:val="28"/>
        </w:rPr>
      </w:pPr>
      <w:r w:rsidRPr="00384873">
        <w:rPr>
          <w:sz w:val="28"/>
          <w:szCs w:val="28"/>
        </w:rPr>
        <w:t xml:space="preserve">визначення </w:t>
      </w:r>
      <w:r w:rsidR="00A75079" w:rsidRPr="00384873">
        <w:rPr>
          <w:sz w:val="28"/>
          <w:szCs w:val="28"/>
        </w:rPr>
        <w:t>характеристик бюджетних програм</w:t>
      </w:r>
      <w:r w:rsidR="00D87CBE" w:rsidRPr="00384873">
        <w:rPr>
          <w:sz w:val="28"/>
          <w:szCs w:val="28"/>
        </w:rPr>
        <w:t>, що</w:t>
      </w:r>
      <w:r w:rsidRPr="00384873">
        <w:rPr>
          <w:sz w:val="28"/>
          <w:szCs w:val="28"/>
          <w:lang w:val="ru-RU"/>
        </w:rPr>
        <w:t xml:space="preserve"> </w:t>
      </w:r>
      <w:r w:rsidR="002B09E5" w:rsidRPr="00384873">
        <w:rPr>
          <w:sz w:val="28"/>
          <w:szCs w:val="28"/>
        </w:rPr>
        <w:t>включаються до бюджетної пропозиції, бюджетного запиту, паспорт</w:t>
      </w:r>
      <w:r w:rsidR="005C40E8" w:rsidRPr="00384873">
        <w:rPr>
          <w:sz w:val="28"/>
          <w:szCs w:val="28"/>
        </w:rPr>
        <w:t>а</w:t>
      </w:r>
      <w:r w:rsidR="002B09E5" w:rsidRPr="00384873">
        <w:rPr>
          <w:sz w:val="28"/>
          <w:szCs w:val="28"/>
        </w:rPr>
        <w:t xml:space="preserve"> бюджетної програми, звіту про виконання паспорт</w:t>
      </w:r>
      <w:r w:rsidR="005C40E8" w:rsidRPr="00384873">
        <w:rPr>
          <w:sz w:val="28"/>
          <w:szCs w:val="28"/>
        </w:rPr>
        <w:t>а</w:t>
      </w:r>
      <w:r w:rsidR="002B09E5" w:rsidRPr="00384873">
        <w:rPr>
          <w:sz w:val="28"/>
          <w:szCs w:val="28"/>
        </w:rPr>
        <w:t xml:space="preserve"> бюджетної програми, результатів оцінки ефективності бюджетної програми, інш</w:t>
      </w:r>
      <w:r w:rsidR="00D87CBE" w:rsidRPr="00384873">
        <w:rPr>
          <w:sz w:val="28"/>
          <w:szCs w:val="28"/>
        </w:rPr>
        <w:t>их</w:t>
      </w:r>
      <w:r w:rsidR="002B09E5" w:rsidRPr="00384873">
        <w:rPr>
          <w:sz w:val="28"/>
          <w:szCs w:val="28"/>
        </w:rPr>
        <w:t xml:space="preserve"> документ</w:t>
      </w:r>
      <w:r w:rsidR="00D87CBE" w:rsidRPr="00384873">
        <w:rPr>
          <w:sz w:val="28"/>
          <w:szCs w:val="28"/>
        </w:rPr>
        <w:t>ів</w:t>
      </w:r>
      <w:r w:rsidR="002B09E5" w:rsidRPr="00384873">
        <w:rPr>
          <w:sz w:val="28"/>
          <w:szCs w:val="28"/>
        </w:rPr>
        <w:t>, які складають головн</w:t>
      </w:r>
      <w:r w:rsidR="005C40E8" w:rsidRPr="00384873">
        <w:rPr>
          <w:sz w:val="28"/>
          <w:szCs w:val="28"/>
        </w:rPr>
        <w:t xml:space="preserve">і </w:t>
      </w:r>
      <w:r w:rsidR="002B09E5" w:rsidRPr="00384873">
        <w:rPr>
          <w:sz w:val="28"/>
          <w:szCs w:val="28"/>
        </w:rPr>
        <w:t>розпорядник</w:t>
      </w:r>
      <w:r w:rsidR="005C40E8" w:rsidRPr="00384873">
        <w:rPr>
          <w:sz w:val="28"/>
          <w:szCs w:val="28"/>
        </w:rPr>
        <w:t>и</w:t>
      </w:r>
      <w:r w:rsidR="002B09E5" w:rsidRPr="00384873">
        <w:rPr>
          <w:sz w:val="28"/>
          <w:szCs w:val="28"/>
        </w:rPr>
        <w:t xml:space="preserve"> відповідно до форм</w:t>
      </w:r>
      <w:r w:rsidR="005C40E8" w:rsidRPr="00384873">
        <w:rPr>
          <w:sz w:val="28"/>
          <w:szCs w:val="28"/>
        </w:rPr>
        <w:t>,</w:t>
      </w:r>
      <w:r w:rsidR="002B09E5" w:rsidRPr="00384873">
        <w:rPr>
          <w:sz w:val="28"/>
          <w:szCs w:val="28"/>
        </w:rPr>
        <w:t xml:space="preserve"> встановлених Мінфіном (далі – </w:t>
      </w:r>
      <w:r w:rsidR="006C728C" w:rsidRPr="00384873">
        <w:rPr>
          <w:sz w:val="28"/>
          <w:szCs w:val="28"/>
        </w:rPr>
        <w:t>бюджетн</w:t>
      </w:r>
      <w:r w:rsidR="002B09E5" w:rsidRPr="00384873">
        <w:rPr>
          <w:sz w:val="28"/>
          <w:szCs w:val="28"/>
        </w:rPr>
        <w:t>і</w:t>
      </w:r>
      <w:r w:rsidR="006C728C" w:rsidRPr="00384873">
        <w:rPr>
          <w:sz w:val="28"/>
          <w:szCs w:val="28"/>
        </w:rPr>
        <w:t xml:space="preserve"> документ</w:t>
      </w:r>
      <w:r w:rsidR="002B09E5" w:rsidRPr="00384873">
        <w:rPr>
          <w:sz w:val="28"/>
          <w:szCs w:val="28"/>
        </w:rPr>
        <w:t>и)</w:t>
      </w:r>
      <w:r w:rsidR="00D87CBE" w:rsidRPr="00384873">
        <w:rPr>
          <w:sz w:val="28"/>
          <w:szCs w:val="28"/>
        </w:rPr>
        <w:t>,</w:t>
      </w:r>
      <w:r w:rsidR="006C728C" w:rsidRPr="00384873">
        <w:rPr>
          <w:sz w:val="28"/>
          <w:szCs w:val="28"/>
        </w:rPr>
        <w:t xml:space="preserve"> на різних стадіях бюджетного процесу</w:t>
      </w:r>
      <w:r w:rsidRPr="00384873">
        <w:rPr>
          <w:sz w:val="28"/>
          <w:szCs w:val="28"/>
        </w:rPr>
        <w:t>;</w:t>
      </w:r>
    </w:p>
    <w:p w14:paraId="03640015" w14:textId="29345A6A" w:rsidR="00763AFC" w:rsidRPr="00384873" w:rsidRDefault="0020732D" w:rsidP="00991D68">
      <w:pPr>
        <w:pStyle w:val="af5"/>
        <w:spacing w:before="0" w:beforeAutospacing="0" w:after="0" w:afterAutospacing="0"/>
        <w:ind w:firstLine="567"/>
        <w:jc w:val="both"/>
        <w:rPr>
          <w:sz w:val="28"/>
          <w:szCs w:val="28"/>
        </w:rPr>
      </w:pPr>
      <w:r w:rsidRPr="00384873">
        <w:rPr>
          <w:sz w:val="28"/>
          <w:szCs w:val="28"/>
        </w:rPr>
        <w:t>особливостей формування бюджетних програм на різних стадіях бюджетного процесу</w:t>
      </w:r>
      <w:r w:rsidR="00A126A8" w:rsidRPr="00384873">
        <w:rPr>
          <w:sz w:val="28"/>
          <w:szCs w:val="28"/>
        </w:rPr>
        <w:t>.</w:t>
      </w:r>
      <w:bookmarkStart w:id="1" w:name="n402"/>
      <w:bookmarkEnd w:id="1"/>
    </w:p>
    <w:p w14:paraId="67C04234" w14:textId="77777777" w:rsidR="00F032D1" w:rsidRPr="00384873" w:rsidRDefault="00F032D1" w:rsidP="00991D68">
      <w:pPr>
        <w:pStyle w:val="af5"/>
        <w:spacing w:before="0" w:beforeAutospacing="0" w:after="0" w:afterAutospacing="0"/>
        <w:ind w:firstLine="567"/>
        <w:jc w:val="both"/>
        <w:rPr>
          <w:sz w:val="20"/>
          <w:szCs w:val="20"/>
        </w:rPr>
      </w:pPr>
    </w:p>
    <w:p w14:paraId="67BE1D25" w14:textId="4E7DDA22" w:rsidR="00991D68" w:rsidRPr="00384873" w:rsidRDefault="008E19AD" w:rsidP="00195B0C">
      <w:pPr>
        <w:pStyle w:val="af5"/>
        <w:spacing w:before="0" w:beforeAutospacing="0" w:after="0" w:afterAutospacing="0"/>
        <w:ind w:firstLine="567"/>
        <w:jc w:val="both"/>
        <w:rPr>
          <w:sz w:val="28"/>
          <w:szCs w:val="28"/>
        </w:rPr>
      </w:pPr>
      <w:r w:rsidRPr="00384873">
        <w:rPr>
          <w:sz w:val="28"/>
          <w:szCs w:val="28"/>
        </w:rPr>
        <w:t>3</w:t>
      </w:r>
      <w:r w:rsidR="00542852" w:rsidRPr="00384873">
        <w:rPr>
          <w:sz w:val="28"/>
          <w:szCs w:val="28"/>
        </w:rPr>
        <w:t>.</w:t>
      </w:r>
      <w:r w:rsidR="00FD4604" w:rsidRPr="00384873">
        <w:rPr>
          <w:sz w:val="28"/>
          <w:szCs w:val="28"/>
        </w:rPr>
        <w:t> </w:t>
      </w:r>
      <w:r w:rsidR="00542852" w:rsidRPr="00384873">
        <w:rPr>
          <w:sz w:val="28"/>
          <w:szCs w:val="28"/>
        </w:rPr>
        <w:t>У цих Методичних рекомендаціях терміни вживаються у значеннях</w:t>
      </w:r>
      <w:r w:rsidR="00D87CBE" w:rsidRPr="00384873">
        <w:rPr>
          <w:sz w:val="28"/>
          <w:szCs w:val="28"/>
        </w:rPr>
        <w:t>,</w:t>
      </w:r>
      <w:r w:rsidR="00542852" w:rsidRPr="00384873">
        <w:rPr>
          <w:sz w:val="28"/>
          <w:szCs w:val="28"/>
        </w:rPr>
        <w:t xml:space="preserve"> встановлених Кодексом та іншими нормативно-правовими актами, що регламентують бюджетний процес. </w:t>
      </w:r>
      <w:bookmarkStart w:id="2" w:name="bookmark=id.gjdgxs" w:colFirst="0" w:colLast="0"/>
      <w:bookmarkStart w:id="3" w:name="bookmark=id.tyjcwt" w:colFirst="0" w:colLast="0"/>
      <w:bookmarkEnd w:id="2"/>
      <w:bookmarkEnd w:id="3"/>
    </w:p>
    <w:p w14:paraId="7797646A" w14:textId="77777777" w:rsidR="00195B0C" w:rsidRPr="00384873" w:rsidRDefault="00195B0C" w:rsidP="00195B0C">
      <w:pPr>
        <w:pStyle w:val="7"/>
        <w:spacing w:before="0" w:line="240" w:lineRule="auto"/>
        <w:ind w:firstLine="567"/>
        <w:jc w:val="center"/>
        <w:rPr>
          <w:rFonts w:ascii="Times New Roman" w:eastAsia="Times New Roman" w:hAnsi="Times New Roman" w:cs="Times New Roman"/>
          <w:b/>
          <w:bCs/>
          <w:i w:val="0"/>
          <w:iCs w:val="0"/>
          <w:color w:val="auto"/>
          <w:sz w:val="28"/>
          <w:szCs w:val="28"/>
        </w:rPr>
      </w:pPr>
    </w:p>
    <w:p w14:paraId="7DCB22A4" w14:textId="57A1DC90" w:rsidR="00DE7F18" w:rsidRPr="00384873" w:rsidRDefault="000A1361" w:rsidP="00195B0C">
      <w:pPr>
        <w:pStyle w:val="7"/>
        <w:spacing w:before="0" w:line="240" w:lineRule="auto"/>
        <w:ind w:firstLine="567"/>
        <w:jc w:val="center"/>
        <w:rPr>
          <w:rFonts w:ascii="Times New Roman" w:eastAsia="Times New Roman" w:hAnsi="Times New Roman" w:cs="Times New Roman"/>
          <w:b/>
          <w:bCs/>
          <w:i w:val="0"/>
          <w:iCs w:val="0"/>
          <w:color w:val="auto"/>
          <w:sz w:val="28"/>
          <w:szCs w:val="28"/>
        </w:rPr>
      </w:pPr>
      <w:r w:rsidRPr="00384873">
        <w:rPr>
          <w:rFonts w:ascii="Times New Roman" w:eastAsia="Times New Roman" w:hAnsi="Times New Roman" w:cs="Times New Roman"/>
          <w:b/>
          <w:bCs/>
          <w:i w:val="0"/>
          <w:iCs w:val="0"/>
          <w:color w:val="auto"/>
          <w:sz w:val="28"/>
          <w:szCs w:val="28"/>
        </w:rPr>
        <w:t xml:space="preserve">ІІ. </w:t>
      </w:r>
      <w:r w:rsidR="002B09E5" w:rsidRPr="00384873">
        <w:rPr>
          <w:rFonts w:ascii="Times New Roman" w:eastAsia="Times New Roman" w:hAnsi="Times New Roman" w:cs="Times New Roman"/>
          <w:b/>
          <w:bCs/>
          <w:i w:val="0"/>
          <w:iCs w:val="0"/>
          <w:color w:val="auto"/>
          <w:sz w:val="28"/>
          <w:szCs w:val="28"/>
        </w:rPr>
        <w:t>Загальні підходи до</w:t>
      </w:r>
      <w:r w:rsidRPr="00384873">
        <w:rPr>
          <w:rFonts w:ascii="Times New Roman" w:eastAsia="Times New Roman" w:hAnsi="Times New Roman" w:cs="Times New Roman"/>
          <w:b/>
          <w:bCs/>
          <w:i w:val="0"/>
          <w:iCs w:val="0"/>
          <w:color w:val="auto"/>
          <w:sz w:val="28"/>
          <w:szCs w:val="28"/>
        </w:rPr>
        <w:t xml:space="preserve"> формування бюджетних програм</w:t>
      </w:r>
    </w:p>
    <w:p w14:paraId="6CCEAFD8" w14:textId="77777777" w:rsidR="00F032D1" w:rsidRPr="00384873" w:rsidRDefault="00F032D1" w:rsidP="00195B0C">
      <w:pPr>
        <w:spacing w:after="0" w:line="240" w:lineRule="auto"/>
        <w:rPr>
          <w:sz w:val="28"/>
          <w:szCs w:val="28"/>
        </w:rPr>
      </w:pPr>
    </w:p>
    <w:p w14:paraId="45074A32" w14:textId="54E31250" w:rsidR="00347074" w:rsidRPr="00384873" w:rsidRDefault="000A1361" w:rsidP="00195B0C">
      <w:pPr>
        <w:tabs>
          <w:tab w:val="left" w:pos="709"/>
          <w:tab w:val="left" w:pos="1276"/>
          <w:tab w:val="left" w:pos="1418"/>
        </w:tabs>
        <w:spacing w:after="0" w:line="240" w:lineRule="auto"/>
        <w:ind w:firstLine="567"/>
        <w:jc w:val="both"/>
        <w:rPr>
          <w:rFonts w:ascii="Times New Roman" w:hAnsi="Times New Roman" w:cs="Times New Roman"/>
          <w:sz w:val="28"/>
          <w:szCs w:val="28"/>
          <w:shd w:val="clear" w:color="auto" w:fill="FFFFFF"/>
        </w:rPr>
      </w:pPr>
      <w:r w:rsidRPr="00384873">
        <w:rPr>
          <w:rFonts w:ascii="Times New Roman" w:eastAsia="Times New Roman" w:hAnsi="Times New Roman" w:cs="Times New Roman"/>
          <w:sz w:val="28"/>
          <w:szCs w:val="28"/>
        </w:rPr>
        <w:t>1.</w:t>
      </w:r>
      <w:r w:rsidR="00D87CBE" w:rsidRPr="00384873">
        <w:rPr>
          <w:rFonts w:ascii="Times New Roman" w:hAnsi="Times New Roman" w:cs="Times New Roman"/>
          <w:sz w:val="28"/>
          <w:szCs w:val="28"/>
          <w:shd w:val="clear" w:color="auto" w:fill="FFFFFF"/>
        </w:rPr>
        <w:t> </w:t>
      </w:r>
      <w:r w:rsidR="0099047C" w:rsidRPr="00384873">
        <w:rPr>
          <w:rFonts w:ascii="Times New Roman" w:hAnsi="Times New Roman" w:cs="Times New Roman"/>
          <w:sz w:val="28"/>
          <w:szCs w:val="28"/>
          <w:shd w:val="clear" w:color="auto" w:fill="FFFFFF"/>
        </w:rPr>
        <w:t>Відповідно до визначеного Кодексом принципу ефективності та результативності п</w:t>
      </w:r>
      <w:r w:rsidR="00347074" w:rsidRPr="00384873">
        <w:rPr>
          <w:rFonts w:ascii="Times New Roman" w:hAnsi="Times New Roman" w:cs="Times New Roman"/>
          <w:sz w:val="28"/>
          <w:szCs w:val="28"/>
          <w:shd w:val="clear" w:color="auto" w:fill="FFFFFF"/>
        </w:rPr>
        <w:t>ри</w:t>
      </w:r>
      <w:r w:rsidRPr="00384873">
        <w:rPr>
          <w:rFonts w:ascii="Times New Roman" w:eastAsia="Times New Roman" w:hAnsi="Times New Roman" w:cs="Times New Roman"/>
          <w:sz w:val="28"/>
          <w:szCs w:val="28"/>
        </w:rPr>
        <w:t xml:space="preserve"> </w:t>
      </w:r>
      <w:r w:rsidR="00347074" w:rsidRPr="00384873">
        <w:rPr>
          <w:rFonts w:ascii="Times New Roman" w:hAnsi="Times New Roman" w:cs="Times New Roman"/>
          <w:sz w:val="28"/>
          <w:szCs w:val="28"/>
          <w:shd w:val="clear" w:color="auto" w:fill="FFFFFF"/>
        </w:rPr>
        <w:t xml:space="preserve">складанні та виконанні бюджетів усі учасники бюджетного </w:t>
      </w:r>
      <w:r w:rsidR="00347074" w:rsidRPr="00384873">
        <w:rPr>
          <w:rFonts w:ascii="Times New Roman" w:hAnsi="Times New Roman" w:cs="Times New Roman"/>
          <w:sz w:val="28"/>
          <w:szCs w:val="28"/>
          <w:shd w:val="clear" w:color="auto" w:fill="FFFFFF"/>
        </w:rPr>
        <w:lastRenderedPageBreak/>
        <w:t>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публічних послуг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14:paraId="24B05B5B" w14:textId="00447874" w:rsidR="00347074" w:rsidRPr="00384873" w:rsidRDefault="00360D59"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Бюджетна програма </w:t>
      </w:r>
      <w:r w:rsidR="00D87CBE"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це сукупність заходів, спрямованих на досягнення єдиної мети, завдань та очікуваного результату, визначення </w:t>
      </w:r>
      <w:r w:rsidR="00195B0C"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реалізацію яких здійснює розпорядник бюджетних коштів відповідно до покладених на нього функцій.</w:t>
      </w:r>
    </w:p>
    <w:p w14:paraId="3628B3A6" w14:textId="7374E8B7" w:rsidR="00360D59" w:rsidRPr="00384873" w:rsidRDefault="009C7589" w:rsidP="00991D68">
      <w:pPr>
        <w:shd w:val="clear" w:color="auto" w:fill="FFFFFF"/>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До бюджетних документів бюджетні програми включаються у вигляді </w:t>
      </w:r>
      <w:r w:rsidR="002B09E5" w:rsidRPr="00384873">
        <w:rPr>
          <w:rFonts w:ascii="Times New Roman" w:eastAsia="Times New Roman" w:hAnsi="Times New Roman" w:cs="Times New Roman"/>
          <w:sz w:val="28"/>
          <w:szCs w:val="28"/>
        </w:rPr>
        <w:t xml:space="preserve"> взаємоузгодженого переліку</w:t>
      </w:r>
      <w:r w:rsidRPr="00384873">
        <w:rPr>
          <w:rFonts w:ascii="Times New Roman" w:eastAsia="Times New Roman" w:hAnsi="Times New Roman" w:cs="Times New Roman"/>
          <w:sz w:val="28"/>
          <w:szCs w:val="28"/>
        </w:rPr>
        <w:t xml:space="preserve"> характеристик, до яких належать, </w:t>
      </w:r>
      <w:r w:rsidR="00195B0C" w:rsidRPr="00384873">
        <w:rPr>
          <w:rFonts w:ascii="Times New Roman" w:eastAsia="Times New Roman" w:hAnsi="Times New Roman" w:cs="Times New Roman"/>
          <w:sz w:val="28"/>
          <w:szCs w:val="28"/>
        </w:rPr>
        <w:t xml:space="preserve">зокрема, </w:t>
      </w:r>
      <w:r w:rsidRPr="00384873">
        <w:rPr>
          <w:rFonts w:ascii="Times New Roman" w:eastAsia="Times New Roman" w:hAnsi="Times New Roman" w:cs="Times New Roman"/>
          <w:sz w:val="28"/>
          <w:szCs w:val="28"/>
        </w:rPr>
        <w:t xml:space="preserve">найменування бюджетної програми, її </w:t>
      </w:r>
      <w:r w:rsidR="00360D59" w:rsidRPr="00384873">
        <w:rPr>
          <w:rFonts w:ascii="Times New Roman" w:eastAsia="Times New Roman" w:hAnsi="Times New Roman" w:cs="Times New Roman"/>
          <w:sz w:val="28"/>
          <w:szCs w:val="28"/>
        </w:rPr>
        <w:t>мет</w:t>
      </w:r>
      <w:r w:rsidRPr="00384873">
        <w:rPr>
          <w:rFonts w:ascii="Times New Roman" w:eastAsia="Times New Roman" w:hAnsi="Times New Roman" w:cs="Times New Roman"/>
          <w:sz w:val="28"/>
          <w:szCs w:val="28"/>
        </w:rPr>
        <w:t>а</w:t>
      </w:r>
      <w:r w:rsidR="00360D59" w:rsidRPr="00384873">
        <w:rPr>
          <w:rFonts w:ascii="Times New Roman" w:eastAsia="Times New Roman" w:hAnsi="Times New Roman" w:cs="Times New Roman"/>
          <w:sz w:val="28"/>
          <w:szCs w:val="28"/>
        </w:rPr>
        <w:t>, завдання, напрями використання бюджетних коштів, ре</w:t>
      </w:r>
      <w:r w:rsidRPr="00384873">
        <w:rPr>
          <w:rFonts w:ascii="Times New Roman" w:eastAsia="Times New Roman" w:hAnsi="Times New Roman" w:cs="Times New Roman"/>
          <w:sz w:val="28"/>
          <w:szCs w:val="28"/>
        </w:rPr>
        <w:t xml:space="preserve">зультативні показники. </w:t>
      </w:r>
      <w:r w:rsidR="006C3B9F" w:rsidRPr="00384873">
        <w:rPr>
          <w:rFonts w:ascii="Times New Roman" w:eastAsia="Times New Roman" w:hAnsi="Times New Roman" w:cs="Times New Roman"/>
          <w:sz w:val="28"/>
          <w:szCs w:val="28"/>
        </w:rPr>
        <w:t>Підходи до визначення характеристик визначен</w:t>
      </w:r>
      <w:r w:rsidR="00195B0C" w:rsidRPr="00384873">
        <w:rPr>
          <w:rFonts w:ascii="Times New Roman" w:eastAsia="Times New Roman" w:hAnsi="Times New Roman" w:cs="Times New Roman"/>
          <w:sz w:val="28"/>
          <w:szCs w:val="28"/>
        </w:rPr>
        <w:t>о</w:t>
      </w:r>
      <w:r w:rsidR="006C3B9F" w:rsidRPr="00384873">
        <w:rPr>
          <w:rFonts w:ascii="Times New Roman" w:eastAsia="Times New Roman" w:hAnsi="Times New Roman" w:cs="Times New Roman"/>
          <w:sz w:val="28"/>
          <w:szCs w:val="28"/>
        </w:rPr>
        <w:t xml:space="preserve"> в розділі</w:t>
      </w:r>
      <w:r w:rsidR="005F6160" w:rsidRPr="00384873">
        <w:rPr>
          <w:rFonts w:ascii="Times New Roman" w:eastAsia="Times New Roman" w:hAnsi="Times New Roman" w:cs="Times New Roman"/>
          <w:sz w:val="28"/>
          <w:szCs w:val="28"/>
        </w:rPr>
        <w:t xml:space="preserve"> V цих Методичних рекомендацій.</w:t>
      </w:r>
    </w:p>
    <w:p w14:paraId="703EAF5A" w14:textId="401A6A32" w:rsidR="00D51D43" w:rsidRPr="00384873" w:rsidRDefault="00361915" w:rsidP="00991D68">
      <w:pPr>
        <w:shd w:val="clear" w:color="auto" w:fill="FFFFFF"/>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Про в</w:t>
      </w:r>
      <w:r w:rsidR="00D51D43" w:rsidRPr="00384873">
        <w:rPr>
          <w:rFonts w:ascii="Times New Roman" w:eastAsia="Times New Roman" w:hAnsi="Times New Roman" w:cs="Times New Roman"/>
          <w:sz w:val="28"/>
          <w:szCs w:val="28"/>
        </w:rPr>
        <w:t xml:space="preserve">ідповідність бюджетних документів, які містять бюджетні програми, стадіям бюджетного процесу </w:t>
      </w:r>
      <w:r w:rsidRPr="00384873">
        <w:rPr>
          <w:rFonts w:ascii="Times New Roman" w:eastAsia="Times New Roman" w:hAnsi="Times New Roman" w:cs="Times New Roman"/>
          <w:sz w:val="28"/>
          <w:szCs w:val="28"/>
        </w:rPr>
        <w:t xml:space="preserve">зазначено </w:t>
      </w:r>
      <w:r w:rsidR="00D51D43" w:rsidRPr="00384873">
        <w:rPr>
          <w:rFonts w:ascii="Times New Roman" w:eastAsia="Times New Roman" w:hAnsi="Times New Roman" w:cs="Times New Roman"/>
          <w:sz w:val="28"/>
          <w:szCs w:val="28"/>
        </w:rPr>
        <w:t xml:space="preserve">у </w:t>
      </w:r>
      <w:r w:rsidR="005707DA" w:rsidRPr="00384873">
        <w:rPr>
          <w:rFonts w:ascii="Times New Roman" w:eastAsia="Times New Roman" w:hAnsi="Times New Roman" w:cs="Times New Roman"/>
          <w:sz w:val="28"/>
          <w:szCs w:val="28"/>
        </w:rPr>
        <w:t>розділі V</w:t>
      </w:r>
      <w:r w:rsidR="005F6160" w:rsidRPr="00384873">
        <w:rPr>
          <w:rFonts w:ascii="Times New Roman" w:eastAsia="Times New Roman" w:hAnsi="Times New Roman" w:cs="Times New Roman"/>
          <w:sz w:val="28"/>
          <w:szCs w:val="28"/>
        </w:rPr>
        <w:t>І</w:t>
      </w:r>
      <w:r w:rsidR="006C3B9F" w:rsidRPr="00384873">
        <w:rPr>
          <w:rFonts w:ascii="Times New Roman" w:eastAsia="Times New Roman" w:hAnsi="Times New Roman" w:cs="Times New Roman"/>
          <w:sz w:val="28"/>
          <w:szCs w:val="28"/>
        </w:rPr>
        <w:t xml:space="preserve"> цих Методичних рекомендацій</w:t>
      </w:r>
      <w:r w:rsidR="00D51D43" w:rsidRPr="00384873">
        <w:rPr>
          <w:rFonts w:ascii="Times New Roman" w:eastAsia="Times New Roman" w:hAnsi="Times New Roman" w:cs="Times New Roman"/>
          <w:sz w:val="28"/>
          <w:szCs w:val="28"/>
        </w:rPr>
        <w:t>.</w:t>
      </w:r>
    </w:p>
    <w:p w14:paraId="162823F0" w14:textId="77777777" w:rsidR="00F032D1" w:rsidRPr="00384873" w:rsidRDefault="00F032D1" w:rsidP="00991D68">
      <w:pPr>
        <w:shd w:val="clear" w:color="auto" w:fill="FFFFFF"/>
        <w:spacing w:after="0" w:line="240" w:lineRule="auto"/>
        <w:ind w:firstLine="567"/>
        <w:jc w:val="both"/>
        <w:rPr>
          <w:rFonts w:ascii="Times New Roman" w:eastAsia="Times New Roman" w:hAnsi="Times New Roman" w:cs="Times New Roman"/>
          <w:sz w:val="20"/>
          <w:szCs w:val="20"/>
        </w:rPr>
      </w:pPr>
    </w:p>
    <w:p w14:paraId="3745F868" w14:textId="575169A0" w:rsidR="00C7540B"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C7540B" w:rsidRPr="00384873">
        <w:rPr>
          <w:rFonts w:ascii="Times New Roman" w:eastAsia="Times New Roman" w:hAnsi="Times New Roman" w:cs="Times New Roman"/>
          <w:sz w:val="28"/>
          <w:szCs w:val="28"/>
        </w:rPr>
        <w:t>.</w:t>
      </w:r>
      <w:r w:rsidR="00513247" w:rsidRPr="00384873">
        <w:rPr>
          <w:rFonts w:ascii="Times New Roman" w:eastAsia="Times New Roman" w:hAnsi="Times New Roman" w:cs="Times New Roman"/>
          <w:sz w:val="28"/>
          <w:szCs w:val="28"/>
        </w:rPr>
        <w:t> </w:t>
      </w:r>
      <w:r w:rsidR="00C7540B" w:rsidRPr="00384873">
        <w:rPr>
          <w:rFonts w:ascii="Times New Roman" w:eastAsia="Times New Roman" w:hAnsi="Times New Roman" w:cs="Times New Roman"/>
          <w:sz w:val="28"/>
          <w:szCs w:val="28"/>
        </w:rPr>
        <w:t>Основними характеристиками бюджетної програми є найменування, мета, завдання, напрями використання бюджетних коштів та результативні показники бюджетної програми.</w:t>
      </w:r>
    </w:p>
    <w:p w14:paraId="58C98FAC" w14:textId="77777777" w:rsidR="00F032D1"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74FCDCD3" w14:textId="77CDA8B2" w:rsidR="00DE7F18" w:rsidRPr="00384873" w:rsidRDefault="00F032D1" w:rsidP="00991D68">
      <w:pPr>
        <w:pBdr>
          <w:top w:val="nil"/>
          <w:left w:val="nil"/>
          <w:bottom w:val="nil"/>
          <w:right w:val="nil"/>
          <w:between w:val="nil"/>
        </w:pBdr>
        <w:tabs>
          <w:tab w:val="left" w:pos="709"/>
          <w:tab w:val="left" w:pos="851"/>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3</w:t>
      </w:r>
      <w:r w:rsidR="00360D59" w:rsidRPr="00384873">
        <w:rPr>
          <w:rFonts w:ascii="Times New Roman" w:eastAsia="Times New Roman" w:hAnsi="Times New Roman" w:cs="Times New Roman"/>
          <w:sz w:val="28"/>
          <w:szCs w:val="28"/>
        </w:rPr>
        <w:t>.</w:t>
      </w:r>
      <w:r w:rsidR="00513247" w:rsidRPr="00384873">
        <w:rPr>
          <w:rFonts w:ascii="Times New Roman" w:eastAsia="Times New Roman" w:hAnsi="Times New Roman" w:cs="Times New Roman"/>
          <w:sz w:val="28"/>
          <w:szCs w:val="28"/>
        </w:rPr>
        <w:t> </w:t>
      </w:r>
      <w:r w:rsidR="00CD3454" w:rsidRPr="00384873">
        <w:rPr>
          <w:rFonts w:ascii="Times New Roman" w:eastAsia="Times New Roman" w:hAnsi="Times New Roman" w:cs="Times New Roman"/>
          <w:sz w:val="28"/>
          <w:szCs w:val="28"/>
        </w:rPr>
        <w:t>Обставинами</w:t>
      </w:r>
      <w:r w:rsidR="001F067A" w:rsidRPr="00384873">
        <w:rPr>
          <w:rFonts w:ascii="Times New Roman" w:eastAsia="Times New Roman" w:hAnsi="Times New Roman" w:cs="Times New Roman"/>
          <w:sz w:val="28"/>
          <w:szCs w:val="28"/>
        </w:rPr>
        <w:t xml:space="preserve"> </w:t>
      </w:r>
      <w:r w:rsidR="00AB0AE5">
        <w:rPr>
          <w:rFonts w:ascii="Times New Roman" w:eastAsia="Times New Roman" w:hAnsi="Times New Roman" w:cs="Times New Roman"/>
          <w:sz w:val="28"/>
          <w:szCs w:val="28"/>
        </w:rPr>
        <w:t>ініціювання</w:t>
      </w:r>
      <w:r w:rsidR="005F6160" w:rsidRPr="00384873">
        <w:rPr>
          <w:rFonts w:ascii="Times New Roman" w:eastAsia="Times New Roman" w:hAnsi="Times New Roman" w:cs="Times New Roman"/>
          <w:sz w:val="28"/>
          <w:szCs w:val="28"/>
          <w:lang w:val="ru-RU"/>
        </w:rPr>
        <w:t xml:space="preserve"> </w:t>
      </w:r>
      <w:r w:rsidR="000A1361" w:rsidRPr="00384873">
        <w:rPr>
          <w:rFonts w:ascii="Times New Roman" w:eastAsia="Times New Roman" w:hAnsi="Times New Roman" w:cs="Times New Roman"/>
          <w:sz w:val="28"/>
          <w:szCs w:val="28"/>
        </w:rPr>
        <w:t xml:space="preserve">бюджетної програми </w:t>
      </w:r>
      <w:r w:rsidR="00FF2ABE" w:rsidRPr="00384873">
        <w:rPr>
          <w:rFonts w:ascii="Times New Roman" w:eastAsia="Times New Roman" w:hAnsi="Times New Roman" w:cs="Times New Roman"/>
          <w:sz w:val="28"/>
          <w:szCs w:val="28"/>
        </w:rPr>
        <w:t xml:space="preserve">головним розпорядником </w:t>
      </w:r>
      <w:r w:rsidR="000A1361" w:rsidRPr="00384873">
        <w:rPr>
          <w:rFonts w:ascii="Times New Roman" w:eastAsia="Times New Roman" w:hAnsi="Times New Roman" w:cs="Times New Roman"/>
          <w:sz w:val="28"/>
          <w:szCs w:val="28"/>
        </w:rPr>
        <w:t>можуть бути:</w:t>
      </w:r>
    </w:p>
    <w:p w14:paraId="0F4794A1" w14:textId="336042C8" w:rsidR="00F032D1" w:rsidRPr="00384873" w:rsidRDefault="00F032D1" w:rsidP="00991D68">
      <w:pPr>
        <w:pBdr>
          <w:top w:val="nil"/>
          <w:left w:val="nil"/>
          <w:bottom w:val="nil"/>
          <w:right w:val="nil"/>
          <w:between w:val="nil"/>
        </w:pBdr>
        <w:tabs>
          <w:tab w:val="left" w:pos="2445"/>
        </w:tabs>
        <w:spacing w:after="0" w:line="240" w:lineRule="auto"/>
        <w:ind w:firstLine="567"/>
        <w:jc w:val="both"/>
        <w:rPr>
          <w:rFonts w:ascii="Times New Roman" w:eastAsia="Times New Roman" w:hAnsi="Times New Roman" w:cs="Times New Roman"/>
          <w:sz w:val="20"/>
          <w:szCs w:val="20"/>
        </w:rPr>
      </w:pPr>
    </w:p>
    <w:p w14:paraId="23B0889C" w14:textId="60FE4048" w:rsidR="00DE7F18" w:rsidRPr="00384873" w:rsidRDefault="000A1361" w:rsidP="00991D68">
      <w:pPr>
        <w:pStyle w:val="a4"/>
        <w:numPr>
          <w:ilvl w:val="0"/>
          <w:numId w:val="2"/>
        </w:numPr>
        <w:pBdr>
          <w:top w:val="nil"/>
          <w:left w:val="nil"/>
          <w:bottom w:val="nil"/>
          <w:right w:val="nil"/>
          <w:between w:val="nil"/>
        </w:pBdr>
        <w:tabs>
          <w:tab w:val="left" w:pos="709"/>
          <w:tab w:val="left" w:pos="851"/>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прийнятий законодавчий або нормативно-правовий акт, </w:t>
      </w:r>
      <w:r w:rsidR="00B209C1" w:rsidRPr="00384873">
        <w:rPr>
          <w:rFonts w:ascii="Times New Roman" w:eastAsia="Times New Roman" w:hAnsi="Times New Roman" w:cs="Times New Roman"/>
          <w:sz w:val="28"/>
          <w:szCs w:val="28"/>
        </w:rPr>
        <w:t>що</w:t>
      </w:r>
      <w:r w:rsidRPr="00384873">
        <w:rPr>
          <w:rFonts w:ascii="Times New Roman" w:eastAsia="Times New Roman" w:hAnsi="Times New Roman" w:cs="Times New Roman"/>
          <w:sz w:val="28"/>
          <w:szCs w:val="28"/>
        </w:rPr>
        <w:t xml:space="preserve"> </w:t>
      </w:r>
      <w:r w:rsidR="005B2FF4" w:rsidRPr="00384873">
        <w:rPr>
          <w:rFonts w:ascii="Times New Roman" w:eastAsia="Times New Roman" w:hAnsi="Times New Roman" w:cs="Times New Roman"/>
          <w:sz w:val="28"/>
          <w:szCs w:val="28"/>
        </w:rPr>
        <w:t xml:space="preserve">визначає </w:t>
      </w:r>
      <w:r w:rsidRPr="00384873">
        <w:rPr>
          <w:rFonts w:ascii="Times New Roman" w:eastAsia="Times New Roman" w:hAnsi="Times New Roman" w:cs="Times New Roman"/>
          <w:sz w:val="28"/>
          <w:szCs w:val="28"/>
        </w:rPr>
        <w:t>нові цілі державної політики та/або надання нових публічних послуг, та/або здійснення нових заходів/проектів</w:t>
      </w:r>
      <w:r w:rsidR="007455A7" w:rsidRPr="00384873">
        <w:rPr>
          <w:rFonts w:ascii="Times New Roman" w:eastAsia="Times New Roman" w:hAnsi="Times New Roman" w:cs="Times New Roman"/>
          <w:sz w:val="28"/>
          <w:szCs w:val="28"/>
        </w:rPr>
        <w:t xml:space="preserve"> за рахунок коштів державного бюджету</w:t>
      </w:r>
      <w:r w:rsidRPr="00384873">
        <w:rPr>
          <w:rFonts w:ascii="Times New Roman" w:eastAsia="Times New Roman" w:hAnsi="Times New Roman" w:cs="Times New Roman"/>
          <w:sz w:val="28"/>
          <w:szCs w:val="28"/>
        </w:rPr>
        <w:t>;</w:t>
      </w:r>
    </w:p>
    <w:p w14:paraId="34F0D2A9" w14:textId="77777777" w:rsidR="00F032D1" w:rsidRPr="00384873" w:rsidRDefault="00F032D1" w:rsidP="00991D68">
      <w:pPr>
        <w:pStyle w:val="a4"/>
        <w:pBdr>
          <w:top w:val="nil"/>
          <w:left w:val="nil"/>
          <w:bottom w:val="nil"/>
          <w:right w:val="nil"/>
          <w:between w:val="nil"/>
        </w:pBdr>
        <w:tabs>
          <w:tab w:val="left" w:pos="709"/>
          <w:tab w:val="left" w:pos="851"/>
          <w:tab w:val="left" w:pos="993"/>
          <w:tab w:val="left" w:pos="1276"/>
          <w:tab w:val="left" w:pos="1418"/>
        </w:tabs>
        <w:spacing w:after="0" w:line="240" w:lineRule="auto"/>
        <w:ind w:left="567"/>
        <w:contextualSpacing w:val="0"/>
        <w:jc w:val="both"/>
        <w:rPr>
          <w:rFonts w:ascii="Times New Roman" w:eastAsia="Times New Roman" w:hAnsi="Times New Roman" w:cs="Times New Roman"/>
          <w:sz w:val="20"/>
          <w:szCs w:val="20"/>
        </w:rPr>
      </w:pPr>
    </w:p>
    <w:p w14:paraId="50C2027C" w14:textId="6F4396EC" w:rsidR="000D37C8" w:rsidRPr="00384873" w:rsidRDefault="003C5581" w:rsidP="00991D68">
      <w:pPr>
        <w:numPr>
          <w:ilvl w:val="0"/>
          <w:numId w:val="2"/>
        </w:numPr>
        <w:pBdr>
          <w:top w:val="nil"/>
          <w:left w:val="nil"/>
          <w:bottom w:val="nil"/>
          <w:right w:val="nil"/>
          <w:between w:val="nil"/>
        </w:pBdr>
        <w:tabs>
          <w:tab w:val="left" w:pos="709"/>
          <w:tab w:val="left" w:pos="851"/>
          <w:tab w:val="left" w:pos="993"/>
          <w:tab w:val="left" w:pos="1276"/>
          <w:tab w:val="left" w:pos="1418"/>
        </w:tabs>
        <w:spacing w:after="0" w:line="240" w:lineRule="auto"/>
        <w:ind w:left="0"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прийнятий законодавчий або нормативно-правовий акт, яким встановлюється обсяг коштів на здійснення заходів за рахунок коштів державного бюджету та яким </w:t>
      </w:r>
      <w:r w:rsidR="00C7540B" w:rsidRPr="00384873">
        <w:rPr>
          <w:rFonts w:ascii="Times New Roman" w:eastAsia="Times New Roman" w:hAnsi="Times New Roman" w:cs="Times New Roman"/>
          <w:sz w:val="28"/>
          <w:szCs w:val="28"/>
        </w:rPr>
        <w:t xml:space="preserve">безпосередньо </w:t>
      </w:r>
      <w:r w:rsidRPr="00384873">
        <w:rPr>
          <w:rFonts w:ascii="Times New Roman" w:eastAsia="Times New Roman" w:hAnsi="Times New Roman" w:cs="Times New Roman"/>
          <w:sz w:val="28"/>
          <w:szCs w:val="28"/>
        </w:rPr>
        <w:t>передбачено формування окремої бюджетної програми;</w:t>
      </w:r>
    </w:p>
    <w:p w14:paraId="289F3A10" w14:textId="691D2527" w:rsidR="00F032D1" w:rsidRPr="00384873" w:rsidRDefault="00F032D1" w:rsidP="00991D68">
      <w:pPr>
        <w:pBdr>
          <w:top w:val="nil"/>
          <w:left w:val="nil"/>
          <w:bottom w:val="nil"/>
          <w:right w:val="nil"/>
          <w:between w:val="nil"/>
        </w:pBdr>
        <w:tabs>
          <w:tab w:val="left" w:pos="709"/>
          <w:tab w:val="left" w:pos="851"/>
          <w:tab w:val="left" w:pos="993"/>
          <w:tab w:val="left" w:pos="1276"/>
          <w:tab w:val="left" w:pos="1418"/>
        </w:tabs>
        <w:spacing w:after="0" w:line="240" w:lineRule="auto"/>
        <w:jc w:val="both"/>
        <w:rPr>
          <w:rFonts w:ascii="Times New Roman" w:eastAsia="Times New Roman" w:hAnsi="Times New Roman" w:cs="Times New Roman"/>
          <w:sz w:val="20"/>
          <w:szCs w:val="20"/>
        </w:rPr>
      </w:pPr>
    </w:p>
    <w:p w14:paraId="4675892F" w14:textId="1485E944" w:rsidR="00DE7F18" w:rsidRPr="00384873" w:rsidRDefault="000A1361" w:rsidP="00991D68">
      <w:pPr>
        <w:numPr>
          <w:ilvl w:val="0"/>
          <w:numId w:val="2"/>
        </w:numPr>
        <w:pBdr>
          <w:top w:val="nil"/>
          <w:left w:val="nil"/>
          <w:bottom w:val="nil"/>
          <w:right w:val="nil"/>
          <w:between w:val="nil"/>
        </w:pBdr>
        <w:tabs>
          <w:tab w:val="left" w:pos="709"/>
          <w:tab w:val="left" w:pos="851"/>
          <w:tab w:val="left" w:pos="993"/>
          <w:tab w:val="left" w:pos="1276"/>
          <w:tab w:val="left" w:pos="1418"/>
        </w:tabs>
        <w:spacing w:after="0" w:line="240" w:lineRule="auto"/>
        <w:ind w:left="0"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управлінське рішення головного розпорядника коштів щодо змін у структурі витрат, </w:t>
      </w:r>
      <w:r w:rsidR="00B209C1" w:rsidRPr="00384873">
        <w:rPr>
          <w:rFonts w:ascii="Times New Roman" w:eastAsia="Times New Roman" w:hAnsi="Times New Roman" w:cs="Times New Roman"/>
          <w:sz w:val="28"/>
          <w:szCs w:val="28"/>
        </w:rPr>
        <w:t xml:space="preserve">зокрема </w:t>
      </w:r>
      <w:r w:rsidRPr="00384873">
        <w:rPr>
          <w:rFonts w:ascii="Times New Roman" w:eastAsia="Times New Roman" w:hAnsi="Times New Roman" w:cs="Times New Roman"/>
          <w:sz w:val="28"/>
          <w:szCs w:val="28"/>
        </w:rPr>
        <w:t>шляхом розщеплення та/або об’єднання бюджетних програм.</w:t>
      </w:r>
    </w:p>
    <w:p w14:paraId="0DE73105" w14:textId="389ED633" w:rsidR="00C7540B" w:rsidRPr="00384873" w:rsidRDefault="006A3072" w:rsidP="00991D68">
      <w:pPr>
        <w:pStyle w:val="a4"/>
        <w:tabs>
          <w:tab w:val="left" w:pos="709"/>
          <w:tab w:val="left" w:pos="851"/>
          <w:tab w:val="left" w:pos="993"/>
          <w:tab w:val="left" w:pos="1276"/>
          <w:tab w:val="left" w:pos="1418"/>
        </w:tabs>
        <w:spacing w:after="0" w:line="240" w:lineRule="auto"/>
        <w:ind w:left="0" w:firstLine="567"/>
        <w:contextualSpacing w:val="0"/>
        <w:jc w:val="both"/>
        <w:rPr>
          <w:rFonts w:ascii="Times New Roman" w:hAnsi="Times New Roman" w:cs="Times New Roman"/>
          <w:sz w:val="28"/>
          <w:szCs w:val="28"/>
        </w:rPr>
      </w:pPr>
      <w:r w:rsidRPr="00384873">
        <w:rPr>
          <w:rFonts w:ascii="Times New Roman" w:hAnsi="Times New Roman" w:cs="Times New Roman"/>
          <w:sz w:val="28"/>
          <w:szCs w:val="28"/>
        </w:rPr>
        <w:t xml:space="preserve">До нормативно-правових актів, </w:t>
      </w:r>
      <w:r w:rsidR="00B209C1" w:rsidRPr="00384873">
        <w:rPr>
          <w:rFonts w:ascii="Times New Roman" w:hAnsi="Times New Roman" w:cs="Times New Roman"/>
          <w:sz w:val="28"/>
          <w:szCs w:val="28"/>
        </w:rPr>
        <w:t>що</w:t>
      </w:r>
      <w:r w:rsidRPr="00384873">
        <w:rPr>
          <w:rFonts w:ascii="Times New Roman" w:hAnsi="Times New Roman" w:cs="Times New Roman"/>
          <w:sz w:val="28"/>
          <w:szCs w:val="28"/>
        </w:rPr>
        <w:t xml:space="preserve"> можуть бути підставою для формування бюджетної програми</w:t>
      </w:r>
      <w:r w:rsidR="00D80C96" w:rsidRPr="00384873">
        <w:rPr>
          <w:rFonts w:ascii="Times New Roman" w:hAnsi="Times New Roman" w:cs="Times New Roman"/>
          <w:sz w:val="28"/>
          <w:szCs w:val="28"/>
        </w:rPr>
        <w:t>,</w:t>
      </w:r>
      <w:r w:rsidRPr="00384873">
        <w:rPr>
          <w:rFonts w:ascii="Times New Roman" w:hAnsi="Times New Roman" w:cs="Times New Roman"/>
          <w:sz w:val="28"/>
          <w:szCs w:val="28"/>
        </w:rPr>
        <w:t xml:space="preserve"> не </w:t>
      </w:r>
      <w:r w:rsidR="00B209C1" w:rsidRPr="00384873">
        <w:rPr>
          <w:rFonts w:ascii="Times New Roman" w:hAnsi="Times New Roman" w:cs="Times New Roman"/>
          <w:sz w:val="28"/>
          <w:szCs w:val="28"/>
        </w:rPr>
        <w:t xml:space="preserve">належать </w:t>
      </w:r>
      <w:r w:rsidRPr="00384873">
        <w:rPr>
          <w:rFonts w:ascii="Times New Roman" w:hAnsi="Times New Roman" w:cs="Times New Roman"/>
          <w:sz w:val="28"/>
          <w:szCs w:val="28"/>
        </w:rPr>
        <w:t xml:space="preserve">акти, яких мають дотримуватися головні розпорядники </w:t>
      </w:r>
      <w:r w:rsidR="00B209C1" w:rsidRPr="00384873">
        <w:rPr>
          <w:rFonts w:ascii="Times New Roman" w:hAnsi="Times New Roman" w:cs="Times New Roman"/>
          <w:sz w:val="28"/>
          <w:szCs w:val="28"/>
        </w:rPr>
        <w:t xml:space="preserve">під час </w:t>
      </w:r>
      <w:r w:rsidR="00C7540B" w:rsidRPr="00384873">
        <w:rPr>
          <w:rFonts w:ascii="Times New Roman" w:hAnsi="Times New Roman" w:cs="Times New Roman"/>
          <w:sz w:val="28"/>
          <w:szCs w:val="28"/>
        </w:rPr>
        <w:t>виконанн</w:t>
      </w:r>
      <w:r w:rsidR="00B209C1" w:rsidRPr="00384873">
        <w:rPr>
          <w:rFonts w:ascii="Times New Roman" w:hAnsi="Times New Roman" w:cs="Times New Roman"/>
          <w:sz w:val="28"/>
          <w:szCs w:val="28"/>
        </w:rPr>
        <w:t>я</w:t>
      </w:r>
      <w:r w:rsidR="00C7540B" w:rsidRPr="00384873">
        <w:rPr>
          <w:rFonts w:ascii="Times New Roman" w:hAnsi="Times New Roman" w:cs="Times New Roman"/>
          <w:sz w:val="28"/>
          <w:szCs w:val="28"/>
        </w:rPr>
        <w:t xml:space="preserve"> покладених на них функцій</w:t>
      </w:r>
      <w:r w:rsidRPr="00384873">
        <w:rPr>
          <w:rFonts w:ascii="Times New Roman" w:hAnsi="Times New Roman" w:cs="Times New Roman"/>
          <w:sz w:val="28"/>
          <w:szCs w:val="28"/>
        </w:rPr>
        <w:t xml:space="preserve">, </w:t>
      </w:r>
      <w:r w:rsidR="00C7540B" w:rsidRPr="00384873">
        <w:rPr>
          <w:rFonts w:ascii="Times New Roman" w:hAnsi="Times New Roman" w:cs="Times New Roman"/>
          <w:sz w:val="28"/>
          <w:szCs w:val="28"/>
        </w:rPr>
        <w:t>а саме акти:</w:t>
      </w:r>
    </w:p>
    <w:p w14:paraId="194F7BE2" w14:textId="42BA8D58" w:rsidR="00C7540B" w:rsidRPr="00384873" w:rsidRDefault="00C7540B" w:rsidP="00991D68">
      <w:pPr>
        <w:pStyle w:val="a4"/>
        <w:tabs>
          <w:tab w:val="left" w:pos="709"/>
          <w:tab w:val="left" w:pos="851"/>
          <w:tab w:val="left" w:pos="993"/>
          <w:tab w:val="left" w:pos="1276"/>
          <w:tab w:val="left" w:pos="1418"/>
        </w:tabs>
        <w:spacing w:after="0" w:line="240" w:lineRule="auto"/>
        <w:ind w:left="0" w:firstLine="567"/>
        <w:contextualSpacing w:val="0"/>
        <w:jc w:val="both"/>
        <w:rPr>
          <w:rFonts w:ascii="Times New Roman" w:hAnsi="Times New Roman" w:cs="Times New Roman"/>
          <w:sz w:val="28"/>
          <w:szCs w:val="28"/>
        </w:rPr>
      </w:pPr>
      <w:r w:rsidRPr="00384873">
        <w:rPr>
          <w:rFonts w:ascii="Times New Roman" w:hAnsi="Times New Roman" w:cs="Times New Roman"/>
          <w:sz w:val="28"/>
          <w:szCs w:val="28"/>
        </w:rPr>
        <w:t xml:space="preserve">дія яких </w:t>
      </w:r>
      <w:r w:rsidR="006A3072" w:rsidRPr="00384873">
        <w:rPr>
          <w:rFonts w:ascii="Times New Roman" w:hAnsi="Times New Roman" w:cs="Times New Roman"/>
          <w:sz w:val="28"/>
          <w:szCs w:val="28"/>
        </w:rPr>
        <w:t xml:space="preserve">поширюється на діяльність </w:t>
      </w:r>
      <w:r w:rsidR="00B209C1" w:rsidRPr="00384873">
        <w:rPr>
          <w:rFonts w:ascii="Times New Roman" w:hAnsi="Times New Roman" w:cs="Times New Roman"/>
          <w:sz w:val="28"/>
          <w:szCs w:val="28"/>
        </w:rPr>
        <w:t>у</w:t>
      </w:r>
      <w:r w:rsidR="006A3072" w:rsidRPr="00384873">
        <w:rPr>
          <w:rFonts w:ascii="Times New Roman" w:hAnsi="Times New Roman" w:cs="Times New Roman"/>
          <w:sz w:val="28"/>
          <w:szCs w:val="28"/>
        </w:rPr>
        <w:t>сіх бюджетних установ (законодавство про державну службу, оплату праці тощо)</w:t>
      </w:r>
      <w:r w:rsidRPr="00384873">
        <w:rPr>
          <w:rFonts w:ascii="Times New Roman" w:hAnsi="Times New Roman" w:cs="Times New Roman"/>
          <w:sz w:val="28"/>
          <w:szCs w:val="28"/>
        </w:rPr>
        <w:t>;</w:t>
      </w:r>
    </w:p>
    <w:p w14:paraId="61D0A1F5" w14:textId="652BA920" w:rsidR="006A3072" w:rsidRPr="00384873" w:rsidRDefault="006A3072" w:rsidP="00991D68">
      <w:pPr>
        <w:pStyle w:val="a4"/>
        <w:tabs>
          <w:tab w:val="left" w:pos="709"/>
          <w:tab w:val="left" w:pos="851"/>
          <w:tab w:val="left" w:pos="993"/>
          <w:tab w:val="left" w:pos="1276"/>
          <w:tab w:val="left" w:pos="1418"/>
        </w:tabs>
        <w:spacing w:after="0" w:line="240" w:lineRule="auto"/>
        <w:ind w:left="0" w:firstLine="567"/>
        <w:contextualSpacing w:val="0"/>
        <w:jc w:val="both"/>
        <w:rPr>
          <w:rFonts w:ascii="Times New Roman" w:hAnsi="Times New Roman" w:cs="Times New Roman"/>
          <w:sz w:val="28"/>
          <w:szCs w:val="28"/>
        </w:rPr>
      </w:pPr>
      <w:r w:rsidRPr="00384873">
        <w:rPr>
          <w:rFonts w:ascii="Times New Roman" w:hAnsi="Times New Roman" w:cs="Times New Roman"/>
          <w:sz w:val="28"/>
          <w:szCs w:val="28"/>
        </w:rPr>
        <w:t xml:space="preserve">положення яких </w:t>
      </w:r>
      <w:r w:rsidR="00B209C1" w:rsidRPr="00384873">
        <w:rPr>
          <w:rFonts w:ascii="Times New Roman" w:hAnsi="Times New Roman" w:cs="Times New Roman"/>
          <w:sz w:val="28"/>
          <w:szCs w:val="28"/>
        </w:rPr>
        <w:t xml:space="preserve">головні розпорядники </w:t>
      </w:r>
      <w:r w:rsidRPr="00384873">
        <w:rPr>
          <w:rFonts w:ascii="Times New Roman" w:hAnsi="Times New Roman" w:cs="Times New Roman"/>
          <w:sz w:val="28"/>
          <w:szCs w:val="28"/>
        </w:rPr>
        <w:t>використовують для розрахунку та обґрунтування обсягу бюджетних коштів</w:t>
      </w:r>
      <w:r w:rsidR="00B209C1" w:rsidRPr="00384873">
        <w:rPr>
          <w:rFonts w:ascii="Times New Roman" w:hAnsi="Times New Roman" w:cs="Times New Roman"/>
          <w:sz w:val="28"/>
          <w:szCs w:val="28"/>
        </w:rPr>
        <w:t>,</w:t>
      </w:r>
      <w:r w:rsidRPr="00384873">
        <w:rPr>
          <w:rFonts w:ascii="Times New Roman" w:hAnsi="Times New Roman" w:cs="Times New Roman"/>
          <w:sz w:val="28"/>
          <w:szCs w:val="28"/>
        </w:rPr>
        <w:t xml:space="preserve"> </w:t>
      </w:r>
      <w:r w:rsidR="00B209C1" w:rsidRPr="00384873">
        <w:rPr>
          <w:rFonts w:ascii="Times New Roman" w:hAnsi="Times New Roman" w:cs="Times New Roman"/>
          <w:sz w:val="28"/>
          <w:szCs w:val="28"/>
        </w:rPr>
        <w:t>необхідних для</w:t>
      </w:r>
      <w:r w:rsidRPr="00384873">
        <w:rPr>
          <w:rFonts w:ascii="Times New Roman" w:hAnsi="Times New Roman" w:cs="Times New Roman"/>
          <w:sz w:val="28"/>
          <w:szCs w:val="28"/>
        </w:rPr>
        <w:t xml:space="preserve"> надання</w:t>
      </w:r>
      <w:r w:rsidR="00C7540B" w:rsidRPr="00384873">
        <w:rPr>
          <w:rFonts w:ascii="Times New Roman" w:hAnsi="Times New Roman" w:cs="Times New Roman"/>
          <w:sz w:val="28"/>
          <w:szCs w:val="28"/>
        </w:rPr>
        <w:t xml:space="preserve"> ними</w:t>
      </w:r>
      <w:r w:rsidRPr="00384873">
        <w:rPr>
          <w:rFonts w:ascii="Times New Roman" w:hAnsi="Times New Roman" w:cs="Times New Roman"/>
          <w:sz w:val="28"/>
          <w:szCs w:val="28"/>
        </w:rPr>
        <w:t xml:space="preserve"> </w:t>
      </w:r>
      <w:r w:rsidRPr="00384873">
        <w:rPr>
          <w:rFonts w:ascii="Times New Roman" w:hAnsi="Times New Roman" w:cs="Times New Roman"/>
          <w:sz w:val="28"/>
          <w:szCs w:val="28"/>
        </w:rPr>
        <w:lastRenderedPageBreak/>
        <w:t>публічних послуг</w:t>
      </w:r>
      <w:r w:rsidR="00C7540B" w:rsidRPr="00384873">
        <w:rPr>
          <w:rFonts w:ascii="Times New Roman" w:hAnsi="Times New Roman" w:cs="Times New Roman"/>
          <w:sz w:val="28"/>
          <w:szCs w:val="28"/>
        </w:rPr>
        <w:t xml:space="preserve"> під час виконанн</w:t>
      </w:r>
      <w:r w:rsidR="00B209C1" w:rsidRPr="00384873">
        <w:rPr>
          <w:rFonts w:ascii="Times New Roman" w:hAnsi="Times New Roman" w:cs="Times New Roman"/>
          <w:sz w:val="28"/>
          <w:szCs w:val="28"/>
        </w:rPr>
        <w:t>я</w:t>
      </w:r>
      <w:r w:rsidR="00C7540B" w:rsidRPr="00384873">
        <w:rPr>
          <w:rFonts w:ascii="Times New Roman" w:hAnsi="Times New Roman" w:cs="Times New Roman"/>
          <w:sz w:val="28"/>
          <w:szCs w:val="28"/>
        </w:rPr>
        <w:t xml:space="preserve"> покладених на них функцій (стандарти </w:t>
      </w:r>
      <w:r w:rsidRPr="00384873">
        <w:rPr>
          <w:rFonts w:ascii="Times New Roman" w:hAnsi="Times New Roman" w:cs="Times New Roman"/>
          <w:sz w:val="28"/>
          <w:szCs w:val="28"/>
        </w:rPr>
        <w:t>якості</w:t>
      </w:r>
      <w:r w:rsidR="00C7540B" w:rsidRPr="00384873">
        <w:rPr>
          <w:rFonts w:ascii="Times New Roman" w:hAnsi="Times New Roman" w:cs="Times New Roman"/>
          <w:sz w:val="28"/>
          <w:szCs w:val="28"/>
        </w:rPr>
        <w:t xml:space="preserve"> публічних послуг</w:t>
      </w:r>
      <w:r w:rsidRPr="00384873">
        <w:rPr>
          <w:rFonts w:ascii="Times New Roman" w:hAnsi="Times New Roman" w:cs="Times New Roman"/>
          <w:sz w:val="28"/>
          <w:szCs w:val="28"/>
        </w:rPr>
        <w:t xml:space="preserve">, </w:t>
      </w:r>
      <w:r w:rsidR="00C7540B" w:rsidRPr="00384873">
        <w:rPr>
          <w:rFonts w:ascii="Times New Roman" w:hAnsi="Times New Roman" w:cs="Times New Roman"/>
          <w:sz w:val="28"/>
          <w:szCs w:val="28"/>
        </w:rPr>
        <w:t xml:space="preserve">вимоги щодо </w:t>
      </w:r>
      <w:r w:rsidRPr="00384873">
        <w:rPr>
          <w:rFonts w:ascii="Times New Roman" w:hAnsi="Times New Roman" w:cs="Times New Roman"/>
          <w:sz w:val="28"/>
          <w:szCs w:val="28"/>
        </w:rPr>
        <w:t>охоплення отримувачів тощо</w:t>
      </w:r>
      <w:r w:rsidR="00C7540B" w:rsidRPr="00384873">
        <w:rPr>
          <w:rFonts w:ascii="Times New Roman" w:hAnsi="Times New Roman" w:cs="Times New Roman"/>
          <w:sz w:val="28"/>
          <w:szCs w:val="28"/>
        </w:rPr>
        <w:t>)</w:t>
      </w:r>
      <w:r w:rsidRPr="00384873">
        <w:rPr>
          <w:rFonts w:ascii="Times New Roman" w:hAnsi="Times New Roman" w:cs="Times New Roman"/>
          <w:sz w:val="28"/>
          <w:szCs w:val="28"/>
        </w:rPr>
        <w:t>.</w:t>
      </w:r>
    </w:p>
    <w:p w14:paraId="60D839FB" w14:textId="77777777" w:rsidR="00F032D1" w:rsidRPr="00384873" w:rsidRDefault="00F032D1" w:rsidP="00991D68">
      <w:pPr>
        <w:pStyle w:val="a4"/>
        <w:tabs>
          <w:tab w:val="left" w:pos="709"/>
          <w:tab w:val="left" w:pos="851"/>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0"/>
          <w:szCs w:val="20"/>
        </w:rPr>
      </w:pPr>
    </w:p>
    <w:p w14:paraId="4925BBDD" w14:textId="6BD0D6E3" w:rsidR="00B5619F" w:rsidRPr="00384873" w:rsidRDefault="00F032D1" w:rsidP="00991D68">
      <w:pPr>
        <w:pBdr>
          <w:top w:val="nil"/>
          <w:left w:val="nil"/>
          <w:bottom w:val="nil"/>
          <w:right w:val="nil"/>
          <w:between w:val="nil"/>
        </w:pBdr>
        <w:tabs>
          <w:tab w:val="left" w:pos="709"/>
          <w:tab w:val="left" w:pos="993"/>
          <w:tab w:val="left" w:pos="1134"/>
          <w:tab w:val="left" w:pos="1276"/>
          <w:tab w:val="left" w:pos="1418"/>
        </w:tabs>
        <w:spacing w:after="0" w:line="240" w:lineRule="auto"/>
        <w:ind w:firstLine="567"/>
        <w:jc w:val="both"/>
        <w:rPr>
          <w:rFonts w:ascii="Times New Roman" w:hAnsi="Times New Roman" w:cs="Times New Roman"/>
          <w:sz w:val="28"/>
          <w:szCs w:val="28"/>
          <w:shd w:val="clear" w:color="auto" w:fill="FFFFFF"/>
        </w:rPr>
      </w:pPr>
      <w:r w:rsidRPr="00384873">
        <w:rPr>
          <w:rFonts w:ascii="Times New Roman" w:eastAsia="Times New Roman" w:hAnsi="Times New Roman" w:cs="Times New Roman"/>
          <w:sz w:val="28"/>
          <w:szCs w:val="28"/>
        </w:rPr>
        <w:t>4</w:t>
      </w:r>
      <w:r w:rsidR="008E19AD" w:rsidRPr="00384873">
        <w:rPr>
          <w:rFonts w:ascii="Times New Roman" w:eastAsia="Times New Roman" w:hAnsi="Times New Roman" w:cs="Times New Roman"/>
          <w:sz w:val="28"/>
          <w:szCs w:val="28"/>
        </w:rPr>
        <w:t>.</w:t>
      </w:r>
      <w:r w:rsidR="00B209C1" w:rsidRPr="00384873">
        <w:rPr>
          <w:rFonts w:ascii="Times New Roman" w:eastAsia="Times New Roman" w:hAnsi="Times New Roman" w:cs="Times New Roman"/>
          <w:sz w:val="28"/>
          <w:szCs w:val="28"/>
        </w:rPr>
        <w:t> </w:t>
      </w:r>
      <w:r w:rsidR="00B5619F" w:rsidRPr="00384873">
        <w:rPr>
          <w:rFonts w:ascii="Times New Roman" w:hAnsi="Times New Roman" w:cs="Times New Roman"/>
          <w:sz w:val="28"/>
          <w:szCs w:val="28"/>
          <w:shd w:val="clear" w:color="auto" w:fill="FFFFFF"/>
        </w:rPr>
        <w:t xml:space="preserve">Інформація, яка включається до бюджетних документів, має характеризувати </w:t>
      </w:r>
      <w:r w:rsidR="00B209C1" w:rsidRPr="00384873">
        <w:rPr>
          <w:rFonts w:ascii="Times New Roman" w:hAnsi="Times New Roman" w:cs="Times New Roman"/>
          <w:sz w:val="28"/>
          <w:szCs w:val="28"/>
          <w:shd w:val="clear" w:color="auto" w:fill="FFFFFF"/>
        </w:rPr>
        <w:t xml:space="preserve">спрямованість </w:t>
      </w:r>
      <w:r w:rsidR="00B5619F" w:rsidRPr="00384873">
        <w:rPr>
          <w:rFonts w:ascii="Times New Roman" w:hAnsi="Times New Roman" w:cs="Times New Roman"/>
          <w:sz w:val="28"/>
          <w:szCs w:val="28"/>
          <w:shd w:val="clear" w:color="auto" w:fill="FFFFFF"/>
        </w:rPr>
        <w:t xml:space="preserve">дій головного розпорядника </w:t>
      </w:r>
      <w:r w:rsidR="00E35792" w:rsidRPr="00384873">
        <w:rPr>
          <w:rFonts w:ascii="Times New Roman" w:hAnsi="Times New Roman" w:cs="Times New Roman"/>
          <w:sz w:val="28"/>
          <w:szCs w:val="28"/>
          <w:shd w:val="clear" w:color="auto" w:fill="FFFFFF"/>
        </w:rPr>
        <w:t>на</w:t>
      </w:r>
      <w:r w:rsidR="00B209C1" w:rsidRPr="00384873">
        <w:rPr>
          <w:rFonts w:ascii="Times New Roman" w:hAnsi="Times New Roman" w:cs="Times New Roman"/>
          <w:sz w:val="28"/>
          <w:szCs w:val="28"/>
          <w:shd w:val="clear" w:color="auto" w:fill="FFFFFF"/>
        </w:rPr>
        <w:t xml:space="preserve"> </w:t>
      </w:r>
      <w:r w:rsidR="00B5619F" w:rsidRPr="00384873">
        <w:rPr>
          <w:rFonts w:ascii="Times New Roman" w:hAnsi="Times New Roman" w:cs="Times New Roman"/>
          <w:sz w:val="28"/>
          <w:szCs w:val="28"/>
          <w:shd w:val="clear" w:color="auto" w:fill="FFFFFF"/>
        </w:rPr>
        <w:t xml:space="preserve">досягнення цілей державної політики </w:t>
      </w:r>
      <w:r w:rsidR="00B5619F" w:rsidRPr="00384873">
        <w:rPr>
          <w:rFonts w:ascii="Times New Roman" w:eastAsia="Times New Roman" w:hAnsi="Times New Roman" w:cs="Times New Roman"/>
          <w:sz w:val="28"/>
          <w:szCs w:val="28"/>
        </w:rPr>
        <w:t xml:space="preserve">у сферах діяльності, </w:t>
      </w:r>
      <w:r w:rsidR="00B209C1" w:rsidRPr="00384873">
        <w:rPr>
          <w:rFonts w:ascii="Times New Roman" w:eastAsia="Times New Roman" w:hAnsi="Times New Roman" w:cs="Times New Roman"/>
          <w:sz w:val="28"/>
          <w:szCs w:val="28"/>
        </w:rPr>
        <w:t>у</w:t>
      </w:r>
      <w:r w:rsidR="00B5619F" w:rsidRPr="00384873">
        <w:rPr>
          <w:rFonts w:ascii="Times New Roman" w:eastAsia="Times New Roman" w:hAnsi="Times New Roman" w:cs="Times New Roman"/>
          <w:sz w:val="28"/>
          <w:szCs w:val="28"/>
        </w:rPr>
        <w:t xml:space="preserve"> яких головний розпорядник здійснює формування та/або реалізацію державної політики</w:t>
      </w:r>
      <w:r w:rsidR="00B5619F" w:rsidRPr="00384873">
        <w:rPr>
          <w:rFonts w:ascii="Times New Roman" w:hAnsi="Times New Roman" w:cs="Times New Roman"/>
          <w:sz w:val="28"/>
          <w:szCs w:val="28"/>
          <w:shd w:val="clear" w:color="auto" w:fill="FFFFFF"/>
        </w:rPr>
        <w:t xml:space="preserve">, </w:t>
      </w:r>
      <w:r w:rsidR="00B209C1" w:rsidRPr="00384873">
        <w:rPr>
          <w:rFonts w:ascii="Times New Roman" w:hAnsi="Times New Roman" w:cs="Times New Roman"/>
          <w:sz w:val="28"/>
          <w:szCs w:val="28"/>
          <w:shd w:val="clear" w:color="auto" w:fill="FFFFFF"/>
        </w:rPr>
        <w:t xml:space="preserve">шляхом </w:t>
      </w:r>
      <w:r w:rsidR="00B5619F" w:rsidRPr="00384873">
        <w:rPr>
          <w:rFonts w:ascii="Times New Roman" w:hAnsi="Times New Roman" w:cs="Times New Roman"/>
          <w:sz w:val="28"/>
          <w:szCs w:val="28"/>
          <w:shd w:val="clear" w:color="auto" w:fill="FFFFFF"/>
        </w:rPr>
        <w:t>реалізаці</w:t>
      </w:r>
      <w:r w:rsidR="00B209C1" w:rsidRPr="00384873">
        <w:rPr>
          <w:rFonts w:ascii="Times New Roman" w:hAnsi="Times New Roman" w:cs="Times New Roman"/>
          <w:sz w:val="28"/>
          <w:szCs w:val="28"/>
          <w:shd w:val="clear" w:color="auto" w:fill="FFFFFF"/>
        </w:rPr>
        <w:t>ї</w:t>
      </w:r>
      <w:r w:rsidR="00B5619F" w:rsidRPr="00384873">
        <w:rPr>
          <w:rFonts w:ascii="Times New Roman" w:hAnsi="Times New Roman" w:cs="Times New Roman"/>
          <w:sz w:val="28"/>
          <w:szCs w:val="28"/>
          <w:shd w:val="clear" w:color="auto" w:fill="FFFFFF"/>
        </w:rPr>
        <w:t xml:space="preserve"> визначених ним бюджетних програм. Головний розпорядник забезпечує узгодженість стратегічного та бюджетного планування шляхом визначення набору заходів та результативних показників бюджетних програм, які є необхідними та достатніми для виконання показників досягнення цілей державної політики в середньостроковій перспективі.</w:t>
      </w:r>
    </w:p>
    <w:p w14:paraId="00D1C5D3" w14:textId="77777777" w:rsidR="00F032D1" w:rsidRPr="00384873" w:rsidRDefault="00F032D1" w:rsidP="00991D68">
      <w:pPr>
        <w:pBdr>
          <w:top w:val="nil"/>
          <w:left w:val="nil"/>
          <w:bottom w:val="nil"/>
          <w:right w:val="nil"/>
          <w:between w:val="nil"/>
        </w:pBdr>
        <w:tabs>
          <w:tab w:val="left" w:pos="709"/>
          <w:tab w:val="left" w:pos="993"/>
          <w:tab w:val="left" w:pos="1134"/>
          <w:tab w:val="left" w:pos="1276"/>
          <w:tab w:val="left" w:pos="1418"/>
        </w:tabs>
        <w:spacing w:after="0" w:line="240" w:lineRule="auto"/>
        <w:ind w:firstLine="567"/>
        <w:jc w:val="both"/>
        <w:rPr>
          <w:rFonts w:ascii="Times New Roman" w:hAnsi="Times New Roman" w:cs="Times New Roman"/>
          <w:sz w:val="20"/>
          <w:szCs w:val="20"/>
          <w:shd w:val="clear" w:color="auto" w:fill="FFFFFF"/>
        </w:rPr>
      </w:pPr>
    </w:p>
    <w:p w14:paraId="14B2F2A8" w14:textId="0A9EF171" w:rsidR="00AC4AEE" w:rsidRPr="00384873" w:rsidRDefault="00F032D1" w:rsidP="00991D68">
      <w:pPr>
        <w:pBdr>
          <w:top w:val="nil"/>
          <w:left w:val="nil"/>
          <w:bottom w:val="nil"/>
          <w:right w:val="nil"/>
          <w:between w:val="nil"/>
        </w:pBdr>
        <w:tabs>
          <w:tab w:val="left" w:pos="709"/>
          <w:tab w:val="left" w:pos="993"/>
          <w:tab w:val="left" w:pos="1134"/>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5. </w:t>
      </w:r>
      <w:r w:rsidR="002B09E5" w:rsidRPr="00384873">
        <w:rPr>
          <w:rFonts w:ascii="Times New Roman" w:eastAsia="Times New Roman" w:hAnsi="Times New Roman" w:cs="Times New Roman"/>
          <w:sz w:val="28"/>
          <w:szCs w:val="28"/>
        </w:rPr>
        <w:t>П</w:t>
      </w:r>
      <w:r w:rsidR="001969CF" w:rsidRPr="00384873">
        <w:rPr>
          <w:rFonts w:ascii="Times New Roman" w:eastAsia="Times New Roman" w:hAnsi="Times New Roman" w:cs="Times New Roman"/>
          <w:sz w:val="28"/>
          <w:szCs w:val="28"/>
        </w:rPr>
        <w:t xml:space="preserve">ід час формування бюджетних програм </w:t>
      </w:r>
      <w:r w:rsidR="002B09E5" w:rsidRPr="00384873">
        <w:rPr>
          <w:rFonts w:ascii="Times New Roman" w:eastAsia="Times New Roman" w:hAnsi="Times New Roman" w:cs="Times New Roman"/>
          <w:sz w:val="28"/>
          <w:szCs w:val="28"/>
        </w:rPr>
        <w:t>рекомендується дотримуватися</w:t>
      </w:r>
      <w:r w:rsidR="001969CF" w:rsidRPr="00384873">
        <w:rPr>
          <w:rFonts w:ascii="Times New Roman" w:eastAsia="Times New Roman" w:hAnsi="Times New Roman" w:cs="Times New Roman"/>
          <w:sz w:val="28"/>
          <w:szCs w:val="28"/>
        </w:rPr>
        <w:t xml:space="preserve"> таких принципів</w:t>
      </w:r>
      <w:r w:rsidR="00AC4AEE" w:rsidRPr="00384873">
        <w:rPr>
          <w:rFonts w:ascii="Times New Roman" w:eastAsia="Times New Roman" w:hAnsi="Times New Roman" w:cs="Times New Roman"/>
          <w:sz w:val="28"/>
          <w:szCs w:val="28"/>
        </w:rPr>
        <w:t>:</w:t>
      </w:r>
    </w:p>
    <w:p w14:paraId="0EA141F7" w14:textId="77777777" w:rsidR="00F032D1" w:rsidRPr="00384873" w:rsidRDefault="00F032D1" w:rsidP="00991D68">
      <w:pPr>
        <w:pBdr>
          <w:top w:val="nil"/>
          <w:left w:val="nil"/>
          <w:bottom w:val="nil"/>
          <w:right w:val="nil"/>
          <w:between w:val="nil"/>
        </w:pBdr>
        <w:tabs>
          <w:tab w:val="left" w:pos="709"/>
          <w:tab w:val="left" w:pos="993"/>
          <w:tab w:val="left" w:pos="1134"/>
          <w:tab w:val="left" w:pos="1276"/>
          <w:tab w:val="left" w:pos="1418"/>
        </w:tabs>
        <w:spacing w:after="0" w:line="240" w:lineRule="auto"/>
        <w:ind w:firstLine="567"/>
        <w:jc w:val="both"/>
        <w:rPr>
          <w:rFonts w:ascii="Times New Roman" w:eastAsia="Times New Roman" w:hAnsi="Times New Roman" w:cs="Times New Roman"/>
          <w:sz w:val="20"/>
          <w:szCs w:val="20"/>
        </w:rPr>
      </w:pPr>
    </w:p>
    <w:p w14:paraId="618EAD7F" w14:textId="7A19A1CF" w:rsidR="008D6B81" w:rsidRPr="00384873" w:rsidRDefault="00826A46" w:rsidP="00991D68">
      <w:pPr>
        <w:pBdr>
          <w:top w:val="nil"/>
          <w:left w:val="nil"/>
          <w:bottom w:val="nil"/>
          <w:right w:val="nil"/>
          <w:between w:val="nil"/>
        </w:pBdr>
        <w:tabs>
          <w:tab w:val="left" w:pos="709"/>
          <w:tab w:val="left" w:pos="993"/>
          <w:tab w:val="left" w:pos="1134"/>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1) </w:t>
      </w:r>
      <w:r w:rsidR="00E35792" w:rsidRPr="00384873">
        <w:rPr>
          <w:rFonts w:ascii="Times New Roman" w:eastAsia="Times New Roman" w:hAnsi="Times New Roman" w:cs="Times New Roman"/>
          <w:sz w:val="28"/>
          <w:szCs w:val="28"/>
        </w:rPr>
        <w:t>ц</w:t>
      </w:r>
      <w:r w:rsidR="001969CF" w:rsidRPr="00384873">
        <w:rPr>
          <w:rFonts w:ascii="Times New Roman" w:eastAsia="Times New Roman" w:hAnsi="Times New Roman" w:cs="Times New Roman"/>
          <w:sz w:val="28"/>
          <w:szCs w:val="28"/>
        </w:rPr>
        <w:t>ілеспрямован</w:t>
      </w:r>
      <w:r w:rsidR="00E35792" w:rsidRPr="00384873">
        <w:rPr>
          <w:rFonts w:ascii="Times New Roman" w:eastAsia="Times New Roman" w:hAnsi="Times New Roman" w:cs="Times New Roman"/>
          <w:sz w:val="28"/>
          <w:szCs w:val="28"/>
        </w:rPr>
        <w:t>ості</w:t>
      </w:r>
      <w:r w:rsidR="008D6B81" w:rsidRPr="00384873">
        <w:rPr>
          <w:rFonts w:ascii="Times New Roman" w:eastAsia="Times New Roman" w:hAnsi="Times New Roman" w:cs="Times New Roman"/>
          <w:sz w:val="28"/>
          <w:szCs w:val="28"/>
        </w:rPr>
        <w:t>.</w:t>
      </w:r>
      <w:r w:rsidR="0022149B" w:rsidRPr="00384873">
        <w:rPr>
          <w:rFonts w:ascii="Times New Roman" w:eastAsia="Times New Roman" w:hAnsi="Times New Roman" w:cs="Times New Roman"/>
          <w:sz w:val="28"/>
          <w:szCs w:val="28"/>
        </w:rPr>
        <w:t xml:space="preserve"> </w:t>
      </w:r>
      <w:bookmarkStart w:id="4" w:name="n34"/>
      <w:bookmarkEnd w:id="4"/>
    </w:p>
    <w:p w14:paraId="0426ED73" w14:textId="1D0A66FD" w:rsidR="00182145" w:rsidRPr="00384873" w:rsidRDefault="008D6B81" w:rsidP="00991D68">
      <w:pPr>
        <w:pBdr>
          <w:top w:val="nil"/>
          <w:left w:val="nil"/>
          <w:bottom w:val="nil"/>
          <w:right w:val="nil"/>
          <w:between w:val="nil"/>
        </w:pBdr>
        <w:tabs>
          <w:tab w:val="left" w:pos="709"/>
          <w:tab w:val="left" w:pos="993"/>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К</w:t>
      </w:r>
      <w:r w:rsidR="00360D59" w:rsidRPr="00384873">
        <w:rPr>
          <w:rFonts w:ascii="Times New Roman" w:eastAsia="Times New Roman" w:hAnsi="Times New Roman" w:cs="Times New Roman"/>
          <w:sz w:val="28"/>
          <w:szCs w:val="28"/>
        </w:rPr>
        <w:t xml:space="preserve">ожна бюджетна програма спрямована на досягнення певної цілі/цілей державної політики (характеристики бюджетної програми висвітлюють її спрямованість на досягнення відповідних цілей) і відповідно пов’язана з нею/ними у </w:t>
      </w:r>
      <w:r w:rsidR="007C3FDB" w:rsidRPr="00384873">
        <w:rPr>
          <w:rFonts w:ascii="Times New Roman" w:eastAsia="Times New Roman" w:hAnsi="Times New Roman" w:cs="Times New Roman"/>
          <w:sz w:val="28"/>
          <w:szCs w:val="28"/>
        </w:rPr>
        <w:t>бюджетних документах</w:t>
      </w:r>
      <w:r w:rsidR="00B218CE" w:rsidRPr="00384873">
        <w:rPr>
          <w:rFonts w:ascii="Times New Roman" w:eastAsia="Times New Roman" w:hAnsi="Times New Roman" w:cs="Times New Roman"/>
          <w:sz w:val="28"/>
          <w:szCs w:val="28"/>
        </w:rPr>
        <w:t xml:space="preserve">. </w:t>
      </w:r>
      <w:bookmarkStart w:id="5" w:name="n35"/>
      <w:bookmarkEnd w:id="5"/>
      <w:r w:rsidRPr="00384873">
        <w:rPr>
          <w:rFonts w:ascii="Times New Roman" w:eastAsia="Times New Roman" w:hAnsi="Times New Roman" w:cs="Times New Roman"/>
          <w:sz w:val="28"/>
          <w:szCs w:val="28"/>
        </w:rPr>
        <w:t>Показники досягнення цілей державної політики враховують внесок кожної бюджетної програми</w:t>
      </w:r>
      <w:bookmarkStart w:id="6" w:name="n36"/>
      <w:bookmarkEnd w:id="6"/>
      <w:r w:rsidRPr="00384873">
        <w:rPr>
          <w:rFonts w:ascii="Times New Roman" w:eastAsia="Times New Roman" w:hAnsi="Times New Roman" w:cs="Times New Roman"/>
          <w:sz w:val="28"/>
          <w:szCs w:val="28"/>
        </w:rPr>
        <w:t>.</w:t>
      </w:r>
      <w:r w:rsidR="00AC4AEE" w:rsidRPr="00384873">
        <w:rPr>
          <w:rFonts w:ascii="Times New Roman" w:eastAsia="Times New Roman" w:hAnsi="Times New Roman" w:cs="Times New Roman"/>
          <w:sz w:val="28"/>
          <w:szCs w:val="28"/>
        </w:rPr>
        <w:t xml:space="preserve"> </w:t>
      </w:r>
      <w:r w:rsidR="00367B48" w:rsidRPr="00384873">
        <w:rPr>
          <w:rFonts w:ascii="Times New Roman" w:eastAsia="Times New Roman" w:hAnsi="Times New Roman" w:cs="Times New Roman"/>
          <w:sz w:val="28"/>
          <w:szCs w:val="28"/>
        </w:rPr>
        <w:t>Показник досягнення цілі держа</w:t>
      </w:r>
      <w:r w:rsidR="00E35792" w:rsidRPr="00384873">
        <w:rPr>
          <w:rFonts w:ascii="Times New Roman" w:eastAsia="Times New Roman" w:hAnsi="Times New Roman" w:cs="Times New Roman"/>
          <w:sz w:val="28"/>
          <w:szCs w:val="28"/>
        </w:rPr>
        <w:t>вної політики у певному випадку</w:t>
      </w:r>
      <w:r w:rsidR="008D3D96" w:rsidRPr="00384873">
        <w:rPr>
          <w:rFonts w:ascii="Times New Roman" w:eastAsia="Times New Roman" w:hAnsi="Times New Roman" w:cs="Times New Roman"/>
          <w:sz w:val="28"/>
          <w:szCs w:val="28"/>
        </w:rPr>
        <w:t xml:space="preserve"> також</w:t>
      </w:r>
      <w:r w:rsidR="00367B48" w:rsidRPr="00384873">
        <w:rPr>
          <w:rFonts w:ascii="Times New Roman" w:eastAsia="Times New Roman" w:hAnsi="Times New Roman" w:cs="Times New Roman"/>
          <w:sz w:val="28"/>
          <w:szCs w:val="28"/>
        </w:rPr>
        <w:t xml:space="preserve"> може </w:t>
      </w:r>
      <w:r w:rsidR="00E35792" w:rsidRPr="00384873">
        <w:rPr>
          <w:rFonts w:ascii="Times New Roman" w:eastAsia="Times New Roman" w:hAnsi="Times New Roman" w:cs="Times New Roman"/>
          <w:sz w:val="28"/>
          <w:szCs w:val="28"/>
        </w:rPr>
        <w:t>бути результативни</w:t>
      </w:r>
      <w:r w:rsidR="008D3D96" w:rsidRPr="00384873">
        <w:rPr>
          <w:rFonts w:ascii="Times New Roman" w:eastAsia="Times New Roman" w:hAnsi="Times New Roman" w:cs="Times New Roman"/>
          <w:sz w:val="28"/>
          <w:szCs w:val="28"/>
        </w:rPr>
        <w:t>м</w:t>
      </w:r>
      <w:r w:rsidR="00E35792" w:rsidRPr="00384873">
        <w:rPr>
          <w:rFonts w:ascii="Times New Roman" w:eastAsia="Times New Roman" w:hAnsi="Times New Roman" w:cs="Times New Roman"/>
          <w:sz w:val="28"/>
          <w:szCs w:val="28"/>
        </w:rPr>
        <w:t xml:space="preserve"> показник</w:t>
      </w:r>
      <w:r w:rsidR="008D3D96" w:rsidRPr="00384873">
        <w:rPr>
          <w:rFonts w:ascii="Times New Roman" w:eastAsia="Times New Roman" w:hAnsi="Times New Roman" w:cs="Times New Roman"/>
          <w:sz w:val="28"/>
          <w:szCs w:val="28"/>
        </w:rPr>
        <w:t>ом</w:t>
      </w:r>
      <w:r w:rsidR="00E35792" w:rsidRPr="00384873">
        <w:rPr>
          <w:rFonts w:ascii="Times New Roman" w:eastAsia="Times New Roman" w:hAnsi="Times New Roman" w:cs="Times New Roman"/>
          <w:sz w:val="28"/>
          <w:szCs w:val="28"/>
        </w:rPr>
        <w:t xml:space="preserve"> </w:t>
      </w:r>
      <w:r w:rsidR="00367B48" w:rsidRPr="00384873">
        <w:rPr>
          <w:rFonts w:ascii="Times New Roman" w:eastAsia="Times New Roman" w:hAnsi="Times New Roman" w:cs="Times New Roman"/>
          <w:sz w:val="28"/>
          <w:szCs w:val="28"/>
        </w:rPr>
        <w:t xml:space="preserve">бюджетної програми. </w:t>
      </w:r>
    </w:p>
    <w:p w14:paraId="76AE10FB" w14:textId="32574684" w:rsidR="0086729F" w:rsidRPr="00384873" w:rsidRDefault="00C02477" w:rsidP="00991D68">
      <w:pPr>
        <w:pBdr>
          <w:top w:val="nil"/>
          <w:left w:val="nil"/>
          <w:bottom w:val="nil"/>
          <w:right w:val="nil"/>
          <w:between w:val="nil"/>
        </w:pBdr>
        <w:tabs>
          <w:tab w:val="left" w:pos="709"/>
          <w:tab w:val="left" w:pos="993"/>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Головний розпорядник визначає цілі державної політики у відповідній сфері діяльності, формування та/або реалізацію якої він забезпечує</w:t>
      </w:r>
      <w:r w:rsidR="00E35792"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r w:rsidR="007C3FDB" w:rsidRPr="00384873">
        <w:rPr>
          <w:rFonts w:ascii="Times New Roman" w:eastAsia="Times New Roman" w:hAnsi="Times New Roman" w:cs="Times New Roman"/>
          <w:sz w:val="28"/>
          <w:szCs w:val="28"/>
        </w:rPr>
        <w:t xml:space="preserve">та показники їх досягнення </w:t>
      </w:r>
      <w:r w:rsidRPr="00384873">
        <w:rPr>
          <w:rFonts w:ascii="Times New Roman" w:eastAsia="Times New Roman" w:hAnsi="Times New Roman" w:cs="Times New Roman"/>
          <w:sz w:val="28"/>
          <w:szCs w:val="28"/>
        </w:rPr>
        <w:t>відповідно до Інструкції з підготовки пропозицій до Бюджетної декларації, затвердженої</w:t>
      </w:r>
      <w:r w:rsidRPr="00384873">
        <w:rPr>
          <w:rFonts w:ascii="Times New Roman" w:eastAsia="Times New Roman" w:hAnsi="Times New Roman" w:cs="Times New Roman"/>
          <w:sz w:val="28"/>
          <w:szCs w:val="28"/>
          <w:lang w:eastAsia="ru-RU"/>
        </w:rPr>
        <w:t xml:space="preserve"> наказом Міністерства фінансів України від 21 липня 2022 року №</w:t>
      </w:r>
      <w:r w:rsidR="00E35792" w:rsidRPr="00384873">
        <w:rPr>
          <w:rFonts w:ascii="Times New Roman" w:eastAsia="Times New Roman" w:hAnsi="Times New Roman" w:cs="Times New Roman"/>
          <w:sz w:val="28"/>
          <w:szCs w:val="28"/>
          <w:lang w:eastAsia="ru-RU"/>
        </w:rPr>
        <w:t> </w:t>
      </w:r>
      <w:r w:rsidRPr="00384873">
        <w:rPr>
          <w:rFonts w:ascii="Times New Roman" w:eastAsia="Times New Roman" w:hAnsi="Times New Roman" w:cs="Times New Roman"/>
          <w:sz w:val="28"/>
          <w:szCs w:val="28"/>
          <w:lang w:eastAsia="ru-RU"/>
        </w:rPr>
        <w:t>207, зареєстровано</w:t>
      </w:r>
      <w:r w:rsidR="00E35792" w:rsidRPr="00384873">
        <w:rPr>
          <w:rFonts w:ascii="Times New Roman" w:eastAsia="Times New Roman" w:hAnsi="Times New Roman" w:cs="Times New Roman"/>
          <w:sz w:val="28"/>
          <w:szCs w:val="28"/>
          <w:lang w:eastAsia="ru-RU"/>
        </w:rPr>
        <w:t>ї</w:t>
      </w:r>
      <w:r w:rsidRPr="00384873">
        <w:rPr>
          <w:rFonts w:ascii="Times New Roman" w:eastAsia="Times New Roman" w:hAnsi="Times New Roman" w:cs="Times New Roman"/>
          <w:sz w:val="28"/>
          <w:szCs w:val="28"/>
          <w:lang w:eastAsia="ru-RU"/>
        </w:rPr>
        <w:t xml:space="preserve"> в Міністерстві юстиції України 04 серпня 2022</w:t>
      </w:r>
      <w:r w:rsidR="00CD4DAC" w:rsidRPr="00384873">
        <w:rPr>
          <w:rFonts w:ascii="Times New Roman" w:eastAsia="Times New Roman" w:hAnsi="Times New Roman" w:cs="Times New Roman"/>
          <w:sz w:val="28"/>
          <w:szCs w:val="28"/>
          <w:lang w:eastAsia="ru-RU"/>
        </w:rPr>
        <w:t> </w:t>
      </w:r>
      <w:r w:rsidRPr="00384873">
        <w:rPr>
          <w:rFonts w:ascii="Times New Roman" w:eastAsia="Times New Roman" w:hAnsi="Times New Roman" w:cs="Times New Roman"/>
          <w:sz w:val="28"/>
          <w:szCs w:val="28"/>
          <w:lang w:eastAsia="ru-RU"/>
        </w:rPr>
        <w:t>року за № 882/38218</w:t>
      </w:r>
      <w:r w:rsidR="00E35792" w:rsidRPr="00384873">
        <w:rPr>
          <w:rFonts w:ascii="Times New Roman" w:eastAsia="Times New Roman" w:hAnsi="Times New Roman" w:cs="Times New Roman"/>
          <w:sz w:val="28"/>
          <w:szCs w:val="28"/>
        </w:rPr>
        <w:t>;</w:t>
      </w:r>
    </w:p>
    <w:p w14:paraId="57B50131" w14:textId="77777777" w:rsidR="00F032D1" w:rsidRPr="00384873" w:rsidRDefault="00F032D1" w:rsidP="00991D68">
      <w:pPr>
        <w:pBdr>
          <w:top w:val="nil"/>
          <w:left w:val="nil"/>
          <w:bottom w:val="nil"/>
          <w:right w:val="nil"/>
          <w:between w:val="nil"/>
        </w:pBdr>
        <w:tabs>
          <w:tab w:val="left" w:pos="709"/>
          <w:tab w:val="left" w:pos="993"/>
          <w:tab w:val="left" w:pos="1276"/>
          <w:tab w:val="left" w:pos="1418"/>
          <w:tab w:val="left" w:pos="1560"/>
        </w:tabs>
        <w:spacing w:after="0" w:line="240" w:lineRule="auto"/>
        <w:ind w:firstLine="567"/>
        <w:jc w:val="both"/>
        <w:rPr>
          <w:rFonts w:ascii="Times New Roman" w:eastAsia="Times New Roman" w:hAnsi="Times New Roman" w:cs="Times New Roman"/>
          <w:sz w:val="20"/>
          <w:szCs w:val="20"/>
        </w:rPr>
      </w:pPr>
    </w:p>
    <w:p w14:paraId="3D5B1DF7" w14:textId="7BDF787C" w:rsidR="001A1EBA" w:rsidRPr="00384873" w:rsidRDefault="00E35792" w:rsidP="00991D68">
      <w:pPr>
        <w:pBdr>
          <w:top w:val="nil"/>
          <w:left w:val="nil"/>
          <w:bottom w:val="nil"/>
          <w:right w:val="nil"/>
          <w:between w:val="nil"/>
        </w:pBdr>
        <w:tabs>
          <w:tab w:val="left" w:pos="709"/>
          <w:tab w:val="left" w:pos="993"/>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2) </w:t>
      </w:r>
      <w:proofErr w:type="spellStart"/>
      <w:r w:rsidRPr="00384873">
        <w:rPr>
          <w:rFonts w:ascii="Times New Roman" w:eastAsia="Times New Roman" w:hAnsi="Times New Roman" w:cs="Times New Roman"/>
          <w:sz w:val="28"/>
          <w:szCs w:val="28"/>
        </w:rPr>
        <w:t>н</w:t>
      </w:r>
      <w:r w:rsidR="008D6B81" w:rsidRPr="00384873">
        <w:rPr>
          <w:rFonts w:ascii="Times New Roman" w:eastAsia="Times New Roman" w:hAnsi="Times New Roman" w:cs="Times New Roman"/>
          <w:sz w:val="28"/>
          <w:szCs w:val="28"/>
        </w:rPr>
        <w:t>ерозпорошен</w:t>
      </w:r>
      <w:r w:rsidRPr="00384873">
        <w:rPr>
          <w:rFonts w:ascii="Times New Roman" w:eastAsia="Times New Roman" w:hAnsi="Times New Roman" w:cs="Times New Roman"/>
          <w:sz w:val="28"/>
          <w:szCs w:val="28"/>
        </w:rPr>
        <w:t>ості</w:t>
      </w:r>
      <w:proofErr w:type="spellEnd"/>
      <w:r w:rsidR="00E04398" w:rsidRPr="00384873">
        <w:rPr>
          <w:rFonts w:ascii="Times New Roman" w:eastAsia="Times New Roman" w:hAnsi="Times New Roman" w:cs="Times New Roman"/>
          <w:sz w:val="28"/>
          <w:szCs w:val="28"/>
        </w:rPr>
        <w:t xml:space="preserve"> та системн</w:t>
      </w:r>
      <w:r w:rsidRPr="00384873">
        <w:rPr>
          <w:rFonts w:ascii="Times New Roman" w:eastAsia="Times New Roman" w:hAnsi="Times New Roman" w:cs="Times New Roman"/>
          <w:sz w:val="28"/>
          <w:szCs w:val="28"/>
        </w:rPr>
        <w:t>ості</w:t>
      </w:r>
      <w:r w:rsidR="008D6B81" w:rsidRPr="00384873">
        <w:rPr>
          <w:rFonts w:ascii="Times New Roman" w:eastAsia="Times New Roman" w:hAnsi="Times New Roman" w:cs="Times New Roman"/>
          <w:sz w:val="28"/>
          <w:szCs w:val="28"/>
        </w:rPr>
        <w:t xml:space="preserve">. </w:t>
      </w:r>
    </w:p>
    <w:p w14:paraId="19E85978" w14:textId="2E2C4703" w:rsidR="0031255E" w:rsidRPr="00384873" w:rsidRDefault="001F33CF" w:rsidP="00991D68">
      <w:pPr>
        <w:pBdr>
          <w:top w:val="nil"/>
          <w:left w:val="nil"/>
          <w:bottom w:val="nil"/>
          <w:right w:val="nil"/>
          <w:between w:val="nil"/>
        </w:pBdr>
        <w:tabs>
          <w:tab w:val="left" w:pos="709"/>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Р</w:t>
      </w:r>
      <w:r w:rsidR="008D6B81" w:rsidRPr="00384873">
        <w:rPr>
          <w:rFonts w:ascii="Times New Roman" w:eastAsia="Times New Roman" w:hAnsi="Times New Roman" w:cs="Times New Roman"/>
          <w:sz w:val="28"/>
          <w:szCs w:val="28"/>
        </w:rPr>
        <w:t xml:space="preserve">озгляд бюджетних програм головного розпорядника </w:t>
      </w:r>
      <w:r w:rsidRPr="00384873">
        <w:rPr>
          <w:rFonts w:ascii="Times New Roman" w:eastAsia="Times New Roman" w:hAnsi="Times New Roman" w:cs="Times New Roman"/>
          <w:sz w:val="28"/>
          <w:szCs w:val="28"/>
        </w:rPr>
        <w:t xml:space="preserve">здійснюється </w:t>
      </w:r>
      <w:r w:rsidR="001969CF" w:rsidRPr="00384873">
        <w:rPr>
          <w:rFonts w:ascii="Times New Roman" w:eastAsia="Times New Roman" w:hAnsi="Times New Roman" w:cs="Times New Roman"/>
          <w:sz w:val="28"/>
          <w:szCs w:val="28"/>
        </w:rPr>
        <w:t>комплексно</w:t>
      </w:r>
      <w:r w:rsidRPr="00384873">
        <w:rPr>
          <w:rFonts w:ascii="Times New Roman" w:eastAsia="Times New Roman" w:hAnsi="Times New Roman" w:cs="Times New Roman"/>
          <w:sz w:val="28"/>
          <w:szCs w:val="28"/>
        </w:rPr>
        <w:t>. До уваги беруться</w:t>
      </w:r>
      <w:r w:rsidR="008D6B81" w:rsidRPr="00384873">
        <w:rPr>
          <w:rFonts w:ascii="Times New Roman" w:eastAsia="Times New Roman" w:hAnsi="Times New Roman" w:cs="Times New Roman"/>
          <w:sz w:val="28"/>
          <w:szCs w:val="28"/>
        </w:rPr>
        <w:t xml:space="preserve"> будь-які спільні фактори для заходів, як</w:t>
      </w:r>
      <w:r w:rsidR="00E35792" w:rsidRPr="00384873">
        <w:rPr>
          <w:rFonts w:ascii="Times New Roman" w:eastAsia="Times New Roman" w:hAnsi="Times New Roman" w:cs="Times New Roman"/>
          <w:sz w:val="28"/>
          <w:szCs w:val="28"/>
        </w:rPr>
        <w:t>их</w:t>
      </w:r>
      <w:r w:rsidR="008D6B81" w:rsidRPr="00384873">
        <w:rPr>
          <w:rFonts w:ascii="Times New Roman" w:eastAsia="Times New Roman" w:hAnsi="Times New Roman" w:cs="Times New Roman"/>
          <w:sz w:val="28"/>
          <w:szCs w:val="28"/>
        </w:rPr>
        <w:t xml:space="preserve"> головний розпорядник </w:t>
      </w:r>
      <w:r w:rsidR="00E04398" w:rsidRPr="00384873">
        <w:rPr>
          <w:rFonts w:ascii="Times New Roman" w:eastAsia="Times New Roman" w:hAnsi="Times New Roman" w:cs="Times New Roman"/>
          <w:sz w:val="28"/>
          <w:szCs w:val="28"/>
        </w:rPr>
        <w:t>вживає або має намір вжити під час реалізації бюджетних програм</w:t>
      </w:r>
      <w:r w:rsidR="00BC24BD" w:rsidRPr="00384873">
        <w:rPr>
          <w:rFonts w:ascii="Times New Roman" w:eastAsia="Times New Roman" w:hAnsi="Times New Roman" w:cs="Times New Roman"/>
          <w:sz w:val="28"/>
          <w:szCs w:val="28"/>
        </w:rPr>
        <w:t>.</w:t>
      </w:r>
      <w:r w:rsidR="001A1EBA" w:rsidRPr="00384873">
        <w:rPr>
          <w:rFonts w:ascii="Times New Roman" w:eastAsia="Times New Roman" w:hAnsi="Times New Roman" w:cs="Times New Roman"/>
          <w:sz w:val="28"/>
          <w:szCs w:val="28"/>
        </w:rPr>
        <w:t xml:space="preserve"> </w:t>
      </w:r>
    </w:p>
    <w:p w14:paraId="0BEFD41B" w14:textId="065434A1" w:rsidR="00D6770D" w:rsidRPr="00384873" w:rsidRDefault="001A1EBA" w:rsidP="00991D68">
      <w:pPr>
        <w:pBdr>
          <w:top w:val="nil"/>
          <w:left w:val="nil"/>
          <w:bottom w:val="nil"/>
          <w:right w:val="nil"/>
          <w:between w:val="nil"/>
        </w:pBdr>
        <w:tabs>
          <w:tab w:val="left" w:pos="709"/>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До таких факторів належать цілі державної політики</w:t>
      </w:r>
      <w:r w:rsidR="001F33CF" w:rsidRPr="00384873">
        <w:rPr>
          <w:rFonts w:ascii="Times New Roman" w:eastAsia="Times New Roman" w:hAnsi="Times New Roman" w:cs="Times New Roman"/>
          <w:sz w:val="28"/>
          <w:szCs w:val="28"/>
        </w:rPr>
        <w:t xml:space="preserve"> та показники їх досягнення</w:t>
      </w:r>
      <w:r w:rsidR="008D6B81"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публічні послуги (</w:t>
      </w:r>
      <w:r w:rsidR="0044167A" w:rsidRPr="00384873">
        <w:rPr>
          <w:rFonts w:ascii="Times New Roman" w:eastAsia="Times New Roman" w:hAnsi="Times New Roman" w:cs="Times New Roman"/>
          <w:sz w:val="28"/>
          <w:szCs w:val="28"/>
        </w:rPr>
        <w:t xml:space="preserve">зокрема </w:t>
      </w:r>
      <w:r w:rsidRPr="00384873">
        <w:rPr>
          <w:rFonts w:ascii="Times New Roman" w:eastAsia="Times New Roman" w:hAnsi="Times New Roman" w:cs="Times New Roman"/>
          <w:sz w:val="28"/>
          <w:szCs w:val="28"/>
        </w:rPr>
        <w:t>дії (заходи) із забезпечення їх надання</w:t>
      </w:r>
      <w:r w:rsidR="0044167A" w:rsidRPr="00384873">
        <w:rPr>
          <w:rFonts w:ascii="Times New Roman" w:eastAsia="Times New Roman" w:hAnsi="Times New Roman" w:cs="Times New Roman"/>
          <w:sz w:val="28"/>
          <w:szCs w:val="28"/>
        </w:rPr>
        <w:t>)</w:t>
      </w:r>
      <w:r w:rsidR="0031255E" w:rsidRPr="00384873">
        <w:rPr>
          <w:rFonts w:ascii="Times New Roman" w:eastAsia="Times New Roman" w:hAnsi="Times New Roman" w:cs="Times New Roman"/>
          <w:sz w:val="28"/>
          <w:szCs w:val="28"/>
        </w:rPr>
        <w:t xml:space="preserve"> з урахуванням ознак</w:t>
      </w:r>
      <w:r w:rsidR="000A3D0A" w:rsidRPr="00384873">
        <w:rPr>
          <w:rFonts w:ascii="Times New Roman" w:eastAsia="Times New Roman" w:hAnsi="Times New Roman" w:cs="Times New Roman"/>
          <w:sz w:val="28"/>
          <w:szCs w:val="28"/>
        </w:rPr>
        <w:t xml:space="preserve"> для формування бюджетних програм</w:t>
      </w:r>
      <w:r w:rsidR="0031255E" w:rsidRPr="00384873">
        <w:rPr>
          <w:rFonts w:ascii="Times New Roman" w:eastAsia="Times New Roman" w:hAnsi="Times New Roman" w:cs="Times New Roman"/>
          <w:sz w:val="28"/>
          <w:szCs w:val="28"/>
        </w:rPr>
        <w:t>, наведених у розділі І</w:t>
      </w:r>
      <w:r w:rsidR="00606F4B" w:rsidRPr="00384873">
        <w:rPr>
          <w:rFonts w:ascii="Times New Roman" w:eastAsia="Times New Roman" w:hAnsi="Times New Roman" w:cs="Times New Roman"/>
          <w:sz w:val="28"/>
          <w:szCs w:val="28"/>
          <w:lang w:val="en-US"/>
        </w:rPr>
        <w:t>V</w:t>
      </w:r>
      <w:r w:rsidR="0031255E" w:rsidRPr="00384873">
        <w:rPr>
          <w:rFonts w:ascii="Times New Roman" w:eastAsia="Times New Roman" w:hAnsi="Times New Roman" w:cs="Times New Roman"/>
          <w:sz w:val="28"/>
          <w:szCs w:val="28"/>
        </w:rPr>
        <w:t xml:space="preserve"> цих Методичних рекомендацій</w:t>
      </w:r>
      <w:r w:rsidRPr="00384873">
        <w:rPr>
          <w:rFonts w:ascii="Times New Roman" w:eastAsia="Times New Roman" w:hAnsi="Times New Roman" w:cs="Times New Roman"/>
          <w:sz w:val="28"/>
          <w:szCs w:val="28"/>
        </w:rPr>
        <w:t>, коди функціональної класифікації</w:t>
      </w:r>
      <w:r w:rsidR="00AD66BA"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до яких віднесено відповідні видатки та кредитування бюджету</w:t>
      </w:r>
      <w:r w:rsidR="0044167A"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тощо.</w:t>
      </w:r>
      <w:r w:rsidR="008D6B81" w:rsidRPr="00384873">
        <w:rPr>
          <w:rFonts w:ascii="Times New Roman" w:eastAsia="Times New Roman" w:hAnsi="Times New Roman" w:cs="Times New Roman"/>
          <w:sz w:val="28"/>
          <w:szCs w:val="28"/>
        </w:rPr>
        <w:t xml:space="preserve"> </w:t>
      </w:r>
    </w:p>
    <w:p w14:paraId="6DF04672" w14:textId="470DCEFD" w:rsidR="00BC24BD" w:rsidRPr="00384873" w:rsidRDefault="00BC24B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 основі спільних факторів головний розпорядник групує у бюджетні програми заходи</w:t>
      </w:r>
      <w:r w:rsidR="0044167A"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які можуть бути об’єднані єдиною метою. </w:t>
      </w:r>
    </w:p>
    <w:p w14:paraId="420CDC57" w14:textId="55A469DC" w:rsidR="001969CF" w:rsidRPr="00384873" w:rsidRDefault="004852A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lastRenderedPageBreak/>
        <w:t>Дотримання цього принципу дозволяє надати бюджетній програмі гнучкість та еластичність під час її реалізації та запобігти прийняттю додаткових управлінських рішень</w:t>
      </w:r>
      <w:r w:rsidR="00BC24BD" w:rsidRPr="00384873">
        <w:rPr>
          <w:rFonts w:ascii="Times New Roman" w:eastAsia="Times New Roman" w:hAnsi="Times New Roman" w:cs="Times New Roman"/>
          <w:sz w:val="28"/>
          <w:szCs w:val="28"/>
        </w:rPr>
        <w:t xml:space="preserve">, </w:t>
      </w:r>
      <w:r w:rsidR="0044167A" w:rsidRPr="00384873">
        <w:rPr>
          <w:rFonts w:ascii="Times New Roman" w:eastAsia="Times New Roman" w:hAnsi="Times New Roman" w:cs="Times New Roman"/>
          <w:sz w:val="28"/>
          <w:szCs w:val="28"/>
        </w:rPr>
        <w:t xml:space="preserve">зокрема </w:t>
      </w:r>
      <w:r w:rsidR="00BC24BD" w:rsidRPr="00384873">
        <w:rPr>
          <w:rFonts w:ascii="Times New Roman" w:eastAsia="Times New Roman" w:hAnsi="Times New Roman" w:cs="Times New Roman"/>
          <w:sz w:val="28"/>
          <w:szCs w:val="28"/>
        </w:rPr>
        <w:t xml:space="preserve">скоротити кількість випадків, що потребують внесення змін до паспортів бюджетних програм протягом бюджетного періоду або суттєво змінюють </w:t>
      </w:r>
      <w:r w:rsidR="00514322" w:rsidRPr="00384873">
        <w:rPr>
          <w:rFonts w:ascii="Times New Roman" w:eastAsia="Times New Roman" w:hAnsi="Times New Roman" w:cs="Times New Roman"/>
          <w:sz w:val="28"/>
          <w:szCs w:val="28"/>
        </w:rPr>
        <w:t xml:space="preserve">зміст </w:t>
      </w:r>
      <w:r w:rsidR="00BC24BD" w:rsidRPr="00384873">
        <w:rPr>
          <w:rFonts w:ascii="Times New Roman" w:eastAsia="Times New Roman" w:hAnsi="Times New Roman" w:cs="Times New Roman"/>
          <w:sz w:val="28"/>
          <w:szCs w:val="28"/>
        </w:rPr>
        <w:t>напрям</w:t>
      </w:r>
      <w:r w:rsidR="00514322" w:rsidRPr="00384873">
        <w:rPr>
          <w:rFonts w:ascii="Times New Roman" w:eastAsia="Times New Roman" w:hAnsi="Times New Roman" w:cs="Times New Roman"/>
          <w:sz w:val="28"/>
          <w:szCs w:val="28"/>
        </w:rPr>
        <w:t>ів</w:t>
      </w:r>
      <w:r w:rsidR="00BC24BD" w:rsidRPr="00384873">
        <w:rPr>
          <w:rFonts w:ascii="Times New Roman" w:eastAsia="Times New Roman" w:hAnsi="Times New Roman" w:cs="Times New Roman"/>
          <w:sz w:val="28"/>
          <w:szCs w:val="28"/>
        </w:rPr>
        <w:t xml:space="preserve"> використання </w:t>
      </w:r>
      <w:r w:rsidR="00A907F8" w:rsidRPr="00384873">
        <w:rPr>
          <w:rFonts w:ascii="Times New Roman" w:eastAsia="Times New Roman" w:hAnsi="Times New Roman" w:cs="Times New Roman"/>
          <w:sz w:val="28"/>
          <w:szCs w:val="28"/>
        </w:rPr>
        <w:t xml:space="preserve">бюджетних </w:t>
      </w:r>
      <w:r w:rsidR="00BC24BD" w:rsidRPr="00384873">
        <w:rPr>
          <w:rFonts w:ascii="Times New Roman" w:eastAsia="Times New Roman" w:hAnsi="Times New Roman" w:cs="Times New Roman"/>
          <w:sz w:val="28"/>
          <w:szCs w:val="28"/>
        </w:rPr>
        <w:t>коштів з року в рік</w:t>
      </w:r>
      <w:r w:rsidR="0044167A" w:rsidRPr="00384873">
        <w:rPr>
          <w:rFonts w:ascii="Times New Roman" w:eastAsia="Times New Roman" w:hAnsi="Times New Roman" w:cs="Times New Roman"/>
          <w:sz w:val="28"/>
          <w:szCs w:val="28"/>
        </w:rPr>
        <w:t>;</w:t>
      </w:r>
    </w:p>
    <w:p w14:paraId="5B525CEC" w14:textId="77777777" w:rsidR="00D92577" w:rsidRPr="00384873" w:rsidRDefault="00D92577"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6D7F2AB6" w14:textId="6FAEBF77" w:rsidR="001F33CF" w:rsidRPr="00384873" w:rsidRDefault="0044167A" w:rsidP="00991D68">
      <w:pPr>
        <w:pBdr>
          <w:top w:val="nil"/>
          <w:left w:val="nil"/>
          <w:bottom w:val="nil"/>
          <w:right w:val="nil"/>
          <w:between w:val="nil"/>
        </w:pBdr>
        <w:tabs>
          <w:tab w:val="left" w:pos="709"/>
          <w:tab w:val="left" w:pos="851"/>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3) ефективності </w:t>
      </w:r>
      <w:r w:rsidR="001969CF" w:rsidRPr="00384873">
        <w:rPr>
          <w:rFonts w:ascii="Times New Roman" w:eastAsia="Times New Roman" w:hAnsi="Times New Roman" w:cs="Times New Roman"/>
          <w:sz w:val="28"/>
          <w:szCs w:val="28"/>
        </w:rPr>
        <w:t>та результативн</w:t>
      </w:r>
      <w:r w:rsidRPr="00384873">
        <w:rPr>
          <w:rFonts w:ascii="Times New Roman" w:eastAsia="Times New Roman" w:hAnsi="Times New Roman" w:cs="Times New Roman"/>
          <w:sz w:val="28"/>
          <w:szCs w:val="28"/>
        </w:rPr>
        <w:t>ості</w:t>
      </w:r>
      <w:r w:rsidR="001F33CF" w:rsidRPr="00384873">
        <w:rPr>
          <w:rFonts w:ascii="Times New Roman" w:eastAsia="Times New Roman" w:hAnsi="Times New Roman" w:cs="Times New Roman"/>
          <w:sz w:val="28"/>
          <w:szCs w:val="28"/>
        </w:rPr>
        <w:t>.</w:t>
      </w:r>
    </w:p>
    <w:p w14:paraId="4738EDE0" w14:textId="4869CCD3" w:rsidR="001F33CF" w:rsidRPr="00384873" w:rsidRDefault="001F33CF" w:rsidP="00991D68">
      <w:pPr>
        <w:pBdr>
          <w:top w:val="nil"/>
          <w:left w:val="nil"/>
          <w:bottom w:val="nil"/>
          <w:right w:val="nil"/>
          <w:between w:val="nil"/>
        </w:pBdr>
        <w:tabs>
          <w:tab w:val="left" w:pos="709"/>
          <w:tab w:val="left" w:pos="851"/>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Ф</w:t>
      </w:r>
      <w:r w:rsidR="001969CF" w:rsidRPr="00384873">
        <w:rPr>
          <w:rFonts w:ascii="Times New Roman" w:eastAsia="Times New Roman" w:hAnsi="Times New Roman" w:cs="Times New Roman"/>
          <w:sz w:val="28"/>
          <w:szCs w:val="28"/>
        </w:rPr>
        <w:t>ормуванн</w:t>
      </w:r>
      <w:r w:rsidRPr="00384873">
        <w:rPr>
          <w:rFonts w:ascii="Times New Roman" w:eastAsia="Times New Roman" w:hAnsi="Times New Roman" w:cs="Times New Roman"/>
          <w:sz w:val="28"/>
          <w:szCs w:val="28"/>
        </w:rPr>
        <w:t>я</w:t>
      </w:r>
      <w:r w:rsidR="001969CF" w:rsidRPr="00384873">
        <w:rPr>
          <w:rFonts w:ascii="Times New Roman" w:eastAsia="Times New Roman" w:hAnsi="Times New Roman" w:cs="Times New Roman"/>
          <w:sz w:val="28"/>
          <w:szCs w:val="28"/>
        </w:rPr>
        <w:t xml:space="preserve"> бюджетної програми </w:t>
      </w:r>
      <w:r w:rsidRPr="00384873">
        <w:rPr>
          <w:rFonts w:ascii="Times New Roman" w:eastAsia="Times New Roman" w:hAnsi="Times New Roman" w:cs="Times New Roman"/>
          <w:sz w:val="28"/>
          <w:szCs w:val="28"/>
        </w:rPr>
        <w:t xml:space="preserve">має бути здійснено </w:t>
      </w:r>
      <w:r w:rsidR="00E12AA1" w:rsidRPr="00384873">
        <w:rPr>
          <w:rFonts w:ascii="Times New Roman" w:eastAsia="Times New Roman" w:hAnsi="Times New Roman" w:cs="Times New Roman"/>
          <w:sz w:val="28"/>
          <w:szCs w:val="28"/>
        </w:rPr>
        <w:t xml:space="preserve">так, щоб </w:t>
      </w:r>
      <w:r w:rsidR="001969CF" w:rsidRPr="00384873">
        <w:rPr>
          <w:rFonts w:ascii="Times New Roman" w:eastAsia="Times New Roman" w:hAnsi="Times New Roman" w:cs="Times New Roman"/>
          <w:sz w:val="28"/>
          <w:szCs w:val="28"/>
        </w:rPr>
        <w:t>характеристики бюджетної програми дозволя</w:t>
      </w:r>
      <w:r w:rsidR="00E12AA1" w:rsidRPr="00384873">
        <w:rPr>
          <w:rFonts w:ascii="Times New Roman" w:eastAsia="Times New Roman" w:hAnsi="Times New Roman" w:cs="Times New Roman"/>
          <w:sz w:val="28"/>
          <w:szCs w:val="28"/>
        </w:rPr>
        <w:t>ли</w:t>
      </w:r>
      <w:r w:rsidRPr="00384873">
        <w:rPr>
          <w:rFonts w:ascii="Times New Roman" w:eastAsia="Times New Roman" w:hAnsi="Times New Roman" w:cs="Times New Roman"/>
          <w:sz w:val="28"/>
          <w:szCs w:val="28"/>
        </w:rPr>
        <w:t>:</w:t>
      </w:r>
    </w:p>
    <w:p w14:paraId="3E063E5C" w14:textId="785A5CCE" w:rsidR="00B0645F" w:rsidRPr="00384873" w:rsidRDefault="00B0645F" w:rsidP="00991D68">
      <w:pPr>
        <w:pBdr>
          <w:top w:val="nil"/>
          <w:left w:val="nil"/>
          <w:bottom w:val="nil"/>
          <w:right w:val="nil"/>
          <w:between w:val="nil"/>
        </w:pBdr>
        <w:tabs>
          <w:tab w:val="left" w:pos="709"/>
          <w:tab w:val="left" w:pos="851"/>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забезпечити ефективне управління бюджетними коштами у межах встановлених головному розпоряднику бюджетних повноважень, включаючи ефективне, результативне та цільове використання бюджетних коштів; </w:t>
      </w:r>
    </w:p>
    <w:p w14:paraId="48F63051" w14:textId="5C85B9FA" w:rsidR="001F33CF" w:rsidRPr="00384873" w:rsidRDefault="001969CF" w:rsidP="00991D68">
      <w:pPr>
        <w:pBdr>
          <w:top w:val="nil"/>
          <w:left w:val="nil"/>
          <w:bottom w:val="nil"/>
          <w:right w:val="nil"/>
          <w:between w:val="nil"/>
        </w:pBdr>
        <w:tabs>
          <w:tab w:val="left" w:pos="709"/>
          <w:tab w:val="left" w:pos="851"/>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здійснювати </w:t>
      </w:r>
      <w:r w:rsidR="001F33CF" w:rsidRPr="00384873">
        <w:rPr>
          <w:rFonts w:ascii="Times New Roman" w:eastAsia="Times New Roman" w:hAnsi="Times New Roman" w:cs="Times New Roman"/>
          <w:sz w:val="28"/>
          <w:szCs w:val="28"/>
        </w:rPr>
        <w:t xml:space="preserve">якісну </w:t>
      </w:r>
      <w:r w:rsidRPr="00384873">
        <w:rPr>
          <w:rFonts w:ascii="Times New Roman" w:eastAsia="Times New Roman" w:hAnsi="Times New Roman" w:cs="Times New Roman"/>
          <w:sz w:val="28"/>
          <w:szCs w:val="28"/>
        </w:rPr>
        <w:t xml:space="preserve">оцінку ефективності бюджетної програми, </w:t>
      </w:r>
      <w:r w:rsidR="004D1540" w:rsidRPr="00384873">
        <w:rPr>
          <w:rFonts w:ascii="Times New Roman" w:eastAsia="Times New Roman" w:hAnsi="Times New Roman" w:cs="Times New Roman"/>
          <w:sz w:val="28"/>
          <w:szCs w:val="28"/>
        </w:rPr>
        <w:t xml:space="preserve">зокрема </w:t>
      </w:r>
      <w:r w:rsidRPr="00384873">
        <w:rPr>
          <w:rFonts w:ascii="Times New Roman" w:eastAsia="Times New Roman" w:hAnsi="Times New Roman" w:cs="Times New Roman"/>
          <w:sz w:val="28"/>
          <w:szCs w:val="28"/>
        </w:rPr>
        <w:t>своєчасний моніторинг її виконання;</w:t>
      </w:r>
      <w:r w:rsidR="001F33CF" w:rsidRPr="00384873">
        <w:rPr>
          <w:rFonts w:ascii="Times New Roman" w:eastAsia="Times New Roman" w:hAnsi="Times New Roman" w:cs="Times New Roman"/>
          <w:sz w:val="28"/>
          <w:szCs w:val="28"/>
        </w:rPr>
        <w:t xml:space="preserve"> </w:t>
      </w:r>
    </w:p>
    <w:p w14:paraId="4113ABC6" w14:textId="59B6918A" w:rsidR="00CD7779" w:rsidRPr="00384873" w:rsidRDefault="001969CF" w:rsidP="00991D68">
      <w:pPr>
        <w:pBdr>
          <w:top w:val="nil"/>
          <w:left w:val="nil"/>
          <w:bottom w:val="nil"/>
          <w:right w:val="nil"/>
          <w:between w:val="nil"/>
        </w:pBdr>
        <w:tabs>
          <w:tab w:val="left" w:pos="709"/>
          <w:tab w:val="left" w:pos="851"/>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організувати та забезпечити координацію роботи розпорядників бюджетних коштів нижчого рівня </w:t>
      </w:r>
      <w:r w:rsidR="0044167A" w:rsidRPr="00384873">
        <w:rPr>
          <w:rFonts w:ascii="Times New Roman" w:eastAsia="Times New Roman" w:hAnsi="Times New Roman" w:cs="Times New Roman"/>
          <w:sz w:val="28"/>
          <w:szCs w:val="28"/>
        </w:rPr>
        <w:t>й</w:t>
      </w:r>
      <w:r w:rsidRPr="00384873">
        <w:rPr>
          <w:rFonts w:ascii="Times New Roman" w:eastAsia="Times New Roman" w:hAnsi="Times New Roman" w:cs="Times New Roman"/>
          <w:sz w:val="28"/>
          <w:szCs w:val="28"/>
        </w:rPr>
        <w:t xml:space="preserve"> одержувачів бюджетн</w:t>
      </w:r>
      <w:r w:rsidR="00CD7779" w:rsidRPr="00384873">
        <w:rPr>
          <w:rFonts w:ascii="Times New Roman" w:eastAsia="Times New Roman" w:hAnsi="Times New Roman" w:cs="Times New Roman"/>
          <w:sz w:val="28"/>
          <w:szCs w:val="28"/>
        </w:rPr>
        <w:t>их коштів у бюджетному процесі</w:t>
      </w:r>
      <w:r w:rsidR="0044167A" w:rsidRPr="00384873">
        <w:rPr>
          <w:rFonts w:ascii="Times New Roman" w:eastAsia="Times New Roman" w:hAnsi="Times New Roman" w:cs="Times New Roman"/>
          <w:sz w:val="28"/>
          <w:szCs w:val="28"/>
        </w:rPr>
        <w:t>;</w:t>
      </w:r>
    </w:p>
    <w:p w14:paraId="72E79902" w14:textId="77777777" w:rsidR="00F032D1" w:rsidRPr="00384873" w:rsidRDefault="00F032D1" w:rsidP="00991D68">
      <w:pPr>
        <w:pBdr>
          <w:top w:val="nil"/>
          <w:left w:val="nil"/>
          <w:bottom w:val="nil"/>
          <w:right w:val="nil"/>
          <w:between w:val="nil"/>
        </w:pBdr>
        <w:tabs>
          <w:tab w:val="left" w:pos="709"/>
          <w:tab w:val="left" w:pos="851"/>
          <w:tab w:val="left" w:pos="1276"/>
          <w:tab w:val="left" w:pos="1418"/>
          <w:tab w:val="left" w:pos="1560"/>
        </w:tabs>
        <w:spacing w:after="0" w:line="240" w:lineRule="auto"/>
        <w:ind w:firstLine="567"/>
        <w:jc w:val="both"/>
        <w:rPr>
          <w:rFonts w:ascii="Times New Roman" w:eastAsia="Times New Roman" w:hAnsi="Times New Roman" w:cs="Times New Roman"/>
          <w:sz w:val="20"/>
          <w:szCs w:val="20"/>
        </w:rPr>
      </w:pPr>
    </w:p>
    <w:p w14:paraId="590AD19C" w14:textId="7DA1788C" w:rsidR="001F33CF" w:rsidRPr="00384873" w:rsidRDefault="0044167A" w:rsidP="00991D68">
      <w:pPr>
        <w:pBdr>
          <w:top w:val="nil"/>
          <w:left w:val="nil"/>
          <w:bottom w:val="nil"/>
          <w:right w:val="nil"/>
          <w:between w:val="nil"/>
        </w:pBdr>
        <w:tabs>
          <w:tab w:val="left" w:pos="709"/>
          <w:tab w:val="left" w:pos="851"/>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4) п</w:t>
      </w:r>
      <w:r w:rsidR="001F33CF" w:rsidRPr="00384873">
        <w:rPr>
          <w:rFonts w:ascii="Times New Roman" w:eastAsia="Times New Roman" w:hAnsi="Times New Roman" w:cs="Times New Roman"/>
          <w:sz w:val="28"/>
          <w:szCs w:val="28"/>
        </w:rPr>
        <w:t>розор</w:t>
      </w:r>
      <w:r w:rsidRPr="00384873">
        <w:rPr>
          <w:rFonts w:ascii="Times New Roman" w:eastAsia="Times New Roman" w:hAnsi="Times New Roman" w:cs="Times New Roman"/>
          <w:sz w:val="28"/>
          <w:szCs w:val="28"/>
        </w:rPr>
        <w:t>о</w:t>
      </w:r>
      <w:r w:rsidR="001F33CF" w:rsidRPr="00384873">
        <w:rPr>
          <w:rFonts w:ascii="Times New Roman" w:eastAsia="Times New Roman" w:hAnsi="Times New Roman" w:cs="Times New Roman"/>
          <w:sz w:val="28"/>
          <w:szCs w:val="28"/>
        </w:rPr>
        <w:t>ст</w:t>
      </w:r>
      <w:r w:rsidRPr="00384873">
        <w:rPr>
          <w:rFonts w:ascii="Times New Roman" w:eastAsia="Times New Roman" w:hAnsi="Times New Roman" w:cs="Times New Roman"/>
          <w:sz w:val="28"/>
          <w:szCs w:val="28"/>
        </w:rPr>
        <w:t>і</w:t>
      </w:r>
      <w:r w:rsidR="001F33CF" w:rsidRPr="00384873">
        <w:rPr>
          <w:rFonts w:ascii="Times New Roman" w:eastAsia="Times New Roman" w:hAnsi="Times New Roman" w:cs="Times New Roman"/>
          <w:sz w:val="28"/>
          <w:szCs w:val="28"/>
        </w:rPr>
        <w:t>.</w:t>
      </w:r>
    </w:p>
    <w:p w14:paraId="1A3E31BF" w14:textId="12CC98A1" w:rsidR="007C3FDB" w:rsidRPr="00384873" w:rsidRDefault="001F33CF"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Бюджетна програма </w:t>
      </w:r>
      <w:r w:rsidR="00E01A0A" w:rsidRPr="00384873">
        <w:rPr>
          <w:rFonts w:ascii="Times New Roman" w:eastAsia="Times New Roman" w:hAnsi="Times New Roman" w:cs="Times New Roman"/>
          <w:sz w:val="28"/>
          <w:szCs w:val="28"/>
        </w:rPr>
        <w:t xml:space="preserve">через перелік своїх характеристик </w:t>
      </w:r>
      <w:r w:rsidR="003E01C2" w:rsidRPr="00384873">
        <w:rPr>
          <w:rFonts w:ascii="Times New Roman" w:eastAsia="Times New Roman" w:hAnsi="Times New Roman" w:cs="Times New Roman"/>
          <w:sz w:val="28"/>
          <w:szCs w:val="28"/>
        </w:rPr>
        <w:t>висвітлює</w:t>
      </w:r>
      <w:r w:rsidR="0022149B"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взаємозв’язок </w:t>
      </w:r>
      <w:r w:rsidR="00E01A0A" w:rsidRPr="00384873">
        <w:rPr>
          <w:rFonts w:ascii="Times New Roman" w:eastAsia="Times New Roman" w:hAnsi="Times New Roman" w:cs="Times New Roman"/>
          <w:sz w:val="28"/>
          <w:szCs w:val="28"/>
        </w:rPr>
        <w:t xml:space="preserve">заходів </w:t>
      </w:r>
      <w:r w:rsidRPr="00384873">
        <w:rPr>
          <w:rFonts w:ascii="Times New Roman" w:eastAsia="Times New Roman" w:hAnsi="Times New Roman" w:cs="Times New Roman"/>
          <w:sz w:val="28"/>
          <w:szCs w:val="28"/>
        </w:rPr>
        <w:t xml:space="preserve">із цілями державної політики та показниками їх досягнення </w:t>
      </w:r>
      <w:r w:rsidR="0046408A" w:rsidRPr="00384873">
        <w:rPr>
          <w:rFonts w:ascii="Times New Roman" w:eastAsia="Times New Roman" w:hAnsi="Times New Roman" w:cs="Times New Roman"/>
          <w:sz w:val="28"/>
          <w:szCs w:val="28"/>
        </w:rPr>
        <w:t>і</w:t>
      </w:r>
      <w:r w:rsidR="008E191B" w:rsidRPr="00384873">
        <w:rPr>
          <w:rFonts w:ascii="Times New Roman" w:eastAsia="Times New Roman" w:hAnsi="Times New Roman" w:cs="Times New Roman"/>
          <w:sz w:val="28"/>
          <w:szCs w:val="28"/>
        </w:rPr>
        <w:t xml:space="preserve"> </w:t>
      </w:r>
      <w:r w:rsidR="00E01A0A" w:rsidRPr="00384873">
        <w:rPr>
          <w:rFonts w:ascii="Times New Roman" w:eastAsia="Times New Roman" w:hAnsi="Times New Roman" w:cs="Times New Roman"/>
          <w:sz w:val="28"/>
          <w:szCs w:val="28"/>
        </w:rPr>
        <w:t xml:space="preserve">дає розуміння щодо взаємозв’язку </w:t>
      </w:r>
      <w:r w:rsidR="001969CF" w:rsidRPr="00384873">
        <w:rPr>
          <w:rFonts w:ascii="Times New Roman" w:eastAsia="Times New Roman" w:hAnsi="Times New Roman" w:cs="Times New Roman"/>
          <w:sz w:val="28"/>
          <w:szCs w:val="28"/>
        </w:rPr>
        <w:t xml:space="preserve">характеристик </w:t>
      </w:r>
      <w:r w:rsidRPr="00384873">
        <w:rPr>
          <w:rFonts w:ascii="Times New Roman" w:eastAsia="Times New Roman" w:hAnsi="Times New Roman" w:cs="Times New Roman"/>
          <w:sz w:val="28"/>
          <w:szCs w:val="28"/>
        </w:rPr>
        <w:t>між собою</w:t>
      </w:r>
      <w:r w:rsidR="00E01A0A" w:rsidRPr="00384873">
        <w:rPr>
          <w:rFonts w:ascii="Times New Roman" w:eastAsia="Times New Roman" w:hAnsi="Times New Roman" w:cs="Times New Roman"/>
          <w:sz w:val="28"/>
          <w:szCs w:val="28"/>
        </w:rPr>
        <w:t xml:space="preserve">, що дозволяє </w:t>
      </w:r>
      <w:r w:rsidR="0046408A" w:rsidRPr="00384873">
        <w:rPr>
          <w:rFonts w:ascii="Times New Roman" w:eastAsia="Times New Roman" w:hAnsi="Times New Roman" w:cs="Times New Roman"/>
          <w:sz w:val="28"/>
          <w:szCs w:val="28"/>
        </w:rPr>
        <w:t xml:space="preserve">відстежити </w:t>
      </w:r>
      <w:r w:rsidR="00E01A0A" w:rsidRPr="00384873">
        <w:rPr>
          <w:rFonts w:ascii="Times New Roman" w:eastAsia="Times New Roman" w:hAnsi="Times New Roman" w:cs="Times New Roman"/>
          <w:sz w:val="28"/>
          <w:szCs w:val="28"/>
        </w:rPr>
        <w:t>зв</w:t>
      </w:r>
      <w:r w:rsidR="0046408A" w:rsidRPr="00384873">
        <w:rPr>
          <w:rFonts w:ascii="Times New Roman" w:eastAsia="Times New Roman" w:hAnsi="Times New Roman" w:cs="Times New Roman"/>
          <w:sz w:val="28"/>
          <w:szCs w:val="28"/>
        </w:rPr>
        <w:t>’</w:t>
      </w:r>
      <w:r w:rsidR="00E01A0A" w:rsidRPr="00384873">
        <w:rPr>
          <w:rFonts w:ascii="Times New Roman" w:eastAsia="Times New Roman" w:hAnsi="Times New Roman" w:cs="Times New Roman"/>
          <w:sz w:val="28"/>
          <w:szCs w:val="28"/>
        </w:rPr>
        <w:t xml:space="preserve">язок між витратами та результатами </w:t>
      </w:r>
      <w:r w:rsidR="0046408A" w:rsidRPr="00384873">
        <w:rPr>
          <w:rFonts w:ascii="Times New Roman" w:eastAsia="Times New Roman" w:hAnsi="Times New Roman" w:cs="Times New Roman"/>
          <w:sz w:val="28"/>
          <w:szCs w:val="28"/>
        </w:rPr>
        <w:t xml:space="preserve">й </w:t>
      </w:r>
      <w:r w:rsidR="00E01A0A" w:rsidRPr="00384873">
        <w:rPr>
          <w:rFonts w:ascii="Times New Roman" w:eastAsia="Times New Roman" w:hAnsi="Times New Roman" w:cs="Times New Roman"/>
          <w:sz w:val="28"/>
          <w:szCs w:val="28"/>
        </w:rPr>
        <w:t>оцінити ефективність бю</w:t>
      </w:r>
      <w:r w:rsidR="00B0645F" w:rsidRPr="00384873">
        <w:rPr>
          <w:rFonts w:ascii="Times New Roman" w:eastAsia="Times New Roman" w:hAnsi="Times New Roman" w:cs="Times New Roman"/>
          <w:sz w:val="28"/>
          <w:szCs w:val="28"/>
        </w:rPr>
        <w:t>д</w:t>
      </w:r>
      <w:r w:rsidR="00E01A0A" w:rsidRPr="00384873">
        <w:rPr>
          <w:rFonts w:ascii="Times New Roman" w:eastAsia="Times New Roman" w:hAnsi="Times New Roman" w:cs="Times New Roman"/>
          <w:sz w:val="28"/>
          <w:szCs w:val="28"/>
        </w:rPr>
        <w:t>жетної програми та ступінь досягнення показників досягнення цілей державної політики</w:t>
      </w:r>
      <w:r w:rsidR="003E01C2" w:rsidRPr="00384873">
        <w:rPr>
          <w:rFonts w:ascii="Times New Roman" w:eastAsia="Times New Roman" w:hAnsi="Times New Roman" w:cs="Times New Roman"/>
          <w:sz w:val="28"/>
          <w:szCs w:val="28"/>
        </w:rPr>
        <w:t xml:space="preserve">. </w:t>
      </w:r>
    </w:p>
    <w:p w14:paraId="68E66C13" w14:textId="30CA13CD" w:rsidR="001F33CF" w:rsidRPr="00384873" w:rsidRDefault="003E01C2"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Бюджетні документи, які</w:t>
      </w:r>
      <w:r w:rsidR="0022149B"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складаються головними розпорядниками на різних стадіях бюджетного процесу </w:t>
      </w:r>
      <w:r w:rsidR="0046408A" w:rsidRPr="00384873">
        <w:rPr>
          <w:rFonts w:ascii="Times New Roman" w:eastAsia="Times New Roman" w:hAnsi="Times New Roman" w:cs="Times New Roman"/>
          <w:sz w:val="28"/>
          <w:szCs w:val="28"/>
        </w:rPr>
        <w:t>та</w:t>
      </w:r>
      <w:r w:rsidRPr="00384873">
        <w:rPr>
          <w:rFonts w:ascii="Times New Roman" w:eastAsia="Times New Roman" w:hAnsi="Times New Roman" w:cs="Times New Roman"/>
          <w:sz w:val="28"/>
          <w:szCs w:val="28"/>
        </w:rPr>
        <w:t xml:space="preserve"> підлягають оприлюдне</w:t>
      </w:r>
      <w:r w:rsidR="00AA271E" w:rsidRPr="00384873">
        <w:rPr>
          <w:rFonts w:ascii="Times New Roman" w:eastAsia="Times New Roman" w:hAnsi="Times New Roman" w:cs="Times New Roman"/>
          <w:sz w:val="28"/>
          <w:szCs w:val="28"/>
        </w:rPr>
        <w:t>нню</w:t>
      </w:r>
      <w:r w:rsidRPr="00384873">
        <w:rPr>
          <w:rFonts w:ascii="Times New Roman" w:eastAsia="Times New Roman" w:hAnsi="Times New Roman" w:cs="Times New Roman"/>
          <w:sz w:val="28"/>
          <w:szCs w:val="28"/>
        </w:rPr>
        <w:t xml:space="preserve"> відповідно до </w:t>
      </w:r>
      <w:r w:rsidR="00417E08" w:rsidRPr="00384873">
        <w:rPr>
          <w:rFonts w:ascii="Times New Roman" w:eastAsia="Times New Roman" w:hAnsi="Times New Roman" w:cs="Times New Roman"/>
          <w:sz w:val="28"/>
          <w:szCs w:val="28"/>
        </w:rPr>
        <w:t>Кодексу</w:t>
      </w:r>
      <w:r w:rsidRPr="00384873">
        <w:rPr>
          <w:rFonts w:ascii="Times New Roman" w:eastAsia="Times New Roman" w:hAnsi="Times New Roman" w:cs="Times New Roman"/>
          <w:sz w:val="28"/>
          <w:szCs w:val="28"/>
        </w:rPr>
        <w:t xml:space="preserve">, мають </w:t>
      </w:r>
      <w:r w:rsidR="001F33CF" w:rsidRPr="00384873">
        <w:rPr>
          <w:rFonts w:ascii="Times New Roman" w:eastAsia="Times New Roman" w:hAnsi="Times New Roman" w:cs="Times New Roman"/>
          <w:sz w:val="28"/>
          <w:szCs w:val="28"/>
        </w:rPr>
        <w:t>бути зрозумілими</w:t>
      </w:r>
      <w:r w:rsidR="0046408A" w:rsidRPr="00384873">
        <w:rPr>
          <w:rFonts w:ascii="Times New Roman" w:eastAsia="Times New Roman" w:hAnsi="Times New Roman" w:cs="Times New Roman"/>
          <w:sz w:val="28"/>
          <w:szCs w:val="28"/>
        </w:rPr>
        <w:t xml:space="preserve"> і</w:t>
      </w:r>
      <w:r w:rsidR="001F33CF" w:rsidRPr="00384873">
        <w:rPr>
          <w:rFonts w:ascii="Times New Roman" w:eastAsia="Times New Roman" w:hAnsi="Times New Roman" w:cs="Times New Roman"/>
          <w:sz w:val="28"/>
          <w:szCs w:val="28"/>
        </w:rPr>
        <w:t xml:space="preserve"> доступними для сприйняття </w:t>
      </w:r>
      <w:r w:rsidR="008E191B" w:rsidRPr="00384873">
        <w:rPr>
          <w:rFonts w:ascii="Times New Roman" w:eastAsia="Times New Roman" w:hAnsi="Times New Roman" w:cs="Times New Roman"/>
          <w:sz w:val="28"/>
          <w:szCs w:val="28"/>
        </w:rPr>
        <w:t xml:space="preserve">учасниками бюджетного процесу </w:t>
      </w:r>
      <w:r w:rsidR="0046408A" w:rsidRPr="00384873">
        <w:rPr>
          <w:rFonts w:ascii="Times New Roman" w:eastAsia="Times New Roman" w:hAnsi="Times New Roman" w:cs="Times New Roman"/>
          <w:sz w:val="28"/>
          <w:szCs w:val="28"/>
        </w:rPr>
        <w:t xml:space="preserve">та </w:t>
      </w:r>
      <w:r w:rsidRPr="00384873">
        <w:rPr>
          <w:rFonts w:ascii="Times New Roman" w:eastAsia="Times New Roman" w:hAnsi="Times New Roman" w:cs="Times New Roman"/>
          <w:sz w:val="28"/>
          <w:szCs w:val="28"/>
        </w:rPr>
        <w:t>широкими верствами населення.</w:t>
      </w:r>
    </w:p>
    <w:p w14:paraId="213DDBC9" w14:textId="126CDBE6" w:rsidR="0086729F" w:rsidRPr="00384873" w:rsidRDefault="00C6488B"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Дотримання цього принципу дозволяє забезпечити прозорість </w:t>
      </w:r>
      <w:r w:rsidR="0046408A"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доступність сприйняття інформації, як</w:t>
      </w:r>
      <w:r w:rsidR="0046408A" w:rsidRPr="00384873">
        <w:rPr>
          <w:rFonts w:ascii="Times New Roman" w:eastAsia="Times New Roman" w:hAnsi="Times New Roman" w:cs="Times New Roman"/>
          <w:sz w:val="28"/>
          <w:szCs w:val="28"/>
        </w:rPr>
        <w:t>у</w:t>
      </w:r>
      <w:r w:rsidRPr="00384873">
        <w:rPr>
          <w:rFonts w:ascii="Times New Roman" w:eastAsia="Times New Roman" w:hAnsi="Times New Roman" w:cs="Times New Roman"/>
          <w:sz w:val="28"/>
          <w:szCs w:val="28"/>
        </w:rPr>
        <w:t xml:space="preserve"> </w:t>
      </w:r>
      <w:r w:rsidR="0046408A" w:rsidRPr="00384873">
        <w:rPr>
          <w:rFonts w:ascii="Times New Roman" w:eastAsia="Times New Roman" w:hAnsi="Times New Roman" w:cs="Times New Roman"/>
          <w:sz w:val="28"/>
          <w:szCs w:val="28"/>
        </w:rPr>
        <w:t xml:space="preserve">головні розпорядники </w:t>
      </w:r>
      <w:r w:rsidRPr="00384873">
        <w:rPr>
          <w:rFonts w:ascii="Times New Roman" w:eastAsia="Times New Roman" w:hAnsi="Times New Roman" w:cs="Times New Roman"/>
          <w:sz w:val="28"/>
          <w:szCs w:val="28"/>
        </w:rPr>
        <w:t>включа</w:t>
      </w:r>
      <w:r w:rsidR="0046408A" w:rsidRPr="00384873">
        <w:rPr>
          <w:rFonts w:ascii="Times New Roman" w:eastAsia="Times New Roman" w:hAnsi="Times New Roman" w:cs="Times New Roman"/>
          <w:sz w:val="28"/>
          <w:szCs w:val="28"/>
        </w:rPr>
        <w:t>ють</w:t>
      </w:r>
      <w:r w:rsidRPr="00384873">
        <w:rPr>
          <w:rFonts w:ascii="Times New Roman" w:eastAsia="Times New Roman" w:hAnsi="Times New Roman" w:cs="Times New Roman"/>
          <w:sz w:val="28"/>
          <w:szCs w:val="28"/>
        </w:rPr>
        <w:t xml:space="preserve"> до бюджетних документів, для учасників бюджетного процесу </w:t>
      </w:r>
      <w:r w:rsidR="0046408A" w:rsidRPr="00384873">
        <w:rPr>
          <w:rFonts w:ascii="Times New Roman" w:eastAsia="Times New Roman" w:hAnsi="Times New Roman" w:cs="Times New Roman"/>
          <w:sz w:val="28"/>
          <w:szCs w:val="28"/>
        </w:rPr>
        <w:t>й</w:t>
      </w:r>
      <w:r w:rsidRPr="00384873">
        <w:rPr>
          <w:rFonts w:ascii="Times New Roman" w:eastAsia="Times New Roman" w:hAnsi="Times New Roman" w:cs="Times New Roman"/>
          <w:sz w:val="28"/>
          <w:szCs w:val="28"/>
        </w:rPr>
        <w:t xml:space="preserve"> інших користувачів </w:t>
      </w:r>
      <w:r w:rsidR="004D0726" w:rsidRPr="00384873">
        <w:rPr>
          <w:rFonts w:ascii="Times New Roman" w:eastAsia="Times New Roman" w:hAnsi="Times New Roman" w:cs="Times New Roman"/>
          <w:sz w:val="28"/>
          <w:szCs w:val="28"/>
        </w:rPr>
        <w:t xml:space="preserve">публічної </w:t>
      </w:r>
      <w:r w:rsidRPr="00384873">
        <w:rPr>
          <w:rFonts w:ascii="Times New Roman" w:eastAsia="Times New Roman" w:hAnsi="Times New Roman" w:cs="Times New Roman"/>
          <w:sz w:val="28"/>
          <w:szCs w:val="28"/>
        </w:rPr>
        <w:t xml:space="preserve">інформації та створити </w:t>
      </w:r>
      <w:r w:rsidR="004D0726" w:rsidRPr="00384873">
        <w:rPr>
          <w:rFonts w:ascii="Times New Roman" w:eastAsia="Times New Roman" w:hAnsi="Times New Roman" w:cs="Times New Roman"/>
          <w:sz w:val="28"/>
          <w:szCs w:val="28"/>
        </w:rPr>
        <w:t xml:space="preserve">логічну </w:t>
      </w:r>
      <w:r w:rsidRPr="00384873">
        <w:rPr>
          <w:rFonts w:ascii="Times New Roman" w:eastAsia="Times New Roman" w:hAnsi="Times New Roman" w:cs="Times New Roman"/>
          <w:sz w:val="28"/>
          <w:szCs w:val="28"/>
        </w:rPr>
        <w:t xml:space="preserve">послідовність між </w:t>
      </w:r>
      <w:r w:rsidR="004D0726" w:rsidRPr="00384873">
        <w:rPr>
          <w:rFonts w:ascii="Times New Roman" w:eastAsia="Times New Roman" w:hAnsi="Times New Roman" w:cs="Times New Roman"/>
          <w:sz w:val="28"/>
          <w:szCs w:val="28"/>
        </w:rPr>
        <w:t xml:space="preserve">бюджетними документами </w:t>
      </w:r>
      <w:r w:rsidRPr="00384873">
        <w:rPr>
          <w:rFonts w:ascii="Times New Roman" w:eastAsia="Times New Roman" w:hAnsi="Times New Roman" w:cs="Times New Roman"/>
          <w:sz w:val="28"/>
          <w:szCs w:val="28"/>
        </w:rPr>
        <w:t xml:space="preserve"> на різних стадіях бюджетного процесу. </w:t>
      </w:r>
    </w:p>
    <w:p w14:paraId="0DECEB7E" w14:textId="77777777" w:rsidR="00F032D1" w:rsidRPr="00384873" w:rsidRDefault="00F032D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0"/>
          <w:szCs w:val="20"/>
        </w:rPr>
      </w:pPr>
    </w:p>
    <w:p w14:paraId="3AA6DA33" w14:textId="3E871665" w:rsidR="007F4A5E" w:rsidRPr="00384873" w:rsidRDefault="0068394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w:t>
      </w:r>
      <w:r w:rsidR="00F032D1" w:rsidRPr="00384873">
        <w:rPr>
          <w:rFonts w:ascii="Times New Roman" w:eastAsia="Times New Roman" w:hAnsi="Times New Roman" w:cs="Times New Roman"/>
          <w:sz w:val="28"/>
          <w:szCs w:val="28"/>
        </w:rPr>
        <w:t>.</w:t>
      </w:r>
      <w:r w:rsidR="0046408A" w:rsidRPr="00384873">
        <w:rPr>
          <w:rFonts w:ascii="Times New Roman" w:eastAsia="Times New Roman" w:hAnsi="Times New Roman" w:cs="Times New Roman"/>
          <w:sz w:val="28"/>
          <w:szCs w:val="28"/>
        </w:rPr>
        <w:t> </w:t>
      </w:r>
      <w:r w:rsidR="007F4A5E" w:rsidRPr="00384873">
        <w:rPr>
          <w:rFonts w:ascii="Times New Roman" w:eastAsia="Times New Roman" w:hAnsi="Times New Roman" w:cs="Times New Roman"/>
          <w:sz w:val="28"/>
          <w:szCs w:val="28"/>
        </w:rPr>
        <w:t xml:space="preserve">Для висвітлення у характеристиках бюджетної програми дій (заходів), пов’язаних </w:t>
      </w:r>
      <w:r w:rsidR="0046408A" w:rsidRPr="00384873">
        <w:rPr>
          <w:rFonts w:ascii="Times New Roman" w:eastAsia="Times New Roman" w:hAnsi="Times New Roman" w:cs="Times New Roman"/>
          <w:sz w:val="28"/>
          <w:szCs w:val="28"/>
        </w:rPr>
        <w:t>і</w:t>
      </w:r>
      <w:r w:rsidR="007F4A5E" w:rsidRPr="00384873">
        <w:rPr>
          <w:rFonts w:ascii="Times New Roman" w:eastAsia="Times New Roman" w:hAnsi="Times New Roman" w:cs="Times New Roman"/>
          <w:sz w:val="28"/>
          <w:szCs w:val="28"/>
        </w:rPr>
        <w:t>з наданням публічних послуг та/або забезпеченням надання таких послуг, з урахуванням функцій, покладених на головного розпорядника</w:t>
      </w:r>
      <w:r w:rsidR="008D3D96" w:rsidRPr="00384873">
        <w:rPr>
          <w:rFonts w:ascii="Times New Roman" w:eastAsia="Times New Roman" w:hAnsi="Times New Roman" w:cs="Times New Roman"/>
          <w:sz w:val="28"/>
          <w:szCs w:val="28"/>
        </w:rPr>
        <w:t>,</w:t>
      </w:r>
      <w:r w:rsidR="007F4A5E" w:rsidRPr="00384873">
        <w:rPr>
          <w:rFonts w:ascii="Times New Roman" w:eastAsia="Times New Roman" w:hAnsi="Times New Roman" w:cs="Times New Roman"/>
          <w:sz w:val="28"/>
          <w:szCs w:val="28"/>
        </w:rPr>
        <w:t xml:space="preserve"> особливостей відповідної сфери діяльності</w:t>
      </w:r>
      <w:r w:rsidR="0046408A" w:rsidRPr="00384873">
        <w:rPr>
          <w:rFonts w:ascii="Times New Roman" w:eastAsia="Times New Roman" w:hAnsi="Times New Roman" w:cs="Times New Roman"/>
          <w:sz w:val="28"/>
          <w:szCs w:val="28"/>
        </w:rPr>
        <w:t>,</w:t>
      </w:r>
      <w:r w:rsidR="007F4A5E" w:rsidRPr="00384873">
        <w:rPr>
          <w:rFonts w:ascii="Times New Roman" w:eastAsia="Times New Roman" w:hAnsi="Times New Roman" w:cs="Times New Roman"/>
          <w:sz w:val="28"/>
          <w:szCs w:val="28"/>
        </w:rPr>
        <w:t xml:space="preserve"> </w:t>
      </w:r>
      <w:r w:rsidR="000A3D0A" w:rsidRPr="00384873">
        <w:rPr>
          <w:rFonts w:ascii="Times New Roman" w:eastAsia="Times New Roman" w:hAnsi="Times New Roman" w:cs="Times New Roman"/>
          <w:sz w:val="28"/>
          <w:szCs w:val="28"/>
        </w:rPr>
        <w:t xml:space="preserve">для </w:t>
      </w:r>
      <w:r w:rsidR="0046408A" w:rsidRPr="00384873">
        <w:rPr>
          <w:rFonts w:ascii="Times New Roman" w:eastAsia="Times New Roman" w:hAnsi="Times New Roman" w:cs="Times New Roman"/>
          <w:sz w:val="28"/>
          <w:szCs w:val="28"/>
        </w:rPr>
        <w:t xml:space="preserve">формування </w:t>
      </w:r>
      <w:r w:rsidR="000A3D0A" w:rsidRPr="00384873">
        <w:rPr>
          <w:rFonts w:ascii="Times New Roman" w:eastAsia="Times New Roman" w:hAnsi="Times New Roman" w:cs="Times New Roman"/>
          <w:sz w:val="28"/>
          <w:szCs w:val="28"/>
        </w:rPr>
        <w:t xml:space="preserve">бюджетних програм </w:t>
      </w:r>
      <w:r w:rsidR="007F4A5E" w:rsidRPr="00384873">
        <w:rPr>
          <w:rFonts w:ascii="Times New Roman" w:eastAsia="Times New Roman" w:hAnsi="Times New Roman" w:cs="Times New Roman"/>
          <w:sz w:val="28"/>
          <w:szCs w:val="28"/>
        </w:rPr>
        <w:t xml:space="preserve">рекомендується </w:t>
      </w:r>
      <w:r w:rsidR="000A3D0A" w:rsidRPr="00384873">
        <w:rPr>
          <w:rFonts w:ascii="Times New Roman" w:eastAsia="Times New Roman" w:hAnsi="Times New Roman" w:cs="Times New Roman"/>
          <w:sz w:val="28"/>
          <w:szCs w:val="28"/>
        </w:rPr>
        <w:t>використовувати такі</w:t>
      </w:r>
      <w:r w:rsidR="007F4A5E" w:rsidRPr="00384873">
        <w:rPr>
          <w:rFonts w:ascii="Times New Roman" w:eastAsia="Times New Roman" w:hAnsi="Times New Roman" w:cs="Times New Roman"/>
          <w:sz w:val="28"/>
          <w:szCs w:val="28"/>
        </w:rPr>
        <w:t xml:space="preserve"> ознаки:</w:t>
      </w:r>
    </w:p>
    <w:p w14:paraId="51931F8B" w14:textId="77777777" w:rsidR="00F032D1"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2E0DB71D" w14:textId="5A64A321" w:rsidR="007F4A5E" w:rsidRPr="00384873" w:rsidRDefault="007F4A5E" w:rsidP="0046408A">
      <w:pPr>
        <w:pStyle w:val="a4"/>
        <w:numPr>
          <w:ilvl w:val="0"/>
          <w:numId w:val="29"/>
        </w:numPr>
        <w:pBdr>
          <w:top w:val="nil"/>
          <w:left w:val="nil"/>
          <w:bottom w:val="nil"/>
          <w:right w:val="nil"/>
          <w:between w:val="nil"/>
        </w:pBdr>
        <w:tabs>
          <w:tab w:val="left" w:pos="709"/>
          <w:tab w:val="left" w:pos="851"/>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публічною послугою</w:t>
      </w:r>
      <w:r w:rsidR="00F74AC1"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w:t>
      </w:r>
      <w:r w:rsidR="00F74AC1"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послугами або діями/заходами із забезпечення надання послуги;</w:t>
      </w:r>
    </w:p>
    <w:p w14:paraId="287DB6B7" w14:textId="77777777" w:rsidR="00F032D1" w:rsidRPr="00384873" w:rsidRDefault="00F032D1" w:rsidP="0046408A">
      <w:pPr>
        <w:pStyle w:val="a4"/>
        <w:pBdr>
          <w:top w:val="nil"/>
          <w:left w:val="nil"/>
          <w:bottom w:val="nil"/>
          <w:right w:val="nil"/>
          <w:between w:val="nil"/>
        </w:pBdr>
        <w:tabs>
          <w:tab w:val="left" w:pos="709"/>
          <w:tab w:val="left" w:pos="851"/>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0"/>
          <w:szCs w:val="20"/>
        </w:rPr>
      </w:pPr>
    </w:p>
    <w:p w14:paraId="5F368C2E" w14:textId="60C77179" w:rsidR="007F4A5E" w:rsidRPr="00384873" w:rsidRDefault="007F4A5E" w:rsidP="0046408A">
      <w:pPr>
        <w:pStyle w:val="a4"/>
        <w:numPr>
          <w:ilvl w:val="0"/>
          <w:numId w:val="29"/>
        </w:numPr>
        <w:pBdr>
          <w:top w:val="nil"/>
          <w:left w:val="nil"/>
          <w:bottom w:val="nil"/>
          <w:right w:val="nil"/>
          <w:between w:val="nil"/>
        </w:pBdr>
        <w:tabs>
          <w:tab w:val="left" w:pos="709"/>
          <w:tab w:val="left" w:pos="851"/>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lastRenderedPageBreak/>
        <w:t>отримувачем публічної послуги</w:t>
      </w:r>
      <w:r w:rsidR="004D1540"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w:t>
      </w:r>
      <w:r w:rsidR="004D1540"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послуг;</w:t>
      </w:r>
    </w:p>
    <w:p w14:paraId="3301BBC8" w14:textId="6DF3FD05" w:rsidR="00F032D1" w:rsidRPr="00384873" w:rsidRDefault="00F032D1" w:rsidP="0046408A">
      <w:pPr>
        <w:pBdr>
          <w:top w:val="nil"/>
          <w:left w:val="nil"/>
          <w:bottom w:val="nil"/>
          <w:right w:val="nil"/>
          <w:between w:val="nil"/>
        </w:pBdr>
        <w:tabs>
          <w:tab w:val="left" w:pos="709"/>
          <w:tab w:val="left" w:pos="851"/>
          <w:tab w:val="left" w:pos="993"/>
          <w:tab w:val="left" w:pos="1276"/>
          <w:tab w:val="left" w:pos="1418"/>
        </w:tabs>
        <w:spacing w:after="0" w:line="240" w:lineRule="auto"/>
        <w:ind w:firstLine="567"/>
        <w:jc w:val="both"/>
        <w:rPr>
          <w:rFonts w:ascii="Times New Roman" w:eastAsia="Times New Roman" w:hAnsi="Times New Roman" w:cs="Times New Roman"/>
          <w:sz w:val="20"/>
          <w:szCs w:val="20"/>
        </w:rPr>
      </w:pPr>
    </w:p>
    <w:p w14:paraId="4AACA6D6" w14:textId="46968ECC" w:rsidR="007F4A5E" w:rsidRPr="00384873" w:rsidRDefault="007F4A5E" w:rsidP="0046408A">
      <w:pPr>
        <w:pStyle w:val="a4"/>
        <w:numPr>
          <w:ilvl w:val="0"/>
          <w:numId w:val="29"/>
        </w:numPr>
        <w:pBdr>
          <w:top w:val="nil"/>
          <w:left w:val="nil"/>
          <w:bottom w:val="nil"/>
          <w:right w:val="nil"/>
          <w:between w:val="nil"/>
        </w:pBdr>
        <w:tabs>
          <w:tab w:val="left" w:pos="709"/>
          <w:tab w:val="left" w:pos="851"/>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надавачем публічної послуги</w:t>
      </w:r>
      <w:r w:rsidR="004D1540"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w:t>
      </w:r>
      <w:r w:rsidR="004D1540"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послуг.</w:t>
      </w:r>
    </w:p>
    <w:p w14:paraId="2F15A289" w14:textId="0A0A5190" w:rsidR="00F032D1" w:rsidRPr="00384873" w:rsidRDefault="00F032D1" w:rsidP="00991D68">
      <w:pPr>
        <w:pBdr>
          <w:top w:val="nil"/>
          <w:left w:val="nil"/>
          <w:bottom w:val="nil"/>
          <w:right w:val="nil"/>
          <w:between w:val="nil"/>
        </w:pBdr>
        <w:tabs>
          <w:tab w:val="left" w:pos="709"/>
          <w:tab w:val="left" w:pos="993"/>
          <w:tab w:val="left" w:pos="1276"/>
          <w:tab w:val="left" w:pos="1418"/>
        </w:tabs>
        <w:spacing w:after="0" w:line="240" w:lineRule="auto"/>
        <w:ind w:firstLine="567"/>
        <w:jc w:val="both"/>
        <w:rPr>
          <w:rFonts w:ascii="Times New Roman" w:eastAsia="Times New Roman" w:hAnsi="Times New Roman" w:cs="Times New Roman"/>
          <w:sz w:val="20"/>
          <w:szCs w:val="20"/>
        </w:rPr>
      </w:pPr>
    </w:p>
    <w:p w14:paraId="6C4FADB0" w14:textId="123DC68F" w:rsidR="0097077A" w:rsidRPr="00384873" w:rsidRDefault="0068394D" w:rsidP="00991D68">
      <w:pPr>
        <w:pBdr>
          <w:top w:val="nil"/>
          <w:left w:val="nil"/>
          <w:bottom w:val="nil"/>
          <w:right w:val="nil"/>
          <w:between w:val="nil"/>
        </w:pBdr>
        <w:tabs>
          <w:tab w:val="left" w:pos="709"/>
          <w:tab w:val="left" w:pos="993"/>
          <w:tab w:val="left" w:pos="1134"/>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7</w:t>
      </w:r>
      <w:r w:rsidR="0097077A" w:rsidRPr="00384873">
        <w:rPr>
          <w:rFonts w:ascii="Times New Roman" w:eastAsia="Times New Roman" w:hAnsi="Times New Roman" w:cs="Times New Roman"/>
          <w:sz w:val="28"/>
          <w:szCs w:val="28"/>
        </w:rPr>
        <w:t xml:space="preserve">. </w:t>
      </w:r>
      <w:r w:rsidR="00F74AC1" w:rsidRPr="00384873">
        <w:rPr>
          <w:rFonts w:ascii="Times New Roman" w:eastAsia="Times New Roman" w:hAnsi="Times New Roman" w:cs="Times New Roman"/>
          <w:sz w:val="28"/>
          <w:szCs w:val="28"/>
        </w:rPr>
        <w:t xml:space="preserve">Зазначені </w:t>
      </w:r>
      <w:r w:rsidR="0097077A" w:rsidRPr="00384873">
        <w:rPr>
          <w:rFonts w:ascii="Times New Roman" w:eastAsia="Times New Roman" w:hAnsi="Times New Roman" w:cs="Times New Roman"/>
          <w:sz w:val="28"/>
          <w:szCs w:val="28"/>
        </w:rPr>
        <w:t xml:space="preserve">у цьому розділі принципи </w:t>
      </w:r>
      <w:r w:rsidR="0061041B" w:rsidRPr="00384873">
        <w:rPr>
          <w:rFonts w:ascii="Times New Roman" w:eastAsia="Times New Roman" w:hAnsi="Times New Roman" w:cs="Times New Roman"/>
          <w:sz w:val="28"/>
          <w:szCs w:val="28"/>
        </w:rPr>
        <w:t>й</w:t>
      </w:r>
      <w:r w:rsidR="0097077A" w:rsidRPr="00384873">
        <w:rPr>
          <w:rFonts w:ascii="Times New Roman" w:eastAsia="Times New Roman" w:hAnsi="Times New Roman" w:cs="Times New Roman"/>
          <w:sz w:val="28"/>
          <w:szCs w:val="28"/>
        </w:rPr>
        <w:t xml:space="preserve"> ознаки </w:t>
      </w:r>
      <w:r w:rsidR="000A3D0A" w:rsidRPr="00384873">
        <w:rPr>
          <w:rFonts w:ascii="Times New Roman" w:eastAsia="Times New Roman" w:hAnsi="Times New Roman" w:cs="Times New Roman"/>
          <w:sz w:val="28"/>
          <w:szCs w:val="28"/>
        </w:rPr>
        <w:t xml:space="preserve">для </w:t>
      </w:r>
      <w:r w:rsidR="0097077A" w:rsidRPr="00384873">
        <w:rPr>
          <w:rFonts w:ascii="Times New Roman" w:eastAsia="Times New Roman" w:hAnsi="Times New Roman" w:cs="Times New Roman"/>
          <w:sz w:val="28"/>
          <w:szCs w:val="28"/>
        </w:rPr>
        <w:t xml:space="preserve">формування бюджетних програм доцільно брати до уваги як під час ініціювання головним розпорядником нових бюджетних програм, так і для здійснення ним аналізу існуючих бюджетних програм з метою їх оптимізації, підготовки змін </w:t>
      </w:r>
      <w:r w:rsidR="00F74AC1" w:rsidRPr="00384873">
        <w:rPr>
          <w:rFonts w:ascii="Times New Roman" w:eastAsia="Times New Roman" w:hAnsi="Times New Roman" w:cs="Times New Roman"/>
          <w:sz w:val="28"/>
          <w:szCs w:val="28"/>
        </w:rPr>
        <w:t xml:space="preserve">до структури </w:t>
      </w:r>
      <w:r w:rsidR="0097077A" w:rsidRPr="00384873">
        <w:rPr>
          <w:rFonts w:ascii="Times New Roman" w:eastAsia="Times New Roman" w:hAnsi="Times New Roman" w:cs="Times New Roman"/>
          <w:sz w:val="28"/>
          <w:szCs w:val="28"/>
        </w:rPr>
        <w:t>витрат.</w:t>
      </w:r>
    </w:p>
    <w:p w14:paraId="7C679BCA" w14:textId="60161ECF" w:rsidR="00CD7779" w:rsidRPr="00384873" w:rsidRDefault="00D10B18" w:rsidP="00991D68">
      <w:pPr>
        <w:pBdr>
          <w:top w:val="nil"/>
          <w:left w:val="nil"/>
          <w:bottom w:val="nil"/>
          <w:right w:val="nil"/>
          <w:between w:val="nil"/>
        </w:pBdr>
        <w:tabs>
          <w:tab w:val="left" w:pos="709"/>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Р</w:t>
      </w:r>
      <w:r w:rsidR="0097077A" w:rsidRPr="00384873">
        <w:rPr>
          <w:rFonts w:ascii="Times New Roman" w:eastAsia="Times New Roman" w:hAnsi="Times New Roman" w:cs="Times New Roman"/>
          <w:sz w:val="28"/>
          <w:szCs w:val="28"/>
        </w:rPr>
        <w:t xml:space="preserve">обота </w:t>
      </w:r>
      <w:r w:rsidRPr="00384873">
        <w:rPr>
          <w:rFonts w:ascii="Times New Roman" w:eastAsia="Times New Roman" w:hAnsi="Times New Roman" w:cs="Times New Roman"/>
          <w:sz w:val="28"/>
          <w:szCs w:val="28"/>
        </w:rPr>
        <w:t xml:space="preserve">з аналізу </w:t>
      </w:r>
      <w:r w:rsidR="0097077A" w:rsidRPr="00384873">
        <w:rPr>
          <w:rFonts w:ascii="Times New Roman" w:eastAsia="Times New Roman" w:hAnsi="Times New Roman" w:cs="Times New Roman"/>
          <w:sz w:val="28"/>
          <w:szCs w:val="28"/>
        </w:rPr>
        <w:t xml:space="preserve">може бути організована і здійснена головним розпорядником на будь-якій стадії бюджетного процесу, а відповідні пропозиції </w:t>
      </w:r>
      <w:r w:rsidR="007F4A5E" w:rsidRPr="00384873">
        <w:rPr>
          <w:rFonts w:ascii="Times New Roman" w:eastAsia="Times New Roman" w:hAnsi="Times New Roman" w:cs="Times New Roman"/>
          <w:sz w:val="28"/>
          <w:szCs w:val="28"/>
        </w:rPr>
        <w:t xml:space="preserve">подані до Мінфіну </w:t>
      </w:r>
      <w:r w:rsidR="0097077A" w:rsidRPr="00384873">
        <w:rPr>
          <w:rFonts w:ascii="Times New Roman" w:eastAsia="Times New Roman" w:hAnsi="Times New Roman" w:cs="Times New Roman"/>
          <w:sz w:val="28"/>
          <w:szCs w:val="28"/>
        </w:rPr>
        <w:t xml:space="preserve">під час підготовки інформації про структурні зміни у витратах державного бюджету, у складі бюджетної пропозиції або бюджетного запиту. </w:t>
      </w:r>
    </w:p>
    <w:p w14:paraId="7AED3F1B" w14:textId="77777777" w:rsidR="00F032D1" w:rsidRPr="00384873" w:rsidRDefault="00F032D1" w:rsidP="00991D68">
      <w:pPr>
        <w:pBdr>
          <w:top w:val="nil"/>
          <w:left w:val="nil"/>
          <w:bottom w:val="nil"/>
          <w:right w:val="nil"/>
          <w:between w:val="nil"/>
        </w:pBdr>
        <w:tabs>
          <w:tab w:val="left" w:pos="709"/>
          <w:tab w:val="left" w:pos="993"/>
          <w:tab w:val="left" w:pos="1276"/>
          <w:tab w:val="left" w:pos="1418"/>
        </w:tabs>
        <w:spacing w:after="0" w:line="240" w:lineRule="auto"/>
        <w:jc w:val="both"/>
        <w:rPr>
          <w:rFonts w:ascii="Times New Roman" w:eastAsia="Times New Roman" w:hAnsi="Times New Roman" w:cs="Times New Roman"/>
          <w:sz w:val="20"/>
          <w:szCs w:val="20"/>
        </w:rPr>
      </w:pPr>
    </w:p>
    <w:p w14:paraId="12DA7772" w14:textId="7A9AF6CD" w:rsidR="007C3FDB" w:rsidRPr="00384873" w:rsidRDefault="007C3FDB" w:rsidP="00991D68">
      <w:pPr>
        <w:pStyle w:val="7"/>
        <w:spacing w:before="0" w:line="240" w:lineRule="auto"/>
        <w:jc w:val="center"/>
        <w:rPr>
          <w:rFonts w:ascii="Times New Roman" w:eastAsia="Times New Roman" w:hAnsi="Times New Roman" w:cs="Times New Roman"/>
          <w:b/>
          <w:bCs/>
          <w:i w:val="0"/>
          <w:iCs w:val="0"/>
          <w:color w:val="auto"/>
          <w:sz w:val="28"/>
          <w:szCs w:val="28"/>
        </w:rPr>
      </w:pPr>
      <w:r w:rsidRPr="00384873">
        <w:rPr>
          <w:rFonts w:ascii="Times New Roman" w:eastAsia="Times New Roman" w:hAnsi="Times New Roman" w:cs="Times New Roman"/>
          <w:b/>
          <w:bCs/>
          <w:i w:val="0"/>
          <w:iCs w:val="0"/>
          <w:color w:val="auto"/>
          <w:sz w:val="28"/>
          <w:szCs w:val="28"/>
        </w:rPr>
        <w:t xml:space="preserve">ІІІ. </w:t>
      </w:r>
      <w:r w:rsidR="009953C4" w:rsidRPr="00384873">
        <w:rPr>
          <w:rFonts w:ascii="Times New Roman" w:eastAsia="Times New Roman" w:hAnsi="Times New Roman" w:cs="Times New Roman"/>
          <w:b/>
          <w:bCs/>
          <w:i w:val="0"/>
          <w:iCs w:val="0"/>
          <w:color w:val="auto"/>
          <w:sz w:val="28"/>
          <w:szCs w:val="28"/>
        </w:rPr>
        <w:t xml:space="preserve">Загальні підходи до </w:t>
      </w:r>
      <w:r w:rsidR="00672F82" w:rsidRPr="00384873">
        <w:rPr>
          <w:rFonts w:ascii="Times New Roman" w:eastAsia="Times New Roman" w:hAnsi="Times New Roman" w:cs="Times New Roman"/>
          <w:b/>
          <w:bCs/>
          <w:i w:val="0"/>
          <w:iCs w:val="0"/>
          <w:color w:val="auto"/>
          <w:sz w:val="28"/>
          <w:szCs w:val="28"/>
        </w:rPr>
        <w:t xml:space="preserve">визначення публічних послуг </w:t>
      </w:r>
    </w:p>
    <w:p w14:paraId="25FB0A63" w14:textId="77777777" w:rsidR="00F032D1" w:rsidRPr="00384873" w:rsidRDefault="00F032D1" w:rsidP="00991D68">
      <w:pPr>
        <w:spacing w:after="0" w:line="240" w:lineRule="auto"/>
        <w:rPr>
          <w:sz w:val="20"/>
          <w:szCs w:val="20"/>
        </w:rPr>
      </w:pPr>
    </w:p>
    <w:p w14:paraId="77C93E34" w14:textId="4BCA413E"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hAnsi="Times New Roman" w:cs="Times New Roman"/>
          <w:sz w:val="28"/>
          <w:szCs w:val="28"/>
        </w:rPr>
        <w:t>1.</w:t>
      </w:r>
      <w:r w:rsidR="002A0299" w:rsidRPr="00384873">
        <w:rPr>
          <w:rFonts w:ascii="Times New Roman" w:hAnsi="Times New Roman" w:cs="Times New Roman"/>
          <w:sz w:val="28"/>
          <w:szCs w:val="28"/>
          <w:lang w:val="en-US"/>
        </w:rPr>
        <w:t> </w:t>
      </w:r>
      <w:r w:rsidRPr="00384873">
        <w:rPr>
          <w:rFonts w:ascii="Times New Roman" w:eastAsia="Times New Roman" w:hAnsi="Times New Roman" w:cs="Times New Roman"/>
          <w:sz w:val="28"/>
          <w:szCs w:val="28"/>
        </w:rPr>
        <w:t xml:space="preserve">Під час визначення характеристик бюджетних програм та забезпечення висвітлення у них публічних послуг головні розпорядники можуть </w:t>
      </w:r>
      <w:r w:rsidR="001F067A" w:rsidRPr="00384873">
        <w:rPr>
          <w:rFonts w:ascii="Times New Roman" w:eastAsia="Times New Roman" w:hAnsi="Times New Roman" w:cs="Times New Roman"/>
          <w:sz w:val="28"/>
          <w:szCs w:val="28"/>
        </w:rPr>
        <w:t xml:space="preserve">ураховувати </w:t>
      </w:r>
      <w:r w:rsidRPr="00384873">
        <w:rPr>
          <w:rFonts w:ascii="Times New Roman" w:eastAsia="Times New Roman" w:hAnsi="Times New Roman" w:cs="Times New Roman"/>
          <w:sz w:val="28"/>
          <w:szCs w:val="28"/>
        </w:rPr>
        <w:t>положення Керівництва із статистики державних фінансів Міжнародного валютного фонду (далі – Керівництво МВФ), яким визначено загальні підходи щодо надання послуг суспільству</w:t>
      </w:r>
      <w:r w:rsidR="00AB0AE5">
        <w:rPr>
          <w:rFonts w:ascii="Times New Roman" w:eastAsia="Times New Roman" w:hAnsi="Times New Roman" w:cs="Times New Roman"/>
          <w:sz w:val="28"/>
          <w:szCs w:val="28"/>
        </w:rPr>
        <w:t xml:space="preserve"> органами державного управління.</w:t>
      </w:r>
    </w:p>
    <w:p w14:paraId="7E6448B3" w14:textId="64CA448B"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Керівництво МВФ передбачає, що органи державної влади можуть надавати у рамках одного коду Класифікації функцій органів державного управління або колективні</w:t>
      </w:r>
      <w:r w:rsidR="002A0299"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або індивідуальні публічні послуги. Отримувачем/користувачем таких послуг може </w:t>
      </w:r>
      <w:r w:rsidR="002A0299" w:rsidRPr="00384873">
        <w:rPr>
          <w:rFonts w:ascii="Times New Roman" w:eastAsia="Times New Roman" w:hAnsi="Times New Roman" w:cs="Times New Roman"/>
          <w:sz w:val="28"/>
          <w:szCs w:val="28"/>
        </w:rPr>
        <w:t xml:space="preserve">бути </w:t>
      </w:r>
      <w:r w:rsidRPr="00384873">
        <w:rPr>
          <w:rFonts w:ascii="Times New Roman" w:eastAsia="Times New Roman" w:hAnsi="Times New Roman" w:cs="Times New Roman"/>
          <w:sz w:val="28"/>
          <w:szCs w:val="28"/>
        </w:rPr>
        <w:t>особа чи домогосподарство, населення у цілому або певна його частина, економіка чи окремі її галузі, що представляють всю Україну або окремі її території.</w:t>
      </w:r>
    </w:p>
    <w:p w14:paraId="2212150C" w14:textId="77777777" w:rsidR="00F032D1"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6845E5F3" w14:textId="51B6B336" w:rsidR="007C3FDB"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7C3FDB" w:rsidRPr="00384873">
        <w:rPr>
          <w:rFonts w:ascii="Times New Roman" w:eastAsia="Times New Roman" w:hAnsi="Times New Roman" w:cs="Times New Roman"/>
          <w:sz w:val="28"/>
          <w:szCs w:val="28"/>
        </w:rPr>
        <w:t>.</w:t>
      </w:r>
      <w:r w:rsidR="00A71BD1" w:rsidRPr="00384873">
        <w:rPr>
          <w:rFonts w:ascii="Times New Roman" w:eastAsia="Times New Roman" w:hAnsi="Times New Roman" w:cs="Times New Roman"/>
          <w:sz w:val="28"/>
          <w:szCs w:val="28"/>
        </w:rPr>
        <w:t> </w:t>
      </w:r>
      <w:r w:rsidR="007C3FDB" w:rsidRPr="00384873">
        <w:rPr>
          <w:rFonts w:ascii="Times New Roman" w:eastAsia="Times New Roman" w:hAnsi="Times New Roman" w:cs="Times New Roman"/>
          <w:sz w:val="28"/>
          <w:szCs w:val="28"/>
        </w:rPr>
        <w:t>У цих Методичних рекомендаціях для процесу формування бюджетних програм публічні послуги розглядаються як</w:t>
      </w:r>
      <w:r w:rsidR="007C3FDB" w:rsidRPr="00384873">
        <w:rPr>
          <w:rFonts w:ascii="Times New Roman" w:eastAsia="Times New Roman" w:hAnsi="Times New Roman" w:cs="Times New Roman"/>
          <w:b/>
          <w:sz w:val="28"/>
          <w:szCs w:val="28"/>
        </w:rPr>
        <w:t xml:space="preserve"> </w:t>
      </w:r>
      <w:r w:rsidR="007C3FDB" w:rsidRPr="00384873">
        <w:rPr>
          <w:rFonts w:ascii="Times New Roman" w:eastAsia="Times New Roman" w:hAnsi="Times New Roman" w:cs="Times New Roman"/>
          <w:sz w:val="28"/>
          <w:szCs w:val="28"/>
        </w:rPr>
        <w:t xml:space="preserve">реалізація головним розпорядником повноважень, пов’язаних </w:t>
      </w:r>
      <w:r w:rsidR="002A0299" w:rsidRPr="00384873">
        <w:rPr>
          <w:rFonts w:ascii="Times New Roman" w:eastAsia="Times New Roman" w:hAnsi="Times New Roman" w:cs="Times New Roman"/>
          <w:sz w:val="28"/>
          <w:szCs w:val="28"/>
        </w:rPr>
        <w:t>і</w:t>
      </w:r>
      <w:r w:rsidR="007C3FDB" w:rsidRPr="00384873">
        <w:rPr>
          <w:rFonts w:ascii="Times New Roman" w:eastAsia="Times New Roman" w:hAnsi="Times New Roman" w:cs="Times New Roman"/>
          <w:sz w:val="28"/>
          <w:szCs w:val="28"/>
        </w:rPr>
        <w:t>з виконанням завдань і функцій, передбачених законодавством.</w:t>
      </w:r>
    </w:p>
    <w:p w14:paraId="5C937CE8" w14:textId="572BF939"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На практиці безпосереднім надавачем певних публічних послуг може бути як відповідальний виконавець бюджетної програми (головний розпорядник бюджетних коштів або розпорядник бюджетних коштів нижчого рівня), так і розпорядник бюджетних коштів нижчого рівня, </w:t>
      </w:r>
      <w:r w:rsidR="002A0299" w:rsidRPr="00384873">
        <w:rPr>
          <w:rFonts w:ascii="Times New Roman" w:eastAsia="Times New Roman" w:hAnsi="Times New Roman" w:cs="Times New Roman"/>
          <w:sz w:val="28"/>
          <w:szCs w:val="28"/>
        </w:rPr>
        <w:t>який</w:t>
      </w:r>
      <w:r w:rsidRPr="00384873">
        <w:rPr>
          <w:rFonts w:ascii="Times New Roman" w:eastAsia="Times New Roman" w:hAnsi="Times New Roman" w:cs="Times New Roman"/>
          <w:sz w:val="28"/>
          <w:szCs w:val="28"/>
        </w:rPr>
        <w:t xml:space="preserve"> перебуває у сфері управління відповідального виконавця (в мережі), або одержувач бюджетних коштів, якому делеговано повноваження на виконання заходів бюджетної програми.</w:t>
      </w:r>
    </w:p>
    <w:p w14:paraId="5CFEF850" w14:textId="77777777" w:rsidR="00F032D1"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212BC41F" w14:textId="38D6C858" w:rsidR="007C3FDB"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3</w:t>
      </w:r>
      <w:r w:rsidR="007C3FDB" w:rsidRPr="00384873">
        <w:rPr>
          <w:rFonts w:ascii="Times New Roman" w:eastAsia="Times New Roman" w:hAnsi="Times New Roman" w:cs="Times New Roman"/>
          <w:sz w:val="28"/>
          <w:szCs w:val="28"/>
        </w:rPr>
        <w:t>.</w:t>
      </w:r>
      <w:r w:rsidR="002A0299" w:rsidRPr="00384873">
        <w:rPr>
          <w:rFonts w:ascii="Times New Roman" w:eastAsia="Times New Roman" w:hAnsi="Times New Roman" w:cs="Times New Roman"/>
          <w:sz w:val="28"/>
          <w:szCs w:val="28"/>
        </w:rPr>
        <w:t> </w:t>
      </w:r>
      <w:r w:rsidR="007C3FDB" w:rsidRPr="00384873">
        <w:rPr>
          <w:rFonts w:ascii="Times New Roman" w:eastAsia="Times New Roman" w:hAnsi="Times New Roman" w:cs="Times New Roman"/>
          <w:sz w:val="28"/>
          <w:szCs w:val="28"/>
        </w:rPr>
        <w:t>Публічна послуга, надання якої забезпечує потреби та задовольняє інтереси особи чи домогосподарства</w:t>
      </w:r>
      <w:r w:rsidR="002A0299" w:rsidRPr="00384873">
        <w:rPr>
          <w:rFonts w:ascii="Times New Roman" w:eastAsia="Times New Roman" w:hAnsi="Times New Roman" w:cs="Times New Roman"/>
          <w:sz w:val="28"/>
          <w:szCs w:val="28"/>
        </w:rPr>
        <w:t>,</w:t>
      </w:r>
      <w:r w:rsidR="007C3FDB" w:rsidRPr="00384873">
        <w:rPr>
          <w:rFonts w:ascii="Times New Roman" w:eastAsia="Times New Roman" w:hAnsi="Times New Roman" w:cs="Times New Roman"/>
          <w:sz w:val="28"/>
          <w:szCs w:val="28"/>
        </w:rPr>
        <w:t xml:space="preserve"> може розглядатися як індивідуальна публічна послуга.</w:t>
      </w:r>
    </w:p>
    <w:p w14:paraId="3CED7C91" w14:textId="49E8FB18"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Індивідуальні послуги </w:t>
      </w:r>
      <w:r w:rsidR="002A0299" w:rsidRPr="00384873">
        <w:rPr>
          <w:rFonts w:ascii="Times New Roman" w:eastAsia="Times New Roman" w:hAnsi="Times New Roman" w:cs="Times New Roman"/>
          <w:sz w:val="28"/>
          <w:szCs w:val="28"/>
        </w:rPr>
        <w:t xml:space="preserve">мають </w:t>
      </w:r>
      <w:r w:rsidRPr="00384873">
        <w:rPr>
          <w:rFonts w:ascii="Times New Roman" w:eastAsia="Times New Roman" w:hAnsi="Times New Roman" w:cs="Times New Roman"/>
          <w:sz w:val="28"/>
          <w:szCs w:val="28"/>
        </w:rPr>
        <w:t xml:space="preserve">приватний характер, оскільки спрямовані на забезпечення потреби, задоволення інтересів конкретної особи або групи осіб, </w:t>
      </w:r>
      <w:r w:rsidR="008A7DD4" w:rsidRPr="00384873">
        <w:rPr>
          <w:rFonts w:ascii="Times New Roman" w:eastAsia="Times New Roman" w:hAnsi="Times New Roman" w:cs="Times New Roman"/>
          <w:sz w:val="28"/>
          <w:szCs w:val="28"/>
        </w:rPr>
        <w:lastRenderedPageBreak/>
        <w:t>взаємини</w:t>
      </w:r>
      <w:r w:rsidRPr="00384873">
        <w:rPr>
          <w:rFonts w:ascii="Times New Roman" w:eastAsia="Times New Roman" w:hAnsi="Times New Roman" w:cs="Times New Roman"/>
          <w:sz w:val="28"/>
          <w:szCs w:val="28"/>
        </w:rPr>
        <w:t xml:space="preserve"> якої законодавчо встановлені (родинні зв’язки) на відміну від колективних послуг, які </w:t>
      </w:r>
      <w:r w:rsidR="002A0299" w:rsidRPr="00384873">
        <w:rPr>
          <w:rFonts w:ascii="Times New Roman" w:eastAsia="Times New Roman" w:hAnsi="Times New Roman" w:cs="Times New Roman"/>
          <w:sz w:val="28"/>
          <w:szCs w:val="28"/>
        </w:rPr>
        <w:t>мають</w:t>
      </w:r>
      <w:r w:rsidRPr="00384873">
        <w:rPr>
          <w:rFonts w:ascii="Times New Roman" w:eastAsia="Times New Roman" w:hAnsi="Times New Roman" w:cs="Times New Roman"/>
          <w:sz w:val="28"/>
          <w:szCs w:val="28"/>
        </w:rPr>
        <w:t xml:space="preserve"> громадський характер. </w:t>
      </w:r>
    </w:p>
    <w:p w14:paraId="7DD0980B" w14:textId="3B87325A"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Для індивідуальних послуг характерно</w:t>
      </w:r>
      <w:r w:rsidR="008A7DD4" w:rsidRPr="00384873">
        <w:rPr>
          <w:rFonts w:ascii="Times New Roman" w:eastAsia="Times New Roman" w:hAnsi="Times New Roman" w:cs="Times New Roman"/>
          <w:sz w:val="28"/>
          <w:szCs w:val="28"/>
        </w:rPr>
        <w:t xml:space="preserve"> таке</w:t>
      </w:r>
      <w:r w:rsidRPr="00384873">
        <w:rPr>
          <w:rFonts w:ascii="Times New Roman" w:eastAsia="Times New Roman" w:hAnsi="Times New Roman" w:cs="Times New Roman"/>
          <w:sz w:val="28"/>
          <w:szCs w:val="28"/>
        </w:rPr>
        <w:t>:</w:t>
      </w:r>
    </w:p>
    <w:p w14:paraId="4665E83D" w14:textId="6741BAEC"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надається безпосередньо фізичній особі чи домогосподарству;</w:t>
      </w:r>
    </w:p>
    <w:p w14:paraId="4E8B4AF2" w14:textId="595B36BF"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отримувач має вжити заход</w:t>
      </w:r>
      <w:r w:rsidR="002A0299" w:rsidRPr="00384873">
        <w:rPr>
          <w:rFonts w:ascii="Times New Roman" w:eastAsia="Times New Roman" w:hAnsi="Times New Roman" w:cs="Times New Roman"/>
          <w:sz w:val="28"/>
          <w:szCs w:val="28"/>
        </w:rPr>
        <w:t>ів</w:t>
      </w:r>
      <w:r w:rsidRPr="00384873">
        <w:rPr>
          <w:rFonts w:ascii="Times New Roman" w:eastAsia="Times New Roman" w:hAnsi="Times New Roman" w:cs="Times New Roman"/>
          <w:sz w:val="28"/>
          <w:szCs w:val="28"/>
        </w:rPr>
        <w:t xml:space="preserve">, </w:t>
      </w:r>
      <w:r w:rsidR="002A0299" w:rsidRPr="00384873">
        <w:rPr>
          <w:rFonts w:ascii="Times New Roman" w:eastAsia="Times New Roman" w:hAnsi="Times New Roman" w:cs="Times New Roman"/>
          <w:sz w:val="28"/>
          <w:szCs w:val="28"/>
        </w:rPr>
        <w:t xml:space="preserve">що </w:t>
      </w:r>
      <w:r w:rsidRPr="00384873">
        <w:rPr>
          <w:rFonts w:ascii="Times New Roman" w:eastAsia="Times New Roman" w:hAnsi="Times New Roman" w:cs="Times New Roman"/>
          <w:sz w:val="28"/>
          <w:szCs w:val="28"/>
        </w:rPr>
        <w:t>передують отриманню послуги;</w:t>
      </w:r>
    </w:p>
    <w:p w14:paraId="394246FC" w14:textId="2B2CA5D0"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здійснюється облік осіб, які мають право на отримання послуги, та осіб, які отримали послугу. Відповідні дані використовуються для розрахунку та обґрунтування обсягу бюджетних коштів на надання публічних послуг, рівня їх якості, охоплення отримувачів тощо;</w:t>
      </w:r>
    </w:p>
    <w:p w14:paraId="3EA9FB34" w14:textId="7BECB9FD"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виключення отримання однієї послуги іншими особами у разі, коли її надано </w:t>
      </w:r>
      <w:r w:rsidRPr="00384873">
        <w:rPr>
          <w:rFonts w:ascii="Times New Roman" w:eastAsia="Times New Roman" w:hAnsi="Times New Roman" w:cs="Times New Roman"/>
          <w:bCs/>
          <w:sz w:val="28"/>
          <w:szCs w:val="28"/>
        </w:rPr>
        <w:t>певному</w:t>
      </w:r>
      <w:r w:rsidRPr="00384873">
        <w:rPr>
          <w:rFonts w:ascii="Times New Roman" w:eastAsia="Times New Roman" w:hAnsi="Times New Roman" w:cs="Times New Roman"/>
          <w:sz w:val="28"/>
          <w:szCs w:val="28"/>
        </w:rPr>
        <w:t xml:space="preserve"> отримувачу (невеликій групі отримувачів);</w:t>
      </w:r>
    </w:p>
    <w:p w14:paraId="269A20BD" w14:textId="6453EAC3"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безпосередню користь від послуги має її отримувач, а на інших представників населення це не має впливу або дає опосередкований ефект, який при цьому може впливати на загальні тенденції в економіці чи суспільстві;</w:t>
      </w:r>
    </w:p>
    <w:p w14:paraId="689B738D" w14:textId="769FE9AF"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вимірюється рівень задоволеності наданими послугами, доступності до послуг, охоплення послугами (обсяг та якість послуг). </w:t>
      </w:r>
    </w:p>
    <w:p w14:paraId="3313A4CF" w14:textId="77777777" w:rsidR="00F032D1"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2EACD922" w14:textId="31DFB7C5" w:rsidR="007C3FDB"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4</w:t>
      </w:r>
      <w:r w:rsidR="007C3FDB" w:rsidRPr="00384873">
        <w:rPr>
          <w:rFonts w:ascii="Times New Roman" w:eastAsia="Times New Roman" w:hAnsi="Times New Roman" w:cs="Times New Roman"/>
          <w:sz w:val="28"/>
          <w:szCs w:val="28"/>
        </w:rPr>
        <w:t>.</w:t>
      </w:r>
      <w:r w:rsidR="00EF36ED" w:rsidRPr="00384873">
        <w:rPr>
          <w:rFonts w:ascii="Times New Roman" w:eastAsia="Times New Roman" w:hAnsi="Times New Roman" w:cs="Times New Roman"/>
          <w:sz w:val="28"/>
          <w:szCs w:val="28"/>
        </w:rPr>
        <w:t> </w:t>
      </w:r>
      <w:r w:rsidR="007C3FDB" w:rsidRPr="00384873">
        <w:rPr>
          <w:rFonts w:ascii="Times New Roman" w:eastAsia="Times New Roman" w:hAnsi="Times New Roman" w:cs="Times New Roman"/>
          <w:sz w:val="28"/>
          <w:szCs w:val="28"/>
        </w:rPr>
        <w:t xml:space="preserve">Публічна послуга, що надається одночасно всьому населенню або </w:t>
      </w:r>
      <w:r w:rsidR="00EF36ED" w:rsidRPr="00384873">
        <w:rPr>
          <w:rFonts w:ascii="Times New Roman" w:eastAsia="Times New Roman" w:hAnsi="Times New Roman" w:cs="Times New Roman"/>
          <w:sz w:val="28"/>
          <w:szCs w:val="28"/>
        </w:rPr>
        <w:t>в</w:t>
      </w:r>
      <w:r w:rsidR="007C3FDB" w:rsidRPr="00384873">
        <w:rPr>
          <w:rFonts w:ascii="Times New Roman" w:eastAsia="Times New Roman" w:hAnsi="Times New Roman" w:cs="Times New Roman"/>
          <w:sz w:val="28"/>
          <w:szCs w:val="28"/>
        </w:rPr>
        <w:t>сім представникам певної групи населення, які проживають на відповідній території</w:t>
      </w:r>
      <w:r w:rsidR="00EF36ED" w:rsidRPr="00384873">
        <w:rPr>
          <w:rFonts w:ascii="Times New Roman" w:eastAsia="Times New Roman" w:hAnsi="Times New Roman" w:cs="Times New Roman"/>
          <w:sz w:val="28"/>
          <w:szCs w:val="28"/>
        </w:rPr>
        <w:t>,</w:t>
      </w:r>
      <w:r w:rsidR="007C3FDB" w:rsidRPr="00384873">
        <w:rPr>
          <w:rFonts w:ascii="Times New Roman" w:eastAsia="Times New Roman" w:hAnsi="Times New Roman" w:cs="Times New Roman"/>
          <w:sz w:val="28"/>
          <w:szCs w:val="28"/>
        </w:rPr>
        <w:t xml:space="preserve"> може розглядатися як колективна публічна послуга.</w:t>
      </w:r>
    </w:p>
    <w:p w14:paraId="2EE5926A" w14:textId="608C51AE"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Для колективних послуг характерно </w:t>
      </w:r>
      <w:r w:rsidR="008A7DD4" w:rsidRPr="00384873">
        <w:rPr>
          <w:rFonts w:ascii="Times New Roman" w:eastAsia="Times New Roman" w:hAnsi="Times New Roman" w:cs="Times New Roman"/>
          <w:sz w:val="28"/>
          <w:szCs w:val="28"/>
        </w:rPr>
        <w:t>таке</w:t>
      </w:r>
      <w:r w:rsidRPr="00384873">
        <w:rPr>
          <w:rFonts w:ascii="Times New Roman" w:eastAsia="Times New Roman" w:hAnsi="Times New Roman" w:cs="Times New Roman"/>
          <w:sz w:val="28"/>
          <w:szCs w:val="28"/>
        </w:rPr>
        <w:t>:</w:t>
      </w:r>
    </w:p>
    <w:p w14:paraId="382EC3E0" w14:textId="52273426"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отримання послуги, як правило, </w:t>
      </w:r>
      <w:r w:rsidR="00EF36ED" w:rsidRPr="00384873">
        <w:rPr>
          <w:rFonts w:ascii="Times New Roman" w:eastAsia="Times New Roman" w:hAnsi="Times New Roman" w:cs="Times New Roman"/>
          <w:sz w:val="28"/>
          <w:szCs w:val="28"/>
        </w:rPr>
        <w:t xml:space="preserve">має </w:t>
      </w:r>
      <w:r w:rsidRPr="00384873">
        <w:rPr>
          <w:rFonts w:ascii="Times New Roman" w:eastAsia="Times New Roman" w:hAnsi="Times New Roman" w:cs="Times New Roman"/>
          <w:sz w:val="28"/>
          <w:szCs w:val="28"/>
        </w:rPr>
        <w:t>пасивний характер і не вимагає вжиття отримувачем заходів, які передують її отриманню;</w:t>
      </w:r>
    </w:p>
    <w:p w14:paraId="751D3A45" w14:textId="2FC8FCB5"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отримання послуги кожною особою не призводить до обмеження досту</w:t>
      </w:r>
      <w:r w:rsidR="00EF36ED" w:rsidRPr="00384873">
        <w:rPr>
          <w:rFonts w:ascii="Times New Roman" w:eastAsia="Times New Roman" w:hAnsi="Times New Roman" w:cs="Times New Roman"/>
          <w:sz w:val="28"/>
          <w:szCs w:val="28"/>
        </w:rPr>
        <w:t>пу до тієї самої послуги іншим(</w:t>
      </w:r>
      <w:r w:rsidRPr="00384873">
        <w:rPr>
          <w:rFonts w:ascii="Times New Roman" w:eastAsia="Times New Roman" w:hAnsi="Times New Roman" w:cs="Times New Roman"/>
          <w:sz w:val="28"/>
          <w:szCs w:val="28"/>
        </w:rPr>
        <w:t>и) отримувачем(</w:t>
      </w:r>
      <w:proofErr w:type="spellStart"/>
      <w:r w:rsidRPr="00384873">
        <w:rPr>
          <w:rFonts w:ascii="Times New Roman" w:eastAsia="Times New Roman" w:hAnsi="Times New Roman" w:cs="Times New Roman"/>
          <w:sz w:val="28"/>
          <w:szCs w:val="28"/>
        </w:rPr>
        <w:t>ами</w:t>
      </w:r>
      <w:proofErr w:type="spellEnd"/>
      <w:r w:rsidRPr="00384873">
        <w:rPr>
          <w:rFonts w:ascii="Times New Roman" w:eastAsia="Times New Roman" w:hAnsi="Times New Roman" w:cs="Times New Roman"/>
          <w:sz w:val="28"/>
          <w:szCs w:val="28"/>
        </w:rPr>
        <w:t>);</w:t>
      </w:r>
    </w:p>
    <w:p w14:paraId="7D51575C" w14:textId="52FACE6C"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вимірю</w:t>
      </w:r>
      <w:r w:rsidR="00EF36ED" w:rsidRPr="00384873">
        <w:rPr>
          <w:rFonts w:ascii="Times New Roman" w:eastAsia="Times New Roman" w:hAnsi="Times New Roman" w:cs="Times New Roman"/>
          <w:sz w:val="28"/>
          <w:szCs w:val="28"/>
        </w:rPr>
        <w:t>ю</w:t>
      </w:r>
      <w:r w:rsidRPr="00384873">
        <w:rPr>
          <w:rFonts w:ascii="Times New Roman" w:eastAsia="Times New Roman" w:hAnsi="Times New Roman" w:cs="Times New Roman"/>
          <w:sz w:val="28"/>
          <w:szCs w:val="28"/>
        </w:rPr>
        <w:t>ться обсяг та якість суспільного блага.</w:t>
      </w:r>
    </w:p>
    <w:p w14:paraId="1960D973" w14:textId="77777777" w:rsidR="00F032D1"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4EA5315B" w14:textId="125AAE0D" w:rsidR="007C3FDB"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5</w:t>
      </w:r>
      <w:r w:rsidR="007C3FDB" w:rsidRPr="00384873">
        <w:rPr>
          <w:rFonts w:ascii="Times New Roman" w:eastAsia="Times New Roman" w:hAnsi="Times New Roman" w:cs="Times New Roman"/>
          <w:sz w:val="28"/>
          <w:szCs w:val="28"/>
        </w:rPr>
        <w:t>.</w:t>
      </w:r>
      <w:r w:rsidR="00EF36ED" w:rsidRPr="00384873">
        <w:rPr>
          <w:rFonts w:ascii="Times New Roman" w:eastAsia="Times New Roman" w:hAnsi="Times New Roman" w:cs="Times New Roman"/>
          <w:sz w:val="28"/>
          <w:szCs w:val="28"/>
        </w:rPr>
        <w:t> </w:t>
      </w:r>
      <w:r w:rsidR="007C3FDB" w:rsidRPr="00384873">
        <w:rPr>
          <w:rFonts w:ascii="Times New Roman" w:eastAsia="Times New Roman" w:hAnsi="Times New Roman" w:cs="Times New Roman"/>
          <w:sz w:val="28"/>
          <w:szCs w:val="28"/>
        </w:rPr>
        <w:t xml:space="preserve">Бюджетні програми, за якими передбачаються витрати на здійснення керівництва та управління у сферах діяльності, </w:t>
      </w:r>
      <w:r w:rsidR="00EF36ED" w:rsidRPr="00384873">
        <w:rPr>
          <w:rFonts w:ascii="Times New Roman" w:eastAsia="Times New Roman" w:hAnsi="Times New Roman" w:cs="Times New Roman"/>
          <w:sz w:val="28"/>
          <w:szCs w:val="28"/>
        </w:rPr>
        <w:t>у</w:t>
      </w:r>
      <w:r w:rsidR="007C3FDB" w:rsidRPr="00384873">
        <w:rPr>
          <w:rFonts w:ascii="Times New Roman" w:eastAsia="Times New Roman" w:hAnsi="Times New Roman" w:cs="Times New Roman"/>
          <w:sz w:val="28"/>
          <w:szCs w:val="28"/>
        </w:rPr>
        <w:t xml:space="preserve"> яких головний розпорядник здійснює формування та/або реалізацію державної політики в цілому у таких сферах, доцільно розглядати як такі, за якими надаються колективні послуги. </w:t>
      </w:r>
    </w:p>
    <w:p w14:paraId="32635BBB" w14:textId="6622484A" w:rsidR="007C3FDB" w:rsidRPr="00384873" w:rsidRDefault="00EF36E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Такий підхід узгоджується </w:t>
      </w:r>
      <w:r w:rsidR="007C3FDB" w:rsidRPr="00384873">
        <w:rPr>
          <w:rFonts w:ascii="Times New Roman" w:eastAsia="Times New Roman" w:hAnsi="Times New Roman" w:cs="Times New Roman"/>
          <w:sz w:val="28"/>
          <w:szCs w:val="28"/>
        </w:rPr>
        <w:t xml:space="preserve">з підходами Керівництва МВФ, відповідно до якого за бюджетними програмами, пов’язаними з діяльністю органів державної влади щодо розробки і реалізації державної політики, встановлення та забезпечення дотримання державних стандартів, регулювання, ліцензування або нагляду тощо, завжди надаються колективні послуги, навіть у разі, коли такі бюджетні програми співвідносяться з кодом функціональної класифікації видатків та кредитування, до якого мають належати індивідуальні послуги. </w:t>
      </w:r>
    </w:p>
    <w:p w14:paraId="28C2EF73" w14:textId="1D7F45B8"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Такі програми мож</w:t>
      </w:r>
      <w:r w:rsidR="00EF36ED" w:rsidRPr="00384873">
        <w:rPr>
          <w:rFonts w:ascii="Times New Roman" w:eastAsia="Times New Roman" w:hAnsi="Times New Roman" w:cs="Times New Roman"/>
          <w:sz w:val="28"/>
          <w:szCs w:val="28"/>
        </w:rPr>
        <w:t>е</w:t>
      </w:r>
      <w:r w:rsidRPr="00384873">
        <w:rPr>
          <w:rFonts w:ascii="Times New Roman" w:eastAsia="Times New Roman" w:hAnsi="Times New Roman" w:cs="Times New Roman"/>
          <w:sz w:val="28"/>
          <w:szCs w:val="28"/>
        </w:rPr>
        <w:t xml:space="preserve"> бути спрямован</w:t>
      </w:r>
      <w:r w:rsidR="00EF36ED" w:rsidRPr="00384873">
        <w:rPr>
          <w:rFonts w:ascii="Times New Roman" w:eastAsia="Times New Roman" w:hAnsi="Times New Roman" w:cs="Times New Roman"/>
          <w:sz w:val="28"/>
          <w:szCs w:val="28"/>
        </w:rPr>
        <w:t>о</w:t>
      </w:r>
      <w:r w:rsidRPr="00384873">
        <w:rPr>
          <w:rFonts w:ascii="Times New Roman" w:eastAsia="Times New Roman" w:hAnsi="Times New Roman" w:cs="Times New Roman"/>
          <w:sz w:val="28"/>
          <w:szCs w:val="28"/>
        </w:rPr>
        <w:t xml:space="preserve"> на досягнення кількох цілей державної політики одночасно, а розмежування видатків, спрямованих на досягнення кожної з них</w:t>
      </w:r>
      <w:r w:rsidR="00EF36ED"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ускладнено (єдині ресурси: людський, ІТ, приміщення тощо). До результативних показників за такими бюджетними програмами доцільно включати інтегровані показники, </w:t>
      </w:r>
      <w:r w:rsidR="00EF36ED" w:rsidRPr="00384873">
        <w:rPr>
          <w:rFonts w:ascii="Times New Roman" w:eastAsia="Times New Roman" w:hAnsi="Times New Roman" w:cs="Times New Roman"/>
          <w:sz w:val="28"/>
          <w:szCs w:val="28"/>
        </w:rPr>
        <w:t>що</w:t>
      </w:r>
      <w:r w:rsidRPr="00384873">
        <w:rPr>
          <w:rFonts w:ascii="Times New Roman" w:eastAsia="Times New Roman" w:hAnsi="Times New Roman" w:cs="Times New Roman"/>
          <w:sz w:val="28"/>
          <w:szCs w:val="28"/>
        </w:rPr>
        <w:t xml:space="preserve"> характеризують вплив головного розпорядника на сферу в цілому, висвітлюють кумулятивний ефект, який досягається від поєднання реалізації апаратом управління державної політики у сфері та реалізації інших бюджетних програм у цій сфері.</w:t>
      </w:r>
    </w:p>
    <w:p w14:paraId="0752643A" w14:textId="77777777" w:rsidR="00F032D1"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255DED5A" w14:textId="542B52D6" w:rsidR="007C3FDB" w:rsidRPr="00384873" w:rsidRDefault="00F032D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w:t>
      </w:r>
      <w:r w:rsidR="007C3FDB" w:rsidRPr="00384873">
        <w:rPr>
          <w:rFonts w:ascii="Times New Roman" w:eastAsia="Times New Roman" w:hAnsi="Times New Roman" w:cs="Times New Roman"/>
          <w:sz w:val="28"/>
          <w:szCs w:val="28"/>
        </w:rPr>
        <w:t>. Під час формування бюджетної програми та визначенн</w:t>
      </w:r>
      <w:r w:rsidR="004D1540" w:rsidRPr="00384873">
        <w:rPr>
          <w:rFonts w:ascii="Times New Roman" w:eastAsia="Times New Roman" w:hAnsi="Times New Roman" w:cs="Times New Roman"/>
          <w:sz w:val="28"/>
          <w:szCs w:val="28"/>
        </w:rPr>
        <w:t>я</w:t>
      </w:r>
      <w:r w:rsidR="007C3FDB" w:rsidRPr="00384873">
        <w:rPr>
          <w:rFonts w:ascii="Times New Roman" w:eastAsia="Times New Roman" w:hAnsi="Times New Roman" w:cs="Times New Roman"/>
          <w:sz w:val="28"/>
          <w:szCs w:val="28"/>
        </w:rPr>
        <w:t xml:space="preserve"> її характеристик доцільно враховувати, що об’єктами надання публічних послуг можуть бути:</w:t>
      </w:r>
    </w:p>
    <w:p w14:paraId="1F67674B" w14:textId="77777777"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особа чи домогосподарство, яким надається індивідуальна публічна послуга; </w:t>
      </w:r>
    </w:p>
    <w:p w14:paraId="5CF27AAA" w14:textId="10F806E6"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основні засоби, що створюються</w:t>
      </w:r>
      <w:r w:rsidR="006F69BB"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придбаваються для забезпечення надання публічної послуги; </w:t>
      </w:r>
    </w:p>
    <w:p w14:paraId="5D58C477" w14:textId="53050511" w:rsidR="007C3FDB" w:rsidRPr="00384873" w:rsidRDefault="007C3FDB"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об’єкти, на які безпосередньо спрямован</w:t>
      </w:r>
      <w:r w:rsidR="00EF36ED" w:rsidRPr="00384873">
        <w:rPr>
          <w:rFonts w:ascii="Times New Roman" w:eastAsia="Times New Roman" w:hAnsi="Times New Roman" w:cs="Times New Roman"/>
          <w:sz w:val="28"/>
          <w:szCs w:val="28"/>
        </w:rPr>
        <w:t>о</w:t>
      </w:r>
      <w:r w:rsidRPr="00384873">
        <w:rPr>
          <w:rFonts w:ascii="Times New Roman" w:eastAsia="Times New Roman" w:hAnsi="Times New Roman" w:cs="Times New Roman"/>
          <w:sz w:val="28"/>
          <w:szCs w:val="28"/>
        </w:rPr>
        <w:t xml:space="preserve"> дії надавача колективної публічної послуги, що забезпечує створення визначеного метою та завданнями продукту або стану. </w:t>
      </w:r>
    </w:p>
    <w:p w14:paraId="2F6ADB38"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492EABDB" w14:textId="60930AB9" w:rsidR="00672F82" w:rsidRPr="00384873" w:rsidRDefault="00CB409D" w:rsidP="00991D68">
      <w:pPr>
        <w:pStyle w:val="7"/>
        <w:spacing w:before="0" w:line="240" w:lineRule="auto"/>
        <w:jc w:val="center"/>
        <w:rPr>
          <w:rFonts w:ascii="Times New Roman" w:eastAsia="Times New Roman" w:hAnsi="Times New Roman" w:cs="Times New Roman"/>
          <w:b/>
          <w:bCs/>
          <w:i w:val="0"/>
          <w:iCs w:val="0"/>
          <w:color w:val="auto"/>
          <w:sz w:val="28"/>
          <w:szCs w:val="28"/>
        </w:rPr>
      </w:pPr>
      <w:r w:rsidRPr="00384873">
        <w:rPr>
          <w:rFonts w:ascii="Times New Roman" w:eastAsia="Times New Roman" w:hAnsi="Times New Roman" w:cs="Times New Roman"/>
          <w:b/>
          <w:bCs/>
          <w:i w:val="0"/>
          <w:iCs w:val="0"/>
          <w:color w:val="auto"/>
          <w:sz w:val="28"/>
          <w:szCs w:val="28"/>
          <w:lang w:val="en-US"/>
        </w:rPr>
        <w:t>IV</w:t>
      </w:r>
      <w:r w:rsidR="00672F82" w:rsidRPr="00384873">
        <w:rPr>
          <w:rFonts w:ascii="Times New Roman" w:eastAsia="Times New Roman" w:hAnsi="Times New Roman" w:cs="Times New Roman"/>
          <w:b/>
          <w:bCs/>
          <w:i w:val="0"/>
          <w:iCs w:val="0"/>
          <w:color w:val="auto"/>
          <w:sz w:val="28"/>
          <w:szCs w:val="28"/>
        </w:rPr>
        <w:t xml:space="preserve">. Загальні підходи до ознак </w:t>
      </w:r>
      <w:r w:rsidR="000A3D0A" w:rsidRPr="00384873">
        <w:rPr>
          <w:rFonts w:ascii="Times New Roman" w:eastAsia="Times New Roman" w:hAnsi="Times New Roman" w:cs="Times New Roman"/>
          <w:b/>
          <w:bCs/>
          <w:i w:val="0"/>
          <w:iCs w:val="0"/>
          <w:color w:val="auto"/>
          <w:sz w:val="28"/>
          <w:szCs w:val="28"/>
        </w:rPr>
        <w:t xml:space="preserve">для </w:t>
      </w:r>
      <w:r w:rsidR="00672F82" w:rsidRPr="00384873">
        <w:rPr>
          <w:rFonts w:ascii="Times New Roman" w:eastAsia="Times New Roman" w:hAnsi="Times New Roman" w:cs="Times New Roman"/>
          <w:b/>
          <w:bCs/>
          <w:i w:val="0"/>
          <w:iCs w:val="0"/>
          <w:color w:val="auto"/>
          <w:sz w:val="28"/>
          <w:szCs w:val="28"/>
        </w:rPr>
        <w:t>формування бюджетних програм</w:t>
      </w:r>
      <w:r w:rsidR="00095DE0" w:rsidRPr="00384873">
        <w:rPr>
          <w:rFonts w:ascii="Times New Roman" w:eastAsia="Times New Roman" w:hAnsi="Times New Roman" w:cs="Times New Roman"/>
          <w:b/>
          <w:bCs/>
          <w:i w:val="0"/>
          <w:iCs w:val="0"/>
          <w:color w:val="auto"/>
          <w:sz w:val="28"/>
          <w:szCs w:val="28"/>
        </w:rPr>
        <w:t xml:space="preserve"> </w:t>
      </w:r>
      <w:r w:rsidR="00EF36ED" w:rsidRPr="00384873">
        <w:rPr>
          <w:rFonts w:ascii="Times New Roman" w:eastAsia="Times New Roman" w:hAnsi="Times New Roman" w:cs="Times New Roman"/>
          <w:b/>
          <w:bCs/>
          <w:i w:val="0"/>
          <w:iCs w:val="0"/>
          <w:color w:val="auto"/>
          <w:sz w:val="28"/>
          <w:szCs w:val="28"/>
        </w:rPr>
        <w:br/>
      </w:r>
      <w:r w:rsidR="00095DE0" w:rsidRPr="00384873">
        <w:rPr>
          <w:rFonts w:ascii="Times New Roman" w:eastAsia="Times New Roman" w:hAnsi="Times New Roman" w:cs="Times New Roman"/>
          <w:b/>
          <w:bCs/>
          <w:i w:val="0"/>
          <w:iCs w:val="0"/>
          <w:color w:val="auto"/>
          <w:sz w:val="28"/>
          <w:szCs w:val="28"/>
        </w:rPr>
        <w:t>з урахуванням публічних послуг</w:t>
      </w:r>
    </w:p>
    <w:p w14:paraId="18B1C27F" w14:textId="77777777" w:rsidR="00CB409D" w:rsidRPr="00384873" w:rsidRDefault="00CB409D" w:rsidP="00991D68">
      <w:pPr>
        <w:spacing w:line="240" w:lineRule="auto"/>
        <w:rPr>
          <w:sz w:val="20"/>
          <w:szCs w:val="20"/>
        </w:rPr>
      </w:pPr>
    </w:p>
    <w:p w14:paraId="4EDC9670" w14:textId="51F31792" w:rsidR="00672F82" w:rsidRPr="00384873" w:rsidRDefault="00CB409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lang w:val="ru-RU"/>
        </w:rPr>
        <w:t>1</w:t>
      </w:r>
      <w:r w:rsidR="00672F82" w:rsidRPr="00384873">
        <w:rPr>
          <w:rFonts w:ascii="Times New Roman" w:eastAsia="Times New Roman" w:hAnsi="Times New Roman" w:cs="Times New Roman"/>
          <w:sz w:val="28"/>
          <w:szCs w:val="28"/>
        </w:rPr>
        <w:t>. Для формування бюджетної програми може застосовуватись будь</w:t>
      </w:r>
      <w:r w:rsidR="00A00A82" w:rsidRPr="00384873">
        <w:rPr>
          <w:rFonts w:ascii="Times New Roman" w:eastAsia="Times New Roman" w:hAnsi="Times New Roman" w:cs="Times New Roman"/>
          <w:sz w:val="28"/>
          <w:szCs w:val="28"/>
          <w:lang w:val="ru-RU"/>
        </w:rPr>
        <w:t>-</w:t>
      </w:r>
      <w:r w:rsidR="00672F82" w:rsidRPr="00384873">
        <w:rPr>
          <w:rFonts w:ascii="Times New Roman" w:eastAsia="Times New Roman" w:hAnsi="Times New Roman" w:cs="Times New Roman"/>
          <w:sz w:val="28"/>
          <w:szCs w:val="28"/>
        </w:rPr>
        <w:t xml:space="preserve">яка з ознак </w:t>
      </w:r>
      <w:r w:rsidR="000A3D0A" w:rsidRPr="00384873">
        <w:rPr>
          <w:rFonts w:ascii="Times New Roman" w:eastAsia="Times New Roman" w:hAnsi="Times New Roman" w:cs="Times New Roman"/>
          <w:sz w:val="28"/>
          <w:szCs w:val="28"/>
        </w:rPr>
        <w:t xml:space="preserve">для </w:t>
      </w:r>
      <w:r w:rsidR="00672F82" w:rsidRPr="00384873">
        <w:rPr>
          <w:rFonts w:ascii="Times New Roman" w:eastAsia="Times New Roman" w:hAnsi="Times New Roman" w:cs="Times New Roman"/>
          <w:bCs/>
          <w:iCs/>
          <w:sz w:val="28"/>
          <w:szCs w:val="28"/>
        </w:rPr>
        <w:t>формування бюджетних програм</w:t>
      </w:r>
      <w:r w:rsidR="00672F82" w:rsidRPr="00384873">
        <w:rPr>
          <w:rFonts w:ascii="Times New Roman" w:eastAsia="Times New Roman" w:hAnsi="Times New Roman" w:cs="Times New Roman"/>
          <w:sz w:val="28"/>
          <w:szCs w:val="28"/>
        </w:rPr>
        <w:t xml:space="preserve">, визначених у пункті </w:t>
      </w:r>
      <w:r w:rsidR="00C362F2" w:rsidRPr="00384873">
        <w:rPr>
          <w:rFonts w:ascii="Times New Roman" w:eastAsia="Times New Roman" w:hAnsi="Times New Roman" w:cs="Times New Roman"/>
          <w:sz w:val="28"/>
          <w:szCs w:val="28"/>
          <w:lang w:val="ru-RU"/>
        </w:rPr>
        <w:t>6</w:t>
      </w:r>
      <w:r w:rsidR="00672F82" w:rsidRPr="00384873">
        <w:rPr>
          <w:rFonts w:ascii="Times New Roman" w:eastAsia="Times New Roman" w:hAnsi="Times New Roman" w:cs="Times New Roman"/>
          <w:sz w:val="28"/>
          <w:szCs w:val="28"/>
        </w:rPr>
        <w:t xml:space="preserve"> розділу </w:t>
      </w:r>
      <w:r w:rsidR="00C362F2" w:rsidRPr="00384873">
        <w:rPr>
          <w:rFonts w:ascii="Times New Roman" w:eastAsia="Times New Roman" w:hAnsi="Times New Roman" w:cs="Times New Roman"/>
          <w:sz w:val="28"/>
          <w:szCs w:val="28"/>
        </w:rPr>
        <w:t>ІІ</w:t>
      </w:r>
      <w:r w:rsidR="00672F82" w:rsidRPr="00384873">
        <w:rPr>
          <w:rFonts w:ascii="Times New Roman" w:eastAsia="Times New Roman" w:hAnsi="Times New Roman" w:cs="Times New Roman"/>
          <w:sz w:val="28"/>
          <w:szCs w:val="28"/>
        </w:rPr>
        <w:t xml:space="preserve"> </w:t>
      </w:r>
      <w:r w:rsidR="00A96E5A" w:rsidRPr="00384873">
        <w:rPr>
          <w:rFonts w:ascii="Times New Roman" w:eastAsia="Times New Roman" w:hAnsi="Times New Roman" w:cs="Times New Roman"/>
          <w:sz w:val="28"/>
          <w:szCs w:val="28"/>
        </w:rPr>
        <w:t>ц</w:t>
      </w:r>
      <w:r w:rsidR="00672F82" w:rsidRPr="00384873">
        <w:rPr>
          <w:rFonts w:ascii="Times New Roman" w:eastAsia="Times New Roman" w:hAnsi="Times New Roman" w:cs="Times New Roman"/>
          <w:sz w:val="28"/>
          <w:szCs w:val="28"/>
        </w:rPr>
        <w:t>их Методичних рекомендацій</w:t>
      </w:r>
      <w:r w:rsidR="00A00A82" w:rsidRPr="00384873">
        <w:rPr>
          <w:rFonts w:ascii="Times New Roman" w:eastAsia="Times New Roman" w:hAnsi="Times New Roman" w:cs="Times New Roman"/>
          <w:sz w:val="28"/>
          <w:szCs w:val="28"/>
        </w:rPr>
        <w:t>,</w:t>
      </w:r>
      <w:r w:rsidR="00672F82" w:rsidRPr="00384873">
        <w:rPr>
          <w:rFonts w:ascii="Times New Roman" w:eastAsia="Times New Roman" w:hAnsi="Times New Roman" w:cs="Times New Roman"/>
          <w:sz w:val="28"/>
          <w:szCs w:val="28"/>
        </w:rPr>
        <w:t xml:space="preserve"> або їх комбінації.</w:t>
      </w:r>
      <w:r w:rsidR="00C362F2" w:rsidRPr="00384873">
        <w:rPr>
          <w:rFonts w:ascii="Times New Roman" w:eastAsia="Times New Roman" w:hAnsi="Times New Roman" w:cs="Times New Roman"/>
          <w:sz w:val="28"/>
          <w:szCs w:val="28"/>
        </w:rPr>
        <w:t xml:space="preserve"> </w:t>
      </w:r>
      <w:r w:rsidR="00672F82" w:rsidRPr="00384873">
        <w:rPr>
          <w:rFonts w:ascii="Times New Roman" w:eastAsia="Times New Roman" w:hAnsi="Times New Roman" w:cs="Times New Roman"/>
          <w:sz w:val="28"/>
          <w:szCs w:val="28"/>
        </w:rPr>
        <w:t xml:space="preserve">Головний розпорядник самостійно приймає рішення щодо застосування ознак </w:t>
      </w:r>
      <w:r w:rsidR="00C84B27" w:rsidRPr="00384873">
        <w:rPr>
          <w:rFonts w:ascii="Times New Roman" w:eastAsia="Times New Roman" w:hAnsi="Times New Roman" w:cs="Times New Roman"/>
          <w:sz w:val="28"/>
          <w:szCs w:val="28"/>
        </w:rPr>
        <w:t>для</w:t>
      </w:r>
      <w:r w:rsidR="00A00A82" w:rsidRPr="00384873">
        <w:rPr>
          <w:rFonts w:ascii="Times New Roman" w:eastAsia="Times New Roman" w:hAnsi="Times New Roman" w:cs="Times New Roman"/>
          <w:sz w:val="28"/>
          <w:szCs w:val="28"/>
        </w:rPr>
        <w:t xml:space="preserve"> </w:t>
      </w:r>
      <w:r w:rsidR="00672F82" w:rsidRPr="00384873">
        <w:rPr>
          <w:rFonts w:ascii="Times New Roman" w:eastAsia="Times New Roman" w:hAnsi="Times New Roman" w:cs="Times New Roman"/>
          <w:sz w:val="28"/>
          <w:szCs w:val="28"/>
        </w:rPr>
        <w:t>формуванн</w:t>
      </w:r>
      <w:r w:rsidR="00A00A82" w:rsidRPr="00384873">
        <w:rPr>
          <w:rFonts w:ascii="Times New Roman" w:eastAsia="Times New Roman" w:hAnsi="Times New Roman" w:cs="Times New Roman"/>
          <w:sz w:val="28"/>
          <w:szCs w:val="28"/>
        </w:rPr>
        <w:t>я</w:t>
      </w:r>
      <w:r w:rsidR="00672F82" w:rsidRPr="00384873">
        <w:rPr>
          <w:rFonts w:ascii="Times New Roman" w:eastAsia="Times New Roman" w:hAnsi="Times New Roman" w:cs="Times New Roman"/>
          <w:sz w:val="28"/>
          <w:szCs w:val="28"/>
        </w:rPr>
        <w:t xml:space="preserve"> бюджетних програм</w:t>
      </w:r>
      <w:r w:rsidR="00C84B27" w:rsidRPr="00384873">
        <w:rPr>
          <w:rFonts w:ascii="Times New Roman" w:eastAsia="Times New Roman" w:hAnsi="Times New Roman" w:cs="Times New Roman"/>
          <w:sz w:val="28"/>
          <w:szCs w:val="28"/>
        </w:rPr>
        <w:t>, визначених пунктом 6 розділу ІІ Цих Методичних рекомендацій,</w:t>
      </w:r>
      <w:r w:rsidR="00672F82" w:rsidRPr="00384873">
        <w:rPr>
          <w:rFonts w:ascii="Times New Roman" w:eastAsia="Times New Roman" w:hAnsi="Times New Roman" w:cs="Times New Roman"/>
          <w:sz w:val="28"/>
          <w:szCs w:val="28"/>
        </w:rPr>
        <w:t xml:space="preserve"> </w:t>
      </w:r>
      <w:r w:rsidR="00A96E5A" w:rsidRPr="00384873">
        <w:rPr>
          <w:rFonts w:ascii="Times New Roman" w:eastAsia="Times New Roman" w:hAnsi="Times New Roman" w:cs="Times New Roman"/>
          <w:sz w:val="28"/>
          <w:szCs w:val="28"/>
        </w:rPr>
        <w:t>з урахуванням</w:t>
      </w:r>
      <w:r w:rsidR="00672F82" w:rsidRPr="00384873">
        <w:rPr>
          <w:rFonts w:ascii="Times New Roman" w:eastAsia="Times New Roman" w:hAnsi="Times New Roman" w:cs="Times New Roman"/>
          <w:sz w:val="28"/>
          <w:szCs w:val="28"/>
        </w:rPr>
        <w:t xml:space="preserve"> принципів формування бюджетних програм, визначених пунктом </w:t>
      </w:r>
      <w:r w:rsidR="00C362F2" w:rsidRPr="00384873">
        <w:rPr>
          <w:rFonts w:ascii="Times New Roman" w:eastAsia="Times New Roman" w:hAnsi="Times New Roman" w:cs="Times New Roman"/>
          <w:sz w:val="28"/>
          <w:szCs w:val="28"/>
        </w:rPr>
        <w:t>5</w:t>
      </w:r>
      <w:r w:rsidR="00672F82" w:rsidRPr="00384873">
        <w:rPr>
          <w:rFonts w:ascii="Times New Roman" w:eastAsia="Times New Roman" w:hAnsi="Times New Roman" w:cs="Times New Roman"/>
          <w:sz w:val="28"/>
          <w:szCs w:val="28"/>
        </w:rPr>
        <w:t xml:space="preserve"> розділу</w:t>
      </w:r>
      <w:r w:rsidR="00C362F2" w:rsidRPr="00384873">
        <w:rPr>
          <w:rFonts w:ascii="Times New Roman" w:eastAsia="Times New Roman" w:hAnsi="Times New Roman" w:cs="Times New Roman"/>
          <w:sz w:val="28"/>
          <w:szCs w:val="28"/>
        </w:rPr>
        <w:t xml:space="preserve"> ІІ</w:t>
      </w:r>
      <w:r w:rsidR="00672F82" w:rsidRPr="00384873">
        <w:rPr>
          <w:rFonts w:ascii="Times New Roman" w:eastAsia="Times New Roman" w:hAnsi="Times New Roman" w:cs="Times New Roman"/>
          <w:sz w:val="28"/>
          <w:szCs w:val="28"/>
        </w:rPr>
        <w:t xml:space="preserve"> ци</w:t>
      </w:r>
      <w:r w:rsidR="00A96E5A" w:rsidRPr="00384873">
        <w:rPr>
          <w:rFonts w:ascii="Times New Roman" w:eastAsia="Times New Roman" w:hAnsi="Times New Roman" w:cs="Times New Roman"/>
          <w:sz w:val="28"/>
          <w:szCs w:val="28"/>
        </w:rPr>
        <w:t>х</w:t>
      </w:r>
      <w:r w:rsidR="00672F82" w:rsidRPr="00384873">
        <w:rPr>
          <w:rFonts w:ascii="Times New Roman" w:eastAsia="Times New Roman" w:hAnsi="Times New Roman" w:cs="Times New Roman"/>
          <w:sz w:val="28"/>
          <w:szCs w:val="28"/>
        </w:rPr>
        <w:t xml:space="preserve"> Методични</w:t>
      </w:r>
      <w:r w:rsidR="00A96E5A" w:rsidRPr="00384873">
        <w:rPr>
          <w:rFonts w:ascii="Times New Roman" w:eastAsia="Times New Roman" w:hAnsi="Times New Roman" w:cs="Times New Roman"/>
          <w:sz w:val="28"/>
          <w:szCs w:val="28"/>
        </w:rPr>
        <w:t>х</w:t>
      </w:r>
      <w:r w:rsidR="00672F82" w:rsidRPr="00384873">
        <w:rPr>
          <w:rFonts w:ascii="Times New Roman" w:eastAsia="Times New Roman" w:hAnsi="Times New Roman" w:cs="Times New Roman"/>
          <w:sz w:val="28"/>
          <w:szCs w:val="28"/>
        </w:rPr>
        <w:t xml:space="preserve"> рекомендаці</w:t>
      </w:r>
      <w:r w:rsidR="00A96E5A" w:rsidRPr="00384873">
        <w:rPr>
          <w:rFonts w:ascii="Times New Roman" w:eastAsia="Times New Roman" w:hAnsi="Times New Roman" w:cs="Times New Roman"/>
          <w:sz w:val="28"/>
          <w:szCs w:val="28"/>
        </w:rPr>
        <w:t>й</w:t>
      </w:r>
      <w:r w:rsidR="00672F82" w:rsidRPr="00384873">
        <w:rPr>
          <w:rFonts w:ascii="Times New Roman" w:eastAsia="Times New Roman" w:hAnsi="Times New Roman" w:cs="Times New Roman"/>
          <w:sz w:val="28"/>
          <w:szCs w:val="28"/>
        </w:rPr>
        <w:t xml:space="preserve">. </w:t>
      </w:r>
    </w:p>
    <w:p w14:paraId="70C36C45"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4D9B4D1A" w14:textId="141D8FAD" w:rsidR="007C3FDB" w:rsidRPr="00384873" w:rsidRDefault="00CB409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lang w:val="ru-RU"/>
        </w:rPr>
        <w:t>2</w:t>
      </w:r>
      <w:r w:rsidR="007C3FDB" w:rsidRPr="00384873">
        <w:rPr>
          <w:rFonts w:ascii="Times New Roman" w:eastAsia="Times New Roman" w:hAnsi="Times New Roman" w:cs="Times New Roman"/>
          <w:sz w:val="28"/>
          <w:szCs w:val="28"/>
        </w:rPr>
        <w:t xml:space="preserve">. Бюджетну програму доцільно формувати за ознакою публічної послуги (діями/заходами із забезпечення надання послуги або кількох послуг) у разі: </w:t>
      </w:r>
    </w:p>
    <w:p w14:paraId="4D1D9605" w14:textId="77777777" w:rsidR="00CB409D" w:rsidRPr="00384873" w:rsidRDefault="00CB409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i/>
          <w:sz w:val="20"/>
          <w:szCs w:val="20"/>
        </w:rPr>
      </w:pPr>
    </w:p>
    <w:p w14:paraId="59E9C3D3" w14:textId="77777777" w:rsidR="007C3FDB" w:rsidRPr="00384873" w:rsidRDefault="007C3FDB" w:rsidP="00991D68">
      <w:pPr>
        <w:pStyle w:val="a4"/>
        <w:numPr>
          <w:ilvl w:val="0"/>
          <w:numId w:val="20"/>
        </w:numPr>
        <w:pBdr>
          <w:top w:val="nil"/>
          <w:left w:val="nil"/>
          <w:bottom w:val="nil"/>
          <w:right w:val="nil"/>
          <w:between w:val="nil"/>
        </w:pBdr>
        <w:tabs>
          <w:tab w:val="left" w:pos="851"/>
          <w:tab w:val="left" w:pos="1276"/>
          <w:tab w:val="left" w:pos="1418"/>
          <w:tab w:val="left" w:pos="1560"/>
        </w:tabs>
        <w:spacing w:after="0" w:line="240" w:lineRule="auto"/>
        <w:ind w:left="0" w:firstLine="567"/>
        <w:contextualSpacing w:val="0"/>
        <w:jc w:val="both"/>
        <w:rPr>
          <w:rFonts w:ascii="Times New Roman" w:eastAsia="Times New Roman" w:hAnsi="Times New Roman" w:cs="Times New Roman"/>
          <w:i/>
          <w:sz w:val="28"/>
          <w:szCs w:val="28"/>
        </w:rPr>
      </w:pPr>
      <w:r w:rsidRPr="00384873">
        <w:rPr>
          <w:rFonts w:ascii="Times New Roman" w:eastAsia="Times New Roman" w:hAnsi="Times New Roman" w:cs="Times New Roman"/>
          <w:sz w:val="28"/>
          <w:szCs w:val="28"/>
        </w:rPr>
        <w:t>надання послуг апаратом органу державної влади та/або кількома надавачами послуги у мережі головного розпорядника, що спрямовані на досягнення загальної мети</w:t>
      </w:r>
      <w:r w:rsidRPr="00384873">
        <w:rPr>
          <w:rFonts w:ascii="Times New Roman" w:eastAsia="Times New Roman" w:hAnsi="Times New Roman" w:cs="Times New Roman"/>
          <w:i/>
          <w:sz w:val="28"/>
          <w:szCs w:val="28"/>
        </w:rPr>
        <w:t xml:space="preserve">. </w:t>
      </w:r>
    </w:p>
    <w:p w14:paraId="450C5FB2" w14:textId="35010D6C" w:rsidR="00CB409D" w:rsidRPr="00384873" w:rsidRDefault="007C3FDB" w:rsidP="00991D68">
      <w:pPr>
        <w:pBdr>
          <w:top w:val="nil"/>
          <w:left w:val="nil"/>
          <w:bottom w:val="nil"/>
          <w:right w:val="nil"/>
          <w:between w:val="nil"/>
        </w:pBdr>
        <w:tabs>
          <w:tab w:val="left" w:pos="709"/>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У бюджетних програмах, визначених за цією ознакою, доцільно групувати заходи </w:t>
      </w:r>
      <w:r w:rsidR="00A00A82" w:rsidRPr="00384873">
        <w:rPr>
          <w:rFonts w:ascii="Times New Roman" w:eastAsia="Times New Roman" w:hAnsi="Times New Roman" w:cs="Times New Roman"/>
          <w:sz w:val="28"/>
          <w:szCs w:val="28"/>
        </w:rPr>
        <w:t>й</w:t>
      </w:r>
      <w:r w:rsidRPr="00384873">
        <w:rPr>
          <w:rFonts w:ascii="Times New Roman" w:eastAsia="Times New Roman" w:hAnsi="Times New Roman" w:cs="Times New Roman"/>
          <w:sz w:val="28"/>
          <w:szCs w:val="28"/>
        </w:rPr>
        <w:t xml:space="preserve"> </w:t>
      </w:r>
      <w:r w:rsidR="00A00A82" w:rsidRPr="00384873">
        <w:rPr>
          <w:rFonts w:ascii="Times New Roman" w:eastAsia="Times New Roman" w:hAnsi="Times New Roman" w:cs="Times New Roman"/>
          <w:sz w:val="28"/>
          <w:szCs w:val="28"/>
        </w:rPr>
        <w:t xml:space="preserve">акумулювати видатки, пов’язані </w:t>
      </w:r>
      <w:r w:rsidRPr="00384873">
        <w:rPr>
          <w:rFonts w:ascii="Times New Roman" w:eastAsia="Times New Roman" w:hAnsi="Times New Roman" w:cs="Times New Roman"/>
          <w:sz w:val="28"/>
          <w:szCs w:val="28"/>
        </w:rPr>
        <w:t xml:space="preserve">з наданням відповідних послуг усіма надавачами подібних публічних послуг </w:t>
      </w:r>
      <w:r w:rsidR="00A00A82" w:rsidRPr="00384873">
        <w:rPr>
          <w:rFonts w:ascii="Times New Roman" w:eastAsia="Times New Roman" w:hAnsi="Times New Roman" w:cs="Times New Roman"/>
          <w:sz w:val="28"/>
          <w:szCs w:val="28"/>
        </w:rPr>
        <w:t>у</w:t>
      </w:r>
      <w:r w:rsidRPr="00384873">
        <w:rPr>
          <w:rFonts w:ascii="Times New Roman" w:eastAsia="Times New Roman" w:hAnsi="Times New Roman" w:cs="Times New Roman"/>
          <w:sz w:val="28"/>
          <w:szCs w:val="28"/>
        </w:rPr>
        <w:t xml:space="preserve"> мережі головного розпорядника, а також видатки, досягнення результатів від використання яких забезпечується апаратом органу державної влади під час реалізації ним владних повноважень</w:t>
      </w:r>
      <w:r w:rsidR="00CB409D" w:rsidRPr="00384873">
        <w:rPr>
          <w:rFonts w:ascii="Times New Roman" w:eastAsia="Times New Roman" w:hAnsi="Times New Roman" w:cs="Times New Roman"/>
          <w:sz w:val="28"/>
          <w:szCs w:val="28"/>
        </w:rPr>
        <w:t>;</w:t>
      </w:r>
    </w:p>
    <w:p w14:paraId="780A5D46" w14:textId="06C00AB5" w:rsidR="007C3FDB" w:rsidRPr="00384873" w:rsidRDefault="007C3FDB" w:rsidP="00991D68">
      <w:pPr>
        <w:pBdr>
          <w:top w:val="nil"/>
          <w:left w:val="nil"/>
          <w:bottom w:val="nil"/>
          <w:right w:val="nil"/>
          <w:between w:val="nil"/>
        </w:pBdr>
        <w:tabs>
          <w:tab w:val="left" w:pos="709"/>
          <w:tab w:val="left" w:pos="1276"/>
          <w:tab w:val="left" w:pos="1418"/>
          <w:tab w:val="left" w:pos="1560"/>
        </w:tabs>
        <w:spacing w:after="0" w:line="240" w:lineRule="auto"/>
        <w:ind w:firstLine="567"/>
        <w:jc w:val="both"/>
        <w:rPr>
          <w:rFonts w:ascii="Times New Roman" w:eastAsia="Times New Roman" w:hAnsi="Times New Roman" w:cs="Times New Roman"/>
          <w:i/>
          <w:sz w:val="20"/>
          <w:szCs w:val="20"/>
        </w:rPr>
      </w:pPr>
    </w:p>
    <w:p w14:paraId="2704CBD8" w14:textId="5CDCDC43" w:rsidR="007C3FDB" w:rsidRPr="00384873" w:rsidRDefault="007C3FDB" w:rsidP="00991D68">
      <w:pPr>
        <w:pStyle w:val="a4"/>
        <w:numPr>
          <w:ilvl w:val="0"/>
          <w:numId w:val="20"/>
        </w:numPr>
        <w:pBdr>
          <w:top w:val="nil"/>
          <w:left w:val="nil"/>
          <w:bottom w:val="nil"/>
          <w:right w:val="nil"/>
          <w:between w:val="nil"/>
        </w:pBdr>
        <w:tabs>
          <w:tab w:val="left" w:pos="851"/>
          <w:tab w:val="left" w:pos="1276"/>
          <w:tab w:val="left" w:pos="1418"/>
          <w:tab w:val="left" w:pos="1560"/>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здій</w:t>
      </w:r>
      <w:r w:rsidR="00A00A82" w:rsidRPr="00384873">
        <w:rPr>
          <w:rFonts w:ascii="Times New Roman" w:eastAsia="Times New Roman" w:hAnsi="Times New Roman" w:cs="Times New Roman"/>
          <w:sz w:val="28"/>
          <w:szCs w:val="28"/>
        </w:rPr>
        <w:t>снення дій/заходів із створення/розширення/</w:t>
      </w:r>
      <w:r w:rsidRPr="00384873">
        <w:rPr>
          <w:rFonts w:ascii="Times New Roman" w:eastAsia="Times New Roman" w:hAnsi="Times New Roman" w:cs="Times New Roman"/>
          <w:sz w:val="28"/>
          <w:szCs w:val="28"/>
        </w:rPr>
        <w:t>модернізації основних засобів для надання колективних або індивідуальних послуг;</w:t>
      </w:r>
    </w:p>
    <w:p w14:paraId="6A45DE68" w14:textId="77777777" w:rsidR="00CB409D" w:rsidRPr="00384873" w:rsidRDefault="00CB409D" w:rsidP="00991D68">
      <w:pPr>
        <w:pStyle w:val="a4"/>
        <w:pBdr>
          <w:top w:val="nil"/>
          <w:left w:val="nil"/>
          <w:bottom w:val="nil"/>
          <w:right w:val="nil"/>
          <w:between w:val="nil"/>
        </w:pBdr>
        <w:tabs>
          <w:tab w:val="left" w:pos="851"/>
          <w:tab w:val="left" w:pos="1276"/>
          <w:tab w:val="left" w:pos="1418"/>
          <w:tab w:val="left" w:pos="1560"/>
        </w:tabs>
        <w:spacing w:after="0" w:line="240" w:lineRule="auto"/>
        <w:ind w:left="567"/>
        <w:contextualSpacing w:val="0"/>
        <w:jc w:val="both"/>
        <w:rPr>
          <w:rFonts w:ascii="Times New Roman" w:eastAsia="Times New Roman" w:hAnsi="Times New Roman" w:cs="Times New Roman"/>
          <w:sz w:val="20"/>
          <w:szCs w:val="20"/>
        </w:rPr>
      </w:pPr>
    </w:p>
    <w:p w14:paraId="5D640643" w14:textId="6B770798" w:rsidR="007C3FDB" w:rsidRPr="00384873" w:rsidRDefault="007C3FDB" w:rsidP="00991D68">
      <w:pPr>
        <w:numPr>
          <w:ilvl w:val="0"/>
          <w:numId w:val="20"/>
        </w:numPr>
        <w:pBdr>
          <w:top w:val="nil"/>
          <w:left w:val="nil"/>
          <w:bottom w:val="nil"/>
          <w:right w:val="nil"/>
          <w:between w:val="nil"/>
        </w:pBdr>
        <w:tabs>
          <w:tab w:val="left" w:pos="709"/>
          <w:tab w:val="left" w:pos="851"/>
          <w:tab w:val="left" w:pos="1276"/>
          <w:tab w:val="left" w:pos="1418"/>
          <w:tab w:val="left" w:pos="1560"/>
        </w:tabs>
        <w:spacing w:after="0" w:line="240" w:lineRule="auto"/>
        <w:ind w:left="0"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надання індивідуальної публічної послуги</w:t>
      </w:r>
      <w:r w:rsidR="00A00A82"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w:t>
      </w:r>
      <w:r w:rsidR="00A00A82"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послуг кільком категоріям отримувачів, які мають спільні ознаки. У такому разі мета бюджетної програми створює відповідний зв’язок між ними;</w:t>
      </w:r>
    </w:p>
    <w:p w14:paraId="599C6DEB" w14:textId="499DC850" w:rsidR="00CB409D" w:rsidRPr="00384873" w:rsidRDefault="00CB409D" w:rsidP="00991D68">
      <w:pPr>
        <w:pBdr>
          <w:top w:val="nil"/>
          <w:left w:val="nil"/>
          <w:bottom w:val="nil"/>
          <w:right w:val="nil"/>
          <w:between w:val="nil"/>
        </w:pBdr>
        <w:tabs>
          <w:tab w:val="left" w:pos="709"/>
          <w:tab w:val="left" w:pos="851"/>
          <w:tab w:val="left" w:pos="1276"/>
          <w:tab w:val="left" w:pos="1418"/>
          <w:tab w:val="left" w:pos="1560"/>
        </w:tabs>
        <w:spacing w:after="0" w:line="240" w:lineRule="auto"/>
        <w:jc w:val="both"/>
        <w:rPr>
          <w:rFonts w:ascii="Times New Roman" w:eastAsia="Times New Roman" w:hAnsi="Times New Roman" w:cs="Times New Roman"/>
          <w:sz w:val="20"/>
          <w:szCs w:val="20"/>
        </w:rPr>
      </w:pPr>
    </w:p>
    <w:p w14:paraId="70DAD5A4" w14:textId="451A92C2" w:rsidR="007C3FDB" w:rsidRPr="00384873" w:rsidRDefault="007C3FDB" w:rsidP="00991D68">
      <w:pPr>
        <w:numPr>
          <w:ilvl w:val="0"/>
          <w:numId w:val="20"/>
        </w:numPr>
        <w:pBdr>
          <w:top w:val="nil"/>
          <w:left w:val="nil"/>
          <w:bottom w:val="nil"/>
          <w:right w:val="nil"/>
          <w:between w:val="nil"/>
        </w:pBdr>
        <w:tabs>
          <w:tab w:val="left" w:pos="709"/>
          <w:tab w:val="left" w:pos="851"/>
          <w:tab w:val="left" w:pos="1276"/>
          <w:tab w:val="left" w:pos="1418"/>
          <w:tab w:val="left" w:pos="1560"/>
        </w:tabs>
        <w:spacing w:after="0" w:line="240" w:lineRule="auto"/>
        <w:ind w:left="0"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надання колективних та індивідуальних публічних послуг, які неможливо (недоцільно) розділяти між різними бюджетними програмами.</w:t>
      </w:r>
    </w:p>
    <w:p w14:paraId="277CF352" w14:textId="393A33D9" w:rsidR="00CB409D" w:rsidRPr="00384873" w:rsidRDefault="00CB409D" w:rsidP="00991D68">
      <w:pPr>
        <w:pBdr>
          <w:top w:val="nil"/>
          <w:left w:val="nil"/>
          <w:bottom w:val="nil"/>
          <w:right w:val="nil"/>
          <w:between w:val="nil"/>
        </w:pBdr>
        <w:tabs>
          <w:tab w:val="left" w:pos="709"/>
          <w:tab w:val="left" w:pos="851"/>
          <w:tab w:val="left" w:pos="1276"/>
          <w:tab w:val="left" w:pos="1418"/>
          <w:tab w:val="left" w:pos="1560"/>
        </w:tabs>
        <w:spacing w:after="0" w:line="240" w:lineRule="auto"/>
        <w:jc w:val="both"/>
        <w:rPr>
          <w:rFonts w:ascii="Times New Roman" w:eastAsia="Times New Roman" w:hAnsi="Times New Roman" w:cs="Times New Roman"/>
          <w:sz w:val="20"/>
          <w:szCs w:val="20"/>
        </w:rPr>
      </w:pPr>
    </w:p>
    <w:p w14:paraId="4ABC9E44" w14:textId="1CE55DAE" w:rsidR="007C3FDB" w:rsidRPr="00384873" w:rsidRDefault="00CB409D" w:rsidP="00991D68">
      <w:pPr>
        <w:pBdr>
          <w:top w:val="nil"/>
          <w:left w:val="nil"/>
          <w:bottom w:val="nil"/>
          <w:right w:val="nil"/>
          <w:between w:val="nil"/>
        </w:pBdr>
        <w:tabs>
          <w:tab w:val="left" w:pos="709"/>
          <w:tab w:val="left" w:pos="1276"/>
          <w:tab w:val="left" w:pos="1418"/>
          <w:tab w:val="left" w:pos="1560"/>
        </w:tabs>
        <w:spacing w:after="0" w:line="240" w:lineRule="auto"/>
        <w:ind w:firstLine="567"/>
        <w:jc w:val="both"/>
        <w:rPr>
          <w:rFonts w:ascii="Times New Roman" w:eastAsia="Times New Roman" w:hAnsi="Times New Roman" w:cs="Times New Roman"/>
          <w:i/>
          <w:sz w:val="28"/>
          <w:szCs w:val="28"/>
        </w:rPr>
      </w:pPr>
      <w:r w:rsidRPr="00384873">
        <w:rPr>
          <w:rFonts w:ascii="Times New Roman" w:eastAsia="Times New Roman" w:hAnsi="Times New Roman" w:cs="Times New Roman"/>
          <w:sz w:val="28"/>
          <w:szCs w:val="28"/>
        </w:rPr>
        <w:t>3</w:t>
      </w:r>
      <w:r w:rsidR="007C3FDB" w:rsidRPr="00384873">
        <w:rPr>
          <w:rFonts w:ascii="Times New Roman" w:eastAsia="Times New Roman" w:hAnsi="Times New Roman" w:cs="Times New Roman"/>
          <w:sz w:val="28"/>
          <w:szCs w:val="28"/>
        </w:rPr>
        <w:t>.</w:t>
      </w:r>
      <w:r w:rsidR="00A00A82" w:rsidRPr="00384873">
        <w:rPr>
          <w:rFonts w:ascii="Times New Roman" w:eastAsia="Times New Roman" w:hAnsi="Times New Roman" w:cs="Times New Roman"/>
          <w:sz w:val="28"/>
          <w:szCs w:val="28"/>
        </w:rPr>
        <w:t> </w:t>
      </w:r>
      <w:r w:rsidR="007C3FDB" w:rsidRPr="00384873">
        <w:rPr>
          <w:rFonts w:ascii="Times New Roman" w:eastAsia="Times New Roman" w:hAnsi="Times New Roman" w:cs="Times New Roman"/>
          <w:sz w:val="28"/>
          <w:szCs w:val="28"/>
        </w:rPr>
        <w:t xml:space="preserve">Бюджетну програму доцільно формувати за отримувачем публічної </w:t>
      </w:r>
      <w:r w:rsidR="00A00A82" w:rsidRPr="00384873">
        <w:rPr>
          <w:rFonts w:ascii="Times New Roman" w:eastAsia="Times New Roman" w:hAnsi="Times New Roman" w:cs="Times New Roman"/>
          <w:sz w:val="28"/>
          <w:szCs w:val="28"/>
        </w:rPr>
        <w:t xml:space="preserve">послуги / послуг у разі </w:t>
      </w:r>
      <w:r w:rsidR="007C3FDB" w:rsidRPr="00384873">
        <w:rPr>
          <w:rFonts w:ascii="Times New Roman" w:eastAsia="Times New Roman" w:hAnsi="Times New Roman" w:cs="Times New Roman"/>
          <w:sz w:val="28"/>
          <w:szCs w:val="28"/>
        </w:rPr>
        <w:t>наданн</w:t>
      </w:r>
      <w:r w:rsidR="00A00A82" w:rsidRPr="00384873">
        <w:rPr>
          <w:rFonts w:ascii="Times New Roman" w:eastAsia="Times New Roman" w:hAnsi="Times New Roman" w:cs="Times New Roman"/>
          <w:sz w:val="28"/>
          <w:szCs w:val="28"/>
        </w:rPr>
        <w:t>я</w:t>
      </w:r>
      <w:r w:rsidR="007C3FDB" w:rsidRPr="00384873">
        <w:rPr>
          <w:rFonts w:ascii="Times New Roman" w:eastAsia="Times New Roman" w:hAnsi="Times New Roman" w:cs="Times New Roman"/>
          <w:sz w:val="28"/>
          <w:szCs w:val="28"/>
        </w:rPr>
        <w:t xml:space="preserve"> низки індивідуальних публічних послуг отримувачам певної категорії. У такому разі мета бюджетної програми пов’язана з результатами надання усіх послуг відповідній категорії отримувачів.</w:t>
      </w:r>
      <w:r w:rsidR="007C3FDB" w:rsidRPr="00384873">
        <w:rPr>
          <w:rFonts w:ascii="Times New Roman" w:eastAsia="Times New Roman" w:hAnsi="Times New Roman" w:cs="Times New Roman"/>
          <w:i/>
          <w:sz w:val="28"/>
          <w:szCs w:val="28"/>
        </w:rPr>
        <w:t xml:space="preserve"> </w:t>
      </w:r>
    </w:p>
    <w:p w14:paraId="5B4C302E" w14:textId="77777777" w:rsidR="00CB409D" w:rsidRPr="00384873" w:rsidRDefault="00CB409D" w:rsidP="00991D68">
      <w:pPr>
        <w:pBdr>
          <w:top w:val="nil"/>
          <w:left w:val="nil"/>
          <w:bottom w:val="nil"/>
          <w:right w:val="nil"/>
          <w:between w:val="nil"/>
        </w:pBdr>
        <w:tabs>
          <w:tab w:val="left" w:pos="709"/>
          <w:tab w:val="left" w:pos="1276"/>
          <w:tab w:val="left" w:pos="1418"/>
          <w:tab w:val="left" w:pos="1560"/>
        </w:tabs>
        <w:spacing w:after="0" w:line="240" w:lineRule="auto"/>
        <w:ind w:firstLine="567"/>
        <w:jc w:val="both"/>
        <w:rPr>
          <w:rFonts w:ascii="Times New Roman" w:eastAsia="Times New Roman" w:hAnsi="Times New Roman" w:cs="Times New Roman"/>
          <w:i/>
          <w:sz w:val="20"/>
          <w:szCs w:val="20"/>
        </w:rPr>
      </w:pPr>
    </w:p>
    <w:p w14:paraId="61659015" w14:textId="645A7F5D" w:rsidR="007C3FDB"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4</w:t>
      </w:r>
      <w:r w:rsidR="007C3FDB" w:rsidRPr="00384873">
        <w:rPr>
          <w:rFonts w:ascii="Times New Roman" w:eastAsia="Times New Roman" w:hAnsi="Times New Roman" w:cs="Times New Roman"/>
          <w:sz w:val="28"/>
          <w:szCs w:val="28"/>
        </w:rPr>
        <w:t>. Бюджетну програму доцільно формувати за надавачем публічної послуги у разі, коли:</w:t>
      </w:r>
    </w:p>
    <w:p w14:paraId="7ED4F9BC"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i/>
          <w:sz w:val="20"/>
          <w:szCs w:val="20"/>
        </w:rPr>
      </w:pPr>
    </w:p>
    <w:p w14:paraId="10556B58" w14:textId="7E7057D5" w:rsidR="007C3FDB" w:rsidRPr="00384873" w:rsidRDefault="007C3FDB" w:rsidP="00A00A82">
      <w:pPr>
        <w:pStyle w:val="a4"/>
        <w:numPr>
          <w:ilvl w:val="0"/>
          <w:numId w:val="21"/>
        </w:numPr>
        <w:pBdr>
          <w:top w:val="nil"/>
          <w:left w:val="nil"/>
          <w:bottom w:val="nil"/>
          <w:right w:val="nil"/>
          <w:between w:val="nil"/>
        </w:pBdr>
        <w:tabs>
          <w:tab w:val="left" w:pos="851"/>
          <w:tab w:val="left" w:pos="993"/>
          <w:tab w:val="left" w:pos="1276"/>
          <w:tab w:val="left" w:pos="1418"/>
          <w:tab w:val="left" w:pos="1560"/>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він є унікальним надавачем публічної послуги у країні або у системі головного розпорядника. У такому разі визначення надавача публічної послуги дає громадськості розуміння її особливостей;</w:t>
      </w:r>
    </w:p>
    <w:p w14:paraId="36E68323" w14:textId="77777777" w:rsidR="00CB409D" w:rsidRPr="00384873" w:rsidRDefault="00CB409D" w:rsidP="00A00A82">
      <w:pPr>
        <w:pStyle w:val="a4"/>
        <w:pBdr>
          <w:top w:val="nil"/>
          <w:left w:val="nil"/>
          <w:bottom w:val="nil"/>
          <w:right w:val="nil"/>
          <w:between w:val="nil"/>
        </w:pBdr>
        <w:tabs>
          <w:tab w:val="left" w:pos="851"/>
          <w:tab w:val="left" w:pos="993"/>
          <w:tab w:val="left" w:pos="1276"/>
          <w:tab w:val="left" w:pos="1418"/>
          <w:tab w:val="left" w:pos="1560"/>
        </w:tabs>
        <w:spacing w:after="0" w:line="240" w:lineRule="auto"/>
        <w:ind w:left="0" w:firstLine="567"/>
        <w:contextualSpacing w:val="0"/>
        <w:jc w:val="both"/>
        <w:rPr>
          <w:rFonts w:ascii="Times New Roman" w:eastAsia="Times New Roman" w:hAnsi="Times New Roman" w:cs="Times New Roman"/>
          <w:sz w:val="20"/>
          <w:szCs w:val="20"/>
        </w:rPr>
      </w:pPr>
    </w:p>
    <w:p w14:paraId="6950AD30" w14:textId="444199D3" w:rsidR="007C3FDB" w:rsidRPr="00384873" w:rsidRDefault="007C3FDB" w:rsidP="00A00A82">
      <w:pPr>
        <w:pStyle w:val="a4"/>
        <w:numPr>
          <w:ilvl w:val="0"/>
          <w:numId w:val="21"/>
        </w:numPr>
        <w:pBdr>
          <w:top w:val="nil"/>
          <w:left w:val="nil"/>
          <w:bottom w:val="nil"/>
          <w:right w:val="nil"/>
          <w:between w:val="nil"/>
        </w:pBdr>
        <w:tabs>
          <w:tab w:val="left" w:pos="851"/>
          <w:tab w:val="left" w:pos="993"/>
          <w:tab w:val="left" w:pos="1276"/>
          <w:tab w:val="left" w:pos="1418"/>
          <w:tab w:val="left" w:pos="1560"/>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визначення надавача публічної послуги дає розуміння щодо відмінності бюджетної програми від бюджетних програм інших головних розпорядників (цього ж головного розпорядника), сформованих за подібною публічною послугою.</w:t>
      </w:r>
    </w:p>
    <w:p w14:paraId="23B711C4" w14:textId="1A33BE93" w:rsidR="00CB409D" w:rsidRPr="00384873" w:rsidRDefault="00CB409D" w:rsidP="00991D68">
      <w:pPr>
        <w:pBdr>
          <w:top w:val="nil"/>
          <w:left w:val="nil"/>
          <w:bottom w:val="nil"/>
          <w:right w:val="nil"/>
          <w:between w:val="nil"/>
        </w:pBdr>
        <w:tabs>
          <w:tab w:val="left" w:pos="709"/>
          <w:tab w:val="left" w:pos="851"/>
          <w:tab w:val="left" w:pos="1276"/>
          <w:tab w:val="left" w:pos="1418"/>
          <w:tab w:val="left" w:pos="1560"/>
        </w:tabs>
        <w:spacing w:after="0" w:line="240" w:lineRule="auto"/>
        <w:jc w:val="both"/>
        <w:rPr>
          <w:rFonts w:ascii="Times New Roman" w:eastAsia="Times New Roman" w:hAnsi="Times New Roman" w:cs="Times New Roman"/>
          <w:sz w:val="20"/>
          <w:szCs w:val="20"/>
        </w:rPr>
      </w:pPr>
    </w:p>
    <w:p w14:paraId="238B1961" w14:textId="689BAB5B" w:rsidR="00DE7F18" w:rsidRPr="00384873" w:rsidRDefault="00CB409D" w:rsidP="00991D68">
      <w:pPr>
        <w:pStyle w:val="7"/>
        <w:spacing w:before="0" w:line="240" w:lineRule="auto"/>
        <w:ind w:firstLine="567"/>
        <w:jc w:val="center"/>
        <w:rPr>
          <w:rFonts w:ascii="Times New Roman" w:eastAsia="Times New Roman" w:hAnsi="Times New Roman" w:cs="Times New Roman"/>
          <w:b/>
          <w:bCs/>
          <w:i w:val="0"/>
          <w:iCs w:val="0"/>
          <w:color w:val="auto"/>
          <w:sz w:val="28"/>
          <w:szCs w:val="28"/>
        </w:rPr>
      </w:pPr>
      <w:r w:rsidRPr="00384873">
        <w:rPr>
          <w:rFonts w:ascii="Times New Roman" w:eastAsia="Times New Roman" w:hAnsi="Times New Roman" w:cs="Times New Roman"/>
          <w:b/>
          <w:bCs/>
          <w:i w:val="0"/>
          <w:iCs w:val="0"/>
          <w:color w:val="auto"/>
          <w:sz w:val="28"/>
          <w:szCs w:val="28"/>
          <w:lang w:val="en-US"/>
        </w:rPr>
        <w:t>V</w:t>
      </w:r>
      <w:r w:rsidR="000A1361" w:rsidRPr="00384873">
        <w:rPr>
          <w:rFonts w:ascii="Times New Roman" w:eastAsia="Times New Roman" w:hAnsi="Times New Roman" w:cs="Times New Roman"/>
          <w:b/>
          <w:bCs/>
          <w:i w:val="0"/>
          <w:iCs w:val="0"/>
          <w:color w:val="auto"/>
          <w:sz w:val="28"/>
          <w:szCs w:val="28"/>
        </w:rPr>
        <w:t xml:space="preserve">. </w:t>
      </w:r>
      <w:r w:rsidR="00B23D40" w:rsidRPr="00384873">
        <w:rPr>
          <w:rFonts w:ascii="Times New Roman" w:eastAsia="Times New Roman" w:hAnsi="Times New Roman" w:cs="Times New Roman"/>
          <w:b/>
          <w:bCs/>
          <w:i w:val="0"/>
          <w:iCs w:val="0"/>
          <w:color w:val="auto"/>
          <w:sz w:val="28"/>
          <w:szCs w:val="28"/>
        </w:rPr>
        <w:t>Підходи до визначення х</w:t>
      </w:r>
      <w:r w:rsidR="000A1361" w:rsidRPr="00384873">
        <w:rPr>
          <w:rFonts w:ascii="Times New Roman" w:eastAsia="Times New Roman" w:hAnsi="Times New Roman" w:cs="Times New Roman"/>
          <w:b/>
          <w:bCs/>
          <w:i w:val="0"/>
          <w:iCs w:val="0"/>
          <w:color w:val="auto"/>
          <w:sz w:val="28"/>
          <w:szCs w:val="28"/>
        </w:rPr>
        <w:t>арактеристик бюджетної програми</w:t>
      </w:r>
    </w:p>
    <w:p w14:paraId="27C3F899" w14:textId="77777777" w:rsidR="00CB409D" w:rsidRPr="00384873" w:rsidRDefault="00CB409D" w:rsidP="00991D68">
      <w:pPr>
        <w:spacing w:line="240" w:lineRule="auto"/>
        <w:rPr>
          <w:sz w:val="20"/>
          <w:szCs w:val="20"/>
        </w:rPr>
      </w:pPr>
    </w:p>
    <w:p w14:paraId="37829BA4" w14:textId="552541BC" w:rsidR="004D7327" w:rsidRPr="00384873" w:rsidRDefault="00B23D40"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1</w:t>
      </w:r>
      <w:r w:rsidR="000A1361" w:rsidRPr="00384873">
        <w:rPr>
          <w:rFonts w:ascii="Times New Roman" w:eastAsia="Times New Roman" w:hAnsi="Times New Roman" w:cs="Times New Roman"/>
          <w:sz w:val="28"/>
          <w:szCs w:val="28"/>
        </w:rPr>
        <w:t>.</w:t>
      </w:r>
      <w:r w:rsidR="00A00A82" w:rsidRPr="00384873">
        <w:rPr>
          <w:rFonts w:ascii="Times New Roman" w:eastAsia="Times New Roman" w:hAnsi="Times New Roman" w:cs="Times New Roman"/>
          <w:sz w:val="28"/>
          <w:szCs w:val="28"/>
        </w:rPr>
        <w:t> </w:t>
      </w:r>
      <w:r w:rsidR="000A1361" w:rsidRPr="00384873">
        <w:rPr>
          <w:rFonts w:ascii="Times New Roman" w:eastAsia="Times New Roman" w:hAnsi="Times New Roman" w:cs="Times New Roman"/>
          <w:sz w:val="28"/>
          <w:szCs w:val="28"/>
        </w:rPr>
        <w:t>Найменування бюджетної програми призначен</w:t>
      </w:r>
      <w:r w:rsidR="00A00A82" w:rsidRPr="00384873">
        <w:rPr>
          <w:rFonts w:ascii="Times New Roman" w:eastAsia="Times New Roman" w:hAnsi="Times New Roman" w:cs="Times New Roman"/>
          <w:sz w:val="28"/>
          <w:szCs w:val="28"/>
        </w:rPr>
        <w:t>о</w:t>
      </w:r>
      <w:r w:rsidR="000A1361" w:rsidRPr="00384873">
        <w:rPr>
          <w:rFonts w:ascii="Times New Roman" w:eastAsia="Times New Roman" w:hAnsi="Times New Roman" w:cs="Times New Roman"/>
          <w:sz w:val="28"/>
          <w:szCs w:val="28"/>
        </w:rPr>
        <w:t xml:space="preserve"> для відображення основної суті бюджетної програми, розкриття її змісту</w:t>
      </w:r>
      <w:r w:rsidR="00A22488" w:rsidRPr="00384873">
        <w:rPr>
          <w:rFonts w:ascii="Times New Roman" w:eastAsia="Times New Roman" w:hAnsi="Times New Roman" w:cs="Times New Roman"/>
          <w:sz w:val="28"/>
          <w:szCs w:val="28"/>
        </w:rPr>
        <w:t>, лаконічно та інформативно узагальню</w:t>
      </w:r>
      <w:r w:rsidR="00A00A82" w:rsidRPr="00384873">
        <w:rPr>
          <w:rFonts w:ascii="Times New Roman" w:eastAsia="Times New Roman" w:hAnsi="Times New Roman" w:cs="Times New Roman"/>
          <w:sz w:val="28"/>
          <w:szCs w:val="28"/>
        </w:rPr>
        <w:t>є</w:t>
      </w:r>
      <w:r w:rsidR="00A22488" w:rsidRPr="00384873">
        <w:rPr>
          <w:rFonts w:ascii="Times New Roman" w:eastAsia="Times New Roman" w:hAnsi="Times New Roman" w:cs="Times New Roman"/>
          <w:sz w:val="28"/>
          <w:szCs w:val="28"/>
        </w:rPr>
        <w:t xml:space="preserve"> сукупність заходів бюджетної програми</w:t>
      </w:r>
      <w:r w:rsidR="00477913" w:rsidRPr="00384873">
        <w:rPr>
          <w:rFonts w:ascii="Times New Roman" w:eastAsia="Times New Roman" w:hAnsi="Times New Roman" w:cs="Times New Roman"/>
          <w:sz w:val="28"/>
          <w:szCs w:val="28"/>
        </w:rPr>
        <w:t xml:space="preserve">. </w:t>
      </w:r>
    </w:p>
    <w:p w14:paraId="2899BC6B" w14:textId="42BE9813" w:rsidR="00DE7F18" w:rsidRPr="00384873" w:rsidRDefault="00477913"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Найменування </w:t>
      </w:r>
      <w:r w:rsidR="00A22488" w:rsidRPr="00384873">
        <w:rPr>
          <w:rFonts w:ascii="Times New Roman" w:eastAsia="Times New Roman" w:hAnsi="Times New Roman" w:cs="Times New Roman"/>
          <w:sz w:val="28"/>
          <w:szCs w:val="28"/>
        </w:rPr>
        <w:t>бюджетної програми рекомендується сформулювати</w:t>
      </w:r>
      <w:r w:rsidRPr="00384873">
        <w:rPr>
          <w:rFonts w:ascii="Times New Roman" w:eastAsia="Times New Roman" w:hAnsi="Times New Roman" w:cs="Times New Roman"/>
          <w:sz w:val="28"/>
          <w:szCs w:val="28"/>
        </w:rPr>
        <w:t xml:space="preserve"> </w:t>
      </w:r>
      <w:r w:rsidR="004D7327" w:rsidRPr="00384873">
        <w:rPr>
          <w:rFonts w:ascii="Times New Roman" w:eastAsia="Times New Roman" w:hAnsi="Times New Roman" w:cs="Times New Roman"/>
          <w:sz w:val="28"/>
          <w:szCs w:val="28"/>
        </w:rPr>
        <w:t xml:space="preserve">у такий спосіб, </w:t>
      </w:r>
      <w:r w:rsidR="00A00A82" w:rsidRPr="00384873">
        <w:rPr>
          <w:rFonts w:ascii="Times New Roman" w:eastAsia="Times New Roman" w:hAnsi="Times New Roman" w:cs="Times New Roman"/>
          <w:sz w:val="28"/>
          <w:szCs w:val="28"/>
        </w:rPr>
        <w:t xml:space="preserve">щоб </w:t>
      </w:r>
      <w:r w:rsidR="00251E2F" w:rsidRPr="00384873">
        <w:rPr>
          <w:rFonts w:ascii="Times New Roman" w:eastAsia="Times New Roman" w:hAnsi="Times New Roman" w:cs="Times New Roman"/>
          <w:sz w:val="28"/>
          <w:szCs w:val="28"/>
        </w:rPr>
        <w:t xml:space="preserve">прийняте управлінське рішення </w:t>
      </w:r>
      <w:r w:rsidRPr="00384873">
        <w:rPr>
          <w:rFonts w:ascii="Times New Roman" w:eastAsia="Times New Roman" w:hAnsi="Times New Roman" w:cs="Times New Roman"/>
          <w:sz w:val="28"/>
          <w:szCs w:val="28"/>
        </w:rPr>
        <w:t xml:space="preserve">щодо </w:t>
      </w:r>
      <w:r w:rsidRPr="00384873">
        <w:rPr>
          <w:rFonts w:ascii="Times New Roman" w:hAnsi="Times New Roman" w:cs="Times New Roman"/>
          <w:sz w:val="28"/>
          <w:szCs w:val="28"/>
        </w:rPr>
        <w:t>змін</w:t>
      </w:r>
      <w:r w:rsidR="004D7327" w:rsidRPr="00384873">
        <w:rPr>
          <w:rFonts w:ascii="Times New Roman" w:hAnsi="Times New Roman" w:cs="Times New Roman"/>
          <w:sz w:val="28"/>
          <w:szCs w:val="28"/>
        </w:rPr>
        <w:t>и</w:t>
      </w:r>
      <w:r w:rsidRPr="00384873">
        <w:rPr>
          <w:rFonts w:ascii="Times New Roman" w:eastAsia="Times New Roman" w:hAnsi="Times New Roman" w:cs="Times New Roman"/>
          <w:sz w:val="28"/>
          <w:szCs w:val="28"/>
        </w:rPr>
        <w:t xml:space="preserve"> </w:t>
      </w:r>
      <w:r w:rsidR="00A22488" w:rsidRPr="00384873">
        <w:rPr>
          <w:rFonts w:ascii="Times New Roman" w:eastAsia="Times New Roman" w:hAnsi="Times New Roman" w:cs="Times New Roman"/>
          <w:sz w:val="28"/>
          <w:szCs w:val="28"/>
        </w:rPr>
        <w:t xml:space="preserve">складу та кількості </w:t>
      </w:r>
      <w:r w:rsidRPr="00384873">
        <w:rPr>
          <w:rFonts w:ascii="Times New Roman" w:eastAsia="Times New Roman" w:hAnsi="Times New Roman" w:cs="Times New Roman"/>
          <w:sz w:val="28"/>
          <w:szCs w:val="28"/>
        </w:rPr>
        <w:t>заход</w:t>
      </w:r>
      <w:r w:rsidR="004D7327" w:rsidRPr="00384873">
        <w:rPr>
          <w:rFonts w:ascii="Times New Roman" w:eastAsia="Times New Roman" w:hAnsi="Times New Roman" w:cs="Times New Roman"/>
          <w:sz w:val="28"/>
          <w:szCs w:val="28"/>
        </w:rPr>
        <w:t>ів</w:t>
      </w:r>
      <w:r w:rsidRPr="00384873">
        <w:rPr>
          <w:rFonts w:ascii="Times New Roman" w:eastAsia="Times New Roman" w:hAnsi="Times New Roman" w:cs="Times New Roman"/>
          <w:sz w:val="28"/>
          <w:szCs w:val="28"/>
        </w:rPr>
        <w:t xml:space="preserve"> </w:t>
      </w:r>
      <w:r w:rsidR="00A22488" w:rsidRPr="00384873">
        <w:rPr>
          <w:rFonts w:ascii="Times New Roman" w:eastAsia="Times New Roman" w:hAnsi="Times New Roman" w:cs="Times New Roman"/>
          <w:sz w:val="28"/>
          <w:szCs w:val="28"/>
        </w:rPr>
        <w:t xml:space="preserve">бюджетної програми </w:t>
      </w:r>
      <w:r w:rsidRPr="00384873">
        <w:rPr>
          <w:rFonts w:ascii="Times New Roman" w:eastAsia="Times New Roman" w:hAnsi="Times New Roman" w:cs="Times New Roman"/>
          <w:sz w:val="28"/>
          <w:szCs w:val="28"/>
        </w:rPr>
        <w:t>не потребува</w:t>
      </w:r>
      <w:r w:rsidR="00A00A82" w:rsidRPr="00384873">
        <w:rPr>
          <w:rFonts w:ascii="Times New Roman" w:eastAsia="Times New Roman" w:hAnsi="Times New Roman" w:cs="Times New Roman"/>
          <w:sz w:val="28"/>
          <w:szCs w:val="28"/>
        </w:rPr>
        <w:t>ло</w:t>
      </w:r>
      <w:r w:rsidRPr="00384873">
        <w:rPr>
          <w:rFonts w:ascii="Times New Roman" w:eastAsia="Times New Roman" w:hAnsi="Times New Roman" w:cs="Times New Roman"/>
          <w:sz w:val="28"/>
          <w:szCs w:val="28"/>
        </w:rPr>
        <w:t xml:space="preserve"> </w:t>
      </w:r>
      <w:r w:rsidR="004D7327" w:rsidRPr="00384873">
        <w:rPr>
          <w:rFonts w:ascii="Times New Roman" w:eastAsia="Times New Roman" w:hAnsi="Times New Roman" w:cs="Times New Roman"/>
          <w:sz w:val="28"/>
          <w:szCs w:val="28"/>
        </w:rPr>
        <w:t>уточнення</w:t>
      </w:r>
      <w:r w:rsidR="00251E2F" w:rsidRPr="00384873">
        <w:rPr>
          <w:rFonts w:ascii="Times New Roman" w:eastAsia="Times New Roman" w:hAnsi="Times New Roman" w:cs="Times New Roman"/>
          <w:sz w:val="28"/>
          <w:szCs w:val="28"/>
        </w:rPr>
        <w:t xml:space="preserve"> найменування</w:t>
      </w:r>
      <w:r w:rsidR="00B8056A"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p>
    <w:p w14:paraId="0A5D0C40" w14:textId="485E64A0" w:rsidR="00DE7F18" w:rsidRPr="00384873" w:rsidRDefault="00B8056A"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Найменування бюджетної програми може відображати </w:t>
      </w:r>
      <w:r w:rsidR="0047321C" w:rsidRPr="00384873">
        <w:rPr>
          <w:rFonts w:ascii="Times New Roman" w:eastAsia="Times New Roman" w:hAnsi="Times New Roman" w:cs="Times New Roman"/>
          <w:sz w:val="28"/>
          <w:szCs w:val="28"/>
        </w:rPr>
        <w:t xml:space="preserve">одну чи декілька </w:t>
      </w:r>
      <w:r w:rsidR="00A92F70" w:rsidRPr="00384873">
        <w:rPr>
          <w:rFonts w:ascii="Times New Roman" w:eastAsia="Times New Roman" w:hAnsi="Times New Roman" w:cs="Times New Roman"/>
          <w:sz w:val="28"/>
          <w:szCs w:val="28"/>
        </w:rPr>
        <w:t>ознак</w:t>
      </w:r>
      <w:r w:rsidR="00A00A82" w:rsidRPr="00384873">
        <w:rPr>
          <w:rFonts w:ascii="Times New Roman" w:eastAsia="Times New Roman" w:hAnsi="Times New Roman" w:cs="Times New Roman"/>
          <w:sz w:val="28"/>
          <w:szCs w:val="28"/>
        </w:rPr>
        <w:t>,</w:t>
      </w:r>
      <w:r w:rsidR="00A92F70" w:rsidRPr="00384873">
        <w:rPr>
          <w:rFonts w:ascii="Times New Roman" w:eastAsia="Times New Roman" w:hAnsi="Times New Roman" w:cs="Times New Roman"/>
          <w:sz w:val="28"/>
          <w:szCs w:val="28"/>
        </w:rPr>
        <w:t xml:space="preserve"> за як</w:t>
      </w:r>
      <w:r w:rsidR="0047321C" w:rsidRPr="00384873">
        <w:rPr>
          <w:rFonts w:ascii="Times New Roman" w:eastAsia="Times New Roman" w:hAnsi="Times New Roman" w:cs="Times New Roman"/>
          <w:sz w:val="28"/>
          <w:szCs w:val="28"/>
        </w:rPr>
        <w:t>ими</w:t>
      </w:r>
      <w:r w:rsidR="00A92F70" w:rsidRPr="00384873">
        <w:rPr>
          <w:rFonts w:ascii="Times New Roman" w:eastAsia="Times New Roman" w:hAnsi="Times New Roman" w:cs="Times New Roman"/>
          <w:sz w:val="28"/>
          <w:szCs w:val="28"/>
        </w:rPr>
        <w:t xml:space="preserve"> згрупован</w:t>
      </w:r>
      <w:r w:rsidR="00A00A82" w:rsidRPr="00384873">
        <w:rPr>
          <w:rFonts w:ascii="Times New Roman" w:eastAsia="Times New Roman" w:hAnsi="Times New Roman" w:cs="Times New Roman"/>
          <w:sz w:val="28"/>
          <w:szCs w:val="28"/>
        </w:rPr>
        <w:t>о</w:t>
      </w:r>
      <w:r w:rsidR="00A92F70" w:rsidRPr="00384873">
        <w:rPr>
          <w:rFonts w:ascii="Times New Roman" w:eastAsia="Times New Roman" w:hAnsi="Times New Roman" w:cs="Times New Roman"/>
          <w:sz w:val="28"/>
          <w:szCs w:val="28"/>
        </w:rPr>
        <w:t xml:space="preserve"> заходи бюджетної програми</w:t>
      </w:r>
      <w:r w:rsidR="0047321C" w:rsidRPr="00384873">
        <w:rPr>
          <w:rFonts w:ascii="Times New Roman" w:eastAsia="Times New Roman" w:hAnsi="Times New Roman" w:cs="Times New Roman"/>
          <w:sz w:val="28"/>
          <w:szCs w:val="28"/>
        </w:rPr>
        <w:t xml:space="preserve">, що </w:t>
      </w:r>
      <w:r w:rsidR="00A92F70" w:rsidRPr="00384873">
        <w:rPr>
          <w:rFonts w:ascii="Times New Roman" w:eastAsia="Times New Roman" w:hAnsi="Times New Roman" w:cs="Times New Roman"/>
          <w:sz w:val="28"/>
          <w:szCs w:val="28"/>
        </w:rPr>
        <w:t xml:space="preserve">базується на обраному головним розпорядником підході щодо </w:t>
      </w:r>
      <w:r w:rsidR="0047321C" w:rsidRPr="00384873">
        <w:rPr>
          <w:rFonts w:ascii="Times New Roman" w:eastAsia="Times New Roman" w:hAnsi="Times New Roman" w:cs="Times New Roman"/>
          <w:sz w:val="28"/>
          <w:szCs w:val="28"/>
        </w:rPr>
        <w:t xml:space="preserve">застосування </w:t>
      </w:r>
      <w:r w:rsidR="00A92F70" w:rsidRPr="00384873">
        <w:rPr>
          <w:rFonts w:ascii="Times New Roman" w:eastAsia="Times New Roman" w:hAnsi="Times New Roman" w:cs="Times New Roman"/>
          <w:sz w:val="28"/>
          <w:szCs w:val="28"/>
        </w:rPr>
        <w:t xml:space="preserve">ознак </w:t>
      </w:r>
      <w:r w:rsidR="000A3D0A" w:rsidRPr="00384873">
        <w:rPr>
          <w:rFonts w:ascii="Times New Roman" w:eastAsia="Times New Roman" w:hAnsi="Times New Roman" w:cs="Times New Roman"/>
          <w:sz w:val="28"/>
          <w:szCs w:val="28"/>
        </w:rPr>
        <w:t xml:space="preserve">для </w:t>
      </w:r>
      <w:r w:rsidR="00A92F70" w:rsidRPr="00384873">
        <w:rPr>
          <w:rFonts w:ascii="Times New Roman" w:eastAsia="Times New Roman" w:hAnsi="Times New Roman" w:cs="Times New Roman"/>
          <w:sz w:val="28"/>
          <w:szCs w:val="28"/>
        </w:rPr>
        <w:t>формування бюджетної програми</w:t>
      </w:r>
      <w:r w:rsidR="0047321C" w:rsidRPr="00384873">
        <w:rPr>
          <w:rFonts w:ascii="Times New Roman" w:eastAsia="Times New Roman" w:hAnsi="Times New Roman" w:cs="Times New Roman"/>
          <w:sz w:val="28"/>
          <w:szCs w:val="28"/>
        </w:rPr>
        <w:t xml:space="preserve"> відповідно до пункту</w:t>
      </w:r>
      <w:r w:rsidR="00C00E62" w:rsidRPr="00384873">
        <w:rPr>
          <w:rFonts w:ascii="Times New Roman" w:eastAsia="Times New Roman" w:hAnsi="Times New Roman" w:cs="Times New Roman"/>
          <w:sz w:val="28"/>
          <w:szCs w:val="28"/>
        </w:rPr>
        <w:t xml:space="preserve"> 6</w:t>
      </w:r>
      <w:r w:rsidR="0047321C" w:rsidRPr="00384873">
        <w:rPr>
          <w:rFonts w:ascii="Times New Roman" w:eastAsia="Times New Roman" w:hAnsi="Times New Roman" w:cs="Times New Roman"/>
          <w:sz w:val="28"/>
          <w:szCs w:val="28"/>
        </w:rPr>
        <w:t xml:space="preserve"> розділу</w:t>
      </w:r>
      <w:r w:rsidR="00C00E62" w:rsidRPr="00384873">
        <w:rPr>
          <w:rFonts w:ascii="Times New Roman" w:eastAsia="Times New Roman" w:hAnsi="Times New Roman" w:cs="Times New Roman"/>
          <w:sz w:val="28"/>
          <w:szCs w:val="28"/>
        </w:rPr>
        <w:t xml:space="preserve"> ІІ</w:t>
      </w:r>
      <w:r w:rsidR="0047321C" w:rsidRPr="00384873">
        <w:rPr>
          <w:rFonts w:ascii="Times New Roman" w:eastAsia="Times New Roman" w:hAnsi="Times New Roman" w:cs="Times New Roman"/>
          <w:sz w:val="28"/>
          <w:szCs w:val="28"/>
        </w:rPr>
        <w:t xml:space="preserve"> цих Методичних рекомендацій</w:t>
      </w:r>
      <w:r w:rsidR="0086729F" w:rsidRPr="00384873">
        <w:rPr>
          <w:rFonts w:ascii="Times New Roman" w:eastAsia="Times New Roman" w:hAnsi="Times New Roman" w:cs="Times New Roman"/>
          <w:sz w:val="28"/>
          <w:szCs w:val="28"/>
        </w:rPr>
        <w:t xml:space="preserve">. </w:t>
      </w:r>
    </w:p>
    <w:p w14:paraId="2CDE268B" w14:textId="5CA659A0" w:rsidR="00DE7F18" w:rsidRPr="00384873" w:rsidRDefault="00A22488"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 н</w:t>
      </w:r>
      <w:r w:rsidR="000A1361" w:rsidRPr="00384873">
        <w:rPr>
          <w:rFonts w:ascii="Times New Roman" w:eastAsia="Times New Roman" w:hAnsi="Times New Roman" w:cs="Times New Roman"/>
          <w:sz w:val="28"/>
          <w:szCs w:val="28"/>
        </w:rPr>
        <w:t>айменуванн</w:t>
      </w:r>
      <w:r w:rsidRPr="00384873">
        <w:rPr>
          <w:rFonts w:ascii="Times New Roman" w:eastAsia="Times New Roman" w:hAnsi="Times New Roman" w:cs="Times New Roman"/>
          <w:sz w:val="28"/>
          <w:szCs w:val="28"/>
        </w:rPr>
        <w:t>і</w:t>
      </w:r>
      <w:r w:rsidR="000A1361" w:rsidRPr="00384873">
        <w:rPr>
          <w:rFonts w:ascii="Times New Roman" w:eastAsia="Times New Roman" w:hAnsi="Times New Roman" w:cs="Times New Roman"/>
          <w:sz w:val="28"/>
          <w:szCs w:val="28"/>
        </w:rPr>
        <w:t xml:space="preserve"> бюджетної програми </w:t>
      </w:r>
      <w:r w:rsidRPr="00384873">
        <w:rPr>
          <w:rFonts w:ascii="Times New Roman" w:eastAsia="Times New Roman" w:hAnsi="Times New Roman" w:cs="Times New Roman"/>
          <w:sz w:val="28"/>
          <w:szCs w:val="28"/>
        </w:rPr>
        <w:t>необхідно уникати надмірної деталізації, застосовуючи лише т</w:t>
      </w:r>
      <w:r w:rsidR="00C84B27" w:rsidRPr="00384873">
        <w:rPr>
          <w:rFonts w:ascii="Times New Roman" w:eastAsia="Times New Roman" w:hAnsi="Times New Roman" w:cs="Times New Roman"/>
          <w:sz w:val="28"/>
          <w:szCs w:val="28"/>
        </w:rPr>
        <w:t>аку</w:t>
      </w:r>
      <w:r w:rsidRPr="00384873">
        <w:rPr>
          <w:rFonts w:ascii="Times New Roman" w:eastAsia="Times New Roman" w:hAnsi="Times New Roman" w:cs="Times New Roman"/>
          <w:sz w:val="28"/>
          <w:szCs w:val="28"/>
        </w:rPr>
        <w:t>, що відрізняє одну бюджетну програму від іншої</w:t>
      </w:r>
      <w:r w:rsidR="00476C88" w:rsidRPr="00384873">
        <w:rPr>
          <w:rFonts w:ascii="Times New Roman" w:eastAsia="Times New Roman" w:hAnsi="Times New Roman" w:cs="Times New Roman"/>
          <w:sz w:val="28"/>
          <w:szCs w:val="28"/>
        </w:rPr>
        <w:t>.</w:t>
      </w:r>
    </w:p>
    <w:p w14:paraId="61797BE2" w14:textId="5F89681E" w:rsidR="00DE7F18" w:rsidRPr="00384873" w:rsidRDefault="00F45E97"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w:t>
      </w:r>
      <w:r w:rsidR="000A1361" w:rsidRPr="00384873">
        <w:rPr>
          <w:rFonts w:ascii="Times New Roman" w:eastAsia="Times New Roman" w:hAnsi="Times New Roman" w:cs="Times New Roman"/>
          <w:sz w:val="28"/>
          <w:szCs w:val="28"/>
        </w:rPr>
        <w:t xml:space="preserve"> най</w:t>
      </w:r>
      <w:r w:rsidRPr="00384873">
        <w:rPr>
          <w:rFonts w:ascii="Times New Roman" w:eastAsia="Times New Roman" w:hAnsi="Times New Roman" w:cs="Times New Roman"/>
          <w:sz w:val="28"/>
          <w:szCs w:val="28"/>
        </w:rPr>
        <w:t>менуванні бюджетної програми не</w:t>
      </w:r>
      <w:r w:rsidR="00476C88" w:rsidRPr="00384873">
        <w:rPr>
          <w:rFonts w:ascii="Times New Roman" w:eastAsia="Times New Roman" w:hAnsi="Times New Roman" w:cs="Times New Roman"/>
          <w:sz w:val="28"/>
          <w:szCs w:val="28"/>
        </w:rPr>
        <w:t>доцільно відображати</w:t>
      </w:r>
      <w:r w:rsidR="000A1361" w:rsidRPr="00384873">
        <w:rPr>
          <w:rFonts w:ascii="Times New Roman" w:eastAsia="Times New Roman" w:hAnsi="Times New Roman" w:cs="Times New Roman"/>
          <w:sz w:val="28"/>
          <w:szCs w:val="28"/>
        </w:rPr>
        <w:t xml:space="preserve"> деталізаці</w:t>
      </w:r>
      <w:r w:rsidR="00476C88" w:rsidRPr="00384873">
        <w:rPr>
          <w:rFonts w:ascii="Times New Roman" w:eastAsia="Times New Roman" w:hAnsi="Times New Roman" w:cs="Times New Roman"/>
          <w:sz w:val="28"/>
          <w:szCs w:val="28"/>
        </w:rPr>
        <w:t>ю</w:t>
      </w:r>
      <w:r w:rsidR="000A1361" w:rsidRPr="00384873">
        <w:rPr>
          <w:rFonts w:ascii="Times New Roman" w:eastAsia="Times New Roman" w:hAnsi="Times New Roman" w:cs="Times New Roman"/>
          <w:sz w:val="28"/>
          <w:szCs w:val="28"/>
        </w:rPr>
        <w:t xml:space="preserve"> чи обмежен</w:t>
      </w:r>
      <w:r w:rsidR="00476C88" w:rsidRPr="00384873">
        <w:rPr>
          <w:rFonts w:ascii="Times New Roman" w:eastAsia="Times New Roman" w:hAnsi="Times New Roman" w:cs="Times New Roman"/>
          <w:sz w:val="28"/>
          <w:szCs w:val="28"/>
        </w:rPr>
        <w:t>ня</w:t>
      </w:r>
      <w:r w:rsidR="000A1361" w:rsidRPr="00384873">
        <w:rPr>
          <w:rFonts w:ascii="Times New Roman" w:eastAsia="Times New Roman" w:hAnsi="Times New Roman" w:cs="Times New Roman"/>
          <w:sz w:val="28"/>
          <w:szCs w:val="28"/>
        </w:rPr>
        <w:t>, визначен</w:t>
      </w:r>
      <w:r w:rsidR="00476C88" w:rsidRPr="00384873">
        <w:rPr>
          <w:rFonts w:ascii="Times New Roman" w:eastAsia="Times New Roman" w:hAnsi="Times New Roman" w:cs="Times New Roman"/>
          <w:sz w:val="28"/>
          <w:szCs w:val="28"/>
        </w:rPr>
        <w:t>і</w:t>
      </w:r>
      <w:r w:rsidR="000A1361" w:rsidRPr="00384873">
        <w:rPr>
          <w:rFonts w:ascii="Times New Roman" w:eastAsia="Times New Roman" w:hAnsi="Times New Roman" w:cs="Times New Roman"/>
          <w:sz w:val="28"/>
          <w:szCs w:val="28"/>
        </w:rPr>
        <w:t xml:space="preserve"> нормативно-правовими актами, які встановлюють умови/особливості надання послуг</w:t>
      </w:r>
      <w:r w:rsidR="004D7327" w:rsidRPr="00384873">
        <w:rPr>
          <w:rFonts w:ascii="Times New Roman" w:eastAsia="Times New Roman" w:hAnsi="Times New Roman" w:cs="Times New Roman"/>
          <w:sz w:val="28"/>
          <w:szCs w:val="28"/>
        </w:rPr>
        <w:t xml:space="preserve">, оскільки </w:t>
      </w:r>
      <w:r w:rsidR="00A911AC" w:rsidRPr="00384873">
        <w:rPr>
          <w:rFonts w:ascii="Times New Roman" w:eastAsia="Times New Roman" w:hAnsi="Times New Roman" w:cs="Times New Roman"/>
          <w:sz w:val="28"/>
          <w:szCs w:val="28"/>
        </w:rPr>
        <w:t>дотримання відповідних актів є обов’язковим під час реалізації бюджетної програми</w:t>
      </w:r>
      <w:r w:rsidR="000A1361" w:rsidRPr="00384873">
        <w:rPr>
          <w:rFonts w:ascii="Times New Roman" w:eastAsia="Times New Roman" w:hAnsi="Times New Roman" w:cs="Times New Roman"/>
          <w:sz w:val="28"/>
          <w:szCs w:val="28"/>
        </w:rPr>
        <w:t>.</w:t>
      </w:r>
      <w:r w:rsidR="00A911AC" w:rsidRPr="00384873">
        <w:rPr>
          <w:rFonts w:ascii="Times New Roman" w:eastAsia="Times New Roman" w:hAnsi="Times New Roman" w:cs="Times New Roman"/>
          <w:sz w:val="28"/>
          <w:szCs w:val="28"/>
        </w:rPr>
        <w:t xml:space="preserve"> </w:t>
      </w:r>
    </w:p>
    <w:p w14:paraId="783766EC" w14:textId="4394D9E3"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Недоцільно визначати найменування бюджетної програми як утримання </w:t>
      </w:r>
      <w:r w:rsidR="00063634" w:rsidRPr="00384873">
        <w:rPr>
          <w:rFonts w:ascii="Times New Roman" w:eastAsia="Times New Roman" w:hAnsi="Times New Roman" w:cs="Times New Roman"/>
          <w:sz w:val="28"/>
          <w:szCs w:val="28"/>
        </w:rPr>
        <w:t xml:space="preserve">органів влади, бюджетних установ, </w:t>
      </w:r>
      <w:r w:rsidRPr="00384873">
        <w:rPr>
          <w:rFonts w:ascii="Times New Roman" w:eastAsia="Times New Roman" w:hAnsi="Times New Roman" w:cs="Times New Roman"/>
          <w:sz w:val="28"/>
          <w:szCs w:val="28"/>
        </w:rPr>
        <w:t>закладів</w:t>
      </w:r>
      <w:r w:rsidR="00F45E97"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та/або відображати у </w:t>
      </w:r>
      <w:r w:rsidR="00063634" w:rsidRPr="00384873">
        <w:rPr>
          <w:rFonts w:ascii="Times New Roman" w:eastAsia="Times New Roman" w:hAnsi="Times New Roman" w:cs="Times New Roman"/>
          <w:sz w:val="28"/>
          <w:szCs w:val="28"/>
        </w:rPr>
        <w:t>найменуванні</w:t>
      </w:r>
      <w:r w:rsidRPr="00384873">
        <w:rPr>
          <w:rFonts w:ascii="Times New Roman" w:eastAsia="Times New Roman" w:hAnsi="Times New Roman" w:cs="Times New Roman"/>
          <w:sz w:val="28"/>
          <w:szCs w:val="28"/>
        </w:rPr>
        <w:t xml:space="preserve"> </w:t>
      </w:r>
      <w:r w:rsidR="00F45E97" w:rsidRPr="00384873">
        <w:rPr>
          <w:rFonts w:ascii="Times New Roman" w:eastAsia="Times New Roman" w:hAnsi="Times New Roman" w:cs="Times New Roman"/>
          <w:sz w:val="28"/>
          <w:szCs w:val="28"/>
        </w:rPr>
        <w:t xml:space="preserve">економічну </w:t>
      </w:r>
      <w:r w:rsidR="00EA3F72" w:rsidRPr="00384873">
        <w:rPr>
          <w:rFonts w:ascii="Times New Roman" w:eastAsia="Times New Roman" w:hAnsi="Times New Roman" w:cs="Times New Roman"/>
          <w:sz w:val="28"/>
          <w:szCs w:val="28"/>
        </w:rPr>
        <w:t>сутність</w:t>
      </w:r>
      <w:r w:rsidRPr="00384873">
        <w:rPr>
          <w:rFonts w:ascii="Times New Roman" w:eastAsia="Times New Roman" w:hAnsi="Times New Roman" w:cs="Times New Roman"/>
          <w:sz w:val="28"/>
          <w:szCs w:val="28"/>
        </w:rPr>
        <w:t xml:space="preserve"> видатків. </w:t>
      </w:r>
    </w:p>
    <w:p w14:paraId="0B807D68" w14:textId="414539BF"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Найменування бюджетних програм</w:t>
      </w:r>
      <w:r w:rsidR="00417E08"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за якими виключно реалізуються стратегії, державні програми, здійснюється функціонування фондів (тобто використовується інструмент</w:t>
      </w:r>
      <w:r w:rsidR="004602E8"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шляхом застосування якого реалізується державна політика)</w:t>
      </w:r>
      <w:r w:rsidR="00417E08"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r w:rsidR="00616F4E" w:rsidRPr="00384873">
        <w:rPr>
          <w:rFonts w:ascii="Times New Roman" w:eastAsia="Times New Roman" w:hAnsi="Times New Roman" w:cs="Times New Roman"/>
          <w:sz w:val="28"/>
          <w:szCs w:val="28"/>
        </w:rPr>
        <w:t>доцільно визначати як назву таких</w:t>
      </w:r>
      <w:r w:rsidRPr="00384873">
        <w:rPr>
          <w:rFonts w:ascii="Times New Roman" w:eastAsia="Times New Roman" w:hAnsi="Times New Roman" w:cs="Times New Roman"/>
          <w:sz w:val="28"/>
          <w:szCs w:val="28"/>
        </w:rPr>
        <w:t xml:space="preserve"> стратегії, програми, фонду тощо.</w:t>
      </w:r>
    </w:p>
    <w:p w14:paraId="17C5302D"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0587E2C6" w14:textId="35D274C8" w:rsidR="00DE7F18" w:rsidRPr="00384873" w:rsidRDefault="00B23D40"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0A1361" w:rsidRPr="00384873">
        <w:rPr>
          <w:rFonts w:ascii="Times New Roman" w:eastAsia="Times New Roman" w:hAnsi="Times New Roman" w:cs="Times New Roman"/>
          <w:sz w:val="28"/>
          <w:szCs w:val="28"/>
        </w:rPr>
        <w:t>.</w:t>
      </w:r>
      <w:r w:rsidR="00F45E97" w:rsidRPr="00384873">
        <w:rPr>
          <w:rFonts w:ascii="Times New Roman" w:eastAsia="Times New Roman" w:hAnsi="Times New Roman" w:cs="Times New Roman"/>
          <w:sz w:val="28"/>
          <w:szCs w:val="28"/>
        </w:rPr>
        <w:t> </w:t>
      </w:r>
      <w:r w:rsidR="000A1361" w:rsidRPr="00384873">
        <w:rPr>
          <w:rFonts w:ascii="Times New Roman" w:eastAsia="Times New Roman" w:hAnsi="Times New Roman" w:cs="Times New Roman"/>
          <w:sz w:val="28"/>
          <w:szCs w:val="28"/>
        </w:rPr>
        <w:t>Мета бюджетної програми відображає цілі, яких необхідно досягти п</w:t>
      </w:r>
      <w:r w:rsidR="00F45E97" w:rsidRPr="00384873">
        <w:rPr>
          <w:rFonts w:ascii="Times New Roman" w:eastAsia="Times New Roman" w:hAnsi="Times New Roman" w:cs="Times New Roman"/>
          <w:sz w:val="28"/>
          <w:szCs w:val="28"/>
        </w:rPr>
        <w:t>ід час</w:t>
      </w:r>
      <w:r w:rsidR="000A1361" w:rsidRPr="00384873">
        <w:rPr>
          <w:rFonts w:ascii="Times New Roman" w:eastAsia="Times New Roman" w:hAnsi="Times New Roman" w:cs="Times New Roman"/>
          <w:sz w:val="28"/>
          <w:szCs w:val="28"/>
        </w:rPr>
        <w:t xml:space="preserve"> виконанн</w:t>
      </w:r>
      <w:r w:rsidR="00F45E97" w:rsidRPr="00384873">
        <w:rPr>
          <w:rFonts w:ascii="Times New Roman" w:eastAsia="Times New Roman" w:hAnsi="Times New Roman" w:cs="Times New Roman"/>
          <w:sz w:val="28"/>
          <w:szCs w:val="28"/>
        </w:rPr>
        <w:t>я</w:t>
      </w:r>
      <w:r w:rsidR="000A1361" w:rsidRPr="00384873">
        <w:rPr>
          <w:rFonts w:ascii="Times New Roman" w:eastAsia="Times New Roman" w:hAnsi="Times New Roman" w:cs="Times New Roman"/>
          <w:sz w:val="28"/>
          <w:szCs w:val="28"/>
        </w:rPr>
        <w:t xml:space="preserve"> бюджетної програми у середньостроковому періоді, відповідає пріоритетам державної політики у відповідній сфері, визначеним нормативно-правовими актами, та спрямована на досягнення цілей державної політики у відповідній сфері діяльності, формування та/або реалізацію якої забезпечує головний розпорядник. Мета </w:t>
      </w:r>
      <w:r w:rsidR="00F45E97" w:rsidRPr="00384873">
        <w:rPr>
          <w:rFonts w:ascii="Times New Roman" w:eastAsia="Times New Roman" w:hAnsi="Times New Roman" w:cs="Times New Roman"/>
          <w:sz w:val="28"/>
          <w:szCs w:val="28"/>
        </w:rPr>
        <w:t>має</w:t>
      </w:r>
      <w:r w:rsidR="000A1361" w:rsidRPr="00384873">
        <w:rPr>
          <w:rFonts w:ascii="Times New Roman" w:eastAsia="Times New Roman" w:hAnsi="Times New Roman" w:cs="Times New Roman"/>
          <w:sz w:val="28"/>
          <w:szCs w:val="28"/>
        </w:rPr>
        <w:t xml:space="preserve"> бути чіткою, реальною та досяжною. </w:t>
      </w:r>
    </w:p>
    <w:p w14:paraId="4A0BF58D" w14:textId="20D31188" w:rsidR="0086729F"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У меті бюджетної програми надається </w:t>
      </w:r>
      <w:r w:rsidR="00FE5E03" w:rsidRPr="00384873">
        <w:rPr>
          <w:rFonts w:ascii="Times New Roman" w:eastAsia="Times New Roman" w:hAnsi="Times New Roman" w:cs="Times New Roman"/>
          <w:sz w:val="28"/>
          <w:szCs w:val="28"/>
        </w:rPr>
        <w:t xml:space="preserve">розуміння щодо очікуваного </w:t>
      </w:r>
      <w:r w:rsidRPr="00384873">
        <w:rPr>
          <w:rFonts w:ascii="Times New Roman" w:eastAsia="Times New Roman" w:hAnsi="Times New Roman" w:cs="Times New Roman"/>
          <w:sz w:val="28"/>
          <w:szCs w:val="28"/>
        </w:rPr>
        <w:t xml:space="preserve">результату її реалізації у середньостроковому періоді, </w:t>
      </w:r>
      <w:r w:rsidR="00625F20" w:rsidRPr="00384873">
        <w:rPr>
          <w:rFonts w:ascii="Times New Roman" w:eastAsia="Times New Roman" w:hAnsi="Times New Roman" w:cs="Times New Roman"/>
          <w:sz w:val="28"/>
          <w:szCs w:val="28"/>
        </w:rPr>
        <w:t>наприклад</w:t>
      </w:r>
      <w:r w:rsidRPr="00384873">
        <w:rPr>
          <w:rFonts w:ascii="Times New Roman" w:eastAsia="Times New Roman" w:hAnsi="Times New Roman" w:cs="Times New Roman"/>
          <w:sz w:val="28"/>
          <w:szCs w:val="28"/>
        </w:rPr>
        <w:t xml:space="preserve"> вплив на цільову групу населення, національну економіку або навколишнє середовище. </w:t>
      </w:r>
      <w:r w:rsidR="001E67E5" w:rsidRPr="00384873">
        <w:rPr>
          <w:rFonts w:ascii="Times New Roman" w:eastAsia="Times New Roman" w:hAnsi="Times New Roman" w:cs="Times New Roman"/>
          <w:sz w:val="28"/>
          <w:szCs w:val="28"/>
        </w:rPr>
        <w:t>Мета бюджетної програми має бути унікальною і не повторюватися для інших бюджетних програм.</w:t>
      </w:r>
    </w:p>
    <w:p w14:paraId="65336B91"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0CEB8806" w14:textId="7A65E133" w:rsidR="00DE7F18"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317C6E" w:rsidRPr="00384873">
        <w:rPr>
          <w:rFonts w:ascii="Times New Roman" w:eastAsia="Times New Roman" w:hAnsi="Times New Roman" w:cs="Times New Roman"/>
          <w:sz w:val="28"/>
          <w:szCs w:val="28"/>
        </w:rPr>
        <w:t>.1</w:t>
      </w:r>
      <w:r w:rsidR="00826A46" w:rsidRPr="00384873">
        <w:rPr>
          <w:rFonts w:ascii="Times New Roman" w:eastAsia="Times New Roman" w:hAnsi="Times New Roman" w:cs="Times New Roman"/>
          <w:sz w:val="28"/>
          <w:szCs w:val="28"/>
        </w:rPr>
        <w:t>.</w:t>
      </w:r>
      <w:r w:rsidR="00317C6E" w:rsidRPr="00384873">
        <w:rPr>
          <w:rFonts w:ascii="Times New Roman" w:eastAsia="Times New Roman" w:hAnsi="Times New Roman" w:cs="Times New Roman"/>
          <w:sz w:val="28"/>
          <w:szCs w:val="28"/>
        </w:rPr>
        <w:t xml:space="preserve"> </w:t>
      </w:r>
      <w:r w:rsidR="000A1361" w:rsidRPr="00384873">
        <w:rPr>
          <w:rFonts w:ascii="Times New Roman" w:eastAsia="Times New Roman" w:hAnsi="Times New Roman" w:cs="Times New Roman"/>
          <w:sz w:val="28"/>
          <w:szCs w:val="28"/>
        </w:rPr>
        <w:t>Критеріями формулювання мети бюджетної програми є:</w:t>
      </w:r>
    </w:p>
    <w:p w14:paraId="42CE0241" w14:textId="77777777"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відмінність від найменування бюджетної програми (мета не дублює найменування бюджетної програми за змістом);</w:t>
      </w:r>
    </w:p>
    <w:p w14:paraId="74395AAA" w14:textId="2257D4B3"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лаконічність та </w:t>
      </w:r>
      <w:r w:rsidR="00616F4E" w:rsidRPr="00384873">
        <w:rPr>
          <w:rFonts w:ascii="Times New Roman" w:eastAsia="Times New Roman" w:hAnsi="Times New Roman" w:cs="Times New Roman"/>
          <w:sz w:val="28"/>
          <w:szCs w:val="28"/>
        </w:rPr>
        <w:t xml:space="preserve">широке охоплення </w:t>
      </w:r>
      <w:r w:rsidRPr="00384873">
        <w:rPr>
          <w:rFonts w:ascii="Times New Roman" w:eastAsia="Times New Roman" w:hAnsi="Times New Roman" w:cs="Times New Roman"/>
          <w:sz w:val="28"/>
          <w:szCs w:val="28"/>
        </w:rPr>
        <w:t>–</w:t>
      </w:r>
      <w:r w:rsidRPr="00384873">
        <w:rPr>
          <w:rFonts w:ascii="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виникнення потреби у нових діях (заходах), пов’язаних із наданням публічних послуг у сфері діяльності головного розпорядника, не </w:t>
      </w:r>
      <w:r w:rsidR="00F45E97" w:rsidRPr="00384873">
        <w:rPr>
          <w:rFonts w:ascii="Times New Roman" w:eastAsia="Times New Roman" w:hAnsi="Times New Roman" w:cs="Times New Roman"/>
          <w:sz w:val="28"/>
          <w:szCs w:val="28"/>
        </w:rPr>
        <w:t xml:space="preserve">має </w:t>
      </w:r>
      <w:r w:rsidRPr="00384873">
        <w:rPr>
          <w:rFonts w:ascii="Times New Roman" w:eastAsia="Times New Roman" w:hAnsi="Times New Roman" w:cs="Times New Roman"/>
          <w:sz w:val="28"/>
          <w:szCs w:val="28"/>
        </w:rPr>
        <w:t>призводити до необхідності у зміні мети бюджетної програми, за якою вже надаються відповідні послуги</w:t>
      </w:r>
      <w:r w:rsidR="00E04398" w:rsidRPr="00384873">
        <w:rPr>
          <w:rFonts w:ascii="Times New Roman" w:eastAsia="Times New Roman" w:hAnsi="Times New Roman" w:cs="Times New Roman"/>
          <w:sz w:val="28"/>
          <w:szCs w:val="28"/>
        </w:rPr>
        <w:t xml:space="preserve"> у сфері діяльності головного розпорядника</w:t>
      </w:r>
      <w:r w:rsidRPr="00384873">
        <w:rPr>
          <w:rFonts w:ascii="Times New Roman" w:eastAsia="Times New Roman" w:hAnsi="Times New Roman" w:cs="Times New Roman"/>
          <w:sz w:val="28"/>
          <w:szCs w:val="28"/>
        </w:rPr>
        <w:t xml:space="preserve">; </w:t>
      </w:r>
    </w:p>
    <w:p w14:paraId="575830E7" w14:textId="22EC3718" w:rsidR="00DE7F18" w:rsidRPr="00384873" w:rsidRDefault="00616F4E"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реалістичність</w:t>
      </w:r>
      <w:r w:rsidR="000A1361" w:rsidRPr="00384873">
        <w:rPr>
          <w:rFonts w:ascii="Times New Roman" w:eastAsia="Times New Roman" w:hAnsi="Times New Roman" w:cs="Times New Roman"/>
          <w:sz w:val="28"/>
          <w:szCs w:val="28"/>
        </w:rPr>
        <w:t xml:space="preserve"> – мета </w:t>
      </w:r>
      <w:r w:rsidR="00F45E97" w:rsidRPr="00384873">
        <w:rPr>
          <w:rFonts w:ascii="Times New Roman" w:eastAsia="Times New Roman" w:hAnsi="Times New Roman" w:cs="Times New Roman"/>
          <w:sz w:val="28"/>
          <w:szCs w:val="28"/>
        </w:rPr>
        <w:t xml:space="preserve">має </w:t>
      </w:r>
      <w:r w:rsidR="000A1361" w:rsidRPr="00384873">
        <w:rPr>
          <w:rFonts w:ascii="Times New Roman" w:eastAsia="Times New Roman" w:hAnsi="Times New Roman" w:cs="Times New Roman"/>
          <w:sz w:val="28"/>
          <w:szCs w:val="28"/>
        </w:rPr>
        <w:t>враховувати поточний стан відповідної сфери,  базовий рівень показників у сфері діяльності головного розпорядника;</w:t>
      </w:r>
      <w:r w:rsidR="0022149B" w:rsidRPr="00384873">
        <w:rPr>
          <w:rFonts w:ascii="Times New Roman" w:eastAsia="Times New Roman" w:hAnsi="Times New Roman" w:cs="Times New Roman"/>
          <w:sz w:val="28"/>
          <w:szCs w:val="28"/>
        </w:rPr>
        <w:t xml:space="preserve"> </w:t>
      </w:r>
    </w:p>
    <w:p w14:paraId="6D590593" w14:textId="3FFA68C7"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актуальність – мета </w:t>
      </w:r>
      <w:r w:rsidR="00F45E97" w:rsidRPr="00384873">
        <w:rPr>
          <w:rFonts w:ascii="Times New Roman" w:eastAsia="Times New Roman" w:hAnsi="Times New Roman" w:cs="Times New Roman"/>
          <w:sz w:val="28"/>
          <w:szCs w:val="28"/>
        </w:rPr>
        <w:t>має</w:t>
      </w:r>
      <w:r w:rsidRPr="00384873">
        <w:rPr>
          <w:rFonts w:ascii="Times New Roman" w:eastAsia="Times New Roman" w:hAnsi="Times New Roman" w:cs="Times New Roman"/>
          <w:sz w:val="28"/>
          <w:szCs w:val="28"/>
        </w:rPr>
        <w:t xml:space="preserve"> відповідати стратегічним і програмним документам та пріоритетам державної політики у відповідній сфері головного розпорядника, визначеним нормативно-правовими актами;</w:t>
      </w:r>
    </w:p>
    <w:p w14:paraId="0B37DBAE" w14:textId="28135C62"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вимірність – </w:t>
      </w:r>
      <w:r w:rsidR="007C5C6B" w:rsidRPr="00384873">
        <w:rPr>
          <w:rFonts w:ascii="Times New Roman" w:eastAsia="Times New Roman" w:hAnsi="Times New Roman" w:cs="Times New Roman"/>
          <w:sz w:val="28"/>
          <w:szCs w:val="28"/>
        </w:rPr>
        <w:t xml:space="preserve">індикаторами досягнення </w:t>
      </w:r>
      <w:r w:rsidRPr="00384873">
        <w:rPr>
          <w:rFonts w:ascii="Times New Roman" w:eastAsia="Times New Roman" w:hAnsi="Times New Roman" w:cs="Times New Roman"/>
          <w:sz w:val="28"/>
          <w:szCs w:val="28"/>
        </w:rPr>
        <w:t>мет</w:t>
      </w:r>
      <w:r w:rsidR="007C5C6B" w:rsidRPr="00384873">
        <w:rPr>
          <w:rFonts w:ascii="Times New Roman" w:eastAsia="Times New Roman" w:hAnsi="Times New Roman" w:cs="Times New Roman"/>
          <w:sz w:val="28"/>
          <w:szCs w:val="28"/>
        </w:rPr>
        <w:t>и є</w:t>
      </w:r>
      <w:r w:rsidRPr="00384873">
        <w:rPr>
          <w:rFonts w:ascii="Times New Roman" w:eastAsia="Times New Roman" w:hAnsi="Times New Roman" w:cs="Times New Roman"/>
          <w:sz w:val="28"/>
          <w:szCs w:val="28"/>
        </w:rPr>
        <w:t xml:space="preserve"> результативн</w:t>
      </w:r>
      <w:r w:rsidR="00D03A00"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показник</w:t>
      </w:r>
      <w:r w:rsidR="00D03A00" w:rsidRPr="00384873">
        <w:rPr>
          <w:rFonts w:ascii="Times New Roman" w:eastAsia="Times New Roman" w:hAnsi="Times New Roman" w:cs="Times New Roman"/>
          <w:sz w:val="28"/>
          <w:szCs w:val="28"/>
        </w:rPr>
        <w:t>и</w:t>
      </w:r>
      <w:r w:rsidRPr="00384873">
        <w:rPr>
          <w:rFonts w:ascii="Times New Roman" w:eastAsia="Times New Roman" w:hAnsi="Times New Roman" w:cs="Times New Roman"/>
          <w:sz w:val="28"/>
          <w:szCs w:val="28"/>
        </w:rPr>
        <w:t xml:space="preserve"> якості. Показник якості, що вимірює </w:t>
      </w:r>
      <w:r w:rsidR="00EE7C41" w:rsidRPr="00384873">
        <w:rPr>
          <w:rFonts w:ascii="Times New Roman" w:eastAsia="Times New Roman" w:hAnsi="Times New Roman" w:cs="Times New Roman"/>
          <w:sz w:val="28"/>
          <w:szCs w:val="28"/>
        </w:rPr>
        <w:t>ступінь</w:t>
      </w:r>
      <w:r w:rsidRPr="00384873">
        <w:rPr>
          <w:rFonts w:ascii="Times New Roman" w:eastAsia="Times New Roman" w:hAnsi="Times New Roman" w:cs="Times New Roman"/>
          <w:sz w:val="28"/>
          <w:szCs w:val="28"/>
        </w:rPr>
        <w:t xml:space="preserve"> досягнення мети бюджетної програми, одночасно може бути показником досягнення відповідної цілі державної політики у сфері діяльності головного розпорядника. </w:t>
      </w:r>
    </w:p>
    <w:p w14:paraId="5E6746A8"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78F35EAD" w14:textId="05E04B0B" w:rsidR="00DE7F18"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317C6E" w:rsidRPr="00384873">
        <w:rPr>
          <w:rFonts w:ascii="Times New Roman" w:eastAsia="Times New Roman" w:hAnsi="Times New Roman" w:cs="Times New Roman"/>
          <w:sz w:val="28"/>
          <w:szCs w:val="28"/>
        </w:rPr>
        <w:t>.2</w:t>
      </w:r>
      <w:r w:rsidR="00826A46" w:rsidRPr="00384873">
        <w:rPr>
          <w:rFonts w:ascii="Times New Roman" w:eastAsia="Times New Roman" w:hAnsi="Times New Roman" w:cs="Times New Roman"/>
          <w:sz w:val="28"/>
          <w:szCs w:val="28"/>
        </w:rPr>
        <w:t>.</w:t>
      </w:r>
      <w:r w:rsidR="000A1361" w:rsidRPr="00384873">
        <w:rPr>
          <w:rFonts w:ascii="Times New Roman" w:eastAsia="Times New Roman" w:hAnsi="Times New Roman" w:cs="Times New Roman"/>
          <w:sz w:val="28"/>
          <w:szCs w:val="28"/>
        </w:rPr>
        <w:t xml:space="preserve"> Мета бюджетної програми може відображати:</w:t>
      </w:r>
    </w:p>
    <w:p w14:paraId="36444E10"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2B840318" w14:textId="7C29C673"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1)</w:t>
      </w:r>
      <w:r w:rsidR="00F45E97"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напрям зміни стану (становища) отримувачів публічних послуг або об’єкт</w:t>
      </w:r>
      <w:r w:rsidR="00F45E97" w:rsidRPr="00384873">
        <w:rPr>
          <w:rFonts w:ascii="Times New Roman" w:eastAsia="Times New Roman" w:hAnsi="Times New Roman" w:cs="Times New Roman"/>
          <w:sz w:val="28"/>
          <w:szCs w:val="28"/>
        </w:rPr>
        <w:t>а</w:t>
      </w:r>
      <w:r w:rsidRPr="00384873">
        <w:rPr>
          <w:rFonts w:ascii="Times New Roman" w:eastAsia="Times New Roman" w:hAnsi="Times New Roman" w:cs="Times New Roman"/>
          <w:sz w:val="28"/>
          <w:szCs w:val="28"/>
        </w:rPr>
        <w:t xml:space="preserve"> надання колективних публічних послуг, якого планується досягти завдяки якісно виробленим продуктам у </w:t>
      </w:r>
      <w:r w:rsidR="00F45E97" w:rsidRPr="00384873">
        <w:rPr>
          <w:rFonts w:ascii="Times New Roman" w:eastAsia="Times New Roman" w:hAnsi="Times New Roman" w:cs="Times New Roman"/>
          <w:sz w:val="28"/>
          <w:szCs w:val="28"/>
        </w:rPr>
        <w:t xml:space="preserve">межах </w:t>
      </w:r>
      <w:r w:rsidRPr="00384873">
        <w:rPr>
          <w:rFonts w:ascii="Times New Roman" w:eastAsia="Times New Roman" w:hAnsi="Times New Roman" w:cs="Times New Roman"/>
          <w:sz w:val="28"/>
          <w:szCs w:val="28"/>
        </w:rPr>
        <w:t>бюджетної програми. У такому разі мету доцільно формулювати</w:t>
      </w:r>
      <w:r w:rsidR="00F45E97"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починаючи з таких слів</w:t>
      </w:r>
      <w:r w:rsidR="00F45E97"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«зміцнення», «розвиток», «розв’язання проблем», «підвищення», «оптимізація» тощо;</w:t>
      </w:r>
    </w:p>
    <w:p w14:paraId="6B7DD927"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i/>
          <w:sz w:val="20"/>
          <w:szCs w:val="20"/>
        </w:rPr>
      </w:pPr>
    </w:p>
    <w:p w14:paraId="4C68DB73" w14:textId="012E8D69"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F45E97"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збереження досягнутого стану (становища)</w:t>
      </w:r>
      <w:r w:rsidRPr="00384873">
        <w:rPr>
          <w:rFonts w:ascii="Times New Roman" w:eastAsia="Times New Roman" w:hAnsi="Times New Roman" w:cs="Times New Roman"/>
          <w:i/>
          <w:sz w:val="28"/>
          <w:szCs w:val="28"/>
        </w:rPr>
        <w:t xml:space="preserve"> </w:t>
      </w:r>
      <w:r w:rsidRPr="00384873">
        <w:rPr>
          <w:rFonts w:ascii="Times New Roman" w:eastAsia="Times New Roman" w:hAnsi="Times New Roman" w:cs="Times New Roman"/>
          <w:sz w:val="28"/>
          <w:szCs w:val="28"/>
        </w:rPr>
        <w:t>споживачів індивідуальних публічних послуг</w:t>
      </w:r>
      <w:r w:rsidR="00F45E97"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w:t>
      </w:r>
      <w:r w:rsidR="00F45E97"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об’єкт</w:t>
      </w:r>
      <w:r w:rsidR="00F45E97" w:rsidRPr="00384873">
        <w:rPr>
          <w:rFonts w:ascii="Times New Roman" w:eastAsia="Times New Roman" w:hAnsi="Times New Roman" w:cs="Times New Roman"/>
          <w:sz w:val="28"/>
          <w:szCs w:val="28"/>
        </w:rPr>
        <w:t>а</w:t>
      </w:r>
      <w:r w:rsidRPr="00384873">
        <w:rPr>
          <w:rFonts w:ascii="Times New Roman" w:eastAsia="Times New Roman" w:hAnsi="Times New Roman" w:cs="Times New Roman"/>
          <w:sz w:val="28"/>
          <w:szCs w:val="28"/>
        </w:rPr>
        <w:t xml:space="preserve"> надання колективних публічних послуг, який забезпечується завдяки</w:t>
      </w:r>
      <w:r w:rsidR="0022149B"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діям/заходам у </w:t>
      </w:r>
      <w:r w:rsidR="00F45E97" w:rsidRPr="00384873">
        <w:rPr>
          <w:rFonts w:ascii="Times New Roman" w:eastAsia="Times New Roman" w:hAnsi="Times New Roman" w:cs="Times New Roman"/>
          <w:sz w:val="28"/>
          <w:szCs w:val="28"/>
        </w:rPr>
        <w:t>межах</w:t>
      </w:r>
      <w:r w:rsidRPr="00384873">
        <w:rPr>
          <w:rFonts w:ascii="Times New Roman" w:eastAsia="Times New Roman" w:hAnsi="Times New Roman" w:cs="Times New Roman"/>
          <w:sz w:val="28"/>
          <w:szCs w:val="28"/>
        </w:rPr>
        <w:t xml:space="preserve"> бюджетної програми. У такому разі мету доцільно формулювати</w:t>
      </w:r>
      <w:r w:rsidR="00F45E97"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починаючи з таких слів</w:t>
      </w:r>
      <w:r w:rsidR="00F45E97"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«збереження», «підтримка» (рівня, стану).</w:t>
      </w:r>
    </w:p>
    <w:p w14:paraId="63EE1603" w14:textId="6B1872F4" w:rsidR="00DE7F18" w:rsidRPr="00384873" w:rsidRDefault="00F45E97"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Під час </w:t>
      </w:r>
      <w:r w:rsidR="000A1361" w:rsidRPr="00384873">
        <w:rPr>
          <w:rFonts w:ascii="Times New Roman" w:eastAsia="Times New Roman" w:hAnsi="Times New Roman" w:cs="Times New Roman"/>
          <w:sz w:val="28"/>
          <w:szCs w:val="28"/>
        </w:rPr>
        <w:t>визначенн</w:t>
      </w:r>
      <w:r w:rsidRPr="00384873">
        <w:rPr>
          <w:rFonts w:ascii="Times New Roman" w:eastAsia="Times New Roman" w:hAnsi="Times New Roman" w:cs="Times New Roman"/>
          <w:sz w:val="28"/>
          <w:szCs w:val="28"/>
        </w:rPr>
        <w:t>я</w:t>
      </w:r>
      <w:r w:rsidR="000A1361" w:rsidRPr="00384873">
        <w:rPr>
          <w:rFonts w:ascii="Times New Roman" w:eastAsia="Times New Roman" w:hAnsi="Times New Roman" w:cs="Times New Roman"/>
          <w:sz w:val="28"/>
          <w:szCs w:val="28"/>
        </w:rPr>
        <w:t xml:space="preserve"> мети бюджетної програми слід уникати формулювань, які, по суті, </w:t>
      </w:r>
      <w:r w:rsidR="006F2CA4" w:rsidRPr="00384873">
        <w:rPr>
          <w:rFonts w:ascii="Times New Roman" w:eastAsia="Times New Roman" w:hAnsi="Times New Roman" w:cs="Times New Roman"/>
          <w:sz w:val="28"/>
          <w:szCs w:val="28"/>
        </w:rPr>
        <w:t>відображають</w:t>
      </w:r>
      <w:r w:rsidR="00671716" w:rsidRPr="00384873">
        <w:rPr>
          <w:rFonts w:ascii="Times New Roman" w:eastAsia="Times New Roman" w:hAnsi="Times New Roman" w:cs="Times New Roman"/>
          <w:sz w:val="28"/>
          <w:szCs w:val="28"/>
        </w:rPr>
        <w:t xml:space="preserve"> </w:t>
      </w:r>
      <w:r w:rsidR="000A1361" w:rsidRPr="00384873">
        <w:rPr>
          <w:rFonts w:ascii="Times New Roman" w:eastAsia="Times New Roman" w:hAnsi="Times New Roman" w:cs="Times New Roman"/>
          <w:sz w:val="28"/>
          <w:szCs w:val="28"/>
        </w:rPr>
        <w:t xml:space="preserve">забезпечення діяльності установ/організацій. </w:t>
      </w:r>
    </w:p>
    <w:p w14:paraId="29F3D93A"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i/>
          <w:sz w:val="20"/>
          <w:szCs w:val="20"/>
        </w:rPr>
      </w:pPr>
    </w:p>
    <w:p w14:paraId="0D4DE10B" w14:textId="249E0D6C" w:rsidR="00DE7F18"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3</w:t>
      </w:r>
      <w:r w:rsidR="000A1361" w:rsidRPr="00384873">
        <w:rPr>
          <w:rFonts w:ascii="Times New Roman" w:eastAsia="Times New Roman" w:hAnsi="Times New Roman" w:cs="Times New Roman"/>
          <w:sz w:val="28"/>
          <w:szCs w:val="28"/>
        </w:rPr>
        <w:t>.</w:t>
      </w:r>
      <w:r w:rsidR="00F45E97" w:rsidRPr="00384873">
        <w:rPr>
          <w:rFonts w:ascii="Times New Roman" w:eastAsia="Times New Roman" w:hAnsi="Times New Roman" w:cs="Times New Roman"/>
          <w:sz w:val="28"/>
          <w:szCs w:val="28"/>
        </w:rPr>
        <w:t> </w:t>
      </w:r>
      <w:r w:rsidR="000A1361" w:rsidRPr="00384873">
        <w:rPr>
          <w:rFonts w:ascii="Times New Roman" w:eastAsia="Times New Roman" w:hAnsi="Times New Roman" w:cs="Times New Roman"/>
          <w:sz w:val="28"/>
          <w:szCs w:val="28"/>
        </w:rPr>
        <w:t xml:space="preserve">Завдання бюджетної програми відображають основні етапи і шляхи виконання бюджетної програми протягом бюджетного періоду та спрямовані на досягнення її мети. </w:t>
      </w:r>
    </w:p>
    <w:p w14:paraId="7FBF1AF7" w14:textId="790D2F58"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Завдання бюджетної програми деталізу</w:t>
      </w:r>
      <w:r w:rsidR="00671716" w:rsidRPr="00384873">
        <w:rPr>
          <w:rFonts w:ascii="Times New Roman" w:eastAsia="Times New Roman" w:hAnsi="Times New Roman" w:cs="Times New Roman"/>
          <w:sz w:val="28"/>
          <w:szCs w:val="28"/>
        </w:rPr>
        <w:t>ють</w:t>
      </w:r>
      <w:r w:rsidRPr="00384873">
        <w:rPr>
          <w:rFonts w:ascii="Times New Roman" w:eastAsia="Times New Roman" w:hAnsi="Times New Roman" w:cs="Times New Roman"/>
          <w:sz w:val="28"/>
          <w:szCs w:val="28"/>
        </w:rPr>
        <w:t xml:space="preserve"> мету бюджетної програми</w:t>
      </w:r>
      <w:r w:rsidR="000C239A" w:rsidRPr="00384873">
        <w:rPr>
          <w:rFonts w:ascii="Times New Roman" w:eastAsia="Times New Roman" w:hAnsi="Times New Roman" w:cs="Times New Roman"/>
          <w:sz w:val="28"/>
          <w:szCs w:val="28"/>
        </w:rPr>
        <w:t xml:space="preserve"> (яка відображає цілі, яких необхідно досягти п</w:t>
      </w:r>
      <w:r w:rsidR="00F45E97" w:rsidRPr="00384873">
        <w:rPr>
          <w:rFonts w:ascii="Times New Roman" w:eastAsia="Times New Roman" w:hAnsi="Times New Roman" w:cs="Times New Roman"/>
          <w:sz w:val="28"/>
          <w:szCs w:val="28"/>
        </w:rPr>
        <w:t>ід час</w:t>
      </w:r>
      <w:r w:rsidR="000C239A" w:rsidRPr="00384873">
        <w:rPr>
          <w:rFonts w:ascii="Times New Roman" w:eastAsia="Times New Roman" w:hAnsi="Times New Roman" w:cs="Times New Roman"/>
          <w:sz w:val="28"/>
          <w:szCs w:val="28"/>
        </w:rPr>
        <w:t xml:space="preserve"> виконанн</w:t>
      </w:r>
      <w:r w:rsidR="00F45E97" w:rsidRPr="00384873">
        <w:rPr>
          <w:rFonts w:ascii="Times New Roman" w:eastAsia="Times New Roman" w:hAnsi="Times New Roman" w:cs="Times New Roman"/>
          <w:sz w:val="28"/>
          <w:szCs w:val="28"/>
        </w:rPr>
        <w:t>я</w:t>
      </w:r>
      <w:r w:rsidR="000C239A" w:rsidRPr="00384873">
        <w:rPr>
          <w:rFonts w:ascii="Times New Roman" w:eastAsia="Times New Roman" w:hAnsi="Times New Roman" w:cs="Times New Roman"/>
          <w:sz w:val="28"/>
          <w:szCs w:val="28"/>
        </w:rPr>
        <w:t xml:space="preserve"> бюджетної програми у середньостроковому періоді</w:t>
      </w:r>
      <w:r w:rsidR="000C239A" w:rsidRPr="00693440">
        <w:rPr>
          <w:rFonts w:ascii="Times New Roman" w:eastAsia="Times New Roman" w:hAnsi="Times New Roman" w:cs="Times New Roman"/>
          <w:sz w:val="28"/>
          <w:szCs w:val="28"/>
        </w:rPr>
        <w:t xml:space="preserve">) на </w:t>
      </w:r>
      <w:r w:rsidRPr="00693440">
        <w:rPr>
          <w:rFonts w:ascii="Times New Roman" w:eastAsia="Times New Roman" w:hAnsi="Times New Roman" w:cs="Times New Roman"/>
          <w:sz w:val="28"/>
          <w:szCs w:val="28"/>
        </w:rPr>
        <w:t>кроки</w:t>
      </w:r>
      <w:r w:rsidRPr="00384873">
        <w:rPr>
          <w:rFonts w:ascii="Times New Roman" w:eastAsia="Times New Roman" w:hAnsi="Times New Roman" w:cs="Times New Roman"/>
          <w:sz w:val="28"/>
          <w:szCs w:val="28"/>
        </w:rPr>
        <w:t xml:space="preserve"> </w:t>
      </w:r>
      <w:r w:rsidR="00637A88" w:rsidRPr="00384873">
        <w:rPr>
          <w:rFonts w:ascii="Times New Roman" w:eastAsia="Times New Roman" w:hAnsi="Times New Roman" w:cs="Times New Roman"/>
          <w:sz w:val="28"/>
          <w:szCs w:val="28"/>
        </w:rPr>
        <w:t xml:space="preserve">для певного </w:t>
      </w:r>
      <w:r w:rsidRPr="00384873">
        <w:rPr>
          <w:rFonts w:ascii="Times New Roman" w:eastAsia="Times New Roman" w:hAnsi="Times New Roman" w:cs="Times New Roman"/>
          <w:sz w:val="28"/>
          <w:szCs w:val="28"/>
        </w:rPr>
        <w:t>бюджетн</w:t>
      </w:r>
      <w:r w:rsidR="00637A88" w:rsidRPr="00384873">
        <w:rPr>
          <w:rFonts w:ascii="Times New Roman" w:eastAsia="Times New Roman" w:hAnsi="Times New Roman" w:cs="Times New Roman"/>
          <w:sz w:val="28"/>
          <w:szCs w:val="28"/>
        </w:rPr>
        <w:t>ого</w:t>
      </w:r>
      <w:r w:rsidRPr="00384873">
        <w:rPr>
          <w:rFonts w:ascii="Times New Roman" w:eastAsia="Times New Roman" w:hAnsi="Times New Roman" w:cs="Times New Roman"/>
          <w:sz w:val="28"/>
          <w:szCs w:val="28"/>
        </w:rPr>
        <w:t xml:space="preserve"> період</w:t>
      </w:r>
      <w:r w:rsidR="00637A88" w:rsidRPr="00384873">
        <w:rPr>
          <w:rFonts w:ascii="Times New Roman" w:eastAsia="Times New Roman" w:hAnsi="Times New Roman" w:cs="Times New Roman"/>
          <w:sz w:val="28"/>
          <w:szCs w:val="28"/>
        </w:rPr>
        <w:t>у</w:t>
      </w:r>
      <w:r w:rsidRPr="00384873">
        <w:rPr>
          <w:rFonts w:ascii="Times New Roman" w:eastAsia="Times New Roman" w:hAnsi="Times New Roman" w:cs="Times New Roman"/>
          <w:sz w:val="28"/>
          <w:szCs w:val="28"/>
        </w:rPr>
        <w:t>.</w:t>
      </w:r>
    </w:p>
    <w:p w14:paraId="617A69DE" w14:textId="0B55ED75"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Завдання мають бути чітко сформульованими, конкретними та їх виконання може бути перевірено за допомогою результативни</w:t>
      </w:r>
      <w:r w:rsidR="006F69BB" w:rsidRPr="00384873">
        <w:rPr>
          <w:rFonts w:ascii="Times New Roman" w:eastAsia="Times New Roman" w:hAnsi="Times New Roman" w:cs="Times New Roman"/>
          <w:sz w:val="28"/>
          <w:szCs w:val="28"/>
        </w:rPr>
        <w:t>х показників бюджетної програми</w:t>
      </w:r>
      <w:r w:rsidRPr="00384873">
        <w:rPr>
          <w:rFonts w:ascii="Times New Roman" w:eastAsia="Times New Roman" w:hAnsi="Times New Roman" w:cs="Times New Roman"/>
          <w:sz w:val="28"/>
          <w:szCs w:val="28"/>
        </w:rPr>
        <w:t xml:space="preserve"> </w:t>
      </w:r>
      <w:r w:rsidR="00F45E97" w:rsidRPr="00384873">
        <w:rPr>
          <w:rFonts w:ascii="Times New Roman" w:eastAsia="Times New Roman" w:hAnsi="Times New Roman" w:cs="Times New Roman"/>
          <w:sz w:val="28"/>
          <w:szCs w:val="28"/>
        </w:rPr>
        <w:t xml:space="preserve">насамперед </w:t>
      </w:r>
      <w:r w:rsidRPr="00384873">
        <w:rPr>
          <w:rFonts w:ascii="Times New Roman" w:eastAsia="Times New Roman" w:hAnsi="Times New Roman" w:cs="Times New Roman"/>
          <w:sz w:val="28"/>
          <w:szCs w:val="28"/>
        </w:rPr>
        <w:t xml:space="preserve">за допомогою результативних показників якості, </w:t>
      </w:r>
      <w:r w:rsidR="008B01E8" w:rsidRPr="00384873">
        <w:rPr>
          <w:rFonts w:ascii="Times New Roman" w:eastAsia="Times New Roman" w:hAnsi="Times New Roman" w:cs="Times New Roman"/>
          <w:sz w:val="28"/>
          <w:szCs w:val="28"/>
        </w:rPr>
        <w:t>як</w:t>
      </w:r>
      <w:r w:rsidR="00BD7531"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w:t>
      </w:r>
      <w:r w:rsidR="00FA3BA7" w:rsidRPr="00384873">
        <w:rPr>
          <w:rFonts w:ascii="Times New Roman" w:eastAsia="Times New Roman" w:hAnsi="Times New Roman" w:cs="Times New Roman"/>
          <w:sz w:val="28"/>
          <w:szCs w:val="28"/>
        </w:rPr>
        <w:t xml:space="preserve">характеризують </w:t>
      </w:r>
      <w:r w:rsidRPr="00384873">
        <w:rPr>
          <w:rFonts w:ascii="Times New Roman" w:eastAsia="Times New Roman" w:hAnsi="Times New Roman" w:cs="Times New Roman"/>
          <w:sz w:val="28"/>
          <w:szCs w:val="28"/>
        </w:rPr>
        <w:t>динаміку виконання завдань.</w:t>
      </w:r>
    </w:p>
    <w:p w14:paraId="303C5878" w14:textId="36C21A40"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Завдання бюджетної програми відображають зв’язок між досягненням мети бюджетної програми та </w:t>
      </w:r>
      <w:r w:rsidR="007C5C6B" w:rsidRPr="00384873">
        <w:rPr>
          <w:rFonts w:ascii="Times New Roman" w:eastAsia="Times New Roman" w:hAnsi="Times New Roman" w:cs="Times New Roman"/>
          <w:sz w:val="28"/>
          <w:szCs w:val="28"/>
        </w:rPr>
        <w:t xml:space="preserve">публічними </w:t>
      </w:r>
      <w:r w:rsidRPr="00384873">
        <w:rPr>
          <w:rFonts w:ascii="Times New Roman" w:eastAsia="Times New Roman" w:hAnsi="Times New Roman" w:cs="Times New Roman"/>
          <w:sz w:val="28"/>
          <w:szCs w:val="28"/>
        </w:rPr>
        <w:t>послугами</w:t>
      </w:r>
      <w:r w:rsidR="007C5C6B" w:rsidRPr="00384873">
        <w:rPr>
          <w:rFonts w:ascii="Times New Roman" w:eastAsia="Times New Roman" w:hAnsi="Times New Roman" w:cs="Times New Roman"/>
          <w:sz w:val="28"/>
          <w:szCs w:val="28"/>
        </w:rPr>
        <w:t xml:space="preserve">, що надаються </w:t>
      </w:r>
      <w:r w:rsidR="00DC1D98" w:rsidRPr="00384873">
        <w:rPr>
          <w:rFonts w:ascii="Times New Roman" w:eastAsia="Times New Roman" w:hAnsi="Times New Roman" w:cs="Times New Roman"/>
          <w:sz w:val="28"/>
          <w:szCs w:val="28"/>
        </w:rPr>
        <w:t>в межах</w:t>
      </w:r>
      <w:r w:rsidR="00F45E97" w:rsidRPr="00384873">
        <w:rPr>
          <w:rFonts w:ascii="Times New Roman" w:eastAsia="Times New Roman" w:hAnsi="Times New Roman" w:cs="Times New Roman"/>
          <w:sz w:val="28"/>
          <w:szCs w:val="28"/>
        </w:rPr>
        <w:t xml:space="preserve"> </w:t>
      </w:r>
      <w:r w:rsidR="007C5C6B" w:rsidRPr="00384873">
        <w:rPr>
          <w:rFonts w:ascii="Times New Roman" w:eastAsia="Times New Roman" w:hAnsi="Times New Roman" w:cs="Times New Roman"/>
          <w:sz w:val="28"/>
          <w:szCs w:val="28"/>
        </w:rPr>
        <w:t>реалізації бюджетної програми</w:t>
      </w:r>
      <w:r w:rsidRPr="00384873">
        <w:rPr>
          <w:rFonts w:ascii="Times New Roman" w:eastAsia="Times New Roman" w:hAnsi="Times New Roman" w:cs="Times New Roman"/>
          <w:sz w:val="28"/>
          <w:szCs w:val="28"/>
        </w:rPr>
        <w:t xml:space="preserve">. </w:t>
      </w:r>
      <w:r w:rsidR="000C239A" w:rsidRPr="00384873">
        <w:rPr>
          <w:rFonts w:ascii="Times New Roman" w:eastAsia="Times New Roman" w:hAnsi="Times New Roman" w:cs="Times New Roman"/>
          <w:sz w:val="28"/>
          <w:szCs w:val="28"/>
        </w:rPr>
        <w:t>Завдання відображає опис стану або напряму зміни у наданні послуг, необхідні для досягнення її мети.</w:t>
      </w:r>
    </w:p>
    <w:p w14:paraId="161ABFE0" w14:textId="5543C1A5"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Виконання кожного завдання має забезпечуватися щонайменше одним напрямом використання бюджетних коштів.</w:t>
      </w:r>
    </w:p>
    <w:p w14:paraId="2368BD12"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0E822661" w14:textId="364DCBC9" w:rsidR="00A126A8"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4</w:t>
      </w:r>
      <w:r w:rsidR="000A1361" w:rsidRPr="00384873">
        <w:rPr>
          <w:rFonts w:ascii="Times New Roman" w:eastAsia="Times New Roman" w:hAnsi="Times New Roman" w:cs="Times New Roman"/>
          <w:sz w:val="28"/>
          <w:szCs w:val="28"/>
        </w:rPr>
        <w:t>. Напрям</w:t>
      </w:r>
      <w:r w:rsidR="00EA3F72" w:rsidRPr="00384873">
        <w:rPr>
          <w:rFonts w:ascii="Times New Roman" w:eastAsia="Times New Roman" w:hAnsi="Times New Roman" w:cs="Times New Roman"/>
          <w:sz w:val="28"/>
          <w:szCs w:val="28"/>
        </w:rPr>
        <w:t>и</w:t>
      </w:r>
      <w:r w:rsidR="000A1361" w:rsidRPr="00384873">
        <w:rPr>
          <w:rFonts w:ascii="Times New Roman" w:eastAsia="Times New Roman" w:hAnsi="Times New Roman" w:cs="Times New Roman"/>
          <w:sz w:val="28"/>
          <w:szCs w:val="28"/>
        </w:rPr>
        <w:t xml:space="preserve"> використання бюджетних коштів </w:t>
      </w:r>
      <w:r w:rsidR="001E535A" w:rsidRPr="00384873">
        <w:rPr>
          <w:rFonts w:ascii="Times New Roman" w:eastAsia="Times New Roman" w:hAnsi="Times New Roman" w:cs="Times New Roman"/>
          <w:sz w:val="28"/>
          <w:szCs w:val="28"/>
        </w:rPr>
        <w:t xml:space="preserve">– </w:t>
      </w:r>
      <w:r w:rsidR="000A1361" w:rsidRPr="00384873">
        <w:rPr>
          <w:rFonts w:ascii="Times New Roman" w:eastAsia="Times New Roman" w:hAnsi="Times New Roman" w:cs="Times New Roman"/>
          <w:sz w:val="28"/>
          <w:szCs w:val="28"/>
        </w:rPr>
        <w:t xml:space="preserve">дії (заходи), </w:t>
      </w:r>
      <w:r w:rsidR="00F45E97" w:rsidRPr="00384873">
        <w:rPr>
          <w:rFonts w:ascii="Times New Roman" w:eastAsia="Times New Roman" w:hAnsi="Times New Roman" w:cs="Times New Roman"/>
          <w:sz w:val="28"/>
          <w:szCs w:val="28"/>
        </w:rPr>
        <w:t xml:space="preserve">що </w:t>
      </w:r>
      <w:r w:rsidR="000A1361" w:rsidRPr="00384873">
        <w:rPr>
          <w:rFonts w:ascii="Times New Roman" w:eastAsia="Times New Roman" w:hAnsi="Times New Roman" w:cs="Times New Roman"/>
          <w:sz w:val="28"/>
          <w:szCs w:val="28"/>
        </w:rPr>
        <w:t>пов’язані з наданням публічних послуг та/або забезпеченням надання таких послуг</w:t>
      </w:r>
      <w:r w:rsidR="00F45E97" w:rsidRPr="00384873">
        <w:rPr>
          <w:rFonts w:ascii="Times New Roman" w:eastAsia="Times New Roman" w:hAnsi="Times New Roman" w:cs="Times New Roman"/>
          <w:sz w:val="28"/>
          <w:szCs w:val="28"/>
        </w:rPr>
        <w:t>,</w:t>
      </w:r>
      <w:r w:rsidR="000A1361" w:rsidRPr="00384873">
        <w:rPr>
          <w:rFonts w:ascii="Times New Roman" w:eastAsia="Times New Roman" w:hAnsi="Times New Roman" w:cs="Times New Roman"/>
          <w:sz w:val="28"/>
          <w:szCs w:val="28"/>
        </w:rPr>
        <w:t xml:space="preserve"> спрямовуються на досягнення мети та забезпечують виконання завдань </w:t>
      </w:r>
      <w:r w:rsidR="00F45E97" w:rsidRPr="00384873">
        <w:rPr>
          <w:rFonts w:ascii="Times New Roman" w:eastAsia="Times New Roman" w:hAnsi="Times New Roman" w:cs="Times New Roman"/>
          <w:sz w:val="28"/>
          <w:szCs w:val="28"/>
        </w:rPr>
        <w:t>у</w:t>
      </w:r>
      <w:r w:rsidR="000A1361" w:rsidRPr="00384873">
        <w:rPr>
          <w:rFonts w:ascii="Times New Roman" w:eastAsia="Times New Roman" w:hAnsi="Times New Roman" w:cs="Times New Roman"/>
          <w:sz w:val="28"/>
          <w:szCs w:val="28"/>
        </w:rPr>
        <w:t xml:space="preserve"> межах коштів, передбачених на виконання бюджетної програми.</w:t>
      </w:r>
    </w:p>
    <w:p w14:paraId="32070924" w14:textId="7554BC34" w:rsidR="00A126A8" w:rsidRPr="00384873" w:rsidRDefault="00A126A8" w:rsidP="00991D68">
      <w:pPr>
        <w:pStyle w:val="af5"/>
        <w:spacing w:before="0" w:beforeAutospacing="0" w:after="0" w:afterAutospacing="0"/>
        <w:ind w:firstLine="567"/>
        <w:jc w:val="both"/>
        <w:rPr>
          <w:sz w:val="28"/>
          <w:szCs w:val="28"/>
        </w:rPr>
      </w:pPr>
      <w:r w:rsidRPr="00384873">
        <w:rPr>
          <w:sz w:val="28"/>
          <w:szCs w:val="28"/>
        </w:rPr>
        <w:t xml:space="preserve">У напрямах використання бюджетних коштів </w:t>
      </w:r>
      <w:r w:rsidR="00DC1D98" w:rsidRPr="00384873">
        <w:rPr>
          <w:sz w:val="28"/>
          <w:szCs w:val="28"/>
        </w:rPr>
        <w:t>висвітлюється</w:t>
      </w:r>
      <w:r w:rsidR="00F45E97" w:rsidRPr="00384873">
        <w:rPr>
          <w:sz w:val="28"/>
          <w:szCs w:val="28"/>
        </w:rPr>
        <w:t xml:space="preserve"> </w:t>
      </w:r>
      <w:r w:rsidRPr="00384873">
        <w:rPr>
          <w:sz w:val="28"/>
          <w:szCs w:val="28"/>
        </w:rPr>
        <w:t>сукупність заходів бюджетної програми.</w:t>
      </w:r>
    </w:p>
    <w:p w14:paraId="66BA4211" w14:textId="52DDA55F"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Виконання напряму використання бюджетних коштів </w:t>
      </w:r>
      <w:r w:rsidR="000C239A" w:rsidRPr="00384873">
        <w:rPr>
          <w:rFonts w:ascii="Times New Roman" w:eastAsia="Times New Roman" w:hAnsi="Times New Roman" w:cs="Times New Roman"/>
          <w:sz w:val="28"/>
          <w:szCs w:val="28"/>
        </w:rPr>
        <w:t>доцільно</w:t>
      </w:r>
      <w:r w:rsidRPr="00384873">
        <w:rPr>
          <w:rFonts w:ascii="Times New Roman" w:eastAsia="Times New Roman" w:hAnsi="Times New Roman" w:cs="Times New Roman"/>
          <w:sz w:val="28"/>
          <w:szCs w:val="28"/>
        </w:rPr>
        <w:t xml:space="preserve"> перевір</w:t>
      </w:r>
      <w:r w:rsidR="000C239A" w:rsidRPr="00384873">
        <w:rPr>
          <w:rFonts w:ascii="Times New Roman" w:eastAsia="Times New Roman" w:hAnsi="Times New Roman" w:cs="Times New Roman"/>
          <w:sz w:val="28"/>
          <w:szCs w:val="28"/>
        </w:rPr>
        <w:t>яти</w:t>
      </w:r>
      <w:r w:rsidRPr="00384873">
        <w:rPr>
          <w:rFonts w:ascii="Times New Roman" w:eastAsia="Times New Roman" w:hAnsi="Times New Roman" w:cs="Times New Roman"/>
          <w:sz w:val="28"/>
          <w:szCs w:val="28"/>
        </w:rPr>
        <w:t xml:space="preserve"> за допомогою результативних показників затрат, продукту та ефективності.</w:t>
      </w:r>
    </w:p>
    <w:p w14:paraId="32A0D605" w14:textId="16DEDC47"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Напрями використання бюджетних коштів </w:t>
      </w:r>
      <w:r w:rsidR="008A538A" w:rsidRPr="00384873">
        <w:rPr>
          <w:rFonts w:ascii="Times New Roman" w:eastAsia="Times New Roman" w:hAnsi="Times New Roman" w:cs="Times New Roman"/>
          <w:sz w:val="28"/>
          <w:szCs w:val="28"/>
        </w:rPr>
        <w:t xml:space="preserve">не рекомендується визначати за </w:t>
      </w:r>
      <w:r w:rsidRPr="00384873">
        <w:rPr>
          <w:rFonts w:ascii="Times New Roman" w:eastAsia="Times New Roman" w:hAnsi="Times New Roman" w:cs="Times New Roman"/>
          <w:sz w:val="28"/>
          <w:szCs w:val="28"/>
        </w:rPr>
        <w:t>економічн</w:t>
      </w:r>
      <w:r w:rsidR="008A538A" w:rsidRPr="00384873">
        <w:rPr>
          <w:rFonts w:ascii="Times New Roman" w:eastAsia="Times New Roman" w:hAnsi="Times New Roman" w:cs="Times New Roman"/>
          <w:sz w:val="28"/>
          <w:szCs w:val="28"/>
        </w:rPr>
        <w:t>ою</w:t>
      </w:r>
      <w:r w:rsidRPr="00384873">
        <w:rPr>
          <w:rFonts w:ascii="Times New Roman" w:eastAsia="Times New Roman" w:hAnsi="Times New Roman" w:cs="Times New Roman"/>
          <w:sz w:val="28"/>
          <w:szCs w:val="28"/>
        </w:rPr>
        <w:t xml:space="preserve"> </w:t>
      </w:r>
      <w:r w:rsidR="00614403" w:rsidRPr="00384873">
        <w:rPr>
          <w:rFonts w:ascii="Times New Roman" w:eastAsia="Times New Roman" w:hAnsi="Times New Roman" w:cs="Times New Roman"/>
          <w:sz w:val="28"/>
          <w:szCs w:val="28"/>
        </w:rPr>
        <w:t>сутністю</w:t>
      </w:r>
      <w:r w:rsidRPr="00384873">
        <w:rPr>
          <w:rFonts w:ascii="Times New Roman" w:eastAsia="Times New Roman" w:hAnsi="Times New Roman" w:cs="Times New Roman"/>
          <w:sz w:val="28"/>
          <w:szCs w:val="28"/>
        </w:rPr>
        <w:t xml:space="preserve"> видатків.</w:t>
      </w:r>
    </w:p>
    <w:p w14:paraId="23F7127F"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1DFB6A8A" w14:textId="6131D5C1" w:rsidR="00775A69"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4</w:t>
      </w:r>
      <w:r w:rsidR="0051744A" w:rsidRPr="00384873">
        <w:rPr>
          <w:rFonts w:ascii="Times New Roman" w:eastAsia="Times New Roman" w:hAnsi="Times New Roman" w:cs="Times New Roman"/>
          <w:sz w:val="28"/>
          <w:szCs w:val="28"/>
        </w:rPr>
        <w:t>.1</w:t>
      </w:r>
      <w:r w:rsidR="00826A46" w:rsidRPr="00384873">
        <w:rPr>
          <w:rFonts w:ascii="Times New Roman" w:eastAsia="Times New Roman" w:hAnsi="Times New Roman" w:cs="Times New Roman"/>
          <w:sz w:val="28"/>
          <w:szCs w:val="28"/>
        </w:rPr>
        <w:t>.</w:t>
      </w:r>
      <w:r w:rsidR="0051744A" w:rsidRPr="00384873">
        <w:rPr>
          <w:rFonts w:ascii="Times New Roman" w:eastAsia="Times New Roman" w:hAnsi="Times New Roman" w:cs="Times New Roman"/>
          <w:sz w:val="28"/>
          <w:szCs w:val="28"/>
        </w:rPr>
        <w:t xml:space="preserve"> </w:t>
      </w:r>
      <w:r w:rsidR="005A22CD" w:rsidRPr="00384873">
        <w:rPr>
          <w:rFonts w:ascii="Times New Roman" w:eastAsia="Times New Roman" w:hAnsi="Times New Roman" w:cs="Times New Roman"/>
          <w:sz w:val="28"/>
          <w:szCs w:val="28"/>
        </w:rPr>
        <w:t xml:space="preserve">Під час визначення </w:t>
      </w:r>
      <w:r w:rsidR="000A1361" w:rsidRPr="00384873">
        <w:rPr>
          <w:rFonts w:ascii="Times New Roman" w:eastAsia="Times New Roman" w:hAnsi="Times New Roman" w:cs="Times New Roman"/>
          <w:sz w:val="28"/>
          <w:szCs w:val="28"/>
        </w:rPr>
        <w:t xml:space="preserve">напрямів використання коштів </w:t>
      </w:r>
      <w:r w:rsidR="00896600" w:rsidRPr="00384873">
        <w:rPr>
          <w:rFonts w:ascii="Times New Roman" w:eastAsia="Times New Roman" w:hAnsi="Times New Roman" w:cs="Times New Roman"/>
          <w:sz w:val="28"/>
          <w:szCs w:val="28"/>
        </w:rPr>
        <w:t>г</w:t>
      </w:r>
      <w:r w:rsidR="000A1361" w:rsidRPr="00384873">
        <w:rPr>
          <w:rFonts w:ascii="Times New Roman" w:eastAsia="Times New Roman" w:hAnsi="Times New Roman" w:cs="Times New Roman"/>
          <w:sz w:val="28"/>
          <w:szCs w:val="28"/>
        </w:rPr>
        <w:t xml:space="preserve">оловний розпорядник самостійно приймає рішення щодо </w:t>
      </w:r>
      <w:r w:rsidR="00896600" w:rsidRPr="00384873">
        <w:rPr>
          <w:rFonts w:ascii="Times New Roman" w:eastAsia="Times New Roman" w:hAnsi="Times New Roman" w:cs="Times New Roman"/>
          <w:sz w:val="28"/>
          <w:szCs w:val="28"/>
        </w:rPr>
        <w:t xml:space="preserve">способу висвітлення у </w:t>
      </w:r>
      <w:r w:rsidR="000B72C9" w:rsidRPr="00384873">
        <w:rPr>
          <w:rFonts w:ascii="Times New Roman" w:eastAsia="Times New Roman" w:hAnsi="Times New Roman" w:cs="Times New Roman"/>
          <w:sz w:val="28"/>
          <w:szCs w:val="28"/>
        </w:rPr>
        <w:t xml:space="preserve">бюджетній програмі </w:t>
      </w:r>
      <w:r w:rsidR="00896600" w:rsidRPr="00384873">
        <w:rPr>
          <w:rFonts w:ascii="Times New Roman" w:eastAsia="Times New Roman" w:hAnsi="Times New Roman" w:cs="Times New Roman"/>
          <w:sz w:val="28"/>
          <w:szCs w:val="28"/>
        </w:rPr>
        <w:t>публічних послуг</w:t>
      </w:r>
      <w:r w:rsidR="00775A69" w:rsidRPr="00384873">
        <w:rPr>
          <w:rFonts w:ascii="Times New Roman" w:eastAsia="Times New Roman" w:hAnsi="Times New Roman" w:cs="Times New Roman"/>
          <w:sz w:val="28"/>
          <w:szCs w:val="28"/>
        </w:rPr>
        <w:t xml:space="preserve"> з урахуванням ознак </w:t>
      </w:r>
      <w:r w:rsidR="000A3D0A" w:rsidRPr="00384873">
        <w:rPr>
          <w:rFonts w:ascii="Times New Roman" w:eastAsia="Times New Roman" w:hAnsi="Times New Roman" w:cs="Times New Roman"/>
          <w:sz w:val="28"/>
          <w:szCs w:val="28"/>
        </w:rPr>
        <w:t xml:space="preserve">для </w:t>
      </w:r>
      <w:r w:rsidR="00775A69" w:rsidRPr="00384873">
        <w:rPr>
          <w:rFonts w:ascii="Times New Roman" w:eastAsia="Times New Roman" w:hAnsi="Times New Roman" w:cs="Times New Roman"/>
          <w:sz w:val="28"/>
          <w:szCs w:val="28"/>
        </w:rPr>
        <w:t xml:space="preserve">формування бюджетних програм, </w:t>
      </w:r>
      <w:r w:rsidR="005A22CD" w:rsidRPr="00384873">
        <w:rPr>
          <w:rFonts w:ascii="Times New Roman" w:eastAsia="Times New Roman" w:hAnsi="Times New Roman" w:cs="Times New Roman"/>
          <w:sz w:val="28"/>
          <w:szCs w:val="28"/>
        </w:rPr>
        <w:t>встановл</w:t>
      </w:r>
      <w:r w:rsidR="00775A69" w:rsidRPr="00384873">
        <w:rPr>
          <w:rFonts w:ascii="Times New Roman" w:eastAsia="Times New Roman" w:hAnsi="Times New Roman" w:cs="Times New Roman"/>
          <w:sz w:val="28"/>
          <w:szCs w:val="28"/>
        </w:rPr>
        <w:t>ених розділ</w:t>
      </w:r>
      <w:r w:rsidR="00C00E62" w:rsidRPr="00384873">
        <w:rPr>
          <w:rFonts w:ascii="Times New Roman" w:eastAsia="Times New Roman" w:hAnsi="Times New Roman" w:cs="Times New Roman"/>
          <w:sz w:val="28"/>
          <w:szCs w:val="28"/>
        </w:rPr>
        <w:t xml:space="preserve">ом </w:t>
      </w:r>
      <w:r w:rsidR="00D0794D" w:rsidRPr="00384873">
        <w:rPr>
          <w:rFonts w:ascii="Times New Roman" w:eastAsia="Times New Roman" w:hAnsi="Times New Roman" w:cs="Times New Roman"/>
          <w:sz w:val="28"/>
          <w:szCs w:val="28"/>
        </w:rPr>
        <w:t>I</w:t>
      </w:r>
      <w:r w:rsidR="00775A69" w:rsidRPr="00384873">
        <w:rPr>
          <w:rFonts w:ascii="Times New Roman" w:eastAsia="Times New Roman" w:hAnsi="Times New Roman" w:cs="Times New Roman"/>
          <w:sz w:val="28"/>
          <w:szCs w:val="28"/>
        </w:rPr>
        <w:t>V цих Методичних рекомендацій.</w:t>
      </w:r>
    </w:p>
    <w:p w14:paraId="1BC4FD33" w14:textId="59600C00" w:rsidR="00DE7F18" w:rsidRPr="00384873" w:rsidRDefault="00DC1D98"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Під час визначення напрямів </w:t>
      </w:r>
      <w:r w:rsidR="000A1361" w:rsidRPr="00384873">
        <w:rPr>
          <w:rFonts w:ascii="Times New Roman" w:eastAsia="Times New Roman" w:hAnsi="Times New Roman" w:cs="Times New Roman"/>
          <w:sz w:val="28"/>
          <w:szCs w:val="28"/>
        </w:rPr>
        <w:t xml:space="preserve">використання бюджетних коштів </w:t>
      </w:r>
      <w:r w:rsidRPr="00384873">
        <w:rPr>
          <w:rFonts w:ascii="Times New Roman" w:eastAsia="Times New Roman" w:hAnsi="Times New Roman" w:cs="Times New Roman"/>
          <w:sz w:val="28"/>
          <w:szCs w:val="28"/>
        </w:rPr>
        <w:t xml:space="preserve">рекомендується враховувати, що у разі коли бюджетну програму сформовано за ознакою: </w:t>
      </w:r>
    </w:p>
    <w:p w14:paraId="0F86E57C"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b/>
          <w:sz w:val="20"/>
          <w:szCs w:val="20"/>
        </w:rPr>
      </w:pPr>
    </w:p>
    <w:p w14:paraId="6F323CBB" w14:textId="2ECA3664"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1)</w:t>
      </w:r>
      <w:r w:rsidR="005A22CD"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отримувачів публічної послуги</w:t>
      </w:r>
      <w:r w:rsidR="00614403"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напрями використання бюджетних коштів можуть бути сформовані:</w:t>
      </w:r>
    </w:p>
    <w:p w14:paraId="28C94D02" w14:textId="0F1211E8" w:rsidR="00DE7F18" w:rsidRPr="00384873" w:rsidRDefault="000A1361" w:rsidP="00991D68">
      <w:pPr>
        <w:tabs>
          <w:tab w:val="left" w:pos="709"/>
          <w:tab w:val="left" w:pos="851"/>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за ознакою публічної послуги для визначення видів соціальних виплат, компенсацій, допомог, </w:t>
      </w:r>
      <w:proofErr w:type="spellStart"/>
      <w:r w:rsidRPr="00384873">
        <w:rPr>
          <w:rFonts w:ascii="Times New Roman" w:eastAsia="Times New Roman" w:hAnsi="Times New Roman" w:cs="Times New Roman"/>
          <w:sz w:val="28"/>
          <w:szCs w:val="28"/>
        </w:rPr>
        <w:t>відшкодувань</w:t>
      </w:r>
      <w:proofErr w:type="spellEnd"/>
      <w:r w:rsidRPr="00384873">
        <w:rPr>
          <w:rFonts w:ascii="Times New Roman" w:eastAsia="Times New Roman" w:hAnsi="Times New Roman" w:cs="Times New Roman"/>
          <w:sz w:val="28"/>
          <w:szCs w:val="28"/>
        </w:rPr>
        <w:t xml:space="preserve"> тощо певній категорії осіб. </w:t>
      </w:r>
      <w:r w:rsidR="005A22CD" w:rsidRPr="00384873">
        <w:rPr>
          <w:rFonts w:ascii="Times New Roman" w:eastAsia="Times New Roman" w:hAnsi="Times New Roman" w:cs="Times New Roman"/>
          <w:sz w:val="28"/>
          <w:szCs w:val="28"/>
        </w:rPr>
        <w:t xml:space="preserve">Водночас </w:t>
      </w:r>
      <w:r w:rsidRPr="00384873">
        <w:rPr>
          <w:rFonts w:ascii="Times New Roman" w:eastAsia="Times New Roman" w:hAnsi="Times New Roman" w:cs="Times New Roman"/>
          <w:sz w:val="28"/>
          <w:szCs w:val="28"/>
        </w:rPr>
        <w:t>слід враховувати суспільну значимість кожної публічної послуги, подібність послуг між собою та кількість видів послуг</w:t>
      </w:r>
      <w:r w:rsidR="004130CE" w:rsidRPr="00384873">
        <w:rPr>
          <w:rFonts w:ascii="Times New Roman" w:eastAsia="Times New Roman" w:hAnsi="Times New Roman" w:cs="Times New Roman"/>
          <w:sz w:val="28"/>
          <w:szCs w:val="28"/>
        </w:rPr>
        <w:t xml:space="preserve">. </w:t>
      </w:r>
      <w:r w:rsidR="005A22CD" w:rsidRPr="00384873">
        <w:rPr>
          <w:rFonts w:ascii="Times New Roman" w:eastAsia="Times New Roman" w:hAnsi="Times New Roman" w:cs="Times New Roman"/>
          <w:sz w:val="28"/>
          <w:szCs w:val="28"/>
        </w:rPr>
        <w:t xml:space="preserve">За </w:t>
      </w:r>
      <w:r w:rsidRPr="00384873">
        <w:rPr>
          <w:rFonts w:ascii="Times New Roman" w:eastAsia="Times New Roman" w:hAnsi="Times New Roman" w:cs="Times New Roman"/>
          <w:sz w:val="28"/>
          <w:szCs w:val="28"/>
        </w:rPr>
        <w:t xml:space="preserve">наявності значної кількості публічних послуг подібні доцільно </w:t>
      </w:r>
      <w:r w:rsidR="004130CE" w:rsidRPr="00384873">
        <w:rPr>
          <w:rFonts w:ascii="Times New Roman" w:eastAsia="Times New Roman" w:hAnsi="Times New Roman" w:cs="Times New Roman"/>
          <w:sz w:val="28"/>
          <w:szCs w:val="28"/>
        </w:rPr>
        <w:t>з</w:t>
      </w:r>
      <w:r w:rsidRPr="00384873">
        <w:rPr>
          <w:rFonts w:ascii="Times New Roman" w:eastAsia="Times New Roman" w:hAnsi="Times New Roman" w:cs="Times New Roman"/>
          <w:sz w:val="28"/>
          <w:szCs w:val="28"/>
        </w:rPr>
        <w:t xml:space="preserve">групувати </w:t>
      </w:r>
      <w:r w:rsidR="005A22CD" w:rsidRPr="00384873">
        <w:rPr>
          <w:rFonts w:ascii="Times New Roman" w:eastAsia="Times New Roman" w:hAnsi="Times New Roman" w:cs="Times New Roman"/>
          <w:sz w:val="28"/>
          <w:szCs w:val="28"/>
        </w:rPr>
        <w:t>в</w:t>
      </w:r>
      <w:r w:rsidRPr="00384873">
        <w:rPr>
          <w:rFonts w:ascii="Times New Roman" w:eastAsia="Times New Roman" w:hAnsi="Times New Roman" w:cs="Times New Roman"/>
          <w:sz w:val="28"/>
          <w:szCs w:val="28"/>
        </w:rPr>
        <w:t xml:space="preserve"> один напрям використання бюджетних коштів</w:t>
      </w:r>
      <w:r w:rsidR="004130CE" w:rsidRPr="00384873">
        <w:rPr>
          <w:rFonts w:ascii="Times New Roman" w:eastAsia="Times New Roman" w:hAnsi="Times New Roman" w:cs="Times New Roman"/>
          <w:sz w:val="28"/>
          <w:szCs w:val="28"/>
        </w:rPr>
        <w:t xml:space="preserve"> за спільною ознакою</w:t>
      </w:r>
      <w:r w:rsidRPr="00384873">
        <w:rPr>
          <w:rFonts w:ascii="Times New Roman" w:eastAsia="Times New Roman" w:hAnsi="Times New Roman" w:cs="Times New Roman"/>
          <w:sz w:val="28"/>
          <w:szCs w:val="28"/>
        </w:rPr>
        <w:t>;</w:t>
      </w:r>
    </w:p>
    <w:p w14:paraId="791AB35B" w14:textId="114565B0" w:rsidR="00DE7F18" w:rsidRPr="00384873" w:rsidRDefault="000A1361" w:rsidP="00991D68">
      <w:pPr>
        <w:tabs>
          <w:tab w:val="left" w:pos="851"/>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за надавачем публічної послуги</w:t>
      </w:r>
      <w:r w:rsidR="005A22CD" w:rsidRPr="00384873">
        <w:rPr>
          <w:rFonts w:ascii="Times New Roman" w:eastAsia="Times New Roman" w:hAnsi="Times New Roman" w:cs="Times New Roman"/>
          <w:sz w:val="28"/>
          <w:szCs w:val="28"/>
        </w:rPr>
        <w:t>;</w:t>
      </w:r>
    </w:p>
    <w:p w14:paraId="40E8F028" w14:textId="77777777" w:rsidR="00CB409D" w:rsidRPr="00384873" w:rsidRDefault="00CB409D" w:rsidP="00991D68">
      <w:pPr>
        <w:pStyle w:val="a4"/>
        <w:tabs>
          <w:tab w:val="left" w:pos="851"/>
          <w:tab w:val="left" w:pos="1276"/>
          <w:tab w:val="left" w:pos="1418"/>
        </w:tabs>
        <w:spacing w:after="0" w:line="240" w:lineRule="auto"/>
        <w:ind w:left="567"/>
        <w:contextualSpacing w:val="0"/>
        <w:jc w:val="both"/>
        <w:rPr>
          <w:rFonts w:ascii="Times New Roman" w:eastAsia="Times New Roman" w:hAnsi="Times New Roman" w:cs="Times New Roman"/>
          <w:sz w:val="20"/>
          <w:szCs w:val="20"/>
        </w:rPr>
      </w:pPr>
    </w:p>
    <w:p w14:paraId="105F901D" w14:textId="12ABD781"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5A22CD"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публічної послуги</w:t>
      </w:r>
      <w:r w:rsidR="00614403"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напрями використання бюджетних коштів можуть бути сформовані:</w:t>
      </w:r>
    </w:p>
    <w:p w14:paraId="3D286B4C" w14:textId="6FDF119F" w:rsidR="00DE7F18" w:rsidRPr="00384873" w:rsidRDefault="000A1361" w:rsidP="00991D68">
      <w:pPr>
        <w:tabs>
          <w:tab w:val="left" w:pos="851"/>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за ознак</w:t>
      </w:r>
      <w:r w:rsidR="00976BFF" w:rsidRPr="00384873">
        <w:rPr>
          <w:rFonts w:ascii="Times New Roman" w:eastAsia="Times New Roman" w:hAnsi="Times New Roman" w:cs="Times New Roman"/>
          <w:sz w:val="28"/>
          <w:szCs w:val="28"/>
        </w:rPr>
        <w:t>ою</w:t>
      </w:r>
      <w:r w:rsidRPr="00384873">
        <w:rPr>
          <w:rFonts w:ascii="Times New Roman" w:eastAsia="Times New Roman" w:hAnsi="Times New Roman" w:cs="Times New Roman"/>
          <w:sz w:val="28"/>
          <w:szCs w:val="28"/>
        </w:rPr>
        <w:t xml:space="preserve"> публічної послуги з </w:t>
      </w:r>
      <w:r w:rsidR="005A22CD" w:rsidRPr="00384873">
        <w:rPr>
          <w:rFonts w:ascii="Times New Roman" w:eastAsia="Times New Roman" w:hAnsi="Times New Roman" w:cs="Times New Roman"/>
          <w:sz w:val="28"/>
          <w:szCs w:val="28"/>
        </w:rPr>
        <w:t xml:space="preserve">урахуванням </w:t>
      </w:r>
      <w:r w:rsidRPr="00384873">
        <w:rPr>
          <w:rFonts w:ascii="Times New Roman" w:eastAsia="Times New Roman" w:hAnsi="Times New Roman" w:cs="Times New Roman"/>
          <w:sz w:val="28"/>
          <w:szCs w:val="28"/>
        </w:rPr>
        <w:t xml:space="preserve">кінцевого </w:t>
      </w:r>
      <w:r w:rsidR="00D03A00" w:rsidRPr="00384873">
        <w:rPr>
          <w:rFonts w:ascii="Times New Roman" w:eastAsia="Times New Roman" w:hAnsi="Times New Roman" w:cs="Times New Roman"/>
          <w:sz w:val="28"/>
          <w:szCs w:val="28"/>
        </w:rPr>
        <w:t>ефекту/продукту</w:t>
      </w:r>
      <w:r w:rsidRPr="00384873">
        <w:rPr>
          <w:rFonts w:ascii="Times New Roman" w:eastAsia="Times New Roman" w:hAnsi="Times New Roman" w:cs="Times New Roman"/>
          <w:sz w:val="28"/>
          <w:szCs w:val="28"/>
        </w:rPr>
        <w:t xml:space="preserve">, який </w:t>
      </w:r>
      <w:r w:rsidR="00D03A00" w:rsidRPr="00384873">
        <w:rPr>
          <w:rFonts w:ascii="Times New Roman" w:eastAsia="Times New Roman" w:hAnsi="Times New Roman" w:cs="Times New Roman"/>
          <w:sz w:val="28"/>
          <w:szCs w:val="28"/>
        </w:rPr>
        <w:t>створює/виробляє</w:t>
      </w:r>
      <w:r w:rsidRPr="00384873">
        <w:rPr>
          <w:rFonts w:ascii="Times New Roman" w:eastAsia="Times New Roman" w:hAnsi="Times New Roman" w:cs="Times New Roman"/>
          <w:sz w:val="28"/>
          <w:szCs w:val="28"/>
        </w:rPr>
        <w:t xml:space="preserve"> відповідна послуга;</w:t>
      </w:r>
    </w:p>
    <w:p w14:paraId="2B224906" w14:textId="77777777" w:rsidR="00DE7F18" w:rsidRPr="00384873" w:rsidRDefault="000A1361" w:rsidP="00991D68">
      <w:pPr>
        <w:tabs>
          <w:tab w:val="left" w:pos="851"/>
          <w:tab w:val="left" w:pos="1276"/>
          <w:tab w:val="left" w:pos="1418"/>
        </w:tabs>
        <w:spacing w:after="0" w:line="240" w:lineRule="auto"/>
        <w:ind w:firstLine="567"/>
        <w:jc w:val="both"/>
        <w:rPr>
          <w:rFonts w:ascii="Times New Roman" w:eastAsia="Times New Roman" w:hAnsi="Times New Roman" w:cs="Times New Roman"/>
          <w:i/>
          <w:sz w:val="28"/>
          <w:szCs w:val="28"/>
        </w:rPr>
      </w:pPr>
      <w:r w:rsidRPr="00384873">
        <w:rPr>
          <w:rFonts w:ascii="Times New Roman" w:eastAsia="Times New Roman" w:hAnsi="Times New Roman" w:cs="Times New Roman"/>
          <w:sz w:val="28"/>
          <w:szCs w:val="28"/>
        </w:rPr>
        <w:t xml:space="preserve">за отримувачами індивідуальних публічних послуг для відображення деталізації соціальних виплат, компенсацій, допомог, </w:t>
      </w:r>
      <w:proofErr w:type="spellStart"/>
      <w:r w:rsidRPr="00384873">
        <w:rPr>
          <w:rFonts w:ascii="Times New Roman" w:eastAsia="Times New Roman" w:hAnsi="Times New Roman" w:cs="Times New Roman"/>
          <w:sz w:val="28"/>
          <w:szCs w:val="28"/>
        </w:rPr>
        <w:t>відшкодувань</w:t>
      </w:r>
      <w:proofErr w:type="spellEnd"/>
      <w:r w:rsidRPr="00384873">
        <w:rPr>
          <w:rFonts w:ascii="Times New Roman" w:eastAsia="Times New Roman" w:hAnsi="Times New Roman" w:cs="Times New Roman"/>
          <w:sz w:val="28"/>
          <w:szCs w:val="28"/>
        </w:rPr>
        <w:t xml:space="preserve"> та категорій осіб у межах групи отримувачів, що відображені у найменуванні бюджетної програми;</w:t>
      </w:r>
    </w:p>
    <w:p w14:paraId="1DD2A8B3" w14:textId="611F4173" w:rsidR="00DE7F18" w:rsidRPr="00384873" w:rsidRDefault="000A1361" w:rsidP="00991D68">
      <w:pPr>
        <w:tabs>
          <w:tab w:val="left" w:pos="851"/>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за надавачем публічної послуги. Такі напрями доцільно визначати у разі, коли діяльність такого надавача </w:t>
      </w:r>
      <w:r w:rsidR="001553B8" w:rsidRPr="00384873">
        <w:rPr>
          <w:rFonts w:ascii="Times New Roman" w:eastAsia="Times New Roman" w:hAnsi="Times New Roman" w:cs="Times New Roman"/>
          <w:sz w:val="28"/>
          <w:szCs w:val="28"/>
        </w:rPr>
        <w:t>характеризується</w:t>
      </w:r>
      <w:r w:rsidRPr="00384873">
        <w:rPr>
          <w:rFonts w:ascii="Times New Roman" w:eastAsia="Times New Roman" w:hAnsi="Times New Roman" w:cs="Times New Roman"/>
          <w:sz w:val="28"/>
          <w:szCs w:val="28"/>
        </w:rPr>
        <w:t xml:space="preserve"> єдин</w:t>
      </w:r>
      <w:r w:rsidR="001553B8" w:rsidRPr="00384873">
        <w:rPr>
          <w:rFonts w:ascii="Times New Roman" w:eastAsia="Times New Roman" w:hAnsi="Times New Roman" w:cs="Times New Roman"/>
          <w:sz w:val="28"/>
          <w:szCs w:val="28"/>
        </w:rPr>
        <w:t>им</w:t>
      </w:r>
      <w:r w:rsidRPr="00384873">
        <w:rPr>
          <w:rFonts w:ascii="Times New Roman" w:eastAsia="Times New Roman" w:hAnsi="Times New Roman" w:cs="Times New Roman"/>
          <w:sz w:val="28"/>
          <w:szCs w:val="28"/>
        </w:rPr>
        <w:t xml:space="preserve"> </w:t>
      </w:r>
      <w:r w:rsidR="001553B8" w:rsidRPr="00384873">
        <w:rPr>
          <w:rFonts w:ascii="Times New Roman" w:eastAsia="Times New Roman" w:hAnsi="Times New Roman" w:cs="Times New Roman"/>
          <w:sz w:val="28"/>
          <w:szCs w:val="28"/>
        </w:rPr>
        <w:t xml:space="preserve">унікальним </w:t>
      </w:r>
      <w:r w:rsidRPr="00384873">
        <w:rPr>
          <w:rFonts w:ascii="Times New Roman" w:eastAsia="Times New Roman" w:hAnsi="Times New Roman" w:cs="Times New Roman"/>
          <w:sz w:val="28"/>
          <w:szCs w:val="28"/>
        </w:rPr>
        <w:t>продукт</w:t>
      </w:r>
      <w:r w:rsidR="001553B8" w:rsidRPr="00384873">
        <w:rPr>
          <w:rFonts w:ascii="Times New Roman" w:eastAsia="Times New Roman" w:hAnsi="Times New Roman" w:cs="Times New Roman"/>
          <w:sz w:val="28"/>
          <w:szCs w:val="28"/>
        </w:rPr>
        <w:t>ом</w:t>
      </w:r>
      <w:r w:rsidR="006F69BB" w:rsidRPr="00384873">
        <w:rPr>
          <w:rFonts w:ascii="Times New Roman" w:eastAsia="Times New Roman" w:hAnsi="Times New Roman" w:cs="Times New Roman"/>
          <w:sz w:val="28"/>
          <w:szCs w:val="28"/>
        </w:rPr>
        <w:t>/послугою</w:t>
      </w:r>
      <w:r w:rsidR="005A22CD" w:rsidRPr="00384873">
        <w:rPr>
          <w:rFonts w:ascii="Times New Roman" w:eastAsia="Times New Roman" w:hAnsi="Times New Roman" w:cs="Times New Roman"/>
          <w:sz w:val="28"/>
          <w:szCs w:val="28"/>
        </w:rPr>
        <w:t>;</w:t>
      </w:r>
    </w:p>
    <w:p w14:paraId="3DB8EEF1" w14:textId="77777777" w:rsidR="00CB409D" w:rsidRPr="00384873" w:rsidRDefault="00CB409D" w:rsidP="00991D68">
      <w:pPr>
        <w:pStyle w:val="a4"/>
        <w:tabs>
          <w:tab w:val="left" w:pos="851"/>
          <w:tab w:val="left" w:pos="1276"/>
          <w:tab w:val="left" w:pos="1418"/>
        </w:tabs>
        <w:spacing w:after="0" w:line="240" w:lineRule="auto"/>
        <w:ind w:left="567"/>
        <w:contextualSpacing w:val="0"/>
        <w:jc w:val="both"/>
        <w:rPr>
          <w:rFonts w:ascii="Times New Roman" w:eastAsia="Times New Roman" w:hAnsi="Times New Roman" w:cs="Times New Roman"/>
          <w:sz w:val="20"/>
          <w:szCs w:val="20"/>
        </w:rPr>
      </w:pPr>
    </w:p>
    <w:p w14:paraId="1FA272F8" w14:textId="04AE1A9E"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3)</w:t>
      </w:r>
      <w:r w:rsidR="005A22CD"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надавача публічної послуги</w:t>
      </w:r>
      <w:r w:rsidR="00597115"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напрями використання бюджетних коштів можуть бути сформовані:</w:t>
      </w:r>
    </w:p>
    <w:p w14:paraId="36214912" w14:textId="51C9AD52"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за ознаками публічної послуги</w:t>
      </w:r>
      <w:r w:rsidR="005A22CD" w:rsidRPr="00384873">
        <w:rPr>
          <w:rFonts w:ascii="Times New Roman" w:eastAsia="Times New Roman" w:hAnsi="Times New Roman" w:cs="Times New Roman"/>
          <w:sz w:val="28"/>
          <w:szCs w:val="28"/>
        </w:rPr>
        <w:t xml:space="preserve"> з урахуванням </w:t>
      </w:r>
      <w:r w:rsidRPr="00384873">
        <w:rPr>
          <w:rFonts w:ascii="Times New Roman" w:eastAsia="Times New Roman" w:hAnsi="Times New Roman" w:cs="Times New Roman"/>
          <w:sz w:val="28"/>
          <w:szCs w:val="28"/>
        </w:rPr>
        <w:t xml:space="preserve">з </w:t>
      </w:r>
      <w:r w:rsidR="00D03A00" w:rsidRPr="00384873">
        <w:rPr>
          <w:rFonts w:ascii="Times New Roman" w:eastAsia="Times New Roman" w:hAnsi="Times New Roman" w:cs="Times New Roman"/>
          <w:sz w:val="28"/>
          <w:szCs w:val="28"/>
        </w:rPr>
        <w:t>ефекту/продукту</w:t>
      </w:r>
      <w:r w:rsidRPr="00384873">
        <w:rPr>
          <w:rFonts w:ascii="Times New Roman" w:eastAsia="Times New Roman" w:hAnsi="Times New Roman" w:cs="Times New Roman"/>
          <w:sz w:val="28"/>
          <w:szCs w:val="28"/>
        </w:rPr>
        <w:t xml:space="preserve">, який </w:t>
      </w:r>
      <w:r w:rsidR="00D03A00" w:rsidRPr="00384873">
        <w:rPr>
          <w:rFonts w:ascii="Times New Roman" w:eastAsia="Times New Roman" w:hAnsi="Times New Roman" w:cs="Times New Roman"/>
          <w:sz w:val="28"/>
          <w:szCs w:val="28"/>
        </w:rPr>
        <w:t xml:space="preserve">створює/виробляє </w:t>
      </w:r>
      <w:r w:rsidRPr="00384873">
        <w:rPr>
          <w:rFonts w:ascii="Times New Roman" w:eastAsia="Times New Roman" w:hAnsi="Times New Roman" w:cs="Times New Roman"/>
          <w:sz w:val="28"/>
          <w:szCs w:val="28"/>
        </w:rPr>
        <w:t>відповідна послуга;</w:t>
      </w:r>
    </w:p>
    <w:p w14:paraId="35FCFB20" w14:textId="5A09BD55" w:rsidR="00DE7F18" w:rsidRPr="00384873" w:rsidRDefault="000A1361" w:rsidP="00991D68">
      <w:pPr>
        <w:tabs>
          <w:tab w:val="left" w:pos="709"/>
          <w:tab w:val="left" w:pos="1276"/>
          <w:tab w:val="left" w:pos="1418"/>
        </w:tabs>
        <w:spacing w:after="0" w:line="240" w:lineRule="auto"/>
        <w:ind w:firstLine="567"/>
        <w:jc w:val="both"/>
        <w:rPr>
          <w:rFonts w:ascii="Times New Roman" w:hAnsi="Times New Roman" w:cs="Times New Roman"/>
          <w:sz w:val="28"/>
          <w:szCs w:val="28"/>
        </w:rPr>
      </w:pPr>
      <w:r w:rsidRPr="00384873">
        <w:rPr>
          <w:rFonts w:ascii="Times New Roman" w:eastAsia="Times New Roman" w:hAnsi="Times New Roman" w:cs="Times New Roman"/>
          <w:sz w:val="28"/>
          <w:szCs w:val="28"/>
        </w:rPr>
        <w:t>за</w:t>
      </w:r>
      <w:r w:rsidR="000E4BE4"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отримувачами</w:t>
      </w:r>
      <w:r w:rsidR="000E4BE4" w:rsidRPr="00384873">
        <w:rPr>
          <w:rFonts w:ascii="Times New Roman" w:hAnsi="Times New Roman" w:cs="Times New Roman"/>
          <w:sz w:val="28"/>
          <w:szCs w:val="28"/>
        </w:rPr>
        <w:t xml:space="preserve"> </w:t>
      </w:r>
      <w:r w:rsidRPr="00384873">
        <w:rPr>
          <w:rFonts w:ascii="Times New Roman" w:eastAsia="Times New Roman" w:hAnsi="Times New Roman" w:cs="Times New Roman"/>
          <w:sz w:val="28"/>
          <w:szCs w:val="28"/>
        </w:rPr>
        <w:t>індивідуальних публічних послуг для відображення деталізації відповідних послуг та категорій осіб у межах групи отримувачів.</w:t>
      </w:r>
      <w:r w:rsidR="000E4BE4" w:rsidRPr="00384873">
        <w:rPr>
          <w:rFonts w:ascii="Times New Roman" w:hAnsi="Times New Roman" w:cs="Times New Roman"/>
          <w:sz w:val="28"/>
          <w:szCs w:val="28"/>
        </w:rPr>
        <w:t xml:space="preserve"> </w:t>
      </w:r>
    </w:p>
    <w:p w14:paraId="14641BB8"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2E015198" w14:textId="523B724D" w:rsidR="0051744A"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4</w:t>
      </w:r>
      <w:r w:rsidR="0051744A" w:rsidRPr="00384873">
        <w:rPr>
          <w:rFonts w:ascii="Times New Roman" w:eastAsia="Times New Roman" w:hAnsi="Times New Roman" w:cs="Times New Roman"/>
          <w:sz w:val="28"/>
          <w:szCs w:val="28"/>
        </w:rPr>
        <w:t>.2</w:t>
      </w:r>
      <w:r w:rsidRPr="00384873">
        <w:rPr>
          <w:rFonts w:ascii="Times New Roman" w:eastAsia="Times New Roman" w:hAnsi="Times New Roman" w:cs="Times New Roman"/>
          <w:sz w:val="28"/>
          <w:szCs w:val="28"/>
        </w:rPr>
        <w:t>.</w:t>
      </w:r>
      <w:r w:rsidR="005A22CD" w:rsidRPr="00384873">
        <w:rPr>
          <w:rFonts w:ascii="Times New Roman" w:eastAsia="Times New Roman" w:hAnsi="Times New Roman" w:cs="Times New Roman"/>
          <w:sz w:val="28"/>
          <w:szCs w:val="28"/>
        </w:rPr>
        <w:t> </w:t>
      </w:r>
      <w:r w:rsidR="0051744A" w:rsidRPr="00384873">
        <w:rPr>
          <w:rFonts w:ascii="Times New Roman" w:eastAsia="Times New Roman" w:hAnsi="Times New Roman" w:cs="Times New Roman"/>
          <w:sz w:val="28"/>
          <w:szCs w:val="28"/>
        </w:rPr>
        <w:t>Затрати, за рахунок яких забезпечується надання кількох послуг (співробітники, автомобілі тощо),</w:t>
      </w:r>
      <w:r w:rsidR="0022149B" w:rsidRPr="00384873">
        <w:rPr>
          <w:rFonts w:ascii="Times New Roman" w:eastAsia="Times New Roman" w:hAnsi="Times New Roman" w:cs="Times New Roman"/>
          <w:sz w:val="28"/>
          <w:szCs w:val="28"/>
        </w:rPr>
        <w:t xml:space="preserve"> </w:t>
      </w:r>
      <w:r w:rsidR="0051744A" w:rsidRPr="00384873">
        <w:rPr>
          <w:rFonts w:ascii="Times New Roman" w:eastAsia="Times New Roman" w:hAnsi="Times New Roman" w:cs="Times New Roman"/>
          <w:sz w:val="28"/>
          <w:szCs w:val="28"/>
        </w:rPr>
        <w:t>доцільно розподіляти між різними напрямами використання бюджетних коштів у разі, якщо їх використання обліковується окремо для кожної з послуг.</w:t>
      </w:r>
    </w:p>
    <w:p w14:paraId="03A40CDD" w14:textId="45A971C5" w:rsidR="0051744A" w:rsidRPr="00384873" w:rsidRDefault="0051744A"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 разі якщо для затрат, за рахунок яких забезпечується надання кількох послуг, не здійснюється окремий облік для кожної із послуг, до характеристик бюджетної програми може бути включен</w:t>
      </w:r>
      <w:r w:rsidR="005A22CD" w:rsidRPr="00384873">
        <w:rPr>
          <w:rFonts w:ascii="Times New Roman" w:eastAsia="Times New Roman" w:hAnsi="Times New Roman" w:cs="Times New Roman"/>
          <w:sz w:val="28"/>
          <w:szCs w:val="28"/>
        </w:rPr>
        <w:t>о</w:t>
      </w:r>
      <w:r w:rsidRPr="00384873">
        <w:rPr>
          <w:rFonts w:ascii="Times New Roman" w:eastAsia="Times New Roman" w:hAnsi="Times New Roman" w:cs="Times New Roman"/>
          <w:sz w:val="28"/>
          <w:szCs w:val="28"/>
        </w:rPr>
        <w:t xml:space="preserve"> напрям використання бюджетних коштів, який забезпечує досягнення різних/кількох завдань бюджетної програми. </w:t>
      </w:r>
    </w:p>
    <w:p w14:paraId="63093D14" w14:textId="7C38AC83" w:rsidR="00EF345E" w:rsidRPr="00384873" w:rsidRDefault="00EF345E" w:rsidP="005A22CD">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Головним розпорядникам рекомендується поступово переглядати підходи до організації планування та виконання бюджетних програм, здійснення внутрішньогосподарського (управлінського) обліку та запроваджувати облік затрат окремо для кожної з послуг. </w:t>
      </w:r>
    </w:p>
    <w:p w14:paraId="7C09F581" w14:textId="11A11ECC" w:rsidR="00DE7F18" w:rsidRPr="00384873" w:rsidRDefault="000A1361" w:rsidP="005A22CD">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Видатки, спрямовані на </w:t>
      </w:r>
      <w:r w:rsidR="003E4DB3" w:rsidRPr="00384873">
        <w:rPr>
          <w:rFonts w:ascii="Times New Roman" w:eastAsia="Times New Roman" w:hAnsi="Times New Roman" w:cs="Times New Roman"/>
          <w:sz w:val="28"/>
          <w:szCs w:val="28"/>
        </w:rPr>
        <w:t xml:space="preserve">придбання послуг, </w:t>
      </w:r>
      <w:r w:rsidRPr="00384873">
        <w:rPr>
          <w:rFonts w:ascii="Times New Roman" w:eastAsia="Times New Roman" w:hAnsi="Times New Roman" w:cs="Times New Roman"/>
          <w:sz w:val="28"/>
          <w:szCs w:val="28"/>
        </w:rPr>
        <w:t xml:space="preserve">продукту для </w:t>
      </w:r>
      <w:r w:rsidR="00884737" w:rsidRPr="00384873">
        <w:rPr>
          <w:rFonts w:ascii="Times New Roman" w:eastAsia="Times New Roman" w:hAnsi="Times New Roman" w:cs="Times New Roman"/>
          <w:sz w:val="28"/>
          <w:szCs w:val="28"/>
        </w:rPr>
        <w:t xml:space="preserve">безпосереднього </w:t>
      </w:r>
      <w:r w:rsidR="00597115" w:rsidRPr="00384873">
        <w:rPr>
          <w:rFonts w:ascii="Times New Roman" w:eastAsia="Times New Roman" w:hAnsi="Times New Roman" w:cs="Times New Roman"/>
          <w:sz w:val="28"/>
          <w:szCs w:val="28"/>
        </w:rPr>
        <w:t>користування</w:t>
      </w:r>
      <w:r w:rsidR="003E4DB3" w:rsidRPr="00384873">
        <w:rPr>
          <w:rFonts w:ascii="Times New Roman" w:eastAsia="Times New Roman" w:hAnsi="Times New Roman" w:cs="Times New Roman"/>
          <w:sz w:val="28"/>
          <w:szCs w:val="28"/>
        </w:rPr>
        <w:t xml:space="preserve"> бюджетними установами</w:t>
      </w:r>
      <w:r w:rsidR="005A22CD"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недоцільно виділяти як напрями використання бюджетних коштів. У разі необхідності головний розпорядник може включати такі видатки до показників затрат. </w:t>
      </w:r>
    </w:p>
    <w:p w14:paraId="0A133334"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0FB3EAEF" w14:textId="4BE3DC06" w:rsidR="00F10BCD" w:rsidRPr="00384873" w:rsidRDefault="00CB409D" w:rsidP="00991D68">
      <w:pPr>
        <w:pStyle w:val="af5"/>
        <w:spacing w:before="0" w:beforeAutospacing="0" w:after="0" w:afterAutospacing="0"/>
        <w:ind w:firstLine="567"/>
        <w:jc w:val="both"/>
        <w:rPr>
          <w:sz w:val="28"/>
          <w:szCs w:val="28"/>
        </w:rPr>
      </w:pPr>
      <w:r w:rsidRPr="00384873">
        <w:rPr>
          <w:sz w:val="28"/>
          <w:szCs w:val="28"/>
        </w:rPr>
        <w:t xml:space="preserve">5. </w:t>
      </w:r>
      <w:r w:rsidR="00F10BCD" w:rsidRPr="00384873">
        <w:rPr>
          <w:sz w:val="28"/>
          <w:szCs w:val="28"/>
        </w:rPr>
        <w:t>До бюджетних програм, які за результатами ґендерного аналізу визначен</w:t>
      </w:r>
      <w:r w:rsidR="005A22CD" w:rsidRPr="00384873">
        <w:rPr>
          <w:sz w:val="28"/>
          <w:szCs w:val="28"/>
        </w:rPr>
        <w:t xml:space="preserve">о </w:t>
      </w:r>
      <w:r w:rsidR="00F10BCD" w:rsidRPr="00384873">
        <w:rPr>
          <w:sz w:val="28"/>
          <w:szCs w:val="28"/>
        </w:rPr>
        <w:t xml:space="preserve">головним розпорядником як ґендерно чутливі, включаються відповідні характеристики бюджетної програми, що може полягати у включенні гендерних аспектів до </w:t>
      </w:r>
      <w:r w:rsidR="005A22CD" w:rsidRPr="00384873">
        <w:rPr>
          <w:sz w:val="28"/>
          <w:szCs w:val="28"/>
        </w:rPr>
        <w:t>в</w:t>
      </w:r>
      <w:r w:rsidR="00F10BCD" w:rsidRPr="00384873">
        <w:rPr>
          <w:sz w:val="28"/>
          <w:szCs w:val="28"/>
        </w:rPr>
        <w:t>сіх характеристик бюджетної програми (найменування, мета, завдання, напрями використання коштів, результативні показники) або деяких із них (завдання та результативні показники). До результативних показників у цьому випадку ма</w:t>
      </w:r>
      <w:r w:rsidR="005A22CD" w:rsidRPr="00384873">
        <w:rPr>
          <w:sz w:val="28"/>
          <w:szCs w:val="28"/>
        </w:rPr>
        <w:t>є</w:t>
      </w:r>
      <w:r w:rsidR="00F10BCD" w:rsidRPr="00384873">
        <w:rPr>
          <w:sz w:val="28"/>
          <w:szCs w:val="28"/>
        </w:rPr>
        <w:t xml:space="preserve"> бути включен</w:t>
      </w:r>
      <w:r w:rsidR="005A22CD" w:rsidRPr="00384873">
        <w:rPr>
          <w:sz w:val="28"/>
          <w:szCs w:val="28"/>
        </w:rPr>
        <w:t>о</w:t>
      </w:r>
      <w:r w:rsidR="00F10BCD" w:rsidRPr="00384873">
        <w:rPr>
          <w:sz w:val="28"/>
          <w:szCs w:val="28"/>
        </w:rPr>
        <w:t xml:space="preserve"> кількісні та якісні показники, </w:t>
      </w:r>
      <w:r w:rsidR="005A22CD" w:rsidRPr="00384873">
        <w:rPr>
          <w:sz w:val="28"/>
          <w:szCs w:val="28"/>
        </w:rPr>
        <w:t>що</w:t>
      </w:r>
      <w:r w:rsidR="00F10BCD" w:rsidRPr="00384873">
        <w:rPr>
          <w:sz w:val="28"/>
          <w:szCs w:val="28"/>
        </w:rPr>
        <w:t xml:space="preserve"> висвітлюють цілеспрямованість бюджетної програми на забезпечення гендерної рівності відповідно до визначених мети, завдань </w:t>
      </w:r>
      <w:r w:rsidR="005A22CD" w:rsidRPr="00384873">
        <w:rPr>
          <w:sz w:val="28"/>
          <w:szCs w:val="28"/>
        </w:rPr>
        <w:t>і</w:t>
      </w:r>
      <w:r w:rsidR="00F10BCD" w:rsidRPr="00384873">
        <w:rPr>
          <w:sz w:val="28"/>
          <w:szCs w:val="28"/>
        </w:rPr>
        <w:t xml:space="preserve"> напрямів використання бюджетних коштів.</w:t>
      </w:r>
    </w:p>
    <w:p w14:paraId="29D6B4A2" w14:textId="77777777" w:rsidR="00CB409D" w:rsidRPr="00384873" w:rsidRDefault="00CB409D" w:rsidP="00991D68">
      <w:pPr>
        <w:pStyle w:val="af5"/>
        <w:spacing w:before="0" w:beforeAutospacing="0" w:after="0" w:afterAutospacing="0"/>
        <w:ind w:firstLine="567"/>
        <w:jc w:val="both"/>
        <w:rPr>
          <w:sz w:val="28"/>
          <w:szCs w:val="28"/>
        </w:rPr>
      </w:pPr>
    </w:p>
    <w:p w14:paraId="251C4E46" w14:textId="48EE4587" w:rsidR="00DE7F18"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w:t>
      </w:r>
      <w:r w:rsidR="000A1361" w:rsidRPr="00384873">
        <w:rPr>
          <w:rFonts w:ascii="Times New Roman" w:eastAsia="Times New Roman" w:hAnsi="Times New Roman" w:cs="Times New Roman"/>
          <w:sz w:val="28"/>
          <w:szCs w:val="28"/>
        </w:rPr>
        <w:t>.</w:t>
      </w:r>
      <w:r w:rsidR="005A22CD" w:rsidRPr="00384873">
        <w:rPr>
          <w:rFonts w:ascii="Times New Roman" w:eastAsia="Times New Roman" w:hAnsi="Times New Roman" w:cs="Times New Roman"/>
          <w:sz w:val="28"/>
          <w:szCs w:val="28"/>
        </w:rPr>
        <w:t> </w:t>
      </w:r>
      <w:r w:rsidR="000A1361" w:rsidRPr="00384873">
        <w:rPr>
          <w:rFonts w:ascii="Times New Roman" w:eastAsia="Times New Roman" w:hAnsi="Times New Roman" w:cs="Times New Roman"/>
          <w:sz w:val="28"/>
          <w:szCs w:val="28"/>
        </w:rPr>
        <w:t xml:space="preserve">Результативні показники </w:t>
      </w:r>
      <w:r w:rsidR="005A22CD" w:rsidRPr="00384873">
        <w:rPr>
          <w:rFonts w:ascii="Times New Roman" w:eastAsia="Times New Roman" w:hAnsi="Times New Roman" w:cs="Times New Roman"/>
          <w:sz w:val="28"/>
          <w:szCs w:val="28"/>
        </w:rPr>
        <w:t xml:space="preserve">– </w:t>
      </w:r>
      <w:r w:rsidR="000A1361" w:rsidRPr="00384873">
        <w:rPr>
          <w:rFonts w:ascii="Times New Roman" w:eastAsia="Times New Roman" w:hAnsi="Times New Roman" w:cs="Times New Roman"/>
          <w:sz w:val="28"/>
          <w:szCs w:val="28"/>
        </w:rPr>
        <w:t xml:space="preserve">кількісні та якісні показники, </w:t>
      </w:r>
      <w:r w:rsidR="005A22CD" w:rsidRPr="00384873">
        <w:rPr>
          <w:rFonts w:ascii="Times New Roman" w:eastAsia="Times New Roman" w:hAnsi="Times New Roman" w:cs="Times New Roman"/>
          <w:sz w:val="28"/>
          <w:szCs w:val="28"/>
        </w:rPr>
        <w:t>що</w:t>
      </w:r>
      <w:r w:rsidR="000A1361" w:rsidRPr="00384873">
        <w:rPr>
          <w:rFonts w:ascii="Times New Roman" w:eastAsia="Times New Roman" w:hAnsi="Times New Roman" w:cs="Times New Roman"/>
          <w:sz w:val="28"/>
          <w:szCs w:val="28"/>
        </w:rPr>
        <w:t xml:space="preserve"> визначають результат виконання бюджетної програми, характеризують хід її реалізації, ступінь досягнення цілей державної політики у відповідній сфері діяльності, формування та/або реалізацію якої забезпечує головний розпорядник бюджетних коштів, досягнення мети бюджетної програми, виконання завдань бюджетної програми, висвітлюють обсяг і якість надання публічних послуг. </w:t>
      </w:r>
    </w:p>
    <w:p w14:paraId="2774547D" w14:textId="1F7518A8" w:rsidR="008510CA" w:rsidRPr="00384873" w:rsidRDefault="008510CA"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Результативні показники поділяються на такі групи: показники затрат, показники продукту, показники ефективності та показники якості.</w:t>
      </w:r>
    </w:p>
    <w:p w14:paraId="49F3A95F" w14:textId="020FC343" w:rsidR="00DE7F18" w:rsidRPr="00384873" w:rsidRDefault="000A1361"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Результативні показники використовуються для оцінки ефективності бюджетної програми за напрямами використання бюджетних коштів, </w:t>
      </w:r>
      <w:r w:rsidR="005A22CD" w:rsidRPr="00384873">
        <w:rPr>
          <w:rFonts w:ascii="Times New Roman" w:eastAsia="Times New Roman" w:hAnsi="Times New Roman" w:cs="Times New Roman"/>
          <w:sz w:val="28"/>
          <w:szCs w:val="28"/>
        </w:rPr>
        <w:t xml:space="preserve">зокрема </w:t>
      </w:r>
      <w:r w:rsidRPr="00384873">
        <w:rPr>
          <w:rFonts w:ascii="Times New Roman" w:eastAsia="Times New Roman" w:hAnsi="Times New Roman" w:cs="Times New Roman"/>
          <w:sz w:val="28"/>
          <w:szCs w:val="28"/>
        </w:rPr>
        <w:t xml:space="preserve">ефективності надання публічних послуг. </w:t>
      </w:r>
    </w:p>
    <w:p w14:paraId="5EC7C28C"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23B58877" w14:textId="7D4A4A89" w:rsidR="00A54748" w:rsidRPr="00693440"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lang w:val="ru-RU"/>
        </w:rPr>
      </w:pPr>
      <w:r w:rsidRPr="00384873">
        <w:rPr>
          <w:rFonts w:ascii="Times New Roman" w:eastAsia="Times New Roman" w:hAnsi="Times New Roman" w:cs="Times New Roman"/>
          <w:sz w:val="28"/>
          <w:szCs w:val="28"/>
        </w:rPr>
        <w:t>6</w:t>
      </w:r>
      <w:r w:rsidR="00317C6E" w:rsidRPr="00384873">
        <w:rPr>
          <w:rFonts w:ascii="Times New Roman" w:eastAsia="Times New Roman" w:hAnsi="Times New Roman" w:cs="Times New Roman"/>
          <w:sz w:val="28"/>
          <w:szCs w:val="28"/>
        </w:rPr>
        <w:t>.1</w:t>
      </w:r>
      <w:r w:rsidR="004130CE" w:rsidRPr="00384873">
        <w:rPr>
          <w:rFonts w:ascii="Times New Roman" w:eastAsia="Times New Roman" w:hAnsi="Times New Roman" w:cs="Times New Roman"/>
          <w:sz w:val="28"/>
          <w:szCs w:val="28"/>
        </w:rPr>
        <w:t xml:space="preserve">. </w:t>
      </w:r>
      <w:r w:rsidR="00A54748" w:rsidRPr="00384873">
        <w:rPr>
          <w:rFonts w:ascii="Times New Roman" w:eastAsia="Times New Roman" w:hAnsi="Times New Roman" w:cs="Times New Roman"/>
          <w:sz w:val="28"/>
          <w:szCs w:val="28"/>
        </w:rPr>
        <w:t>Результативні показники бюджетних програм мають відповідати таким критеріям:</w:t>
      </w:r>
    </w:p>
    <w:p w14:paraId="064106BD" w14:textId="0FE12EB8" w:rsidR="00A54748" w:rsidRPr="00384873" w:rsidRDefault="00A54748"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реалістичн</w:t>
      </w:r>
      <w:r w:rsidR="00203EBA" w:rsidRPr="00384873">
        <w:rPr>
          <w:rFonts w:ascii="Times New Roman" w:eastAsia="Times New Roman" w:hAnsi="Times New Roman" w:cs="Times New Roman"/>
          <w:sz w:val="28"/>
          <w:szCs w:val="28"/>
        </w:rPr>
        <w:t>о</w:t>
      </w:r>
      <w:r w:rsidRPr="00384873">
        <w:rPr>
          <w:rFonts w:ascii="Times New Roman" w:eastAsia="Times New Roman" w:hAnsi="Times New Roman" w:cs="Times New Roman"/>
          <w:sz w:val="28"/>
          <w:szCs w:val="28"/>
        </w:rPr>
        <w:t>ст</w:t>
      </w:r>
      <w:r w:rsidR="00203EBA"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(результативні показники визначаються з урахуванням показників поточного стану </w:t>
      </w:r>
      <w:r w:rsidR="00203EBA"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w:t>
      </w:r>
      <w:r w:rsidR="00203EBA" w:rsidRPr="00384873">
        <w:rPr>
          <w:rFonts w:ascii="Times New Roman" w:eastAsia="Times New Roman" w:hAnsi="Times New Roman" w:cs="Times New Roman"/>
          <w:sz w:val="28"/>
          <w:szCs w:val="28"/>
        </w:rPr>
        <w:t xml:space="preserve">наявних </w:t>
      </w:r>
      <w:r w:rsidRPr="00384873">
        <w:rPr>
          <w:rFonts w:ascii="Times New Roman" w:eastAsia="Times New Roman" w:hAnsi="Times New Roman" w:cs="Times New Roman"/>
          <w:sz w:val="28"/>
          <w:szCs w:val="28"/>
        </w:rPr>
        <w:t>потреб економіки та суспільства, показників, визначених прогнозними документами щодо економічного та соціального розвитку, з одного боку, та можливостями ресурсної частини державного бюджету, з іншого)</w:t>
      </w:r>
      <w:r w:rsidR="00837E9B" w:rsidRPr="00384873">
        <w:rPr>
          <w:rFonts w:ascii="Times New Roman" w:eastAsia="Times New Roman" w:hAnsi="Times New Roman" w:cs="Times New Roman"/>
          <w:sz w:val="28"/>
          <w:szCs w:val="28"/>
        </w:rPr>
        <w:t>. Цей критерій є ключовим п</w:t>
      </w:r>
      <w:r w:rsidR="00203EBA" w:rsidRPr="00384873">
        <w:rPr>
          <w:rFonts w:ascii="Times New Roman" w:eastAsia="Times New Roman" w:hAnsi="Times New Roman" w:cs="Times New Roman"/>
          <w:sz w:val="28"/>
          <w:szCs w:val="28"/>
        </w:rPr>
        <w:t>ід час</w:t>
      </w:r>
      <w:r w:rsidR="00837E9B" w:rsidRPr="00384873">
        <w:rPr>
          <w:rFonts w:ascii="Times New Roman" w:eastAsia="Times New Roman" w:hAnsi="Times New Roman" w:cs="Times New Roman"/>
          <w:sz w:val="28"/>
          <w:szCs w:val="28"/>
        </w:rPr>
        <w:t xml:space="preserve"> визначенн</w:t>
      </w:r>
      <w:r w:rsidR="00203EBA" w:rsidRPr="00384873">
        <w:rPr>
          <w:rFonts w:ascii="Times New Roman" w:eastAsia="Times New Roman" w:hAnsi="Times New Roman" w:cs="Times New Roman"/>
          <w:sz w:val="28"/>
          <w:szCs w:val="28"/>
        </w:rPr>
        <w:t>я</w:t>
      </w:r>
      <w:r w:rsidR="00837E9B" w:rsidRPr="00384873">
        <w:rPr>
          <w:rFonts w:ascii="Times New Roman" w:eastAsia="Times New Roman" w:hAnsi="Times New Roman" w:cs="Times New Roman"/>
          <w:sz w:val="28"/>
          <w:szCs w:val="28"/>
        </w:rPr>
        <w:t xml:space="preserve"> очікуваного та фактичного рівнів результативних показників бюджетних програм</w:t>
      </w:r>
      <w:r w:rsidRPr="00384873">
        <w:rPr>
          <w:rFonts w:ascii="Times New Roman" w:eastAsia="Times New Roman" w:hAnsi="Times New Roman" w:cs="Times New Roman"/>
          <w:sz w:val="28"/>
          <w:szCs w:val="28"/>
        </w:rPr>
        <w:t>;</w:t>
      </w:r>
      <w:r w:rsidR="000E4BE4" w:rsidRPr="00384873">
        <w:rPr>
          <w:rFonts w:ascii="Times New Roman" w:eastAsia="Times New Roman" w:hAnsi="Times New Roman" w:cs="Times New Roman"/>
          <w:sz w:val="28"/>
          <w:szCs w:val="28"/>
        </w:rPr>
        <w:t xml:space="preserve"> </w:t>
      </w:r>
    </w:p>
    <w:p w14:paraId="07AC3B68" w14:textId="65DF9390" w:rsidR="00A54748" w:rsidRPr="00384873" w:rsidRDefault="00A54748"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актуальн</w:t>
      </w:r>
      <w:r w:rsidR="00203EBA" w:rsidRPr="00384873">
        <w:rPr>
          <w:rFonts w:ascii="Times New Roman" w:eastAsia="Times New Roman" w:hAnsi="Times New Roman" w:cs="Times New Roman"/>
          <w:sz w:val="28"/>
          <w:szCs w:val="28"/>
        </w:rPr>
        <w:t>о</w:t>
      </w:r>
      <w:r w:rsidRPr="00384873">
        <w:rPr>
          <w:rFonts w:ascii="Times New Roman" w:eastAsia="Times New Roman" w:hAnsi="Times New Roman" w:cs="Times New Roman"/>
          <w:sz w:val="28"/>
          <w:szCs w:val="28"/>
        </w:rPr>
        <w:t>ст</w:t>
      </w:r>
      <w:r w:rsidR="00203EBA"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(резуль</w:t>
      </w:r>
      <w:r w:rsidR="00203EBA" w:rsidRPr="00384873">
        <w:rPr>
          <w:rFonts w:ascii="Times New Roman" w:eastAsia="Times New Roman" w:hAnsi="Times New Roman" w:cs="Times New Roman"/>
          <w:sz w:val="28"/>
          <w:szCs w:val="28"/>
        </w:rPr>
        <w:t xml:space="preserve">тативні показники узгоджуються </w:t>
      </w:r>
      <w:r w:rsidRPr="00384873">
        <w:rPr>
          <w:rFonts w:ascii="Times New Roman" w:eastAsia="Times New Roman" w:hAnsi="Times New Roman" w:cs="Times New Roman"/>
          <w:sz w:val="28"/>
          <w:szCs w:val="28"/>
        </w:rPr>
        <w:t>з програмними та стратегі</w:t>
      </w:r>
      <w:r w:rsidR="007F4804" w:rsidRPr="00384873">
        <w:rPr>
          <w:rFonts w:ascii="Times New Roman" w:eastAsia="Times New Roman" w:hAnsi="Times New Roman" w:cs="Times New Roman"/>
          <w:sz w:val="28"/>
          <w:szCs w:val="28"/>
        </w:rPr>
        <w:t xml:space="preserve">чними документами, </w:t>
      </w:r>
      <w:r w:rsidR="00203EBA" w:rsidRPr="00384873">
        <w:rPr>
          <w:rFonts w:ascii="Times New Roman" w:eastAsia="Times New Roman" w:hAnsi="Times New Roman" w:cs="Times New Roman"/>
          <w:sz w:val="28"/>
          <w:szCs w:val="28"/>
        </w:rPr>
        <w:t xml:space="preserve">цілями </w:t>
      </w:r>
      <w:r w:rsidRPr="00384873">
        <w:rPr>
          <w:rFonts w:ascii="Times New Roman" w:eastAsia="Times New Roman" w:hAnsi="Times New Roman" w:cs="Times New Roman"/>
          <w:sz w:val="28"/>
          <w:szCs w:val="28"/>
        </w:rPr>
        <w:t>державної політики у відповідній сфері діяльності, формування та/або реалізацію якої забезпечує головний розпорядни</w:t>
      </w:r>
      <w:r w:rsidR="007F4804" w:rsidRPr="00384873">
        <w:rPr>
          <w:rFonts w:ascii="Times New Roman" w:eastAsia="Times New Roman" w:hAnsi="Times New Roman" w:cs="Times New Roman"/>
          <w:sz w:val="28"/>
          <w:szCs w:val="28"/>
        </w:rPr>
        <w:t xml:space="preserve">к, та показниками їх досягнення </w:t>
      </w:r>
      <w:r w:rsidRPr="00384873">
        <w:rPr>
          <w:rFonts w:ascii="Times New Roman" w:eastAsia="Times New Roman" w:hAnsi="Times New Roman" w:cs="Times New Roman"/>
          <w:sz w:val="28"/>
          <w:szCs w:val="28"/>
        </w:rPr>
        <w:t>в середньостроковому періоді, характеризують найважливіші аспекти очікуваного результату);</w:t>
      </w:r>
      <w:r w:rsidR="000E4BE4" w:rsidRPr="00384873">
        <w:rPr>
          <w:rFonts w:ascii="Times New Roman" w:eastAsia="Times New Roman" w:hAnsi="Times New Roman" w:cs="Times New Roman"/>
          <w:sz w:val="28"/>
          <w:szCs w:val="28"/>
        </w:rPr>
        <w:t xml:space="preserve"> </w:t>
      </w:r>
    </w:p>
    <w:p w14:paraId="756FC7D7" w14:textId="346B6012" w:rsidR="00A54748" w:rsidRPr="00384873" w:rsidRDefault="00A54748"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суспільн</w:t>
      </w:r>
      <w:r w:rsidR="00203EBA" w:rsidRPr="00384873">
        <w:rPr>
          <w:rFonts w:ascii="Times New Roman" w:eastAsia="Times New Roman" w:hAnsi="Times New Roman" w:cs="Times New Roman"/>
          <w:sz w:val="28"/>
          <w:szCs w:val="28"/>
        </w:rPr>
        <w:t>ої</w:t>
      </w:r>
      <w:r w:rsidRPr="00384873">
        <w:rPr>
          <w:rFonts w:ascii="Times New Roman" w:eastAsia="Times New Roman" w:hAnsi="Times New Roman" w:cs="Times New Roman"/>
          <w:sz w:val="28"/>
          <w:szCs w:val="28"/>
        </w:rPr>
        <w:t xml:space="preserve"> значим</w:t>
      </w:r>
      <w:r w:rsidR="00203EBA" w:rsidRPr="00384873">
        <w:rPr>
          <w:rFonts w:ascii="Times New Roman" w:eastAsia="Times New Roman" w:hAnsi="Times New Roman" w:cs="Times New Roman"/>
          <w:sz w:val="28"/>
          <w:szCs w:val="28"/>
        </w:rPr>
        <w:t>ості</w:t>
      </w:r>
      <w:r w:rsidRPr="00384873">
        <w:rPr>
          <w:rFonts w:ascii="Times New Roman" w:eastAsia="Times New Roman" w:hAnsi="Times New Roman" w:cs="Times New Roman"/>
          <w:sz w:val="28"/>
          <w:szCs w:val="28"/>
        </w:rPr>
        <w:t xml:space="preserve"> (результативні показники висвітлюють ефект, який отримують економіка та суспільство завдяки діяльності головного розпорядника, дають можливість оцінити вплив на економічний та соціальний розвиток, ефективність надання</w:t>
      </w:r>
      <w:r w:rsidR="001E052F"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публічних послуг, ступінь забезпечення рівних прав і можливостей жінок і чоловіків).</w:t>
      </w:r>
    </w:p>
    <w:p w14:paraId="6208FC1A" w14:textId="2AAA632A" w:rsidR="004130CE" w:rsidRPr="00384873" w:rsidRDefault="004130CE"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Критерії актуальності та суспільної значимості є </w:t>
      </w:r>
      <w:r w:rsidRPr="00627DCC">
        <w:rPr>
          <w:rFonts w:ascii="Times New Roman" w:eastAsia="Times New Roman" w:hAnsi="Times New Roman" w:cs="Times New Roman"/>
          <w:sz w:val="28"/>
          <w:szCs w:val="28"/>
        </w:rPr>
        <w:t xml:space="preserve">ключовими </w:t>
      </w:r>
      <w:r w:rsidR="00481873" w:rsidRPr="00627DCC">
        <w:rPr>
          <w:rFonts w:ascii="Times New Roman" w:eastAsia="Times New Roman" w:hAnsi="Times New Roman" w:cs="Times New Roman"/>
          <w:sz w:val="28"/>
          <w:szCs w:val="28"/>
        </w:rPr>
        <w:t>для</w:t>
      </w:r>
      <w:r w:rsidR="00837E9B" w:rsidRPr="00627DCC">
        <w:rPr>
          <w:rFonts w:ascii="Times New Roman" w:eastAsia="Times New Roman" w:hAnsi="Times New Roman" w:cs="Times New Roman"/>
          <w:sz w:val="28"/>
          <w:szCs w:val="28"/>
        </w:rPr>
        <w:t xml:space="preserve"> </w:t>
      </w:r>
      <w:r w:rsidRPr="00627DCC">
        <w:rPr>
          <w:rFonts w:ascii="Times New Roman" w:eastAsia="Times New Roman" w:hAnsi="Times New Roman" w:cs="Times New Roman"/>
          <w:sz w:val="28"/>
          <w:szCs w:val="28"/>
        </w:rPr>
        <w:t>в</w:t>
      </w:r>
      <w:r w:rsidR="008C35ED" w:rsidRPr="00627DCC">
        <w:rPr>
          <w:rFonts w:ascii="Times New Roman" w:eastAsia="Times New Roman" w:hAnsi="Times New Roman" w:cs="Times New Roman"/>
          <w:sz w:val="28"/>
          <w:szCs w:val="28"/>
        </w:rPr>
        <w:t>и</w:t>
      </w:r>
      <w:r w:rsidRPr="00627DCC">
        <w:rPr>
          <w:rFonts w:ascii="Times New Roman" w:eastAsia="Times New Roman" w:hAnsi="Times New Roman" w:cs="Times New Roman"/>
          <w:sz w:val="28"/>
          <w:szCs w:val="28"/>
        </w:rPr>
        <w:t>бор</w:t>
      </w:r>
      <w:r w:rsidR="00203EBA" w:rsidRPr="00627DCC">
        <w:rPr>
          <w:rFonts w:ascii="Times New Roman" w:eastAsia="Times New Roman" w:hAnsi="Times New Roman" w:cs="Times New Roman"/>
          <w:sz w:val="28"/>
          <w:szCs w:val="28"/>
        </w:rPr>
        <w:t>у</w:t>
      </w:r>
      <w:r w:rsidRPr="00627DCC">
        <w:rPr>
          <w:rFonts w:ascii="Times New Roman" w:eastAsia="Times New Roman" w:hAnsi="Times New Roman" w:cs="Times New Roman"/>
          <w:sz w:val="28"/>
          <w:szCs w:val="28"/>
        </w:rPr>
        <w:t xml:space="preserve"> тих</w:t>
      </w:r>
      <w:r w:rsidR="00481873" w:rsidRPr="00384873">
        <w:rPr>
          <w:rFonts w:ascii="Times New Roman" w:eastAsia="Times New Roman" w:hAnsi="Times New Roman" w:cs="Times New Roman"/>
          <w:sz w:val="28"/>
          <w:szCs w:val="28"/>
        </w:rPr>
        <w:t xml:space="preserve"> результативних показників</w:t>
      </w:r>
      <w:r w:rsidRPr="00384873">
        <w:rPr>
          <w:rFonts w:ascii="Times New Roman" w:eastAsia="Times New Roman" w:hAnsi="Times New Roman" w:cs="Times New Roman"/>
          <w:sz w:val="28"/>
          <w:szCs w:val="28"/>
        </w:rPr>
        <w:t xml:space="preserve">, які </w:t>
      </w:r>
      <w:r w:rsidR="00C81D29" w:rsidRPr="00384873">
        <w:rPr>
          <w:rFonts w:ascii="Times New Roman" w:eastAsia="Times New Roman" w:hAnsi="Times New Roman" w:cs="Times New Roman"/>
          <w:sz w:val="28"/>
          <w:szCs w:val="28"/>
        </w:rPr>
        <w:t xml:space="preserve">найбільш вдало висвітлюють досягнення мети, виконання завдань </w:t>
      </w:r>
      <w:r w:rsidR="00203EBA" w:rsidRPr="00384873">
        <w:rPr>
          <w:rFonts w:ascii="Times New Roman" w:eastAsia="Times New Roman" w:hAnsi="Times New Roman" w:cs="Times New Roman"/>
          <w:sz w:val="28"/>
          <w:szCs w:val="28"/>
        </w:rPr>
        <w:t>і</w:t>
      </w:r>
      <w:r w:rsidR="00C81D29" w:rsidRPr="00384873">
        <w:rPr>
          <w:rFonts w:ascii="Times New Roman" w:eastAsia="Times New Roman" w:hAnsi="Times New Roman" w:cs="Times New Roman"/>
          <w:sz w:val="28"/>
          <w:szCs w:val="28"/>
        </w:rPr>
        <w:t xml:space="preserve"> напрямів використання бюджетних коштів</w:t>
      </w:r>
      <w:r w:rsidRPr="00384873">
        <w:rPr>
          <w:rFonts w:ascii="Times New Roman" w:eastAsia="Times New Roman" w:hAnsi="Times New Roman" w:cs="Times New Roman"/>
          <w:sz w:val="28"/>
          <w:szCs w:val="28"/>
        </w:rPr>
        <w:t xml:space="preserve">. </w:t>
      </w:r>
    </w:p>
    <w:p w14:paraId="7EE32C86" w14:textId="77777777" w:rsidR="00CB409D" w:rsidRPr="00384873" w:rsidRDefault="00CB409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6D4381F9" w14:textId="541FDCCB" w:rsidR="0051744A"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w:t>
      </w:r>
      <w:r w:rsidR="0051744A" w:rsidRPr="00384873">
        <w:rPr>
          <w:rFonts w:ascii="Times New Roman" w:eastAsia="Times New Roman" w:hAnsi="Times New Roman" w:cs="Times New Roman"/>
          <w:sz w:val="28"/>
          <w:szCs w:val="28"/>
        </w:rPr>
        <w:t>.2</w:t>
      </w:r>
      <w:r w:rsidRPr="00384873">
        <w:rPr>
          <w:rFonts w:ascii="Times New Roman" w:eastAsia="Times New Roman" w:hAnsi="Times New Roman" w:cs="Times New Roman"/>
          <w:sz w:val="28"/>
          <w:szCs w:val="28"/>
        </w:rPr>
        <w:t>.</w:t>
      </w:r>
      <w:r w:rsidR="0051744A" w:rsidRPr="00384873">
        <w:rPr>
          <w:rFonts w:ascii="Times New Roman" w:eastAsia="Times New Roman" w:hAnsi="Times New Roman" w:cs="Times New Roman"/>
          <w:sz w:val="28"/>
          <w:szCs w:val="28"/>
        </w:rPr>
        <w:t xml:space="preserve"> </w:t>
      </w:r>
      <w:r w:rsidR="00F56F30" w:rsidRPr="00384873">
        <w:rPr>
          <w:rFonts w:ascii="Times New Roman" w:eastAsia="Times New Roman" w:hAnsi="Times New Roman" w:cs="Times New Roman"/>
          <w:sz w:val="28"/>
          <w:szCs w:val="28"/>
        </w:rPr>
        <w:t xml:space="preserve">Результативні показники мають: </w:t>
      </w:r>
    </w:p>
    <w:p w14:paraId="51DE22B8" w14:textId="77777777" w:rsidR="0051744A" w:rsidRPr="00384873" w:rsidRDefault="0051744A"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визначатися з урахуванням фактично досягнутих показників у попередніх бюджетних періодах, тенденцій розвитку відповідної галузі економіки (сфери діяльності, регіону) та прогнозу її розвитку на перспективу;</w:t>
      </w:r>
    </w:p>
    <w:p w14:paraId="51E6D106" w14:textId="77777777" w:rsidR="0051744A" w:rsidRPr="00384873" w:rsidRDefault="0051744A"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висвітлювати кількісні та якісні характеристики результатів, яких планується досягти за відповідний бюджетний період;</w:t>
      </w:r>
    </w:p>
    <w:p w14:paraId="1EEDA767" w14:textId="43F67DD0" w:rsidR="0051744A" w:rsidRPr="00384873" w:rsidRDefault="0051744A"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proofErr w:type="spellStart"/>
      <w:r w:rsidRPr="00384873">
        <w:rPr>
          <w:rFonts w:ascii="Times New Roman" w:eastAsia="Times New Roman" w:hAnsi="Times New Roman" w:cs="Times New Roman"/>
          <w:sz w:val="28"/>
          <w:szCs w:val="28"/>
        </w:rPr>
        <w:t>формулюватися</w:t>
      </w:r>
      <w:proofErr w:type="spellEnd"/>
      <w:r w:rsidRPr="00384873">
        <w:rPr>
          <w:rFonts w:ascii="Times New Roman" w:eastAsia="Times New Roman" w:hAnsi="Times New Roman" w:cs="Times New Roman"/>
          <w:sz w:val="28"/>
          <w:szCs w:val="28"/>
        </w:rPr>
        <w:t xml:space="preserve"> чітко </w:t>
      </w:r>
      <w:r w:rsidR="00686CB8" w:rsidRPr="00384873">
        <w:rPr>
          <w:rFonts w:ascii="Times New Roman" w:eastAsia="Times New Roman" w:hAnsi="Times New Roman" w:cs="Times New Roman"/>
          <w:sz w:val="28"/>
          <w:szCs w:val="28"/>
        </w:rPr>
        <w:t>й</w:t>
      </w:r>
      <w:r w:rsidRPr="00384873">
        <w:rPr>
          <w:rFonts w:ascii="Times New Roman" w:eastAsia="Times New Roman" w:hAnsi="Times New Roman" w:cs="Times New Roman"/>
          <w:sz w:val="28"/>
          <w:szCs w:val="28"/>
        </w:rPr>
        <w:t xml:space="preserve"> однозначно, бути зрозумілими та доступними для сприйняття широкими верствами населення;</w:t>
      </w:r>
    </w:p>
    <w:p w14:paraId="1E3BD431" w14:textId="77777777" w:rsidR="0051744A" w:rsidRPr="00384873" w:rsidRDefault="0051744A"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бути вимірюваними, надавати можливість порівняння за окремі бюджетні періоди, мати кількісне вираження в одиницях виміру, які відповідають змісту показника;</w:t>
      </w:r>
    </w:p>
    <w:p w14:paraId="784810FF" w14:textId="5CD0C9F0" w:rsidR="0051744A" w:rsidRPr="00384873" w:rsidRDefault="0051744A"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підтверджуватися офіційною державною статистичною, фінансовою та іншою звітністю, даними бухгалтерського, статистичного </w:t>
      </w:r>
      <w:r w:rsidR="00686CB8" w:rsidRPr="00384873">
        <w:rPr>
          <w:rFonts w:ascii="Times New Roman" w:eastAsia="Times New Roman" w:hAnsi="Times New Roman" w:cs="Times New Roman"/>
          <w:sz w:val="28"/>
          <w:szCs w:val="28"/>
        </w:rPr>
        <w:t xml:space="preserve">і </w:t>
      </w:r>
      <w:r w:rsidRPr="00384873">
        <w:rPr>
          <w:rFonts w:ascii="Times New Roman" w:eastAsia="Times New Roman" w:hAnsi="Times New Roman" w:cs="Times New Roman"/>
          <w:sz w:val="28"/>
          <w:szCs w:val="28"/>
        </w:rPr>
        <w:t>внутрішньогосподарського (управлінського) обліку, що є джерелами інформації для визначення результативних показників, або розраховуватися за допомогою математичних дій з показниками таких звітності та обліку;</w:t>
      </w:r>
    </w:p>
    <w:p w14:paraId="7FC1057D" w14:textId="64C83F7B" w:rsidR="0051744A" w:rsidRPr="00384873" w:rsidRDefault="0051744A"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за потреби бути </w:t>
      </w:r>
      <w:proofErr w:type="spellStart"/>
      <w:r w:rsidRPr="00384873">
        <w:rPr>
          <w:rFonts w:ascii="Times New Roman" w:eastAsia="Times New Roman" w:hAnsi="Times New Roman" w:cs="Times New Roman"/>
          <w:sz w:val="28"/>
          <w:szCs w:val="28"/>
        </w:rPr>
        <w:t>дезагреговані</w:t>
      </w:r>
      <w:proofErr w:type="spellEnd"/>
      <w:r w:rsidRPr="00384873">
        <w:rPr>
          <w:rFonts w:ascii="Times New Roman" w:eastAsia="Times New Roman" w:hAnsi="Times New Roman" w:cs="Times New Roman"/>
          <w:sz w:val="28"/>
          <w:szCs w:val="28"/>
        </w:rPr>
        <w:t xml:space="preserve"> за статтю, рівнем освіти, місцем проживання, станом здоров’я тощо, якщо бюджетна програма є гендерно чутливою.</w:t>
      </w:r>
      <w:bookmarkStart w:id="7" w:name="bookmark=id.2jxsxqh" w:colFirst="0" w:colLast="0"/>
      <w:bookmarkStart w:id="8" w:name="bookmark=id.44sinio" w:colFirst="0" w:colLast="0"/>
      <w:bookmarkEnd w:id="7"/>
      <w:bookmarkEnd w:id="8"/>
    </w:p>
    <w:p w14:paraId="713845D2" w14:textId="77777777" w:rsidR="00CB409D"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0"/>
          <w:szCs w:val="20"/>
        </w:rPr>
      </w:pPr>
    </w:p>
    <w:p w14:paraId="076E42E4" w14:textId="5B819078" w:rsidR="0051744A"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w:t>
      </w:r>
      <w:r w:rsidR="0051744A" w:rsidRPr="00384873">
        <w:rPr>
          <w:rFonts w:ascii="Times New Roman" w:eastAsia="Times New Roman" w:hAnsi="Times New Roman" w:cs="Times New Roman"/>
          <w:sz w:val="28"/>
          <w:szCs w:val="28"/>
        </w:rPr>
        <w:t>.3</w:t>
      </w:r>
      <w:r w:rsidRPr="00384873">
        <w:rPr>
          <w:rFonts w:ascii="Times New Roman" w:eastAsia="Times New Roman" w:hAnsi="Times New Roman" w:cs="Times New Roman"/>
          <w:sz w:val="28"/>
          <w:szCs w:val="28"/>
        </w:rPr>
        <w:t>.</w:t>
      </w:r>
      <w:r w:rsidR="00686CB8" w:rsidRPr="00384873">
        <w:rPr>
          <w:rFonts w:ascii="Times New Roman" w:eastAsia="Times New Roman" w:hAnsi="Times New Roman" w:cs="Times New Roman"/>
          <w:sz w:val="28"/>
          <w:szCs w:val="28"/>
        </w:rPr>
        <w:t> </w:t>
      </w:r>
      <w:r w:rsidR="0051744A" w:rsidRPr="00384873">
        <w:rPr>
          <w:rFonts w:ascii="Times New Roman" w:eastAsia="Times New Roman" w:hAnsi="Times New Roman" w:cs="Times New Roman"/>
          <w:sz w:val="28"/>
          <w:szCs w:val="28"/>
        </w:rPr>
        <w:t>Перелік результативних показників обумовлюється специфікою бюджетної програми та має задовольнити потреби аналізу виконання бюджетної програми, тобто головні розпорядники застосовують ті результативні показники, які найкраще характеризують ступінь досягнення поставленої мети та виконання завдань бюджетної програми.</w:t>
      </w:r>
      <w:r w:rsidR="000E4BE4" w:rsidRPr="00384873">
        <w:rPr>
          <w:rFonts w:ascii="Times New Roman" w:eastAsia="Times New Roman" w:hAnsi="Times New Roman" w:cs="Times New Roman"/>
          <w:sz w:val="28"/>
          <w:szCs w:val="28"/>
        </w:rPr>
        <w:t xml:space="preserve"> </w:t>
      </w:r>
    </w:p>
    <w:p w14:paraId="0A5E7612" w14:textId="77777777" w:rsidR="00CB409D"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0"/>
          <w:szCs w:val="20"/>
        </w:rPr>
      </w:pPr>
    </w:p>
    <w:p w14:paraId="0DBC4ECF" w14:textId="3021D53B" w:rsidR="00DE7F18"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6.4.</w:t>
      </w:r>
      <w:r w:rsidR="00686CB8" w:rsidRPr="00384873">
        <w:rPr>
          <w:rFonts w:ascii="Times New Roman" w:eastAsia="Times New Roman" w:hAnsi="Times New Roman" w:cs="Times New Roman"/>
          <w:sz w:val="28"/>
          <w:szCs w:val="28"/>
        </w:rPr>
        <w:t> </w:t>
      </w:r>
      <w:r w:rsidR="008C35ED" w:rsidRPr="00384873">
        <w:rPr>
          <w:rFonts w:ascii="Times New Roman" w:eastAsia="Times New Roman" w:hAnsi="Times New Roman" w:cs="Times New Roman"/>
          <w:sz w:val="28"/>
          <w:szCs w:val="28"/>
        </w:rPr>
        <w:t xml:space="preserve">Головним розпорядникам рекомендується включати до бюджетних документів </w:t>
      </w:r>
      <w:r w:rsidR="00597115" w:rsidRPr="00384873">
        <w:rPr>
          <w:rFonts w:ascii="Times New Roman" w:eastAsia="Times New Roman" w:hAnsi="Times New Roman" w:cs="Times New Roman"/>
          <w:sz w:val="28"/>
          <w:szCs w:val="28"/>
        </w:rPr>
        <w:t xml:space="preserve">оптимальний </w:t>
      </w:r>
      <w:r w:rsidR="0001778D" w:rsidRPr="00384873">
        <w:rPr>
          <w:rFonts w:ascii="Times New Roman" w:eastAsia="Times New Roman" w:hAnsi="Times New Roman" w:cs="Times New Roman"/>
          <w:sz w:val="28"/>
          <w:szCs w:val="28"/>
        </w:rPr>
        <w:t>набір</w:t>
      </w:r>
      <w:r w:rsidR="008C35ED" w:rsidRPr="00384873">
        <w:rPr>
          <w:rFonts w:ascii="Times New Roman" w:eastAsia="Times New Roman" w:hAnsi="Times New Roman" w:cs="Times New Roman"/>
          <w:sz w:val="28"/>
          <w:szCs w:val="28"/>
        </w:rPr>
        <w:t xml:space="preserve"> результативних показників</w:t>
      </w:r>
      <w:r w:rsidR="0001778D" w:rsidRPr="00384873">
        <w:rPr>
          <w:rFonts w:ascii="Times New Roman" w:eastAsia="Times New Roman" w:hAnsi="Times New Roman" w:cs="Times New Roman"/>
          <w:sz w:val="28"/>
          <w:szCs w:val="28"/>
        </w:rPr>
        <w:t xml:space="preserve"> бюджетної програми</w:t>
      </w:r>
      <w:r w:rsidR="008C35ED" w:rsidRPr="00384873">
        <w:rPr>
          <w:rFonts w:ascii="Times New Roman" w:eastAsia="Times New Roman" w:hAnsi="Times New Roman" w:cs="Times New Roman"/>
          <w:sz w:val="28"/>
          <w:szCs w:val="28"/>
        </w:rPr>
        <w:t xml:space="preserve">, який дасть </w:t>
      </w:r>
      <w:r w:rsidR="000A1361" w:rsidRPr="00384873">
        <w:rPr>
          <w:rFonts w:ascii="Times New Roman" w:eastAsia="Times New Roman" w:hAnsi="Times New Roman" w:cs="Times New Roman"/>
          <w:sz w:val="28"/>
          <w:szCs w:val="28"/>
        </w:rPr>
        <w:t xml:space="preserve">можливість здійснити висновок про </w:t>
      </w:r>
      <w:r w:rsidR="0001778D" w:rsidRPr="00384873">
        <w:rPr>
          <w:rFonts w:ascii="Times New Roman" w:eastAsia="Times New Roman" w:hAnsi="Times New Roman" w:cs="Times New Roman"/>
          <w:sz w:val="28"/>
          <w:szCs w:val="28"/>
        </w:rPr>
        <w:t xml:space="preserve">її </w:t>
      </w:r>
      <w:r w:rsidR="000A1361" w:rsidRPr="00384873">
        <w:rPr>
          <w:rFonts w:ascii="Times New Roman" w:eastAsia="Times New Roman" w:hAnsi="Times New Roman" w:cs="Times New Roman"/>
          <w:sz w:val="28"/>
          <w:szCs w:val="28"/>
        </w:rPr>
        <w:t>ефективність,</w:t>
      </w:r>
      <w:r w:rsidR="00625F20" w:rsidRPr="00384873">
        <w:rPr>
          <w:rFonts w:ascii="Times New Roman" w:eastAsia="Times New Roman" w:hAnsi="Times New Roman" w:cs="Times New Roman"/>
          <w:sz w:val="28"/>
          <w:szCs w:val="28"/>
        </w:rPr>
        <w:t xml:space="preserve"> </w:t>
      </w:r>
      <w:r w:rsidR="00686CB8" w:rsidRPr="00384873">
        <w:rPr>
          <w:rFonts w:ascii="Times New Roman" w:eastAsia="Times New Roman" w:hAnsi="Times New Roman" w:cs="Times New Roman"/>
          <w:sz w:val="28"/>
          <w:szCs w:val="28"/>
        </w:rPr>
        <w:t>зокрема</w:t>
      </w:r>
      <w:r w:rsidR="000A1361" w:rsidRPr="00384873">
        <w:rPr>
          <w:rFonts w:ascii="Times New Roman" w:eastAsia="Times New Roman" w:hAnsi="Times New Roman" w:cs="Times New Roman"/>
          <w:sz w:val="28"/>
          <w:szCs w:val="28"/>
        </w:rPr>
        <w:t xml:space="preserve"> щодо:</w:t>
      </w:r>
    </w:p>
    <w:p w14:paraId="0C281B1E" w14:textId="77777777"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рівня досягнення мети та виконання завдань бюджетної програми;</w:t>
      </w:r>
    </w:p>
    <w:p w14:paraId="79A4FF0C" w14:textId="77777777"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ефективності системи планування показників бюджетної програми;</w:t>
      </w:r>
    </w:p>
    <w:p w14:paraId="49D9758E" w14:textId="77777777"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ефективності надання публічних послуг, рівня забезпечення потреб, задоволення інтересів отримувачів/користувачів і надавачів публічних послуг, у тому числі за ознакою статі та іншими ознаками;</w:t>
      </w:r>
    </w:p>
    <w:p w14:paraId="367FAEB7" w14:textId="77777777" w:rsidR="008C35ED"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впливу реалізації бюджетної програми на досягнення відповідних цілей державної політики.</w:t>
      </w:r>
    </w:p>
    <w:p w14:paraId="5B5E6C0F" w14:textId="77818AE2" w:rsidR="0001778D" w:rsidRPr="00384873" w:rsidRDefault="0001778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Для мети, кожного завдання та напряму використання коштів має бути принаймні один показник, який буде відображати ступінь їх </w:t>
      </w:r>
      <w:r w:rsidR="008B01E8" w:rsidRPr="00384873">
        <w:rPr>
          <w:rFonts w:ascii="Times New Roman" w:eastAsia="Times New Roman" w:hAnsi="Times New Roman" w:cs="Times New Roman"/>
          <w:sz w:val="28"/>
          <w:szCs w:val="28"/>
        </w:rPr>
        <w:t xml:space="preserve">досягнення, рівень </w:t>
      </w:r>
      <w:r w:rsidRPr="00384873">
        <w:rPr>
          <w:rFonts w:ascii="Times New Roman" w:eastAsia="Times New Roman" w:hAnsi="Times New Roman" w:cs="Times New Roman"/>
          <w:sz w:val="28"/>
          <w:szCs w:val="28"/>
        </w:rPr>
        <w:t>виконання.</w:t>
      </w:r>
    </w:p>
    <w:p w14:paraId="21ADDAAC" w14:textId="77777777" w:rsidR="00CB409D"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0"/>
          <w:szCs w:val="20"/>
        </w:rPr>
      </w:pPr>
    </w:p>
    <w:p w14:paraId="10363BB1" w14:textId="12CAAB4C" w:rsidR="00E21171"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6.5.</w:t>
      </w:r>
      <w:r w:rsidR="00686CB8" w:rsidRPr="00384873">
        <w:rPr>
          <w:rFonts w:ascii="Times New Roman" w:eastAsia="Times New Roman" w:hAnsi="Times New Roman" w:cs="Times New Roman"/>
          <w:sz w:val="28"/>
          <w:szCs w:val="28"/>
        </w:rPr>
        <w:t> </w:t>
      </w:r>
      <w:r w:rsidR="00E21171" w:rsidRPr="00384873">
        <w:rPr>
          <w:rFonts w:ascii="Times New Roman" w:eastAsia="Times New Roman" w:hAnsi="Times New Roman" w:cs="Times New Roman"/>
          <w:sz w:val="28"/>
          <w:szCs w:val="28"/>
        </w:rPr>
        <w:t>До результативних показників бюджетних програм не</w:t>
      </w:r>
      <w:r w:rsidR="00614403" w:rsidRPr="00384873">
        <w:rPr>
          <w:rFonts w:ascii="Times New Roman" w:eastAsia="Times New Roman" w:hAnsi="Times New Roman" w:cs="Times New Roman"/>
          <w:sz w:val="28"/>
          <w:szCs w:val="28"/>
        </w:rPr>
        <w:t>доцільно</w:t>
      </w:r>
      <w:r w:rsidR="00E21171" w:rsidRPr="00384873">
        <w:rPr>
          <w:rFonts w:ascii="Times New Roman" w:eastAsia="Times New Roman" w:hAnsi="Times New Roman" w:cs="Times New Roman"/>
          <w:sz w:val="28"/>
          <w:szCs w:val="28"/>
        </w:rPr>
        <w:t xml:space="preserve"> включати:</w:t>
      </w:r>
    </w:p>
    <w:p w14:paraId="0B9CB884" w14:textId="2A97C61D" w:rsidR="00E21171" w:rsidRPr="00384873" w:rsidRDefault="00E2117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показники з</w:t>
      </w:r>
      <w:r w:rsidR="00686CB8"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значенням </w:t>
      </w:r>
      <w:r w:rsidR="00B53311" w:rsidRPr="00384873">
        <w:rPr>
          <w:rFonts w:ascii="Times New Roman" w:eastAsia="Times New Roman" w:hAnsi="Times New Roman" w:cs="Times New Roman"/>
          <w:sz w:val="28"/>
          <w:szCs w:val="28"/>
        </w:rPr>
        <w:t xml:space="preserve">на </w:t>
      </w:r>
      <w:r w:rsidR="000F7CE9" w:rsidRPr="00384873">
        <w:rPr>
          <w:rFonts w:ascii="Times New Roman" w:eastAsia="Times New Roman" w:hAnsi="Times New Roman" w:cs="Times New Roman"/>
          <w:sz w:val="28"/>
          <w:szCs w:val="28"/>
        </w:rPr>
        <w:t xml:space="preserve">кілька дат протягом </w:t>
      </w:r>
      <w:r w:rsidRPr="00384873">
        <w:rPr>
          <w:rFonts w:ascii="Times New Roman" w:eastAsia="Times New Roman" w:hAnsi="Times New Roman" w:cs="Times New Roman"/>
          <w:sz w:val="28"/>
          <w:szCs w:val="28"/>
        </w:rPr>
        <w:t>бюджетного періоду;</w:t>
      </w:r>
    </w:p>
    <w:p w14:paraId="165F50CF" w14:textId="5B90664C" w:rsidR="00E21171" w:rsidRPr="00384873" w:rsidRDefault="00686CB8"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показники </w:t>
      </w:r>
      <w:r w:rsidR="00E21171" w:rsidRPr="00384873">
        <w:rPr>
          <w:rFonts w:ascii="Times New Roman" w:eastAsia="Times New Roman" w:hAnsi="Times New Roman" w:cs="Times New Roman"/>
          <w:sz w:val="28"/>
          <w:szCs w:val="28"/>
        </w:rPr>
        <w:t xml:space="preserve">з мінімальним, максимальним та середнім значенням, за </w:t>
      </w:r>
      <w:r w:rsidRPr="00384873">
        <w:rPr>
          <w:rFonts w:ascii="Times New Roman" w:eastAsia="Times New Roman" w:hAnsi="Times New Roman" w:cs="Times New Roman"/>
          <w:sz w:val="28"/>
          <w:szCs w:val="28"/>
        </w:rPr>
        <w:t xml:space="preserve">винятком </w:t>
      </w:r>
      <w:r w:rsidR="00E21171" w:rsidRPr="00384873">
        <w:rPr>
          <w:rFonts w:ascii="Times New Roman" w:eastAsia="Times New Roman" w:hAnsi="Times New Roman" w:cs="Times New Roman"/>
          <w:sz w:val="28"/>
          <w:szCs w:val="28"/>
        </w:rPr>
        <w:t>випадків</w:t>
      </w:r>
      <w:r w:rsidRPr="00384873">
        <w:rPr>
          <w:rFonts w:ascii="Times New Roman" w:eastAsia="Times New Roman" w:hAnsi="Times New Roman" w:cs="Times New Roman"/>
          <w:sz w:val="28"/>
          <w:szCs w:val="28"/>
        </w:rPr>
        <w:t>,</w:t>
      </w:r>
      <w:r w:rsidR="00E21171" w:rsidRPr="00384873">
        <w:rPr>
          <w:rFonts w:ascii="Times New Roman" w:eastAsia="Times New Roman" w:hAnsi="Times New Roman" w:cs="Times New Roman"/>
          <w:sz w:val="28"/>
          <w:szCs w:val="28"/>
        </w:rPr>
        <w:t xml:space="preserve"> коли такий </w:t>
      </w:r>
      <w:r w:rsidR="00405E34" w:rsidRPr="00384873">
        <w:rPr>
          <w:rFonts w:ascii="Times New Roman" w:eastAsia="Times New Roman" w:hAnsi="Times New Roman" w:cs="Times New Roman"/>
          <w:sz w:val="28"/>
          <w:szCs w:val="28"/>
        </w:rPr>
        <w:t xml:space="preserve">результативний </w:t>
      </w:r>
      <w:r w:rsidR="00E21171" w:rsidRPr="00384873">
        <w:rPr>
          <w:rFonts w:ascii="Times New Roman" w:eastAsia="Times New Roman" w:hAnsi="Times New Roman" w:cs="Times New Roman"/>
          <w:sz w:val="28"/>
          <w:szCs w:val="28"/>
        </w:rPr>
        <w:t xml:space="preserve">показник </w:t>
      </w:r>
      <w:r w:rsidR="00405E34" w:rsidRPr="00384873">
        <w:rPr>
          <w:rFonts w:ascii="Times New Roman" w:eastAsia="Times New Roman" w:hAnsi="Times New Roman" w:cs="Times New Roman"/>
          <w:sz w:val="28"/>
          <w:szCs w:val="28"/>
        </w:rPr>
        <w:t xml:space="preserve">одночасно </w:t>
      </w:r>
      <w:r w:rsidR="000F7CE9" w:rsidRPr="00384873">
        <w:rPr>
          <w:rFonts w:ascii="Times New Roman" w:eastAsia="Times New Roman" w:hAnsi="Times New Roman" w:cs="Times New Roman"/>
          <w:sz w:val="28"/>
          <w:szCs w:val="28"/>
        </w:rPr>
        <w:t xml:space="preserve">є показником </w:t>
      </w:r>
      <w:r w:rsidR="00E21171" w:rsidRPr="00384873">
        <w:rPr>
          <w:rFonts w:ascii="Times New Roman" w:eastAsia="Times New Roman" w:hAnsi="Times New Roman" w:cs="Times New Roman"/>
          <w:sz w:val="28"/>
          <w:szCs w:val="28"/>
        </w:rPr>
        <w:t>досягнення цілі державної політики.</w:t>
      </w:r>
    </w:p>
    <w:p w14:paraId="2492F47E" w14:textId="77777777" w:rsidR="00CB409D"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0"/>
          <w:szCs w:val="20"/>
        </w:rPr>
      </w:pPr>
    </w:p>
    <w:p w14:paraId="6F9779F4" w14:textId="384DD25F" w:rsidR="00747149"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w:t>
      </w:r>
      <w:r w:rsidR="0051744A"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6.</w:t>
      </w:r>
      <w:r w:rsidR="0051744A" w:rsidRPr="00384873">
        <w:rPr>
          <w:rFonts w:ascii="Times New Roman" w:eastAsia="Times New Roman" w:hAnsi="Times New Roman" w:cs="Times New Roman"/>
          <w:sz w:val="28"/>
          <w:szCs w:val="28"/>
        </w:rPr>
        <w:t xml:space="preserve"> </w:t>
      </w:r>
      <w:r w:rsidR="000A1361" w:rsidRPr="00384873">
        <w:rPr>
          <w:rFonts w:ascii="Times New Roman" w:eastAsia="Times New Roman" w:hAnsi="Times New Roman" w:cs="Times New Roman"/>
          <w:sz w:val="28"/>
          <w:szCs w:val="28"/>
        </w:rPr>
        <w:t xml:space="preserve">Необхідно розрізняти показники, які висвітлюють результати реалізації програми і, відповідно, включаються до бюджетних документів як результативні показники, та </w:t>
      </w:r>
      <w:r w:rsidR="00686CB8" w:rsidRPr="00384873">
        <w:rPr>
          <w:rFonts w:ascii="Times New Roman" w:eastAsia="Times New Roman" w:hAnsi="Times New Roman" w:cs="Times New Roman"/>
          <w:sz w:val="28"/>
          <w:szCs w:val="28"/>
        </w:rPr>
        <w:t xml:space="preserve">ширший </w:t>
      </w:r>
      <w:r w:rsidR="005D23E1" w:rsidRPr="00384873">
        <w:rPr>
          <w:rFonts w:ascii="Times New Roman" w:eastAsia="Times New Roman" w:hAnsi="Times New Roman" w:cs="Times New Roman"/>
          <w:sz w:val="28"/>
          <w:szCs w:val="28"/>
        </w:rPr>
        <w:t xml:space="preserve">перелік </w:t>
      </w:r>
      <w:r w:rsidR="000A1361" w:rsidRPr="00384873">
        <w:rPr>
          <w:rFonts w:ascii="Times New Roman" w:eastAsia="Times New Roman" w:hAnsi="Times New Roman" w:cs="Times New Roman"/>
          <w:sz w:val="28"/>
          <w:szCs w:val="28"/>
        </w:rPr>
        <w:t>показник</w:t>
      </w:r>
      <w:r w:rsidR="005D23E1" w:rsidRPr="00384873">
        <w:rPr>
          <w:rFonts w:ascii="Times New Roman" w:eastAsia="Times New Roman" w:hAnsi="Times New Roman" w:cs="Times New Roman"/>
          <w:sz w:val="28"/>
          <w:szCs w:val="28"/>
        </w:rPr>
        <w:t>ів</w:t>
      </w:r>
      <w:r w:rsidR="000A1361" w:rsidRPr="00384873">
        <w:rPr>
          <w:rFonts w:ascii="Times New Roman" w:eastAsia="Times New Roman" w:hAnsi="Times New Roman" w:cs="Times New Roman"/>
          <w:sz w:val="28"/>
          <w:szCs w:val="28"/>
        </w:rPr>
        <w:t xml:space="preserve">, які </w:t>
      </w:r>
      <w:r w:rsidR="005D23E1" w:rsidRPr="00384873">
        <w:rPr>
          <w:rFonts w:ascii="Times New Roman" w:eastAsia="Times New Roman" w:hAnsi="Times New Roman" w:cs="Times New Roman"/>
          <w:sz w:val="28"/>
          <w:szCs w:val="28"/>
        </w:rPr>
        <w:t xml:space="preserve">додатково </w:t>
      </w:r>
      <w:r w:rsidR="000A1361" w:rsidRPr="00384873">
        <w:rPr>
          <w:rFonts w:ascii="Times New Roman" w:eastAsia="Times New Roman" w:hAnsi="Times New Roman" w:cs="Times New Roman"/>
          <w:sz w:val="28"/>
          <w:szCs w:val="28"/>
        </w:rPr>
        <w:t>відс</w:t>
      </w:r>
      <w:r w:rsidR="00686CB8" w:rsidRPr="00384873">
        <w:rPr>
          <w:rFonts w:ascii="Times New Roman" w:eastAsia="Times New Roman" w:hAnsi="Times New Roman" w:cs="Times New Roman"/>
          <w:sz w:val="28"/>
          <w:szCs w:val="28"/>
        </w:rPr>
        <w:t>теж</w:t>
      </w:r>
      <w:r w:rsidR="000A1361" w:rsidRPr="00384873">
        <w:rPr>
          <w:rFonts w:ascii="Times New Roman" w:eastAsia="Times New Roman" w:hAnsi="Times New Roman" w:cs="Times New Roman"/>
          <w:sz w:val="28"/>
          <w:szCs w:val="28"/>
        </w:rPr>
        <w:t>у</w:t>
      </w:r>
      <w:r w:rsidR="005D23E1" w:rsidRPr="00384873">
        <w:rPr>
          <w:rFonts w:ascii="Times New Roman" w:eastAsia="Times New Roman" w:hAnsi="Times New Roman" w:cs="Times New Roman"/>
          <w:sz w:val="28"/>
          <w:szCs w:val="28"/>
        </w:rPr>
        <w:t>ються</w:t>
      </w:r>
      <w:r w:rsidR="000A1361" w:rsidRPr="00384873">
        <w:rPr>
          <w:rFonts w:ascii="Times New Roman" w:eastAsia="Times New Roman" w:hAnsi="Times New Roman" w:cs="Times New Roman"/>
          <w:sz w:val="28"/>
          <w:szCs w:val="28"/>
        </w:rPr>
        <w:t xml:space="preserve"> під час моніторингу виконання бюджетної програми</w:t>
      </w:r>
      <w:r w:rsidR="00747149" w:rsidRPr="00384873">
        <w:rPr>
          <w:rFonts w:ascii="Times New Roman" w:eastAsia="Times New Roman" w:hAnsi="Times New Roman" w:cs="Times New Roman"/>
          <w:sz w:val="28"/>
          <w:szCs w:val="28"/>
        </w:rPr>
        <w:t>,</w:t>
      </w:r>
      <w:r w:rsidR="005D23E1" w:rsidRPr="00384873">
        <w:rPr>
          <w:rFonts w:ascii="Times New Roman" w:eastAsia="Times New Roman" w:hAnsi="Times New Roman" w:cs="Times New Roman"/>
          <w:sz w:val="28"/>
          <w:szCs w:val="28"/>
        </w:rPr>
        <w:t xml:space="preserve"> </w:t>
      </w:r>
      <w:r w:rsidR="00747149" w:rsidRPr="00384873">
        <w:rPr>
          <w:rFonts w:ascii="Times New Roman" w:eastAsia="Times New Roman" w:hAnsi="Times New Roman" w:cs="Times New Roman"/>
          <w:sz w:val="28"/>
          <w:szCs w:val="28"/>
        </w:rPr>
        <w:t>який здійсню</w:t>
      </w:r>
      <w:r w:rsidR="00686CB8" w:rsidRPr="00384873">
        <w:rPr>
          <w:rFonts w:ascii="Times New Roman" w:eastAsia="Times New Roman" w:hAnsi="Times New Roman" w:cs="Times New Roman"/>
          <w:sz w:val="28"/>
          <w:szCs w:val="28"/>
        </w:rPr>
        <w:t>ють</w:t>
      </w:r>
      <w:r w:rsidR="00747149" w:rsidRPr="00384873">
        <w:rPr>
          <w:rFonts w:ascii="Times New Roman" w:eastAsia="Times New Roman" w:hAnsi="Times New Roman" w:cs="Times New Roman"/>
          <w:sz w:val="28"/>
          <w:szCs w:val="28"/>
        </w:rPr>
        <w:t xml:space="preserve"> головн</w:t>
      </w:r>
      <w:r w:rsidR="00686CB8" w:rsidRPr="00384873">
        <w:rPr>
          <w:rFonts w:ascii="Times New Roman" w:eastAsia="Times New Roman" w:hAnsi="Times New Roman" w:cs="Times New Roman"/>
          <w:sz w:val="28"/>
          <w:szCs w:val="28"/>
        </w:rPr>
        <w:t>і</w:t>
      </w:r>
      <w:r w:rsidR="00747149" w:rsidRPr="00384873">
        <w:rPr>
          <w:rFonts w:ascii="Times New Roman" w:eastAsia="Times New Roman" w:hAnsi="Times New Roman" w:cs="Times New Roman"/>
          <w:sz w:val="28"/>
          <w:szCs w:val="28"/>
        </w:rPr>
        <w:t xml:space="preserve"> розпорядник</w:t>
      </w:r>
      <w:r w:rsidR="00686CB8" w:rsidRPr="00384873">
        <w:rPr>
          <w:rFonts w:ascii="Times New Roman" w:eastAsia="Times New Roman" w:hAnsi="Times New Roman" w:cs="Times New Roman"/>
          <w:sz w:val="28"/>
          <w:szCs w:val="28"/>
        </w:rPr>
        <w:t>и</w:t>
      </w:r>
      <w:r w:rsidR="00747149" w:rsidRPr="00384873">
        <w:rPr>
          <w:rFonts w:ascii="Times New Roman" w:eastAsia="Times New Roman" w:hAnsi="Times New Roman" w:cs="Times New Roman"/>
          <w:sz w:val="28"/>
          <w:szCs w:val="28"/>
        </w:rPr>
        <w:t xml:space="preserve"> відповідно до Порядку здійснення оцінки ефективності бюджетних програм головними розпорядниками коштів державного бюджету, затвердженого наказом Мінфіну від 19 травня 2020 року № 223, зареєстрованого в Міністерстві юстиції України 09 липня 2020 р</w:t>
      </w:r>
      <w:r w:rsidR="00B0080C" w:rsidRPr="00384873">
        <w:rPr>
          <w:rFonts w:ascii="Times New Roman" w:eastAsia="Times New Roman" w:hAnsi="Times New Roman" w:cs="Times New Roman"/>
          <w:sz w:val="28"/>
          <w:szCs w:val="28"/>
        </w:rPr>
        <w:t>оку</w:t>
      </w:r>
      <w:r w:rsidR="00747149" w:rsidRPr="00384873">
        <w:rPr>
          <w:rFonts w:ascii="Times New Roman" w:eastAsia="Times New Roman" w:hAnsi="Times New Roman" w:cs="Times New Roman"/>
          <w:sz w:val="28"/>
          <w:szCs w:val="28"/>
        </w:rPr>
        <w:t xml:space="preserve"> за №</w:t>
      </w:r>
      <w:r w:rsidR="008F2726" w:rsidRPr="00384873">
        <w:rPr>
          <w:rFonts w:ascii="Times New Roman" w:eastAsia="Times New Roman" w:hAnsi="Times New Roman" w:cs="Times New Roman"/>
          <w:sz w:val="28"/>
          <w:szCs w:val="28"/>
        </w:rPr>
        <w:t> </w:t>
      </w:r>
      <w:r w:rsidR="00747149" w:rsidRPr="00384873">
        <w:rPr>
          <w:rFonts w:ascii="Times New Roman" w:eastAsia="Times New Roman" w:hAnsi="Times New Roman" w:cs="Times New Roman"/>
          <w:sz w:val="28"/>
          <w:szCs w:val="28"/>
        </w:rPr>
        <w:t>646/34929</w:t>
      </w:r>
      <w:r w:rsidR="00A916EF" w:rsidRPr="00384873">
        <w:rPr>
          <w:rFonts w:ascii="Times New Roman" w:eastAsia="Times New Roman" w:hAnsi="Times New Roman" w:cs="Times New Roman"/>
          <w:sz w:val="28"/>
          <w:szCs w:val="28"/>
        </w:rPr>
        <w:t>.</w:t>
      </w:r>
    </w:p>
    <w:p w14:paraId="45B58792" w14:textId="0CB99202" w:rsidR="00B53311" w:rsidRPr="00384873" w:rsidRDefault="005D23E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bookmarkStart w:id="9" w:name="n13"/>
      <w:bookmarkStart w:id="10" w:name="n14"/>
      <w:bookmarkStart w:id="11" w:name="n60"/>
      <w:bookmarkStart w:id="12" w:name="n61"/>
      <w:bookmarkStart w:id="13" w:name="n62"/>
      <w:bookmarkStart w:id="14" w:name="n63"/>
      <w:bookmarkStart w:id="15" w:name="n64"/>
      <w:bookmarkEnd w:id="9"/>
      <w:bookmarkEnd w:id="10"/>
      <w:bookmarkEnd w:id="11"/>
      <w:bookmarkEnd w:id="12"/>
      <w:bookmarkEnd w:id="13"/>
      <w:bookmarkEnd w:id="14"/>
      <w:bookmarkEnd w:id="15"/>
      <w:r w:rsidRPr="00384873">
        <w:rPr>
          <w:rFonts w:ascii="Times New Roman" w:eastAsia="Times New Roman" w:hAnsi="Times New Roman" w:cs="Times New Roman"/>
          <w:sz w:val="28"/>
          <w:szCs w:val="28"/>
        </w:rPr>
        <w:t>Моніторинг виконання бюджетної програми</w:t>
      </w:r>
      <w:r w:rsidR="00B53311" w:rsidRPr="00384873">
        <w:rPr>
          <w:rFonts w:ascii="Times New Roman" w:eastAsia="Times New Roman" w:hAnsi="Times New Roman" w:cs="Times New Roman"/>
          <w:sz w:val="28"/>
          <w:szCs w:val="28"/>
        </w:rPr>
        <w:t xml:space="preserve"> здійснюється </w:t>
      </w:r>
      <w:r w:rsidR="000A1361" w:rsidRPr="00384873">
        <w:rPr>
          <w:rFonts w:ascii="Times New Roman" w:eastAsia="Times New Roman" w:hAnsi="Times New Roman" w:cs="Times New Roman"/>
          <w:sz w:val="28"/>
          <w:szCs w:val="28"/>
        </w:rPr>
        <w:t xml:space="preserve">з метою своєчасного прийняття управлінських рішень для </w:t>
      </w:r>
      <w:r w:rsidR="00686CB8" w:rsidRPr="00384873">
        <w:rPr>
          <w:rFonts w:ascii="Times New Roman" w:eastAsia="Times New Roman" w:hAnsi="Times New Roman" w:cs="Times New Roman"/>
          <w:sz w:val="28"/>
          <w:szCs w:val="28"/>
        </w:rPr>
        <w:t xml:space="preserve">запобігання </w:t>
      </w:r>
      <w:r w:rsidR="000A1361" w:rsidRPr="00384873">
        <w:rPr>
          <w:rFonts w:ascii="Times New Roman" w:eastAsia="Times New Roman" w:hAnsi="Times New Roman" w:cs="Times New Roman"/>
          <w:sz w:val="28"/>
          <w:szCs w:val="28"/>
        </w:rPr>
        <w:t>відхилен</w:t>
      </w:r>
      <w:r w:rsidR="00686CB8" w:rsidRPr="00384873">
        <w:rPr>
          <w:rFonts w:ascii="Times New Roman" w:eastAsia="Times New Roman" w:hAnsi="Times New Roman" w:cs="Times New Roman"/>
          <w:sz w:val="28"/>
          <w:szCs w:val="28"/>
        </w:rPr>
        <w:t>ням</w:t>
      </w:r>
      <w:r w:rsidR="000A1361" w:rsidRPr="00384873">
        <w:rPr>
          <w:rFonts w:ascii="Times New Roman" w:eastAsia="Times New Roman" w:hAnsi="Times New Roman" w:cs="Times New Roman"/>
          <w:sz w:val="28"/>
          <w:szCs w:val="28"/>
        </w:rPr>
        <w:t xml:space="preserve"> від запланованих параметрів та забезпечення цільового, ефективного та результативного використання бюджетних коштів</w:t>
      </w:r>
      <w:r w:rsidR="00B53311" w:rsidRPr="00384873">
        <w:rPr>
          <w:rFonts w:ascii="Times New Roman" w:eastAsia="Times New Roman" w:hAnsi="Times New Roman" w:cs="Times New Roman"/>
          <w:sz w:val="28"/>
          <w:szCs w:val="28"/>
        </w:rPr>
        <w:t xml:space="preserve"> і передбачає відстеження на систематичній основі стану виконання заходів бюджетної програми та досягнення результативних показників бюджетної програми</w:t>
      </w:r>
      <w:r w:rsidR="000A1361" w:rsidRPr="00384873">
        <w:rPr>
          <w:rFonts w:ascii="Times New Roman" w:eastAsia="Times New Roman" w:hAnsi="Times New Roman" w:cs="Times New Roman"/>
          <w:sz w:val="28"/>
          <w:szCs w:val="28"/>
        </w:rPr>
        <w:t>.</w:t>
      </w:r>
      <w:r w:rsidR="00B53311" w:rsidRPr="00384873">
        <w:rPr>
          <w:rFonts w:ascii="Times New Roman" w:eastAsia="Times New Roman" w:hAnsi="Times New Roman" w:cs="Times New Roman"/>
          <w:sz w:val="28"/>
          <w:szCs w:val="28"/>
        </w:rPr>
        <w:t xml:space="preserve"> </w:t>
      </w:r>
    </w:p>
    <w:p w14:paraId="50646386" w14:textId="07B150E6" w:rsidR="00DE7F18" w:rsidRPr="00384873" w:rsidRDefault="00B5331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627DCC">
        <w:rPr>
          <w:rFonts w:ascii="Times New Roman" w:eastAsia="Times New Roman" w:hAnsi="Times New Roman" w:cs="Times New Roman"/>
          <w:sz w:val="28"/>
          <w:szCs w:val="28"/>
        </w:rPr>
        <w:t>Набір даних, що підлягають моніторингу</w:t>
      </w:r>
      <w:r w:rsidR="00627DCC">
        <w:rPr>
          <w:rFonts w:ascii="Times New Roman" w:eastAsia="Times New Roman" w:hAnsi="Times New Roman" w:cs="Times New Roman"/>
          <w:sz w:val="28"/>
          <w:szCs w:val="28"/>
        </w:rPr>
        <w:t xml:space="preserve"> (</w:t>
      </w:r>
      <w:r w:rsidR="00896ACA" w:rsidRPr="00627DCC">
        <w:rPr>
          <w:rFonts w:ascii="Times New Roman" w:eastAsia="Times New Roman" w:hAnsi="Times New Roman" w:cs="Times New Roman"/>
          <w:sz w:val="28"/>
          <w:szCs w:val="28"/>
        </w:rPr>
        <w:t>включає</w:t>
      </w:r>
      <w:r w:rsidR="00627DCC" w:rsidRPr="00627DCC">
        <w:rPr>
          <w:rFonts w:ascii="Times New Roman" w:eastAsia="Times New Roman" w:hAnsi="Times New Roman" w:cs="Times New Roman"/>
          <w:sz w:val="28"/>
          <w:szCs w:val="28"/>
        </w:rPr>
        <w:t>,</w:t>
      </w:r>
      <w:r w:rsidR="00896ACA" w:rsidRPr="00627DCC">
        <w:rPr>
          <w:rFonts w:ascii="Times New Roman" w:eastAsia="Times New Roman" w:hAnsi="Times New Roman" w:cs="Times New Roman"/>
          <w:sz w:val="28"/>
          <w:szCs w:val="28"/>
        </w:rPr>
        <w:t xml:space="preserve"> </w:t>
      </w:r>
      <w:r w:rsidR="00686CB8" w:rsidRPr="00627DCC">
        <w:rPr>
          <w:rFonts w:ascii="Times New Roman" w:eastAsia="Times New Roman" w:hAnsi="Times New Roman" w:cs="Times New Roman"/>
          <w:sz w:val="28"/>
          <w:szCs w:val="28"/>
        </w:rPr>
        <w:t>зокрема</w:t>
      </w:r>
      <w:r w:rsidR="00627DCC" w:rsidRPr="00627DCC">
        <w:rPr>
          <w:rFonts w:ascii="Times New Roman" w:eastAsia="Times New Roman" w:hAnsi="Times New Roman" w:cs="Times New Roman"/>
          <w:sz w:val="28"/>
          <w:szCs w:val="28"/>
        </w:rPr>
        <w:t>,</w:t>
      </w:r>
      <w:r w:rsidR="00625F20" w:rsidRPr="00627DCC">
        <w:rPr>
          <w:rFonts w:ascii="Times New Roman" w:eastAsia="Times New Roman" w:hAnsi="Times New Roman" w:cs="Times New Roman"/>
          <w:sz w:val="28"/>
          <w:szCs w:val="28"/>
        </w:rPr>
        <w:t xml:space="preserve"> </w:t>
      </w:r>
      <w:r w:rsidRPr="00627DCC">
        <w:rPr>
          <w:rFonts w:ascii="Times New Roman" w:eastAsia="Times New Roman" w:hAnsi="Times New Roman" w:cs="Times New Roman"/>
          <w:sz w:val="28"/>
          <w:szCs w:val="28"/>
        </w:rPr>
        <w:t>результативні показники та дані (показники), що</w:t>
      </w:r>
      <w:r w:rsidRPr="00384873">
        <w:rPr>
          <w:rFonts w:ascii="Times New Roman" w:eastAsia="Times New Roman" w:hAnsi="Times New Roman" w:cs="Times New Roman"/>
          <w:sz w:val="28"/>
          <w:szCs w:val="28"/>
        </w:rPr>
        <w:t xml:space="preserve"> використовуються для їх розрахунку</w:t>
      </w:r>
      <w:r w:rsidR="00627DCC">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головний розпорядник визначає з урахуванням пропозицій розпорядників коштів нижчого рівня</w:t>
      </w:r>
      <w:r w:rsidR="00686CB8"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з </w:t>
      </w:r>
      <w:r w:rsidR="00686CB8" w:rsidRPr="00384873">
        <w:rPr>
          <w:rFonts w:ascii="Times New Roman" w:eastAsia="Times New Roman" w:hAnsi="Times New Roman" w:cs="Times New Roman"/>
          <w:sz w:val="28"/>
          <w:szCs w:val="28"/>
        </w:rPr>
        <w:t xml:space="preserve">урахуванням </w:t>
      </w:r>
      <w:r w:rsidRPr="00384873">
        <w:rPr>
          <w:rFonts w:ascii="Times New Roman" w:eastAsia="Times New Roman" w:hAnsi="Times New Roman" w:cs="Times New Roman"/>
          <w:sz w:val="28"/>
          <w:szCs w:val="28"/>
        </w:rPr>
        <w:t>особливостей реалізації, мети та завдань бюджетної програми.</w:t>
      </w:r>
    </w:p>
    <w:p w14:paraId="364AF0FC" w14:textId="7E51F500" w:rsidR="00DA70D3" w:rsidRPr="00384873" w:rsidRDefault="0001778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До показників, які доцільно відс</w:t>
      </w:r>
      <w:r w:rsidR="00686CB8" w:rsidRPr="00384873">
        <w:rPr>
          <w:rFonts w:ascii="Times New Roman" w:eastAsia="Times New Roman" w:hAnsi="Times New Roman" w:cs="Times New Roman"/>
          <w:sz w:val="28"/>
          <w:szCs w:val="28"/>
        </w:rPr>
        <w:t>теж</w:t>
      </w:r>
      <w:r w:rsidRPr="00384873">
        <w:rPr>
          <w:rFonts w:ascii="Times New Roman" w:eastAsia="Times New Roman" w:hAnsi="Times New Roman" w:cs="Times New Roman"/>
          <w:sz w:val="28"/>
          <w:szCs w:val="28"/>
        </w:rPr>
        <w:t>увати під час моніторингу виконання бюджетної програми</w:t>
      </w:r>
      <w:r w:rsidR="00DC5DD8"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можна віднести:</w:t>
      </w:r>
    </w:p>
    <w:p w14:paraId="740BBD33" w14:textId="03460FCB" w:rsidR="00DA70D3" w:rsidRPr="00384873" w:rsidRDefault="00DA70D3" w:rsidP="00991D68">
      <w:pPr>
        <w:tabs>
          <w:tab w:val="left" w:pos="709"/>
          <w:tab w:val="left" w:pos="1276"/>
          <w:tab w:val="left" w:pos="1418"/>
          <w:tab w:val="left" w:pos="1701"/>
        </w:tabs>
        <w:spacing w:after="0" w:line="240" w:lineRule="auto"/>
        <w:ind w:firstLine="567"/>
        <w:jc w:val="both"/>
        <w:rPr>
          <w:rFonts w:ascii="Times New Roman" w:hAnsi="Times New Roman" w:cs="Times New Roman"/>
          <w:sz w:val="28"/>
          <w:szCs w:val="28"/>
        </w:rPr>
      </w:pPr>
      <w:r w:rsidRPr="00384873">
        <w:rPr>
          <w:rFonts w:ascii="Times New Roman" w:eastAsia="Times New Roman" w:hAnsi="Times New Roman" w:cs="Times New Roman"/>
          <w:sz w:val="28"/>
          <w:szCs w:val="28"/>
        </w:rPr>
        <w:t xml:space="preserve">такі, що характеризують поточний </w:t>
      </w:r>
      <w:r w:rsidR="000A1361" w:rsidRPr="00384873">
        <w:rPr>
          <w:rFonts w:ascii="Times New Roman" w:eastAsia="Times New Roman" w:hAnsi="Times New Roman" w:cs="Times New Roman"/>
          <w:sz w:val="28"/>
          <w:szCs w:val="28"/>
        </w:rPr>
        <w:t>стан виконання та впливу заходів бюджетної програми протягом</w:t>
      </w:r>
      <w:r w:rsidR="00A54748" w:rsidRPr="00384873">
        <w:rPr>
          <w:rFonts w:ascii="Times New Roman" w:eastAsia="Times New Roman" w:hAnsi="Times New Roman" w:cs="Times New Roman"/>
          <w:sz w:val="28"/>
          <w:szCs w:val="28"/>
        </w:rPr>
        <w:t xml:space="preserve"> року</w:t>
      </w:r>
      <w:r w:rsidR="008510CA" w:rsidRPr="00384873">
        <w:rPr>
          <w:rFonts w:ascii="Times New Roman" w:eastAsia="Times New Roman" w:hAnsi="Times New Roman" w:cs="Times New Roman"/>
          <w:sz w:val="28"/>
          <w:szCs w:val="28"/>
        </w:rPr>
        <w:t xml:space="preserve">, мають </w:t>
      </w:r>
      <w:r w:rsidR="00617420" w:rsidRPr="00384873">
        <w:rPr>
          <w:rFonts w:ascii="Times New Roman" w:eastAsia="Times New Roman" w:hAnsi="Times New Roman" w:cs="Times New Roman"/>
          <w:sz w:val="28"/>
          <w:szCs w:val="28"/>
        </w:rPr>
        <w:t xml:space="preserve">кілька термінів </w:t>
      </w:r>
      <w:proofErr w:type="spellStart"/>
      <w:r w:rsidR="008510CA" w:rsidRPr="00384873">
        <w:rPr>
          <w:rFonts w:ascii="Times New Roman" w:eastAsia="Times New Roman" w:hAnsi="Times New Roman" w:cs="Times New Roman"/>
          <w:sz w:val="28"/>
          <w:szCs w:val="28"/>
        </w:rPr>
        <w:t>відс</w:t>
      </w:r>
      <w:r w:rsidR="00686CB8" w:rsidRPr="00384873">
        <w:rPr>
          <w:rFonts w:ascii="Times New Roman" w:eastAsia="Times New Roman" w:hAnsi="Times New Roman" w:cs="Times New Roman"/>
          <w:sz w:val="28"/>
          <w:szCs w:val="28"/>
        </w:rPr>
        <w:t>теж</w:t>
      </w:r>
      <w:r w:rsidR="008510CA" w:rsidRPr="00384873">
        <w:rPr>
          <w:rFonts w:ascii="Times New Roman" w:eastAsia="Times New Roman" w:hAnsi="Times New Roman" w:cs="Times New Roman"/>
          <w:sz w:val="28"/>
          <w:szCs w:val="28"/>
        </w:rPr>
        <w:t>ування</w:t>
      </w:r>
      <w:proofErr w:type="spellEnd"/>
      <w:r w:rsidR="008510CA" w:rsidRPr="00384873">
        <w:rPr>
          <w:rFonts w:ascii="Times New Roman" w:eastAsia="Times New Roman" w:hAnsi="Times New Roman" w:cs="Times New Roman"/>
          <w:sz w:val="28"/>
          <w:szCs w:val="28"/>
        </w:rPr>
        <w:t xml:space="preserve"> протягом року</w:t>
      </w:r>
      <w:r w:rsidR="00A54748" w:rsidRPr="00384873">
        <w:rPr>
          <w:rFonts w:ascii="Times New Roman" w:eastAsia="Times New Roman" w:hAnsi="Times New Roman" w:cs="Times New Roman"/>
          <w:sz w:val="28"/>
          <w:szCs w:val="28"/>
        </w:rPr>
        <w:t xml:space="preserve"> (наприклад, за місяць, квартал);</w:t>
      </w:r>
      <w:r w:rsidR="000A1361" w:rsidRPr="00384873">
        <w:rPr>
          <w:rFonts w:ascii="Times New Roman" w:eastAsia="Times New Roman" w:hAnsi="Times New Roman" w:cs="Times New Roman"/>
          <w:sz w:val="28"/>
          <w:szCs w:val="28"/>
        </w:rPr>
        <w:t xml:space="preserve"> </w:t>
      </w:r>
    </w:p>
    <w:p w14:paraId="01663C93" w14:textId="5A255D4B" w:rsidR="00DA70D3"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дані, </w:t>
      </w:r>
      <w:r w:rsidR="00686CB8" w:rsidRPr="00384873">
        <w:rPr>
          <w:rFonts w:ascii="Times New Roman" w:eastAsia="Times New Roman" w:hAnsi="Times New Roman" w:cs="Times New Roman"/>
          <w:sz w:val="28"/>
          <w:szCs w:val="28"/>
        </w:rPr>
        <w:t>що</w:t>
      </w:r>
      <w:r w:rsidRPr="00384873">
        <w:rPr>
          <w:rFonts w:ascii="Times New Roman" w:eastAsia="Times New Roman" w:hAnsi="Times New Roman" w:cs="Times New Roman"/>
          <w:sz w:val="28"/>
          <w:szCs w:val="28"/>
        </w:rPr>
        <w:t xml:space="preserve"> деталізують результативні показники бюджетної програми та/або використовуються для їх розрахунку, деталізують витрати бюджетної програми за економічною або іншою ознакою</w:t>
      </w:r>
      <w:r w:rsidR="00DA70D3" w:rsidRPr="00384873">
        <w:rPr>
          <w:rFonts w:ascii="Times New Roman" w:eastAsia="Times New Roman" w:hAnsi="Times New Roman" w:cs="Times New Roman"/>
          <w:sz w:val="28"/>
          <w:szCs w:val="28"/>
        </w:rPr>
        <w:t>;</w:t>
      </w:r>
    </w:p>
    <w:p w14:paraId="4A2E8E5F" w14:textId="1280AF08" w:rsidR="00DE7F18" w:rsidRPr="00384873" w:rsidRDefault="00DA70D3"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показники, </w:t>
      </w:r>
      <w:r w:rsidR="00686CB8" w:rsidRPr="00384873">
        <w:rPr>
          <w:rFonts w:ascii="Times New Roman" w:eastAsia="Times New Roman" w:hAnsi="Times New Roman" w:cs="Times New Roman"/>
          <w:sz w:val="28"/>
          <w:szCs w:val="28"/>
        </w:rPr>
        <w:t>що</w:t>
      </w:r>
      <w:r w:rsidRPr="00384873">
        <w:rPr>
          <w:rFonts w:ascii="Times New Roman" w:eastAsia="Times New Roman" w:hAnsi="Times New Roman" w:cs="Times New Roman"/>
          <w:sz w:val="28"/>
          <w:szCs w:val="28"/>
        </w:rPr>
        <w:t xml:space="preserve"> </w:t>
      </w:r>
      <w:r w:rsidR="000A1361" w:rsidRPr="00384873">
        <w:rPr>
          <w:rFonts w:ascii="Times New Roman" w:eastAsia="Times New Roman" w:hAnsi="Times New Roman" w:cs="Times New Roman"/>
          <w:sz w:val="28"/>
          <w:szCs w:val="28"/>
        </w:rPr>
        <w:t>демонструють (проміжні) результати поточної роботи, операційних процесів тощо.</w:t>
      </w:r>
    </w:p>
    <w:p w14:paraId="0236F39A" w14:textId="77777777" w:rsidR="00CB409D"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0"/>
          <w:szCs w:val="20"/>
        </w:rPr>
      </w:pPr>
    </w:p>
    <w:p w14:paraId="17DEB8EF" w14:textId="091D21ED" w:rsidR="00DE7F18"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u w:val="single"/>
        </w:rPr>
      </w:pPr>
      <w:r w:rsidRPr="00384873">
        <w:rPr>
          <w:rFonts w:ascii="Times New Roman" w:eastAsia="Times New Roman" w:hAnsi="Times New Roman" w:cs="Times New Roman"/>
          <w:sz w:val="28"/>
          <w:szCs w:val="28"/>
        </w:rPr>
        <w:t>6.7</w:t>
      </w:r>
      <w:r w:rsidR="00E21171" w:rsidRPr="00384873">
        <w:rPr>
          <w:rFonts w:ascii="Times New Roman" w:eastAsia="Times New Roman" w:hAnsi="Times New Roman" w:cs="Times New Roman"/>
          <w:sz w:val="28"/>
          <w:szCs w:val="28"/>
        </w:rPr>
        <w:t>.</w:t>
      </w:r>
      <w:r w:rsidR="00686CB8" w:rsidRPr="00384873">
        <w:rPr>
          <w:rFonts w:ascii="Times New Roman" w:eastAsia="Times New Roman" w:hAnsi="Times New Roman" w:cs="Times New Roman"/>
          <w:sz w:val="28"/>
          <w:szCs w:val="28"/>
        </w:rPr>
        <w:t> </w:t>
      </w:r>
      <w:r w:rsidR="000A1361" w:rsidRPr="00384873">
        <w:rPr>
          <w:rFonts w:ascii="Times New Roman" w:eastAsia="Times New Roman" w:hAnsi="Times New Roman" w:cs="Times New Roman"/>
          <w:sz w:val="28"/>
          <w:szCs w:val="28"/>
        </w:rPr>
        <w:t xml:space="preserve">Показники затрат визначають обсяги та структуру ресурсів, які забезпечують виконання бюджетної програми, характеризують структуру витрат бюджетної програми та можуть включати штатну чисельність працівників бюджетної установи, </w:t>
      </w:r>
      <w:r w:rsidR="004848CB" w:rsidRPr="00384873">
        <w:rPr>
          <w:rFonts w:ascii="Times New Roman" w:eastAsia="Times New Roman" w:hAnsi="Times New Roman" w:cs="Times New Roman"/>
          <w:sz w:val="28"/>
          <w:szCs w:val="28"/>
        </w:rPr>
        <w:t>зокрема</w:t>
      </w:r>
      <w:r w:rsidR="000A1361" w:rsidRPr="00384873">
        <w:rPr>
          <w:rFonts w:ascii="Times New Roman" w:eastAsia="Times New Roman" w:hAnsi="Times New Roman" w:cs="Times New Roman"/>
          <w:sz w:val="28"/>
          <w:szCs w:val="28"/>
        </w:rPr>
        <w:t xml:space="preserve"> залучених до надання публічних послуг, кількість осіб, які мають право на отримання публічних послуг, розміри виплат, встановлені нормативно-правовими актами, кількість обладнання, площу будівель тощо, які потребують обслуговування (ремонту, реконструкції, реставрації), загальний обсяг робіт, які необхідно виконати у поточному та наступних роках (загальна потреба), загальну вартість інвестиційних проектів (проектів будівництва). </w:t>
      </w:r>
      <w:r w:rsidR="000A1361" w:rsidRPr="00384873">
        <w:rPr>
          <w:rFonts w:ascii="Times New Roman" w:eastAsia="Times New Roman" w:hAnsi="Times New Roman" w:cs="Times New Roman"/>
          <w:sz w:val="28"/>
          <w:szCs w:val="28"/>
          <w:u w:val="single"/>
        </w:rPr>
        <w:t xml:space="preserve"> </w:t>
      </w:r>
    </w:p>
    <w:p w14:paraId="56696451" w14:textId="27670E8B"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Показники затрат застосову</w:t>
      </w:r>
      <w:r w:rsidR="0032185A" w:rsidRPr="00384873">
        <w:rPr>
          <w:rFonts w:ascii="Times New Roman" w:eastAsia="Times New Roman" w:hAnsi="Times New Roman" w:cs="Times New Roman"/>
          <w:sz w:val="28"/>
          <w:szCs w:val="28"/>
        </w:rPr>
        <w:t>ються</w:t>
      </w:r>
      <w:r w:rsidRPr="00384873">
        <w:rPr>
          <w:rFonts w:ascii="Times New Roman" w:eastAsia="Times New Roman" w:hAnsi="Times New Roman" w:cs="Times New Roman"/>
          <w:sz w:val="28"/>
          <w:szCs w:val="28"/>
        </w:rPr>
        <w:t xml:space="preserve"> для висвітлення обсягів та структури ресурсів, спрямованих на дії (заходи)</w:t>
      </w:r>
      <w:r w:rsidR="001553B8" w:rsidRPr="00384873">
        <w:rPr>
          <w:rFonts w:ascii="Times New Roman" w:eastAsia="Times New Roman" w:hAnsi="Times New Roman" w:cs="Times New Roman"/>
          <w:sz w:val="28"/>
          <w:szCs w:val="28"/>
        </w:rPr>
        <w:t xml:space="preserve"> </w:t>
      </w:r>
      <w:r w:rsidR="000131A9" w:rsidRPr="00384873">
        <w:rPr>
          <w:rFonts w:ascii="Times New Roman" w:eastAsia="Times New Roman" w:hAnsi="Times New Roman" w:cs="Times New Roman"/>
          <w:sz w:val="28"/>
          <w:szCs w:val="28"/>
        </w:rPr>
        <w:t>за відповідними</w:t>
      </w:r>
      <w:r w:rsidR="001E052F"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напрямами використання бюджетних коштів.</w:t>
      </w:r>
    </w:p>
    <w:p w14:paraId="243A59CF" w14:textId="1E9FC069" w:rsidR="00771208" w:rsidRPr="00384873" w:rsidRDefault="00771208"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w:t>
      </w:r>
      <w:r w:rsidR="004848CB" w:rsidRPr="00384873">
        <w:rPr>
          <w:rFonts w:ascii="Times New Roman" w:eastAsia="Times New Roman" w:hAnsi="Times New Roman" w:cs="Times New Roman"/>
          <w:sz w:val="28"/>
          <w:szCs w:val="28"/>
        </w:rPr>
        <w:t>ід час</w:t>
      </w:r>
      <w:r w:rsidRPr="00384873">
        <w:rPr>
          <w:rFonts w:ascii="Times New Roman" w:eastAsia="Times New Roman" w:hAnsi="Times New Roman" w:cs="Times New Roman"/>
          <w:sz w:val="28"/>
          <w:szCs w:val="28"/>
        </w:rPr>
        <w:t xml:space="preserve"> визначенн</w:t>
      </w:r>
      <w:r w:rsidR="004848CB" w:rsidRPr="00384873">
        <w:rPr>
          <w:rFonts w:ascii="Times New Roman" w:eastAsia="Times New Roman" w:hAnsi="Times New Roman" w:cs="Times New Roman"/>
          <w:sz w:val="28"/>
          <w:szCs w:val="28"/>
        </w:rPr>
        <w:t>я</w:t>
      </w:r>
      <w:r w:rsidRPr="00384873">
        <w:rPr>
          <w:rFonts w:ascii="Times New Roman" w:eastAsia="Times New Roman" w:hAnsi="Times New Roman" w:cs="Times New Roman"/>
          <w:sz w:val="28"/>
          <w:szCs w:val="28"/>
        </w:rPr>
        <w:t xml:space="preserve"> показників затрат (та прийнятт</w:t>
      </w:r>
      <w:r w:rsidR="004848CB" w:rsidRPr="00384873">
        <w:rPr>
          <w:rFonts w:ascii="Times New Roman" w:eastAsia="Times New Roman" w:hAnsi="Times New Roman" w:cs="Times New Roman"/>
          <w:sz w:val="28"/>
          <w:szCs w:val="28"/>
        </w:rPr>
        <w:t>я</w:t>
      </w:r>
      <w:r w:rsidRPr="00384873">
        <w:rPr>
          <w:rFonts w:ascii="Times New Roman" w:eastAsia="Times New Roman" w:hAnsi="Times New Roman" w:cs="Times New Roman"/>
          <w:sz w:val="28"/>
          <w:szCs w:val="28"/>
        </w:rPr>
        <w:t xml:space="preserve"> рішення щодо доцільності їх включення до бюджетних документів) головному розпоряднику рекомендується звернути увагу на </w:t>
      </w:r>
      <w:r w:rsidR="004848CB" w:rsidRPr="00384873">
        <w:rPr>
          <w:rFonts w:ascii="Times New Roman" w:eastAsia="Times New Roman" w:hAnsi="Times New Roman" w:cs="Times New Roman"/>
          <w:sz w:val="28"/>
          <w:szCs w:val="28"/>
        </w:rPr>
        <w:t>так</w:t>
      </w:r>
      <w:r w:rsidRPr="00384873">
        <w:rPr>
          <w:rFonts w:ascii="Times New Roman" w:eastAsia="Times New Roman" w:hAnsi="Times New Roman" w:cs="Times New Roman"/>
          <w:sz w:val="28"/>
          <w:szCs w:val="28"/>
        </w:rPr>
        <w:t>е:</w:t>
      </w:r>
    </w:p>
    <w:p w14:paraId="2F0D577B" w14:textId="2C644501" w:rsidR="0032185A"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які ресурси, </w:t>
      </w:r>
      <w:r w:rsidR="004848CB" w:rsidRPr="00384873">
        <w:rPr>
          <w:rFonts w:ascii="Times New Roman" w:eastAsia="Times New Roman" w:hAnsi="Times New Roman" w:cs="Times New Roman"/>
          <w:sz w:val="28"/>
          <w:szCs w:val="28"/>
        </w:rPr>
        <w:t>зокрема</w:t>
      </w:r>
      <w:r w:rsidRPr="00384873">
        <w:rPr>
          <w:rFonts w:ascii="Times New Roman" w:eastAsia="Times New Roman" w:hAnsi="Times New Roman" w:cs="Times New Roman"/>
          <w:sz w:val="28"/>
          <w:szCs w:val="28"/>
        </w:rPr>
        <w:t xml:space="preserve"> фінансові, вкладаються для надання публічних</w:t>
      </w:r>
      <w:r w:rsidR="0022149B"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послуг (наприклад, загальна вартість інвестиційного проекту)</w:t>
      </w:r>
      <w:r w:rsidR="0032185A" w:rsidRPr="00384873">
        <w:rPr>
          <w:rFonts w:ascii="Times New Roman" w:eastAsia="Times New Roman" w:hAnsi="Times New Roman" w:cs="Times New Roman"/>
          <w:sz w:val="28"/>
          <w:szCs w:val="28"/>
        </w:rPr>
        <w:t>;</w:t>
      </w:r>
    </w:p>
    <w:p w14:paraId="3EEE8FBC" w14:textId="17189FBF" w:rsidR="000E4BE4"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які дії буд</w:t>
      </w:r>
      <w:r w:rsidR="004848CB" w:rsidRPr="00384873">
        <w:rPr>
          <w:rFonts w:ascii="Times New Roman" w:eastAsia="Times New Roman" w:hAnsi="Times New Roman" w:cs="Times New Roman"/>
          <w:sz w:val="28"/>
          <w:szCs w:val="28"/>
        </w:rPr>
        <w:t>е</w:t>
      </w:r>
      <w:r w:rsidRPr="00384873">
        <w:rPr>
          <w:rFonts w:ascii="Times New Roman" w:eastAsia="Times New Roman" w:hAnsi="Times New Roman" w:cs="Times New Roman"/>
          <w:sz w:val="28"/>
          <w:szCs w:val="28"/>
        </w:rPr>
        <w:t xml:space="preserve"> зроблен</w:t>
      </w:r>
      <w:r w:rsidR="004848CB" w:rsidRPr="00384873">
        <w:rPr>
          <w:rFonts w:ascii="Times New Roman" w:eastAsia="Times New Roman" w:hAnsi="Times New Roman" w:cs="Times New Roman"/>
          <w:sz w:val="28"/>
          <w:szCs w:val="28"/>
        </w:rPr>
        <w:t>о</w:t>
      </w:r>
      <w:r w:rsidRPr="00384873">
        <w:rPr>
          <w:rFonts w:ascii="Times New Roman" w:eastAsia="Times New Roman" w:hAnsi="Times New Roman" w:cs="Times New Roman"/>
          <w:sz w:val="28"/>
          <w:szCs w:val="28"/>
        </w:rPr>
        <w:t xml:space="preserve"> для забезпечення надання </w:t>
      </w:r>
      <w:r w:rsidR="0032185A" w:rsidRPr="00384873">
        <w:rPr>
          <w:rFonts w:ascii="Times New Roman" w:eastAsia="Times New Roman" w:hAnsi="Times New Roman" w:cs="Times New Roman"/>
          <w:sz w:val="28"/>
          <w:szCs w:val="28"/>
        </w:rPr>
        <w:t>відповідних публічних</w:t>
      </w:r>
      <w:r w:rsidR="0022149B" w:rsidRPr="00384873">
        <w:rPr>
          <w:rFonts w:ascii="Times New Roman" w:eastAsia="Times New Roman" w:hAnsi="Times New Roman" w:cs="Times New Roman"/>
          <w:sz w:val="28"/>
          <w:szCs w:val="28"/>
        </w:rPr>
        <w:t xml:space="preserve"> </w:t>
      </w:r>
      <w:r w:rsidR="0032185A" w:rsidRPr="00384873">
        <w:rPr>
          <w:rFonts w:ascii="Times New Roman" w:eastAsia="Times New Roman" w:hAnsi="Times New Roman" w:cs="Times New Roman"/>
          <w:sz w:val="28"/>
          <w:szCs w:val="28"/>
        </w:rPr>
        <w:t xml:space="preserve">послуг </w:t>
      </w:r>
      <w:r w:rsidRPr="00384873">
        <w:rPr>
          <w:rFonts w:ascii="Times New Roman" w:eastAsia="Times New Roman" w:hAnsi="Times New Roman" w:cs="Times New Roman"/>
          <w:sz w:val="28"/>
          <w:szCs w:val="28"/>
        </w:rPr>
        <w:t>(наприклад, необхідність здійснення ремонту, закупівлі обладнання, оренди приміщень тощо).</w:t>
      </w:r>
    </w:p>
    <w:p w14:paraId="38862C0C" w14:textId="22FB03F8" w:rsidR="00D03A00" w:rsidRPr="00384873" w:rsidRDefault="00771208"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Фінансові ресурси можуть включати обсяги видатків, спрямовані</w:t>
      </w:r>
      <w:r w:rsidR="00DF10BD"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r w:rsidR="004848CB" w:rsidRPr="00384873">
        <w:rPr>
          <w:rFonts w:ascii="Times New Roman" w:eastAsia="Times New Roman" w:hAnsi="Times New Roman" w:cs="Times New Roman"/>
          <w:sz w:val="28"/>
          <w:szCs w:val="28"/>
        </w:rPr>
        <w:t>зокрема,</w:t>
      </w:r>
      <w:r w:rsidR="00D03A00"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на</w:t>
      </w:r>
      <w:r w:rsidR="00D03A00" w:rsidRPr="00384873">
        <w:rPr>
          <w:rFonts w:ascii="Times New Roman" w:eastAsia="Times New Roman" w:hAnsi="Times New Roman" w:cs="Times New Roman"/>
          <w:sz w:val="28"/>
          <w:szCs w:val="28"/>
        </w:rPr>
        <w:t>:</w:t>
      </w:r>
    </w:p>
    <w:p w14:paraId="0445C13C" w14:textId="77777777" w:rsidR="00D03A00" w:rsidRPr="00384873" w:rsidRDefault="00D03A00"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придбання/</w:t>
      </w:r>
      <w:r w:rsidR="00771208" w:rsidRPr="00384873">
        <w:rPr>
          <w:rFonts w:ascii="Times New Roman" w:eastAsia="Times New Roman" w:hAnsi="Times New Roman" w:cs="Times New Roman"/>
          <w:sz w:val="28"/>
          <w:szCs w:val="28"/>
        </w:rPr>
        <w:t xml:space="preserve">вироблення продуктів для внутрішнього споживання </w:t>
      </w:r>
      <w:r w:rsidR="001553B8" w:rsidRPr="00384873">
        <w:rPr>
          <w:rFonts w:ascii="Times New Roman" w:eastAsia="Times New Roman" w:hAnsi="Times New Roman" w:cs="Times New Roman"/>
          <w:sz w:val="28"/>
          <w:szCs w:val="28"/>
        </w:rPr>
        <w:t xml:space="preserve">головного розпорядника </w:t>
      </w:r>
      <w:r w:rsidR="00E26B5C" w:rsidRPr="00384873">
        <w:rPr>
          <w:rFonts w:ascii="Times New Roman" w:eastAsia="Times New Roman" w:hAnsi="Times New Roman" w:cs="Times New Roman"/>
          <w:sz w:val="28"/>
          <w:szCs w:val="28"/>
        </w:rPr>
        <w:t>(надавача послуг)</w:t>
      </w:r>
      <w:r w:rsidR="00E26B5C" w:rsidRPr="00384873">
        <w:rPr>
          <w:rFonts w:ascii="Times New Roman" w:eastAsia="Times New Roman" w:hAnsi="Times New Roman" w:cs="Times New Roman"/>
          <w:i/>
          <w:sz w:val="28"/>
          <w:szCs w:val="28"/>
        </w:rPr>
        <w:t xml:space="preserve"> </w:t>
      </w:r>
      <w:r w:rsidR="00771208" w:rsidRPr="00384873">
        <w:rPr>
          <w:rFonts w:ascii="Times New Roman" w:eastAsia="Times New Roman" w:hAnsi="Times New Roman" w:cs="Times New Roman"/>
          <w:sz w:val="28"/>
          <w:szCs w:val="28"/>
        </w:rPr>
        <w:t>у відповідному році (автомобілі, обмундирування</w:t>
      </w:r>
      <w:r w:rsidRPr="00384873">
        <w:rPr>
          <w:rFonts w:ascii="Times New Roman" w:eastAsia="Times New Roman" w:hAnsi="Times New Roman" w:cs="Times New Roman"/>
          <w:sz w:val="28"/>
          <w:szCs w:val="28"/>
        </w:rPr>
        <w:t>, ремонт приміщень</w:t>
      </w:r>
      <w:r w:rsidR="00771208" w:rsidRPr="00384873">
        <w:rPr>
          <w:rFonts w:ascii="Times New Roman" w:eastAsia="Times New Roman" w:hAnsi="Times New Roman" w:cs="Times New Roman"/>
          <w:sz w:val="28"/>
          <w:szCs w:val="28"/>
        </w:rPr>
        <w:t xml:space="preserve"> тощо); </w:t>
      </w:r>
    </w:p>
    <w:p w14:paraId="26C2702D" w14:textId="4C705868" w:rsidR="00D03A00" w:rsidRPr="00384873" w:rsidRDefault="00771208"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видатки на </w:t>
      </w:r>
      <w:r w:rsidR="00D03A00" w:rsidRPr="00384873">
        <w:rPr>
          <w:rFonts w:ascii="Times New Roman" w:eastAsia="Times New Roman" w:hAnsi="Times New Roman" w:cs="Times New Roman"/>
          <w:sz w:val="28"/>
          <w:szCs w:val="28"/>
        </w:rPr>
        <w:t xml:space="preserve">безпосереднє надання послуг, наприклад </w:t>
      </w:r>
      <w:r w:rsidRPr="00384873">
        <w:rPr>
          <w:rFonts w:ascii="Times New Roman" w:eastAsia="Times New Roman" w:hAnsi="Times New Roman" w:cs="Times New Roman"/>
          <w:sz w:val="28"/>
          <w:szCs w:val="28"/>
        </w:rPr>
        <w:t xml:space="preserve">здійснення різних видів виплат </w:t>
      </w:r>
      <w:r w:rsidR="00D03A00" w:rsidRPr="00384873">
        <w:rPr>
          <w:rFonts w:ascii="Times New Roman" w:eastAsia="Times New Roman" w:hAnsi="Times New Roman" w:cs="Times New Roman"/>
          <w:sz w:val="28"/>
          <w:szCs w:val="28"/>
        </w:rPr>
        <w:t>населенню;</w:t>
      </w:r>
    </w:p>
    <w:p w14:paraId="2CFCF227" w14:textId="5B15B692" w:rsidR="000E4BE4" w:rsidRPr="00384873" w:rsidRDefault="00771208"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видатки на діяльність, пов’язану з</w:t>
      </w:r>
      <w:r w:rsidR="004848CB"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створенням продукту (процес надання послуги).</w:t>
      </w:r>
    </w:p>
    <w:p w14:paraId="2B2E4B96" w14:textId="75F66762" w:rsidR="000E4BE4" w:rsidRPr="00384873" w:rsidRDefault="00771208"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У показниках затрат недоцільно відображати </w:t>
      </w:r>
      <w:r w:rsidR="004848CB" w:rsidRPr="00384873">
        <w:rPr>
          <w:rFonts w:ascii="Times New Roman" w:eastAsia="Times New Roman" w:hAnsi="Times New Roman" w:cs="Times New Roman"/>
          <w:sz w:val="28"/>
          <w:szCs w:val="28"/>
        </w:rPr>
        <w:t>в</w:t>
      </w:r>
      <w:r w:rsidRPr="00384873">
        <w:rPr>
          <w:rFonts w:ascii="Times New Roman" w:eastAsia="Times New Roman" w:hAnsi="Times New Roman" w:cs="Times New Roman"/>
          <w:sz w:val="28"/>
          <w:szCs w:val="28"/>
        </w:rPr>
        <w:t>сі кількісні та вартісні</w:t>
      </w:r>
      <w:r w:rsidR="00B24902" w:rsidRPr="00384873">
        <w:rPr>
          <w:rFonts w:ascii="Times New Roman" w:hAnsi="Times New Roman" w:cs="Times New Roman"/>
          <w:sz w:val="28"/>
          <w:szCs w:val="28"/>
        </w:rPr>
        <w:t xml:space="preserve"> </w:t>
      </w:r>
      <w:r w:rsidRPr="00384873">
        <w:rPr>
          <w:rFonts w:ascii="Times New Roman" w:eastAsia="Times New Roman" w:hAnsi="Times New Roman" w:cs="Times New Roman"/>
          <w:sz w:val="28"/>
          <w:szCs w:val="28"/>
        </w:rPr>
        <w:t>фактори</w:t>
      </w:r>
      <w:r w:rsidR="00DC5DD8"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r w:rsidR="004848CB" w:rsidRPr="00384873">
        <w:rPr>
          <w:rFonts w:ascii="Times New Roman" w:eastAsia="Times New Roman" w:hAnsi="Times New Roman" w:cs="Times New Roman"/>
          <w:sz w:val="28"/>
          <w:szCs w:val="28"/>
        </w:rPr>
        <w:t>що</w:t>
      </w:r>
      <w:r w:rsidRPr="00384873">
        <w:rPr>
          <w:rFonts w:ascii="Times New Roman" w:eastAsia="Times New Roman" w:hAnsi="Times New Roman" w:cs="Times New Roman"/>
          <w:sz w:val="28"/>
          <w:szCs w:val="28"/>
        </w:rPr>
        <w:t xml:space="preserve"> впливають на визначення обсягу коштів</w:t>
      </w:r>
      <w:r w:rsidR="00DC5DD8"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необхідних для надання публічних послуг</w:t>
      </w:r>
      <w:r w:rsidR="00DC5DD8"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та які головний розпорядник враховує</w:t>
      </w:r>
      <w:r w:rsidR="004848CB" w:rsidRPr="00384873">
        <w:rPr>
          <w:rFonts w:ascii="Times New Roman" w:hAnsi="Times New Roman" w:cs="Times New Roman"/>
          <w:sz w:val="28"/>
          <w:szCs w:val="28"/>
        </w:rPr>
        <w:t> </w:t>
      </w:r>
      <w:r w:rsidRPr="00384873">
        <w:rPr>
          <w:rFonts w:ascii="Times New Roman" w:eastAsia="Times New Roman" w:hAnsi="Times New Roman" w:cs="Times New Roman"/>
          <w:sz w:val="28"/>
          <w:szCs w:val="28"/>
        </w:rPr>
        <w:t>/</w:t>
      </w:r>
      <w:r w:rsidR="004848CB"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бере до уваги</w:t>
      </w:r>
      <w:r w:rsidRPr="00384873">
        <w:rPr>
          <w:rFonts w:ascii="Times New Roman" w:hAnsi="Times New Roman" w:cs="Times New Roman"/>
          <w:sz w:val="28"/>
          <w:szCs w:val="28"/>
        </w:rPr>
        <w:t xml:space="preserve"> </w:t>
      </w:r>
      <w:r w:rsidRPr="00384873">
        <w:rPr>
          <w:rFonts w:ascii="Times New Roman" w:eastAsia="Times New Roman" w:hAnsi="Times New Roman" w:cs="Times New Roman"/>
          <w:sz w:val="28"/>
          <w:szCs w:val="28"/>
        </w:rPr>
        <w:t>під час розрахунку показників видатків та надання кредитів і розподілу граничних показників</w:t>
      </w:r>
      <w:r w:rsidR="00972857" w:rsidRPr="00384873">
        <w:rPr>
          <w:rFonts w:ascii="Times New Roman" w:eastAsia="Times New Roman" w:hAnsi="Times New Roman" w:cs="Times New Roman"/>
          <w:sz w:val="28"/>
          <w:szCs w:val="28"/>
        </w:rPr>
        <w:t>, доведених Мінфіном.</w:t>
      </w:r>
    </w:p>
    <w:p w14:paraId="48C5CB26" w14:textId="32D9FB59" w:rsidR="0001778D" w:rsidRPr="00384873" w:rsidRDefault="0001778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Більш глибоку деталізацію показників</w:t>
      </w:r>
      <w:r w:rsidRPr="00384873">
        <w:rPr>
          <w:rFonts w:ascii="Times New Roman" w:hAnsi="Times New Roman" w:cs="Times New Roman"/>
          <w:sz w:val="28"/>
          <w:szCs w:val="28"/>
        </w:rPr>
        <w:t xml:space="preserve"> </w:t>
      </w:r>
      <w:r w:rsidRPr="00384873">
        <w:rPr>
          <w:rFonts w:ascii="Times New Roman" w:eastAsia="Times New Roman" w:hAnsi="Times New Roman" w:cs="Times New Roman"/>
          <w:sz w:val="28"/>
          <w:szCs w:val="28"/>
        </w:rPr>
        <w:t>затрат головному розпоряднику рекомендується використовувати п</w:t>
      </w:r>
      <w:r w:rsidR="004848CB" w:rsidRPr="00384873">
        <w:rPr>
          <w:rFonts w:ascii="Times New Roman" w:eastAsia="Times New Roman" w:hAnsi="Times New Roman" w:cs="Times New Roman"/>
          <w:sz w:val="28"/>
          <w:szCs w:val="28"/>
        </w:rPr>
        <w:t>ід час</w:t>
      </w:r>
      <w:r w:rsidRPr="00384873">
        <w:rPr>
          <w:rFonts w:ascii="Times New Roman" w:eastAsia="Times New Roman" w:hAnsi="Times New Roman" w:cs="Times New Roman"/>
          <w:sz w:val="28"/>
          <w:szCs w:val="28"/>
        </w:rPr>
        <w:t xml:space="preserve"> здійсненн</w:t>
      </w:r>
      <w:r w:rsidR="004848CB" w:rsidRPr="00384873">
        <w:rPr>
          <w:rFonts w:ascii="Times New Roman" w:eastAsia="Times New Roman" w:hAnsi="Times New Roman" w:cs="Times New Roman"/>
          <w:sz w:val="28"/>
          <w:szCs w:val="28"/>
        </w:rPr>
        <w:t>я</w:t>
      </w:r>
      <w:r w:rsidRPr="00384873">
        <w:rPr>
          <w:rFonts w:ascii="Times New Roman" w:eastAsia="Times New Roman" w:hAnsi="Times New Roman" w:cs="Times New Roman"/>
          <w:sz w:val="28"/>
          <w:szCs w:val="28"/>
        </w:rPr>
        <w:t xml:space="preserve"> моніторингу виконання бюджетної програм</w:t>
      </w:r>
      <w:r w:rsidR="006E2155" w:rsidRPr="00384873">
        <w:rPr>
          <w:rFonts w:ascii="Times New Roman" w:eastAsia="Times New Roman" w:hAnsi="Times New Roman" w:cs="Times New Roman"/>
          <w:sz w:val="28"/>
          <w:szCs w:val="28"/>
        </w:rPr>
        <w:t>и.</w:t>
      </w:r>
    </w:p>
    <w:p w14:paraId="639F267B" w14:textId="77777777" w:rsidR="00CB409D"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0"/>
          <w:szCs w:val="20"/>
        </w:rPr>
      </w:pPr>
    </w:p>
    <w:p w14:paraId="670F562E" w14:textId="14366B3E" w:rsidR="00DE7F18"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6.8</w:t>
      </w:r>
      <w:r w:rsidR="000A1361" w:rsidRPr="00384873">
        <w:rPr>
          <w:rFonts w:ascii="Times New Roman" w:eastAsia="Times New Roman" w:hAnsi="Times New Roman" w:cs="Times New Roman"/>
          <w:sz w:val="28"/>
          <w:szCs w:val="28"/>
        </w:rPr>
        <w:t xml:space="preserve">. Показники продукту характеризують результати діяльності головного розпорядника за відповідний бюджетний період у межах бюджетної програми і відображають обсяг виробленої продукції, наданих публічних послуг чи виконаних робіт, кількість осіб, яким надано публічні послуги. </w:t>
      </w:r>
    </w:p>
    <w:p w14:paraId="09B1D80D" w14:textId="77777777" w:rsidR="0077120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Показники продукту визначаються до кожного напряму використання бюджетних коштів. </w:t>
      </w:r>
    </w:p>
    <w:p w14:paraId="06BA313C" w14:textId="6B64EC98" w:rsidR="00771208" w:rsidRPr="00384873" w:rsidRDefault="00771208" w:rsidP="00991D68">
      <w:pPr>
        <w:tabs>
          <w:tab w:val="left" w:pos="709"/>
          <w:tab w:val="left" w:pos="1276"/>
          <w:tab w:val="left" w:pos="1418"/>
          <w:tab w:val="left" w:pos="1701"/>
        </w:tabs>
        <w:spacing w:after="0" w:line="240" w:lineRule="auto"/>
        <w:ind w:firstLine="567"/>
        <w:jc w:val="both"/>
        <w:rPr>
          <w:rFonts w:ascii="Times New Roman" w:hAnsi="Times New Roman" w:cs="Times New Roman"/>
          <w:sz w:val="28"/>
          <w:szCs w:val="28"/>
        </w:rPr>
      </w:pPr>
      <w:r w:rsidRPr="00384873">
        <w:rPr>
          <w:rFonts w:ascii="Times New Roman" w:eastAsia="Times New Roman" w:hAnsi="Times New Roman" w:cs="Times New Roman"/>
          <w:sz w:val="28"/>
          <w:szCs w:val="28"/>
        </w:rPr>
        <w:t xml:space="preserve">Головним розпорядникам рекомендується уникати у показниках продукту надмірної деталізації, обираючи такі, </w:t>
      </w:r>
      <w:r w:rsidR="004848CB" w:rsidRPr="00384873">
        <w:rPr>
          <w:rFonts w:ascii="Times New Roman" w:eastAsia="Times New Roman" w:hAnsi="Times New Roman" w:cs="Times New Roman"/>
          <w:sz w:val="28"/>
          <w:szCs w:val="28"/>
        </w:rPr>
        <w:t>що</w:t>
      </w:r>
      <w:r w:rsidRPr="00384873">
        <w:rPr>
          <w:rFonts w:ascii="Times New Roman" w:eastAsia="Times New Roman" w:hAnsi="Times New Roman" w:cs="Times New Roman"/>
          <w:sz w:val="28"/>
          <w:szCs w:val="28"/>
        </w:rPr>
        <w:t xml:space="preserve"> характеризують результат діяльності в цілому або за кількома категоріями, доцільними з </w:t>
      </w:r>
      <w:r w:rsidR="004848CB" w:rsidRPr="00384873">
        <w:rPr>
          <w:rFonts w:ascii="Times New Roman" w:eastAsia="Times New Roman" w:hAnsi="Times New Roman" w:cs="Times New Roman"/>
          <w:sz w:val="28"/>
          <w:szCs w:val="28"/>
        </w:rPr>
        <w:t xml:space="preserve">погляду </w:t>
      </w:r>
      <w:r w:rsidRPr="00384873">
        <w:rPr>
          <w:rFonts w:ascii="Times New Roman" w:eastAsia="Times New Roman" w:hAnsi="Times New Roman" w:cs="Times New Roman"/>
          <w:sz w:val="28"/>
          <w:szCs w:val="28"/>
        </w:rPr>
        <w:t>актуальності та суспільної значимості.</w:t>
      </w:r>
    </w:p>
    <w:p w14:paraId="2FFF7B5A" w14:textId="3EEF32E3"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Більш глибоку деталізацію показників продукту головному розпоряднику рекомендується використовувати</w:t>
      </w:r>
      <w:r w:rsidR="00771208" w:rsidRPr="00384873">
        <w:rPr>
          <w:rFonts w:ascii="Times New Roman" w:eastAsia="Times New Roman" w:hAnsi="Times New Roman" w:cs="Times New Roman"/>
          <w:sz w:val="28"/>
          <w:szCs w:val="28"/>
        </w:rPr>
        <w:t xml:space="preserve"> </w:t>
      </w:r>
      <w:r w:rsidR="00DC5DD8" w:rsidRPr="00384873">
        <w:rPr>
          <w:rFonts w:ascii="Times New Roman" w:eastAsia="Times New Roman" w:hAnsi="Times New Roman" w:cs="Times New Roman"/>
          <w:sz w:val="28"/>
          <w:szCs w:val="28"/>
        </w:rPr>
        <w:t>під час</w:t>
      </w:r>
      <w:r w:rsidR="00771208" w:rsidRPr="00384873">
        <w:rPr>
          <w:rFonts w:ascii="Times New Roman" w:eastAsia="Times New Roman" w:hAnsi="Times New Roman" w:cs="Times New Roman"/>
          <w:sz w:val="28"/>
          <w:szCs w:val="28"/>
        </w:rPr>
        <w:t xml:space="preserve"> здійсненн</w:t>
      </w:r>
      <w:r w:rsidR="00DC5DD8" w:rsidRPr="00384873">
        <w:rPr>
          <w:rFonts w:ascii="Times New Roman" w:eastAsia="Times New Roman" w:hAnsi="Times New Roman" w:cs="Times New Roman"/>
          <w:sz w:val="28"/>
          <w:szCs w:val="28"/>
        </w:rPr>
        <w:t>я</w:t>
      </w:r>
      <w:r w:rsidRPr="00384873">
        <w:rPr>
          <w:rFonts w:ascii="Times New Roman" w:eastAsia="Times New Roman" w:hAnsi="Times New Roman" w:cs="Times New Roman"/>
          <w:sz w:val="28"/>
          <w:szCs w:val="28"/>
        </w:rPr>
        <w:t xml:space="preserve"> моніторингу виконання бюджетної програми.</w:t>
      </w:r>
    </w:p>
    <w:p w14:paraId="3BE32B36" w14:textId="43895FFA"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У </w:t>
      </w:r>
      <w:r w:rsidR="004848CB" w:rsidRPr="00384873">
        <w:rPr>
          <w:rFonts w:ascii="Times New Roman" w:eastAsia="Times New Roman" w:hAnsi="Times New Roman" w:cs="Times New Roman"/>
          <w:sz w:val="28"/>
          <w:szCs w:val="28"/>
        </w:rPr>
        <w:t xml:space="preserve">разі </w:t>
      </w:r>
      <w:r w:rsidRPr="00384873">
        <w:rPr>
          <w:rFonts w:ascii="Times New Roman" w:eastAsia="Times New Roman" w:hAnsi="Times New Roman" w:cs="Times New Roman"/>
          <w:sz w:val="28"/>
          <w:szCs w:val="28"/>
        </w:rPr>
        <w:t xml:space="preserve">надання колективних публічних послуг показниками продукту можуть бути такі, що характеризують вплив діяльності на об’єкт надання послуги. </w:t>
      </w:r>
    </w:p>
    <w:p w14:paraId="0973015C" w14:textId="1CE7BB03" w:rsidR="00DE7F18" w:rsidRPr="00384873" w:rsidRDefault="00DC5DD8"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До показників продукту не</w:t>
      </w:r>
      <w:r w:rsidR="000A1361" w:rsidRPr="00384873">
        <w:rPr>
          <w:rFonts w:ascii="Times New Roman" w:eastAsia="Times New Roman" w:hAnsi="Times New Roman" w:cs="Times New Roman"/>
          <w:sz w:val="28"/>
          <w:szCs w:val="28"/>
        </w:rPr>
        <w:t xml:space="preserve">доцільно включати товари та послуги, придбані надавачем публічних послуг для забезпечення надання таких послуг. Такий підхід деталізує бюджетну програму за економічною </w:t>
      </w:r>
      <w:r w:rsidRPr="00384873">
        <w:rPr>
          <w:rFonts w:ascii="Times New Roman" w:eastAsia="Times New Roman" w:hAnsi="Times New Roman" w:cs="Times New Roman"/>
          <w:sz w:val="28"/>
          <w:szCs w:val="28"/>
        </w:rPr>
        <w:t>сутністю видатків</w:t>
      </w:r>
      <w:r w:rsidR="000A1361" w:rsidRPr="00384873">
        <w:rPr>
          <w:rFonts w:ascii="Times New Roman" w:eastAsia="Times New Roman" w:hAnsi="Times New Roman" w:cs="Times New Roman"/>
          <w:sz w:val="28"/>
          <w:szCs w:val="28"/>
        </w:rPr>
        <w:t xml:space="preserve"> і не характеризує</w:t>
      </w:r>
      <w:r w:rsidR="004848CB" w:rsidRPr="00384873">
        <w:rPr>
          <w:rFonts w:ascii="Times New Roman" w:eastAsia="Times New Roman" w:hAnsi="Times New Roman" w:cs="Times New Roman"/>
          <w:sz w:val="28"/>
          <w:szCs w:val="28"/>
        </w:rPr>
        <w:t> </w:t>
      </w:r>
      <w:r w:rsidR="000A1361" w:rsidRPr="00384873">
        <w:rPr>
          <w:rFonts w:ascii="Times New Roman" w:eastAsia="Times New Roman" w:hAnsi="Times New Roman" w:cs="Times New Roman"/>
          <w:sz w:val="28"/>
          <w:szCs w:val="28"/>
        </w:rPr>
        <w:t>/</w:t>
      </w:r>
      <w:r w:rsidR="004848CB" w:rsidRPr="00384873">
        <w:rPr>
          <w:rFonts w:ascii="Times New Roman" w:eastAsia="Times New Roman" w:hAnsi="Times New Roman" w:cs="Times New Roman"/>
          <w:sz w:val="28"/>
          <w:szCs w:val="28"/>
        </w:rPr>
        <w:t> </w:t>
      </w:r>
      <w:r w:rsidR="000A1361" w:rsidRPr="00384873">
        <w:rPr>
          <w:rFonts w:ascii="Times New Roman" w:eastAsia="Times New Roman" w:hAnsi="Times New Roman" w:cs="Times New Roman"/>
          <w:sz w:val="28"/>
          <w:szCs w:val="28"/>
        </w:rPr>
        <w:t xml:space="preserve">не висвітлює надання послуги </w:t>
      </w:r>
      <w:r w:rsidR="0050372B" w:rsidRPr="00384873">
        <w:rPr>
          <w:rFonts w:ascii="Times New Roman" w:eastAsia="Times New Roman" w:hAnsi="Times New Roman" w:cs="Times New Roman"/>
          <w:sz w:val="28"/>
          <w:szCs w:val="28"/>
        </w:rPr>
        <w:t>отримувачу</w:t>
      </w:r>
      <w:r w:rsidR="000A1361" w:rsidRPr="00384873">
        <w:rPr>
          <w:rFonts w:ascii="Times New Roman" w:eastAsia="Times New Roman" w:hAnsi="Times New Roman" w:cs="Times New Roman"/>
          <w:sz w:val="28"/>
          <w:szCs w:val="28"/>
        </w:rPr>
        <w:t xml:space="preserve">. </w:t>
      </w:r>
      <w:r w:rsidR="00BC42FF" w:rsidRPr="00384873">
        <w:rPr>
          <w:rFonts w:ascii="Times New Roman" w:eastAsia="Times New Roman" w:hAnsi="Times New Roman" w:cs="Times New Roman"/>
          <w:sz w:val="28"/>
          <w:szCs w:val="28"/>
        </w:rPr>
        <w:t>Наприклад</w:t>
      </w:r>
      <w:r w:rsidR="004848CB" w:rsidRPr="00384873">
        <w:rPr>
          <w:rFonts w:ascii="Times New Roman" w:eastAsia="Times New Roman" w:hAnsi="Times New Roman" w:cs="Times New Roman"/>
          <w:sz w:val="28"/>
          <w:szCs w:val="28"/>
        </w:rPr>
        <w:t>,</w:t>
      </w:r>
      <w:r w:rsidR="00BC42FF" w:rsidRPr="00384873">
        <w:rPr>
          <w:rFonts w:ascii="Times New Roman" w:eastAsia="Times New Roman" w:hAnsi="Times New Roman" w:cs="Times New Roman"/>
          <w:sz w:val="28"/>
          <w:szCs w:val="28"/>
        </w:rPr>
        <w:t xml:space="preserve"> </w:t>
      </w:r>
      <w:r w:rsidR="000A1361" w:rsidRPr="00384873">
        <w:rPr>
          <w:rFonts w:ascii="Times New Roman" w:eastAsia="Times New Roman" w:hAnsi="Times New Roman" w:cs="Times New Roman"/>
          <w:sz w:val="28"/>
          <w:szCs w:val="28"/>
        </w:rPr>
        <w:t>кількість придбаних меблів</w:t>
      </w:r>
      <w:r w:rsidR="004848CB" w:rsidRPr="00384873">
        <w:rPr>
          <w:rFonts w:ascii="Times New Roman" w:eastAsia="Times New Roman" w:hAnsi="Times New Roman" w:cs="Times New Roman"/>
          <w:sz w:val="28"/>
          <w:szCs w:val="28"/>
        </w:rPr>
        <w:t> </w:t>
      </w:r>
      <w:r w:rsidR="000A1361" w:rsidRPr="00384873">
        <w:rPr>
          <w:rFonts w:ascii="Times New Roman" w:eastAsia="Times New Roman" w:hAnsi="Times New Roman" w:cs="Times New Roman"/>
          <w:sz w:val="28"/>
          <w:szCs w:val="28"/>
        </w:rPr>
        <w:t>/</w:t>
      </w:r>
      <w:r w:rsidR="004848CB" w:rsidRPr="00384873">
        <w:rPr>
          <w:rFonts w:ascii="Times New Roman" w:eastAsia="Times New Roman" w:hAnsi="Times New Roman" w:cs="Times New Roman"/>
          <w:sz w:val="28"/>
          <w:szCs w:val="28"/>
        </w:rPr>
        <w:t> </w:t>
      </w:r>
      <w:r w:rsidR="000A1361" w:rsidRPr="00384873">
        <w:rPr>
          <w:rFonts w:ascii="Times New Roman" w:eastAsia="Times New Roman" w:hAnsi="Times New Roman" w:cs="Times New Roman"/>
          <w:sz w:val="28"/>
          <w:szCs w:val="28"/>
        </w:rPr>
        <w:t xml:space="preserve">обладнання для установи, обсяги </w:t>
      </w:r>
      <w:r w:rsidR="0012237B" w:rsidRPr="00384873">
        <w:rPr>
          <w:rFonts w:ascii="Times New Roman" w:eastAsia="Times New Roman" w:hAnsi="Times New Roman" w:cs="Times New Roman"/>
          <w:sz w:val="28"/>
          <w:szCs w:val="28"/>
        </w:rPr>
        <w:t>паливно</w:t>
      </w:r>
      <w:r w:rsidR="000A1361" w:rsidRPr="00384873">
        <w:rPr>
          <w:rFonts w:ascii="Times New Roman" w:eastAsia="Times New Roman" w:hAnsi="Times New Roman" w:cs="Times New Roman"/>
          <w:sz w:val="28"/>
          <w:szCs w:val="28"/>
        </w:rPr>
        <w:t xml:space="preserve">-мастильних матеріалів, придбані юридичні, телекомунікаційні послуги тощо, які надавач використовує у процесі </w:t>
      </w:r>
      <w:r w:rsidR="0050372B" w:rsidRPr="00384873">
        <w:rPr>
          <w:rFonts w:ascii="Times New Roman" w:eastAsia="Times New Roman" w:hAnsi="Times New Roman" w:cs="Times New Roman"/>
          <w:sz w:val="28"/>
          <w:szCs w:val="28"/>
        </w:rPr>
        <w:t xml:space="preserve">та для забезпечення </w:t>
      </w:r>
      <w:r w:rsidR="000A1361" w:rsidRPr="00384873">
        <w:rPr>
          <w:rFonts w:ascii="Times New Roman" w:eastAsia="Times New Roman" w:hAnsi="Times New Roman" w:cs="Times New Roman"/>
          <w:sz w:val="28"/>
          <w:szCs w:val="28"/>
        </w:rPr>
        <w:t xml:space="preserve">надання послуги </w:t>
      </w:r>
      <w:r w:rsidR="0050372B" w:rsidRPr="00384873">
        <w:rPr>
          <w:rFonts w:ascii="Times New Roman" w:eastAsia="Times New Roman" w:hAnsi="Times New Roman" w:cs="Times New Roman"/>
          <w:sz w:val="28"/>
          <w:szCs w:val="28"/>
        </w:rPr>
        <w:t>отримувачу</w:t>
      </w:r>
      <w:r w:rsidR="000A1361" w:rsidRPr="00384873">
        <w:rPr>
          <w:rFonts w:ascii="Times New Roman" w:eastAsia="Times New Roman" w:hAnsi="Times New Roman" w:cs="Times New Roman"/>
          <w:sz w:val="28"/>
          <w:szCs w:val="28"/>
        </w:rPr>
        <w:t xml:space="preserve">. </w:t>
      </w:r>
    </w:p>
    <w:p w14:paraId="1C07CA17" w14:textId="1854B81D"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Для бюджетних програм, </w:t>
      </w:r>
      <w:r w:rsidR="004848CB" w:rsidRPr="00384873">
        <w:rPr>
          <w:rFonts w:ascii="Times New Roman" w:eastAsia="Times New Roman" w:hAnsi="Times New Roman" w:cs="Times New Roman"/>
          <w:sz w:val="28"/>
          <w:szCs w:val="28"/>
        </w:rPr>
        <w:t>п</w:t>
      </w:r>
      <w:r w:rsidRPr="00384873">
        <w:rPr>
          <w:rFonts w:ascii="Times New Roman" w:eastAsia="Times New Roman" w:hAnsi="Times New Roman" w:cs="Times New Roman"/>
          <w:sz w:val="28"/>
          <w:szCs w:val="28"/>
        </w:rPr>
        <w:t>ов’язан</w:t>
      </w:r>
      <w:r w:rsidR="004848CB" w:rsidRPr="00384873">
        <w:rPr>
          <w:rFonts w:ascii="Times New Roman" w:eastAsia="Times New Roman" w:hAnsi="Times New Roman" w:cs="Times New Roman"/>
          <w:sz w:val="28"/>
          <w:szCs w:val="28"/>
        </w:rPr>
        <w:t>их і</w:t>
      </w:r>
      <w:r w:rsidRPr="00384873">
        <w:rPr>
          <w:rFonts w:ascii="Times New Roman" w:eastAsia="Times New Roman" w:hAnsi="Times New Roman" w:cs="Times New Roman"/>
          <w:sz w:val="28"/>
          <w:szCs w:val="28"/>
        </w:rPr>
        <w:t xml:space="preserve">з реалізацією державних інвестиційних проектів, та бюджетних програм, у складі яких </w:t>
      </w:r>
      <w:r w:rsidR="00CD006B" w:rsidRPr="00384873">
        <w:rPr>
          <w:rFonts w:ascii="Times New Roman" w:eastAsia="Times New Roman" w:hAnsi="Times New Roman" w:cs="Times New Roman"/>
          <w:sz w:val="28"/>
          <w:szCs w:val="28"/>
        </w:rPr>
        <w:t xml:space="preserve">є </w:t>
      </w:r>
      <w:r w:rsidRPr="00384873">
        <w:rPr>
          <w:rFonts w:ascii="Times New Roman" w:eastAsia="Times New Roman" w:hAnsi="Times New Roman" w:cs="Times New Roman"/>
          <w:sz w:val="28"/>
          <w:szCs w:val="28"/>
        </w:rPr>
        <w:t>видатки на здійснення капітальних вкладень, у показниках продукту доцільно зазначати основні засоби (у відповідних одиницях виміру), що створюються протягом бюджетного періоду для забезпечення надання (створення умов для надання) публічних послуг.</w:t>
      </w:r>
    </w:p>
    <w:p w14:paraId="7302562E" w14:textId="77777777" w:rsidR="00CB409D"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0"/>
          <w:szCs w:val="20"/>
        </w:rPr>
      </w:pPr>
    </w:p>
    <w:p w14:paraId="2D3C1276" w14:textId="6BBB6629" w:rsidR="00DE7F18"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6.9</w:t>
      </w:r>
      <w:r w:rsidR="000A1361" w:rsidRPr="00384873">
        <w:rPr>
          <w:rFonts w:ascii="Times New Roman" w:eastAsia="Times New Roman" w:hAnsi="Times New Roman" w:cs="Times New Roman"/>
          <w:sz w:val="28"/>
          <w:szCs w:val="28"/>
        </w:rPr>
        <w:t>.</w:t>
      </w:r>
      <w:r w:rsidR="004848CB" w:rsidRPr="00384873">
        <w:rPr>
          <w:rFonts w:ascii="Times New Roman" w:eastAsia="Times New Roman" w:hAnsi="Times New Roman" w:cs="Times New Roman"/>
          <w:sz w:val="28"/>
          <w:szCs w:val="28"/>
        </w:rPr>
        <w:t> </w:t>
      </w:r>
      <w:r w:rsidR="000A1361" w:rsidRPr="00384873">
        <w:rPr>
          <w:rFonts w:ascii="Times New Roman" w:eastAsia="Times New Roman" w:hAnsi="Times New Roman" w:cs="Times New Roman"/>
          <w:sz w:val="28"/>
          <w:szCs w:val="28"/>
        </w:rPr>
        <w:t>Показники ефективності характеризують економність п</w:t>
      </w:r>
      <w:r w:rsidR="004848CB" w:rsidRPr="00384873">
        <w:rPr>
          <w:rFonts w:ascii="Times New Roman" w:eastAsia="Times New Roman" w:hAnsi="Times New Roman" w:cs="Times New Roman"/>
          <w:sz w:val="28"/>
          <w:szCs w:val="28"/>
        </w:rPr>
        <w:t>ід час</w:t>
      </w:r>
      <w:r w:rsidR="000A1361" w:rsidRPr="00384873">
        <w:rPr>
          <w:rFonts w:ascii="Times New Roman" w:eastAsia="Times New Roman" w:hAnsi="Times New Roman" w:cs="Times New Roman"/>
          <w:sz w:val="28"/>
          <w:szCs w:val="28"/>
        </w:rPr>
        <w:t xml:space="preserve"> витрачанн</w:t>
      </w:r>
      <w:r w:rsidR="004848CB" w:rsidRPr="00384873">
        <w:rPr>
          <w:rFonts w:ascii="Times New Roman" w:eastAsia="Times New Roman" w:hAnsi="Times New Roman" w:cs="Times New Roman"/>
          <w:sz w:val="28"/>
          <w:szCs w:val="28"/>
        </w:rPr>
        <w:t>я</w:t>
      </w:r>
      <w:r w:rsidR="000A1361" w:rsidRPr="00384873">
        <w:rPr>
          <w:rFonts w:ascii="Times New Roman" w:eastAsia="Times New Roman" w:hAnsi="Times New Roman" w:cs="Times New Roman"/>
          <w:sz w:val="28"/>
          <w:szCs w:val="28"/>
        </w:rPr>
        <w:t xml:space="preserve"> бюджетних коштів, співвідношення між одержаним продуктом і витраченим ресурсом та визначаються як витрати ресурсів на одиницю показника продукту, відношення кількості вироблених товарів (виконаних робіт, наданих послуг) до витраченого обсягу ресурсу.</w:t>
      </w:r>
    </w:p>
    <w:p w14:paraId="749CFA5A" w14:textId="4BF64A88"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Вимірювання економності </w:t>
      </w:r>
      <w:r w:rsidR="00C34A42" w:rsidRPr="00384873">
        <w:rPr>
          <w:rFonts w:ascii="Times New Roman" w:eastAsia="Times New Roman" w:hAnsi="Times New Roman" w:cs="Times New Roman"/>
          <w:sz w:val="28"/>
          <w:szCs w:val="28"/>
        </w:rPr>
        <w:t xml:space="preserve">під час витрачання </w:t>
      </w:r>
      <w:r w:rsidRPr="00384873">
        <w:rPr>
          <w:rFonts w:ascii="Times New Roman" w:eastAsia="Times New Roman" w:hAnsi="Times New Roman" w:cs="Times New Roman"/>
          <w:sz w:val="28"/>
          <w:szCs w:val="28"/>
        </w:rPr>
        <w:t xml:space="preserve">бюджетних коштів визначає витрати на </w:t>
      </w:r>
      <w:r w:rsidR="00B828FE" w:rsidRPr="00384873">
        <w:rPr>
          <w:rFonts w:ascii="Times New Roman" w:eastAsia="Times New Roman" w:hAnsi="Times New Roman" w:cs="Times New Roman"/>
          <w:sz w:val="28"/>
          <w:szCs w:val="28"/>
        </w:rPr>
        <w:t xml:space="preserve">одиницю </w:t>
      </w:r>
      <w:r w:rsidRPr="00384873">
        <w:rPr>
          <w:rFonts w:ascii="Times New Roman" w:eastAsia="Times New Roman" w:hAnsi="Times New Roman" w:cs="Times New Roman"/>
          <w:sz w:val="28"/>
          <w:szCs w:val="28"/>
        </w:rPr>
        <w:t xml:space="preserve">показника </w:t>
      </w:r>
      <w:r w:rsidR="001049A7" w:rsidRPr="00384873">
        <w:rPr>
          <w:rFonts w:ascii="Times New Roman" w:eastAsia="Times New Roman" w:hAnsi="Times New Roman" w:cs="Times New Roman"/>
          <w:sz w:val="28"/>
          <w:szCs w:val="28"/>
        </w:rPr>
        <w:t xml:space="preserve">продукту </w:t>
      </w:r>
      <w:r w:rsidRPr="00384873">
        <w:rPr>
          <w:rFonts w:ascii="Times New Roman" w:eastAsia="Times New Roman" w:hAnsi="Times New Roman" w:cs="Times New Roman"/>
          <w:sz w:val="28"/>
          <w:szCs w:val="28"/>
        </w:rPr>
        <w:t xml:space="preserve">для відповідного напряму використання бюджетних коштів. </w:t>
      </w:r>
      <w:r w:rsidR="00B828FE" w:rsidRPr="00384873">
        <w:rPr>
          <w:rFonts w:ascii="Times New Roman" w:eastAsia="Times New Roman" w:hAnsi="Times New Roman" w:cs="Times New Roman"/>
          <w:sz w:val="28"/>
          <w:szCs w:val="28"/>
        </w:rPr>
        <w:t xml:space="preserve">Такі </w:t>
      </w:r>
      <w:r w:rsidRPr="00384873">
        <w:rPr>
          <w:rFonts w:ascii="Times New Roman" w:eastAsia="Times New Roman" w:hAnsi="Times New Roman" w:cs="Times New Roman"/>
          <w:sz w:val="28"/>
          <w:szCs w:val="28"/>
        </w:rPr>
        <w:t>показники доцільно використовувати п</w:t>
      </w:r>
      <w:r w:rsidR="00C34A42" w:rsidRPr="00384873">
        <w:rPr>
          <w:rFonts w:ascii="Times New Roman" w:eastAsia="Times New Roman" w:hAnsi="Times New Roman" w:cs="Times New Roman"/>
          <w:sz w:val="28"/>
          <w:szCs w:val="28"/>
        </w:rPr>
        <w:t>ід час</w:t>
      </w:r>
      <w:r w:rsidRPr="00384873">
        <w:rPr>
          <w:rFonts w:ascii="Times New Roman" w:eastAsia="Times New Roman" w:hAnsi="Times New Roman" w:cs="Times New Roman"/>
          <w:sz w:val="28"/>
          <w:szCs w:val="28"/>
        </w:rPr>
        <w:t xml:space="preserve"> здійсненн</w:t>
      </w:r>
      <w:r w:rsidR="00C34A42" w:rsidRPr="00384873">
        <w:rPr>
          <w:rFonts w:ascii="Times New Roman" w:eastAsia="Times New Roman" w:hAnsi="Times New Roman" w:cs="Times New Roman"/>
          <w:sz w:val="28"/>
          <w:szCs w:val="28"/>
        </w:rPr>
        <w:t>я</w:t>
      </w:r>
      <w:r w:rsidRPr="00384873">
        <w:rPr>
          <w:rFonts w:ascii="Times New Roman" w:eastAsia="Times New Roman" w:hAnsi="Times New Roman" w:cs="Times New Roman"/>
          <w:sz w:val="28"/>
          <w:szCs w:val="28"/>
        </w:rPr>
        <w:t xml:space="preserve"> моніторингу та оцінки ефективності бюджетної програми.</w:t>
      </w:r>
    </w:p>
    <w:p w14:paraId="0B2C0F1C" w14:textId="7A147E9A"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w:t>
      </w:r>
      <w:r w:rsidR="00C34A42" w:rsidRPr="00384873">
        <w:rPr>
          <w:rFonts w:ascii="Times New Roman" w:eastAsia="Times New Roman" w:hAnsi="Times New Roman" w:cs="Times New Roman"/>
          <w:sz w:val="28"/>
          <w:szCs w:val="28"/>
        </w:rPr>
        <w:t>ід час</w:t>
      </w:r>
      <w:r w:rsidRPr="00384873">
        <w:rPr>
          <w:rFonts w:ascii="Times New Roman" w:eastAsia="Times New Roman" w:hAnsi="Times New Roman" w:cs="Times New Roman"/>
          <w:sz w:val="28"/>
          <w:szCs w:val="28"/>
        </w:rPr>
        <w:t xml:space="preserve"> визначенн</w:t>
      </w:r>
      <w:r w:rsidR="00C34A42" w:rsidRPr="00384873">
        <w:rPr>
          <w:rFonts w:ascii="Times New Roman" w:eastAsia="Times New Roman" w:hAnsi="Times New Roman" w:cs="Times New Roman"/>
          <w:sz w:val="28"/>
          <w:szCs w:val="28"/>
        </w:rPr>
        <w:t>я</w:t>
      </w:r>
      <w:r w:rsidRPr="00384873">
        <w:rPr>
          <w:rFonts w:ascii="Times New Roman" w:eastAsia="Times New Roman" w:hAnsi="Times New Roman" w:cs="Times New Roman"/>
          <w:sz w:val="28"/>
          <w:szCs w:val="28"/>
        </w:rPr>
        <w:t xml:space="preserve"> показників ефективності доцільно застосовува</w:t>
      </w:r>
      <w:r w:rsidR="00CB409D" w:rsidRPr="00384873">
        <w:rPr>
          <w:rFonts w:ascii="Times New Roman" w:eastAsia="Times New Roman" w:hAnsi="Times New Roman" w:cs="Times New Roman"/>
          <w:sz w:val="28"/>
          <w:szCs w:val="28"/>
        </w:rPr>
        <w:t>ти один із таких підходів:</w:t>
      </w:r>
    </w:p>
    <w:p w14:paraId="344C666F" w14:textId="26A92888" w:rsidR="00DE7F18" w:rsidRPr="00384873" w:rsidRDefault="000A1361" w:rsidP="00991D68">
      <w:pPr>
        <w:pBdr>
          <w:top w:val="nil"/>
          <w:left w:val="nil"/>
          <w:bottom w:val="nil"/>
          <w:right w:val="nil"/>
          <w:between w:val="nil"/>
        </w:pBdr>
        <w:tabs>
          <w:tab w:val="left" w:pos="709"/>
          <w:tab w:val="left" w:pos="993"/>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відношення витрат на одиницю показника продукту;</w:t>
      </w:r>
    </w:p>
    <w:p w14:paraId="7202922E" w14:textId="4A4E7C5D" w:rsidR="00DE7F18" w:rsidRPr="00384873" w:rsidRDefault="000A1361" w:rsidP="00991D68">
      <w:pPr>
        <w:pBdr>
          <w:top w:val="nil"/>
          <w:left w:val="nil"/>
          <w:bottom w:val="nil"/>
          <w:right w:val="nil"/>
          <w:between w:val="nil"/>
        </w:pBdr>
        <w:tabs>
          <w:tab w:val="left" w:pos="709"/>
          <w:tab w:val="left" w:pos="993"/>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відношення </w:t>
      </w:r>
      <w:r w:rsidR="00775A69" w:rsidRPr="00384873">
        <w:rPr>
          <w:rFonts w:ascii="Times New Roman" w:eastAsia="Times New Roman" w:hAnsi="Times New Roman" w:cs="Times New Roman"/>
          <w:sz w:val="28"/>
          <w:szCs w:val="28"/>
        </w:rPr>
        <w:t xml:space="preserve">кількості вироблених товарів (виконаних робіт, наданих послуг) до </w:t>
      </w:r>
      <w:r w:rsidRPr="00384873">
        <w:rPr>
          <w:rFonts w:ascii="Times New Roman" w:eastAsia="Times New Roman" w:hAnsi="Times New Roman" w:cs="Times New Roman"/>
          <w:sz w:val="28"/>
          <w:szCs w:val="28"/>
        </w:rPr>
        <w:t>витраченого обсягу ресурсу (часового, людського тощо).</w:t>
      </w:r>
    </w:p>
    <w:p w14:paraId="67AED117" w14:textId="11D07584"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Відношення кількості вироблених товарів (виконаних робіт, наданих послуг) </w:t>
      </w:r>
      <w:r w:rsidR="00775A69" w:rsidRPr="00384873">
        <w:rPr>
          <w:rFonts w:ascii="Times New Roman" w:eastAsia="Times New Roman" w:hAnsi="Times New Roman" w:cs="Times New Roman"/>
          <w:sz w:val="28"/>
          <w:szCs w:val="28"/>
        </w:rPr>
        <w:t xml:space="preserve">до витраченого обсягу ресурсу </w:t>
      </w:r>
      <w:r w:rsidRPr="00384873">
        <w:rPr>
          <w:rFonts w:ascii="Times New Roman" w:eastAsia="Times New Roman" w:hAnsi="Times New Roman" w:cs="Times New Roman"/>
          <w:sz w:val="28"/>
          <w:szCs w:val="28"/>
        </w:rPr>
        <w:t>може допомогти встановити, чи отримує</w:t>
      </w:r>
      <w:r w:rsidR="007A6F66" w:rsidRPr="00384873">
        <w:rPr>
          <w:rFonts w:ascii="Times New Roman" w:eastAsia="Times New Roman" w:hAnsi="Times New Roman" w:cs="Times New Roman"/>
          <w:sz w:val="28"/>
          <w:szCs w:val="28"/>
        </w:rPr>
        <w:t xml:space="preserve">ться </w:t>
      </w:r>
      <w:r w:rsidRPr="00384873">
        <w:rPr>
          <w:rFonts w:ascii="Times New Roman" w:eastAsia="Times New Roman" w:hAnsi="Times New Roman" w:cs="Times New Roman"/>
          <w:sz w:val="28"/>
          <w:szCs w:val="28"/>
        </w:rPr>
        <w:t>максимальн</w:t>
      </w:r>
      <w:r w:rsidR="007A6F66" w:rsidRPr="00384873">
        <w:rPr>
          <w:rFonts w:ascii="Times New Roman" w:eastAsia="Times New Roman" w:hAnsi="Times New Roman" w:cs="Times New Roman"/>
          <w:sz w:val="28"/>
          <w:szCs w:val="28"/>
        </w:rPr>
        <w:t>а</w:t>
      </w:r>
      <w:r w:rsidRPr="00384873">
        <w:rPr>
          <w:rFonts w:ascii="Times New Roman" w:eastAsia="Times New Roman" w:hAnsi="Times New Roman" w:cs="Times New Roman"/>
          <w:sz w:val="28"/>
          <w:szCs w:val="28"/>
        </w:rPr>
        <w:t xml:space="preserve"> віддач</w:t>
      </w:r>
      <w:r w:rsidR="007A6F66" w:rsidRPr="00384873">
        <w:rPr>
          <w:rFonts w:ascii="Times New Roman" w:eastAsia="Times New Roman" w:hAnsi="Times New Roman" w:cs="Times New Roman"/>
          <w:sz w:val="28"/>
          <w:szCs w:val="28"/>
        </w:rPr>
        <w:t>а</w:t>
      </w:r>
      <w:r w:rsidRPr="00384873">
        <w:rPr>
          <w:rFonts w:ascii="Times New Roman" w:eastAsia="Times New Roman" w:hAnsi="Times New Roman" w:cs="Times New Roman"/>
          <w:sz w:val="28"/>
          <w:szCs w:val="28"/>
        </w:rPr>
        <w:t xml:space="preserve"> від ресурсів, що задіяні у процесі надання послуги.</w:t>
      </w:r>
    </w:p>
    <w:p w14:paraId="37BE6F5C" w14:textId="519F0B93"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До бюджетних документів </w:t>
      </w:r>
      <w:r w:rsidR="00A54748" w:rsidRPr="00384873">
        <w:rPr>
          <w:rFonts w:ascii="Times New Roman" w:eastAsia="Times New Roman" w:hAnsi="Times New Roman" w:cs="Times New Roman"/>
          <w:sz w:val="28"/>
          <w:szCs w:val="28"/>
        </w:rPr>
        <w:t>мож</w:t>
      </w:r>
      <w:r w:rsidR="00C34A42" w:rsidRPr="00384873">
        <w:rPr>
          <w:rFonts w:ascii="Times New Roman" w:eastAsia="Times New Roman" w:hAnsi="Times New Roman" w:cs="Times New Roman"/>
          <w:sz w:val="28"/>
          <w:szCs w:val="28"/>
        </w:rPr>
        <w:t>е</w:t>
      </w:r>
      <w:r w:rsidR="00A54748" w:rsidRPr="00384873">
        <w:rPr>
          <w:rFonts w:ascii="Times New Roman" w:eastAsia="Times New Roman" w:hAnsi="Times New Roman" w:cs="Times New Roman"/>
          <w:sz w:val="28"/>
          <w:szCs w:val="28"/>
        </w:rPr>
        <w:t xml:space="preserve"> бути</w:t>
      </w:r>
      <w:r w:rsidRPr="00384873">
        <w:rPr>
          <w:rFonts w:ascii="Times New Roman" w:eastAsia="Times New Roman" w:hAnsi="Times New Roman" w:cs="Times New Roman"/>
          <w:sz w:val="28"/>
          <w:szCs w:val="28"/>
        </w:rPr>
        <w:t xml:space="preserve"> включ</w:t>
      </w:r>
      <w:r w:rsidR="00A54748" w:rsidRPr="00384873">
        <w:rPr>
          <w:rFonts w:ascii="Times New Roman" w:eastAsia="Times New Roman" w:hAnsi="Times New Roman" w:cs="Times New Roman"/>
          <w:sz w:val="28"/>
          <w:szCs w:val="28"/>
        </w:rPr>
        <w:t>ен</w:t>
      </w:r>
      <w:r w:rsidR="00C34A42" w:rsidRPr="00384873">
        <w:rPr>
          <w:rFonts w:ascii="Times New Roman" w:eastAsia="Times New Roman" w:hAnsi="Times New Roman" w:cs="Times New Roman"/>
          <w:sz w:val="28"/>
          <w:szCs w:val="28"/>
        </w:rPr>
        <w:t>о</w:t>
      </w:r>
      <w:r w:rsidRPr="00384873">
        <w:rPr>
          <w:rFonts w:ascii="Times New Roman" w:eastAsia="Times New Roman" w:hAnsi="Times New Roman" w:cs="Times New Roman"/>
          <w:sz w:val="28"/>
          <w:szCs w:val="28"/>
        </w:rPr>
        <w:t xml:space="preserve"> показники ефективності, які </w:t>
      </w:r>
      <w:r w:rsidR="00A54748" w:rsidRPr="00384873">
        <w:rPr>
          <w:rFonts w:ascii="Times New Roman" w:eastAsia="Times New Roman" w:hAnsi="Times New Roman" w:cs="Times New Roman"/>
          <w:sz w:val="28"/>
          <w:szCs w:val="28"/>
        </w:rPr>
        <w:t xml:space="preserve">у разі доцільності </w:t>
      </w:r>
      <w:r w:rsidRPr="00384873">
        <w:rPr>
          <w:rFonts w:ascii="Times New Roman" w:eastAsia="Times New Roman" w:hAnsi="Times New Roman" w:cs="Times New Roman"/>
          <w:sz w:val="28"/>
          <w:szCs w:val="28"/>
        </w:rPr>
        <w:t>дозволять здійснити порівняння витраченого р</w:t>
      </w:r>
      <w:r w:rsidR="005A7719" w:rsidRPr="00384873">
        <w:rPr>
          <w:rFonts w:ascii="Times New Roman" w:eastAsia="Times New Roman" w:hAnsi="Times New Roman" w:cs="Times New Roman"/>
          <w:sz w:val="28"/>
          <w:szCs w:val="28"/>
        </w:rPr>
        <w:t>есурсу на надання різних послуг</w:t>
      </w:r>
      <w:r w:rsidRPr="00384873">
        <w:rPr>
          <w:rFonts w:ascii="Times New Roman" w:eastAsia="Times New Roman" w:hAnsi="Times New Roman" w:cs="Times New Roman"/>
          <w:sz w:val="28"/>
          <w:szCs w:val="28"/>
        </w:rPr>
        <w:t xml:space="preserve">. </w:t>
      </w:r>
    </w:p>
    <w:p w14:paraId="18F6BBD7" w14:textId="0AC0C373" w:rsidR="00BF4AC0"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Для висвітлення ефективності бюджетної програми не рекомендується</w:t>
      </w:r>
      <w:r w:rsidR="00BF4AC0" w:rsidRPr="00384873">
        <w:rPr>
          <w:rFonts w:ascii="Times New Roman" w:hAnsi="Times New Roman" w:cs="Times New Roman"/>
          <w:sz w:val="28"/>
          <w:szCs w:val="28"/>
        </w:rPr>
        <w:t xml:space="preserve"> включати до бюджетних документів показники</w:t>
      </w:r>
      <w:r w:rsidR="00C23806" w:rsidRPr="00384873">
        <w:rPr>
          <w:rFonts w:ascii="Times New Roman" w:hAnsi="Times New Roman" w:cs="Times New Roman"/>
          <w:sz w:val="28"/>
          <w:szCs w:val="28"/>
        </w:rPr>
        <w:t>, які</w:t>
      </w:r>
      <w:r w:rsidRPr="00384873">
        <w:rPr>
          <w:rFonts w:ascii="Times New Roman" w:eastAsia="Times New Roman" w:hAnsi="Times New Roman" w:cs="Times New Roman"/>
          <w:sz w:val="28"/>
          <w:szCs w:val="28"/>
        </w:rPr>
        <w:t>:</w:t>
      </w:r>
    </w:p>
    <w:p w14:paraId="1673CE3F" w14:textId="72ED8359" w:rsidR="00DE7F18" w:rsidRPr="00384873" w:rsidRDefault="00C23806" w:rsidP="00991D68">
      <w:pPr>
        <w:pBdr>
          <w:top w:val="nil"/>
          <w:left w:val="nil"/>
          <w:bottom w:val="nil"/>
          <w:right w:val="nil"/>
          <w:between w:val="nil"/>
        </w:pBdr>
        <w:tabs>
          <w:tab w:val="left" w:pos="709"/>
          <w:tab w:val="left" w:pos="993"/>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показують </w:t>
      </w:r>
      <w:r w:rsidR="000A1361" w:rsidRPr="00384873">
        <w:rPr>
          <w:rFonts w:ascii="Times New Roman" w:eastAsia="Times New Roman" w:hAnsi="Times New Roman" w:cs="Times New Roman"/>
          <w:sz w:val="28"/>
          <w:szCs w:val="28"/>
        </w:rPr>
        <w:t xml:space="preserve">відношення середнього показника витрат до загальної кількості вироблених товарів (виконаних робіт, наданих послуг), якщо ці витрати не є </w:t>
      </w:r>
      <w:r w:rsidR="00CD006B" w:rsidRPr="00384873">
        <w:rPr>
          <w:rFonts w:ascii="Times New Roman" w:eastAsia="Times New Roman" w:hAnsi="Times New Roman" w:cs="Times New Roman"/>
          <w:sz w:val="28"/>
          <w:szCs w:val="28"/>
        </w:rPr>
        <w:t>зіставними</w:t>
      </w:r>
      <w:r w:rsidR="000A1361" w:rsidRPr="00384873">
        <w:rPr>
          <w:rFonts w:ascii="Times New Roman" w:eastAsia="Times New Roman" w:hAnsi="Times New Roman" w:cs="Times New Roman"/>
          <w:sz w:val="28"/>
          <w:szCs w:val="28"/>
        </w:rPr>
        <w:t>;</w:t>
      </w:r>
    </w:p>
    <w:p w14:paraId="0CA0DF0E" w14:textId="6419C924" w:rsidR="00DE7F18" w:rsidRPr="00384873" w:rsidRDefault="00BF4AC0" w:rsidP="00991D68">
      <w:pPr>
        <w:pBdr>
          <w:top w:val="nil"/>
          <w:left w:val="nil"/>
          <w:bottom w:val="nil"/>
          <w:right w:val="nil"/>
          <w:between w:val="nil"/>
        </w:pBdr>
        <w:tabs>
          <w:tab w:val="left" w:pos="709"/>
          <w:tab w:val="left" w:pos="993"/>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можна розрахувати</w:t>
      </w:r>
      <w:r w:rsidR="00CD006B"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використовуючи інші результативні показники, </w:t>
      </w:r>
      <w:r w:rsidR="00A24D47" w:rsidRPr="00384873">
        <w:rPr>
          <w:rFonts w:ascii="Times New Roman" w:eastAsia="Times New Roman" w:hAnsi="Times New Roman" w:cs="Times New Roman"/>
          <w:sz w:val="28"/>
          <w:szCs w:val="28"/>
        </w:rPr>
        <w:t xml:space="preserve">у </w:t>
      </w:r>
      <w:r w:rsidR="00CD006B" w:rsidRPr="00384873">
        <w:rPr>
          <w:rFonts w:ascii="Times New Roman" w:eastAsia="Times New Roman" w:hAnsi="Times New Roman" w:cs="Times New Roman"/>
          <w:sz w:val="28"/>
          <w:szCs w:val="28"/>
        </w:rPr>
        <w:t>разі</w:t>
      </w:r>
      <w:r w:rsidR="00A24D47" w:rsidRPr="00384873">
        <w:rPr>
          <w:rFonts w:ascii="Times New Roman" w:eastAsia="Times New Roman" w:hAnsi="Times New Roman" w:cs="Times New Roman"/>
          <w:sz w:val="28"/>
          <w:szCs w:val="28"/>
        </w:rPr>
        <w:t xml:space="preserve">, </w:t>
      </w:r>
      <w:r w:rsidR="00DC5DD8" w:rsidRPr="00384873">
        <w:rPr>
          <w:rFonts w:ascii="Times New Roman" w:eastAsia="Times New Roman" w:hAnsi="Times New Roman" w:cs="Times New Roman"/>
          <w:sz w:val="28"/>
          <w:szCs w:val="28"/>
        </w:rPr>
        <w:t xml:space="preserve">коли </w:t>
      </w:r>
      <w:r w:rsidRPr="00384873">
        <w:rPr>
          <w:rFonts w:ascii="Times New Roman" w:eastAsia="Times New Roman" w:hAnsi="Times New Roman" w:cs="Times New Roman"/>
          <w:sz w:val="28"/>
          <w:szCs w:val="28"/>
        </w:rPr>
        <w:t>бюджетний документ містить обсяг витрат на вироблення відповідного виду продукту та його кількість, тобто</w:t>
      </w:r>
      <w:r w:rsidR="00DC5DD8" w:rsidRPr="00384873">
        <w:rPr>
          <w:rFonts w:ascii="Times New Roman" w:eastAsia="Times New Roman" w:hAnsi="Times New Roman" w:cs="Times New Roman"/>
          <w:sz w:val="28"/>
          <w:szCs w:val="28"/>
        </w:rPr>
        <w:t xml:space="preserve"> можливо розрахувати</w:t>
      </w:r>
      <w:r w:rsidRPr="00384873">
        <w:rPr>
          <w:rFonts w:ascii="Times New Roman" w:eastAsia="Times New Roman" w:hAnsi="Times New Roman" w:cs="Times New Roman"/>
          <w:sz w:val="28"/>
          <w:szCs w:val="28"/>
        </w:rPr>
        <w:t xml:space="preserve"> середні витрати на одиницю показника продукту</w:t>
      </w:r>
      <w:r w:rsidR="00DC5DD8" w:rsidRPr="00384873">
        <w:rPr>
          <w:rFonts w:ascii="Times New Roman" w:eastAsia="Times New Roman" w:hAnsi="Times New Roman" w:cs="Times New Roman"/>
          <w:sz w:val="28"/>
          <w:szCs w:val="28"/>
        </w:rPr>
        <w:t xml:space="preserve"> шляхом математичних дій</w:t>
      </w:r>
      <w:r w:rsidR="00B67D78" w:rsidRPr="00384873">
        <w:rPr>
          <w:rFonts w:ascii="Times New Roman" w:eastAsia="Times New Roman" w:hAnsi="Times New Roman" w:cs="Times New Roman"/>
          <w:sz w:val="28"/>
          <w:szCs w:val="28"/>
        </w:rPr>
        <w:t xml:space="preserve"> з показниками бюджетного документа</w:t>
      </w:r>
      <w:r w:rsidRPr="00384873">
        <w:rPr>
          <w:rFonts w:ascii="Times New Roman" w:eastAsia="Times New Roman" w:hAnsi="Times New Roman" w:cs="Times New Roman"/>
          <w:sz w:val="28"/>
          <w:szCs w:val="28"/>
        </w:rPr>
        <w:t>.</w:t>
      </w:r>
    </w:p>
    <w:p w14:paraId="7B30732F" w14:textId="77777777" w:rsidR="00CB409D" w:rsidRPr="00384873" w:rsidRDefault="00CB409D" w:rsidP="00991D68">
      <w:pPr>
        <w:pBdr>
          <w:top w:val="nil"/>
          <w:left w:val="nil"/>
          <w:bottom w:val="nil"/>
          <w:right w:val="nil"/>
          <w:between w:val="nil"/>
        </w:pBdr>
        <w:tabs>
          <w:tab w:val="left" w:pos="709"/>
          <w:tab w:val="left" w:pos="1276"/>
          <w:tab w:val="left" w:pos="1418"/>
          <w:tab w:val="left" w:pos="1701"/>
        </w:tabs>
        <w:spacing w:after="0" w:line="240" w:lineRule="auto"/>
        <w:ind w:left="567"/>
        <w:jc w:val="both"/>
        <w:rPr>
          <w:rFonts w:ascii="Times New Roman" w:eastAsia="Times New Roman" w:hAnsi="Times New Roman" w:cs="Times New Roman"/>
          <w:sz w:val="20"/>
          <w:szCs w:val="20"/>
        </w:rPr>
      </w:pPr>
    </w:p>
    <w:p w14:paraId="27EAA5DC" w14:textId="3F31BC1C" w:rsidR="00E0142D"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6.10</w:t>
      </w:r>
      <w:r w:rsidR="000A1361" w:rsidRPr="00384873">
        <w:rPr>
          <w:rFonts w:ascii="Times New Roman" w:eastAsia="Times New Roman" w:hAnsi="Times New Roman" w:cs="Times New Roman"/>
          <w:sz w:val="28"/>
          <w:szCs w:val="28"/>
        </w:rPr>
        <w:t>.</w:t>
      </w:r>
      <w:r w:rsidR="00CD006B" w:rsidRPr="00384873">
        <w:rPr>
          <w:rFonts w:ascii="Times New Roman" w:eastAsia="Times New Roman" w:hAnsi="Times New Roman" w:cs="Times New Roman"/>
          <w:sz w:val="28"/>
          <w:szCs w:val="28"/>
        </w:rPr>
        <w:t> </w:t>
      </w:r>
      <w:r w:rsidR="000A1361" w:rsidRPr="00384873">
        <w:rPr>
          <w:rFonts w:ascii="Times New Roman" w:eastAsia="Times New Roman" w:hAnsi="Times New Roman" w:cs="Times New Roman"/>
          <w:sz w:val="28"/>
          <w:szCs w:val="28"/>
        </w:rPr>
        <w:t xml:space="preserve">Показники якості характеризують динаміку досягнення мети та виконання завдань бюджетної програми, відповідність створеного продукту установленим стандартам (нормативам), рівень реалізації інвестиційних проектів (за весь період з початку реалізації цих проектів), виконання робіт, ступінь готовності об’єктів будівництва, якість створеного продукту; рівень задоволення користувачів публічних послуг відповідно до їх призначення, рівень забезпечення публічними послугами осіб, які мають на них право; висвітлюють послаблення негативних чи посилення позитивних тенденцій в економіці (відповідній сфері діяльності), користь для суспільства від реалізації бюджетної програми, </w:t>
      </w:r>
      <w:r w:rsidR="00CD006B" w:rsidRPr="00384873">
        <w:rPr>
          <w:rFonts w:ascii="Times New Roman" w:eastAsia="Times New Roman" w:hAnsi="Times New Roman" w:cs="Times New Roman"/>
          <w:sz w:val="28"/>
          <w:szCs w:val="28"/>
        </w:rPr>
        <w:t xml:space="preserve">зокрема з погляду </w:t>
      </w:r>
      <w:r w:rsidR="000A1361" w:rsidRPr="00384873">
        <w:rPr>
          <w:rFonts w:ascii="Times New Roman" w:eastAsia="Times New Roman" w:hAnsi="Times New Roman" w:cs="Times New Roman"/>
          <w:sz w:val="28"/>
          <w:szCs w:val="28"/>
        </w:rPr>
        <w:t xml:space="preserve">забезпечення </w:t>
      </w:r>
      <w:r w:rsidR="00CD006B" w:rsidRPr="00384873">
        <w:rPr>
          <w:rFonts w:ascii="Times New Roman" w:eastAsia="Times New Roman" w:hAnsi="Times New Roman" w:cs="Times New Roman"/>
          <w:sz w:val="28"/>
          <w:szCs w:val="28"/>
        </w:rPr>
        <w:t>ґ</w:t>
      </w:r>
      <w:r w:rsidR="000A1361" w:rsidRPr="00384873">
        <w:rPr>
          <w:rFonts w:ascii="Times New Roman" w:eastAsia="Times New Roman" w:hAnsi="Times New Roman" w:cs="Times New Roman"/>
          <w:sz w:val="28"/>
          <w:szCs w:val="28"/>
        </w:rPr>
        <w:t xml:space="preserve">ендерної рівності. </w:t>
      </w:r>
    </w:p>
    <w:p w14:paraId="1299CD64" w14:textId="62C1C86A"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Показники, що характеризують рівень освоєння бюджетних коштів, недоцільно включат</w:t>
      </w:r>
      <w:r w:rsidR="00EE7C41" w:rsidRPr="00384873">
        <w:rPr>
          <w:rFonts w:ascii="Times New Roman" w:eastAsia="Times New Roman" w:hAnsi="Times New Roman" w:cs="Times New Roman"/>
          <w:sz w:val="28"/>
          <w:szCs w:val="28"/>
        </w:rPr>
        <w:t>и до складу показників якості.</w:t>
      </w:r>
    </w:p>
    <w:p w14:paraId="5161B388" w14:textId="7E7B29DC" w:rsidR="00DE7F18" w:rsidRPr="00384873" w:rsidRDefault="00405AD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До бюджетних документів </w:t>
      </w:r>
      <w:r w:rsidR="00812F9B" w:rsidRPr="00384873">
        <w:rPr>
          <w:rFonts w:ascii="Times New Roman" w:eastAsia="Times New Roman" w:hAnsi="Times New Roman" w:cs="Times New Roman"/>
          <w:sz w:val="28"/>
          <w:szCs w:val="28"/>
        </w:rPr>
        <w:t>важливо</w:t>
      </w:r>
      <w:r w:rsidRPr="00384873">
        <w:rPr>
          <w:rFonts w:ascii="Times New Roman" w:eastAsia="Times New Roman" w:hAnsi="Times New Roman" w:cs="Times New Roman"/>
          <w:sz w:val="28"/>
          <w:szCs w:val="28"/>
        </w:rPr>
        <w:t xml:space="preserve"> включати п</w:t>
      </w:r>
      <w:r w:rsidR="000A1361" w:rsidRPr="00384873">
        <w:rPr>
          <w:rFonts w:ascii="Times New Roman" w:eastAsia="Times New Roman" w:hAnsi="Times New Roman" w:cs="Times New Roman"/>
          <w:sz w:val="28"/>
          <w:szCs w:val="28"/>
        </w:rPr>
        <w:t>оказники якості</w:t>
      </w:r>
      <w:r w:rsidR="00CD006B" w:rsidRPr="00384873">
        <w:rPr>
          <w:rFonts w:ascii="Times New Roman" w:eastAsia="Times New Roman" w:hAnsi="Times New Roman" w:cs="Times New Roman"/>
          <w:sz w:val="28"/>
          <w:szCs w:val="28"/>
        </w:rPr>
        <w:t>,</w:t>
      </w:r>
      <w:r w:rsidR="000A1361" w:rsidRPr="00384873">
        <w:rPr>
          <w:rFonts w:ascii="Times New Roman" w:eastAsia="Times New Roman" w:hAnsi="Times New Roman" w:cs="Times New Roman"/>
          <w:sz w:val="28"/>
          <w:szCs w:val="28"/>
        </w:rPr>
        <w:t xml:space="preserve"> </w:t>
      </w:r>
      <w:r w:rsidR="000D0795" w:rsidRPr="00384873">
        <w:rPr>
          <w:rFonts w:ascii="Times New Roman" w:eastAsia="Times New Roman" w:hAnsi="Times New Roman" w:cs="Times New Roman"/>
          <w:sz w:val="28"/>
          <w:szCs w:val="28"/>
        </w:rPr>
        <w:t>які</w:t>
      </w:r>
      <w:r w:rsidR="000A1361" w:rsidRPr="00384873">
        <w:rPr>
          <w:rFonts w:ascii="Times New Roman" w:eastAsia="Times New Roman" w:hAnsi="Times New Roman" w:cs="Times New Roman"/>
          <w:sz w:val="28"/>
          <w:szCs w:val="28"/>
        </w:rPr>
        <w:t xml:space="preserve"> вимірюють </w:t>
      </w:r>
      <w:r w:rsidR="00DD19D1" w:rsidRPr="00384873">
        <w:rPr>
          <w:rFonts w:ascii="Times New Roman" w:eastAsia="Times New Roman" w:hAnsi="Times New Roman" w:cs="Times New Roman"/>
          <w:sz w:val="28"/>
          <w:szCs w:val="28"/>
        </w:rPr>
        <w:t xml:space="preserve">ступінь </w:t>
      </w:r>
      <w:r w:rsidR="000A1361" w:rsidRPr="00384873">
        <w:rPr>
          <w:rFonts w:ascii="Times New Roman" w:eastAsia="Times New Roman" w:hAnsi="Times New Roman" w:cs="Times New Roman"/>
          <w:sz w:val="28"/>
          <w:szCs w:val="28"/>
        </w:rPr>
        <w:t>досягнення мети</w:t>
      </w:r>
      <w:r w:rsidR="00CD006B" w:rsidRPr="00384873">
        <w:rPr>
          <w:rFonts w:ascii="Times New Roman" w:eastAsia="Times New Roman" w:hAnsi="Times New Roman" w:cs="Times New Roman"/>
          <w:sz w:val="28"/>
          <w:szCs w:val="28"/>
        </w:rPr>
        <w:t>,</w:t>
      </w:r>
      <w:r w:rsidR="00482D41" w:rsidRPr="00384873">
        <w:rPr>
          <w:rFonts w:ascii="Times New Roman" w:eastAsia="Times New Roman" w:hAnsi="Times New Roman" w:cs="Times New Roman"/>
          <w:sz w:val="28"/>
          <w:szCs w:val="28"/>
        </w:rPr>
        <w:t xml:space="preserve"> та</w:t>
      </w:r>
      <w:r w:rsidR="000A1361" w:rsidRPr="00384873">
        <w:rPr>
          <w:rFonts w:ascii="Times New Roman" w:eastAsia="Times New Roman" w:hAnsi="Times New Roman" w:cs="Times New Roman"/>
          <w:sz w:val="28"/>
          <w:szCs w:val="28"/>
        </w:rPr>
        <w:t xml:space="preserve"> показники, </w:t>
      </w:r>
      <w:r w:rsidR="000D0795" w:rsidRPr="00384873">
        <w:rPr>
          <w:rFonts w:ascii="Times New Roman" w:eastAsia="Times New Roman" w:hAnsi="Times New Roman" w:cs="Times New Roman"/>
          <w:sz w:val="28"/>
          <w:szCs w:val="28"/>
        </w:rPr>
        <w:t xml:space="preserve">які </w:t>
      </w:r>
      <w:r w:rsidR="000A1361" w:rsidRPr="00384873">
        <w:rPr>
          <w:rFonts w:ascii="Times New Roman" w:eastAsia="Times New Roman" w:hAnsi="Times New Roman" w:cs="Times New Roman"/>
          <w:sz w:val="28"/>
          <w:szCs w:val="28"/>
        </w:rPr>
        <w:t xml:space="preserve">характеризують динаміку виконання </w:t>
      </w:r>
      <w:r w:rsidR="00812F9B" w:rsidRPr="00384873">
        <w:rPr>
          <w:rFonts w:ascii="Times New Roman" w:eastAsia="Times New Roman" w:hAnsi="Times New Roman" w:cs="Times New Roman"/>
          <w:sz w:val="28"/>
          <w:szCs w:val="28"/>
        </w:rPr>
        <w:t>завдань</w:t>
      </w:r>
      <w:r w:rsidR="000A1361" w:rsidRPr="00384873">
        <w:rPr>
          <w:rFonts w:ascii="Times New Roman" w:eastAsia="Times New Roman" w:hAnsi="Times New Roman" w:cs="Times New Roman"/>
          <w:sz w:val="28"/>
          <w:szCs w:val="28"/>
        </w:rPr>
        <w:t>.</w:t>
      </w:r>
    </w:p>
    <w:p w14:paraId="4619C147" w14:textId="77777777" w:rsidR="00CB409D"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0"/>
          <w:szCs w:val="20"/>
        </w:rPr>
      </w:pPr>
    </w:p>
    <w:p w14:paraId="05D8B6C7" w14:textId="75DCED68" w:rsidR="00CD006B"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bookmarkStart w:id="16" w:name="_heading=h.z337ya" w:colFirst="0" w:colLast="0"/>
      <w:bookmarkEnd w:id="16"/>
      <w:r w:rsidRPr="00384873">
        <w:rPr>
          <w:rFonts w:ascii="Times New Roman" w:eastAsia="Times New Roman" w:hAnsi="Times New Roman" w:cs="Times New Roman"/>
          <w:sz w:val="28"/>
          <w:szCs w:val="28"/>
        </w:rPr>
        <w:t>6.11.</w:t>
      </w:r>
      <w:r w:rsidR="00771208" w:rsidRPr="00384873">
        <w:rPr>
          <w:rFonts w:ascii="Times New Roman" w:eastAsia="Times New Roman" w:hAnsi="Times New Roman" w:cs="Times New Roman"/>
          <w:sz w:val="28"/>
          <w:szCs w:val="28"/>
        </w:rPr>
        <w:t xml:space="preserve"> </w:t>
      </w:r>
      <w:r w:rsidR="00DA70D3" w:rsidRPr="00384873">
        <w:rPr>
          <w:rFonts w:ascii="Times New Roman" w:eastAsia="Times New Roman" w:hAnsi="Times New Roman" w:cs="Times New Roman"/>
          <w:sz w:val="28"/>
          <w:szCs w:val="28"/>
        </w:rPr>
        <w:t xml:space="preserve">До показників </w:t>
      </w:r>
      <w:r w:rsidR="000A1361" w:rsidRPr="00384873">
        <w:rPr>
          <w:rFonts w:ascii="Times New Roman" w:eastAsia="Times New Roman" w:hAnsi="Times New Roman" w:cs="Times New Roman"/>
          <w:sz w:val="28"/>
          <w:szCs w:val="28"/>
        </w:rPr>
        <w:t xml:space="preserve">якості, </w:t>
      </w:r>
      <w:r w:rsidR="000D0795" w:rsidRPr="00384873">
        <w:rPr>
          <w:rFonts w:ascii="Times New Roman" w:eastAsia="Times New Roman" w:hAnsi="Times New Roman" w:cs="Times New Roman"/>
          <w:sz w:val="28"/>
          <w:szCs w:val="28"/>
        </w:rPr>
        <w:t xml:space="preserve">які </w:t>
      </w:r>
      <w:r w:rsidR="000A1361" w:rsidRPr="00384873">
        <w:rPr>
          <w:rFonts w:ascii="Times New Roman" w:eastAsia="Times New Roman" w:hAnsi="Times New Roman" w:cs="Times New Roman"/>
          <w:sz w:val="28"/>
          <w:szCs w:val="28"/>
        </w:rPr>
        <w:t xml:space="preserve">вимірюють </w:t>
      </w:r>
      <w:r w:rsidR="008B01E8" w:rsidRPr="00384873">
        <w:rPr>
          <w:rFonts w:ascii="Times New Roman" w:eastAsia="Times New Roman" w:hAnsi="Times New Roman" w:cs="Times New Roman"/>
          <w:sz w:val="28"/>
          <w:szCs w:val="28"/>
        </w:rPr>
        <w:t>ступінь</w:t>
      </w:r>
      <w:r w:rsidR="000A1361" w:rsidRPr="00384873">
        <w:rPr>
          <w:rFonts w:ascii="Times New Roman" w:eastAsia="Times New Roman" w:hAnsi="Times New Roman" w:cs="Times New Roman"/>
          <w:sz w:val="28"/>
          <w:szCs w:val="28"/>
        </w:rPr>
        <w:t xml:space="preserve"> досягнення мети, </w:t>
      </w:r>
      <w:r w:rsidR="00DA70D3" w:rsidRPr="00384873">
        <w:rPr>
          <w:rFonts w:ascii="Times New Roman" w:eastAsia="Times New Roman" w:hAnsi="Times New Roman" w:cs="Times New Roman"/>
          <w:sz w:val="28"/>
          <w:szCs w:val="28"/>
        </w:rPr>
        <w:t>мож</w:t>
      </w:r>
      <w:r w:rsidR="00CD006B" w:rsidRPr="00384873">
        <w:rPr>
          <w:rFonts w:ascii="Times New Roman" w:eastAsia="Times New Roman" w:hAnsi="Times New Roman" w:cs="Times New Roman"/>
          <w:sz w:val="28"/>
          <w:szCs w:val="28"/>
        </w:rPr>
        <w:t>е</w:t>
      </w:r>
      <w:r w:rsidR="00DA70D3" w:rsidRPr="00384873">
        <w:rPr>
          <w:rFonts w:ascii="Times New Roman" w:eastAsia="Times New Roman" w:hAnsi="Times New Roman" w:cs="Times New Roman"/>
          <w:sz w:val="28"/>
          <w:szCs w:val="28"/>
        </w:rPr>
        <w:t xml:space="preserve"> бути віднесен</w:t>
      </w:r>
      <w:r w:rsidR="00CD006B" w:rsidRPr="00384873">
        <w:rPr>
          <w:rFonts w:ascii="Times New Roman" w:eastAsia="Times New Roman" w:hAnsi="Times New Roman" w:cs="Times New Roman"/>
          <w:sz w:val="28"/>
          <w:szCs w:val="28"/>
        </w:rPr>
        <w:t>о</w:t>
      </w:r>
      <w:r w:rsidR="00DA70D3" w:rsidRPr="00384873">
        <w:rPr>
          <w:rFonts w:ascii="Times New Roman" w:eastAsia="Times New Roman" w:hAnsi="Times New Roman" w:cs="Times New Roman"/>
          <w:sz w:val="28"/>
          <w:szCs w:val="28"/>
        </w:rPr>
        <w:t xml:space="preserve"> такі, що</w:t>
      </w:r>
      <w:r w:rsidR="000A1361" w:rsidRPr="00384873">
        <w:rPr>
          <w:rFonts w:ascii="Times New Roman" w:eastAsia="Times New Roman" w:hAnsi="Times New Roman" w:cs="Times New Roman"/>
          <w:sz w:val="28"/>
          <w:szCs w:val="28"/>
        </w:rPr>
        <w:t xml:space="preserve"> висвітлю</w:t>
      </w:r>
      <w:r w:rsidR="00DA70D3" w:rsidRPr="00384873">
        <w:rPr>
          <w:rFonts w:ascii="Times New Roman" w:eastAsia="Times New Roman" w:hAnsi="Times New Roman" w:cs="Times New Roman"/>
          <w:sz w:val="28"/>
          <w:szCs w:val="28"/>
        </w:rPr>
        <w:t>ють</w:t>
      </w:r>
      <w:r w:rsidR="000A1361" w:rsidRPr="00384873">
        <w:rPr>
          <w:rFonts w:ascii="Times New Roman" w:eastAsia="Times New Roman" w:hAnsi="Times New Roman" w:cs="Times New Roman"/>
          <w:sz w:val="28"/>
          <w:szCs w:val="28"/>
        </w:rPr>
        <w:t xml:space="preserve"> послаблення негативних чи посилення позитивних тенденцій в економіці (відповідній сфері діяльності), відобража</w:t>
      </w:r>
      <w:r w:rsidR="00DA70D3" w:rsidRPr="00384873">
        <w:rPr>
          <w:rFonts w:ascii="Times New Roman" w:eastAsia="Times New Roman" w:hAnsi="Times New Roman" w:cs="Times New Roman"/>
          <w:sz w:val="28"/>
          <w:szCs w:val="28"/>
        </w:rPr>
        <w:t>ють</w:t>
      </w:r>
      <w:r w:rsidR="000A1361" w:rsidRPr="00384873">
        <w:rPr>
          <w:rFonts w:ascii="Times New Roman" w:eastAsia="Times New Roman" w:hAnsi="Times New Roman" w:cs="Times New Roman"/>
          <w:sz w:val="28"/>
          <w:szCs w:val="28"/>
        </w:rPr>
        <w:t xml:space="preserve"> користь для суспільства від реалізації бюджетної програми, </w:t>
      </w:r>
      <w:r w:rsidR="00CD006B" w:rsidRPr="00384873">
        <w:rPr>
          <w:rFonts w:ascii="Times New Roman" w:eastAsia="Times New Roman" w:hAnsi="Times New Roman" w:cs="Times New Roman"/>
          <w:sz w:val="28"/>
          <w:szCs w:val="28"/>
        </w:rPr>
        <w:t>зокрема з погляду</w:t>
      </w:r>
      <w:r w:rsidR="000A1361" w:rsidRPr="00384873">
        <w:rPr>
          <w:rFonts w:ascii="Times New Roman" w:eastAsia="Times New Roman" w:hAnsi="Times New Roman" w:cs="Times New Roman"/>
          <w:sz w:val="28"/>
          <w:szCs w:val="28"/>
        </w:rPr>
        <w:t xml:space="preserve"> забезпечення ґендерної рівності</w:t>
      </w:r>
      <w:r w:rsidR="00A24D47" w:rsidRPr="00384873">
        <w:rPr>
          <w:rFonts w:ascii="Times New Roman" w:eastAsia="Times New Roman" w:hAnsi="Times New Roman" w:cs="Times New Roman"/>
          <w:sz w:val="28"/>
          <w:szCs w:val="28"/>
        </w:rPr>
        <w:t xml:space="preserve">. </w:t>
      </w:r>
    </w:p>
    <w:p w14:paraId="7A794907" w14:textId="21243A2E" w:rsidR="006E2155" w:rsidRPr="00384873" w:rsidRDefault="00A24D47"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Такі </w:t>
      </w:r>
      <w:r w:rsidR="00D90D0C" w:rsidRPr="00384873">
        <w:rPr>
          <w:rFonts w:ascii="Times New Roman" w:eastAsia="Times New Roman" w:hAnsi="Times New Roman" w:cs="Times New Roman"/>
          <w:sz w:val="28"/>
          <w:szCs w:val="28"/>
        </w:rPr>
        <w:t>п</w:t>
      </w:r>
      <w:r w:rsidR="000A1361" w:rsidRPr="00384873">
        <w:rPr>
          <w:rFonts w:ascii="Times New Roman" w:eastAsia="Times New Roman" w:hAnsi="Times New Roman" w:cs="Times New Roman"/>
          <w:sz w:val="28"/>
          <w:szCs w:val="28"/>
        </w:rPr>
        <w:t>оказники</w:t>
      </w:r>
      <w:r w:rsidRPr="00384873">
        <w:rPr>
          <w:rFonts w:ascii="Times New Roman" w:eastAsia="Times New Roman" w:hAnsi="Times New Roman" w:cs="Times New Roman"/>
          <w:sz w:val="28"/>
          <w:szCs w:val="28"/>
        </w:rPr>
        <w:t xml:space="preserve"> можуть</w:t>
      </w:r>
      <w:r w:rsidR="006E2155" w:rsidRPr="00384873">
        <w:rPr>
          <w:rFonts w:ascii="Times New Roman" w:eastAsia="Times New Roman" w:hAnsi="Times New Roman" w:cs="Times New Roman"/>
          <w:sz w:val="28"/>
          <w:szCs w:val="28"/>
        </w:rPr>
        <w:t>:</w:t>
      </w:r>
    </w:p>
    <w:p w14:paraId="19F388D5" w14:textId="27DBE0B4" w:rsidR="00303985" w:rsidRPr="00384873" w:rsidRDefault="00DA70D3"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відобража</w:t>
      </w:r>
      <w:r w:rsidR="00A24D47" w:rsidRPr="00384873">
        <w:rPr>
          <w:rFonts w:ascii="Times New Roman" w:eastAsia="Times New Roman" w:hAnsi="Times New Roman" w:cs="Times New Roman"/>
          <w:sz w:val="28"/>
          <w:szCs w:val="28"/>
        </w:rPr>
        <w:t>ти</w:t>
      </w:r>
      <w:r w:rsidR="000A1361" w:rsidRPr="00384873">
        <w:rPr>
          <w:rFonts w:ascii="Times New Roman" w:eastAsia="Times New Roman" w:hAnsi="Times New Roman" w:cs="Times New Roman"/>
          <w:sz w:val="28"/>
          <w:szCs w:val="28"/>
        </w:rPr>
        <w:t xml:space="preserve"> </w:t>
      </w:r>
      <w:r w:rsidR="00DD19D1" w:rsidRPr="00384873">
        <w:rPr>
          <w:rFonts w:ascii="Times New Roman" w:eastAsia="Times New Roman" w:hAnsi="Times New Roman" w:cs="Times New Roman"/>
          <w:sz w:val="28"/>
          <w:szCs w:val="28"/>
        </w:rPr>
        <w:t xml:space="preserve">ступінь досягнення </w:t>
      </w:r>
      <w:r w:rsidR="000A1361" w:rsidRPr="00384873">
        <w:rPr>
          <w:rFonts w:ascii="Times New Roman" w:eastAsia="Times New Roman" w:hAnsi="Times New Roman" w:cs="Times New Roman"/>
          <w:sz w:val="28"/>
          <w:szCs w:val="28"/>
        </w:rPr>
        <w:t xml:space="preserve">мети </w:t>
      </w:r>
      <w:r w:rsidR="00CD006B" w:rsidRPr="00384873">
        <w:rPr>
          <w:rFonts w:ascii="Times New Roman" w:eastAsia="Times New Roman" w:hAnsi="Times New Roman" w:cs="Times New Roman"/>
          <w:sz w:val="28"/>
          <w:szCs w:val="28"/>
        </w:rPr>
        <w:t xml:space="preserve">з погляду </w:t>
      </w:r>
      <w:r w:rsidR="000A1361" w:rsidRPr="00384873">
        <w:rPr>
          <w:rFonts w:ascii="Times New Roman" w:eastAsia="Times New Roman" w:hAnsi="Times New Roman" w:cs="Times New Roman"/>
          <w:sz w:val="28"/>
          <w:szCs w:val="28"/>
        </w:rPr>
        <w:t xml:space="preserve">наявних бюджетних ресурсів </w:t>
      </w:r>
      <w:r w:rsidR="00DD19D1" w:rsidRPr="00384873">
        <w:rPr>
          <w:rFonts w:ascii="Times New Roman" w:eastAsia="Times New Roman" w:hAnsi="Times New Roman" w:cs="Times New Roman"/>
          <w:sz w:val="28"/>
          <w:szCs w:val="28"/>
        </w:rPr>
        <w:t>(</w:t>
      </w:r>
      <w:r w:rsidR="00CD006B" w:rsidRPr="00384873">
        <w:rPr>
          <w:rFonts w:ascii="Times New Roman" w:eastAsia="Times New Roman" w:hAnsi="Times New Roman" w:cs="Times New Roman"/>
          <w:sz w:val="28"/>
          <w:szCs w:val="28"/>
        </w:rPr>
        <w:t>у</w:t>
      </w:r>
      <w:r w:rsidR="00DD19D1" w:rsidRPr="00384873">
        <w:rPr>
          <w:rFonts w:ascii="Times New Roman" w:eastAsia="Times New Roman" w:hAnsi="Times New Roman" w:cs="Times New Roman"/>
          <w:sz w:val="28"/>
          <w:szCs w:val="28"/>
        </w:rPr>
        <w:t xml:space="preserve"> межах бюджетного періоду та на </w:t>
      </w:r>
      <w:r w:rsidR="000A1361" w:rsidRPr="00384873">
        <w:rPr>
          <w:rFonts w:ascii="Times New Roman" w:eastAsia="Times New Roman" w:hAnsi="Times New Roman" w:cs="Times New Roman"/>
          <w:sz w:val="28"/>
          <w:szCs w:val="28"/>
        </w:rPr>
        <w:t>середньостроков</w:t>
      </w:r>
      <w:r w:rsidR="00DD19D1" w:rsidRPr="00384873">
        <w:rPr>
          <w:rFonts w:ascii="Times New Roman" w:eastAsia="Times New Roman" w:hAnsi="Times New Roman" w:cs="Times New Roman"/>
          <w:sz w:val="28"/>
          <w:szCs w:val="28"/>
        </w:rPr>
        <w:t>у</w:t>
      </w:r>
      <w:r w:rsidR="000A1361" w:rsidRPr="00384873">
        <w:rPr>
          <w:rFonts w:ascii="Times New Roman" w:eastAsia="Times New Roman" w:hAnsi="Times New Roman" w:cs="Times New Roman"/>
          <w:sz w:val="28"/>
          <w:szCs w:val="28"/>
        </w:rPr>
        <w:t xml:space="preserve"> перспектив</w:t>
      </w:r>
      <w:r w:rsidR="00DD19D1" w:rsidRPr="00384873">
        <w:rPr>
          <w:rFonts w:ascii="Times New Roman" w:eastAsia="Times New Roman" w:hAnsi="Times New Roman" w:cs="Times New Roman"/>
          <w:sz w:val="28"/>
          <w:szCs w:val="28"/>
        </w:rPr>
        <w:t>у)</w:t>
      </w:r>
      <w:r w:rsidR="000A1361" w:rsidRPr="00384873">
        <w:rPr>
          <w:rFonts w:ascii="Times New Roman" w:eastAsia="Times New Roman" w:hAnsi="Times New Roman" w:cs="Times New Roman"/>
          <w:sz w:val="28"/>
          <w:szCs w:val="28"/>
        </w:rPr>
        <w:t xml:space="preserve"> та </w:t>
      </w:r>
      <w:r w:rsidR="00CD006B" w:rsidRPr="00384873">
        <w:rPr>
          <w:rFonts w:ascii="Times New Roman" w:eastAsia="Times New Roman" w:hAnsi="Times New Roman" w:cs="Times New Roman"/>
          <w:sz w:val="28"/>
          <w:szCs w:val="28"/>
        </w:rPr>
        <w:t xml:space="preserve">наявних </w:t>
      </w:r>
      <w:r w:rsidR="000A1361" w:rsidRPr="00384873">
        <w:rPr>
          <w:rFonts w:ascii="Times New Roman" w:eastAsia="Times New Roman" w:hAnsi="Times New Roman" w:cs="Times New Roman"/>
          <w:sz w:val="28"/>
          <w:szCs w:val="28"/>
        </w:rPr>
        <w:t>соціально-економічних умов</w:t>
      </w:r>
      <w:r w:rsidR="006E2155" w:rsidRPr="00384873">
        <w:rPr>
          <w:rFonts w:ascii="Times New Roman" w:eastAsia="Times New Roman" w:hAnsi="Times New Roman" w:cs="Times New Roman"/>
          <w:sz w:val="28"/>
          <w:szCs w:val="28"/>
        </w:rPr>
        <w:t>;</w:t>
      </w:r>
    </w:p>
    <w:p w14:paraId="2ED50D73" w14:textId="0CB37975" w:rsidR="006E2155" w:rsidRPr="00384873" w:rsidRDefault="00DA70D3"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демонстру</w:t>
      </w:r>
      <w:r w:rsidR="00A24D47" w:rsidRPr="00384873">
        <w:rPr>
          <w:rFonts w:ascii="Times New Roman" w:eastAsia="Times New Roman" w:hAnsi="Times New Roman" w:cs="Times New Roman"/>
          <w:sz w:val="28"/>
          <w:szCs w:val="28"/>
        </w:rPr>
        <w:t>вати</w:t>
      </w:r>
      <w:r w:rsidR="00CD006B" w:rsidRPr="00384873">
        <w:rPr>
          <w:rFonts w:ascii="Times New Roman" w:eastAsia="Times New Roman" w:hAnsi="Times New Roman" w:cs="Times New Roman"/>
          <w:sz w:val="28"/>
          <w:szCs w:val="28"/>
        </w:rPr>
        <w:t>,</w:t>
      </w:r>
      <w:r w:rsidR="000A1361" w:rsidRPr="00384873">
        <w:rPr>
          <w:rFonts w:ascii="Times New Roman" w:eastAsia="Times New Roman" w:hAnsi="Times New Roman" w:cs="Times New Roman"/>
          <w:sz w:val="28"/>
          <w:szCs w:val="28"/>
        </w:rPr>
        <w:t xml:space="preserve"> на</w:t>
      </w:r>
      <w:r w:rsidR="00CD006B" w:rsidRPr="00384873">
        <w:rPr>
          <w:rFonts w:ascii="Times New Roman" w:eastAsia="Times New Roman" w:hAnsi="Times New Roman" w:cs="Times New Roman"/>
          <w:sz w:val="28"/>
          <w:szCs w:val="28"/>
        </w:rPr>
        <w:t xml:space="preserve"> </w:t>
      </w:r>
      <w:r w:rsidR="000A1361" w:rsidRPr="00384873">
        <w:rPr>
          <w:rFonts w:ascii="Times New Roman" w:eastAsia="Times New Roman" w:hAnsi="Times New Roman" w:cs="Times New Roman"/>
          <w:sz w:val="28"/>
          <w:szCs w:val="28"/>
        </w:rPr>
        <w:t xml:space="preserve">скільки успішно виконується відповідна програма </w:t>
      </w:r>
      <w:r w:rsidRPr="00384873">
        <w:rPr>
          <w:rFonts w:ascii="Times New Roman" w:eastAsia="Times New Roman" w:hAnsi="Times New Roman" w:cs="Times New Roman"/>
          <w:sz w:val="28"/>
          <w:szCs w:val="28"/>
        </w:rPr>
        <w:t xml:space="preserve">для досягнення </w:t>
      </w:r>
      <w:r w:rsidR="006E2155" w:rsidRPr="00384873">
        <w:rPr>
          <w:rFonts w:ascii="Times New Roman" w:eastAsia="Times New Roman" w:hAnsi="Times New Roman" w:cs="Times New Roman"/>
          <w:sz w:val="28"/>
          <w:szCs w:val="28"/>
        </w:rPr>
        <w:t>її мети</w:t>
      </w:r>
      <w:r w:rsidR="00303985" w:rsidRPr="00384873">
        <w:rPr>
          <w:rFonts w:ascii="Times New Roman" w:eastAsia="Times New Roman" w:hAnsi="Times New Roman" w:cs="Times New Roman"/>
          <w:sz w:val="28"/>
          <w:szCs w:val="28"/>
        </w:rPr>
        <w:t>, надаючи розуміння щодо тенденцій у відповідній сфері</w:t>
      </w:r>
      <w:r w:rsidR="006E2155" w:rsidRPr="00384873">
        <w:rPr>
          <w:rFonts w:ascii="Times New Roman" w:eastAsia="Times New Roman" w:hAnsi="Times New Roman" w:cs="Times New Roman"/>
          <w:sz w:val="28"/>
          <w:szCs w:val="28"/>
        </w:rPr>
        <w:t>;</w:t>
      </w:r>
    </w:p>
    <w:p w14:paraId="3E71C5DA" w14:textId="43F2556F" w:rsidR="00DE7F18" w:rsidRPr="00384873" w:rsidRDefault="00A24D47"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надавати розуміння</w:t>
      </w:r>
      <w:r w:rsidR="00D77DFD" w:rsidRPr="00384873">
        <w:rPr>
          <w:rFonts w:ascii="Times New Roman" w:eastAsia="Times New Roman" w:hAnsi="Times New Roman" w:cs="Times New Roman"/>
          <w:sz w:val="28"/>
          <w:szCs w:val="28"/>
        </w:rPr>
        <w:t xml:space="preserve"> щодо </w:t>
      </w:r>
      <w:r w:rsidR="006E2155" w:rsidRPr="00384873">
        <w:rPr>
          <w:rFonts w:ascii="Times New Roman" w:eastAsia="Times New Roman" w:hAnsi="Times New Roman" w:cs="Times New Roman"/>
          <w:sz w:val="28"/>
          <w:szCs w:val="28"/>
        </w:rPr>
        <w:t>чітко</w:t>
      </w:r>
      <w:r w:rsidR="00D77DFD" w:rsidRPr="00384873">
        <w:rPr>
          <w:rFonts w:ascii="Times New Roman" w:eastAsia="Times New Roman" w:hAnsi="Times New Roman" w:cs="Times New Roman"/>
          <w:sz w:val="28"/>
          <w:szCs w:val="28"/>
        </w:rPr>
        <w:t>сті та</w:t>
      </w:r>
      <w:r w:rsidR="006E2155" w:rsidRPr="00384873">
        <w:rPr>
          <w:rFonts w:ascii="Times New Roman" w:eastAsia="Times New Roman" w:hAnsi="Times New Roman" w:cs="Times New Roman"/>
          <w:sz w:val="28"/>
          <w:szCs w:val="28"/>
        </w:rPr>
        <w:t xml:space="preserve"> прозоро</w:t>
      </w:r>
      <w:r w:rsidR="00D77DFD" w:rsidRPr="00384873">
        <w:rPr>
          <w:rFonts w:ascii="Times New Roman" w:eastAsia="Times New Roman" w:hAnsi="Times New Roman" w:cs="Times New Roman"/>
          <w:sz w:val="28"/>
          <w:szCs w:val="28"/>
        </w:rPr>
        <w:t>сті</w:t>
      </w:r>
      <w:r w:rsidR="000A1361" w:rsidRPr="00384873">
        <w:rPr>
          <w:rFonts w:ascii="Times New Roman" w:eastAsia="Times New Roman" w:hAnsi="Times New Roman" w:cs="Times New Roman"/>
          <w:sz w:val="28"/>
          <w:szCs w:val="28"/>
        </w:rPr>
        <w:t xml:space="preserve"> </w:t>
      </w:r>
      <w:r w:rsidR="00DA70D3" w:rsidRPr="00384873">
        <w:rPr>
          <w:rFonts w:ascii="Times New Roman" w:eastAsia="Times New Roman" w:hAnsi="Times New Roman" w:cs="Times New Roman"/>
          <w:sz w:val="28"/>
          <w:szCs w:val="28"/>
        </w:rPr>
        <w:t>підпорядкован</w:t>
      </w:r>
      <w:r w:rsidR="00D77DFD" w:rsidRPr="00384873">
        <w:rPr>
          <w:rFonts w:ascii="Times New Roman" w:eastAsia="Times New Roman" w:hAnsi="Times New Roman" w:cs="Times New Roman"/>
          <w:sz w:val="28"/>
          <w:szCs w:val="28"/>
        </w:rPr>
        <w:t xml:space="preserve">ості </w:t>
      </w:r>
      <w:r w:rsidR="00DA70D3" w:rsidRPr="00384873">
        <w:rPr>
          <w:rFonts w:ascii="Times New Roman" w:eastAsia="Times New Roman" w:hAnsi="Times New Roman" w:cs="Times New Roman"/>
          <w:sz w:val="28"/>
          <w:szCs w:val="28"/>
        </w:rPr>
        <w:t xml:space="preserve">меті </w:t>
      </w:r>
      <w:r w:rsidR="00D77DFD" w:rsidRPr="00384873">
        <w:rPr>
          <w:rFonts w:ascii="Times New Roman" w:eastAsia="Times New Roman" w:hAnsi="Times New Roman" w:cs="Times New Roman"/>
          <w:sz w:val="28"/>
          <w:szCs w:val="28"/>
        </w:rPr>
        <w:t>бюджетної програми її інших</w:t>
      </w:r>
      <w:r w:rsidR="00DA70D3" w:rsidRPr="00384873">
        <w:rPr>
          <w:rFonts w:ascii="Times New Roman" w:eastAsia="Times New Roman" w:hAnsi="Times New Roman" w:cs="Times New Roman"/>
          <w:sz w:val="28"/>
          <w:szCs w:val="28"/>
        </w:rPr>
        <w:t xml:space="preserve"> </w:t>
      </w:r>
      <w:r w:rsidR="000A1361" w:rsidRPr="00384873">
        <w:rPr>
          <w:rFonts w:ascii="Times New Roman" w:eastAsia="Times New Roman" w:hAnsi="Times New Roman" w:cs="Times New Roman"/>
          <w:sz w:val="28"/>
          <w:szCs w:val="28"/>
        </w:rPr>
        <w:t>характеристик</w:t>
      </w:r>
      <w:r w:rsidR="006E2155" w:rsidRPr="00384873">
        <w:rPr>
          <w:rFonts w:ascii="Times New Roman" w:eastAsia="Times New Roman" w:hAnsi="Times New Roman" w:cs="Times New Roman"/>
          <w:sz w:val="28"/>
          <w:szCs w:val="28"/>
        </w:rPr>
        <w:t>.</w:t>
      </w:r>
    </w:p>
    <w:p w14:paraId="2DC00434" w14:textId="329BAE4F" w:rsidR="006E2155" w:rsidRPr="00384873" w:rsidRDefault="006E2155"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Особливістю цих показників є те, що</w:t>
      </w:r>
      <w:r w:rsidR="008B01E8" w:rsidRPr="00384873">
        <w:rPr>
          <w:rFonts w:ascii="Times New Roman" w:eastAsia="Times New Roman" w:hAnsi="Times New Roman" w:cs="Times New Roman"/>
          <w:sz w:val="28"/>
          <w:szCs w:val="28"/>
        </w:rPr>
        <w:t xml:space="preserve"> </w:t>
      </w:r>
      <w:r w:rsidR="00D53CE8" w:rsidRPr="00384873">
        <w:rPr>
          <w:rFonts w:ascii="Times New Roman" w:eastAsia="Times New Roman" w:hAnsi="Times New Roman" w:cs="Times New Roman"/>
          <w:sz w:val="28"/>
          <w:szCs w:val="28"/>
        </w:rPr>
        <w:t xml:space="preserve">на </w:t>
      </w:r>
      <w:r w:rsidR="008B01E8" w:rsidRPr="00384873">
        <w:rPr>
          <w:rFonts w:ascii="Times New Roman" w:eastAsia="Times New Roman" w:hAnsi="Times New Roman" w:cs="Times New Roman"/>
          <w:sz w:val="28"/>
          <w:szCs w:val="28"/>
        </w:rPr>
        <w:t>ступінь їх досягнення</w:t>
      </w:r>
      <w:r w:rsidRPr="00384873">
        <w:rPr>
          <w:rFonts w:ascii="Times New Roman" w:eastAsia="Times New Roman" w:hAnsi="Times New Roman" w:cs="Times New Roman"/>
          <w:sz w:val="28"/>
          <w:szCs w:val="28"/>
        </w:rPr>
        <w:t xml:space="preserve"> </w:t>
      </w:r>
      <w:r w:rsidR="00D53CE8" w:rsidRPr="00384873">
        <w:rPr>
          <w:rFonts w:ascii="Times New Roman" w:eastAsia="Times New Roman" w:hAnsi="Times New Roman" w:cs="Times New Roman"/>
          <w:sz w:val="28"/>
          <w:szCs w:val="28"/>
        </w:rPr>
        <w:t xml:space="preserve">можливо вплинути </w:t>
      </w:r>
      <w:r w:rsidR="00CD006B" w:rsidRPr="00384873">
        <w:rPr>
          <w:rFonts w:ascii="Times New Roman" w:eastAsia="Times New Roman" w:hAnsi="Times New Roman" w:cs="Times New Roman"/>
          <w:sz w:val="28"/>
          <w:szCs w:val="28"/>
        </w:rPr>
        <w:t>лише</w:t>
      </w:r>
      <w:r w:rsidR="00D53CE8" w:rsidRPr="00384873">
        <w:rPr>
          <w:rFonts w:ascii="Times New Roman" w:eastAsia="Times New Roman" w:hAnsi="Times New Roman" w:cs="Times New Roman"/>
          <w:sz w:val="28"/>
          <w:szCs w:val="28"/>
        </w:rPr>
        <w:t xml:space="preserve"> шляхом надання відповідних послуг та вироблення продуктів і неможливо</w:t>
      </w:r>
      <w:r w:rsidR="008B01E8" w:rsidRPr="00384873">
        <w:rPr>
          <w:rFonts w:ascii="Times New Roman" w:eastAsia="Times New Roman" w:hAnsi="Times New Roman" w:cs="Times New Roman"/>
          <w:sz w:val="28"/>
          <w:szCs w:val="28"/>
        </w:rPr>
        <w:t xml:space="preserve"> змінити опосередковано, наприклад шляхом ухвалення нормативно-правового </w:t>
      </w:r>
      <w:proofErr w:type="spellStart"/>
      <w:r w:rsidR="008B01E8" w:rsidRPr="00384873">
        <w:rPr>
          <w:rFonts w:ascii="Times New Roman" w:eastAsia="Times New Roman" w:hAnsi="Times New Roman" w:cs="Times New Roman"/>
          <w:sz w:val="28"/>
          <w:szCs w:val="28"/>
        </w:rPr>
        <w:t>акт</w:t>
      </w:r>
      <w:r w:rsidR="00CD006B" w:rsidRPr="00384873">
        <w:rPr>
          <w:rFonts w:ascii="Times New Roman" w:eastAsia="Times New Roman" w:hAnsi="Times New Roman" w:cs="Times New Roman"/>
          <w:sz w:val="28"/>
          <w:szCs w:val="28"/>
        </w:rPr>
        <w:t>а</w:t>
      </w:r>
      <w:proofErr w:type="spellEnd"/>
      <w:r w:rsidR="008B01E8" w:rsidRPr="00384873">
        <w:rPr>
          <w:rFonts w:ascii="Times New Roman" w:eastAsia="Times New Roman" w:hAnsi="Times New Roman" w:cs="Times New Roman"/>
          <w:sz w:val="28"/>
          <w:szCs w:val="28"/>
        </w:rPr>
        <w:t>.</w:t>
      </w:r>
    </w:p>
    <w:p w14:paraId="371BB13A" w14:textId="6FE7E4B4" w:rsidR="006E2155" w:rsidRPr="00384873" w:rsidRDefault="006E2155"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Показники якості, що вимірюють </w:t>
      </w:r>
      <w:r w:rsidR="00CE6874" w:rsidRPr="00384873">
        <w:rPr>
          <w:rFonts w:ascii="Times New Roman" w:eastAsia="Times New Roman" w:hAnsi="Times New Roman" w:cs="Times New Roman"/>
          <w:sz w:val="28"/>
          <w:szCs w:val="28"/>
        </w:rPr>
        <w:t xml:space="preserve">ступінь </w:t>
      </w:r>
      <w:r w:rsidRPr="00384873">
        <w:rPr>
          <w:rFonts w:ascii="Times New Roman" w:eastAsia="Times New Roman" w:hAnsi="Times New Roman" w:cs="Times New Roman"/>
          <w:sz w:val="28"/>
          <w:szCs w:val="28"/>
        </w:rPr>
        <w:t xml:space="preserve">досягнення мети, відображають результат виконання бюджетної програми і можуть бути представлені як </w:t>
      </w:r>
      <w:r w:rsidR="00CD006B" w:rsidRPr="00384873">
        <w:rPr>
          <w:rFonts w:ascii="Times New Roman" w:eastAsia="Times New Roman" w:hAnsi="Times New Roman" w:cs="Times New Roman"/>
          <w:sz w:val="28"/>
          <w:szCs w:val="28"/>
        </w:rPr>
        <w:t>в</w:t>
      </w:r>
      <w:r w:rsidRPr="00384873">
        <w:rPr>
          <w:rFonts w:ascii="Times New Roman" w:eastAsia="Times New Roman" w:hAnsi="Times New Roman" w:cs="Times New Roman"/>
          <w:sz w:val="28"/>
          <w:szCs w:val="28"/>
        </w:rPr>
        <w:t xml:space="preserve"> абсолютних, так і у відносних величинах. </w:t>
      </w:r>
    </w:p>
    <w:p w14:paraId="66DEDA5D" w14:textId="57DE2F0A" w:rsidR="00C75818" w:rsidRPr="00384873" w:rsidRDefault="004821B9"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w:t>
      </w:r>
      <w:r w:rsidR="00CD006B" w:rsidRPr="00384873">
        <w:rPr>
          <w:rFonts w:ascii="Times New Roman" w:eastAsia="Times New Roman" w:hAnsi="Times New Roman" w:cs="Times New Roman"/>
          <w:sz w:val="28"/>
          <w:szCs w:val="28"/>
        </w:rPr>
        <w:t>ід час</w:t>
      </w:r>
      <w:r w:rsidRPr="00384873">
        <w:rPr>
          <w:rFonts w:ascii="Times New Roman" w:eastAsia="Times New Roman" w:hAnsi="Times New Roman" w:cs="Times New Roman"/>
          <w:sz w:val="28"/>
          <w:szCs w:val="28"/>
        </w:rPr>
        <w:t xml:space="preserve"> визначенн</w:t>
      </w:r>
      <w:r w:rsidR="00CD006B" w:rsidRPr="00384873">
        <w:rPr>
          <w:rFonts w:ascii="Times New Roman" w:eastAsia="Times New Roman" w:hAnsi="Times New Roman" w:cs="Times New Roman"/>
          <w:sz w:val="28"/>
          <w:szCs w:val="28"/>
        </w:rPr>
        <w:t>я</w:t>
      </w:r>
      <w:r w:rsidRPr="00384873">
        <w:rPr>
          <w:rFonts w:ascii="Times New Roman" w:eastAsia="Times New Roman" w:hAnsi="Times New Roman" w:cs="Times New Roman"/>
          <w:sz w:val="28"/>
          <w:szCs w:val="28"/>
        </w:rPr>
        <w:t xml:space="preserve"> п</w:t>
      </w:r>
      <w:r w:rsidR="00952356" w:rsidRPr="00384873">
        <w:rPr>
          <w:rFonts w:ascii="Times New Roman" w:eastAsia="Times New Roman" w:hAnsi="Times New Roman" w:cs="Times New Roman"/>
          <w:sz w:val="28"/>
          <w:szCs w:val="28"/>
        </w:rPr>
        <w:t>оказник</w:t>
      </w:r>
      <w:r w:rsidRPr="00384873">
        <w:rPr>
          <w:rFonts w:ascii="Times New Roman" w:eastAsia="Times New Roman" w:hAnsi="Times New Roman" w:cs="Times New Roman"/>
          <w:sz w:val="28"/>
          <w:szCs w:val="28"/>
        </w:rPr>
        <w:t>ів</w:t>
      </w:r>
      <w:r w:rsidR="00952356" w:rsidRPr="00384873">
        <w:rPr>
          <w:rFonts w:ascii="Times New Roman" w:eastAsia="Times New Roman" w:hAnsi="Times New Roman" w:cs="Times New Roman"/>
          <w:sz w:val="28"/>
          <w:szCs w:val="28"/>
        </w:rPr>
        <w:t xml:space="preserve"> якості, </w:t>
      </w:r>
      <w:r w:rsidR="0016305D" w:rsidRPr="00384873">
        <w:rPr>
          <w:rFonts w:ascii="Times New Roman" w:eastAsia="Times New Roman" w:hAnsi="Times New Roman" w:cs="Times New Roman"/>
          <w:sz w:val="28"/>
          <w:szCs w:val="28"/>
        </w:rPr>
        <w:t xml:space="preserve">які </w:t>
      </w:r>
      <w:r w:rsidR="00952356" w:rsidRPr="00384873">
        <w:rPr>
          <w:rFonts w:ascii="Times New Roman" w:eastAsia="Times New Roman" w:hAnsi="Times New Roman" w:cs="Times New Roman"/>
          <w:sz w:val="28"/>
          <w:szCs w:val="28"/>
        </w:rPr>
        <w:t xml:space="preserve">вимірюють </w:t>
      </w:r>
      <w:r w:rsidR="00CE6874" w:rsidRPr="00384873">
        <w:rPr>
          <w:rFonts w:ascii="Times New Roman" w:eastAsia="Times New Roman" w:hAnsi="Times New Roman" w:cs="Times New Roman"/>
          <w:sz w:val="28"/>
          <w:szCs w:val="28"/>
        </w:rPr>
        <w:t xml:space="preserve">ступінь </w:t>
      </w:r>
      <w:r w:rsidR="00952356" w:rsidRPr="00384873">
        <w:rPr>
          <w:rFonts w:ascii="Times New Roman" w:eastAsia="Times New Roman" w:hAnsi="Times New Roman" w:cs="Times New Roman"/>
          <w:sz w:val="28"/>
          <w:szCs w:val="28"/>
        </w:rPr>
        <w:t xml:space="preserve">досягнення мети, </w:t>
      </w:r>
      <w:r w:rsidR="00397050" w:rsidRPr="00384873">
        <w:rPr>
          <w:rFonts w:ascii="Times New Roman" w:eastAsia="Times New Roman" w:hAnsi="Times New Roman" w:cs="Times New Roman"/>
          <w:sz w:val="28"/>
          <w:szCs w:val="28"/>
        </w:rPr>
        <w:t>важливо</w:t>
      </w:r>
      <w:r w:rsidRPr="00384873">
        <w:rPr>
          <w:rFonts w:ascii="Times New Roman" w:eastAsia="Times New Roman" w:hAnsi="Times New Roman" w:cs="Times New Roman"/>
          <w:sz w:val="28"/>
          <w:szCs w:val="28"/>
        </w:rPr>
        <w:t xml:space="preserve"> </w:t>
      </w:r>
      <w:r w:rsidR="00397050" w:rsidRPr="00384873">
        <w:rPr>
          <w:rFonts w:ascii="Times New Roman" w:eastAsia="Times New Roman" w:hAnsi="Times New Roman" w:cs="Times New Roman"/>
          <w:sz w:val="28"/>
          <w:szCs w:val="28"/>
        </w:rPr>
        <w:t>визначити</w:t>
      </w:r>
      <w:r w:rsidR="0061354F" w:rsidRPr="00384873">
        <w:rPr>
          <w:rFonts w:ascii="Times New Roman" w:eastAsia="Times New Roman" w:hAnsi="Times New Roman" w:cs="Times New Roman"/>
          <w:sz w:val="28"/>
          <w:szCs w:val="28"/>
        </w:rPr>
        <w:t>,</w:t>
      </w:r>
      <w:r w:rsidR="00397050" w:rsidRPr="00384873">
        <w:rPr>
          <w:rFonts w:ascii="Times New Roman" w:eastAsia="Times New Roman" w:hAnsi="Times New Roman" w:cs="Times New Roman"/>
          <w:sz w:val="28"/>
          <w:szCs w:val="28"/>
        </w:rPr>
        <w:t xml:space="preserve"> вимірювання яких критеріїв </w:t>
      </w:r>
      <w:r w:rsidRPr="00384873">
        <w:rPr>
          <w:rFonts w:ascii="Times New Roman" w:eastAsia="Times New Roman" w:hAnsi="Times New Roman" w:cs="Times New Roman"/>
          <w:sz w:val="28"/>
          <w:szCs w:val="28"/>
        </w:rPr>
        <w:t xml:space="preserve">найбільш точно </w:t>
      </w:r>
      <w:r w:rsidR="00C217EA" w:rsidRPr="00384873">
        <w:rPr>
          <w:rFonts w:ascii="Times New Roman" w:eastAsia="Times New Roman" w:hAnsi="Times New Roman" w:cs="Times New Roman"/>
          <w:sz w:val="28"/>
          <w:szCs w:val="28"/>
        </w:rPr>
        <w:t>відобража</w:t>
      </w:r>
      <w:r w:rsidRPr="00384873">
        <w:rPr>
          <w:rFonts w:ascii="Times New Roman" w:eastAsia="Times New Roman" w:hAnsi="Times New Roman" w:cs="Times New Roman"/>
          <w:sz w:val="28"/>
          <w:szCs w:val="28"/>
        </w:rPr>
        <w:t>т</w:t>
      </w:r>
      <w:r w:rsidR="00397050" w:rsidRPr="00384873">
        <w:rPr>
          <w:rFonts w:ascii="Times New Roman" w:eastAsia="Times New Roman" w:hAnsi="Times New Roman" w:cs="Times New Roman"/>
          <w:sz w:val="28"/>
          <w:szCs w:val="28"/>
        </w:rPr>
        <w:t>име зміни у</w:t>
      </w:r>
      <w:r w:rsidRPr="00384873">
        <w:rPr>
          <w:rFonts w:ascii="Times New Roman" w:eastAsia="Times New Roman" w:hAnsi="Times New Roman" w:cs="Times New Roman"/>
          <w:sz w:val="28"/>
          <w:szCs w:val="28"/>
        </w:rPr>
        <w:t xml:space="preserve"> </w:t>
      </w:r>
      <w:r w:rsidR="009A4E4F" w:rsidRPr="00384873">
        <w:rPr>
          <w:rFonts w:ascii="Times New Roman" w:eastAsia="Times New Roman" w:hAnsi="Times New Roman" w:cs="Times New Roman"/>
          <w:sz w:val="28"/>
          <w:szCs w:val="28"/>
        </w:rPr>
        <w:t>соціально-економічн</w:t>
      </w:r>
      <w:r w:rsidR="00397050" w:rsidRPr="00384873">
        <w:rPr>
          <w:rFonts w:ascii="Times New Roman" w:eastAsia="Times New Roman" w:hAnsi="Times New Roman" w:cs="Times New Roman"/>
          <w:sz w:val="28"/>
          <w:szCs w:val="28"/>
        </w:rPr>
        <w:t>ому</w:t>
      </w:r>
      <w:r w:rsidR="009A4E4F"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стан</w:t>
      </w:r>
      <w:r w:rsidR="00397050" w:rsidRPr="00384873">
        <w:rPr>
          <w:rFonts w:ascii="Times New Roman" w:eastAsia="Times New Roman" w:hAnsi="Times New Roman" w:cs="Times New Roman"/>
          <w:sz w:val="28"/>
          <w:szCs w:val="28"/>
        </w:rPr>
        <w:t>і</w:t>
      </w:r>
      <w:r w:rsidR="00C00D18"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сфери</w:t>
      </w:r>
      <w:r w:rsidR="0061354F"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щодо якої реалізується бюджетна програма</w:t>
      </w:r>
      <w:r w:rsidR="009A4E4F"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r w:rsidR="00397050" w:rsidRPr="00384873">
        <w:rPr>
          <w:rFonts w:ascii="Times New Roman" w:eastAsia="Times New Roman" w:hAnsi="Times New Roman" w:cs="Times New Roman"/>
          <w:sz w:val="28"/>
          <w:szCs w:val="28"/>
        </w:rPr>
        <w:t xml:space="preserve">та які з них доцільно включати до бюджетних документів </w:t>
      </w:r>
      <w:r w:rsidRPr="00384873">
        <w:rPr>
          <w:rFonts w:ascii="Times New Roman" w:eastAsia="Times New Roman" w:hAnsi="Times New Roman" w:cs="Times New Roman"/>
          <w:sz w:val="28"/>
          <w:szCs w:val="28"/>
        </w:rPr>
        <w:t xml:space="preserve">з урахуванням </w:t>
      </w:r>
      <w:r w:rsidR="0016305D" w:rsidRPr="00384873">
        <w:rPr>
          <w:rFonts w:ascii="Times New Roman" w:eastAsia="Times New Roman" w:hAnsi="Times New Roman" w:cs="Times New Roman"/>
          <w:sz w:val="28"/>
          <w:szCs w:val="28"/>
        </w:rPr>
        <w:t xml:space="preserve">визначеної </w:t>
      </w:r>
      <w:r w:rsidRPr="00384873">
        <w:rPr>
          <w:rFonts w:ascii="Times New Roman" w:eastAsia="Times New Roman" w:hAnsi="Times New Roman" w:cs="Times New Roman"/>
          <w:sz w:val="28"/>
          <w:szCs w:val="28"/>
        </w:rPr>
        <w:t>мети</w:t>
      </w:r>
      <w:r w:rsidR="00397050" w:rsidRPr="00384873">
        <w:rPr>
          <w:rFonts w:ascii="Times New Roman" w:eastAsia="Times New Roman" w:hAnsi="Times New Roman" w:cs="Times New Roman"/>
          <w:sz w:val="28"/>
          <w:szCs w:val="28"/>
        </w:rPr>
        <w:t xml:space="preserve"> бюджетної програми</w:t>
      </w:r>
      <w:r w:rsidRPr="00384873">
        <w:rPr>
          <w:rFonts w:ascii="Times New Roman" w:eastAsia="Times New Roman" w:hAnsi="Times New Roman" w:cs="Times New Roman"/>
          <w:sz w:val="28"/>
          <w:szCs w:val="28"/>
        </w:rPr>
        <w:t xml:space="preserve"> </w:t>
      </w:r>
      <w:r w:rsidR="00397050" w:rsidRPr="00384873">
        <w:rPr>
          <w:rFonts w:ascii="Times New Roman" w:eastAsia="Times New Roman" w:hAnsi="Times New Roman" w:cs="Times New Roman"/>
          <w:sz w:val="28"/>
          <w:szCs w:val="28"/>
        </w:rPr>
        <w:t>та</w:t>
      </w:r>
      <w:r w:rsidR="00D4010F" w:rsidRPr="00384873">
        <w:rPr>
          <w:rFonts w:ascii="Times New Roman" w:eastAsia="Times New Roman" w:hAnsi="Times New Roman" w:cs="Times New Roman"/>
          <w:sz w:val="28"/>
          <w:szCs w:val="28"/>
        </w:rPr>
        <w:t>,</w:t>
      </w:r>
      <w:r w:rsidR="00397050" w:rsidRPr="00384873">
        <w:rPr>
          <w:rFonts w:ascii="Times New Roman" w:eastAsia="Times New Roman" w:hAnsi="Times New Roman" w:cs="Times New Roman"/>
          <w:sz w:val="28"/>
          <w:szCs w:val="28"/>
        </w:rPr>
        <w:t xml:space="preserve"> відповідно</w:t>
      </w:r>
      <w:r w:rsidR="00D4010F" w:rsidRPr="00384873">
        <w:rPr>
          <w:rFonts w:ascii="Times New Roman" w:eastAsia="Times New Roman" w:hAnsi="Times New Roman" w:cs="Times New Roman"/>
          <w:sz w:val="28"/>
          <w:szCs w:val="28"/>
        </w:rPr>
        <w:t>,</w:t>
      </w:r>
      <w:r w:rsidR="00397050"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цілі державної політики</w:t>
      </w:r>
      <w:r w:rsidR="009A4E4F" w:rsidRPr="00384873">
        <w:rPr>
          <w:rFonts w:ascii="Times New Roman" w:eastAsia="Times New Roman" w:hAnsi="Times New Roman" w:cs="Times New Roman"/>
          <w:sz w:val="28"/>
          <w:szCs w:val="28"/>
        </w:rPr>
        <w:t xml:space="preserve">. </w:t>
      </w:r>
    </w:p>
    <w:p w14:paraId="0E6BFF73" w14:textId="780D9834" w:rsidR="009A4E4F" w:rsidRPr="00384873" w:rsidRDefault="00C75818"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У разі </w:t>
      </w:r>
      <w:r w:rsidR="00D80E28" w:rsidRPr="00384873">
        <w:rPr>
          <w:rFonts w:ascii="Times New Roman" w:eastAsia="Times New Roman" w:hAnsi="Times New Roman" w:cs="Times New Roman"/>
          <w:sz w:val="28"/>
          <w:szCs w:val="28"/>
        </w:rPr>
        <w:t xml:space="preserve">якщо мета </w:t>
      </w:r>
      <w:r w:rsidRPr="00384873">
        <w:rPr>
          <w:rFonts w:ascii="Times New Roman" w:eastAsia="Times New Roman" w:hAnsi="Times New Roman" w:cs="Times New Roman"/>
          <w:sz w:val="28"/>
          <w:szCs w:val="28"/>
        </w:rPr>
        <w:t xml:space="preserve">бюджетної програми </w:t>
      </w:r>
      <w:r w:rsidR="00376DA9" w:rsidRPr="00384873">
        <w:rPr>
          <w:rFonts w:ascii="Times New Roman" w:eastAsia="Times New Roman" w:hAnsi="Times New Roman" w:cs="Times New Roman"/>
          <w:sz w:val="28"/>
          <w:szCs w:val="28"/>
        </w:rPr>
        <w:t>передбачає</w:t>
      </w:r>
      <w:r w:rsidR="00A6567F" w:rsidRPr="00384873">
        <w:rPr>
          <w:rFonts w:ascii="Times New Roman" w:eastAsia="Times New Roman" w:hAnsi="Times New Roman" w:cs="Times New Roman"/>
          <w:sz w:val="28"/>
          <w:szCs w:val="28"/>
        </w:rPr>
        <w:t xml:space="preserve"> змін</w:t>
      </w:r>
      <w:r w:rsidR="00376DA9" w:rsidRPr="00384873">
        <w:rPr>
          <w:rFonts w:ascii="Times New Roman" w:eastAsia="Times New Roman" w:hAnsi="Times New Roman" w:cs="Times New Roman"/>
          <w:sz w:val="28"/>
          <w:szCs w:val="28"/>
        </w:rPr>
        <w:t>у</w:t>
      </w:r>
      <w:r w:rsidR="00A6567F" w:rsidRPr="00384873">
        <w:rPr>
          <w:rFonts w:ascii="Times New Roman" w:eastAsia="Times New Roman" w:hAnsi="Times New Roman" w:cs="Times New Roman"/>
          <w:sz w:val="28"/>
          <w:szCs w:val="28"/>
        </w:rPr>
        <w:t xml:space="preserve"> стану (становища) отримувачів публічних послуг або об’єкт</w:t>
      </w:r>
      <w:r w:rsidR="0061354F" w:rsidRPr="00384873">
        <w:rPr>
          <w:rFonts w:ascii="Times New Roman" w:eastAsia="Times New Roman" w:hAnsi="Times New Roman" w:cs="Times New Roman"/>
          <w:sz w:val="28"/>
          <w:szCs w:val="28"/>
        </w:rPr>
        <w:t>а</w:t>
      </w:r>
      <w:r w:rsidR="00A6567F" w:rsidRPr="00384873">
        <w:rPr>
          <w:rFonts w:ascii="Times New Roman" w:eastAsia="Times New Roman" w:hAnsi="Times New Roman" w:cs="Times New Roman"/>
          <w:sz w:val="28"/>
          <w:szCs w:val="28"/>
        </w:rPr>
        <w:t xml:space="preserve"> надання колективних публічних послуг</w:t>
      </w:r>
      <w:r w:rsidR="00D80E28" w:rsidRPr="00384873">
        <w:rPr>
          <w:rFonts w:ascii="Times New Roman" w:eastAsia="Times New Roman" w:hAnsi="Times New Roman" w:cs="Times New Roman"/>
          <w:sz w:val="28"/>
          <w:szCs w:val="28"/>
        </w:rPr>
        <w:t xml:space="preserve">, </w:t>
      </w:r>
      <w:r w:rsidR="009A4E4F" w:rsidRPr="00384873">
        <w:rPr>
          <w:rFonts w:ascii="Times New Roman" w:eastAsia="Times New Roman" w:hAnsi="Times New Roman" w:cs="Times New Roman"/>
          <w:sz w:val="28"/>
          <w:szCs w:val="28"/>
        </w:rPr>
        <w:t>відповідними показниками</w:t>
      </w:r>
      <w:r w:rsidR="005458BB" w:rsidRPr="00384873">
        <w:rPr>
          <w:rFonts w:ascii="Times New Roman" w:eastAsia="Times New Roman" w:hAnsi="Times New Roman" w:cs="Times New Roman"/>
          <w:sz w:val="28"/>
          <w:szCs w:val="28"/>
        </w:rPr>
        <w:t xml:space="preserve"> якості </w:t>
      </w:r>
      <w:r w:rsidRPr="00384873">
        <w:rPr>
          <w:rFonts w:ascii="Times New Roman" w:eastAsia="Times New Roman" w:hAnsi="Times New Roman" w:cs="Times New Roman"/>
          <w:sz w:val="28"/>
          <w:szCs w:val="28"/>
        </w:rPr>
        <w:t>можуть бути</w:t>
      </w:r>
      <w:r w:rsidR="005B5B09" w:rsidRPr="00384873">
        <w:rPr>
          <w:rFonts w:ascii="Times New Roman" w:eastAsia="Times New Roman" w:hAnsi="Times New Roman" w:cs="Times New Roman"/>
          <w:sz w:val="28"/>
          <w:szCs w:val="28"/>
        </w:rPr>
        <w:t xml:space="preserve"> </w:t>
      </w:r>
      <w:r w:rsidR="00376DA9" w:rsidRPr="00384873">
        <w:rPr>
          <w:rFonts w:ascii="Times New Roman" w:eastAsia="Times New Roman" w:hAnsi="Times New Roman" w:cs="Times New Roman"/>
          <w:sz w:val="28"/>
          <w:szCs w:val="28"/>
        </w:rPr>
        <w:t xml:space="preserve">такі, що висвітлюють позитивні тенденції </w:t>
      </w:r>
      <w:r w:rsidR="00D77DFD" w:rsidRPr="00384873">
        <w:rPr>
          <w:rFonts w:ascii="Times New Roman" w:eastAsia="Times New Roman" w:hAnsi="Times New Roman" w:cs="Times New Roman"/>
          <w:sz w:val="28"/>
          <w:szCs w:val="28"/>
        </w:rPr>
        <w:t>порівняно з</w:t>
      </w:r>
      <w:r w:rsidR="0061354F" w:rsidRPr="00384873">
        <w:rPr>
          <w:rFonts w:ascii="Times New Roman" w:eastAsia="Times New Roman" w:hAnsi="Times New Roman" w:cs="Times New Roman"/>
          <w:sz w:val="28"/>
          <w:szCs w:val="28"/>
        </w:rPr>
        <w:t xml:space="preserve"> </w:t>
      </w:r>
      <w:r w:rsidR="00376DA9" w:rsidRPr="00384873">
        <w:rPr>
          <w:rFonts w:ascii="Times New Roman" w:eastAsia="Times New Roman" w:hAnsi="Times New Roman" w:cs="Times New Roman"/>
          <w:sz w:val="28"/>
          <w:szCs w:val="28"/>
        </w:rPr>
        <w:t>поточн</w:t>
      </w:r>
      <w:r w:rsidR="00D77DFD" w:rsidRPr="00384873">
        <w:rPr>
          <w:rFonts w:ascii="Times New Roman" w:eastAsia="Times New Roman" w:hAnsi="Times New Roman" w:cs="Times New Roman"/>
          <w:sz w:val="28"/>
          <w:szCs w:val="28"/>
        </w:rPr>
        <w:t xml:space="preserve">ою </w:t>
      </w:r>
      <w:r w:rsidR="00376DA9" w:rsidRPr="00384873">
        <w:rPr>
          <w:rFonts w:ascii="Times New Roman" w:eastAsia="Times New Roman" w:hAnsi="Times New Roman" w:cs="Times New Roman"/>
          <w:sz w:val="28"/>
          <w:szCs w:val="28"/>
        </w:rPr>
        <w:t>ситуаці</w:t>
      </w:r>
      <w:r w:rsidR="00D77DFD" w:rsidRPr="00384873">
        <w:rPr>
          <w:rFonts w:ascii="Times New Roman" w:eastAsia="Times New Roman" w:hAnsi="Times New Roman" w:cs="Times New Roman"/>
          <w:sz w:val="28"/>
          <w:szCs w:val="28"/>
        </w:rPr>
        <w:t xml:space="preserve">єю / </w:t>
      </w:r>
      <w:r w:rsidR="00376DA9" w:rsidRPr="00384873">
        <w:rPr>
          <w:rFonts w:ascii="Times New Roman" w:eastAsia="Times New Roman" w:hAnsi="Times New Roman" w:cs="Times New Roman"/>
          <w:sz w:val="28"/>
          <w:szCs w:val="28"/>
        </w:rPr>
        <w:t>базов</w:t>
      </w:r>
      <w:r w:rsidR="00D77DFD" w:rsidRPr="00384873">
        <w:rPr>
          <w:rFonts w:ascii="Times New Roman" w:eastAsia="Times New Roman" w:hAnsi="Times New Roman" w:cs="Times New Roman"/>
          <w:sz w:val="28"/>
          <w:szCs w:val="28"/>
        </w:rPr>
        <w:t>им</w:t>
      </w:r>
      <w:r w:rsidR="00376DA9" w:rsidRPr="00384873">
        <w:rPr>
          <w:rFonts w:ascii="Times New Roman" w:eastAsia="Times New Roman" w:hAnsi="Times New Roman" w:cs="Times New Roman"/>
          <w:sz w:val="28"/>
          <w:szCs w:val="28"/>
        </w:rPr>
        <w:t xml:space="preserve"> рок</w:t>
      </w:r>
      <w:r w:rsidR="00D77DFD" w:rsidRPr="00384873">
        <w:rPr>
          <w:rFonts w:ascii="Times New Roman" w:eastAsia="Times New Roman" w:hAnsi="Times New Roman" w:cs="Times New Roman"/>
          <w:sz w:val="28"/>
          <w:szCs w:val="28"/>
        </w:rPr>
        <w:t>ом</w:t>
      </w:r>
      <w:r w:rsidR="00376DA9" w:rsidRPr="00384873">
        <w:rPr>
          <w:rFonts w:ascii="Times New Roman" w:eastAsia="Times New Roman" w:hAnsi="Times New Roman" w:cs="Times New Roman"/>
          <w:sz w:val="28"/>
          <w:szCs w:val="28"/>
        </w:rPr>
        <w:t>.</w:t>
      </w:r>
    </w:p>
    <w:p w14:paraId="6EC50424" w14:textId="6460BC19" w:rsidR="00C75818" w:rsidRPr="00384873" w:rsidRDefault="00C75818"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У разі якщо мета бюджетної програми орієнтована на </w:t>
      </w:r>
      <w:r w:rsidR="005B5D57" w:rsidRPr="00384873">
        <w:rPr>
          <w:rFonts w:ascii="Times New Roman" w:eastAsia="Times New Roman" w:hAnsi="Times New Roman" w:cs="Times New Roman"/>
          <w:sz w:val="28"/>
          <w:szCs w:val="28"/>
        </w:rPr>
        <w:t>збереження досягнутого стану (становища) споживачів індивідуальних публічних послуг</w:t>
      </w:r>
      <w:r w:rsidR="0061354F" w:rsidRPr="00384873">
        <w:rPr>
          <w:rFonts w:ascii="Times New Roman" w:eastAsia="Times New Roman" w:hAnsi="Times New Roman" w:cs="Times New Roman"/>
          <w:sz w:val="28"/>
          <w:szCs w:val="28"/>
        </w:rPr>
        <w:t> </w:t>
      </w:r>
      <w:r w:rsidR="005B5D57" w:rsidRPr="00384873">
        <w:rPr>
          <w:rFonts w:ascii="Times New Roman" w:eastAsia="Times New Roman" w:hAnsi="Times New Roman" w:cs="Times New Roman"/>
          <w:sz w:val="28"/>
          <w:szCs w:val="28"/>
        </w:rPr>
        <w:t>/ об’єкт</w:t>
      </w:r>
      <w:r w:rsidR="0061354F" w:rsidRPr="00384873">
        <w:rPr>
          <w:rFonts w:ascii="Times New Roman" w:eastAsia="Times New Roman" w:hAnsi="Times New Roman" w:cs="Times New Roman"/>
          <w:sz w:val="28"/>
          <w:szCs w:val="28"/>
        </w:rPr>
        <w:t>а</w:t>
      </w:r>
      <w:r w:rsidR="005B5D57" w:rsidRPr="00384873">
        <w:rPr>
          <w:rFonts w:ascii="Times New Roman" w:eastAsia="Times New Roman" w:hAnsi="Times New Roman" w:cs="Times New Roman"/>
          <w:sz w:val="28"/>
          <w:szCs w:val="28"/>
        </w:rPr>
        <w:t xml:space="preserve"> надання колективних публічних послуг, </w:t>
      </w:r>
      <w:r w:rsidRPr="00384873">
        <w:rPr>
          <w:rFonts w:ascii="Times New Roman" w:eastAsia="Times New Roman" w:hAnsi="Times New Roman" w:cs="Times New Roman"/>
          <w:sz w:val="28"/>
          <w:szCs w:val="28"/>
        </w:rPr>
        <w:t xml:space="preserve">відповідними показниками якості можуть бути абсолютні або відносні обсяги </w:t>
      </w:r>
      <w:r w:rsidR="0061354F" w:rsidRPr="00384873">
        <w:rPr>
          <w:rFonts w:ascii="Times New Roman" w:eastAsia="Times New Roman" w:hAnsi="Times New Roman" w:cs="Times New Roman"/>
          <w:sz w:val="28"/>
          <w:szCs w:val="28"/>
        </w:rPr>
        <w:t>в</w:t>
      </w:r>
      <w:r w:rsidRPr="00384873">
        <w:rPr>
          <w:rFonts w:ascii="Times New Roman" w:eastAsia="Times New Roman" w:hAnsi="Times New Roman" w:cs="Times New Roman"/>
          <w:sz w:val="28"/>
          <w:szCs w:val="28"/>
        </w:rPr>
        <w:t xml:space="preserve"> одиницях, які вимірюють відповідн</w:t>
      </w:r>
      <w:r w:rsidR="00FF193C" w:rsidRPr="00384873">
        <w:rPr>
          <w:rFonts w:ascii="Times New Roman" w:eastAsia="Times New Roman" w:hAnsi="Times New Roman" w:cs="Times New Roman"/>
          <w:sz w:val="28"/>
          <w:szCs w:val="28"/>
        </w:rPr>
        <w:t>ий стан</w:t>
      </w:r>
      <w:r w:rsidRPr="00384873">
        <w:rPr>
          <w:rFonts w:ascii="Times New Roman" w:eastAsia="Times New Roman" w:hAnsi="Times New Roman" w:cs="Times New Roman"/>
          <w:sz w:val="28"/>
          <w:szCs w:val="28"/>
        </w:rPr>
        <w:t>.</w:t>
      </w:r>
    </w:p>
    <w:p w14:paraId="7F896864" w14:textId="77777777" w:rsidR="00CB409D"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0"/>
          <w:szCs w:val="20"/>
        </w:rPr>
      </w:pPr>
    </w:p>
    <w:p w14:paraId="267A904A" w14:textId="7A60350C" w:rsidR="007717EE"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6.12.</w:t>
      </w:r>
      <w:r w:rsidR="0061354F" w:rsidRPr="00384873">
        <w:rPr>
          <w:rFonts w:ascii="Times New Roman" w:eastAsia="Times New Roman" w:hAnsi="Times New Roman" w:cs="Times New Roman"/>
          <w:sz w:val="28"/>
          <w:szCs w:val="28"/>
        </w:rPr>
        <w:t> </w:t>
      </w:r>
      <w:r w:rsidR="00AC6750" w:rsidRPr="00384873">
        <w:rPr>
          <w:rFonts w:ascii="Times New Roman" w:eastAsia="Times New Roman" w:hAnsi="Times New Roman" w:cs="Times New Roman"/>
          <w:sz w:val="28"/>
          <w:szCs w:val="28"/>
        </w:rPr>
        <w:t xml:space="preserve">До показників якості, </w:t>
      </w:r>
      <w:r w:rsidR="0016305D" w:rsidRPr="00384873">
        <w:rPr>
          <w:rFonts w:ascii="Times New Roman" w:eastAsia="Times New Roman" w:hAnsi="Times New Roman" w:cs="Times New Roman"/>
          <w:sz w:val="28"/>
          <w:szCs w:val="28"/>
        </w:rPr>
        <w:t xml:space="preserve">які </w:t>
      </w:r>
      <w:r w:rsidR="000A1361" w:rsidRPr="00384873">
        <w:rPr>
          <w:rFonts w:ascii="Times New Roman" w:eastAsia="Times New Roman" w:hAnsi="Times New Roman" w:cs="Times New Roman"/>
          <w:sz w:val="28"/>
          <w:szCs w:val="28"/>
        </w:rPr>
        <w:t>характеризують динаміку виконання завдання, забезпечують вимірювання якості надання відповідних послуг</w:t>
      </w:r>
      <w:r w:rsidR="0061354F" w:rsidRPr="00384873">
        <w:rPr>
          <w:rFonts w:ascii="Times New Roman" w:eastAsia="Times New Roman" w:hAnsi="Times New Roman" w:cs="Times New Roman"/>
          <w:sz w:val="28"/>
          <w:szCs w:val="28"/>
        </w:rPr>
        <w:t>,</w:t>
      </w:r>
      <w:r w:rsidR="000A1361" w:rsidRPr="00384873">
        <w:rPr>
          <w:rFonts w:ascii="Times New Roman" w:eastAsia="Times New Roman" w:hAnsi="Times New Roman" w:cs="Times New Roman"/>
          <w:sz w:val="28"/>
          <w:szCs w:val="28"/>
        </w:rPr>
        <w:t xml:space="preserve"> </w:t>
      </w:r>
      <w:r w:rsidR="00AC6750" w:rsidRPr="00384873">
        <w:rPr>
          <w:rFonts w:ascii="Times New Roman" w:eastAsia="Times New Roman" w:hAnsi="Times New Roman" w:cs="Times New Roman"/>
          <w:sz w:val="28"/>
          <w:szCs w:val="28"/>
        </w:rPr>
        <w:t>мож</w:t>
      </w:r>
      <w:r w:rsidR="0061354F" w:rsidRPr="00384873">
        <w:rPr>
          <w:rFonts w:ascii="Times New Roman" w:eastAsia="Times New Roman" w:hAnsi="Times New Roman" w:cs="Times New Roman"/>
          <w:sz w:val="28"/>
          <w:szCs w:val="28"/>
        </w:rPr>
        <w:t>е</w:t>
      </w:r>
      <w:r w:rsidR="00AC6750" w:rsidRPr="00384873">
        <w:rPr>
          <w:rFonts w:ascii="Times New Roman" w:eastAsia="Times New Roman" w:hAnsi="Times New Roman" w:cs="Times New Roman"/>
          <w:sz w:val="28"/>
          <w:szCs w:val="28"/>
        </w:rPr>
        <w:t xml:space="preserve"> бути віднесен</w:t>
      </w:r>
      <w:r w:rsidR="0061354F" w:rsidRPr="00384873">
        <w:rPr>
          <w:rFonts w:ascii="Times New Roman" w:eastAsia="Times New Roman" w:hAnsi="Times New Roman" w:cs="Times New Roman"/>
          <w:sz w:val="28"/>
          <w:szCs w:val="28"/>
        </w:rPr>
        <w:t>о</w:t>
      </w:r>
      <w:r w:rsidR="00AC6750" w:rsidRPr="00384873">
        <w:rPr>
          <w:rFonts w:ascii="Times New Roman" w:eastAsia="Times New Roman" w:hAnsi="Times New Roman" w:cs="Times New Roman"/>
          <w:sz w:val="28"/>
          <w:szCs w:val="28"/>
        </w:rPr>
        <w:t xml:space="preserve"> такі, що висвітлюють</w:t>
      </w:r>
      <w:r w:rsidR="00FF193C" w:rsidRPr="00384873">
        <w:rPr>
          <w:rFonts w:ascii="Times New Roman" w:eastAsia="Times New Roman" w:hAnsi="Times New Roman" w:cs="Times New Roman"/>
          <w:sz w:val="28"/>
          <w:szCs w:val="28"/>
        </w:rPr>
        <w:t xml:space="preserve"> в контексті мети бюджетної програми</w:t>
      </w:r>
      <w:r w:rsidR="00AC6750" w:rsidRPr="00384873">
        <w:rPr>
          <w:rFonts w:ascii="Times New Roman" w:eastAsia="Times New Roman" w:hAnsi="Times New Roman" w:cs="Times New Roman"/>
          <w:sz w:val="28"/>
          <w:szCs w:val="28"/>
        </w:rPr>
        <w:t>:</w:t>
      </w:r>
    </w:p>
    <w:p w14:paraId="46FE35DB" w14:textId="3EFC6391" w:rsidR="00AC6750" w:rsidRPr="00384873" w:rsidRDefault="007717EE"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рівень </w:t>
      </w:r>
      <w:r w:rsidR="000A1361" w:rsidRPr="00384873">
        <w:rPr>
          <w:rFonts w:ascii="Times New Roman" w:eastAsia="Times New Roman" w:hAnsi="Times New Roman" w:cs="Times New Roman"/>
          <w:sz w:val="28"/>
          <w:szCs w:val="28"/>
        </w:rPr>
        <w:t>необхідн</w:t>
      </w:r>
      <w:r w:rsidRPr="00384873">
        <w:rPr>
          <w:rFonts w:ascii="Times New Roman" w:eastAsia="Times New Roman" w:hAnsi="Times New Roman" w:cs="Times New Roman"/>
          <w:sz w:val="28"/>
          <w:szCs w:val="28"/>
        </w:rPr>
        <w:t>ого</w:t>
      </w:r>
      <w:r w:rsidR="000A1361" w:rsidRPr="00384873">
        <w:rPr>
          <w:rFonts w:ascii="Times New Roman" w:eastAsia="Times New Roman" w:hAnsi="Times New Roman" w:cs="Times New Roman"/>
          <w:sz w:val="28"/>
          <w:szCs w:val="28"/>
        </w:rPr>
        <w:t xml:space="preserve"> покращення</w:t>
      </w:r>
      <w:r w:rsidR="0061354F" w:rsidRPr="00384873">
        <w:rPr>
          <w:rFonts w:ascii="Times New Roman" w:eastAsia="Times New Roman" w:hAnsi="Times New Roman" w:cs="Times New Roman"/>
          <w:sz w:val="28"/>
          <w:szCs w:val="28"/>
        </w:rPr>
        <w:t> </w:t>
      </w:r>
      <w:r w:rsidR="00AC6750" w:rsidRPr="00384873">
        <w:rPr>
          <w:rFonts w:ascii="Times New Roman" w:eastAsia="Times New Roman" w:hAnsi="Times New Roman" w:cs="Times New Roman"/>
          <w:sz w:val="28"/>
          <w:szCs w:val="28"/>
        </w:rPr>
        <w:t>/</w:t>
      </w:r>
      <w:r w:rsidR="0061354F" w:rsidRPr="00384873">
        <w:rPr>
          <w:rFonts w:ascii="Times New Roman" w:eastAsia="Times New Roman" w:hAnsi="Times New Roman" w:cs="Times New Roman"/>
          <w:sz w:val="28"/>
          <w:szCs w:val="28"/>
        </w:rPr>
        <w:t> </w:t>
      </w:r>
      <w:r w:rsidR="00AC6750" w:rsidRPr="00384873">
        <w:rPr>
          <w:rFonts w:ascii="Times New Roman" w:eastAsia="Times New Roman" w:hAnsi="Times New Roman" w:cs="Times New Roman"/>
          <w:sz w:val="28"/>
          <w:szCs w:val="28"/>
        </w:rPr>
        <w:t>забезпечення належного рівня</w:t>
      </w:r>
      <w:r w:rsidR="000A1361" w:rsidRPr="00384873">
        <w:rPr>
          <w:rFonts w:ascii="Times New Roman" w:eastAsia="Times New Roman" w:hAnsi="Times New Roman" w:cs="Times New Roman"/>
          <w:sz w:val="28"/>
          <w:szCs w:val="28"/>
        </w:rPr>
        <w:t xml:space="preserve"> якості надання послуг</w:t>
      </w:r>
      <w:r w:rsidR="00FF193C" w:rsidRPr="00384873">
        <w:rPr>
          <w:rFonts w:ascii="Times New Roman" w:eastAsia="Times New Roman" w:hAnsi="Times New Roman" w:cs="Times New Roman"/>
          <w:sz w:val="28"/>
          <w:szCs w:val="28"/>
        </w:rPr>
        <w:t>;</w:t>
      </w:r>
    </w:p>
    <w:p w14:paraId="6C77983A" w14:textId="3F150A49" w:rsidR="00DE7F18" w:rsidRPr="00384873" w:rsidRDefault="000A1361"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якість створеного продукту</w:t>
      </w:r>
      <w:r w:rsidR="00AC6750" w:rsidRPr="00384873">
        <w:rPr>
          <w:rFonts w:ascii="Times New Roman" w:eastAsia="Times New Roman" w:hAnsi="Times New Roman" w:cs="Times New Roman"/>
          <w:sz w:val="28"/>
          <w:szCs w:val="28"/>
        </w:rPr>
        <w:t xml:space="preserve"> в результаті надання публічної послуги</w:t>
      </w:r>
      <w:r w:rsidR="007717EE" w:rsidRPr="00384873">
        <w:rPr>
          <w:rFonts w:ascii="Times New Roman" w:eastAsia="Times New Roman" w:hAnsi="Times New Roman" w:cs="Times New Roman"/>
          <w:sz w:val="28"/>
          <w:szCs w:val="28"/>
        </w:rPr>
        <w:t xml:space="preserve">. </w:t>
      </w:r>
      <w:r w:rsidR="0061354F" w:rsidRPr="00384873">
        <w:rPr>
          <w:rFonts w:ascii="Times New Roman" w:eastAsia="Times New Roman" w:hAnsi="Times New Roman" w:cs="Times New Roman"/>
          <w:sz w:val="28"/>
          <w:szCs w:val="28"/>
        </w:rPr>
        <w:t xml:space="preserve">Ці </w:t>
      </w:r>
      <w:r w:rsidR="00790DF0" w:rsidRPr="00384873">
        <w:rPr>
          <w:rFonts w:ascii="Times New Roman" w:eastAsia="Times New Roman" w:hAnsi="Times New Roman" w:cs="Times New Roman"/>
          <w:sz w:val="28"/>
          <w:szCs w:val="28"/>
        </w:rPr>
        <w:t>показники</w:t>
      </w:r>
      <w:r w:rsidR="0061354F" w:rsidRPr="00384873">
        <w:rPr>
          <w:rFonts w:ascii="Times New Roman" w:eastAsia="Times New Roman" w:hAnsi="Times New Roman" w:cs="Times New Roman"/>
          <w:sz w:val="28"/>
          <w:szCs w:val="28"/>
        </w:rPr>
        <w:t xml:space="preserve"> </w:t>
      </w:r>
      <w:r w:rsidR="00AC6750" w:rsidRPr="00384873">
        <w:rPr>
          <w:rFonts w:ascii="Times New Roman" w:eastAsia="Times New Roman" w:hAnsi="Times New Roman" w:cs="Times New Roman"/>
          <w:sz w:val="28"/>
          <w:szCs w:val="28"/>
        </w:rPr>
        <w:t xml:space="preserve">можуть </w:t>
      </w:r>
      <w:r w:rsidR="00E74EB4" w:rsidRPr="00384873">
        <w:rPr>
          <w:rFonts w:ascii="Times New Roman" w:eastAsia="Times New Roman" w:hAnsi="Times New Roman" w:cs="Times New Roman"/>
          <w:sz w:val="28"/>
          <w:szCs w:val="28"/>
        </w:rPr>
        <w:t>характеризувати</w:t>
      </w:r>
      <w:r w:rsidR="007717EE" w:rsidRPr="00384873">
        <w:rPr>
          <w:rFonts w:ascii="Times New Roman" w:eastAsia="Times New Roman" w:hAnsi="Times New Roman" w:cs="Times New Roman"/>
          <w:sz w:val="28"/>
          <w:szCs w:val="28"/>
        </w:rPr>
        <w:t xml:space="preserve"> стан </w:t>
      </w:r>
      <w:r w:rsidRPr="00384873">
        <w:rPr>
          <w:rFonts w:ascii="Times New Roman" w:eastAsia="Times New Roman" w:hAnsi="Times New Roman" w:cs="Times New Roman"/>
          <w:sz w:val="28"/>
          <w:szCs w:val="28"/>
        </w:rPr>
        <w:t>споживачів</w:t>
      </w:r>
      <w:r w:rsidR="007717EE" w:rsidRPr="00384873">
        <w:rPr>
          <w:rFonts w:ascii="Times New Roman" w:eastAsia="Times New Roman" w:hAnsi="Times New Roman" w:cs="Times New Roman"/>
          <w:sz w:val="28"/>
          <w:szCs w:val="28"/>
        </w:rPr>
        <w:t xml:space="preserve"> </w:t>
      </w:r>
      <w:r w:rsidR="00AC6750" w:rsidRPr="00384873">
        <w:rPr>
          <w:rFonts w:ascii="Times New Roman" w:eastAsia="Times New Roman" w:hAnsi="Times New Roman" w:cs="Times New Roman"/>
          <w:sz w:val="28"/>
          <w:szCs w:val="28"/>
        </w:rPr>
        <w:t>з урахуванням</w:t>
      </w:r>
      <w:r w:rsidR="0022149B" w:rsidRPr="00384873">
        <w:rPr>
          <w:rFonts w:ascii="Times New Roman" w:eastAsia="Times New Roman" w:hAnsi="Times New Roman" w:cs="Times New Roman"/>
          <w:sz w:val="28"/>
          <w:szCs w:val="28"/>
        </w:rPr>
        <w:t xml:space="preserve"> </w:t>
      </w:r>
      <w:r w:rsidR="007717EE" w:rsidRPr="00384873">
        <w:rPr>
          <w:rFonts w:ascii="Times New Roman" w:eastAsia="Times New Roman" w:hAnsi="Times New Roman" w:cs="Times New Roman"/>
          <w:sz w:val="28"/>
          <w:szCs w:val="28"/>
        </w:rPr>
        <w:t>характеристик</w:t>
      </w:r>
      <w:r w:rsidR="00AC6750" w:rsidRPr="00384873">
        <w:rPr>
          <w:rFonts w:ascii="Times New Roman" w:eastAsia="Times New Roman" w:hAnsi="Times New Roman" w:cs="Times New Roman"/>
          <w:sz w:val="28"/>
          <w:szCs w:val="28"/>
        </w:rPr>
        <w:t xml:space="preserve">, надбаних </w:t>
      </w:r>
      <w:r w:rsidR="0061354F" w:rsidRPr="00384873">
        <w:rPr>
          <w:rFonts w:ascii="Times New Roman" w:eastAsia="Times New Roman" w:hAnsi="Times New Roman" w:cs="Times New Roman"/>
          <w:sz w:val="28"/>
          <w:szCs w:val="28"/>
        </w:rPr>
        <w:t>у</w:t>
      </w:r>
      <w:r w:rsidR="007717EE" w:rsidRPr="00384873">
        <w:rPr>
          <w:rFonts w:ascii="Times New Roman" w:eastAsia="Times New Roman" w:hAnsi="Times New Roman" w:cs="Times New Roman"/>
          <w:sz w:val="28"/>
          <w:szCs w:val="28"/>
        </w:rPr>
        <w:t xml:space="preserve"> результаті</w:t>
      </w:r>
      <w:r w:rsidRPr="00384873">
        <w:rPr>
          <w:rFonts w:ascii="Times New Roman" w:eastAsia="Times New Roman" w:hAnsi="Times New Roman" w:cs="Times New Roman"/>
          <w:sz w:val="28"/>
          <w:szCs w:val="28"/>
        </w:rPr>
        <w:t xml:space="preserve"> отримання </w:t>
      </w:r>
      <w:r w:rsidR="007717EE" w:rsidRPr="00384873">
        <w:rPr>
          <w:rFonts w:ascii="Times New Roman" w:eastAsia="Times New Roman" w:hAnsi="Times New Roman" w:cs="Times New Roman"/>
          <w:sz w:val="28"/>
          <w:szCs w:val="28"/>
        </w:rPr>
        <w:t>індивідуальних публічних послуг</w:t>
      </w:r>
      <w:r w:rsidR="00AC6750" w:rsidRPr="00384873">
        <w:rPr>
          <w:rFonts w:ascii="Times New Roman" w:eastAsia="Times New Roman" w:hAnsi="Times New Roman" w:cs="Times New Roman"/>
          <w:sz w:val="28"/>
          <w:szCs w:val="28"/>
        </w:rPr>
        <w:t xml:space="preserve">; </w:t>
      </w:r>
      <w:r w:rsidR="007717EE" w:rsidRPr="00384873">
        <w:rPr>
          <w:rFonts w:ascii="Times New Roman" w:eastAsia="Times New Roman" w:hAnsi="Times New Roman" w:cs="Times New Roman"/>
          <w:sz w:val="28"/>
          <w:szCs w:val="28"/>
        </w:rPr>
        <w:t>стан</w:t>
      </w:r>
      <w:r w:rsidRPr="00384873">
        <w:rPr>
          <w:rFonts w:ascii="Times New Roman" w:eastAsia="Times New Roman" w:hAnsi="Times New Roman" w:cs="Times New Roman"/>
          <w:sz w:val="28"/>
          <w:szCs w:val="28"/>
        </w:rPr>
        <w:t xml:space="preserve"> об’єкт</w:t>
      </w:r>
      <w:r w:rsidR="0061354F" w:rsidRPr="00384873">
        <w:rPr>
          <w:rFonts w:ascii="Times New Roman" w:eastAsia="Times New Roman" w:hAnsi="Times New Roman" w:cs="Times New Roman"/>
          <w:sz w:val="28"/>
          <w:szCs w:val="28"/>
        </w:rPr>
        <w:t>а</w:t>
      </w:r>
      <w:r w:rsidRPr="00384873">
        <w:rPr>
          <w:rFonts w:ascii="Times New Roman" w:eastAsia="Times New Roman" w:hAnsi="Times New Roman" w:cs="Times New Roman"/>
          <w:sz w:val="28"/>
          <w:szCs w:val="28"/>
        </w:rPr>
        <w:t>, на який спрямован</w:t>
      </w:r>
      <w:r w:rsidR="0061354F" w:rsidRPr="00384873">
        <w:rPr>
          <w:rFonts w:ascii="Times New Roman" w:eastAsia="Times New Roman" w:hAnsi="Times New Roman" w:cs="Times New Roman"/>
          <w:sz w:val="28"/>
          <w:szCs w:val="28"/>
        </w:rPr>
        <w:t>о</w:t>
      </w:r>
      <w:r w:rsidR="007717EE" w:rsidRPr="00384873">
        <w:rPr>
          <w:rFonts w:ascii="Times New Roman" w:eastAsia="Times New Roman" w:hAnsi="Times New Roman" w:cs="Times New Roman"/>
          <w:sz w:val="28"/>
          <w:szCs w:val="28"/>
        </w:rPr>
        <w:t xml:space="preserve"> заходи </w:t>
      </w:r>
      <w:r w:rsidRPr="00384873">
        <w:rPr>
          <w:rFonts w:ascii="Times New Roman" w:eastAsia="Times New Roman" w:hAnsi="Times New Roman" w:cs="Times New Roman"/>
          <w:sz w:val="28"/>
          <w:szCs w:val="28"/>
        </w:rPr>
        <w:t>у процесі надання колективної публічної послуги;</w:t>
      </w:r>
    </w:p>
    <w:p w14:paraId="6DE50C22" w14:textId="3B0C7EC3" w:rsidR="00EE7C41" w:rsidRPr="00384873" w:rsidRDefault="000A1361" w:rsidP="00991D68">
      <w:pPr>
        <w:tabs>
          <w:tab w:val="left" w:pos="851"/>
          <w:tab w:val="left" w:pos="993"/>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охоплення послугами</w:t>
      </w:r>
      <w:r w:rsidR="007717EE" w:rsidRPr="00384873">
        <w:rPr>
          <w:rFonts w:ascii="Times New Roman" w:eastAsia="Times New Roman" w:hAnsi="Times New Roman" w:cs="Times New Roman"/>
          <w:sz w:val="28"/>
          <w:szCs w:val="28"/>
        </w:rPr>
        <w:t xml:space="preserve">. </w:t>
      </w:r>
      <w:r w:rsidR="0061354F" w:rsidRPr="00384873">
        <w:rPr>
          <w:rFonts w:ascii="Times New Roman" w:eastAsia="Times New Roman" w:hAnsi="Times New Roman" w:cs="Times New Roman"/>
          <w:sz w:val="28"/>
          <w:szCs w:val="28"/>
        </w:rPr>
        <w:t>Ці</w:t>
      </w:r>
      <w:r w:rsidR="00E74EB4" w:rsidRPr="00384873">
        <w:rPr>
          <w:rFonts w:ascii="Times New Roman" w:eastAsia="Times New Roman" w:hAnsi="Times New Roman" w:cs="Times New Roman"/>
          <w:sz w:val="28"/>
          <w:szCs w:val="28"/>
        </w:rPr>
        <w:t xml:space="preserve"> показники можуть висвітлювати</w:t>
      </w:r>
      <w:r w:rsidR="007717EE"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рівень охоплення споживачів індивідуальними публічними послугами, </w:t>
      </w:r>
      <w:r w:rsidR="00790DF0" w:rsidRPr="00384873">
        <w:rPr>
          <w:rFonts w:ascii="Times New Roman" w:eastAsia="Times New Roman" w:hAnsi="Times New Roman" w:cs="Times New Roman"/>
          <w:sz w:val="28"/>
          <w:szCs w:val="28"/>
        </w:rPr>
        <w:t>зокрема</w:t>
      </w:r>
      <w:r w:rsidRPr="00384873">
        <w:rPr>
          <w:rFonts w:ascii="Times New Roman" w:eastAsia="Times New Roman" w:hAnsi="Times New Roman" w:cs="Times New Roman"/>
          <w:sz w:val="28"/>
          <w:szCs w:val="28"/>
        </w:rPr>
        <w:t xml:space="preserve"> за категоріями споживачів</w:t>
      </w:r>
      <w:r w:rsidR="00FF193C"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p>
    <w:p w14:paraId="776A2452" w14:textId="7FBC1AA1" w:rsidR="007717EE" w:rsidRPr="00384873" w:rsidRDefault="000A1361" w:rsidP="00991D68">
      <w:pPr>
        <w:tabs>
          <w:tab w:val="left" w:pos="851"/>
          <w:tab w:val="left" w:pos="993"/>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рівень охоплення об’єкт</w:t>
      </w:r>
      <w:r w:rsidR="00790DF0" w:rsidRPr="00384873">
        <w:rPr>
          <w:rFonts w:ascii="Times New Roman" w:eastAsia="Times New Roman" w:hAnsi="Times New Roman" w:cs="Times New Roman"/>
          <w:sz w:val="28"/>
          <w:szCs w:val="28"/>
        </w:rPr>
        <w:t>а</w:t>
      </w:r>
      <w:r w:rsidR="00376DA9" w:rsidRPr="00384873">
        <w:rPr>
          <w:rFonts w:ascii="Times New Roman" w:eastAsia="Times New Roman" w:hAnsi="Times New Roman" w:cs="Times New Roman"/>
          <w:sz w:val="28"/>
          <w:szCs w:val="28"/>
        </w:rPr>
        <w:t xml:space="preserve"> надання послуг</w:t>
      </w:r>
      <w:r w:rsidRPr="00384873">
        <w:rPr>
          <w:rFonts w:ascii="Times New Roman" w:eastAsia="Times New Roman" w:hAnsi="Times New Roman" w:cs="Times New Roman"/>
          <w:sz w:val="28"/>
          <w:szCs w:val="28"/>
        </w:rPr>
        <w:t xml:space="preserve"> у процесі надання колективн</w:t>
      </w:r>
      <w:r w:rsidR="00FF193C" w:rsidRPr="00384873">
        <w:rPr>
          <w:rFonts w:ascii="Times New Roman" w:eastAsia="Times New Roman" w:hAnsi="Times New Roman" w:cs="Times New Roman"/>
          <w:sz w:val="28"/>
          <w:szCs w:val="28"/>
        </w:rPr>
        <w:t>ої публічної</w:t>
      </w:r>
      <w:r w:rsidRPr="00384873">
        <w:rPr>
          <w:rFonts w:ascii="Times New Roman" w:eastAsia="Times New Roman" w:hAnsi="Times New Roman" w:cs="Times New Roman"/>
          <w:sz w:val="28"/>
          <w:szCs w:val="28"/>
        </w:rPr>
        <w:t xml:space="preserve"> послуг</w:t>
      </w:r>
      <w:r w:rsidR="00FF193C" w:rsidRPr="00384873">
        <w:rPr>
          <w:rFonts w:ascii="Times New Roman" w:eastAsia="Times New Roman" w:hAnsi="Times New Roman" w:cs="Times New Roman"/>
          <w:sz w:val="28"/>
          <w:szCs w:val="28"/>
        </w:rPr>
        <w:t>и</w:t>
      </w:r>
      <w:r w:rsidRPr="00384873">
        <w:rPr>
          <w:rFonts w:ascii="Times New Roman" w:eastAsia="Times New Roman" w:hAnsi="Times New Roman" w:cs="Times New Roman"/>
          <w:sz w:val="28"/>
          <w:szCs w:val="28"/>
        </w:rPr>
        <w:t>;</w:t>
      </w:r>
    </w:p>
    <w:p w14:paraId="7EC7D598" w14:textId="05C19779" w:rsidR="006C0AFC" w:rsidRPr="00384873" w:rsidRDefault="000A1361" w:rsidP="00991D68">
      <w:pPr>
        <w:tabs>
          <w:tab w:val="left" w:pos="851"/>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управління послугами</w:t>
      </w:r>
      <w:r w:rsidR="007717EE"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r w:rsidR="00790DF0" w:rsidRPr="00384873">
        <w:rPr>
          <w:rFonts w:ascii="Times New Roman" w:eastAsia="Times New Roman" w:hAnsi="Times New Roman" w:cs="Times New Roman"/>
          <w:sz w:val="28"/>
          <w:szCs w:val="28"/>
        </w:rPr>
        <w:t>Ці</w:t>
      </w:r>
      <w:r w:rsidR="00FF193C" w:rsidRPr="00384873">
        <w:rPr>
          <w:rFonts w:ascii="Times New Roman" w:eastAsia="Times New Roman" w:hAnsi="Times New Roman" w:cs="Times New Roman"/>
          <w:sz w:val="28"/>
          <w:szCs w:val="28"/>
        </w:rPr>
        <w:t xml:space="preserve"> показники можуть висвітлювати наявну</w:t>
      </w:r>
      <w:r w:rsidR="007717EE"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якість надан</w:t>
      </w:r>
      <w:r w:rsidR="003E5D62" w:rsidRPr="00384873">
        <w:rPr>
          <w:rFonts w:ascii="Times New Roman" w:eastAsia="Times New Roman" w:hAnsi="Times New Roman" w:cs="Times New Roman"/>
          <w:sz w:val="28"/>
          <w:szCs w:val="28"/>
        </w:rPr>
        <w:t xml:space="preserve">ня послуг </w:t>
      </w:r>
      <w:r w:rsidR="00FF193C" w:rsidRPr="00384873">
        <w:rPr>
          <w:rFonts w:ascii="Times New Roman" w:eastAsia="Times New Roman" w:hAnsi="Times New Roman" w:cs="Times New Roman"/>
          <w:sz w:val="28"/>
          <w:szCs w:val="28"/>
        </w:rPr>
        <w:t>відповідно до</w:t>
      </w:r>
      <w:r w:rsidRPr="00384873">
        <w:rPr>
          <w:rFonts w:ascii="Times New Roman" w:eastAsia="Times New Roman" w:hAnsi="Times New Roman" w:cs="Times New Roman"/>
          <w:sz w:val="28"/>
          <w:szCs w:val="28"/>
        </w:rPr>
        <w:t xml:space="preserve"> </w:t>
      </w:r>
      <w:r w:rsidR="00FF193C" w:rsidRPr="00384873">
        <w:rPr>
          <w:rFonts w:ascii="Times New Roman" w:eastAsia="Times New Roman" w:hAnsi="Times New Roman" w:cs="Times New Roman"/>
          <w:sz w:val="28"/>
          <w:szCs w:val="28"/>
        </w:rPr>
        <w:t xml:space="preserve">наявних </w:t>
      </w:r>
      <w:r w:rsidRPr="00384873">
        <w:rPr>
          <w:rFonts w:ascii="Times New Roman" w:eastAsia="Times New Roman" w:hAnsi="Times New Roman" w:cs="Times New Roman"/>
          <w:sz w:val="28"/>
          <w:szCs w:val="28"/>
        </w:rPr>
        <w:t>стандарт</w:t>
      </w:r>
      <w:r w:rsidR="00FF193C" w:rsidRPr="00384873">
        <w:rPr>
          <w:rFonts w:ascii="Times New Roman" w:eastAsia="Times New Roman" w:hAnsi="Times New Roman" w:cs="Times New Roman"/>
          <w:sz w:val="28"/>
          <w:szCs w:val="28"/>
        </w:rPr>
        <w:t>ів (норм</w:t>
      </w:r>
      <w:r w:rsidRPr="00384873">
        <w:rPr>
          <w:rFonts w:ascii="Times New Roman" w:eastAsia="Times New Roman" w:hAnsi="Times New Roman" w:cs="Times New Roman"/>
          <w:sz w:val="28"/>
          <w:szCs w:val="28"/>
        </w:rPr>
        <w:t>)</w:t>
      </w:r>
      <w:r w:rsidR="00B5065F" w:rsidRPr="00384873">
        <w:rPr>
          <w:rFonts w:ascii="Times New Roman" w:eastAsia="Times New Roman" w:hAnsi="Times New Roman" w:cs="Times New Roman"/>
          <w:sz w:val="28"/>
          <w:szCs w:val="28"/>
        </w:rPr>
        <w:t>;</w:t>
      </w:r>
      <w:r w:rsidR="003E5D62" w:rsidRPr="00384873">
        <w:rPr>
          <w:rFonts w:ascii="Times New Roman" w:eastAsia="Times New Roman" w:hAnsi="Times New Roman" w:cs="Times New Roman"/>
          <w:sz w:val="28"/>
          <w:szCs w:val="28"/>
        </w:rPr>
        <w:t xml:space="preserve"> </w:t>
      </w:r>
    </w:p>
    <w:p w14:paraId="7B4EF05A" w14:textId="578CEFBE" w:rsidR="00DE7F18" w:rsidRPr="00384873" w:rsidRDefault="000A1361" w:rsidP="00991D68">
      <w:pPr>
        <w:tabs>
          <w:tab w:val="left" w:pos="851"/>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якість обслуговування</w:t>
      </w:r>
      <w:r w:rsidR="006C0AFC" w:rsidRPr="00384873">
        <w:rPr>
          <w:rFonts w:ascii="Times New Roman" w:eastAsia="Times New Roman" w:hAnsi="Times New Roman" w:cs="Times New Roman"/>
          <w:sz w:val="28"/>
          <w:szCs w:val="28"/>
        </w:rPr>
        <w:t xml:space="preserve">, </w:t>
      </w:r>
      <w:r w:rsidR="00790DF0" w:rsidRPr="00384873">
        <w:rPr>
          <w:rFonts w:ascii="Times New Roman" w:eastAsia="Times New Roman" w:hAnsi="Times New Roman" w:cs="Times New Roman"/>
          <w:sz w:val="28"/>
          <w:szCs w:val="28"/>
        </w:rPr>
        <w:t>що</w:t>
      </w:r>
      <w:r w:rsidR="006C0AFC"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може </w:t>
      </w:r>
      <w:r w:rsidR="003E5D62" w:rsidRPr="00384873">
        <w:rPr>
          <w:rFonts w:ascii="Times New Roman" w:eastAsia="Times New Roman" w:hAnsi="Times New Roman" w:cs="Times New Roman"/>
          <w:sz w:val="28"/>
          <w:szCs w:val="28"/>
        </w:rPr>
        <w:t xml:space="preserve">характеризуватися </w:t>
      </w:r>
      <w:r w:rsidR="006C0AFC" w:rsidRPr="00384873">
        <w:rPr>
          <w:rFonts w:ascii="Times New Roman" w:eastAsia="Times New Roman" w:hAnsi="Times New Roman" w:cs="Times New Roman"/>
          <w:sz w:val="28"/>
          <w:szCs w:val="28"/>
        </w:rPr>
        <w:t>відповідністю</w:t>
      </w:r>
      <w:r w:rsidRPr="00384873">
        <w:rPr>
          <w:rFonts w:ascii="Times New Roman" w:eastAsia="Times New Roman" w:hAnsi="Times New Roman" w:cs="Times New Roman"/>
          <w:sz w:val="28"/>
          <w:szCs w:val="28"/>
        </w:rPr>
        <w:t xml:space="preserve"> ресурс</w:t>
      </w:r>
      <w:r w:rsidR="003E5D62" w:rsidRPr="00384873">
        <w:rPr>
          <w:rFonts w:ascii="Times New Roman" w:eastAsia="Times New Roman" w:hAnsi="Times New Roman" w:cs="Times New Roman"/>
          <w:sz w:val="28"/>
          <w:szCs w:val="28"/>
        </w:rPr>
        <w:t xml:space="preserve">ів, які </w:t>
      </w:r>
      <w:r w:rsidRPr="00384873">
        <w:rPr>
          <w:rFonts w:ascii="Times New Roman" w:eastAsia="Times New Roman" w:hAnsi="Times New Roman" w:cs="Times New Roman"/>
          <w:sz w:val="28"/>
          <w:szCs w:val="28"/>
        </w:rPr>
        <w:t>використовуються для надання послуги</w:t>
      </w:r>
      <w:r w:rsidR="006C0AFC" w:rsidRPr="00384873">
        <w:rPr>
          <w:rFonts w:ascii="Times New Roman" w:eastAsia="Times New Roman" w:hAnsi="Times New Roman" w:cs="Times New Roman"/>
          <w:sz w:val="28"/>
          <w:szCs w:val="28"/>
        </w:rPr>
        <w:t xml:space="preserve"> (стан ресурсів відповідає потребі, стандартам), реальними термінами надання послуги</w:t>
      </w:r>
      <w:r w:rsidR="00B5065F" w:rsidRPr="00384873">
        <w:rPr>
          <w:rFonts w:ascii="Times New Roman" w:eastAsia="Times New Roman" w:hAnsi="Times New Roman" w:cs="Times New Roman"/>
          <w:sz w:val="28"/>
          <w:szCs w:val="28"/>
        </w:rPr>
        <w:t>.</w:t>
      </w:r>
    </w:p>
    <w:p w14:paraId="25156528" w14:textId="77777777" w:rsidR="00CB409D" w:rsidRPr="00384873" w:rsidRDefault="00CB409D" w:rsidP="00991D68">
      <w:pPr>
        <w:pStyle w:val="a4"/>
        <w:tabs>
          <w:tab w:val="left" w:pos="851"/>
          <w:tab w:val="left" w:pos="1276"/>
          <w:tab w:val="left" w:pos="1418"/>
          <w:tab w:val="left" w:pos="1701"/>
        </w:tabs>
        <w:spacing w:after="0" w:line="240" w:lineRule="auto"/>
        <w:ind w:left="567"/>
        <w:contextualSpacing w:val="0"/>
        <w:jc w:val="both"/>
        <w:rPr>
          <w:rFonts w:ascii="Times New Roman" w:eastAsia="Times New Roman" w:hAnsi="Times New Roman" w:cs="Times New Roman"/>
          <w:sz w:val="20"/>
          <w:szCs w:val="20"/>
        </w:rPr>
      </w:pPr>
    </w:p>
    <w:p w14:paraId="13FC7F16" w14:textId="7151F64B" w:rsidR="008C35ED" w:rsidRPr="00384873" w:rsidRDefault="00CB409D"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7.</w:t>
      </w:r>
      <w:r w:rsidR="00790DF0" w:rsidRPr="00384873">
        <w:rPr>
          <w:rFonts w:ascii="Times New Roman" w:eastAsia="Times New Roman" w:hAnsi="Times New Roman" w:cs="Times New Roman"/>
          <w:sz w:val="28"/>
          <w:szCs w:val="28"/>
        </w:rPr>
        <w:t> </w:t>
      </w:r>
      <w:r w:rsidR="008C35ED" w:rsidRPr="00384873">
        <w:rPr>
          <w:rFonts w:ascii="Times New Roman" w:eastAsia="Times New Roman" w:hAnsi="Times New Roman" w:cs="Times New Roman"/>
          <w:sz w:val="28"/>
          <w:szCs w:val="28"/>
        </w:rPr>
        <w:t xml:space="preserve">Результативні показники бюджетних програм, які забезпечують виконання інвестиційних проектів, розроблення </w:t>
      </w:r>
      <w:r w:rsidR="00790DF0" w:rsidRPr="00384873">
        <w:rPr>
          <w:rFonts w:ascii="Times New Roman" w:eastAsia="Times New Roman" w:hAnsi="Times New Roman" w:cs="Times New Roman"/>
          <w:sz w:val="28"/>
          <w:szCs w:val="28"/>
        </w:rPr>
        <w:t>і</w:t>
      </w:r>
      <w:r w:rsidR="008C35ED" w:rsidRPr="00384873">
        <w:rPr>
          <w:rFonts w:ascii="Times New Roman" w:eastAsia="Times New Roman" w:hAnsi="Times New Roman" w:cs="Times New Roman"/>
          <w:sz w:val="28"/>
          <w:szCs w:val="28"/>
        </w:rPr>
        <w:t xml:space="preserve"> реалізація яких здійснюються з використанням державних капітальних вкладень, формуються з урахуванням інформації та показників, визначених відповідними інвестиційними проектами.</w:t>
      </w:r>
    </w:p>
    <w:p w14:paraId="7E4040E7" w14:textId="77777777" w:rsidR="00AE3827" w:rsidRPr="00384873" w:rsidRDefault="00AE3827" w:rsidP="00991D68">
      <w:pPr>
        <w:tabs>
          <w:tab w:val="left" w:pos="709"/>
          <w:tab w:val="left" w:pos="1276"/>
          <w:tab w:val="left" w:pos="1418"/>
          <w:tab w:val="left" w:pos="1701"/>
        </w:tabs>
        <w:spacing w:after="0" w:line="240" w:lineRule="auto"/>
        <w:ind w:firstLine="567"/>
        <w:jc w:val="both"/>
        <w:rPr>
          <w:rFonts w:ascii="Times New Roman" w:eastAsia="Times New Roman" w:hAnsi="Times New Roman" w:cs="Times New Roman"/>
          <w:sz w:val="20"/>
          <w:szCs w:val="20"/>
        </w:rPr>
      </w:pPr>
    </w:p>
    <w:p w14:paraId="769E43AF" w14:textId="32503124" w:rsidR="00D0794D" w:rsidRPr="00384873" w:rsidRDefault="00D0794D" w:rsidP="00991D68">
      <w:pPr>
        <w:pStyle w:val="7"/>
        <w:spacing w:before="0" w:line="240" w:lineRule="auto"/>
        <w:jc w:val="center"/>
        <w:rPr>
          <w:rFonts w:ascii="Times New Roman" w:eastAsia="Times New Roman" w:hAnsi="Times New Roman" w:cs="Times New Roman"/>
          <w:b/>
          <w:bCs/>
          <w:i w:val="0"/>
          <w:iCs w:val="0"/>
          <w:color w:val="auto"/>
          <w:sz w:val="28"/>
          <w:szCs w:val="28"/>
        </w:rPr>
      </w:pPr>
      <w:r w:rsidRPr="00384873">
        <w:rPr>
          <w:rFonts w:ascii="Times New Roman" w:eastAsia="Times New Roman" w:hAnsi="Times New Roman" w:cs="Times New Roman"/>
          <w:b/>
          <w:bCs/>
          <w:i w:val="0"/>
          <w:iCs w:val="0"/>
          <w:color w:val="auto"/>
          <w:sz w:val="28"/>
          <w:szCs w:val="28"/>
        </w:rPr>
        <w:t>V</w:t>
      </w:r>
      <w:r w:rsidR="00AE3827" w:rsidRPr="00384873">
        <w:rPr>
          <w:rFonts w:ascii="Times New Roman" w:eastAsia="Times New Roman" w:hAnsi="Times New Roman" w:cs="Times New Roman"/>
          <w:b/>
          <w:bCs/>
          <w:i w:val="0"/>
          <w:iCs w:val="0"/>
          <w:color w:val="auto"/>
          <w:sz w:val="28"/>
          <w:szCs w:val="28"/>
        </w:rPr>
        <w:t>І</w:t>
      </w:r>
      <w:r w:rsidRPr="00384873">
        <w:rPr>
          <w:rFonts w:ascii="Times New Roman" w:eastAsia="Times New Roman" w:hAnsi="Times New Roman" w:cs="Times New Roman"/>
          <w:b/>
          <w:bCs/>
          <w:i w:val="0"/>
          <w:iCs w:val="0"/>
          <w:color w:val="auto"/>
          <w:sz w:val="28"/>
          <w:szCs w:val="28"/>
        </w:rPr>
        <w:t xml:space="preserve">. </w:t>
      </w:r>
      <w:r w:rsidR="00356CFE" w:rsidRPr="00384873">
        <w:rPr>
          <w:rFonts w:ascii="Times New Roman" w:eastAsia="Times New Roman" w:hAnsi="Times New Roman" w:cs="Times New Roman"/>
          <w:b/>
          <w:bCs/>
          <w:i w:val="0"/>
          <w:iCs w:val="0"/>
          <w:color w:val="auto"/>
          <w:sz w:val="28"/>
          <w:szCs w:val="28"/>
        </w:rPr>
        <w:t xml:space="preserve">Особливості формування </w:t>
      </w:r>
      <w:r w:rsidRPr="00384873">
        <w:rPr>
          <w:rFonts w:ascii="Times New Roman" w:eastAsia="Times New Roman" w:hAnsi="Times New Roman" w:cs="Times New Roman"/>
          <w:b/>
          <w:bCs/>
          <w:i w:val="0"/>
          <w:iCs w:val="0"/>
          <w:color w:val="auto"/>
          <w:sz w:val="28"/>
          <w:szCs w:val="28"/>
        </w:rPr>
        <w:t xml:space="preserve">бюджетних програм </w:t>
      </w:r>
      <w:r w:rsidR="00790DF0" w:rsidRPr="00384873">
        <w:rPr>
          <w:rFonts w:ascii="Times New Roman" w:eastAsia="Times New Roman" w:hAnsi="Times New Roman" w:cs="Times New Roman"/>
          <w:b/>
          <w:bCs/>
          <w:i w:val="0"/>
          <w:iCs w:val="0"/>
          <w:color w:val="auto"/>
          <w:sz w:val="28"/>
          <w:szCs w:val="28"/>
        </w:rPr>
        <w:br/>
      </w:r>
      <w:r w:rsidRPr="00384873">
        <w:rPr>
          <w:rFonts w:ascii="Times New Roman" w:eastAsia="Times New Roman" w:hAnsi="Times New Roman" w:cs="Times New Roman"/>
          <w:b/>
          <w:bCs/>
          <w:i w:val="0"/>
          <w:iCs w:val="0"/>
          <w:color w:val="auto"/>
          <w:sz w:val="28"/>
          <w:szCs w:val="28"/>
        </w:rPr>
        <w:t>на різних стадіях бюджетного процесу</w:t>
      </w:r>
    </w:p>
    <w:p w14:paraId="0B152776" w14:textId="77777777" w:rsidR="00AE3827" w:rsidRPr="00384873" w:rsidRDefault="00AE3827" w:rsidP="00991D68">
      <w:pPr>
        <w:spacing w:after="0" w:line="240" w:lineRule="auto"/>
        <w:rPr>
          <w:sz w:val="20"/>
          <w:szCs w:val="20"/>
        </w:rPr>
      </w:pPr>
    </w:p>
    <w:p w14:paraId="6E1B3AAA" w14:textId="07C98B70" w:rsidR="00D0794D" w:rsidRPr="00384873" w:rsidRDefault="00D0794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1.</w:t>
      </w:r>
      <w:r w:rsidR="00790DF0"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Для ініціювання бюджетної програми головним розпорядникам рекомендується дотримуватися такої процедури:</w:t>
      </w:r>
    </w:p>
    <w:p w14:paraId="7878402D" w14:textId="77777777" w:rsidR="00AE3827" w:rsidRPr="00384873" w:rsidRDefault="00AE3827"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61181060" w14:textId="621BFABD" w:rsidR="00FF2ABE" w:rsidRPr="00384873" w:rsidRDefault="00D0794D" w:rsidP="00991D68">
      <w:pPr>
        <w:tabs>
          <w:tab w:val="left" w:pos="709"/>
          <w:tab w:val="left" w:pos="1276"/>
          <w:tab w:val="left" w:pos="1418"/>
        </w:tabs>
        <w:spacing w:after="0" w:line="240" w:lineRule="auto"/>
        <w:ind w:firstLine="567"/>
        <w:jc w:val="both"/>
        <w:rPr>
          <w:rFonts w:ascii="Times New Roman" w:hAnsi="Times New Roman" w:cs="Times New Roman"/>
          <w:sz w:val="28"/>
          <w:szCs w:val="28"/>
        </w:rPr>
      </w:pPr>
      <w:r w:rsidRPr="00384873">
        <w:rPr>
          <w:rFonts w:ascii="Times New Roman" w:eastAsia="Times New Roman" w:hAnsi="Times New Roman" w:cs="Times New Roman"/>
          <w:sz w:val="28"/>
          <w:szCs w:val="28"/>
        </w:rPr>
        <w:t>1)</w:t>
      </w:r>
      <w:r w:rsidR="00790DF0"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 xml:space="preserve">за наявності </w:t>
      </w:r>
      <w:r w:rsidR="008975A9" w:rsidRPr="00384873">
        <w:rPr>
          <w:rFonts w:ascii="Times New Roman" w:eastAsia="Times New Roman" w:hAnsi="Times New Roman" w:cs="Times New Roman"/>
          <w:sz w:val="28"/>
          <w:szCs w:val="28"/>
        </w:rPr>
        <w:t>обставин</w:t>
      </w:r>
      <w:r w:rsidR="00FF2ABE" w:rsidRPr="00384873">
        <w:rPr>
          <w:rFonts w:ascii="Times New Roman" w:hAnsi="Times New Roman" w:cs="Times New Roman"/>
          <w:sz w:val="28"/>
          <w:szCs w:val="28"/>
        </w:rPr>
        <w:t>,</w:t>
      </w:r>
      <w:r w:rsidRPr="00384873">
        <w:rPr>
          <w:rFonts w:ascii="Times New Roman" w:eastAsia="Times New Roman" w:hAnsi="Times New Roman" w:cs="Times New Roman"/>
          <w:sz w:val="28"/>
          <w:szCs w:val="28"/>
        </w:rPr>
        <w:t xml:space="preserve"> </w:t>
      </w:r>
      <w:r w:rsidR="00FF2ABE" w:rsidRPr="00384873">
        <w:rPr>
          <w:rFonts w:ascii="Times New Roman" w:hAnsi="Times New Roman" w:cs="Times New Roman"/>
          <w:sz w:val="28"/>
          <w:szCs w:val="28"/>
        </w:rPr>
        <w:t xml:space="preserve">визначених </w:t>
      </w:r>
      <w:r w:rsidR="00852F7E" w:rsidRPr="00384873">
        <w:rPr>
          <w:rFonts w:ascii="Times New Roman" w:hAnsi="Times New Roman" w:cs="Times New Roman"/>
          <w:sz w:val="28"/>
          <w:szCs w:val="28"/>
        </w:rPr>
        <w:t xml:space="preserve">підпунктами 1, 3 </w:t>
      </w:r>
      <w:r w:rsidR="00FF2ABE" w:rsidRPr="00384873">
        <w:rPr>
          <w:rFonts w:ascii="Times New Roman" w:hAnsi="Times New Roman" w:cs="Times New Roman"/>
          <w:sz w:val="28"/>
          <w:szCs w:val="28"/>
        </w:rPr>
        <w:t>пункт</w:t>
      </w:r>
      <w:r w:rsidR="00852F7E" w:rsidRPr="00384873">
        <w:rPr>
          <w:rFonts w:ascii="Times New Roman" w:hAnsi="Times New Roman" w:cs="Times New Roman"/>
          <w:sz w:val="28"/>
          <w:szCs w:val="28"/>
        </w:rPr>
        <w:t>у</w:t>
      </w:r>
      <w:r w:rsidR="00FF2ABE" w:rsidRPr="00384873">
        <w:rPr>
          <w:rFonts w:ascii="Times New Roman" w:hAnsi="Times New Roman" w:cs="Times New Roman"/>
          <w:sz w:val="28"/>
          <w:szCs w:val="28"/>
        </w:rPr>
        <w:t xml:space="preserve"> </w:t>
      </w:r>
      <w:r w:rsidR="008975A9" w:rsidRPr="00384873">
        <w:rPr>
          <w:rFonts w:ascii="Times New Roman" w:hAnsi="Times New Roman" w:cs="Times New Roman"/>
          <w:sz w:val="28"/>
          <w:szCs w:val="28"/>
        </w:rPr>
        <w:t>3</w:t>
      </w:r>
      <w:r w:rsidR="00FF2ABE" w:rsidRPr="00384873">
        <w:rPr>
          <w:rFonts w:ascii="Times New Roman" w:hAnsi="Times New Roman" w:cs="Times New Roman"/>
          <w:sz w:val="28"/>
          <w:szCs w:val="28"/>
        </w:rPr>
        <w:t xml:space="preserve"> розділу ІІ цих Методичних рекомендацій, </w:t>
      </w:r>
      <w:r w:rsidRPr="00384873">
        <w:rPr>
          <w:rFonts w:ascii="Times New Roman" w:eastAsia="Times New Roman" w:hAnsi="Times New Roman" w:cs="Times New Roman"/>
          <w:sz w:val="28"/>
          <w:szCs w:val="28"/>
        </w:rPr>
        <w:t xml:space="preserve">головний розпорядник розглядає можливість здійснення відповідних заходів шляхом включення нового напряму використання бюджетних коштів до складу існуючої бюджетної програми </w:t>
      </w:r>
      <w:r w:rsidR="00FF2ABE" w:rsidRPr="00384873">
        <w:rPr>
          <w:rFonts w:ascii="Times New Roman" w:hAnsi="Times New Roman" w:cs="Times New Roman"/>
          <w:sz w:val="28"/>
          <w:szCs w:val="28"/>
        </w:rPr>
        <w:t>з урахуванням:</w:t>
      </w:r>
    </w:p>
    <w:p w14:paraId="0F7E2AE8" w14:textId="59E25A97" w:rsidR="00FF2ABE" w:rsidRPr="00384873" w:rsidRDefault="00FF2ABE" w:rsidP="00991D68">
      <w:pPr>
        <w:tabs>
          <w:tab w:val="left" w:pos="709"/>
          <w:tab w:val="left" w:pos="1276"/>
          <w:tab w:val="left" w:pos="1418"/>
        </w:tabs>
        <w:spacing w:after="0" w:line="240" w:lineRule="auto"/>
        <w:ind w:firstLine="567"/>
        <w:jc w:val="both"/>
        <w:rPr>
          <w:rFonts w:ascii="Times New Roman" w:hAnsi="Times New Roman" w:cs="Times New Roman"/>
          <w:sz w:val="28"/>
          <w:szCs w:val="28"/>
        </w:rPr>
      </w:pPr>
      <w:r w:rsidRPr="00384873">
        <w:rPr>
          <w:rFonts w:ascii="Times New Roman" w:hAnsi="Times New Roman" w:cs="Times New Roman"/>
          <w:sz w:val="28"/>
          <w:szCs w:val="28"/>
        </w:rPr>
        <w:t xml:space="preserve">ознак </w:t>
      </w:r>
      <w:r w:rsidR="000A3D0A" w:rsidRPr="00384873">
        <w:rPr>
          <w:rFonts w:ascii="Times New Roman" w:hAnsi="Times New Roman" w:cs="Times New Roman"/>
          <w:sz w:val="28"/>
          <w:szCs w:val="28"/>
        </w:rPr>
        <w:t xml:space="preserve">для </w:t>
      </w:r>
      <w:r w:rsidRPr="00384873">
        <w:rPr>
          <w:rFonts w:ascii="Times New Roman" w:hAnsi="Times New Roman" w:cs="Times New Roman"/>
          <w:sz w:val="28"/>
          <w:szCs w:val="28"/>
        </w:rPr>
        <w:t xml:space="preserve">формування бюджетних програм, визначених </w:t>
      </w:r>
      <w:r w:rsidR="008975A9" w:rsidRPr="00384873">
        <w:rPr>
          <w:rFonts w:ascii="Times New Roman" w:hAnsi="Times New Roman" w:cs="Times New Roman"/>
          <w:sz w:val="28"/>
          <w:szCs w:val="28"/>
        </w:rPr>
        <w:t xml:space="preserve">пунктом 6 </w:t>
      </w:r>
      <w:r w:rsidRPr="00384873">
        <w:rPr>
          <w:rFonts w:ascii="Times New Roman" w:hAnsi="Times New Roman" w:cs="Times New Roman"/>
          <w:sz w:val="28"/>
          <w:szCs w:val="28"/>
        </w:rPr>
        <w:t>розділ</w:t>
      </w:r>
      <w:r w:rsidR="008975A9" w:rsidRPr="00384873">
        <w:rPr>
          <w:rFonts w:ascii="Times New Roman" w:hAnsi="Times New Roman" w:cs="Times New Roman"/>
          <w:sz w:val="28"/>
          <w:szCs w:val="28"/>
        </w:rPr>
        <w:t>у</w:t>
      </w:r>
      <w:r w:rsidR="00790DF0" w:rsidRPr="00384873">
        <w:rPr>
          <w:rFonts w:ascii="Times New Roman" w:hAnsi="Times New Roman" w:cs="Times New Roman"/>
          <w:sz w:val="28"/>
          <w:szCs w:val="28"/>
        </w:rPr>
        <w:t xml:space="preserve"> ІІ, </w:t>
      </w:r>
      <w:r w:rsidR="008975A9" w:rsidRPr="00384873">
        <w:rPr>
          <w:rFonts w:ascii="Times New Roman" w:hAnsi="Times New Roman" w:cs="Times New Roman"/>
          <w:sz w:val="28"/>
          <w:szCs w:val="28"/>
        </w:rPr>
        <w:t xml:space="preserve">та підходів до їх застосування, визначених розділом </w:t>
      </w:r>
      <w:r w:rsidRPr="00384873">
        <w:rPr>
          <w:rFonts w:ascii="Times New Roman" w:hAnsi="Times New Roman" w:cs="Times New Roman"/>
          <w:sz w:val="28"/>
          <w:szCs w:val="28"/>
        </w:rPr>
        <w:t xml:space="preserve">IV </w:t>
      </w:r>
      <w:r w:rsidR="00E0142D" w:rsidRPr="00384873">
        <w:rPr>
          <w:rFonts w:ascii="Times New Roman" w:hAnsi="Times New Roman" w:cs="Times New Roman"/>
          <w:sz w:val="28"/>
          <w:szCs w:val="28"/>
        </w:rPr>
        <w:t xml:space="preserve">цих Методичних рекомендацій </w:t>
      </w:r>
      <w:r w:rsidRPr="00384873">
        <w:rPr>
          <w:rFonts w:ascii="Times New Roman" w:hAnsi="Times New Roman" w:cs="Times New Roman"/>
          <w:sz w:val="28"/>
          <w:szCs w:val="28"/>
        </w:rPr>
        <w:t>(за публічною послугою, її отримувачем або надавачем);</w:t>
      </w:r>
    </w:p>
    <w:p w14:paraId="25A685F8" w14:textId="3229864F" w:rsidR="00D0794D" w:rsidRPr="00384873" w:rsidRDefault="00FF2ABE"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коду </w:t>
      </w:r>
      <w:r w:rsidR="00D0794D" w:rsidRPr="00384873">
        <w:rPr>
          <w:rFonts w:ascii="Times New Roman" w:eastAsia="Times New Roman" w:hAnsi="Times New Roman" w:cs="Times New Roman"/>
          <w:sz w:val="28"/>
          <w:szCs w:val="28"/>
        </w:rPr>
        <w:t>функціональної класифікації видатків та кредитування бюджету;</w:t>
      </w:r>
    </w:p>
    <w:p w14:paraId="7E125518" w14:textId="77777777" w:rsidR="00AE3827" w:rsidRPr="00384873" w:rsidRDefault="00AE3827"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5921B6A3" w14:textId="713173FF" w:rsidR="00FF2ABE" w:rsidRPr="00384873" w:rsidRDefault="00D0794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790DF0"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 xml:space="preserve">у разі </w:t>
      </w:r>
      <w:r w:rsidR="00207F94" w:rsidRPr="00384873">
        <w:rPr>
          <w:rFonts w:ascii="Times New Roman" w:hAnsi="Times New Roman" w:cs="Times New Roman"/>
          <w:sz w:val="28"/>
          <w:szCs w:val="28"/>
        </w:rPr>
        <w:t xml:space="preserve">відсутності спільних ознак </w:t>
      </w:r>
      <w:r w:rsidR="008975A9" w:rsidRPr="00384873">
        <w:rPr>
          <w:rFonts w:ascii="Times New Roman" w:hAnsi="Times New Roman" w:cs="Times New Roman"/>
          <w:sz w:val="28"/>
          <w:szCs w:val="28"/>
        </w:rPr>
        <w:t xml:space="preserve">для </w:t>
      </w:r>
      <w:r w:rsidR="00207F94" w:rsidRPr="00384873">
        <w:rPr>
          <w:rFonts w:ascii="Times New Roman" w:hAnsi="Times New Roman" w:cs="Times New Roman"/>
          <w:sz w:val="28"/>
          <w:szCs w:val="28"/>
        </w:rPr>
        <w:t xml:space="preserve">формування бюджетних програм, визначених </w:t>
      </w:r>
      <w:r w:rsidR="008975A9" w:rsidRPr="00384873">
        <w:rPr>
          <w:rFonts w:ascii="Times New Roman" w:hAnsi="Times New Roman" w:cs="Times New Roman"/>
          <w:sz w:val="28"/>
          <w:szCs w:val="28"/>
        </w:rPr>
        <w:t xml:space="preserve">пунктом 6 розділу ІІ </w:t>
      </w:r>
      <w:r w:rsidR="00790DF0" w:rsidRPr="00384873">
        <w:rPr>
          <w:rFonts w:ascii="Times New Roman" w:hAnsi="Times New Roman" w:cs="Times New Roman"/>
          <w:sz w:val="28"/>
          <w:szCs w:val="28"/>
        </w:rPr>
        <w:t xml:space="preserve">цих Методичних рекомендацій </w:t>
      </w:r>
      <w:r w:rsidR="008975A9" w:rsidRPr="00384873">
        <w:rPr>
          <w:rFonts w:ascii="Times New Roman" w:hAnsi="Times New Roman" w:cs="Times New Roman"/>
          <w:sz w:val="28"/>
          <w:szCs w:val="28"/>
        </w:rPr>
        <w:t>з урахуванням підходів до їх застосування, визначених розділом IV цих Методичних рекомендацій</w:t>
      </w:r>
      <w:r w:rsidR="00852F7E" w:rsidRPr="00384873">
        <w:rPr>
          <w:rFonts w:ascii="Times New Roman" w:hAnsi="Times New Roman" w:cs="Times New Roman"/>
          <w:sz w:val="28"/>
          <w:szCs w:val="28"/>
        </w:rPr>
        <w:t xml:space="preserve">, </w:t>
      </w:r>
      <w:r w:rsidR="00207F94" w:rsidRPr="00384873">
        <w:rPr>
          <w:rFonts w:ascii="Times New Roman" w:hAnsi="Times New Roman" w:cs="Times New Roman"/>
          <w:sz w:val="28"/>
          <w:szCs w:val="28"/>
        </w:rPr>
        <w:t xml:space="preserve">з існуючими бюджетними програмами та належності відповідних витрат до іншого коду функціональної класифікації видатків та кредитування бюджету </w:t>
      </w:r>
      <w:r w:rsidR="008975A9" w:rsidRPr="00384873">
        <w:rPr>
          <w:rFonts w:ascii="Times New Roman" w:hAnsi="Times New Roman" w:cs="Times New Roman"/>
          <w:sz w:val="28"/>
          <w:szCs w:val="28"/>
        </w:rPr>
        <w:t>та у випадку, виз</w:t>
      </w:r>
      <w:r w:rsidR="00790DF0" w:rsidRPr="00384873">
        <w:rPr>
          <w:rFonts w:ascii="Times New Roman" w:hAnsi="Times New Roman" w:cs="Times New Roman"/>
          <w:sz w:val="28"/>
          <w:szCs w:val="28"/>
        </w:rPr>
        <w:t xml:space="preserve">наченому підпунктом 2 пункту 3 </w:t>
      </w:r>
      <w:r w:rsidR="008975A9" w:rsidRPr="00384873">
        <w:rPr>
          <w:rFonts w:ascii="Times New Roman" w:hAnsi="Times New Roman" w:cs="Times New Roman"/>
          <w:sz w:val="28"/>
          <w:szCs w:val="28"/>
        </w:rPr>
        <w:t xml:space="preserve">розділу ІІ цих Методичних рекомендацій, </w:t>
      </w:r>
      <w:r w:rsidRPr="00384873">
        <w:rPr>
          <w:rFonts w:ascii="Times New Roman" w:eastAsia="Times New Roman" w:hAnsi="Times New Roman" w:cs="Times New Roman"/>
          <w:sz w:val="28"/>
          <w:szCs w:val="28"/>
        </w:rPr>
        <w:t xml:space="preserve">головний розпорядник </w:t>
      </w:r>
      <w:r w:rsidR="00356CFE" w:rsidRPr="00384873">
        <w:rPr>
          <w:rFonts w:ascii="Times New Roman" w:eastAsia="Times New Roman" w:hAnsi="Times New Roman" w:cs="Times New Roman"/>
          <w:sz w:val="28"/>
          <w:szCs w:val="28"/>
        </w:rPr>
        <w:t>здійснює заходи</w:t>
      </w:r>
      <w:r w:rsidRPr="00384873">
        <w:rPr>
          <w:rFonts w:ascii="Times New Roman" w:eastAsia="Times New Roman" w:hAnsi="Times New Roman" w:cs="Times New Roman"/>
          <w:sz w:val="28"/>
          <w:szCs w:val="28"/>
        </w:rPr>
        <w:t xml:space="preserve"> щодо формування бюджетної програми, визначаючи, </w:t>
      </w:r>
      <w:r w:rsidR="00790DF0" w:rsidRPr="00384873">
        <w:rPr>
          <w:rFonts w:ascii="Times New Roman" w:eastAsia="Times New Roman" w:hAnsi="Times New Roman" w:cs="Times New Roman"/>
          <w:sz w:val="28"/>
          <w:szCs w:val="28"/>
        </w:rPr>
        <w:t>зокрема,</w:t>
      </w:r>
      <w:r w:rsidRPr="00384873">
        <w:rPr>
          <w:rFonts w:ascii="Times New Roman" w:eastAsia="Times New Roman" w:hAnsi="Times New Roman" w:cs="Times New Roman"/>
          <w:sz w:val="28"/>
          <w:szCs w:val="28"/>
        </w:rPr>
        <w:t xml:space="preserve"> з використанням цих Методичних рекомендацій:</w:t>
      </w:r>
    </w:p>
    <w:p w14:paraId="43517187" w14:textId="77777777" w:rsidR="005A7719" w:rsidRPr="00384873" w:rsidRDefault="00356CFE"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цільові групи отримувачів (з урахуванням статі, а також інших ознак за доцільності: віку, стану здоров’я, місця проживання, сімейного та майнового стану тощо) та надавачів послуг;</w:t>
      </w:r>
    </w:p>
    <w:p w14:paraId="1F78D7A4" w14:textId="752C65FC"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найменування бюджетної програми;</w:t>
      </w:r>
    </w:p>
    <w:p w14:paraId="79F58112" w14:textId="77777777"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мету, завдання бюджетної програми;</w:t>
      </w:r>
    </w:p>
    <w:p w14:paraId="06ED5ACA" w14:textId="60634EBB"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напрями використання бюджетних коштів;</w:t>
      </w:r>
    </w:p>
    <w:p w14:paraId="5AC0B7F8" w14:textId="77777777"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строки реалізації бюджетної програми та напрямів використання бюджетних коштів;</w:t>
      </w:r>
    </w:p>
    <w:p w14:paraId="2E5E94F7" w14:textId="00A0DFF1"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очікувані результати від реалізації бюджетної програми </w:t>
      </w:r>
      <w:r w:rsidR="00356CFE" w:rsidRPr="00384873">
        <w:rPr>
          <w:rFonts w:ascii="Times New Roman" w:eastAsia="Times New Roman" w:hAnsi="Times New Roman" w:cs="Times New Roman"/>
          <w:sz w:val="28"/>
          <w:szCs w:val="28"/>
        </w:rPr>
        <w:t xml:space="preserve">з </w:t>
      </w:r>
      <w:r w:rsidR="00790DF0" w:rsidRPr="00384873">
        <w:rPr>
          <w:rFonts w:ascii="Times New Roman" w:eastAsia="Times New Roman" w:hAnsi="Times New Roman" w:cs="Times New Roman"/>
          <w:sz w:val="28"/>
          <w:szCs w:val="28"/>
        </w:rPr>
        <w:t>погляду</w:t>
      </w:r>
      <w:r w:rsidR="00356CFE" w:rsidRPr="00384873">
        <w:rPr>
          <w:rFonts w:ascii="Times New Roman" w:eastAsia="Times New Roman" w:hAnsi="Times New Roman" w:cs="Times New Roman"/>
          <w:sz w:val="28"/>
          <w:szCs w:val="28"/>
        </w:rPr>
        <w:t xml:space="preserve"> впливу на досягнення відповідної цілі державної політики, а також результативні показники бюджетної програми</w:t>
      </w:r>
      <w:r w:rsidRPr="00384873">
        <w:rPr>
          <w:rFonts w:ascii="Times New Roman" w:eastAsia="Times New Roman" w:hAnsi="Times New Roman" w:cs="Times New Roman"/>
          <w:sz w:val="28"/>
          <w:szCs w:val="28"/>
        </w:rPr>
        <w:t>.</w:t>
      </w:r>
    </w:p>
    <w:p w14:paraId="05EB4563" w14:textId="21FA7A97" w:rsidR="00D0794D" w:rsidRPr="00384873" w:rsidRDefault="00D0794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Рішення щодо бюджетної програми приймаються з урахуванням норм Кодексу та інших нормативно-правових актів, що регламентують бюджетний процес.</w:t>
      </w:r>
    </w:p>
    <w:p w14:paraId="213DC7D4" w14:textId="77777777" w:rsidR="000A3D0A" w:rsidRPr="00384873" w:rsidRDefault="000A3D0A"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2DD189F5" w14:textId="350F5A53" w:rsidR="00D0794D" w:rsidRPr="00384873" w:rsidRDefault="00D0794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790DF0"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Бюджетні програми, які формують головн</w:t>
      </w:r>
      <w:r w:rsidR="00790DF0"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розпорядник</w:t>
      </w:r>
      <w:r w:rsidR="00790DF0" w:rsidRPr="00384873">
        <w:rPr>
          <w:rFonts w:ascii="Times New Roman" w:eastAsia="Times New Roman" w:hAnsi="Times New Roman" w:cs="Times New Roman"/>
          <w:sz w:val="28"/>
          <w:szCs w:val="28"/>
        </w:rPr>
        <w:t>и</w:t>
      </w:r>
      <w:r w:rsidRPr="00384873">
        <w:rPr>
          <w:rFonts w:ascii="Times New Roman" w:eastAsia="Times New Roman" w:hAnsi="Times New Roman" w:cs="Times New Roman"/>
          <w:sz w:val="28"/>
          <w:szCs w:val="28"/>
        </w:rPr>
        <w:t>, можуть подаватися на розгляд Мінфіну у вигляді таких документів:</w:t>
      </w:r>
    </w:p>
    <w:p w14:paraId="5AA64F2C" w14:textId="3B46F178" w:rsidR="00D0794D" w:rsidRPr="00384873" w:rsidRDefault="00D0794D" w:rsidP="00790DF0">
      <w:pPr>
        <w:pBdr>
          <w:top w:val="nil"/>
          <w:left w:val="nil"/>
          <w:bottom w:val="nil"/>
          <w:right w:val="nil"/>
          <w:between w:val="nil"/>
        </w:pBdr>
        <w:tabs>
          <w:tab w:val="left" w:pos="709"/>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Форм</w:t>
      </w:r>
      <w:r w:rsidR="00790DF0" w:rsidRPr="00384873">
        <w:rPr>
          <w:rFonts w:ascii="Times New Roman" w:eastAsia="Times New Roman" w:hAnsi="Times New Roman" w:cs="Times New Roman"/>
          <w:sz w:val="28"/>
          <w:szCs w:val="28"/>
        </w:rPr>
        <w:t>и</w:t>
      </w:r>
      <w:r w:rsidRPr="00384873">
        <w:rPr>
          <w:rFonts w:ascii="Times New Roman" w:eastAsia="Times New Roman" w:hAnsi="Times New Roman" w:cs="Times New Roman"/>
          <w:sz w:val="28"/>
          <w:szCs w:val="28"/>
        </w:rPr>
        <w:t xml:space="preserve"> БП-2 (індивідуальн</w:t>
      </w:r>
      <w:r w:rsidR="00AC7CF6" w:rsidRPr="00384873">
        <w:rPr>
          <w:rFonts w:ascii="Times New Roman" w:eastAsia="Times New Roman" w:hAnsi="Times New Roman" w:cs="Times New Roman"/>
          <w:sz w:val="28"/>
          <w:szCs w:val="28"/>
        </w:rPr>
        <w:t>а</w:t>
      </w:r>
      <w:r w:rsidRPr="00384873">
        <w:rPr>
          <w:rFonts w:ascii="Times New Roman" w:eastAsia="Times New Roman" w:hAnsi="Times New Roman" w:cs="Times New Roman"/>
          <w:sz w:val="28"/>
          <w:szCs w:val="28"/>
        </w:rPr>
        <w:t>) бюджетної пропозиції – під час підготовки Бюджетної декларації</w:t>
      </w:r>
      <w:r w:rsidR="00E0142D" w:rsidRPr="00384873">
        <w:rPr>
          <w:rFonts w:ascii="Times New Roman" w:eastAsia="Times New Roman" w:hAnsi="Times New Roman" w:cs="Times New Roman"/>
          <w:sz w:val="28"/>
          <w:szCs w:val="28"/>
        </w:rPr>
        <w:t xml:space="preserve"> (додаток 2 до Інструкції </w:t>
      </w:r>
      <w:r w:rsidR="00E0142D" w:rsidRPr="00384873">
        <w:rPr>
          <w:rFonts w:ascii="Times New Roman" w:eastAsia="Times New Roman" w:hAnsi="Times New Roman" w:cs="Times New Roman"/>
          <w:sz w:val="28"/>
          <w:szCs w:val="28"/>
          <w:lang w:eastAsia="ru-RU"/>
        </w:rPr>
        <w:t>з підготовки пропозицій до Бюджетної декларації, затвердженої наказом Міністерства фінансів України від 21 липня 2022 року № 207, зареєстрованої в Міністерстві юстиції України 04 серпня 2022 року за № 882/38218</w:t>
      </w:r>
      <w:r w:rsidR="00790DF0" w:rsidRPr="00384873">
        <w:rPr>
          <w:rFonts w:ascii="Times New Roman" w:eastAsia="Times New Roman" w:hAnsi="Times New Roman" w:cs="Times New Roman"/>
          <w:sz w:val="28"/>
          <w:szCs w:val="28"/>
          <w:lang w:eastAsia="ru-RU"/>
        </w:rPr>
        <w:t>;</w:t>
      </w:r>
      <w:r w:rsidR="00E0142D" w:rsidRPr="00384873">
        <w:rPr>
          <w:rFonts w:ascii="Times New Roman" w:eastAsia="Times New Roman" w:hAnsi="Times New Roman" w:cs="Times New Roman"/>
          <w:sz w:val="28"/>
          <w:szCs w:val="28"/>
          <w:lang w:eastAsia="ru-RU"/>
        </w:rPr>
        <w:t xml:space="preserve"> далі – </w:t>
      </w:r>
      <w:r w:rsidR="00E0142D" w:rsidRPr="00384873">
        <w:rPr>
          <w:rFonts w:ascii="Times New Roman" w:eastAsia="Times New Roman" w:hAnsi="Times New Roman" w:cs="Times New Roman"/>
          <w:sz w:val="28"/>
          <w:szCs w:val="28"/>
        </w:rPr>
        <w:t>Форма БП-2 (індивідуальна))</w:t>
      </w:r>
      <w:r w:rsidRPr="00384873">
        <w:rPr>
          <w:rFonts w:ascii="Times New Roman" w:eastAsia="Times New Roman" w:hAnsi="Times New Roman" w:cs="Times New Roman"/>
          <w:sz w:val="28"/>
          <w:szCs w:val="28"/>
        </w:rPr>
        <w:t>;</w:t>
      </w:r>
    </w:p>
    <w:p w14:paraId="39383CA7" w14:textId="228A97E4" w:rsidR="00D0794D" w:rsidRPr="00384873" w:rsidRDefault="00D0794D" w:rsidP="00790DF0">
      <w:pPr>
        <w:pBdr>
          <w:top w:val="nil"/>
          <w:left w:val="nil"/>
          <w:bottom w:val="nil"/>
          <w:right w:val="nil"/>
          <w:between w:val="nil"/>
        </w:pBdr>
        <w:tabs>
          <w:tab w:val="left" w:pos="709"/>
          <w:tab w:val="left" w:pos="1276"/>
          <w:tab w:val="left" w:pos="1418"/>
          <w:tab w:val="left" w:pos="1560"/>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Форм</w:t>
      </w:r>
      <w:r w:rsidR="00790DF0" w:rsidRPr="00384873">
        <w:rPr>
          <w:rFonts w:ascii="Times New Roman" w:eastAsia="Times New Roman" w:hAnsi="Times New Roman" w:cs="Times New Roman"/>
          <w:sz w:val="28"/>
          <w:szCs w:val="28"/>
        </w:rPr>
        <w:t>и</w:t>
      </w:r>
      <w:r w:rsidRPr="00384873">
        <w:rPr>
          <w:rFonts w:ascii="Times New Roman" w:eastAsia="Times New Roman" w:hAnsi="Times New Roman" w:cs="Times New Roman"/>
          <w:sz w:val="28"/>
          <w:szCs w:val="28"/>
        </w:rPr>
        <w:t xml:space="preserve"> БЗ-2 (індивідуальн</w:t>
      </w:r>
      <w:r w:rsidR="00AC7CF6" w:rsidRPr="00384873">
        <w:rPr>
          <w:rFonts w:ascii="Times New Roman" w:eastAsia="Times New Roman" w:hAnsi="Times New Roman" w:cs="Times New Roman"/>
          <w:sz w:val="28"/>
          <w:szCs w:val="28"/>
        </w:rPr>
        <w:t>а</w:t>
      </w:r>
      <w:r w:rsidRPr="00384873">
        <w:rPr>
          <w:rFonts w:ascii="Times New Roman" w:eastAsia="Times New Roman" w:hAnsi="Times New Roman" w:cs="Times New Roman"/>
          <w:sz w:val="28"/>
          <w:szCs w:val="28"/>
        </w:rPr>
        <w:t>)</w:t>
      </w:r>
      <w:r w:rsidRPr="00384873">
        <w:rPr>
          <w:rFonts w:ascii="Times New Roman" w:hAnsi="Times New Roman" w:cs="Times New Roman"/>
          <w:sz w:val="28"/>
          <w:szCs w:val="28"/>
        </w:rPr>
        <w:t xml:space="preserve"> </w:t>
      </w:r>
      <w:r w:rsidRPr="00384873">
        <w:rPr>
          <w:rFonts w:ascii="Times New Roman" w:eastAsia="Times New Roman" w:hAnsi="Times New Roman" w:cs="Times New Roman"/>
          <w:sz w:val="28"/>
          <w:szCs w:val="28"/>
        </w:rPr>
        <w:t>бюджетного запиту</w:t>
      </w:r>
      <w:r w:rsidRPr="00384873">
        <w:rPr>
          <w:rFonts w:ascii="Times New Roman" w:hAnsi="Times New Roman" w:cs="Times New Roman"/>
          <w:sz w:val="28"/>
          <w:szCs w:val="28"/>
        </w:rPr>
        <w:t xml:space="preserve"> </w:t>
      </w:r>
      <w:r w:rsidRPr="00384873">
        <w:rPr>
          <w:rFonts w:ascii="Times New Roman" w:eastAsia="Times New Roman" w:hAnsi="Times New Roman" w:cs="Times New Roman"/>
          <w:sz w:val="28"/>
          <w:szCs w:val="28"/>
        </w:rPr>
        <w:t>–</w:t>
      </w:r>
      <w:r w:rsidRPr="00384873">
        <w:rPr>
          <w:rFonts w:ascii="Times New Roman" w:hAnsi="Times New Roman" w:cs="Times New Roman"/>
          <w:sz w:val="28"/>
          <w:szCs w:val="28"/>
        </w:rPr>
        <w:t xml:space="preserve"> </w:t>
      </w:r>
      <w:r w:rsidRPr="00384873">
        <w:rPr>
          <w:rFonts w:ascii="Times New Roman" w:eastAsia="Times New Roman" w:hAnsi="Times New Roman" w:cs="Times New Roman"/>
          <w:sz w:val="28"/>
          <w:szCs w:val="28"/>
        </w:rPr>
        <w:t>під час складання бюджетних запитів</w:t>
      </w:r>
      <w:r w:rsidR="00E0142D" w:rsidRPr="00384873">
        <w:rPr>
          <w:rFonts w:ascii="Times New Roman" w:eastAsia="Times New Roman" w:hAnsi="Times New Roman" w:cs="Times New Roman"/>
          <w:sz w:val="28"/>
          <w:szCs w:val="28"/>
        </w:rPr>
        <w:t xml:space="preserve"> (додаток 2 до Інструкції з підготовки бюджетних запитів, затвердженої наказом Міністерства фінансів України від 21 грудня 2022 року №</w:t>
      </w:r>
      <w:r w:rsidR="00790DF0" w:rsidRPr="00384873">
        <w:rPr>
          <w:rFonts w:ascii="Times New Roman" w:eastAsia="Times New Roman" w:hAnsi="Times New Roman" w:cs="Times New Roman"/>
          <w:sz w:val="28"/>
          <w:szCs w:val="28"/>
        </w:rPr>
        <w:t> </w:t>
      </w:r>
      <w:r w:rsidR="00E0142D" w:rsidRPr="00384873">
        <w:rPr>
          <w:rFonts w:ascii="Times New Roman" w:eastAsia="Times New Roman" w:hAnsi="Times New Roman" w:cs="Times New Roman"/>
          <w:sz w:val="28"/>
          <w:szCs w:val="28"/>
        </w:rPr>
        <w:t>450, зареєстрованої в Міністерстві юстиції України 22 лютого 2023 року за №</w:t>
      </w:r>
      <w:r w:rsidR="00790DF0" w:rsidRPr="00384873">
        <w:rPr>
          <w:rFonts w:ascii="Times New Roman" w:eastAsia="Times New Roman" w:hAnsi="Times New Roman" w:cs="Times New Roman"/>
          <w:sz w:val="28"/>
          <w:szCs w:val="28"/>
        </w:rPr>
        <w:t> </w:t>
      </w:r>
      <w:r w:rsidR="00E0142D" w:rsidRPr="00384873">
        <w:rPr>
          <w:rFonts w:ascii="Times New Roman" w:eastAsia="Times New Roman" w:hAnsi="Times New Roman" w:cs="Times New Roman"/>
          <w:sz w:val="28"/>
          <w:szCs w:val="28"/>
        </w:rPr>
        <w:t>322/39378</w:t>
      </w:r>
      <w:r w:rsidR="00790DF0" w:rsidRPr="00384873">
        <w:rPr>
          <w:rFonts w:ascii="Times New Roman" w:eastAsia="Times New Roman" w:hAnsi="Times New Roman" w:cs="Times New Roman"/>
          <w:sz w:val="28"/>
          <w:szCs w:val="28"/>
        </w:rPr>
        <w:t>;</w:t>
      </w:r>
      <w:r w:rsidR="00E0142D" w:rsidRPr="00384873">
        <w:rPr>
          <w:rFonts w:ascii="Times New Roman" w:eastAsia="Times New Roman" w:hAnsi="Times New Roman" w:cs="Times New Roman"/>
          <w:sz w:val="28"/>
          <w:szCs w:val="28"/>
        </w:rPr>
        <w:t xml:space="preserve"> далі – Форма БЗ-2 (індивідуальна))</w:t>
      </w:r>
      <w:r w:rsidRPr="00384873">
        <w:rPr>
          <w:rFonts w:ascii="Times New Roman" w:eastAsia="Times New Roman" w:hAnsi="Times New Roman" w:cs="Times New Roman"/>
          <w:sz w:val="28"/>
          <w:szCs w:val="28"/>
        </w:rPr>
        <w:t>;</w:t>
      </w:r>
    </w:p>
    <w:p w14:paraId="3D7B9B33" w14:textId="17E4D001" w:rsidR="00D0794D" w:rsidRPr="00384873" w:rsidRDefault="00AC7CF6"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форми «Інформація </w:t>
      </w:r>
      <w:r w:rsidR="00D0794D" w:rsidRPr="00384873">
        <w:rPr>
          <w:rFonts w:ascii="Times New Roman" w:eastAsia="Times New Roman" w:hAnsi="Times New Roman" w:cs="Times New Roman"/>
          <w:sz w:val="28"/>
          <w:szCs w:val="28"/>
        </w:rPr>
        <w:t>про бюджетну програму</w:t>
      </w:r>
      <w:r w:rsidRPr="00384873">
        <w:rPr>
          <w:rFonts w:ascii="Times New Roman" w:eastAsia="Times New Roman" w:hAnsi="Times New Roman" w:cs="Times New Roman"/>
          <w:sz w:val="28"/>
          <w:szCs w:val="28"/>
        </w:rPr>
        <w:t>»</w:t>
      </w:r>
      <w:r w:rsidR="00D0794D" w:rsidRPr="00384873">
        <w:rPr>
          <w:rFonts w:ascii="Times New Roman" w:eastAsia="Times New Roman" w:hAnsi="Times New Roman" w:cs="Times New Roman"/>
          <w:sz w:val="28"/>
          <w:szCs w:val="28"/>
        </w:rPr>
        <w:t xml:space="preserve"> (додаток до цих Методичних рекомендацій</w:t>
      </w:r>
      <w:r w:rsidR="00790DF0" w:rsidRPr="00384873">
        <w:rPr>
          <w:rFonts w:ascii="Times New Roman" w:eastAsia="Times New Roman" w:hAnsi="Times New Roman" w:cs="Times New Roman"/>
          <w:sz w:val="28"/>
          <w:szCs w:val="28"/>
        </w:rPr>
        <w:t>;</w:t>
      </w:r>
      <w:r w:rsidR="00E0142D" w:rsidRPr="00384873">
        <w:rPr>
          <w:rFonts w:ascii="Times New Roman" w:eastAsia="Times New Roman" w:hAnsi="Times New Roman" w:cs="Times New Roman"/>
          <w:sz w:val="28"/>
          <w:szCs w:val="28"/>
        </w:rPr>
        <w:t xml:space="preserve"> далі – Форма</w:t>
      </w:r>
      <w:r w:rsidR="00D0794D" w:rsidRPr="00384873">
        <w:rPr>
          <w:rFonts w:ascii="Times New Roman" w:eastAsia="Times New Roman" w:hAnsi="Times New Roman" w:cs="Times New Roman"/>
          <w:sz w:val="28"/>
          <w:szCs w:val="28"/>
        </w:rPr>
        <w:t>)</w:t>
      </w:r>
      <w:r w:rsidR="008C4515" w:rsidRPr="00384873">
        <w:rPr>
          <w:rFonts w:ascii="Times New Roman" w:eastAsia="Times New Roman" w:hAnsi="Times New Roman" w:cs="Times New Roman"/>
          <w:sz w:val="28"/>
          <w:szCs w:val="28"/>
        </w:rPr>
        <w:t xml:space="preserve">, використання якої рекомендується </w:t>
      </w:r>
      <w:r w:rsidR="00D0794D" w:rsidRPr="00384873">
        <w:rPr>
          <w:rFonts w:ascii="Times New Roman" w:eastAsia="Times New Roman" w:hAnsi="Times New Roman" w:cs="Times New Roman"/>
          <w:sz w:val="28"/>
          <w:szCs w:val="28"/>
        </w:rPr>
        <w:t xml:space="preserve">в інших випадках. </w:t>
      </w:r>
    </w:p>
    <w:p w14:paraId="7EFD556D" w14:textId="77777777" w:rsidR="00AE3827" w:rsidRPr="00384873" w:rsidRDefault="00AE3827"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49FDC6C6" w14:textId="57C32544" w:rsidR="00D0794D" w:rsidRPr="00384873" w:rsidRDefault="00D0794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3. Бюджетні програми формуються під час:</w:t>
      </w:r>
    </w:p>
    <w:p w14:paraId="7479867B" w14:textId="77777777" w:rsidR="00AE3827" w:rsidRPr="00384873" w:rsidRDefault="00AE3827"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27BF6C34" w14:textId="7E9D1F84" w:rsidR="00D0794D" w:rsidRPr="00384873" w:rsidRDefault="00D0794D" w:rsidP="00991D68">
      <w:pPr>
        <w:pStyle w:val="a4"/>
        <w:pBdr>
          <w:top w:val="nil"/>
          <w:left w:val="nil"/>
          <w:bottom w:val="nil"/>
          <w:right w:val="nil"/>
          <w:between w:val="nil"/>
        </w:pBdr>
        <w:tabs>
          <w:tab w:val="left" w:pos="709"/>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3.1</w:t>
      </w:r>
      <w:r w:rsidR="00E0142D"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Підготовки пропозицій до Бюджетної декларації, яка включає, </w:t>
      </w:r>
      <w:r w:rsidR="00790DF0" w:rsidRPr="00384873">
        <w:rPr>
          <w:rFonts w:ascii="Times New Roman" w:eastAsia="Times New Roman" w:hAnsi="Times New Roman" w:cs="Times New Roman"/>
          <w:sz w:val="28"/>
          <w:szCs w:val="28"/>
        </w:rPr>
        <w:t>зокрема</w:t>
      </w:r>
      <w:r w:rsidRPr="00384873">
        <w:rPr>
          <w:rFonts w:ascii="Times New Roman" w:eastAsia="Times New Roman" w:hAnsi="Times New Roman" w:cs="Times New Roman"/>
          <w:sz w:val="28"/>
          <w:szCs w:val="28"/>
        </w:rPr>
        <w:t>:</w:t>
      </w:r>
    </w:p>
    <w:p w14:paraId="4149900C" w14:textId="77777777" w:rsidR="00AE3827" w:rsidRPr="00384873" w:rsidRDefault="00AE3827" w:rsidP="00991D68">
      <w:pPr>
        <w:pStyle w:val="a4"/>
        <w:pBdr>
          <w:top w:val="nil"/>
          <w:left w:val="nil"/>
          <w:bottom w:val="nil"/>
          <w:right w:val="nil"/>
          <w:between w:val="nil"/>
        </w:pBdr>
        <w:tabs>
          <w:tab w:val="left" w:pos="709"/>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0"/>
          <w:szCs w:val="20"/>
        </w:rPr>
      </w:pPr>
    </w:p>
    <w:p w14:paraId="75A6CB4C" w14:textId="651C226F" w:rsidR="00D0794D" w:rsidRPr="00384873" w:rsidRDefault="00D0794D" w:rsidP="00790DF0">
      <w:pPr>
        <w:pStyle w:val="a4"/>
        <w:numPr>
          <w:ilvl w:val="0"/>
          <w:numId w:val="16"/>
        </w:numPr>
        <w:pBdr>
          <w:top w:val="nil"/>
          <w:left w:val="nil"/>
          <w:bottom w:val="nil"/>
          <w:right w:val="nil"/>
          <w:between w:val="nil"/>
        </w:pBdr>
        <w:tabs>
          <w:tab w:val="left" w:pos="709"/>
          <w:tab w:val="left" w:pos="851"/>
          <w:tab w:val="left" w:pos="1134"/>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підготовку інформації про зміни у структурі витрат державного бюджету, які пропону</w:t>
      </w:r>
      <w:r w:rsidR="00790DF0" w:rsidRPr="00384873">
        <w:rPr>
          <w:rFonts w:ascii="Times New Roman" w:eastAsia="Times New Roman" w:hAnsi="Times New Roman" w:cs="Times New Roman"/>
          <w:sz w:val="28"/>
          <w:szCs w:val="28"/>
        </w:rPr>
        <w:t>є</w:t>
      </w:r>
      <w:r w:rsidRPr="00384873">
        <w:rPr>
          <w:rFonts w:ascii="Times New Roman" w:eastAsia="Times New Roman" w:hAnsi="Times New Roman" w:cs="Times New Roman"/>
          <w:sz w:val="28"/>
          <w:szCs w:val="28"/>
        </w:rPr>
        <w:t xml:space="preserve"> головни</w:t>
      </w:r>
      <w:r w:rsidR="00790DF0" w:rsidRPr="00384873">
        <w:rPr>
          <w:rFonts w:ascii="Times New Roman" w:eastAsia="Times New Roman" w:hAnsi="Times New Roman" w:cs="Times New Roman"/>
          <w:sz w:val="28"/>
          <w:szCs w:val="28"/>
        </w:rPr>
        <w:t>й</w:t>
      </w:r>
      <w:r w:rsidRPr="00384873">
        <w:rPr>
          <w:rFonts w:ascii="Times New Roman" w:eastAsia="Times New Roman" w:hAnsi="Times New Roman" w:cs="Times New Roman"/>
          <w:sz w:val="28"/>
          <w:szCs w:val="28"/>
        </w:rPr>
        <w:t xml:space="preserve"> розпорядник.</w:t>
      </w:r>
    </w:p>
    <w:p w14:paraId="1AD21C98" w14:textId="4D561E86" w:rsidR="00D0794D" w:rsidRPr="00384873" w:rsidRDefault="00D0794D" w:rsidP="00991D68">
      <w:pPr>
        <w:pStyle w:val="a4"/>
        <w:tabs>
          <w:tab w:val="left" w:pos="709"/>
          <w:tab w:val="left" w:pos="993"/>
          <w:tab w:val="left" w:pos="1134"/>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Щорічно головний розпорядник надає </w:t>
      </w:r>
      <w:r w:rsidR="00852F7E" w:rsidRPr="00384873">
        <w:rPr>
          <w:rFonts w:ascii="Times New Roman" w:eastAsia="Times New Roman" w:hAnsi="Times New Roman" w:cs="Times New Roman"/>
          <w:sz w:val="28"/>
          <w:szCs w:val="28"/>
        </w:rPr>
        <w:t>до</w:t>
      </w:r>
      <w:r w:rsidRPr="00384873">
        <w:rPr>
          <w:rFonts w:ascii="Times New Roman" w:eastAsia="Times New Roman" w:hAnsi="Times New Roman" w:cs="Times New Roman"/>
          <w:sz w:val="28"/>
          <w:szCs w:val="28"/>
        </w:rPr>
        <w:t xml:space="preserve"> Мінфіну інформацію</w:t>
      </w:r>
      <w:r w:rsidR="00852F7E"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необхідну для складання Бюджетної декларації. </w:t>
      </w:r>
    </w:p>
    <w:p w14:paraId="099FC1F9" w14:textId="134208A2" w:rsidR="00D0794D" w:rsidRPr="00384873" w:rsidRDefault="00D0794D" w:rsidP="00991D68">
      <w:pPr>
        <w:pStyle w:val="a4"/>
        <w:pBdr>
          <w:top w:val="nil"/>
          <w:left w:val="nil"/>
          <w:bottom w:val="nil"/>
          <w:right w:val="nil"/>
          <w:between w:val="nil"/>
        </w:pBdr>
        <w:tabs>
          <w:tab w:val="left" w:pos="709"/>
          <w:tab w:val="left" w:pos="993"/>
          <w:tab w:val="left" w:pos="1134"/>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 разі наявності в головного розпорядника пропозицій щодо змін у структурі витрат державного бюджету інформацію щодо нових бюджетних програм (</w:t>
      </w:r>
      <w:r w:rsidR="00AC7CF6" w:rsidRPr="00384873">
        <w:rPr>
          <w:rFonts w:ascii="Times New Roman" w:eastAsia="Times New Roman" w:hAnsi="Times New Roman" w:cs="Times New Roman"/>
          <w:sz w:val="28"/>
          <w:szCs w:val="28"/>
        </w:rPr>
        <w:t>зокрема</w:t>
      </w:r>
      <w:r w:rsidRPr="00384873">
        <w:rPr>
          <w:rFonts w:ascii="Times New Roman" w:eastAsia="Times New Roman" w:hAnsi="Times New Roman" w:cs="Times New Roman"/>
          <w:sz w:val="28"/>
          <w:szCs w:val="28"/>
        </w:rPr>
        <w:t xml:space="preserve"> таких, що виникають </w:t>
      </w:r>
      <w:r w:rsidR="00AC7CF6" w:rsidRPr="00384873">
        <w:rPr>
          <w:rFonts w:ascii="Times New Roman" w:eastAsia="Times New Roman" w:hAnsi="Times New Roman" w:cs="Times New Roman"/>
          <w:sz w:val="28"/>
          <w:szCs w:val="28"/>
        </w:rPr>
        <w:t>у</w:t>
      </w:r>
      <w:r w:rsidRPr="00384873">
        <w:rPr>
          <w:rFonts w:ascii="Times New Roman" w:eastAsia="Times New Roman" w:hAnsi="Times New Roman" w:cs="Times New Roman"/>
          <w:sz w:val="28"/>
          <w:szCs w:val="28"/>
        </w:rPr>
        <w:t xml:space="preserve">наслідок розщеплення та/або об’єднання бюджетних програм) рекомендується формувати та подавати до Мінфіну </w:t>
      </w:r>
      <w:r w:rsidR="00AC7CF6" w:rsidRPr="00384873">
        <w:rPr>
          <w:rFonts w:ascii="Times New Roman" w:eastAsia="Times New Roman" w:hAnsi="Times New Roman" w:cs="Times New Roman"/>
          <w:sz w:val="28"/>
          <w:szCs w:val="28"/>
        </w:rPr>
        <w:t>за Формою</w:t>
      </w:r>
      <w:r w:rsidRPr="00384873">
        <w:rPr>
          <w:rFonts w:ascii="Times New Roman" w:eastAsia="Times New Roman" w:hAnsi="Times New Roman" w:cs="Times New Roman"/>
          <w:sz w:val="28"/>
          <w:szCs w:val="28"/>
        </w:rPr>
        <w:t>;</w:t>
      </w:r>
    </w:p>
    <w:p w14:paraId="1ED4CBED" w14:textId="77777777" w:rsidR="00AE3827" w:rsidRPr="00384873" w:rsidRDefault="00AE3827" w:rsidP="00991D68">
      <w:pPr>
        <w:pStyle w:val="a4"/>
        <w:pBdr>
          <w:top w:val="nil"/>
          <w:left w:val="nil"/>
          <w:bottom w:val="nil"/>
          <w:right w:val="nil"/>
          <w:between w:val="nil"/>
        </w:pBdr>
        <w:tabs>
          <w:tab w:val="left" w:pos="709"/>
          <w:tab w:val="left" w:pos="993"/>
          <w:tab w:val="left" w:pos="1134"/>
          <w:tab w:val="left" w:pos="1418"/>
        </w:tabs>
        <w:spacing w:after="0" w:line="240" w:lineRule="auto"/>
        <w:ind w:left="0" w:firstLine="567"/>
        <w:contextualSpacing w:val="0"/>
        <w:jc w:val="both"/>
        <w:rPr>
          <w:rFonts w:ascii="Times New Roman" w:eastAsia="Times New Roman" w:hAnsi="Times New Roman" w:cs="Times New Roman"/>
          <w:sz w:val="20"/>
          <w:szCs w:val="20"/>
        </w:rPr>
      </w:pPr>
    </w:p>
    <w:p w14:paraId="50E11D43" w14:textId="6276E01F" w:rsidR="00D0794D" w:rsidRPr="00384873" w:rsidRDefault="00D0794D" w:rsidP="00991D68">
      <w:pPr>
        <w:pBdr>
          <w:top w:val="nil"/>
          <w:left w:val="nil"/>
          <w:bottom w:val="nil"/>
          <w:right w:val="nil"/>
          <w:between w:val="nil"/>
        </w:pBdr>
        <w:tabs>
          <w:tab w:val="left" w:pos="709"/>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AC7CF6"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 xml:space="preserve">складання головним розпорядником бюджетних пропозицій за встановленими Мінфіном формами. </w:t>
      </w:r>
    </w:p>
    <w:p w14:paraId="672C68D5" w14:textId="27DC4ED5" w:rsidR="00D0794D" w:rsidRPr="00384873" w:rsidRDefault="00D0794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Після доведення Мінфіном орієнтовних граничних показників видатків державного бюджету та надання кредитів з державного бюджету на середньостроковий період головний розпорядник подає Мінфіну сформовані ним бюджетні програми у складі бюджетної пропозиції відповідно до Форми</w:t>
      </w:r>
      <w:r w:rsidR="003B01E3"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БП-</w:t>
      </w:r>
      <w:r w:rsidR="003B01E3"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 xml:space="preserve">2 (індивідуальна). </w:t>
      </w:r>
    </w:p>
    <w:p w14:paraId="2DBE96E3" w14:textId="2CB82321" w:rsidR="00D0794D" w:rsidRPr="00384873" w:rsidRDefault="00D0794D"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 разі наявності в головного розпорядника пропозиції щодо нової бюджетної програми (у межах орієнтовних граничних показників видатків державного бюджету та надання кредитів з державного бюджету на середньостроковий період), як</w:t>
      </w:r>
      <w:r w:rsidR="00E5048F" w:rsidRPr="00384873">
        <w:rPr>
          <w:rFonts w:ascii="Times New Roman" w:eastAsia="Times New Roman" w:hAnsi="Times New Roman" w:cs="Times New Roman"/>
          <w:sz w:val="28"/>
          <w:szCs w:val="28"/>
        </w:rPr>
        <w:t xml:space="preserve">у </w:t>
      </w:r>
      <w:r w:rsidRPr="00384873">
        <w:rPr>
          <w:rFonts w:ascii="Times New Roman" w:eastAsia="Times New Roman" w:hAnsi="Times New Roman" w:cs="Times New Roman"/>
          <w:sz w:val="28"/>
          <w:szCs w:val="28"/>
        </w:rPr>
        <w:t>не мо</w:t>
      </w:r>
      <w:r w:rsidR="00E5048F" w:rsidRPr="00384873">
        <w:rPr>
          <w:rFonts w:ascii="Times New Roman" w:eastAsia="Times New Roman" w:hAnsi="Times New Roman" w:cs="Times New Roman"/>
          <w:sz w:val="28"/>
          <w:szCs w:val="28"/>
        </w:rPr>
        <w:t>жливо</w:t>
      </w:r>
      <w:r w:rsidRPr="00384873">
        <w:rPr>
          <w:rFonts w:ascii="Times New Roman" w:eastAsia="Times New Roman" w:hAnsi="Times New Roman" w:cs="Times New Roman"/>
          <w:sz w:val="28"/>
          <w:szCs w:val="28"/>
        </w:rPr>
        <w:t xml:space="preserve"> бу</w:t>
      </w:r>
      <w:r w:rsidR="00E5048F" w:rsidRPr="00384873">
        <w:rPr>
          <w:rFonts w:ascii="Times New Roman" w:eastAsia="Times New Roman" w:hAnsi="Times New Roman" w:cs="Times New Roman"/>
          <w:sz w:val="28"/>
          <w:szCs w:val="28"/>
        </w:rPr>
        <w:t>ло</w:t>
      </w:r>
      <w:r w:rsidRPr="00384873">
        <w:rPr>
          <w:rFonts w:ascii="Times New Roman" w:eastAsia="Times New Roman" w:hAnsi="Times New Roman" w:cs="Times New Roman"/>
          <w:sz w:val="28"/>
          <w:szCs w:val="28"/>
        </w:rPr>
        <w:t xml:space="preserve"> передбач</w:t>
      </w:r>
      <w:r w:rsidR="00E5048F" w:rsidRPr="00384873">
        <w:rPr>
          <w:rFonts w:ascii="Times New Roman" w:eastAsia="Times New Roman" w:hAnsi="Times New Roman" w:cs="Times New Roman"/>
          <w:sz w:val="28"/>
          <w:szCs w:val="28"/>
        </w:rPr>
        <w:t>ити</w:t>
      </w:r>
      <w:r w:rsidRPr="00384873">
        <w:rPr>
          <w:rFonts w:ascii="Times New Roman" w:eastAsia="Times New Roman" w:hAnsi="Times New Roman" w:cs="Times New Roman"/>
          <w:sz w:val="28"/>
          <w:szCs w:val="28"/>
        </w:rPr>
        <w:t xml:space="preserve"> під час підготовки інформації про структурні зміни та </w:t>
      </w:r>
      <w:r w:rsidR="00AC7CF6" w:rsidRPr="00384873">
        <w:rPr>
          <w:rFonts w:ascii="Times New Roman" w:eastAsia="Times New Roman" w:hAnsi="Times New Roman" w:cs="Times New Roman"/>
          <w:sz w:val="28"/>
          <w:szCs w:val="28"/>
        </w:rPr>
        <w:t xml:space="preserve">яка </w:t>
      </w:r>
      <w:r w:rsidRPr="00384873">
        <w:rPr>
          <w:rFonts w:ascii="Times New Roman" w:eastAsia="Times New Roman" w:hAnsi="Times New Roman" w:cs="Times New Roman"/>
          <w:sz w:val="28"/>
          <w:szCs w:val="28"/>
        </w:rPr>
        <w:t xml:space="preserve">подається до Мінфіну разом із бюджетною пропозицією, інформацію щодо такої бюджетної програми рекомендується подавати </w:t>
      </w:r>
      <w:r w:rsidR="00AC7CF6" w:rsidRPr="00384873">
        <w:rPr>
          <w:rFonts w:ascii="Times New Roman" w:eastAsia="Times New Roman" w:hAnsi="Times New Roman" w:cs="Times New Roman"/>
          <w:sz w:val="28"/>
          <w:szCs w:val="28"/>
        </w:rPr>
        <w:t>згідно з Формою</w:t>
      </w:r>
      <w:r w:rsidR="00AE3827" w:rsidRPr="00384873">
        <w:rPr>
          <w:rFonts w:ascii="Times New Roman" w:eastAsia="Times New Roman" w:hAnsi="Times New Roman" w:cs="Times New Roman"/>
          <w:sz w:val="28"/>
          <w:szCs w:val="28"/>
        </w:rPr>
        <w:t>.</w:t>
      </w:r>
    </w:p>
    <w:p w14:paraId="07728D1D" w14:textId="77777777" w:rsidR="00AE3827" w:rsidRPr="00384873" w:rsidRDefault="00AE3827"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03AF3E56" w14:textId="30BE5878" w:rsidR="00D0794D" w:rsidRPr="00384873" w:rsidRDefault="00D0794D" w:rsidP="00991D68">
      <w:pPr>
        <w:pBdr>
          <w:top w:val="nil"/>
          <w:left w:val="nil"/>
          <w:bottom w:val="nil"/>
          <w:right w:val="nil"/>
          <w:between w:val="nil"/>
        </w:pBdr>
        <w:tabs>
          <w:tab w:val="left" w:pos="709"/>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3.2</w:t>
      </w:r>
      <w:r w:rsidR="008C4F81"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Складання бюджетного запиту.</w:t>
      </w:r>
    </w:p>
    <w:p w14:paraId="74F721BC" w14:textId="3D07D236"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Під час підготовки проекту Державного бюджету України головний розпорядник подає </w:t>
      </w:r>
      <w:r w:rsidR="00852F7E" w:rsidRPr="00384873">
        <w:rPr>
          <w:rFonts w:ascii="Times New Roman" w:eastAsia="Times New Roman" w:hAnsi="Times New Roman" w:cs="Times New Roman"/>
          <w:sz w:val="28"/>
          <w:szCs w:val="28"/>
        </w:rPr>
        <w:t xml:space="preserve">до </w:t>
      </w:r>
      <w:r w:rsidRPr="00384873">
        <w:rPr>
          <w:rFonts w:ascii="Times New Roman" w:eastAsia="Times New Roman" w:hAnsi="Times New Roman" w:cs="Times New Roman"/>
          <w:sz w:val="28"/>
          <w:szCs w:val="28"/>
        </w:rPr>
        <w:t>Мінфіну сформовані ним бюджетні програми у складі бюджетного запиту відповідно до Форми БЗ-2 (індивідуальна)</w:t>
      </w:r>
      <w:r w:rsidR="008C4F81"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p>
    <w:p w14:paraId="47D627DA" w14:textId="05F588E5"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 разі наявності в головного розпорядника пропозиції щодо нової бюджетної програми (у межах граничних показників видатків державного бюджету та надання кредитів), як</w:t>
      </w:r>
      <w:r w:rsidR="00AC7CF6" w:rsidRPr="00384873">
        <w:rPr>
          <w:rFonts w:ascii="Times New Roman" w:eastAsia="Times New Roman" w:hAnsi="Times New Roman" w:cs="Times New Roman"/>
          <w:sz w:val="28"/>
          <w:szCs w:val="28"/>
        </w:rPr>
        <w:t>у</w:t>
      </w:r>
      <w:r w:rsidRPr="00384873">
        <w:rPr>
          <w:rFonts w:ascii="Times New Roman" w:eastAsia="Times New Roman" w:hAnsi="Times New Roman" w:cs="Times New Roman"/>
          <w:sz w:val="28"/>
          <w:szCs w:val="28"/>
        </w:rPr>
        <w:t xml:space="preserve"> не </w:t>
      </w:r>
      <w:r w:rsidR="00AC7CF6" w:rsidRPr="00384873">
        <w:rPr>
          <w:rFonts w:ascii="Times New Roman" w:eastAsia="Times New Roman" w:hAnsi="Times New Roman" w:cs="Times New Roman"/>
          <w:sz w:val="28"/>
          <w:szCs w:val="28"/>
        </w:rPr>
        <w:t xml:space="preserve">було </w:t>
      </w:r>
      <w:r w:rsidRPr="00384873">
        <w:rPr>
          <w:rFonts w:ascii="Times New Roman" w:eastAsia="Times New Roman" w:hAnsi="Times New Roman" w:cs="Times New Roman"/>
          <w:sz w:val="28"/>
          <w:szCs w:val="28"/>
        </w:rPr>
        <w:t>передбач</w:t>
      </w:r>
      <w:r w:rsidR="00AC7CF6" w:rsidRPr="00384873">
        <w:rPr>
          <w:rFonts w:ascii="Times New Roman" w:eastAsia="Times New Roman" w:hAnsi="Times New Roman" w:cs="Times New Roman"/>
          <w:sz w:val="28"/>
          <w:szCs w:val="28"/>
        </w:rPr>
        <w:t>ено</w:t>
      </w:r>
      <w:r w:rsidRPr="00384873">
        <w:rPr>
          <w:rFonts w:ascii="Times New Roman" w:eastAsia="Times New Roman" w:hAnsi="Times New Roman" w:cs="Times New Roman"/>
          <w:sz w:val="28"/>
          <w:szCs w:val="28"/>
        </w:rPr>
        <w:t xml:space="preserve"> під час підготовки бюджетної пропозиції та </w:t>
      </w:r>
      <w:r w:rsidR="00AC7CF6" w:rsidRPr="00384873">
        <w:rPr>
          <w:rFonts w:ascii="Times New Roman" w:eastAsia="Times New Roman" w:hAnsi="Times New Roman" w:cs="Times New Roman"/>
          <w:sz w:val="28"/>
          <w:szCs w:val="28"/>
        </w:rPr>
        <w:t xml:space="preserve">яка </w:t>
      </w:r>
      <w:r w:rsidRPr="00384873">
        <w:rPr>
          <w:rFonts w:ascii="Times New Roman" w:eastAsia="Times New Roman" w:hAnsi="Times New Roman" w:cs="Times New Roman"/>
          <w:sz w:val="28"/>
          <w:szCs w:val="28"/>
        </w:rPr>
        <w:t xml:space="preserve">подається до Мінфіну разом із бюджетним запитом, інформацію щодо такої бюджетної програми рекомендується подавати </w:t>
      </w:r>
      <w:r w:rsidR="00AC7CF6" w:rsidRPr="00384873">
        <w:rPr>
          <w:rFonts w:ascii="Times New Roman" w:eastAsia="Times New Roman" w:hAnsi="Times New Roman" w:cs="Times New Roman"/>
          <w:sz w:val="28"/>
          <w:szCs w:val="28"/>
        </w:rPr>
        <w:t>згідно з Формою</w:t>
      </w:r>
      <w:r w:rsidR="000879FE"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p>
    <w:p w14:paraId="7DC3A817" w14:textId="509C57AB" w:rsidR="00D0794D" w:rsidRPr="00384873" w:rsidRDefault="00D0794D" w:rsidP="00991D68">
      <w:pPr>
        <w:pStyle w:val="a4"/>
        <w:pBdr>
          <w:top w:val="nil"/>
          <w:left w:val="nil"/>
          <w:bottom w:val="nil"/>
          <w:right w:val="nil"/>
          <w:between w:val="nil"/>
        </w:pBdr>
        <w:tabs>
          <w:tab w:val="left" w:pos="709"/>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У разі прийняття Кабінетом Міністрів України рішень щодо доопрацювання проекту закону про Державний бюджет України для подання до Верховної Ради України, які передбачають включення до проекту закону нових бюджетних програм, головний розпорядник під час уточнення ним бюджетного запиту відповідно до частини четвертої статті 37 </w:t>
      </w:r>
      <w:r w:rsidR="00852F7E" w:rsidRPr="00384873">
        <w:rPr>
          <w:rFonts w:ascii="Times New Roman" w:eastAsia="Times New Roman" w:hAnsi="Times New Roman" w:cs="Times New Roman"/>
          <w:sz w:val="28"/>
          <w:szCs w:val="28"/>
        </w:rPr>
        <w:t>Кодексу</w:t>
      </w:r>
      <w:r w:rsidRPr="00384873">
        <w:rPr>
          <w:rFonts w:ascii="Times New Roman" w:eastAsia="Times New Roman" w:hAnsi="Times New Roman" w:cs="Times New Roman"/>
          <w:sz w:val="28"/>
          <w:szCs w:val="28"/>
        </w:rPr>
        <w:t xml:space="preserve"> формує відповідні бюджетні програми за Формою БЗ-2 (індивідуальна).</w:t>
      </w:r>
    </w:p>
    <w:p w14:paraId="18DC1590" w14:textId="77777777" w:rsidR="00AE3827" w:rsidRPr="00384873" w:rsidRDefault="00AE3827" w:rsidP="00991D68">
      <w:pPr>
        <w:pStyle w:val="a4"/>
        <w:pBdr>
          <w:top w:val="nil"/>
          <w:left w:val="nil"/>
          <w:bottom w:val="nil"/>
          <w:right w:val="nil"/>
          <w:between w:val="nil"/>
        </w:pBdr>
        <w:tabs>
          <w:tab w:val="left" w:pos="709"/>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0"/>
          <w:szCs w:val="20"/>
        </w:rPr>
      </w:pPr>
    </w:p>
    <w:p w14:paraId="561468A6" w14:textId="6AE61D8E" w:rsidR="00D0794D" w:rsidRPr="00384873" w:rsidRDefault="00D0794D" w:rsidP="00991D68">
      <w:pPr>
        <w:pStyle w:val="a4"/>
        <w:pBdr>
          <w:top w:val="nil"/>
          <w:left w:val="nil"/>
          <w:bottom w:val="nil"/>
          <w:right w:val="nil"/>
          <w:between w:val="nil"/>
        </w:pBdr>
        <w:tabs>
          <w:tab w:val="left" w:pos="709"/>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3.3</w:t>
      </w:r>
      <w:r w:rsidR="008C4F81" w:rsidRPr="00384873">
        <w:rPr>
          <w:rFonts w:ascii="Times New Roman" w:eastAsia="Times New Roman" w:hAnsi="Times New Roman" w:cs="Times New Roman"/>
          <w:sz w:val="28"/>
          <w:szCs w:val="28"/>
        </w:rPr>
        <w:t>.</w:t>
      </w:r>
      <w:r w:rsidR="00AC7CF6"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Доопрацювання проект</w:t>
      </w:r>
      <w:r w:rsidR="008C4F81" w:rsidRPr="00384873">
        <w:rPr>
          <w:rFonts w:ascii="Times New Roman" w:eastAsia="Times New Roman" w:hAnsi="Times New Roman" w:cs="Times New Roman"/>
          <w:sz w:val="28"/>
          <w:szCs w:val="28"/>
        </w:rPr>
        <w:t>у</w:t>
      </w:r>
      <w:r w:rsidRPr="00384873">
        <w:rPr>
          <w:rFonts w:ascii="Times New Roman" w:eastAsia="Times New Roman" w:hAnsi="Times New Roman" w:cs="Times New Roman"/>
          <w:sz w:val="28"/>
          <w:szCs w:val="28"/>
        </w:rPr>
        <w:t xml:space="preserve"> закон</w:t>
      </w:r>
      <w:r w:rsidR="008C4F81" w:rsidRPr="00384873">
        <w:rPr>
          <w:rFonts w:ascii="Times New Roman" w:eastAsia="Times New Roman" w:hAnsi="Times New Roman" w:cs="Times New Roman"/>
          <w:sz w:val="28"/>
          <w:szCs w:val="28"/>
        </w:rPr>
        <w:t>у</w:t>
      </w:r>
      <w:r w:rsidRPr="00384873">
        <w:rPr>
          <w:rFonts w:ascii="Times New Roman" w:eastAsia="Times New Roman" w:hAnsi="Times New Roman" w:cs="Times New Roman"/>
          <w:sz w:val="28"/>
          <w:szCs w:val="28"/>
        </w:rPr>
        <w:t xml:space="preserve"> про Державний бюджет України</w:t>
      </w:r>
      <w:r w:rsidR="00852F7E" w:rsidRPr="00384873">
        <w:rPr>
          <w:rFonts w:ascii="Times New Roman" w:eastAsia="Times New Roman" w:hAnsi="Times New Roman" w:cs="Times New Roman"/>
          <w:sz w:val="28"/>
          <w:szCs w:val="28"/>
        </w:rPr>
        <w:t xml:space="preserve"> та проектів законів про</w:t>
      </w:r>
      <w:r w:rsidRPr="00384873">
        <w:rPr>
          <w:rFonts w:ascii="Times New Roman" w:eastAsia="Times New Roman" w:hAnsi="Times New Roman" w:cs="Times New Roman"/>
          <w:sz w:val="28"/>
          <w:szCs w:val="28"/>
        </w:rPr>
        <w:t xml:space="preserve"> внесення змін до закону про Державний бюджет України</w:t>
      </w:r>
      <w:r w:rsidR="008C4F81" w:rsidRPr="00384873">
        <w:rPr>
          <w:rFonts w:ascii="Times New Roman" w:eastAsia="Times New Roman" w:hAnsi="Times New Roman" w:cs="Times New Roman"/>
          <w:sz w:val="28"/>
          <w:szCs w:val="28"/>
        </w:rPr>
        <w:t xml:space="preserve"> на відповідний рік</w:t>
      </w:r>
      <w:r w:rsidRPr="00384873">
        <w:rPr>
          <w:rFonts w:ascii="Times New Roman" w:eastAsia="Times New Roman" w:hAnsi="Times New Roman" w:cs="Times New Roman"/>
          <w:sz w:val="28"/>
          <w:szCs w:val="28"/>
        </w:rPr>
        <w:t xml:space="preserve"> після їх розгляду у Верховній Раді України.</w:t>
      </w:r>
    </w:p>
    <w:p w14:paraId="67FF9087" w14:textId="41B13626"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Якщо нов</w:t>
      </w:r>
      <w:r w:rsidR="00AC7CF6" w:rsidRPr="00384873">
        <w:rPr>
          <w:rFonts w:ascii="Times New Roman" w:eastAsia="Times New Roman" w:hAnsi="Times New Roman" w:cs="Times New Roman"/>
          <w:sz w:val="28"/>
          <w:szCs w:val="28"/>
        </w:rPr>
        <w:t>у</w:t>
      </w:r>
      <w:r w:rsidRPr="00384873">
        <w:rPr>
          <w:rFonts w:ascii="Times New Roman" w:eastAsia="Times New Roman" w:hAnsi="Times New Roman" w:cs="Times New Roman"/>
          <w:sz w:val="28"/>
          <w:szCs w:val="28"/>
        </w:rPr>
        <w:t xml:space="preserve"> бюджетн</w:t>
      </w:r>
      <w:r w:rsidR="00AC7CF6" w:rsidRPr="00384873">
        <w:rPr>
          <w:rFonts w:ascii="Times New Roman" w:eastAsia="Times New Roman" w:hAnsi="Times New Roman" w:cs="Times New Roman"/>
          <w:sz w:val="28"/>
          <w:szCs w:val="28"/>
        </w:rPr>
        <w:t>у</w:t>
      </w:r>
      <w:r w:rsidRPr="00384873">
        <w:rPr>
          <w:rFonts w:ascii="Times New Roman" w:eastAsia="Times New Roman" w:hAnsi="Times New Roman" w:cs="Times New Roman"/>
          <w:sz w:val="28"/>
          <w:szCs w:val="28"/>
        </w:rPr>
        <w:t xml:space="preserve"> програм</w:t>
      </w:r>
      <w:r w:rsidR="00AC7CF6" w:rsidRPr="00384873">
        <w:rPr>
          <w:rFonts w:ascii="Times New Roman" w:eastAsia="Times New Roman" w:hAnsi="Times New Roman" w:cs="Times New Roman"/>
          <w:sz w:val="28"/>
          <w:szCs w:val="28"/>
        </w:rPr>
        <w:t>у</w:t>
      </w:r>
      <w:r w:rsidRPr="00384873">
        <w:rPr>
          <w:rFonts w:ascii="Times New Roman" w:eastAsia="Times New Roman" w:hAnsi="Times New Roman" w:cs="Times New Roman"/>
          <w:sz w:val="28"/>
          <w:szCs w:val="28"/>
        </w:rPr>
        <w:t xml:space="preserve"> бул</w:t>
      </w:r>
      <w:r w:rsidR="00AC7CF6" w:rsidRPr="00384873">
        <w:rPr>
          <w:rFonts w:ascii="Times New Roman" w:eastAsia="Times New Roman" w:hAnsi="Times New Roman" w:cs="Times New Roman"/>
          <w:sz w:val="28"/>
          <w:szCs w:val="28"/>
        </w:rPr>
        <w:t>о</w:t>
      </w:r>
      <w:r w:rsidRPr="00384873">
        <w:rPr>
          <w:rFonts w:ascii="Times New Roman" w:eastAsia="Times New Roman" w:hAnsi="Times New Roman" w:cs="Times New Roman"/>
          <w:sz w:val="28"/>
          <w:szCs w:val="28"/>
        </w:rPr>
        <w:t xml:space="preserve"> ініційован</w:t>
      </w:r>
      <w:r w:rsidR="00AC7CF6" w:rsidRPr="00384873">
        <w:rPr>
          <w:rFonts w:ascii="Times New Roman" w:eastAsia="Times New Roman" w:hAnsi="Times New Roman" w:cs="Times New Roman"/>
          <w:sz w:val="28"/>
          <w:szCs w:val="28"/>
        </w:rPr>
        <w:t>о</w:t>
      </w:r>
      <w:r w:rsidRPr="00384873">
        <w:rPr>
          <w:rFonts w:ascii="Times New Roman" w:eastAsia="Times New Roman" w:hAnsi="Times New Roman" w:cs="Times New Roman"/>
          <w:sz w:val="28"/>
          <w:szCs w:val="28"/>
        </w:rPr>
        <w:t xml:space="preserve"> під час розгляду проекту закону про Державний бюджет України, проекту змін до такого закону у Верховній Раді України, головному розпоряднику рекомендується узагальнити інформацію щодо такої бюджетної програми за </w:t>
      </w:r>
      <w:r w:rsidR="00AC7CF6" w:rsidRPr="00384873">
        <w:rPr>
          <w:rFonts w:ascii="Times New Roman" w:eastAsia="Times New Roman" w:hAnsi="Times New Roman" w:cs="Times New Roman"/>
          <w:sz w:val="28"/>
          <w:szCs w:val="28"/>
        </w:rPr>
        <w:t>Ф</w:t>
      </w:r>
      <w:r w:rsidRPr="00384873">
        <w:rPr>
          <w:rFonts w:ascii="Times New Roman" w:eastAsia="Times New Roman" w:hAnsi="Times New Roman" w:cs="Times New Roman"/>
          <w:sz w:val="28"/>
          <w:szCs w:val="28"/>
        </w:rPr>
        <w:t>ормою та після набрання чинності відповідним законом подати її до Мінфіну для можливості оцінки впливу таких програм на середньострокову перспективу:</w:t>
      </w:r>
    </w:p>
    <w:p w14:paraId="52587E48" w14:textId="09549F82"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для бюджетних програм, за якими складається паспорт бюджетної </w:t>
      </w:r>
      <w:r w:rsidRPr="00384873">
        <w:rPr>
          <w:rFonts w:ascii="Times New Roman" w:eastAsia="Times New Roman" w:hAnsi="Times New Roman" w:cs="Times New Roman"/>
          <w:sz w:val="28"/>
          <w:szCs w:val="28"/>
        </w:rPr>
        <w:br/>
        <w:t>програми</w:t>
      </w:r>
      <w:r w:rsidR="00AC7CF6"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 разом із поданням на погодження проекту паспорт</w:t>
      </w:r>
      <w:r w:rsidR="00AC7CF6" w:rsidRPr="00384873">
        <w:rPr>
          <w:rFonts w:ascii="Times New Roman" w:eastAsia="Times New Roman" w:hAnsi="Times New Roman" w:cs="Times New Roman"/>
          <w:sz w:val="28"/>
          <w:szCs w:val="28"/>
        </w:rPr>
        <w:t>а</w:t>
      </w:r>
      <w:r w:rsidRPr="00384873">
        <w:rPr>
          <w:rFonts w:ascii="Times New Roman" w:eastAsia="Times New Roman" w:hAnsi="Times New Roman" w:cs="Times New Roman"/>
          <w:sz w:val="28"/>
          <w:szCs w:val="28"/>
        </w:rPr>
        <w:t xml:space="preserve"> бюджетної програми;</w:t>
      </w:r>
    </w:p>
    <w:p w14:paraId="27F177EF" w14:textId="59F989FC" w:rsidR="00D0794D" w:rsidRPr="00384873" w:rsidRDefault="00D0794D" w:rsidP="00991D68">
      <w:pPr>
        <w:pBdr>
          <w:top w:val="nil"/>
          <w:left w:val="nil"/>
          <w:bottom w:val="nil"/>
          <w:right w:val="nil"/>
          <w:between w:val="nil"/>
        </w:pBdr>
        <w:tabs>
          <w:tab w:val="left" w:pos="709"/>
          <w:tab w:val="left" w:pos="993"/>
          <w:tab w:val="left" w:pos="1134"/>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для бюджетних програм, за якими не складаються паспорти бюджетних програм</w:t>
      </w:r>
      <w:r w:rsidR="00AC7CF6"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 під</w:t>
      </w:r>
      <w:r w:rsidR="0022149B"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час підготовки інформації про зміни у структурі витрат державного бюджету, які пропону</w:t>
      </w:r>
      <w:r w:rsidR="00AC7CF6" w:rsidRPr="00384873">
        <w:rPr>
          <w:rFonts w:ascii="Times New Roman" w:eastAsia="Times New Roman" w:hAnsi="Times New Roman" w:cs="Times New Roman"/>
          <w:sz w:val="28"/>
          <w:szCs w:val="28"/>
        </w:rPr>
        <w:t>є</w:t>
      </w:r>
      <w:r w:rsidRPr="00384873">
        <w:rPr>
          <w:rFonts w:ascii="Times New Roman" w:eastAsia="Times New Roman" w:hAnsi="Times New Roman" w:cs="Times New Roman"/>
          <w:sz w:val="28"/>
          <w:szCs w:val="28"/>
        </w:rPr>
        <w:t xml:space="preserve"> головни</w:t>
      </w:r>
      <w:r w:rsidR="00AC7CF6" w:rsidRPr="00384873">
        <w:rPr>
          <w:rFonts w:ascii="Times New Roman" w:eastAsia="Times New Roman" w:hAnsi="Times New Roman" w:cs="Times New Roman"/>
          <w:sz w:val="28"/>
          <w:szCs w:val="28"/>
        </w:rPr>
        <w:t>й</w:t>
      </w:r>
      <w:r w:rsidRPr="00384873">
        <w:rPr>
          <w:rFonts w:ascii="Times New Roman" w:eastAsia="Times New Roman" w:hAnsi="Times New Roman" w:cs="Times New Roman"/>
          <w:sz w:val="28"/>
          <w:szCs w:val="28"/>
        </w:rPr>
        <w:t xml:space="preserve"> розпорядник.</w:t>
      </w:r>
    </w:p>
    <w:p w14:paraId="39D7EF26" w14:textId="77777777" w:rsidR="00AE3827" w:rsidRPr="00384873" w:rsidRDefault="00AE3827" w:rsidP="00991D68">
      <w:pPr>
        <w:pBdr>
          <w:top w:val="nil"/>
          <w:left w:val="nil"/>
          <w:bottom w:val="nil"/>
          <w:right w:val="nil"/>
          <w:between w:val="nil"/>
        </w:pBdr>
        <w:tabs>
          <w:tab w:val="left" w:pos="709"/>
          <w:tab w:val="left" w:pos="993"/>
          <w:tab w:val="left" w:pos="1134"/>
          <w:tab w:val="left" w:pos="1418"/>
        </w:tabs>
        <w:spacing w:after="0" w:line="240" w:lineRule="auto"/>
        <w:ind w:firstLine="567"/>
        <w:jc w:val="both"/>
        <w:rPr>
          <w:rFonts w:ascii="Times New Roman" w:eastAsia="Times New Roman" w:hAnsi="Times New Roman" w:cs="Times New Roman"/>
          <w:sz w:val="20"/>
          <w:szCs w:val="20"/>
        </w:rPr>
      </w:pPr>
    </w:p>
    <w:p w14:paraId="7592D540" w14:textId="1CE60525" w:rsidR="00D0794D" w:rsidRPr="00384873" w:rsidRDefault="00D0794D" w:rsidP="00991D68">
      <w:pPr>
        <w:pStyle w:val="a4"/>
        <w:pBdr>
          <w:top w:val="nil"/>
          <w:left w:val="nil"/>
          <w:bottom w:val="nil"/>
          <w:right w:val="nil"/>
          <w:between w:val="nil"/>
        </w:pBdr>
        <w:tabs>
          <w:tab w:val="left" w:pos="709"/>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lang w:val="ru-RU"/>
        </w:rPr>
      </w:pPr>
      <w:r w:rsidRPr="00384873">
        <w:rPr>
          <w:rFonts w:ascii="Times New Roman" w:eastAsia="Times New Roman" w:hAnsi="Times New Roman" w:cs="Times New Roman"/>
          <w:sz w:val="28"/>
          <w:szCs w:val="28"/>
        </w:rPr>
        <w:t>3.4</w:t>
      </w:r>
      <w:r w:rsidR="008C4F81"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Виконання бюджету:</w:t>
      </w:r>
    </w:p>
    <w:p w14:paraId="5737207C" w14:textId="77777777" w:rsidR="00AE3827" w:rsidRPr="00384873" w:rsidRDefault="00AE3827" w:rsidP="00991D68">
      <w:pPr>
        <w:pStyle w:val="a4"/>
        <w:pBdr>
          <w:top w:val="nil"/>
          <w:left w:val="nil"/>
          <w:bottom w:val="nil"/>
          <w:right w:val="nil"/>
          <w:between w:val="nil"/>
        </w:pBdr>
        <w:tabs>
          <w:tab w:val="left" w:pos="709"/>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0"/>
          <w:szCs w:val="20"/>
        </w:rPr>
      </w:pPr>
    </w:p>
    <w:p w14:paraId="1D0BF8C1" w14:textId="77777777" w:rsidR="00D0794D" w:rsidRPr="00384873" w:rsidRDefault="00D0794D" w:rsidP="00991D68">
      <w:pPr>
        <w:pStyle w:val="a4"/>
        <w:pBdr>
          <w:top w:val="nil"/>
          <w:left w:val="nil"/>
          <w:bottom w:val="nil"/>
          <w:right w:val="nil"/>
          <w:between w:val="nil"/>
        </w:pBdr>
        <w:tabs>
          <w:tab w:val="left" w:pos="709"/>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1) у зв’язку із внесенням змін до розпису державного бюджету:</w:t>
      </w:r>
    </w:p>
    <w:p w14:paraId="6F52CB5E" w14:textId="3E2C44AF" w:rsidR="00D0794D" w:rsidRPr="00384873" w:rsidRDefault="00EE2FC5"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w:t>
      </w:r>
      <w:r w:rsidR="00D0794D" w:rsidRPr="00384873">
        <w:rPr>
          <w:rFonts w:ascii="Times New Roman" w:eastAsia="Times New Roman" w:hAnsi="Times New Roman" w:cs="Times New Roman"/>
          <w:sz w:val="28"/>
          <w:szCs w:val="28"/>
        </w:rPr>
        <w:t xml:space="preserve"> разі формування нової бюджетної програми під час передачі бюджетних призначень від одного головного розпорядника до іншого, а також розподілу бюджетних коштів між головними розпорядниками у випадках, визначених</w:t>
      </w:r>
      <w:r w:rsidR="00D0794D" w:rsidRPr="00384873">
        <w:rPr>
          <w:rFonts w:ascii="Times New Roman" w:hAnsi="Times New Roman" w:cs="Times New Roman"/>
          <w:sz w:val="28"/>
          <w:szCs w:val="28"/>
        </w:rPr>
        <w:t xml:space="preserve"> </w:t>
      </w:r>
      <w:r w:rsidR="00D0794D" w:rsidRPr="00384873">
        <w:rPr>
          <w:rFonts w:ascii="Times New Roman" w:eastAsia="Times New Roman" w:hAnsi="Times New Roman" w:cs="Times New Roman"/>
          <w:sz w:val="28"/>
          <w:szCs w:val="28"/>
        </w:rPr>
        <w:t xml:space="preserve">законом про Державний бюджет України на відповідний рік, головному розпоряднику рекомендується узагальнити інформацію щодо такої бюджетної програми за </w:t>
      </w:r>
      <w:r w:rsidR="00EB1399" w:rsidRPr="00384873">
        <w:rPr>
          <w:rFonts w:ascii="Times New Roman" w:eastAsia="Times New Roman" w:hAnsi="Times New Roman" w:cs="Times New Roman"/>
          <w:sz w:val="28"/>
          <w:szCs w:val="28"/>
        </w:rPr>
        <w:t>Ф</w:t>
      </w:r>
      <w:r w:rsidR="00D0794D" w:rsidRPr="00384873">
        <w:rPr>
          <w:rFonts w:ascii="Times New Roman" w:eastAsia="Times New Roman" w:hAnsi="Times New Roman" w:cs="Times New Roman"/>
          <w:sz w:val="28"/>
          <w:szCs w:val="28"/>
        </w:rPr>
        <w:t>ормою та після набрання чинності відповідним нормативно-правовим актом подати її до Мінфіну разом із поданням на погодження проекту паспорт</w:t>
      </w:r>
      <w:r w:rsidR="00EB1399" w:rsidRPr="00384873">
        <w:rPr>
          <w:rFonts w:ascii="Times New Roman" w:eastAsia="Times New Roman" w:hAnsi="Times New Roman" w:cs="Times New Roman"/>
          <w:sz w:val="28"/>
          <w:szCs w:val="28"/>
        </w:rPr>
        <w:t>а</w:t>
      </w:r>
      <w:r w:rsidR="00D0794D" w:rsidRPr="00384873">
        <w:rPr>
          <w:rFonts w:ascii="Times New Roman" w:eastAsia="Times New Roman" w:hAnsi="Times New Roman" w:cs="Times New Roman"/>
          <w:sz w:val="28"/>
          <w:szCs w:val="28"/>
        </w:rPr>
        <w:t xml:space="preserve"> відповідної бюджетної програми</w:t>
      </w:r>
      <w:r w:rsidRPr="00384873">
        <w:rPr>
          <w:rFonts w:ascii="Times New Roman" w:eastAsia="Times New Roman" w:hAnsi="Times New Roman" w:cs="Times New Roman"/>
          <w:sz w:val="28"/>
          <w:szCs w:val="28"/>
        </w:rPr>
        <w:t>.</w:t>
      </w:r>
      <w:r w:rsidR="00D0794D" w:rsidRPr="00384873">
        <w:rPr>
          <w:rFonts w:ascii="Times New Roman" w:eastAsia="Times New Roman" w:hAnsi="Times New Roman" w:cs="Times New Roman"/>
          <w:sz w:val="28"/>
          <w:szCs w:val="28"/>
        </w:rPr>
        <w:t xml:space="preserve"> </w:t>
      </w:r>
    </w:p>
    <w:p w14:paraId="5650CB62" w14:textId="433917AD"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Для бюджетної програми, яка формується у результаті розподілу видатків резервного фонду на підставі відповідного нормативно-правового </w:t>
      </w:r>
      <w:proofErr w:type="spellStart"/>
      <w:r w:rsidRPr="00384873">
        <w:rPr>
          <w:rFonts w:ascii="Times New Roman" w:eastAsia="Times New Roman" w:hAnsi="Times New Roman" w:cs="Times New Roman"/>
          <w:sz w:val="28"/>
          <w:szCs w:val="28"/>
        </w:rPr>
        <w:t>акт</w:t>
      </w:r>
      <w:r w:rsidR="00EB1399" w:rsidRPr="00384873">
        <w:rPr>
          <w:rFonts w:ascii="Times New Roman" w:eastAsia="Times New Roman" w:hAnsi="Times New Roman" w:cs="Times New Roman"/>
          <w:sz w:val="28"/>
          <w:szCs w:val="28"/>
        </w:rPr>
        <w:t>а</w:t>
      </w:r>
      <w:proofErr w:type="spellEnd"/>
      <w:r w:rsidRPr="00384873">
        <w:rPr>
          <w:rFonts w:ascii="Times New Roman" w:eastAsia="Times New Roman" w:hAnsi="Times New Roman" w:cs="Times New Roman"/>
          <w:sz w:val="28"/>
          <w:szCs w:val="28"/>
        </w:rPr>
        <w:t xml:space="preserve"> Кабінету Міністрів України, головним розпорядникам рекомендується:</w:t>
      </w:r>
    </w:p>
    <w:p w14:paraId="749760B7" w14:textId="592C91CE"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узагальнити інформацію щодо відповідної бюджетної програми за </w:t>
      </w:r>
      <w:r w:rsidR="00EB1399" w:rsidRPr="00384873">
        <w:rPr>
          <w:rFonts w:ascii="Times New Roman" w:eastAsia="Times New Roman" w:hAnsi="Times New Roman" w:cs="Times New Roman"/>
          <w:sz w:val="28"/>
          <w:szCs w:val="28"/>
        </w:rPr>
        <w:t>Ф</w:t>
      </w:r>
      <w:r w:rsidRPr="00384873">
        <w:rPr>
          <w:rFonts w:ascii="Times New Roman" w:eastAsia="Times New Roman" w:hAnsi="Times New Roman" w:cs="Times New Roman"/>
          <w:sz w:val="28"/>
          <w:szCs w:val="28"/>
        </w:rPr>
        <w:t>ормою в рамках заходів із забезпечення реалізації бюджетної програми без подання її до Мінфіну;</w:t>
      </w:r>
    </w:p>
    <w:p w14:paraId="6E663ED2" w14:textId="37581088"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використовувати інформацію щодо бюджетної програми під час організації та</w:t>
      </w:r>
      <w:r w:rsidR="0022149B"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здійснення моніторингу виконання бюджетної програми, </w:t>
      </w:r>
      <w:r w:rsidR="00EB1399" w:rsidRPr="00384873">
        <w:rPr>
          <w:rFonts w:ascii="Times New Roman" w:eastAsia="Times New Roman" w:hAnsi="Times New Roman" w:cs="Times New Roman"/>
          <w:sz w:val="28"/>
          <w:szCs w:val="28"/>
        </w:rPr>
        <w:t>зокрема</w:t>
      </w:r>
      <w:r w:rsidRPr="00384873">
        <w:rPr>
          <w:rFonts w:ascii="Times New Roman" w:eastAsia="Times New Roman" w:hAnsi="Times New Roman" w:cs="Times New Roman"/>
          <w:sz w:val="28"/>
          <w:szCs w:val="28"/>
        </w:rPr>
        <w:t xml:space="preserve"> запровадження форм внутрішньогосподарського (управлінського) обліку для збору інформації, здійснення оцінки її ефективності за бюджетний період та підготовки інформації відповідно до пункту 15 частини другої статті 61 </w:t>
      </w:r>
      <w:r w:rsidR="00B44C9D" w:rsidRPr="00384873">
        <w:rPr>
          <w:rFonts w:ascii="Times New Roman" w:eastAsia="Times New Roman" w:hAnsi="Times New Roman" w:cs="Times New Roman"/>
          <w:sz w:val="28"/>
          <w:szCs w:val="28"/>
        </w:rPr>
        <w:t>Кодексу</w:t>
      </w:r>
      <w:r w:rsidRPr="00384873">
        <w:rPr>
          <w:rFonts w:ascii="Times New Roman" w:eastAsia="Times New Roman" w:hAnsi="Times New Roman" w:cs="Times New Roman"/>
          <w:sz w:val="28"/>
          <w:szCs w:val="28"/>
        </w:rPr>
        <w:t>;</w:t>
      </w:r>
    </w:p>
    <w:p w14:paraId="2ECCF582" w14:textId="77777777" w:rsidR="00AE3827" w:rsidRPr="00384873" w:rsidRDefault="00AE3827"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6384DF52" w14:textId="4922F9AF" w:rsidR="00D0794D" w:rsidRPr="00384873" w:rsidRDefault="00EB1399" w:rsidP="00991D68">
      <w:pPr>
        <w:pStyle w:val="a4"/>
        <w:pBdr>
          <w:top w:val="nil"/>
          <w:left w:val="nil"/>
          <w:bottom w:val="nil"/>
          <w:right w:val="nil"/>
          <w:between w:val="nil"/>
        </w:pBdr>
        <w:tabs>
          <w:tab w:val="left" w:pos="709"/>
          <w:tab w:val="left" w:pos="993"/>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2) у зв’язку </w:t>
      </w:r>
      <w:r w:rsidR="00D0794D" w:rsidRPr="00384873">
        <w:rPr>
          <w:rFonts w:ascii="Times New Roman" w:eastAsia="Times New Roman" w:hAnsi="Times New Roman" w:cs="Times New Roman"/>
          <w:sz w:val="28"/>
          <w:szCs w:val="28"/>
        </w:rPr>
        <w:t>з підготовкою змін до закону про Державний бюджет України.</w:t>
      </w:r>
    </w:p>
    <w:p w14:paraId="7B782F51" w14:textId="16A96E3E" w:rsidR="00D0794D" w:rsidRPr="00384873" w:rsidRDefault="00D0794D"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 разі якщо головний розпорядник пропонує нову бюджетну програму для включення до проекту закону про внесення змін до закону про Державний бюджет України (</w:t>
      </w:r>
      <w:r w:rsidR="00EB1399" w:rsidRPr="00384873">
        <w:rPr>
          <w:rFonts w:ascii="Times New Roman" w:eastAsia="Times New Roman" w:hAnsi="Times New Roman" w:cs="Times New Roman"/>
          <w:sz w:val="28"/>
          <w:szCs w:val="28"/>
        </w:rPr>
        <w:t>зокрема</w:t>
      </w:r>
      <w:r w:rsidRPr="00384873">
        <w:rPr>
          <w:rFonts w:ascii="Times New Roman" w:eastAsia="Times New Roman" w:hAnsi="Times New Roman" w:cs="Times New Roman"/>
          <w:sz w:val="28"/>
          <w:szCs w:val="28"/>
        </w:rPr>
        <w:t xml:space="preserve"> таку, що виникає внаслідок розщеплення та/або об’єднання бюджетних програм), підстави для формування якої виникли після прийняття закону про Державний бюджет України, головному розпоряднику рекомендується подавати інформацію щодо такої бюджетної програми до Мінфіну </w:t>
      </w:r>
      <w:r w:rsidR="00EB1399" w:rsidRPr="00384873">
        <w:rPr>
          <w:rFonts w:ascii="Times New Roman" w:eastAsia="Times New Roman" w:hAnsi="Times New Roman" w:cs="Times New Roman"/>
          <w:sz w:val="28"/>
          <w:szCs w:val="28"/>
        </w:rPr>
        <w:t>згідно з Формою</w:t>
      </w:r>
      <w:r w:rsidRPr="00384873">
        <w:rPr>
          <w:rFonts w:ascii="Times New Roman" w:eastAsia="Times New Roman" w:hAnsi="Times New Roman" w:cs="Times New Roman"/>
          <w:sz w:val="28"/>
          <w:szCs w:val="28"/>
        </w:rPr>
        <w:t xml:space="preserve">. </w:t>
      </w:r>
    </w:p>
    <w:p w14:paraId="18939164" w14:textId="77777777" w:rsidR="00AE3827" w:rsidRPr="00384873" w:rsidRDefault="00AE3827"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702A7CBF" w14:textId="2CB352D2" w:rsidR="00B54FD6" w:rsidRPr="00384873" w:rsidRDefault="00AD6AC2" w:rsidP="00991D68">
      <w:pPr>
        <w:pStyle w:val="7"/>
        <w:spacing w:before="0" w:line="240" w:lineRule="auto"/>
        <w:jc w:val="center"/>
        <w:rPr>
          <w:rFonts w:ascii="Times New Roman" w:eastAsia="Times New Roman" w:hAnsi="Times New Roman" w:cs="Times New Roman"/>
          <w:b/>
          <w:bCs/>
          <w:i w:val="0"/>
          <w:iCs w:val="0"/>
          <w:color w:val="auto"/>
          <w:sz w:val="28"/>
          <w:szCs w:val="28"/>
        </w:rPr>
      </w:pPr>
      <w:bookmarkStart w:id="17" w:name="_heading=h.4d34og8" w:colFirst="0" w:colLast="0"/>
      <w:bookmarkStart w:id="18" w:name="n269"/>
      <w:bookmarkStart w:id="19" w:name="n268"/>
      <w:bookmarkEnd w:id="17"/>
      <w:bookmarkEnd w:id="18"/>
      <w:bookmarkEnd w:id="19"/>
      <w:r w:rsidRPr="00384873">
        <w:rPr>
          <w:rFonts w:ascii="Times New Roman" w:eastAsia="Times New Roman" w:hAnsi="Times New Roman" w:cs="Times New Roman"/>
          <w:b/>
          <w:bCs/>
          <w:i w:val="0"/>
          <w:iCs w:val="0"/>
          <w:color w:val="auto"/>
          <w:sz w:val="28"/>
          <w:szCs w:val="28"/>
          <w:lang w:val="ru-RU"/>
        </w:rPr>
        <w:t xml:space="preserve"> </w:t>
      </w:r>
      <w:r w:rsidR="00AE3827" w:rsidRPr="00384873">
        <w:rPr>
          <w:rFonts w:ascii="Times New Roman" w:eastAsia="Times New Roman" w:hAnsi="Times New Roman" w:cs="Times New Roman"/>
          <w:b/>
          <w:bCs/>
          <w:i w:val="0"/>
          <w:iCs w:val="0"/>
          <w:color w:val="auto"/>
          <w:sz w:val="28"/>
          <w:szCs w:val="28"/>
        </w:rPr>
        <w:t>VІІ.</w:t>
      </w:r>
      <w:r w:rsidRPr="00384873">
        <w:rPr>
          <w:rFonts w:ascii="Times New Roman" w:eastAsia="Times New Roman" w:hAnsi="Times New Roman" w:cs="Times New Roman"/>
          <w:b/>
          <w:bCs/>
          <w:i w:val="0"/>
          <w:iCs w:val="0"/>
          <w:color w:val="auto"/>
          <w:sz w:val="28"/>
          <w:szCs w:val="28"/>
          <w:lang w:val="ru-RU"/>
        </w:rPr>
        <w:t xml:space="preserve"> </w:t>
      </w:r>
      <w:r w:rsidRPr="00384873">
        <w:rPr>
          <w:rFonts w:ascii="Times New Roman" w:eastAsia="Times New Roman" w:hAnsi="Times New Roman" w:cs="Times New Roman"/>
          <w:b/>
          <w:bCs/>
          <w:i w:val="0"/>
          <w:iCs w:val="0"/>
          <w:color w:val="auto"/>
          <w:sz w:val="28"/>
          <w:szCs w:val="28"/>
        </w:rPr>
        <w:t>Підходи до з</w:t>
      </w:r>
      <w:r w:rsidR="00B54FD6" w:rsidRPr="00384873">
        <w:rPr>
          <w:rFonts w:ascii="Times New Roman" w:eastAsia="Times New Roman" w:hAnsi="Times New Roman" w:cs="Times New Roman"/>
          <w:b/>
          <w:bCs/>
          <w:i w:val="0"/>
          <w:iCs w:val="0"/>
          <w:color w:val="auto"/>
          <w:sz w:val="28"/>
          <w:szCs w:val="28"/>
        </w:rPr>
        <w:t xml:space="preserve">аповнення форми </w:t>
      </w:r>
      <w:r w:rsidR="00E5048F" w:rsidRPr="00384873">
        <w:rPr>
          <w:rFonts w:ascii="Times New Roman" w:eastAsia="Times New Roman" w:hAnsi="Times New Roman" w:cs="Times New Roman"/>
          <w:b/>
          <w:bCs/>
          <w:i w:val="0"/>
          <w:iCs w:val="0"/>
          <w:color w:val="auto"/>
          <w:sz w:val="28"/>
          <w:szCs w:val="28"/>
        </w:rPr>
        <w:t>«</w:t>
      </w:r>
      <w:r w:rsidR="00B54FD6" w:rsidRPr="00384873">
        <w:rPr>
          <w:rFonts w:ascii="Times New Roman" w:eastAsia="Times New Roman" w:hAnsi="Times New Roman" w:cs="Times New Roman"/>
          <w:b/>
          <w:bCs/>
          <w:i w:val="0"/>
          <w:iCs w:val="0"/>
          <w:color w:val="auto"/>
          <w:sz w:val="28"/>
          <w:szCs w:val="28"/>
        </w:rPr>
        <w:t>Інформаці</w:t>
      </w:r>
      <w:r w:rsidR="00E5048F" w:rsidRPr="00384873">
        <w:rPr>
          <w:rFonts w:ascii="Times New Roman" w:eastAsia="Times New Roman" w:hAnsi="Times New Roman" w:cs="Times New Roman"/>
          <w:b/>
          <w:bCs/>
          <w:i w:val="0"/>
          <w:iCs w:val="0"/>
          <w:color w:val="auto"/>
          <w:sz w:val="28"/>
          <w:szCs w:val="28"/>
        </w:rPr>
        <w:t>я</w:t>
      </w:r>
      <w:r w:rsidR="00B54FD6" w:rsidRPr="00384873">
        <w:rPr>
          <w:rFonts w:ascii="Times New Roman" w:eastAsia="Times New Roman" w:hAnsi="Times New Roman" w:cs="Times New Roman"/>
          <w:b/>
          <w:bCs/>
          <w:i w:val="0"/>
          <w:iCs w:val="0"/>
          <w:color w:val="auto"/>
          <w:sz w:val="28"/>
          <w:szCs w:val="28"/>
        </w:rPr>
        <w:t xml:space="preserve"> про бюджетну програму</w:t>
      </w:r>
      <w:r w:rsidR="00E5048F" w:rsidRPr="00384873">
        <w:rPr>
          <w:rFonts w:ascii="Times New Roman" w:eastAsia="Times New Roman" w:hAnsi="Times New Roman" w:cs="Times New Roman"/>
          <w:b/>
          <w:bCs/>
          <w:i w:val="0"/>
          <w:iCs w:val="0"/>
          <w:color w:val="auto"/>
          <w:sz w:val="28"/>
          <w:szCs w:val="28"/>
        </w:rPr>
        <w:t>»</w:t>
      </w:r>
      <w:r w:rsidR="00EB1399" w:rsidRPr="00384873">
        <w:rPr>
          <w:rFonts w:ascii="Times New Roman" w:eastAsia="Times New Roman" w:hAnsi="Times New Roman" w:cs="Times New Roman"/>
          <w:b/>
          <w:bCs/>
          <w:i w:val="0"/>
          <w:iCs w:val="0"/>
          <w:color w:val="auto"/>
          <w:sz w:val="28"/>
          <w:szCs w:val="28"/>
        </w:rPr>
        <w:t xml:space="preserve"> </w:t>
      </w:r>
    </w:p>
    <w:p w14:paraId="2C03E413" w14:textId="77777777" w:rsidR="00A7024A" w:rsidRPr="00384873" w:rsidRDefault="00A7024A" w:rsidP="00991D68">
      <w:pPr>
        <w:spacing w:after="0" w:line="240" w:lineRule="auto"/>
        <w:rPr>
          <w:sz w:val="20"/>
          <w:szCs w:val="20"/>
        </w:rPr>
      </w:pPr>
    </w:p>
    <w:p w14:paraId="290095F0" w14:textId="5AB6CA78" w:rsidR="00B54FD6" w:rsidRPr="00384873" w:rsidRDefault="00AE3827" w:rsidP="00991D68">
      <w:pPr>
        <w:pBdr>
          <w:top w:val="nil"/>
          <w:left w:val="nil"/>
          <w:bottom w:val="nil"/>
          <w:right w:val="nil"/>
          <w:between w:val="nil"/>
        </w:pBdr>
        <w:tabs>
          <w:tab w:val="left" w:pos="851"/>
          <w:tab w:val="left" w:pos="993"/>
          <w:tab w:val="left" w:pos="1276"/>
          <w:tab w:val="left" w:pos="1418"/>
        </w:tabs>
        <w:spacing w:after="0" w:line="240" w:lineRule="auto"/>
        <w:ind w:firstLine="567"/>
        <w:jc w:val="both"/>
        <w:rPr>
          <w:rFonts w:ascii="Times New Roman" w:hAnsi="Times New Roman" w:cs="Times New Roman"/>
          <w:sz w:val="28"/>
          <w:szCs w:val="28"/>
        </w:rPr>
      </w:pPr>
      <w:r w:rsidRPr="00384873">
        <w:rPr>
          <w:rFonts w:ascii="Times New Roman" w:hAnsi="Times New Roman" w:cs="Times New Roman"/>
          <w:sz w:val="28"/>
          <w:szCs w:val="28"/>
        </w:rPr>
        <w:t xml:space="preserve">1. </w:t>
      </w:r>
      <w:r w:rsidR="00EB1399" w:rsidRPr="00384873">
        <w:rPr>
          <w:rFonts w:ascii="Times New Roman" w:hAnsi="Times New Roman" w:cs="Times New Roman"/>
          <w:sz w:val="28"/>
          <w:szCs w:val="28"/>
        </w:rPr>
        <w:t xml:space="preserve">Форму рекомендовано </w:t>
      </w:r>
      <w:r w:rsidR="00B54FD6" w:rsidRPr="00384873">
        <w:rPr>
          <w:rFonts w:ascii="Times New Roman" w:hAnsi="Times New Roman" w:cs="Times New Roman"/>
          <w:sz w:val="28"/>
          <w:szCs w:val="28"/>
        </w:rPr>
        <w:t>для використання головними розпорядниками у разі:</w:t>
      </w:r>
    </w:p>
    <w:p w14:paraId="6E0C361E" w14:textId="77777777" w:rsidR="00B65C46" w:rsidRPr="00384873" w:rsidRDefault="00B65C46" w:rsidP="00991D68">
      <w:pPr>
        <w:pBdr>
          <w:top w:val="nil"/>
          <w:left w:val="nil"/>
          <w:bottom w:val="nil"/>
          <w:right w:val="nil"/>
          <w:between w:val="nil"/>
        </w:pBdr>
        <w:tabs>
          <w:tab w:val="left" w:pos="851"/>
          <w:tab w:val="left" w:pos="993"/>
          <w:tab w:val="left" w:pos="1276"/>
          <w:tab w:val="left" w:pos="1418"/>
        </w:tabs>
        <w:spacing w:after="0" w:line="240" w:lineRule="auto"/>
        <w:ind w:firstLine="567"/>
        <w:jc w:val="both"/>
        <w:rPr>
          <w:rFonts w:ascii="Times New Roman" w:hAnsi="Times New Roman" w:cs="Times New Roman"/>
          <w:sz w:val="20"/>
          <w:szCs w:val="20"/>
        </w:rPr>
      </w:pPr>
    </w:p>
    <w:p w14:paraId="1684D70E" w14:textId="7FFF2E2D" w:rsidR="00B54FD6" w:rsidRPr="00384873" w:rsidRDefault="00A7024A" w:rsidP="00991D68">
      <w:pPr>
        <w:pStyle w:val="a4"/>
        <w:tabs>
          <w:tab w:val="left" w:pos="709"/>
          <w:tab w:val="left" w:pos="993"/>
          <w:tab w:val="left" w:pos="1134"/>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1</w:t>
      </w:r>
      <w:r w:rsidR="00B54FD6" w:rsidRPr="00384873">
        <w:rPr>
          <w:rFonts w:ascii="Times New Roman" w:eastAsia="Times New Roman" w:hAnsi="Times New Roman" w:cs="Times New Roman"/>
          <w:sz w:val="28"/>
          <w:szCs w:val="28"/>
        </w:rPr>
        <w:t xml:space="preserve">) наявності пропозицій щодо змін </w:t>
      </w:r>
      <w:r w:rsidR="00E5048F" w:rsidRPr="00384873">
        <w:rPr>
          <w:rFonts w:ascii="Times New Roman" w:eastAsia="Times New Roman" w:hAnsi="Times New Roman" w:cs="Times New Roman"/>
          <w:sz w:val="28"/>
          <w:szCs w:val="28"/>
        </w:rPr>
        <w:t>до</w:t>
      </w:r>
      <w:r w:rsidR="00B54FD6" w:rsidRPr="00384873">
        <w:rPr>
          <w:rFonts w:ascii="Times New Roman" w:eastAsia="Times New Roman" w:hAnsi="Times New Roman" w:cs="Times New Roman"/>
          <w:sz w:val="28"/>
          <w:szCs w:val="28"/>
        </w:rPr>
        <w:t xml:space="preserve"> структур</w:t>
      </w:r>
      <w:r w:rsidR="00E5048F" w:rsidRPr="00384873">
        <w:rPr>
          <w:rFonts w:ascii="Times New Roman" w:eastAsia="Times New Roman" w:hAnsi="Times New Roman" w:cs="Times New Roman"/>
          <w:sz w:val="28"/>
          <w:szCs w:val="28"/>
        </w:rPr>
        <w:t>и</w:t>
      </w:r>
      <w:r w:rsidR="00B54FD6" w:rsidRPr="00384873">
        <w:rPr>
          <w:rFonts w:ascii="Times New Roman" w:eastAsia="Times New Roman" w:hAnsi="Times New Roman" w:cs="Times New Roman"/>
          <w:sz w:val="28"/>
          <w:szCs w:val="28"/>
        </w:rPr>
        <w:t xml:space="preserve"> витрат державного бюджету щодо нових бюджетних програм (</w:t>
      </w:r>
      <w:r w:rsidR="00EB1399" w:rsidRPr="00384873">
        <w:rPr>
          <w:rFonts w:ascii="Times New Roman" w:eastAsia="Times New Roman" w:hAnsi="Times New Roman" w:cs="Times New Roman"/>
          <w:sz w:val="28"/>
          <w:szCs w:val="28"/>
        </w:rPr>
        <w:t>зокрема</w:t>
      </w:r>
      <w:r w:rsidR="00B54FD6" w:rsidRPr="00384873">
        <w:rPr>
          <w:rFonts w:ascii="Times New Roman" w:eastAsia="Times New Roman" w:hAnsi="Times New Roman" w:cs="Times New Roman"/>
          <w:sz w:val="28"/>
          <w:szCs w:val="28"/>
        </w:rPr>
        <w:t xml:space="preserve"> таких, що виникають внаслідок розщеплення та/або об’єднання бюджетних програм) під час підготовки інформації</w:t>
      </w:r>
      <w:r w:rsidR="009A212A" w:rsidRPr="00384873">
        <w:rPr>
          <w:rFonts w:ascii="Times New Roman" w:eastAsia="Times New Roman" w:hAnsi="Times New Roman" w:cs="Times New Roman"/>
          <w:sz w:val="28"/>
          <w:szCs w:val="28"/>
        </w:rPr>
        <w:t>,</w:t>
      </w:r>
      <w:r w:rsidR="00B54FD6" w:rsidRPr="00384873">
        <w:rPr>
          <w:rFonts w:ascii="Times New Roman" w:eastAsia="Times New Roman" w:hAnsi="Times New Roman" w:cs="Times New Roman"/>
          <w:sz w:val="28"/>
          <w:szCs w:val="28"/>
        </w:rPr>
        <w:t xml:space="preserve"> необхідної для складання Бюджетної декларації;</w:t>
      </w:r>
    </w:p>
    <w:p w14:paraId="45B8F7B7" w14:textId="77777777" w:rsidR="00B65C46" w:rsidRPr="00384873" w:rsidRDefault="00B65C46" w:rsidP="00991D68">
      <w:pPr>
        <w:pStyle w:val="a4"/>
        <w:tabs>
          <w:tab w:val="left" w:pos="709"/>
          <w:tab w:val="left" w:pos="993"/>
          <w:tab w:val="left" w:pos="1134"/>
          <w:tab w:val="left" w:pos="1418"/>
        </w:tabs>
        <w:spacing w:after="0" w:line="240" w:lineRule="auto"/>
        <w:ind w:left="0" w:firstLine="567"/>
        <w:contextualSpacing w:val="0"/>
        <w:jc w:val="both"/>
        <w:rPr>
          <w:rFonts w:ascii="Times New Roman" w:eastAsia="Times New Roman" w:hAnsi="Times New Roman" w:cs="Times New Roman"/>
          <w:sz w:val="20"/>
          <w:szCs w:val="20"/>
        </w:rPr>
      </w:pPr>
    </w:p>
    <w:p w14:paraId="013AF6C7" w14:textId="7CB5E120" w:rsidR="00B54FD6" w:rsidRPr="00384873" w:rsidRDefault="00A7024A"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B54FD6" w:rsidRPr="00384873">
        <w:rPr>
          <w:rFonts w:ascii="Times New Roman" w:eastAsia="Times New Roman" w:hAnsi="Times New Roman" w:cs="Times New Roman"/>
          <w:sz w:val="28"/>
          <w:szCs w:val="28"/>
        </w:rPr>
        <w:t>) необхідності подання разом із бюджетною пропозицією пропозиції щодо нової бюджетної програми (у межах орієнтовних граничних показників видатків державного бюджету та надання кредитів з державного бюджету на середньостроковий період), як</w:t>
      </w:r>
      <w:r w:rsidR="00E5048F" w:rsidRPr="00384873">
        <w:rPr>
          <w:rFonts w:ascii="Times New Roman" w:eastAsia="Times New Roman" w:hAnsi="Times New Roman" w:cs="Times New Roman"/>
          <w:sz w:val="28"/>
          <w:szCs w:val="28"/>
        </w:rPr>
        <w:t>у</w:t>
      </w:r>
      <w:r w:rsidR="00B54FD6" w:rsidRPr="00384873">
        <w:rPr>
          <w:rFonts w:ascii="Times New Roman" w:eastAsia="Times New Roman" w:hAnsi="Times New Roman" w:cs="Times New Roman"/>
          <w:sz w:val="28"/>
          <w:szCs w:val="28"/>
        </w:rPr>
        <w:t xml:space="preserve"> не мо</w:t>
      </w:r>
      <w:r w:rsidR="00E5048F" w:rsidRPr="00384873">
        <w:rPr>
          <w:rFonts w:ascii="Times New Roman" w:eastAsia="Times New Roman" w:hAnsi="Times New Roman" w:cs="Times New Roman"/>
          <w:sz w:val="28"/>
          <w:szCs w:val="28"/>
        </w:rPr>
        <w:t>жливо</w:t>
      </w:r>
      <w:r w:rsidR="00B54FD6" w:rsidRPr="00384873">
        <w:rPr>
          <w:rFonts w:ascii="Times New Roman" w:eastAsia="Times New Roman" w:hAnsi="Times New Roman" w:cs="Times New Roman"/>
          <w:sz w:val="28"/>
          <w:szCs w:val="28"/>
        </w:rPr>
        <w:t xml:space="preserve"> бу</w:t>
      </w:r>
      <w:r w:rsidR="00E5048F" w:rsidRPr="00384873">
        <w:rPr>
          <w:rFonts w:ascii="Times New Roman" w:eastAsia="Times New Roman" w:hAnsi="Times New Roman" w:cs="Times New Roman"/>
          <w:sz w:val="28"/>
          <w:szCs w:val="28"/>
        </w:rPr>
        <w:t>ло</w:t>
      </w:r>
      <w:r w:rsidR="00B54FD6" w:rsidRPr="00384873">
        <w:rPr>
          <w:rFonts w:ascii="Times New Roman" w:eastAsia="Times New Roman" w:hAnsi="Times New Roman" w:cs="Times New Roman"/>
          <w:sz w:val="28"/>
          <w:szCs w:val="28"/>
        </w:rPr>
        <w:t xml:space="preserve"> передбач</w:t>
      </w:r>
      <w:r w:rsidR="00E5048F" w:rsidRPr="00384873">
        <w:rPr>
          <w:rFonts w:ascii="Times New Roman" w:eastAsia="Times New Roman" w:hAnsi="Times New Roman" w:cs="Times New Roman"/>
          <w:sz w:val="28"/>
          <w:szCs w:val="28"/>
        </w:rPr>
        <w:t>ити</w:t>
      </w:r>
      <w:r w:rsidR="00B54FD6" w:rsidRPr="00384873">
        <w:rPr>
          <w:rFonts w:ascii="Times New Roman" w:eastAsia="Times New Roman" w:hAnsi="Times New Roman" w:cs="Times New Roman"/>
          <w:sz w:val="28"/>
          <w:szCs w:val="28"/>
        </w:rPr>
        <w:t xml:space="preserve"> під час підготовки інформації про зміни у структурі витрат державного бюджету;</w:t>
      </w:r>
    </w:p>
    <w:p w14:paraId="47C92E3D" w14:textId="77777777" w:rsidR="00B65C46" w:rsidRPr="00384873" w:rsidRDefault="00B65C46"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4E19D6BB" w14:textId="5FEBBB03" w:rsidR="00B54FD6" w:rsidRPr="00384873" w:rsidRDefault="00A7024A"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3</w:t>
      </w:r>
      <w:r w:rsidR="00B54FD6" w:rsidRPr="00384873">
        <w:rPr>
          <w:rFonts w:ascii="Times New Roman" w:eastAsia="Times New Roman" w:hAnsi="Times New Roman" w:cs="Times New Roman"/>
          <w:sz w:val="28"/>
          <w:szCs w:val="28"/>
        </w:rPr>
        <w:t>) необхідності подання разом із бюджетним запитом пропозиції щодо нової бюджетної програми (у межах граничних показників видатків державного бюджету та надання кредитів), як</w:t>
      </w:r>
      <w:r w:rsidR="00EB1399" w:rsidRPr="00384873">
        <w:rPr>
          <w:rFonts w:ascii="Times New Roman" w:eastAsia="Times New Roman" w:hAnsi="Times New Roman" w:cs="Times New Roman"/>
          <w:sz w:val="28"/>
          <w:szCs w:val="28"/>
        </w:rPr>
        <w:t>у</w:t>
      </w:r>
      <w:r w:rsidR="00B54FD6" w:rsidRPr="00384873">
        <w:rPr>
          <w:rFonts w:ascii="Times New Roman" w:eastAsia="Times New Roman" w:hAnsi="Times New Roman" w:cs="Times New Roman"/>
          <w:sz w:val="28"/>
          <w:szCs w:val="28"/>
        </w:rPr>
        <w:t xml:space="preserve"> не </w:t>
      </w:r>
      <w:r w:rsidR="00EB1399" w:rsidRPr="00384873">
        <w:rPr>
          <w:rFonts w:ascii="Times New Roman" w:eastAsia="Times New Roman" w:hAnsi="Times New Roman" w:cs="Times New Roman"/>
          <w:sz w:val="28"/>
          <w:szCs w:val="28"/>
        </w:rPr>
        <w:t xml:space="preserve">було </w:t>
      </w:r>
      <w:r w:rsidR="00B54FD6" w:rsidRPr="00384873">
        <w:rPr>
          <w:rFonts w:ascii="Times New Roman" w:eastAsia="Times New Roman" w:hAnsi="Times New Roman" w:cs="Times New Roman"/>
          <w:sz w:val="28"/>
          <w:szCs w:val="28"/>
        </w:rPr>
        <w:t>передбач</w:t>
      </w:r>
      <w:r w:rsidR="00EB1399" w:rsidRPr="00384873">
        <w:rPr>
          <w:rFonts w:ascii="Times New Roman" w:eastAsia="Times New Roman" w:hAnsi="Times New Roman" w:cs="Times New Roman"/>
          <w:sz w:val="28"/>
          <w:szCs w:val="28"/>
        </w:rPr>
        <w:t>ено</w:t>
      </w:r>
      <w:r w:rsidR="00B54FD6" w:rsidRPr="00384873">
        <w:rPr>
          <w:rFonts w:ascii="Times New Roman" w:eastAsia="Times New Roman" w:hAnsi="Times New Roman" w:cs="Times New Roman"/>
          <w:sz w:val="28"/>
          <w:szCs w:val="28"/>
        </w:rPr>
        <w:t xml:space="preserve"> під час підготовки бюджетної пропозиції; </w:t>
      </w:r>
    </w:p>
    <w:p w14:paraId="193C7D9C" w14:textId="77777777" w:rsidR="00B65C46" w:rsidRPr="00384873" w:rsidRDefault="00B65C4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504FA4BE" w14:textId="72805924" w:rsidR="00B54FD6" w:rsidRPr="00384873" w:rsidRDefault="00A7024A"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4</w:t>
      </w:r>
      <w:r w:rsidR="00B54FD6" w:rsidRPr="00384873">
        <w:rPr>
          <w:rFonts w:ascii="Times New Roman" w:eastAsia="Times New Roman" w:hAnsi="Times New Roman" w:cs="Times New Roman"/>
          <w:sz w:val="28"/>
          <w:szCs w:val="28"/>
        </w:rPr>
        <w:t>)</w:t>
      </w:r>
      <w:r w:rsidR="00EB1399" w:rsidRPr="00384873">
        <w:rPr>
          <w:rFonts w:ascii="Times New Roman" w:eastAsia="Times New Roman" w:hAnsi="Times New Roman" w:cs="Times New Roman"/>
          <w:sz w:val="28"/>
          <w:szCs w:val="28"/>
        </w:rPr>
        <w:t> </w:t>
      </w:r>
      <w:r w:rsidR="00B54FD6" w:rsidRPr="00384873">
        <w:rPr>
          <w:rFonts w:ascii="Times New Roman" w:eastAsia="Times New Roman" w:hAnsi="Times New Roman" w:cs="Times New Roman"/>
          <w:sz w:val="28"/>
          <w:szCs w:val="28"/>
        </w:rPr>
        <w:t>виникнення ініціативи щодо бюджетної програми під час розгляду проекту закону про Державний бюджет України, проекту змін до такого закону у Верховній Раді України;</w:t>
      </w:r>
    </w:p>
    <w:p w14:paraId="73F31DDF" w14:textId="77777777" w:rsidR="00D845BC" w:rsidRPr="00384873" w:rsidRDefault="00D845BC"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1A6FE60A" w14:textId="23BAE05F" w:rsidR="00B54FD6" w:rsidRPr="00384873" w:rsidRDefault="00A7024A"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5</w:t>
      </w:r>
      <w:r w:rsidR="00B54FD6" w:rsidRPr="00384873">
        <w:rPr>
          <w:rFonts w:ascii="Times New Roman" w:eastAsia="Times New Roman" w:hAnsi="Times New Roman" w:cs="Times New Roman"/>
          <w:sz w:val="28"/>
          <w:szCs w:val="28"/>
        </w:rPr>
        <w:t>)</w:t>
      </w:r>
      <w:r w:rsidR="00EB1399" w:rsidRPr="00384873">
        <w:rPr>
          <w:rFonts w:ascii="Times New Roman" w:eastAsia="Times New Roman" w:hAnsi="Times New Roman" w:cs="Times New Roman"/>
          <w:sz w:val="28"/>
          <w:szCs w:val="28"/>
        </w:rPr>
        <w:t> </w:t>
      </w:r>
      <w:r w:rsidR="00B54FD6" w:rsidRPr="00384873">
        <w:rPr>
          <w:rFonts w:ascii="Times New Roman" w:eastAsia="Times New Roman" w:hAnsi="Times New Roman" w:cs="Times New Roman"/>
          <w:sz w:val="28"/>
          <w:szCs w:val="28"/>
        </w:rPr>
        <w:t>формування нової бюджетної програми під час передачі бюджетних призначень від одного головного розпорядника до іншого, а також розподілу бюджетних коштів між головними розпорядниками у випадках, визначених</w:t>
      </w:r>
      <w:r w:rsidR="00B54FD6" w:rsidRPr="00384873">
        <w:rPr>
          <w:rFonts w:ascii="Times New Roman" w:hAnsi="Times New Roman" w:cs="Times New Roman"/>
          <w:sz w:val="28"/>
          <w:szCs w:val="28"/>
        </w:rPr>
        <w:t xml:space="preserve"> </w:t>
      </w:r>
      <w:r w:rsidR="00B54FD6" w:rsidRPr="00384873">
        <w:rPr>
          <w:rFonts w:ascii="Times New Roman" w:eastAsia="Times New Roman" w:hAnsi="Times New Roman" w:cs="Times New Roman"/>
          <w:sz w:val="28"/>
          <w:szCs w:val="28"/>
        </w:rPr>
        <w:t>законом про Державний бюджет України на відповідний рік (</w:t>
      </w:r>
      <w:r w:rsidR="00EB1399" w:rsidRPr="00384873">
        <w:rPr>
          <w:rFonts w:ascii="Times New Roman" w:eastAsia="Times New Roman" w:hAnsi="Times New Roman" w:cs="Times New Roman"/>
          <w:sz w:val="28"/>
          <w:szCs w:val="28"/>
        </w:rPr>
        <w:t>зокрема</w:t>
      </w:r>
      <w:r w:rsidR="00B54FD6" w:rsidRPr="00384873">
        <w:rPr>
          <w:rFonts w:ascii="Times New Roman" w:eastAsia="Times New Roman" w:hAnsi="Times New Roman" w:cs="Times New Roman"/>
          <w:sz w:val="28"/>
          <w:szCs w:val="28"/>
        </w:rPr>
        <w:t xml:space="preserve"> розподілу видатків резервного фонду);</w:t>
      </w:r>
    </w:p>
    <w:p w14:paraId="146F9339" w14:textId="77777777" w:rsidR="00D845BC" w:rsidRPr="00384873" w:rsidRDefault="00D845BC"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51D8DF61" w14:textId="7BF3FA54" w:rsidR="00B54FD6" w:rsidRPr="00384873" w:rsidRDefault="00A7024A"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w:t>
      </w:r>
      <w:r w:rsidR="00B54FD6" w:rsidRPr="00384873">
        <w:rPr>
          <w:rFonts w:ascii="Times New Roman" w:eastAsia="Times New Roman" w:hAnsi="Times New Roman" w:cs="Times New Roman"/>
          <w:sz w:val="28"/>
          <w:szCs w:val="28"/>
        </w:rPr>
        <w:t>) наявності пропозиції щодо нової бюджетної програми (</w:t>
      </w:r>
      <w:r w:rsidR="00EB1399" w:rsidRPr="00384873">
        <w:rPr>
          <w:rFonts w:ascii="Times New Roman" w:eastAsia="Times New Roman" w:hAnsi="Times New Roman" w:cs="Times New Roman"/>
          <w:sz w:val="28"/>
          <w:szCs w:val="28"/>
        </w:rPr>
        <w:t>зокрема</w:t>
      </w:r>
      <w:r w:rsidR="00B54FD6" w:rsidRPr="00384873">
        <w:rPr>
          <w:rFonts w:ascii="Times New Roman" w:eastAsia="Times New Roman" w:hAnsi="Times New Roman" w:cs="Times New Roman"/>
          <w:sz w:val="28"/>
          <w:szCs w:val="28"/>
        </w:rPr>
        <w:t xml:space="preserve"> такої, що виникає внаслідок розщеплення та/або об’єднання бюджетних програм), підстави для формування якої виникли після прийняття закону про Державний бюджет України.</w:t>
      </w:r>
    </w:p>
    <w:p w14:paraId="1D0F2C59" w14:textId="77777777" w:rsidR="00AE3827" w:rsidRPr="00384873" w:rsidRDefault="00AE3827"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1C373689" w14:textId="0686B05D" w:rsidR="005A7719" w:rsidRPr="00384873" w:rsidRDefault="00AE3827" w:rsidP="00991D68">
      <w:pP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2.</w:t>
      </w:r>
      <w:r w:rsidR="00EB1399" w:rsidRPr="00384873">
        <w:rPr>
          <w:rFonts w:ascii="Times New Roman" w:eastAsia="Times New Roman" w:hAnsi="Times New Roman" w:cs="Times New Roman"/>
          <w:sz w:val="28"/>
          <w:szCs w:val="28"/>
        </w:rPr>
        <w:t> </w:t>
      </w:r>
      <w:r w:rsidR="005A7719" w:rsidRPr="00384873">
        <w:rPr>
          <w:rFonts w:ascii="Times New Roman" w:eastAsia="Times New Roman" w:hAnsi="Times New Roman" w:cs="Times New Roman"/>
          <w:sz w:val="28"/>
          <w:szCs w:val="28"/>
        </w:rPr>
        <w:t xml:space="preserve">Узагальнені за допомогою цієї форми дані та інформація мають дати можливість зробити висновки про наявність підстав для реалізації бюджетної програми, її зв’язок із цілями державної політики, </w:t>
      </w:r>
      <w:proofErr w:type="spellStart"/>
      <w:r w:rsidR="005A7719" w:rsidRPr="00384873">
        <w:rPr>
          <w:rFonts w:ascii="Times New Roman" w:eastAsia="Times New Roman" w:hAnsi="Times New Roman" w:cs="Times New Roman"/>
          <w:sz w:val="28"/>
          <w:szCs w:val="28"/>
        </w:rPr>
        <w:t>взаємоузгодженість</w:t>
      </w:r>
      <w:proofErr w:type="spellEnd"/>
      <w:r w:rsidR="005A7719" w:rsidRPr="00384873">
        <w:rPr>
          <w:rFonts w:ascii="Times New Roman" w:eastAsia="Times New Roman" w:hAnsi="Times New Roman" w:cs="Times New Roman"/>
          <w:sz w:val="28"/>
          <w:szCs w:val="28"/>
        </w:rPr>
        <w:t xml:space="preserve"> характеристик, джерела та обсяги коштів, необхідні для її реалізації у середньостроковому періоді</w:t>
      </w:r>
      <w:r w:rsidR="00EB1399" w:rsidRPr="00384873">
        <w:rPr>
          <w:rFonts w:ascii="Times New Roman" w:eastAsia="Times New Roman" w:hAnsi="Times New Roman" w:cs="Times New Roman"/>
          <w:sz w:val="28"/>
          <w:szCs w:val="28"/>
        </w:rPr>
        <w:t>,</w:t>
      </w:r>
      <w:r w:rsidR="005A7719" w:rsidRPr="00384873">
        <w:rPr>
          <w:rFonts w:ascii="Times New Roman" w:eastAsia="Times New Roman" w:hAnsi="Times New Roman" w:cs="Times New Roman"/>
          <w:sz w:val="28"/>
          <w:szCs w:val="28"/>
        </w:rPr>
        <w:t xml:space="preserve"> тощо. </w:t>
      </w:r>
    </w:p>
    <w:p w14:paraId="07FE6C9A" w14:textId="17C8B5BE" w:rsidR="00B54FD6" w:rsidRPr="00384873" w:rsidRDefault="00EB1399" w:rsidP="00991D68">
      <w:pPr>
        <w:pStyle w:val="a4"/>
        <w:tabs>
          <w:tab w:val="left" w:pos="567"/>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384873">
        <w:rPr>
          <w:rFonts w:ascii="Times New Roman" w:eastAsia="Times New Roman" w:hAnsi="Times New Roman" w:cs="Times New Roman"/>
          <w:sz w:val="28"/>
          <w:szCs w:val="28"/>
          <w:lang w:eastAsia="ru-RU"/>
        </w:rPr>
        <w:t xml:space="preserve">Головні розпорядники можуть використовувати Форму </w:t>
      </w:r>
      <w:r w:rsidR="0072114C" w:rsidRPr="00384873">
        <w:rPr>
          <w:rFonts w:ascii="Times New Roman" w:eastAsia="Times New Roman" w:hAnsi="Times New Roman" w:cs="Times New Roman"/>
          <w:sz w:val="28"/>
          <w:szCs w:val="28"/>
          <w:lang w:eastAsia="ru-RU"/>
        </w:rPr>
        <w:t>під час здійснення аналізу бюджетних</w:t>
      </w:r>
      <w:r w:rsidR="00B54FD6" w:rsidRPr="00384873">
        <w:rPr>
          <w:rFonts w:ascii="Times New Roman" w:eastAsia="Times New Roman" w:hAnsi="Times New Roman" w:cs="Times New Roman"/>
          <w:sz w:val="28"/>
          <w:szCs w:val="28"/>
          <w:lang w:eastAsia="ru-RU"/>
        </w:rPr>
        <w:t xml:space="preserve"> програм, які вже реалізуються, з метою виявлення спільних ознак щодо публічних послуг для подальшого перегляду структури бюджетних програм.</w:t>
      </w:r>
    </w:p>
    <w:p w14:paraId="70F5EFD0" w14:textId="77777777" w:rsidR="00AE3827" w:rsidRPr="00384873" w:rsidRDefault="00AE3827" w:rsidP="00991D68">
      <w:pPr>
        <w:pStyle w:val="a4"/>
        <w:tabs>
          <w:tab w:val="left" w:pos="567"/>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0"/>
          <w:szCs w:val="20"/>
          <w:lang w:eastAsia="ru-RU"/>
        </w:rPr>
      </w:pPr>
    </w:p>
    <w:p w14:paraId="4698F3B0" w14:textId="15E68E3F" w:rsidR="00B54FD6" w:rsidRPr="00384873" w:rsidRDefault="00AE3827" w:rsidP="00991D68">
      <w:pPr>
        <w:pBdr>
          <w:top w:val="nil"/>
          <w:left w:val="nil"/>
          <w:bottom w:val="nil"/>
          <w:right w:val="nil"/>
          <w:between w:val="nil"/>
        </w:pBdr>
        <w:tabs>
          <w:tab w:val="left" w:pos="851"/>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3.</w:t>
      </w:r>
      <w:r w:rsidR="00EB1399" w:rsidRPr="00384873">
        <w:rPr>
          <w:rFonts w:ascii="Times New Roman" w:eastAsia="Times New Roman" w:hAnsi="Times New Roman" w:cs="Times New Roman"/>
          <w:sz w:val="28"/>
          <w:szCs w:val="28"/>
        </w:rPr>
        <w:t> </w:t>
      </w:r>
      <w:r w:rsidR="00B54FD6" w:rsidRPr="00384873">
        <w:rPr>
          <w:rFonts w:ascii="Times New Roman" w:eastAsia="Times New Roman" w:hAnsi="Times New Roman" w:cs="Times New Roman"/>
          <w:sz w:val="28"/>
          <w:szCs w:val="28"/>
        </w:rPr>
        <w:t>У пункті 1 Форми зазначаються:</w:t>
      </w:r>
    </w:p>
    <w:p w14:paraId="74C97310" w14:textId="44D078F4" w:rsidR="00B54FD6" w:rsidRPr="00384873" w:rsidRDefault="00B54FD6" w:rsidP="00991D68">
      <w:pPr>
        <w:pStyle w:val="a4"/>
        <w:pBdr>
          <w:top w:val="nil"/>
          <w:left w:val="nil"/>
          <w:bottom w:val="nil"/>
          <w:right w:val="nil"/>
          <w:between w:val="nil"/>
        </w:pBdr>
        <w:tabs>
          <w:tab w:val="left" w:pos="851"/>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код відомчої класифікації видатків та кредитування держа</w:t>
      </w:r>
      <w:r w:rsidR="009A212A" w:rsidRPr="00384873">
        <w:rPr>
          <w:rFonts w:ascii="Times New Roman" w:eastAsia="Times New Roman" w:hAnsi="Times New Roman" w:cs="Times New Roman"/>
          <w:sz w:val="28"/>
          <w:szCs w:val="28"/>
        </w:rPr>
        <w:t>в</w:t>
      </w:r>
      <w:r w:rsidRPr="00384873">
        <w:rPr>
          <w:rFonts w:ascii="Times New Roman" w:eastAsia="Times New Roman" w:hAnsi="Times New Roman" w:cs="Times New Roman"/>
          <w:sz w:val="28"/>
          <w:szCs w:val="28"/>
        </w:rPr>
        <w:t xml:space="preserve">ного бюджету </w:t>
      </w:r>
      <w:r w:rsidR="00EB1399"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найменування головного розпорядника;</w:t>
      </w:r>
    </w:p>
    <w:p w14:paraId="6F501BA1" w14:textId="7906C3BD" w:rsidR="00B54FD6" w:rsidRPr="00384873" w:rsidRDefault="00B54FD6" w:rsidP="00991D68">
      <w:pPr>
        <w:pStyle w:val="a4"/>
        <w:pBdr>
          <w:top w:val="nil"/>
          <w:left w:val="nil"/>
          <w:bottom w:val="nil"/>
          <w:right w:val="nil"/>
          <w:between w:val="nil"/>
        </w:pBdr>
        <w:tabs>
          <w:tab w:val="left" w:pos="851"/>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код відомчої класифікації видатків та кредитування держа</w:t>
      </w:r>
      <w:r w:rsidR="00F00024" w:rsidRPr="00384873">
        <w:rPr>
          <w:rFonts w:ascii="Times New Roman" w:eastAsia="Times New Roman" w:hAnsi="Times New Roman" w:cs="Times New Roman"/>
          <w:sz w:val="28"/>
          <w:szCs w:val="28"/>
        </w:rPr>
        <w:t>в</w:t>
      </w:r>
      <w:r w:rsidRPr="00384873">
        <w:rPr>
          <w:rFonts w:ascii="Times New Roman" w:eastAsia="Times New Roman" w:hAnsi="Times New Roman" w:cs="Times New Roman"/>
          <w:sz w:val="28"/>
          <w:szCs w:val="28"/>
        </w:rPr>
        <w:t xml:space="preserve">ного бюджету </w:t>
      </w:r>
      <w:r w:rsidR="00EB1399" w:rsidRPr="00384873">
        <w:rPr>
          <w:rFonts w:ascii="Times New Roman" w:eastAsia="Times New Roman" w:hAnsi="Times New Roman" w:cs="Times New Roman"/>
          <w:sz w:val="28"/>
          <w:szCs w:val="28"/>
        </w:rPr>
        <w:t>і</w:t>
      </w:r>
      <w:r w:rsidRPr="00384873">
        <w:rPr>
          <w:rFonts w:ascii="Times New Roman" w:eastAsia="Times New Roman" w:hAnsi="Times New Roman" w:cs="Times New Roman"/>
          <w:sz w:val="28"/>
          <w:szCs w:val="28"/>
        </w:rPr>
        <w:t xml:space="preserve"> найменування відповідального виконавця бюджетної програми;</w:t>
      </w:r>
    </w:p>
    <w:p w14:paraId="6F40E233" w14:textId="6995FE7E" w:rsidR="00B54FD6" w:rsidRPr="00384873" w:rsidRDefault="00B54FD6" w:rsidP="00991D68">
      <w:pPr>
        <w:pStyle w:val="a4"/>
        <w:pBdr>
          <w:top w:val="nil"/>
          <w:left w:val="nil"/>
          <w:bottom w:val="nil"/>
          <w:right w:val="nil"/>
          <w:between w:val="nil"/>
        </w:pBdr>
        <w:tabs>
          <w:tab w:val="left" w:pos="851"/>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код програмної класифікації видатків та кредитування держа</w:t>
      </w:r>
      <w:r w:rsidR="00EB1399" w:rsidRPr="00384873">
        <w:rPr>
          <w:rFonts w:ascii="Times New Roman" w:eastAsia="Times New Roman" w:hAnsi="Times New Roman" w:cs="Times New Roman"/>
          <w:sz w:val="28"/>
          <w:szCs w:val="28"/>
        </w:rPr>
        <w:t>в</w:t>
      </w:r>
      <w:r w:rsidRPr="00384873">
        <w:rPr>
          <w:rFonts w:ascii="Times New Roman" w:eastAsia="Times New Roman" w:hAnsi="Times New Roman" w:cs="Times New Roman"/>
          <w:sz w:val="28"/>
          <w:szCs w:val="28"/>
        </w:rPr>
        <w:t xml:space="preserve">ного бюджету найменування бюджетної програми. </w:t>
      </w:r>
    </w:p>
    <w:p w14:paraId="2732C254" w14:textId="4E014FCD" w:rsidR="00B54FD6" w:rsidRPr="00384873" w:rsidRDefault="00EB1399" w:rsidP="00991D68">
      <w:pPr>
        <w:pStyle w:val="a4"/>
        <w:pBdr>
          <w:top w:val="nil"/>
          <w:left w:val="nil"/>
          <w:bottom w:val="nil"/>
          <w:right w:val="nil"/>
          <w:between w:val="nil"/>
        </w:pBdr>
        <w:tabs>
          <w:tab w:val="left" w:pos="851"/>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Водночас</w:t>
      </w:r>
      <w:r w:rsidR="00B54FD6" w:rsidRPr="00384873">
        <w:rPr>
          <w:rFonts w:ascii="Times New Roman" w:eastAsia="Times New Roman" w:hAnsi="Times New Roman" w:cs="Times New Roman"/>
          <w:sz w:val="28"/>
          <w:szCs w:val="28"/>
        </w:rPr>
        <w:t xml:space="preserve"> для рядк</w:t>
      </w:r>
      <w:r w:rsidRPr="00384873">
        <w:rPr>
          <w:rFonts w:ascii="Times New Roman" w:eastAsia="Times New Roman" w:hAnsi="Times New Roman" w:cs="Times New Roman"/>
          <w:sz w:val="28"/>
          <w:szCs w:val="28"/>
        </w:rPr>
        <w:t>а</w:t>
      </w:r>
      <w:r w:rsidR="00B54FD6" w:rsidRPr="00384873">
        <w:rPr>
          <w:rFonts w:ascii="Times New Roman" w:eastAsia="Times New Roman" w:hAnsi="Times New Roman" w:cs="Times New Roman"/>
          <w:sz w:val="28"/>
          <w:szCs w:val="28"/>
        </w:rPr>
        <w:t xml:space="preserve"> щодо бюджетної програми:</w:t>
      </w:r>
    </w:p>
    <w:p w14:paraId="6155D779" w14:textId="38F59AF0" w:rsidR="00B54FD6" w:rsidRPr="00384873" w:rsidRDefault="00B54FD6" w:rsidP="00991D68">
      <w:pPr>
        <w:pStyle w:val="a4"/>
        <w:pBdr>
          <w:top w:val="nil"/>
          <w:left w:val="nil"/>
          <w:bottom w:val="nil"/>
          <w:right w:val="nil"/>
          <w:between w:val="nil"/>
        </w:pBdr>
        <w:tabs>
          <w:tab w:val="left" w:pos="851"/>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 випадках</w:t>
      </w:r>
      <w:r w:rsidR="00A7024A" w:rsidRPr="00384873">
        <w:rPr>
          <w:rFonts w:ascii="Times New Roman" w:eastAsia="Times New Roman" w:hAnsi="Times New Roman" w:cs="Times New Roman"/>
          <w:sz w:val="28"/>
          <w:szCs w:val="28"/>
        </w:rPr>
        <w:t xml:space="preserve">, визначених підпунктами </w:t>
      </w:r>
      <w:r w:rsidR="00EB1399" w:rsidRPr="00384873">
        <w:rPr>
          <w:rFonts w:ascii="Times New Roman" w:eastAsia="Times New Roman" w:hAnsi="Times New Roman" w:cs="Times New Roman"/>
          <w:sz w:val="28"/>
          <w:szCs w:val="28"/>
        </w:rPr>
        <w:t>1–3</w:t>
      </w:r>
      <w:r w:rsidR="00A7024A" w:rsidRPr="00384873">
        <w:rPr>
          <w:rFonts w:ascii="Times New Roman" w:eastAsia="Times New Roman" w:hAnsi="Times New Roman" w:cs="Times New Roman"/>
          <w:sz w:val="28"/>
          <w:szCs w:val="28"/>
        </w:rPr>
        <w:t xml:space="preserve">, 6 пункту 1 розділу </w:t>
      </w:r>
      <w:r w:rsidR="00A7024A" w:rsidRPr="00384873">
        <w:rPr>
          <w:rFonts w:ascii="Times New Roman" w:eastAsia="Times New Roman" w:hAnsi="Times New Roman" w:cs="Times New Roman"/>
          <w:bCs/>
          <w:sz w:val="28"/>
          <w:szCs w:val="28"/>
        </w:rPr>
        <w:t>VІІ цих Методичних рекомендацій</w:t>
      </w:r>
      <w:r w:rsidR="00EB1399" w:rsidRPr="00384873">
        <w:rPr>
          <w:rFonts w:ascii="Times New Roman" w:eastAsia="Times New Roman" w:hAnsi="Times New Roman" w:cs="Times New Roman"/>
          <w:bCs/>
          <w:sz w:val="28"/>
          <w:szCs w:val="28"/>
        </w:rPr>
        <w:t>,</w:t>
      </w:r>
      <w:r w:rsidRPr="00384873">
        <w:rPr>
          <w:rFonts w:ascii="Times New Roman" w:eastAsia="Times New Roman" w:hAnsi="Times New Roman" w:cs="Times New Roman"/>
          <w:sz w:val="28"/>
          <w:szCs w:val="28"/>
        </w:rPr>
        <w:t xml:space="preserve"> – КПКВК не заповнюється, найменування сформульоване головним розпорядником з урахуванням положень розділу V цих Методичних рекомендацій;</w:t>
      </w:r>
    </w:p>
    <w:p w14:paraId="35381752" w14:textId="3E12FFC4" w:rsidR="00B54FD6" w:rsidRPr="00384873" w:rsidRDefault="00B54FD6" w:rsidP="00991D68">
      <w:pPr>
        <w:pStyle w:val="a4"/>
        <w:pBdr>
          <w:top w:val="nil"/>
          <w:left w:val="nil"/>
          <w:bottom w:val="nil"/>
          <w:right w:val="nil"/>
          <w:between w:val="nil"/>
        </w:pBdr>
        <w:tabs>
          <w:tab w:val="left" w:pos="851"/>
          <w:tab w:val="left" w:pos="1276"/>
          <w:tab w:val="left" w:pos="1418"/>
        </w:tabs>
        <w:spacing w:after="0" w:line="240" w:lineRule="auto"/>
        <w:ind w:left="0" w:firstLine="567"/>
        <w:contextualSpacing w:val="0"/>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 випадках</w:t>
      </w:r>
      <w:r w:rsidR="00D50D29"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r w:rsidR="00A7024A" w:rsidRPr="00384873">
        <w:rPr>
          <w:rFonts w:ascii="Times New Roman" w:eastAsia="Times New Roman" w:hAnsi="Times New Roman" w:cs="Times New Roman"/>
          <w:sz w:val="28"/>
          <w:szCs w:val="28"/>
        </w:rPr>
        <w:t xml:space="preserve">визначених підпунктами 4, 5 пункту 1 розділу </w:t>
      </w:r>
      <w:r w:rsidR="00A7024A" w:rsidRPr="00384873">
        <w:rPr>
          <w:rFonts w:ascii="Times New Roman" w:eastAsia="Times New Roman" w:hAnsi="Times New Roman" w:cs="Times New Roman"/>
          <w:bCs/>
          <w:sz w:val="28"/>
          <w:szCs w:val="28"/>
        </w:rPr>
        <w:t>VІІ цих Методичних рекомендацій</w:t>
      </w:r>
      <w:r w:rsidR="00D50D29" w:rsidRPr="00384873">
        <w:rPr>
          <w:rFonts w:ascii="Times New Roman" w:eastAsia="Times New Roman" w:hAnsi="Times New Roman" w:cs="Times New Roman"/>
          <w:bCs/>
          <w:sz w:val="28"/>
          <w:szCs w:val="28"/>
        </w:rPr>
        <w:t>,</w:t>
      </w:r>
      <w:r w:rsidR="00A7024A"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заповнюється відповідно до раніше прийнятих рішень</w:t>
      </w:r>
      <w:r w:rsidR="009A212A" w:rsidRPr="00384873">
        <w:rPr>
          <w:rFonts w:ascii="Times New Roman" w:eastAsia="Times New Roman" w:hAnsi="Times New Roman" w:cs="Times New Roman"/>
          <w:sz w:val="28"/>
          <w:szCs w:val="28"/>
        </w:rPr>
        <w:t xml:space="preserve"> (за наявн</w:t>
      </w:r>
      <w:r w:rsidR="00D50D29" w:rsidRPr="00384873">
        <w:rPr>
          <w:rFonts w:ascii="Times New Roman" w:eastAsia="Times New Roman" w:hAnsi="Times New Roman" w:cs="Times New Roman"/>
          <w:sz w:val="28"/>
          <w:szCs w:val="28"/>
        </w:rPr>
        <w:t>ості</w:t>
      </w:r>
      <w:r w:rsidR="009A212A" w:rsidRPr="00384873">
        <w:rPr>
          <w:rFonts w:ascii="Times New Roman" w:eastAsia="Times New Roman" w:hAnsi="Times New Roman" w:cs="Times New Roman"/>
          <w:sz w:val="28"/>
          <w:szCs w:val="28"/>
        </w:rPr>
        <w:t xml:space="preserve"> в них такої інформації)</w:t>
      </w:r>
      <w:r w:rsidRPr="00384873">
        <w:rPr>
          <w:rFonts w:ascii="Times New Roman" w:eastAsia="Times New Roman" w:hAnsi="Times New Roman" w:cs="Times New Roman"/>
          <w:sz w:val="28"/>
          <w:szCs w:val="28"/>
        </w:rPr>
        <w:t>.</w:t>
      </w:r>
      <w:r w:rsidR="00AE3827" w:rsidRPr="00384873">
        <w:rPr>
          <w:rFonts w:ascii="Times New Roman" w:eastAsia="Times New Roman" w:hAnsi="Times New Roman" w:cs="Times New Roman"/>
          <w:sz w:val="28"/>
          <w:szCs w:val="28"/>
        </w:rPr>
        <w:t xml:space="preserve"> </w:t>
      </w:r>
    </w:p>
    <w:p w14:paraId="55C2FA97" w14:textId="77777777" w:rsidR="00AE3827" w:rsidRPr="00384873" w:rsidRDefault="00AE3827" w:rsidP="00991D68">
      <w:pPr>
        <w:pStyle w:val="a4"/>
        <w:pBdr>
          <w:top w:val="nil"/>
          <w:left w:val="nil"/>
          <w:bottom w:val="nil"/>
          <w:right w:val="nil"/>
          <w:between w:val="nil"/>
        </w:pBdr>
        <w:tabs>
          <w:tab w:val="left" w:pos="851"/>
          <w:tab w:val="left" w:pos="1276"/>
          <w:tab w:val="left" w:pos="1418"/>
        </w:tabs>
        <w:spacing w:after="0" w:line="240" w:lineRule="auto"/>
        <w:ind w:left="0" w:firstLine="567"/>
        <w:contextualSpacing w:val="0"/>
        <w:jc w:val="both"/>
        <w:rPr>
          <w:rFonts w:ascii="Times New Roman" w:eastAsia="Times New Roman" w:hAnsi="Times New Roman" w:cs="Times New Roman"/>
          <w:sz w:val="20"/>
          <w:szCs w:val="20"/>
        </w:rPr>
      </w:pPr>
    </w:p>
    <w:p w14:paraId="09D3F449" w14:textId="2DC5B17E" w:rsidR="00B54FD6" w:rsidRPr="00384873" w:rsidRDefault="00AE3827" w:rsidP="00991D68">
      <w:pPr>
        <w:pBdr>
          <w:top w:val="nil"/>
          <w:left w:val="nil"/>
          <w:bottom w:val="nil"/>
          <w:right w:val="nil"/>
          <w:between w:val="nil"/>
        </w:pBdr>
        <w:tabs>
          <w:tab w:val="left" w:pos="851"/>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4.</w:t>
      </w:r>
      <w:r w:rsidR="00D50D29" w:rsidRPr="00384873">
        <w:rPr>
          <w:rFonts w:ascii="Times New Roman" w:eastAsia="Times New Roman" w:hAnsi="Times New Roman" w:cs="Times New Roman"/>
          <w:sz w:val="28"/>
          <w:szCs w:val="28"/>
        </w:rPr>
        <w:t> </w:t>
      </w:r>
      <w:r w:rsidR="00B54FD6" w:rsidRPr="00384873">
        <w:rPr>
          <w:rFonts w:ascii="Times New Roman" w:eastAsia="Times New Roman" w:hAnsi="Times New Roman" w:cs="Times New Roman"/>
          <w:sz w:val="28"/>
          <w:szCs w:val="28"/>
        </w:rPr>
        <w:t xml:space="preserve">У пункті 2 Форми </w:t>
      </w:r>
      <w:r w:rsidR="00D50D29" w:rsidRPr="00384873">
        <w:rPr>
          <w:rFonts w:ascii="Times New Roman" w:eastAsia="Times New Roman" w:hAnsi="Times New Roman" w:cs="Times New Roman"/>
          <w:sz w:val="28"/>
          <w:szCs w:val="28"/>
        </w:rPr>
        <w:t xml:space="preserve">зазначається </w:t>
      </w:r>
      <w:r w:rsidR="00B54FD6" w:rsidRPr="00384873">
        <w:rPr>
          <w:rFonts w:ascii="Times New Roman" w:eastAsia="Times New Roman" w:hAnsi="Times New Roman" w:cs="Times New Roman"/>
          <w:sz w:val="28"/>
          <w:szCs w:val="28"/>
        </w:rPr>
        <w:t>очікуваний період реалізації бюджетної програми</w:t>
      </w:r>
      <w:r w:rsidR="0072114C" w:rsidRPr="00384873">
        <w:rPr>
          <w:rFonts w:ascii="Times New Roman" w:eastAsia="Times New Roman" w:hAnsi="Times New Roman" w:cs="Times New Roman"/>
          <w:sz w:val="28"/>
          <w:szCs w:val="28"/>
        </w:rPr>
        <w:t>:</w:t>
      </w:r>
      <w:r w:rsidR="00B54FD6" w:rsidRPr="00384873">
        <w:rPr>
          <w:rFonts w:ascii="Times New Roman" w:eastAsia="Times New Roman" w:hAnsi="Times New Roman" w:cs="Times New Roman"/>
          <w:sz w:val="28"/>
          <w:szCs w:val="28"/>
        </w:rPr>
        <w:t xml:space="preserve"> </w:t>
      </w:r>
    </w:p>
    <w:p w14:paraId="234F3F02" w14:textId="5305AA78" w:rsidR="00B54FD6" w:rsidRPr="00384873" w:rsidRDefault="00D50D29"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w:t>
      </w:r>
      <w:r w:rsidR="00B54FD6" w:rsidRPr="00384873">
        <w:rPr>
          <w:rFonts w:ascii="Times New Roman" w:eastAsia="Times New Roman" w:hAnsi="Times New Roman" w:cs="Times New Roman"/>
          <w:sz w:val="28"/>
          <w:szCs w:val="28"/>
        </w:rPr>
        <w:t xml:space="preserve"> </w:t>
      </w:r>
      <w:r w:rsidR="00A7024A" w:rsidRPr="00384873">
        <w:rPr>
          <w:rFonts w:ascii="Times New Roman" w:eastAsia="Times New Roman" w:hAnsi="Times New Roman" w:cs="Times New Roman"/>
          <w:sz w:val="28"/>
          <w:szCs w:val="28"/>
        </w:rPr>
        <w:t>рядку</w:t>
      </w:r>
      <w:r w:rsidR="00B54FD6" w:rsidRPr="00384873">
        <w:rPr>
          <w:rFonts w:ascii="Times New Roman" w:eastAsia="Times New Roman" w:hAnsi="Times New Roman" w:cs="Times New Roman"/>
          <w:sz w:val="28"/>
          <w:szCs w:val="28"/>
        </w:rPr>
        <w:t xml:space="preserve"> «Початок реалізації</w:t>
      </w:r>
      <w:r w:rsidR="0022149B" w:rsidRPr="00384873">
        <w:rPr>
          <w:rFonts w:ascii="Times New Roman" w:eastAsia="Times New Roman" w:hAnsi="Times New Roman" w:cs="Times New Roman"/>
          <w:sz w:val="28"/>
          <w:szCs w:val="28"/>
        </w:rPr>
        <w:t xml:space="preserve"> </w:t>
      </w:r>
      <w:r w:rsidR="00B54FD6" w:rsidRPr="00384873">
        <w:rPr>
          <w:rFonts w:ascii="Times New Roman" w:eastAsia="Times New Roman" w:hAnsi="Times New Roman" w:cs="Times New Roman"/>
          <w:sz w:val="28"/>
          <w:szCs w:val="28"/>
        </w:rPr>
        <w:t xml:space="preserve">бюджетної програми» </w:t>
      </w:r>
      <w:r w:rsidRPr="00384873">
        <w:rPr>
          <w:rFonts w:ascii="Times New Roman" w:eastAsia="Times New Roman" w:hAnsi="Times New Roman" w:cs="Times New Roman"/>
          <w:sz w:val="28"/>
          <w:szCs w:val="28"/>
        </w:rPr>
        <w:t xml:space="preserve">– </w:t>
      </w:r>
      <w:r w:rsidR="00B54FD6" w:rsidRPr="00384873">
        <w:rPr>
          <w:rFonts w:ascii="Times New Roman" w:eastAsia="Times New Roman" w:hAnsi="Times New Roman" w:cs="Times New Roman"/>
          <w:sz w:val="28"/>
          <w:szCs w:val="28"/>
        </w:rPr>
        <w:t>рік середньострокового періоду</w:t>
      </w:r>
      <w:r w:rsidR="009A212A" w:rsidRPr="00384873">
        <w:rPr>
          <w:rFonts w:ascii="Times New Roman" w:eastAsia="Times New Roman" w:hAnsi="Times New Roman" w:cs="Times New Roman"/>
          <w:sz w:val="28"/>
          <w:szCs w:val="28"/>
        </w:rPr>
        <w:t>,</w:t>
      </w:r>
      <w:r w:rsidR="00B54FD6" w:rsidRPr="00384873">
        <w:rPr>
          <w:rFonts w:ascii="Times New Roman" w:eastAsia="Times New Roman" w:hAnsi="Times New Roman" w:cs="Times New Roman"/>
          <w:sz w:val="28"/>
          <w:szCs w:val="28"/>
        </w:rPr>
        <w:t xml:space="preserve"> з якого передбач</w:t>
      </w:r>
      <w:r w:rsidRPr="00384873">
        <w:rPr>
          <w:rFonts w:ascii="Times New Roman" w:eastAsia="Times New Roman" w:hAnsi="Times New Roman" w:cs="Times New Roman"/>
          <w:sz w:val="28"/>
          <w:szCs w:val="28"/>
        </w:rPr>
        <w:t>ено</w:t>
      </w:r>
      <w:r w:rsidR="00B54FD6" w:rsidRPr="00384873">
        <w:rPr>
          <w:rFonts w:ascii="Times New Roman" w:eastAsia="Times New Roman" w:hAnsi="Times New Roman" w:cs="Times New Roman"/>
          <w:sz w:val="28"/>
          <w:szCs w:val="28"/>
        </w:rPr>
        <w:t xml:space="preserve"> розпочати реалізацію бюджетної програми (поточний рік або один з років середньострокового періоду)</w:t>
      </w:r>
      <w:r w:rsidRPr="00384873">
        <w:rPr>
          <w:rFonts w:ascii="Times New Roman" w:eastAsia="Times New Roman" w:hAnsi="Times New Roman" w:cs="Times New Roman"/>
          <w:sz w:val="28"/>
          <w:szCs w:val="28"/>
        </w:rPr>
        <w:t>;</w:t>
      </w:r>
      <w:r w:rsidR="00B54FD6" w:rsidRPr="00384873">
        <w:rPr>
          <w:rFonts w:ascii="Times New Roman" w:eastAsia="Times New Roman" w:hAnsi="Times New Roman" w:cs="Times New Roman"/>
          <w:sz w:val="28"/>
          <w:szCs w:val="28"/>
        </w:rPr>
        <w:t xml:space="preserve"> </w:t>
      </w:r>
    </w:p>
    <w:p w14:paraId="3230E2D4" w14:textId="73B18292" w:rsidR="00B54FD6" w:rsidRPr="00384873" w:rsidRDefault="00D50D29"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w:t>
      </w:r>
      <w:r w:rsidR="00B54FD6" w:rsidRPr="00384873">
        <w:rPr>
          <w:rFonts w:ascii="Times New Roman" w:eastAsia="Times New Roman" w:hAnsi="Times New Roman" w:cs="Times New Roman"/>
          <w:sz w:val="28"/>
          <w:szCs w:val="28"/>
        </w:rPr>
        <w:t xml:space="preserve"> </w:t>
      </w:r>
      <w:r w:rsidR="00A7024A" w:rsidRPr="00384873">
        <w:rPr>
          <w:rFonts w:ascii="Times New Roman" w:eastAsia="Times New Roman" w:hAnsi="Times New Roman" w:cs="Times New Roman"/>
          <w:sz w:val="28"/>
          <w:szCs w:val="28"/>
        </w:rPr>
        <w:t>рядку</w:t>
      </w:r>
      <w:r w:rsidR="00B54FD6" w:rsidRPr="00384873">
        <w:rPr>
          <w:rFonts w:ascii="Times New Roman" w:eastAsia="Times New Roman" w:hAnsi="Times New Roman" w:cs="Times New Roman"/>
          <w:sz w:val="28"/>
          <w:szCs w:val="28"/>
        </w:rPr>
        <w:t xml:space="preserve"> «</w:t>
      </w:r>
      <w:r w:rsidR="00B54FD6" w:rsidRPr="004A7AD0">
        <w:rPr>
          <w:rFonts w:ascii="Times New Roman" w:eastAsia="Times New Roman" w:hAnsi="Times New Roman" w:cs="Times New Roman"/>
          <w:sz w:val="28"/>
          <w:szCs w:val="28"/>
        </w:rPr>
        <w:t xml:space="preserve">Кінцевий термін реалізації бюджетної програми» </w:t>
      </w:r>
      <w:r w:rsidRPr="004A7AD0">
        <w:rPr>
          <w:rFonts w:ascii="Times New Roman" w:eastAsia="Times New Roman" w:hAnsi="Times New Roman" w:cs="Times New Roman"/>
          <w:sz w:val="28"/>
          <w:szCs w:val="28"/>
        </w:rPr>
        <w:t xml:space="preserve">– </w:t>
      </w:r>
      <w:r w:rsidR="00B54FD6" w:rsidRPr="004A7AD0">
        <w:rPr>
          <w:rFonts w:ascii="Times New Roman" w:eastAsia="Times New Roman" w:hAnsi="Times New Roman" w:cs="Times New Roman"/>
          <w:sz w:val="28"/>
          <w:szCs w:val="28"/>
        </w:rPr>
        <w:t xml:space="preserve">строк на підставі прийнятих рішень </w:t>
      </w:r>
      <w:r w:rsidR="0072114C" w:rsidRPr="004A7AD0">
        <w:rPr>
          <w:rFonts w:ascii="Times New Roman" w:eastAsia="Times New Roman" w:hAnsi="Times New Roman" w:cs="Times New Roman"/>
          <w:sz w:val="28"/>
          <w:szCs w:val="28"/>
        </w:rPr>
        <w:t>з урахуванням обставин, визначених пунктом 3 розділу ІІ цих Методичних рекомендацій</w:t>
      </w:r>
      <w:r w:rsidR="004A7AD0" w:rsidRPr="004A7AD0">
        <w:rPr>
          <w:rFonts w:ascii="Times New Roman" w:eastAsia="Times New Roman" w:hAnsi="Times New Roman" w:cs="Times New Roman"/>
          <w:sz w:val="28"/>
          <w:szCs w:val="28"/>
        </w:rPr>
        <w:t>.</w:t>
      </w:r>
      <w:r w:rsidR="00B54FD6" w:rsidRPr="004A7AD0">
        <w:rPr>
          <w:rFonts w:ascii="Times New Roman" w:eastAsia="Times New Roman" w:hAnsi="Times New Roman" w:cs="Times New Roman"/>
          <w:sz w:val="28"/>
          <w:szCs w:val="28"/>
        </w:rPr>
        <w:t xml:space="preserve"> </w:t>
      </w:r>
      <w:r w:rsidR="004A7AD0" w:rsidRPr="004A7AD0">
        <w:rPr>
          <w:rFonts w:ascii="Times New Roman" w:eastAsia="Times New Roman" w:hAnsi="Times New Roman" w:cs="Times New Roman"/>
          <w:sz w:val="28"/>
          <w:szCs w:val="28"/>
        </w:rPr>
        <w:t>Н</w:t>
      </w:r>
      <w:r w:rsidR="008E3D16" w:rsidRPr="004A7AD0">
        <w:rPr>
          <w:rFonts w:ascii="Times New Roman" w:eastAsia="Times New Roman" w:hAnsi="Times New Roman" w:cs="Times New Roman"/>
          <w:sz w:val="28"/>
          <w:szCs w:val="28"/>
        </w:rPr>
        <w:t>априклад</w:t>
      </w:r>
      <w:r w:rsidR="00B54FD6" w:rsidRPr="004A7AD0">
        <w:rPr>
          <w:rFonts w:ascii="Times New Roman" w:eastAsia="Times New Roman" w:hAnsi="Times New Roman" w:cs="Times New Roman"/>
          <w:sz w:val="28"/>
          <w:szCs w:val="28"/>
        </w:rPr>
        <w:t>, це може бути строк реалізації інвестиційного про</w:t>
      </w:r>
      <w:r w:rsidRPr="004A7AD0">
        <w:rPr>
          <w:rFonts w:ascii="Times New Roman" w:eastAsia="Times New Roman" w:hAnsi="Times New Roman" w:cs="Times New Roman"/>
          <w:sz w:val="28"/>
          <w:szCs w:val="28"/>
        </w:rPr>
        <w:t>е</w:t>
      </w:r>
      <w:r w:rsidR="00B54FD6" w:rsidRPr="004A7AD0">
        <w:rPr>
          <w:rFonts w:ascii="Times New Roman" w:eastAsia="Times New Roman" w:hAnsi="Times New Roman" w:cs="Times New Roman"/>
          <w:sz w:val="28"/>
          <w:szCs w:val="28"/>
        </w:rPr>
        <w:t>кт</w:t>
      </w:r>
      <w:r w:rsidRPr="004A7AD0">
        <w:rPr>
          <w:rFonts w:ascii="Times New Roman" w:eastAsia="Times New Roman" w:hAnsi="Times New Roman" w:cs="Times New Roman"/>
          <w:sz w:val="28"/>
          <w:szCs w:val="28"/>
        </w:rPr>
        <w:t>у</w:t>
      </w:r>
      <w:r w:rsidR="00B54FD6" w:rsidRPr="004A7AD0">
        <w:rPr>
          <w:rFonts w:ascii="Times New Roman" w:eastAsia="Times New Roman" w:hAnsi="Times New Roman" w:cs="Times New Roman"/>
          <w:sz w:val="28"/>
          <w:szCs w:val="28"/>
        </w:rPr>
        <w:t>, державної цільової програми, договору щодо державно-приватного партнерства.</w:t>
      </w:r>
      <w:r w:rsidR="00B54FD6" w:rsidRPr="00384873">
        <w:rPr>
          <w:rFonts w:ascii="Times New Roman" w:eastAsia="Times New Roman" w:hAnsi="Times New Roman" w:cs="Times New Roman"/>
          <w:sz w:val="28"/>
          <w:szCs w:val="28"/>
        </w:rPr>
        <w:t xml:space="preserve"> </w:t>
      </w:r>
    </w:p>
    <w:p w14:paraId="187AB436" w14:textId="128A882C"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Якщо заходи</w:t>
      </w:r>
      <w:r w:rsidR="009A212A"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для реалізації яких формується бюджетна програма</w:t>
      </w:r>
      <w:r w:rsidR="009A212A"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є разовими або періодичними і здійснюються у конкретний рік</w:t>
      </w:r>
      <w:r w:rsidR="00A916EF"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w:t>
      </w:r>
      <w:r w:rsidR="00A916EF" w:rsidRPr="00384873">
        <w:rPr>
          <w:rFonts w:ascii="Times New Roman" w:eastAsia="Times New Roman" w:hAnsi="Times New Roman" w:cs="Times New Roman"/>
          <w:sz w:val="28"/>
          <w:szCs w:val="28"/>
        </w:rPr>
        <w:t> </w:t>
      </w:r>
      <w:r w:rsidRPr="00384873">
        <w:rPr>
          <w:rFonts w:ascii="Times New Roman" w:eastAsia="Times New Roman" w:hAnsi="Times New Roman" w:cs="Times New Roman"/>
          <w:sz w:val="28"/>
          <w:szCs w:val="28"/>
        </w:rPr>
        <w:t>роки (наприклад, перепис населення, створення реєстрів, вибори), у цьому пункті відображається відповідний період реалізації.</w:t>
      </w:r>
    </w:p>
    <w:p w14:paraId="36604340" w14:textId="2FFE0EC1"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Якщо підставами для запровадження бюджетної програми не визначено кінцевого терміну реалізації відповідних заходів</w:t>
      </w:r>
      <w:r w:rsidR="0072114C" w:rsidRPr="00384873">
        <w:rPr>
          <w:rFonts w:ascii="Times New Roman" w:eastAsia="Times New Roman" w:hAnsi="Times New Roman" w:cs="Times New Roman"/>
          <w:sz w:val="28"/>
          <w:szCs w:val="28"/>
        </w:rPr>
        <w:t xml:space="preserve"> к</w:t>
      </w:r>
      <w:r w:rsidRPr="00384873">
        <w:rPr>
          <w:rFonts w:ascii="Times New Roman" w:eastAsia="Times New Roman" w:hAnsi="Times New Roman" w:cs="Times New Roman"/>
          <w:sz w:val="28"/>
          <w:szCs w:val="28"/>
        </w:rPr>
        <w:t>інцевий термін реалізації бюджетної програми визначається з урахуванням строків досягнення визначеної головним розпорядником мети бюджетної програми та відповідних цілей державної політики.</w:t>
      </w:r>
      <w:r w:rsidR="00AE3827" w:rsidRPr="00384873">
        <w:rPr>
          <w:rFonts w:ascii="Times New Roman" w:eastAsia="Times New Roman" w:hAnsi="Times New Roman" w:cs="Times New Roman"/>
          <w:sz w:val="28"/>
          <w:szCs w:val="28"/>
        </w:rPr>
        <w:t xml:space="preserve"> </w:t>
      </w:r>
    </w:p>
    <w:p w14:paraId="79985233" w14:textId="77777777" w:rsidR="00AE3827" w:rsidRPr="00384873" w:rsidRDefault="00AE3827"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2600BA9B" w14:textId="027C027F" w:rsidR="00B54FD6" w:rsidRPr="00384873" w:rsidRDefault="00AE3827" w:rsidP="00991D68">
      <w:pPr>
        <w:pBdr>
          <w:top w:val="nil"/>
          <w:left w:val="nil"/>
          <w:bottom w:val="nil"/>
          <w:right w:val="nil"/>
          <w:between w:val="nil"/>
        </w:pBdr>
        <w:tabs>
          <w:tab w:val="left" w:pos="851"/>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5.</w:t>
      </w:r>
      <w:r w:rsidR="00D50D29" w:rsidRPr="00384873">
        <w:rPr>
          <w:rFonts w:ascii="Times New Roman" w:eastAsia="Times New Roman" w:hAnsi="Times New Roman" w:cs="Times New Roman"/>
          <w:sz w:val="28"/>
          <w:szCs w:val="28"/>
        </w:rPr>
        <w:t> </w:t>
      </w:r>
      <w:r w:rsidR="00B54FD6" w:rsidRPr="00384873">
        <w:rPr>
          <w:rFonts w:ascii="Times New Roman" w:eastAsia="Times New Roman" w:hAnsi="Times New Roman" w:cs="Times New Roman"/>
          <w:sz w:val="28"/>
          <w:szCs w:val="28"/>
        </w:rPr>
        <w:t xml:space="preserve">У пункті 3 Форми </w:t>
      </w:r>
      <w:r w:rsidR="00D50D29" w:rsidRPr="00384873">
        <w:rPr>
          <w:rFonts w:ascii="Times New Roman" w:eastAsia="Times New Roman" w:hAnsi="Times New Roman" w:cs="Times New Roman"/>
          <w:sz w:val="28"/>
          <w:szCs w:val="28"/>
        </w:rPr>
        <w:t xml:space="preserve">зазначаються </w:t>
      </w:r>
      <w:r w:rsidR="00B54FD6" w:rsidRPr="00384873">
        <w:rPr>
          <w:rFonts w:ascii="Times New Roman" w:eastAsia="Times New Roman" w:hAnsi="Times New Roman" w:cs="Times New Roman"/>
          <w:sz w:val="28"/>
          <w:szCs w:val="28"/>
        </w:rPr>
        <w:t xml:space="preserve">потреба </w:t>
      </w:r>
      <w:r w:rsidR="00D50D29" w:rsidRPr="00384873">
        <w:rPr>
          <w:rFonts w:ascii="Times New Roman" w:eastAsia="Times New Roman" w:hAnsi="Times New Roman" w:cs="Times New Roman"/>
          <w:sz w:val="28"/>
          <w:szCs w:val="28"/>
        </w:rPr>
        <w:t>і</w:t>
      </w:r>
      <w:r w:rsidR="00B54FD6" w:rsidRPr="00384873">
        <w:rPr>
          <w:rFonts w:ascii="Times New Roman" w:eastAsia="Times New Roman" w:hAnsi="Times New Roman" w:cs="Times New Roman"/>
          <w:sz w:val="28"/>
          <w:szCs w:val="28"/>
        </w:rPr>
        <w:t xml:space="preserve"> підстави для пропозиції </w:t>
      </w:r>
      <w:r w:rsidR="00EA14E8" w:rsidRPr="00384873">
        <w:rPr>
          <w:rFonts w:ascii="Times New Roman" w:eastAsia="Times New Roman" w:hAnsi="Times New Roman" w:cs="Times New Roman"/>
          <w:sz w:val="28"/>
          <w:szCs w:val="28"/>
        </w:rPr>
        <w:t xml:space="preserve">щодо </w:t>
      </w:r>
      <w:r w:rsidR="00B54FD6" w:rsidRPr="00384873">
        <w:rPr>
          <w:rFonts w:ascii="Times New Roman" w:eastAsia="Times New Roman" w:hAnsi="Times New Roman" w:cs="Times New Roman"/>
          <w:sz w:val="28"/>
          <w:szCs w:val="28"/>
        </w:rPr>
        <w:t xml:space="preserve">бюджетної програми </w:t>
      </w:r>
      <w:r w:rsidR="00EA14E8" w:rsidRPr="00384873">
        <w:rPr>
          <w:rFonts w:ascii="Times New Roman" w:eastAsia="Times New Roman" w:hAnsi="Times New Roman" w:cs="Times New Roman"/>
          <w:sz w:val="28"/>
          <w:szCs w:val="28"/>
        </w:rPr>
        <w:t xml:space="preserve">(у випадках, визначених підпунктами 1–3, 6 пункту 1 цього розділу) </w:t>
      </w:r>
      <w:r w:rsidR="00B54FD6" w:rsidRPr="00384873">
        <w:rPr>
          <w:rFonts w:ascii="Times New Roman" w:eastAsia="Times New Roman" w:hAnsi="Times New Roman" w:cs="Times New Roman"/>
          <w:sz w:val="28"/>
          <w:szCs w:val="28"/>
        </w:rPr>
        <w:t xml:space="preserve">або реалізації бюджетної програми </w:t>
      </w:r>
      <w:r w:rsidR="00EA14E8" w:rsidRPr="00384873">
        <w:rPr>
          <w:rFonts w:ascii="Times New Roman" w:eastAsia="Times New Roman" w:hAnsi="Times New Roman" w:cs="Times New Roman"/>
          <w:sz w:val="28"/>
          <w:szCs w:val="28"/>
        </w:rPr>
        <w:t xml:space="preserve">(у випадках, визначених підпунктами 4, 5 пункту 1 цього розділу) </w:t>
      </w:r>
      <w:r w:rsidR="00B54FD6" w:rsidRPr="00384873">
        <w:rPr>
          <w:rFonts w:ascii="Times New Roman" w:eastAsia="Times New Roman" w:hAnsi="Times New Roman" w:cs="Times New Roman"/>
          <w:sz w:val="28"/>
          <w:szCs w:val="28"/>
        </w:rPr>
        <w:t xml:space="preserve">та ставиться відповідна </w:t>
      </w:r>
      <w:r w:rsidR="00EA14E8" w:rsidRPr="00384873">
        <w:rPr>
          <w:rFonts w:ascii="Times New Roman" w:eastAsia="Times New Roman" w:hAnsi="Times New Roman" w:cs="Times New Roman"/>
          <w:sz w:val="28"/>
          <w:szCs w:val="28"/>
        </w:rPr>
        <w:t>позначка з урахуванням стадії бюджетного процесу:</w:t>
      </w:r>
    </w:p>
    <w:p w14:paraId="28573A10" w14:textId="02D3F1A7" w:rsidR="006B414C" w:rsidRPr="00384873" w:rsidRDefault="00B54FD6" w:rsidP="00EA14E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bCs/>
          <w:sz w:val="28"/>
          <w:szCs w:val="28"/>
        </w:rPr>
      </w:pPr>
      <w:r w:rsidRPr="00384873">
        <w:rPr>
          <w:rFonts w:ascii="Times New Roman" w:eastAsia="Times New Roman" w:hAnsi="Times New Roman" w:cs="Times New Roman"/>
          <w:sz w:val="28"/>
          <w:szCs w:val="28"/>
        </w:rPr>
        <w:t xml:space="preserve">середньострокове планування – </w:t>
      </w:r>
      <w:r w:rsidR="006B414C" w:rsidRPr="00384873">
        <w:rPr>
          <w:rFonts w:ascii="Times New Roman" w:eastAsia="Times New Roman" w:hAnsi="Times New Roman" w:cs="Times New Roman"/>
          <w:sz w:val="28"/>
          <w:szCs w:val="28"/>
        </w:rPr>
        <w:t xml:space="preserve">у випадках, визначених підпунктами 1, 2 пункту 1 </w:t>
      </w:r>
      <w:r w:rsidR="00D50D29" w:rsidRPr="00384873">
        <w:rPr>
          <w:rFonts w:ascii="Times New Roman" w:eastAsia="Times New Roman" w:hAnsi="Times New Roman" w:cs="Times New Roman"/>
          <w:sz w:val="28"/>
          <w:szCs w:val="28"/>
        </w:rPr>
        <w:t xml:space="preserve">цього </w:t>
      </w:r>
      <w:r w:rsidR="006B414C" w:rsidRPr="00384873">
        <w:rPr>
          <w:rFonts w:ascii="Times New Roman" w:eastAsia="Times New Roman" w:hAnsi="Times New Roman" w:cs="Times New Roman"/>
          <w:sz w:val="28"/>
          <w:szCs w:val="28"/>
        </w:rPr>
        <w:t>розділу</w:t>
      </w:r>
      <w:r w:rsidR="006B414C" w:rsidRPr="00384873">
        <w:rPr>
          <w:rFonts w:ascii="Times New Roman" w:eastAsia="Times New Roman" w:hAnsi="Times New Roman" w:cs="Times New Roman"/>
          <w:bCs/>
          <w:sz w:val="28"/>
          <w:szCs w:val="28"/>
        </w:rPr>
        <w:t>;</w:t>
      </w:r>
    </w:p>
    <w:p w14:paraId="72D12D9C" w14:textId="22284BC1"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річне планування – </w:t>
      </w:r>
      <w:r w:rsidR="006B414C" w:rsidRPr="00384873">
        <w:rPr>
          <w:rFonts w:ascii="Times New Roman" w:eastAsia="Times New Roman" w:hAnsi="Times New Roman" w:cs="Times New Roman"/>
          <w:sz w:val="28"/>
          <w:szCs w:val="28"/>
        </w:rPr>
        <w:t xml:space="preserve">у випадках, визначених підпунктами 3, 6 пункту 1 </w:t>
      </w:r>
      <w:r w:rsidR="00D50D29" w:rsidRPr="00384873">
        <w:rPr>
          <w:rFonts w:ascii="Times New Roman" w:eastAsia="Times New Roman" w:hAnsi="Times New Roman" w:cs="Times New Roman"/>
          <w:sz w:val="28"/>
          <w:szCs w:val="28"/>
        </w:rPr>
        <w:t>цього розділу</w:t>
      </w:r>
      <w:r w:rsidR="006B414C" w:rsidRPr="00384873">
        <w:rPr>
          <w:rFonts w:ascii="Times New Roman" w:eastAsia="Times New Roman" w:hAnsi="Times New Roman" w:cs="Times New Roman"/>
          <w:bCs/>
          <w:sz w:val="28"/>
          <w:szCs w:val="28"/>
        </w:rPr>
        <w:t>;</w:t>
      </w:r>
    </w:p>
    <w:p w14:paraId="5DCFB78D" w14:textId="6F3C571D"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виконання державного бюджету – </w:t>
      </w:r>
      <w:r w:rsidR="006B414C" w:rsidRPr="00384873">
        <w:rPr>
          <w:rFonts w:ascii="Times New Roman" w:eastAsia="Times New Roman" w:hAnsi="Times New Roman" w:cs="Times New Roman"/>
          <w:sz w:val="28"/>
          <w:szCs w:val="28"/>
        </w:rPr>
        <w:t xml:space="preserve">у випадках, визначених підпунктами 4, 5 пункту 1 </w:t>
      </w:r>
      <w:r w:rsidR="00D50D29" w:rsidRPr="00384873">
        <w:rPr>
          <w:rFonts w:ascii="Times New Roman" w:eastAsia="Times New Roman" w:hAnsi="Times New Roman" w:cs="Times New Roman"/>
          <w:sz w:val="28"/>
          <w:szCs w:val="28"/>
        </w:rPr>
        <w:t xml:space="preserve">цього розділу </w:t>
      </w:r>
      <w:r w:rsidRPr="00384873">
        <w:rPr>
          <w:rFonts w:ascii="Times New Roman" w:eastAsia="Times New Roman" w:hAnsi="Times New Roman" w:cs="Times New Roman"/>
          <w:sz w:val="28"/>
          <w:szCs w:val="28"/>
        </w:rPr>
        <w:t>(крім розподілу видатків резервного фонду);</w:t>
      </w:r>
    </w:p>
    <w:p w14:paraId="04C17C0F" w14:textId="36FE1E74"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розподіл видатків резервного фонду – </w:t>
      </w:r>
      <w:r w:rsidR="006B414C" w:rsidRPr="00384873">
        <w:rPr>
          <w:rFonts w:ascii="Times New Roman" w:eastAsia="Times New Roman" w:hAnsi="Times New Roman" w:cs="Times New Roman"/>
          <w:sz w:val="28"/>
          <w:szCs w:val="28"/>
        </w:rPr>
        <w:t xml:space="preserve">у відповідній частині випадку, визначеного підпунктом 5 пункту 1 </w:t>
      </w:r>
      <w:r w:rsidR="00D50D29" w:rsidRPr="00384873">
        <w:rPr>
          <w:rFonts w:ascii="Times New Roman" w:eastAsia="Times New Roman" w:hAnsi="Times New Roman" w:cs="Times New Roman"/>
          <w:sz w:val="28"/>
          <w:szCs w:val="28"/>
        </w:rPr>
        <w:t>цього розділу</w:t>
      </w:r>
      <w:r w:rsidR="006B414C" w:rsidRPr="00384873">
        <w:rPr>
          <w:rFonts w:ascii="Times New Roman" w:eastAsia="Times New Roman" w:hAnsi="Times New Roman" w:cs="Times New Roman"/>
          <w:bCs/>
          <w:sz w:val="28"/>
          <w:szCs w:val="28"/>
        </w:rPr>
        <w:t>.</w:t>
      </w:r>
    </w:p>
    <w:p w14:paraId="0DC10B24" w14:textId="75A68B9D" w:rsidR="00B54FD6" w:rsidRPr="00384873" w:rsidRDefault="00670E68"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У рядку «Обґрунтування бюджетної програми» зазначаються, </w:t>
      </w:r>
      <w:r w:rsidR="00D50D29" w:rsidRPr="00384873">
        <w:rPr>
          <w:rFonts w:ascii="Times New Roman" w:eastAsia="Times New Roman" w:hAnsi="Times New Roman" w:cs="Times New Roman"/>
          <w:sz w:val="28"/>
          <w:szCs w:val="28"/>
        </w:rPr>
        <w:t>зокрема</w:t>
      </w:r>
      <w:r w:rsidR="00B54FD6" w:rsidRPr="00384873">
        <w:rPr>
          <w:rFonts w:ascii="Times New Roman" w:eastAsia="Times New Roman" w:hAnsi="Times New Roman" w:cs="Times New Roman"/>
          <w:sz w:val="28"/>
          <w:szCs w:val="28"/>
        </w:rPr>
        <w:t>:</w:t>
      </w:r>
    </w:p>
    <w:p w14:paraId="41D526B1" w14:textId="1D3B1B5A"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нормативно-правові акти, якими передбачен</w:t>
      </w:r>
      <w:r w:rsidR="00D50D29" w:rsidRPr="00384873">
        <w:rPr>
          <w:rFonts w:ascii="Times New Roman" w:eastAsia="Times New Roman" w:hAnsi="Times New Roman" w:cs="Times New Roman"/>
          <w:sz w:val="28"/>
          <w:szCs w:val="28"/>
        </w:rPr>
        <w:t>о</w:t>
      </w:r>
      <w:r w:rsidRPr="00384873">
        <w:rPr>
          <w:rFonts w:ascii="Times New Roman" w:eastAsia="Times New Roman" w:hAnsi="Times New Roman" w:cs="Times New Roman"/>
          <w:sz w:val="28"/>
          <w:szCs w:val="28"/>
        </w:rPr>
        <w:t xml:space="preserve"> заходи, які пропонується реалізувати в рамках бюджетної програми та які передбачають реалізацію таких заходів за рахунок бюджетних коштів, </w:t>
      </w:r>
      <w:r w:rsidR="00EA14E8" w:rsidRPr="00384873">
        <w:rPr>
          <w:rFonts w:ascii="Times New Roman" w:eastAsia="Times New Roman" w:hAnsi="Times New Roman" w:cs="Times New Roman"/>
          <w:sz w:val="28"/>
          <w:szCs w:val="28"/>
        </w:rPr>
        <w:t>зокрема такі, що</w:t>
      </w:r>
      <w:r w:rsidR="00D50D29"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визначають перелік та обсяг відповідних публічних послуг;</w:t>
      </w:r>
    </w:p>
    <w:p w14:paraId="293A1A23" w14:textId="77777777"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управлінські рішення головного розпорядника щодо зміни структури бюджетних програм (злиття, розщеплення).</w:t>
      </w:r>
    </w:p>
    <w:p w14:paraId="35096F48" w14:textId="551EEC55" w:rsidR="00B54FD6" w:rsidRPr="00384873" w:rsidRDefault="00D50D29"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Також</w:t>
      </w:r>
      <w:r w:rsidR="00B54FD6" w:rsidRPr="00384873">
        <w:rPr>
          <w:rFonts w:ascii="Times New Roman" w:eastAsia="Times New Roman" w:hAnsi="Times New Roman" w:cs="Times New Roman"/>
          <w:sz w:val="28"/>
          <w:szCs w:val="28"/>
        </w:rPr>
        <w:t xml:space="preserve"> головний розпорядник: </w:t>
      </w:r>
    </w:p>
    <w:p w14:paraId="45FEEA55" w14:textId="77963F4C" w:rsidR="00B54FD6" w:rsidRPr="00384873" w:rsidRDefault="00D50D29"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зазначає </w:t>
      </w:r>
      <w:r w:rsidR="00B54FD6" w:rsidRPr="00384873">
        <w:rPr>
          <w:rFonts w:ascii="Times New Roman" w:eastAsia="Times New Roman" w:hAnsi="Times New Roman" w:cs="Times New Roman"/>
          <w:sz w:val="28"/>
          <w:szCs w:val="28"/>
        </w:rPr>
        <w:t xml:space="preserve">виключно ті нормативно-правові акти, якими визначено, що заходи, які пропонуються в рамках бюджетної програми, здійснюються за рахунок коштів державного бюджету з посиланням на конкретні статті (пункти) нормативно-правового </w:t>
      </w:r>
      <w:proofErr w:type="spellStart"/>
      <w:r w:rsidR="00B54FD6" w:rsidRPr="00384873">
        <w:rPr>
          <w:rFonts w:ascii="Times New Roman" w:eastAsia="Times New Roman" w:hAnsi="Times New Roman" w:cs="Times New Roman"/>
          <w:sz w:val="28"/>
          <w:szCs w:val="28"/>
        </w:rPr>
        <w:t>акта</w:t>
      </w:r>
      <w:proofErr w:type="spellEnd"/>
      <w:r w:rsidR="00B54FD6" w:rsidRPr="00384873">
        <w:rPr>
          <w:rFonts w:ascii="Times New Roman" w:eastAsia="Times New Roman" w:hAnsi="Times New Roman" w:cs="Times New Roman"/>
          <w:sz w:val="28"/>
          <w:szCs w:val="28"/>
        </w:rPr>
        <w:t xml:space="preserve">; </w:t>
      </w:r>
    </w:p>
    <w:p w14:paraId="5F709C2A" w14:textId="60DE8542"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надає обґрунтування</w:t>
      </w:r>
      <w:r w:rsidR="009A212A"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чому такі заходи не можуть </w:t>
      </w:r>
      <w:r w:rsidR="009F6739" w:rsidRPr="00384873">
        <w:rPr>
          <w:rFonts w:ascii="Times New Roman" w:eastAsia="Times New Roman" w:hAnsi="Times New Roman" w:cs="Times New Roman"/>
          <w:sz w:val="28"/>
          <w:szCs w:val="28"/>
        </w:rPr>
        <w:t xml:space="preserve">бути </w:t>
      </w:r>
      <w:r w:rsidRPr="00384873">
        <w:rPr>
          <w:rFonts w:ascii="Times New Roman" w:eastAsia="Times New Roman" w:hAnsi="Times New Roman" w:cs="Times New Roman"/>
          <w:sz w:val="28"/>
          <w:szCs w:val="28"/>
        </w:rPr>
        <w:t xml:space="preserve">складовою інших бюджетних програм, </w:t>
      </w:r>
      <w:r w:rsidR="009F6739" w:rsidRPr="00384873">
        <w:rPr>
          <w:rFonts w:ascii="Times New Roman" w:eastAsia="Times New Roman" w:hAnsi="Times New Roman" w:cs="Times New Roman"/>
          <w:sz w:val="28"/>
          <w:szCs w:val="28"/>
        </w:rPr>
        <w:t xml:space="preserve">зазначає </w:t>
      </w:r>
      <w:r w:rsidRPr="00384873">
        <w:rPr>
          <w:rFonts w:ascii="Times New Roman" w:eastAsia="Times New Roman" w:hAnsi="Times New Roman" w:cs="Times New Roman"/>
          <w:sz w:val="28"/>
          <w:szCs w:val="28"/>
        </w:rPr>
        <w:t>їх ві</w:t>
      </w:r>
      <w:r w:rsidR="009F6739" w:rsidRPr="00384873">
        <w:rPr>
          <w:rFonts w:ascii="Times New Roman" w:eastAsia="Times New Roman" w:hAnsi="Times New Roman" w:cs="Times New Roman"/>
          <w:sz w:val="28"/>
          <w:szCs w:val="28"/>
        </w:rPr>
        <w:t xml:space="preserve">дповідні особливості порівняно </w:t>
      </w:r>
      <w:r w:rsidRPr="00384873">
        <w:rPr>
          <w:rFonts w:ascii="Times New Roman" w:eastAsia="Times New Roman" w:hAnsi="Times New Roman" w:cs="Times New Roman"/>
          <w:sz w:val="28"/>
          <w:szCs w:val="28"/>
        </w:rPr>
        <w:t>з іншими програмами, спрямованими на ту</w:t>
      </w:r>
      <w:r w:rsidR="009A212A"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ж саму ціль державної політики;</w:t>
      </w:r>
    </w:p>
    <w:p w14:paraId="7E23D690" w14:textId="7BAEBC1D"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надає інформацію щодо програм, які вирішують пов’язані або подібні питання (наприклад, інші програми</w:t>
      </w:r>
      <w:r w:rsidR="009A212A"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за якими надається соціальна допомога, надаються послуги з освіти тощо);</w:t>
      </w:r>
    </w:p>
    <w:p w14:paraId="3FEB5450" w14:textId="29EEE9E1"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зазначає</w:t>
      </w:r>
      <w:r w:rsidR="009A212A"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чи потребуватиме реалізація програми розроблення порядку використання коштів державного бюджету, з наведенням суті такого порядку</w:t>
      </w:r>
      <w:r w:rsidR="00205A0B" w:rsidRPr="00384873">
        <w:rPr>
          <w:rFonts w:ascii="Times New Roman" w:eastAsia="Times New Roman" w:hAnsi="Times New Roman" w:cs="Times New Roman"/>
          <w:sz w:val="28"/>
          <w:szCs w:val="28"/>
        </w:rPr>
        <w:t>.</w:t>
      </w:r>
    </w:p>
    <w:p w14:paraId="420E6099" w14:textId="187FADB1" w:rsidR="00B54FD6" w:rsidRPr="00384873" w:rsidRDefault="00205A0B"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w:t>
      </w:r>
      <w:r w:rsidR="00B54FD6" w:rsidRPr="00384873">
        <w:rPr>
          <w:rFonts w:ascii="Times New Roman" w:eastAsia="Times New Roman" w:hAnsi="Times New Roman" w:cs="Times New Roman"/>
          <w:sz w:val="28"/>
          <w:szCs w:val="28"/>
        </w:rPr>
        <w:t xml:space="preserve"> разі</w:t>
      </w:r>
      <w:r w:rsidRPr="00384873">
        <w:rPr>
          <w:rFonts w:ascii="Times New Roman" w:eastAsia="Times New Roman" w:hAnsi="Times New Roman" w:cs="Times New Roman"/>
          <w:sz w:val="28"/>
          <w:szCs w:val="28"/>
        </w:rPr>
        <w:t xml:space="preserve"> прийняття головним розпорядником управлінського рішення щодо зміни структури бюджетних програм (</w:t>
      </w:r>
      <w:r w:rsidR="00B54FD6" w:rsidRPr="00384873">
        <w:rPr>
          <w:rFonts w:ascii="Times New Roman" w:eastAsia="Times New Roman" w:hAnsi="Times New Roman" w:cs="Times New Roman"/>
          <w:sz w:val="28"/>
          <w:szCs w:val="28"/>
        </w:rPr>
        <w:t>злиття, розщеплення</w:t>
      </w:r>
      <w:r w:rsidRPr="00384873">
        <w:rPr>
          <w:rFonts w:ascii="Times New Roman" w:eastAsia="Times New Roman" w:hAnsi="Times New Roman" w:cs="Times New Roman"/>
          <w:sz w:val="28"/>
          <w:szCs w:val="28"/>
        </w:rPr>
        <w:t>)</w:t>
      </w:r>
      <w:r w:rsidR="00B54FD6" w:rsidRPr="00384873">
        <w:rPr>
          <w:rFonts w:ascii="Times New Roman" w:eastAsia="Times New Roman" w:hAnsi="Times New Roman" w:cs="Times New Roman"/>
          <w:sz w:val="28"/>
          <w:szCs w:val="28"/>
        </w:rPr>
        <w:t xml:space="preserve"> надається інформація щодо причин прийняття </w:t>
      </w:r>
      <w:r w:rsidRPr="00384873">
        <w:rPr>
          <w:rFonts w:ascii="Times New Roman" w:eastAsia="Times New Roman" w:hAnsi="Times New Roman" w:cs="Times New Roman"/>
          <w:sz w:val="28"/>
          <w:szCs w:val="28"/>
        </w:rPr>
        <w:t>такого</w:t>
      </w:r>
      <w:r w:rsidR="00B54FD6" w:rsidRPr="00384873">
        <w:rPr>
          <w:rFonts w:ascii="Times New Roman" w:eastAsia="Times New Roman" w:hAnsi="Times New Roman" w:cs="Times New Roman"/>
          <w:sz w:val="28"/>
          <w:szCs w:val="28"/>
        </w:rPr>
        <w:t xml:space="preserve"> рішення,</w:t>
      </w:r>
      <w:r w:rsidRPr="00384873">
        <w:rPr>
          <w:rFonts w:ascii="Times New Roman" w:eastAsia="Times New Roman" w:hAnsi="Times New Roman" w:cs="Times New Roman"/>
          <w:sz w:val="28"/>
          <w:szCs w:val="28"/>
        </w:rPr>
        <w:t xml:space="preserve"> наприклад</w:t>
      </w:r>
      <w:r w:rsidR="00B54FD6"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результати </w:t>
      </w:r>
      <w:r w:rsidR="00B54FD6" w:rsidRPr="00384873">
        <w:rPr>
          <w:rFonts w:ascii="Times New Roman" w:eastAsia="Times New Roman" w:hAnsi="Times New Roman" w:cs="Times New Roman"/>
          <w:sz w:val="28"/>
          <w:szCs w:val="28"/>
        </w:rPr>
        <w:t>проведен</w:t>
      </w:r>
      <w:r w:rsidRPr="00384873">
        <w:rPr>
          <w:rFonts w:ascii="Times New Roman" w:eastAsia="Times New Roman" w:hAnsi="Times New Roman" w:cs="Times New Roman"/>
          <w:sz w:val="28"/>
          <w:szCs w:val="28"/>
        </w:rPr>
        <w:t>ого огляду витрат державного бюджету, результати оцінки ефективності бюджетних програм, результати гендерного аналізу бюджетних програм тощо</w:t>
      </w:r>
      <w:r w:rsidR="00B54FD6" w:rsidRPr="00384873">
        <w:rPr>
          <w:rFonts w:ascii="Times New Roman" w:eastAsia="Times New Roman" w:hAnsi="Times New Roman" w:cs="Times New Roman"/>
          <w:sz w:val="28"/>
          <w:szCs w:val="28"/>
        </w:rPr>
        <w:t>.</w:t>
      </w:r>
    </w:p>
    <w:p w14:paraId="28B4836F" w14:textId="77777777" w:rsidR="00AE3827" w:rsidRPr="00384873" w:rsidRDefault="00AE3827"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3C9C97C3" w14:textId="4A3DE850" w:rsidR="00B54FD6" w:rsidRPr="00384873" w:rsidRDefault="00AE3827" w:rsidP="00991D68">
      <w:pPr>
        <w:pBdr>
          <w:top w:val="nil"/>
          <w:left w:val="nil"/>
          <w:bottom w:val="nil"/>
          <w:right w:val="nil"/>
          <w:between w:val="nil"/>
        </w:pBdr>
        <w:tabs>
          <w:tab w:val="left" w:pos="851"/>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6.</w:t>
      </w:r>
      <w:r w:rsidR="009F6739" w:rsidRPr="00384873">
        <w:rPr>
          <w:rFonts w:ascii="Times New Roman" w:eastAsia="Times New Roman" w:hAnsi="Times New Roman" w:cs="Times New Roman"/>
          <w:sz w:val="28"/>
          <w:szCs w:val="28"/>
        </w:rPr>
        <w:t> </w:t>
      </w:r>
      <w:r w:rsidR="00B54FD6" w:rsidRPr="00384873">
        <w:rPr>
          <w:rFonts w:ascii="Times New Roman" w:eastAsia="Times New Roman" w:hAnsi="Times New Roman" w:cs="Times New Roman"/>
          <w:sz w:val="28"/>
          <w:szCs w:val="28"/>
        </w:rPr>
        <w:t xml:space="preserve">У пункті 4 Форми </w:t>
      </w:r>
      <w:r w:rsidR="009F6739" w:rsidRPr="00384873">
        <w:rPr>
          <w:rFonts w:ascii="Times New Roman" w:eastAsia="Times New Roman" w:hAnsi="Times New Roman" w:cs="Times New Roman"/>
          <w:sz w:val="28"/>
          <w:szCs w:val="28"/>
        </w:rPr>
        <w:t xml:space="preserve">зазначається </w:t>
      </w:r>
      <w:r w:rsidR="00B54FD6" w:rsidRPr="00384873">
        <w:rPr>
          <w:rFonts w:ascii="Times New Roman" w:eastAsia="Times New Roman" w:hAnsi="Times New Roman" w:cs="Times New Roman"/>
          <w:sz w:val="28"/>
          <w:szCs w:val="28"/>
        </w:rPr>
        <w:t>інформація щодо зв’язку бюджетної програми з цілями державної політики</w:t>
      </w:r>
      <w:r w:rsidR="009A212A" w:rsidRPr="00384873">
        <w:rPr>
          <w:rFonts w:ascii="Times New Roman" w:eastAsia="Times New Roman" w:hAnsi="Times New Roman" w:cs="Times New Roman"/>
          <w:sz w:val="28"/>
          <w:szCs w:val="28"/>
        </w:rPr>
        <w:t>,</w:t>
      </w:r>
      <w:r w:rsidR="00B54FD6" w:rsidRPr="00384873">
        <w:rPr>
          <w:rFonts w:ascii="Times New Roman" w:eastAsia="Times New Roman" w:hAnsi="Times New Roman" w:cs="Times New Roman"/>
          <w:sz w:val="28"/>
          <w:szCs w:val="28"/>
        </w:rPr>
        <w:t xml:space="preserve"> показниками їх досягнення.</w:t>
      </w:r>
    </w:p>
    <w:p w14:paraId="5E76E6EF" w14:textId="6C0B9DF1"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Головний розпорядник зазначає</w:t>
      </w:r>
      <w:r w:rsidR="009F6739"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на досягнення якої цілі/цілей державної політики, визначених Бюджетною декларацією на відповідні роки, спрямован</w:t>
      </w:r>
      <w:r w:rsidR="009F6739" w:rsidRPr="00384873">
        <w:rPr>
          <w:rFonts w:ascii="Times New Roman" w:eastAsia="Times New Roman" w:hAnsi="Times New Roman" w:cs="Times New Roman"/>
          <w:sz w:val="28"/>
          <w:szCs w:val="28"/>
        </w:rPr>
        <w:t>о</w:t>
      </w:r>
      <w:r w:rsidRPr="00384873">
        <w:rPr>
          <w:rFonts w:ascii="Times New Roman" w:eastAsia="Times New Roman" w:hAnsi="Times New Roman" w:cs="Times New Roman"/>
          <w:sz w:val="28"/>
          <w:szCs w:val="28"/>
        </w:rPr>
        <w:t xml:space="preserve"> реалізаці</w:t>
      </w:r>
      <w:r w:rsidR="009F6739" w:rsidRPr="00384873">
        <w:rPr>
          <w:rFonts w:ascii="Times New Roman" w:eastAsia="Times New Roman" w:hAnsi="Times New Roman" w:cs="Times New Roman"/>
          <w:sz w:val="28"/>
          <w:szCs w:val="28"/>
        </w:rPr>
        <w:t>ю</w:t>
      </w:r>
      <w:r w:rsidRPr="00384873">
        <w:rPr>
          <w:rFonts w:ascii="Times New Roman" w:eastAsia="Times New Roman" w:hAnsi="Times New Roman" w:cs="Times New Roman"/>
          <w:sz w:val="28"/>
          <w:szCs w:val="28"/>
        </w:rPr>
        <w:t xml:space="preserve"> бюджетної програми. За відсутності затвердженої Бюджетної декларації головний розпорядник підпорядковує бюджетну програму, зазначаючи ціль з тих, що включені ним до бюджетного запиту, паспортів бюджетних програм на відповідний бюджетний період. </w:t>
      </w:r>
    </w:p>
    <w:p w14:paraId="12864986" w14:textId="336D32D6"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Також </w:t>
      </w:r>
      <w:r w:rsidR="003010E0" w:rsidRPr="00384873">
        <w:rPr>
          <w:rFonts w:ascii="Times New Roman" w:eastAsia="Times New Roman" w:hAnsi="Times New Roman" w:cs="Times New Roman"/>
          <w:sz w:val="28"/>
          <w:szCs w:val="28"/>
        </w:rPr>
        <w:t>зазначаю</w:t>
      </w:r>
      <w:r w:rsidRPr="00384873">
        <w:rPr>
          <w:rFonts w:ascii="Times New Roman" w:eastAsia="Times New Roman" w:hAnsi="Times New Roman" w:cs="Times New Roman"/>
          <w:sz w:val="28"/>
          <w:szCs w:val="28"/>
        </w:rPr>
        <w:t>ться відповідні показники досягнення цілей державної політики та зміна їх значення в результаті реалізації бюджетної програми</w:t>
      </w:r>
      <w:r w:rsidR="00EA14E8" w:rsidRPr="00384873">
        <w:rPr>
          <w:rFonts w:ascii="Times New Roman" w:eastAsia="Times New Roman" w:hAnsi="Times New Roman" w:cs="Times New Roman"/>
          <w:sz w:val="28"/>
          <w:szCs w:val="28"/>
        </w:rPr>
        <w:t>:</w:t>
      </w:r>
    </w:p>
    <w:p w14:paraId="2F5EFC7E" w14:textId="77777777" w:rsidR="00EA14E8" w:rsidRPr="00384873" w:rsidRDefault="00EA14E8"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 г</w:t>
      </w:r>
      <w:r w:rsidR="00B54FD6" w:rsidRPr="00384873">
        <w:rPr>
          <w:rFonts w:ascii="Times New Roman" w:eastAsia="Times New Roman" w:hAnsi="Times New Roman" w:cs="Times New Roman"/>
          <w:sz w:val="28"/>
          <w:szCs w:val="28"/>
        </w:rPr>
        <w:t>раф</w:t>
      </w:r>
      <w:r w:rsidRPr="00384873">
        <w:rPr>
          <w:rFonts w:ascii="Times New Roman" w:eastAsia="Times New Roman" w:hAnsi="Times New Roman" w:cs="Times New Roman"/>
          <w:sz w:val="28"/>
          <w:szCs w:val="28"/>
        </w:rPr>
        <w:t>і</w:t>
      </w:r>
      <w:r w:rsidR="00B54FD6" w:rsidRPr="00384873">
        <w:rPr>
          <w:rFonts w:ascii="Times New Roman" w:eastAsia="Times New Roman" w:hAnsi="Times New Roman" w:cs="Times New Roman"/>
          <w:sz w:val="28"/>
          <w:szCs w:val="28"/>
        </w:rPr>
        <w:t xml:space="preserve"> 2 – значення, що відповідає поточному року</w:t>
      </w:r>
      <w:r w:rsidRPr="00384873">
        <w:rPr>
          <w:rFonts w:ascii="Times New Roman" w:eastAsia="Times New Roman" w:hAnsi="Times New Roman" w:cs="Times New Roman"/>
          <w:sz w:val="28"/>
          <w:szCs w:val="28"/>
        </w:rPr>
        <w:t>;</w:t>
      </w:r>
    </w:p>
    <w:p w14:paraId="076AA93C" w14:textId="41740ED3" w:rsidR="00565F2A" w:rsidRPr="00384873" w:rsidRDefault="00EA14E8"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bCs/>
          <w:sz w:val="28"/>
          <w:szCs w:val="28"/>
        </w:rPr>
      </w:pPr>
      <w:r w:rsidRPr="00384873">
        <w:rPr>
          <w:rFonts w:ascii="Times New Roman" w:eastAsia="Times New Roman" w:hAnsi="Times New Roman" w:cs="Times New Roman"/>
          <w:sz w:val="28"/>
          <w:szCs w:val="28"/>
        </w:rPr>
        <w:t>у графі</w:t>
      </w:r>
      <w:r w:rsidR="00B54FD6" w:rsidRPr="00384873">
        <w:rPr>
          <w:rFonts w:ascii="Times New Roman" w:eastAsia="Times New Roman" w:hAnsi="Times New Roman" w:cs="Times New Roman"/>
          <w:sz w:val="28"/>
          <w:szCs w:val="28"/>
        </w:rPr>
        <w:t xml:space="preserve"> 3 – вплив на показник поточного року у </w:t>
      </w:r>
      <w:r w:rsidR="00565F2A" w:rsidRPr="00384873">
        <w:rPr>
          <w:rFonts w:ascii="Times New Roman" w:eastAsia="Times New Roman" w:hAnsi="Times New Roman" w:cs="Times New Roman"/>
          <w:sz w:val="28"/>
          <w:szCs w:val="28"/>
        </w:rPr>
        <w:t xml:space="preserve">випадках, визначених підпунктами 4, 5 пункту 1 </w:t>
      </w:r>
      <w:r w:rsidR="003010E0" w:rsidRPr="00384873">
        <w:rPr>
          <w:rFonts w:ascii="Times New Roman" w:eastAsia="Times New Roman" w:hAnsi="Times New Roman" w:cs="Times New Roman"/>
          <w:sz w:val="28"/>
          <w:szCs w:val="28"/>
        </w:rPr>
        <w:t xml:space="preserve">цього </w:t>
      </w:r>
      <w:r w:rsidR="00565F2A" w:rsidRPr="00384873">
        <w:rPr>
          <w:rFonts w:ascii="Times New Roman" w:eastAsia="Times New Roman" w:hAnsi="Times New Roman" w:cs="Times New Roman"/>
          <w:sz w:val="28"/>
          <w:szCs w:val="28"/>
        </w:rPr>
        <w:t>розділу</w:t>
      </w:r>
      <w:r w:rsidRPr="00384873">
        <w:rPr>
          <w:rFonts w:ascii="Times New Roman" w:eastAsia="Times New Roman" w:hAnsi="Times New Roman" w:cs="Times New Roman"/>
          <w:sz w:val="28"/>
          <w:szCs w:val="28"/>
        </w:rPr>
        <w:t>;</w:t>
      </w:r>
    </w:p>
    <w:p w14:paraId="7DC59DBF" w14:textId="14099FE7" w:rsidR="00B54FD6" w:rsidRPr="00384873" w:rsidRDefault="00EA14E8"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у г</w:t>
      </w:r>
      <w:r w:rsidR="00B54FD6" w:rsidRPr="00384873">
        <w:rPr>
          <w:rFonts w:ascii="Times New Roman" w:eastAsia="Times New Roman" w:hAnsi="Times New Roman" w:cs="Times New Roman"/>
          <w:sz w:val="28"/>
          <w:szCs w:val="28"/>
        </w:rPr>
        <w:t>раф</w:t>
      </w:r>
      <w:r w:rsidRPr="00384873">
        <w:rPr>
          <w:rFonts w:ascii="Times New Roman" w:eastAsia="Times New Roman" w:hAnsi="Times New Roman" w:cs="Times New Roman"/>
          <w:sz w:val="28"/>
          <w:szCs w:val="28"/>
        </w:rPr>
        <w:t>ах</w:t>
      </w:r>
      <w:r w:rsidR="00B54FD6" w:rsidRPr="00384873">
        <w:rPr>
          <w:rFonts w:ascii="Times New Roman" w:eastAsia="Times New Roman" w:hAnsi="Times New Roman" w:cs="Times New Roman"/>
          <w:sz w:val="28"/>
          <w:szCs w:val="28"/>
        </w:rPr>
        <w:t xml:space="preserve"> 4</w:t>
      </w:r>
      <w:r w:rsidR="00A916EF" w:rsidRPr="00384873">
        <w:rPr>
          <w:rFonts w:ascii="Times New Roman" w:eastAsia="Times New Roman" w:hAnsi="Times New Roman" w:cs="Times New Roman"/>
          <w:sz w:val="28"/>
          <w:szCs w:val="28"/>
        </w:rPr>
        <w:t>–</w:t>
      </w:r>
      <w:r w:rsidR="00B54FD6" w:rsidRPr="00384873">
        <w:rPr>
          <w:rFonts w:ascii="Times New Roman" w:eastAsia="Times New Roman" w:hAnsi="Times New Roman" w:cs="Times New Roman"/>
          <w:sz w:val="28"/>
          <w:szCs w:val="28"/>
        </w:rPr>
        <w:t xml:space="preserve">6 – зміна показника завдяки реалізації бюджетної програми у динаміці до попереднього року. </w:t>
      </w:r>
    </w:p>
    <w:p w14:paraId="48111891" w14:textId="77777777" w:rsidR="00AE3827" w:rsidRPr="00384873" w:rsidRDefault="00AE3827"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6E524195" w14:textId="370691D3" w:rsidR="00B54FD6" w:rsidRPr="00384873" w:rsidRDefault="00AE3827" w:rsidP="00991D68">
      <w:pPr>
        <w:pBdr>
          <w:top w:val="nil"/>
          <w:left w:val="nil"/>
          <w:bottom w:val="nil"/>
          <w:right w:val="nil"/>
          <w:between w:val="nil"/>
        </w:pBdr>
        <w:tabs>
          <w:tab w:val="left" w:pos="851"/>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7. </w:t>
      </w:r>
      <w:r w:rsidR="00B54FD6" w:rsidRPr="00384873">
        <w:rPr>
          <w:rFonts w:ascii="Times New Roman" w:eastAsia="Times New Roman" w:hAnsi="Times New Roman" w:cs="Times New Roman"/>
          <w:sz w:val="28"/>
          <w:szCs w:val="28"/>
        </w:rPr>
        <w:t xml:space="preserve">У пункті 5 Форми </w:t>
      </w:r>
      <w:r w:rsidR="003010E0" w:rsidRPr="00384873">
        <w:rPr>
          <w:rFonts w:ascii="Times New Roman" w:eastAsia="Times New Roman" w:hAnsi="Times New Roman" w:cs="Times New Roman"/>
          <w:sz w:val="28"/>
          <w:szCs w:val="28"/>
        </w:rPr>
        <w:t>зазначає</w:t>
      </w:r>
      <w:r w:rsidR="00B54FD6" w:rsidRPr="00384873">
        <w:rPr>
          <w:rFonts w:ascii="Times New Roman" w:eastAsia="Times New Roman" w:hAnsi="Times New Roman" w:cs="Times New Roman"/>
          <w:sz w:val="28"/>
          <w:szCs w:val="28"/>
        </w:rPr>
        <w:t>ться мета бюджетної програми, сформульована головним розпорядником з урахуванням положень розділу V цих Методичних рекомендацій.</w:t>
      </w:r>
    </w:p>
    <w:p w14:paraId="5D8EC078" w14:textId="77777777" w:rsidR="00AE3827" w:rsidRPr="00384873" w:rsidRDefault="00AE3827" w:rsidP="00991D68">
      <w:pPr>
        <w:pBdr>
          <w:top w:val="nil"/>
          <w:left w:val="nil"/>
          <w:bottom w:val="nil"/>
          <w:right w:val="nil"/>
          <w:between w:val="nil"/>
        </w:pBdr>
        <w:tabs>
          <w:tab w:val="left" w:pos="851"/>
          <w:tab w:val="left" w:pos="1276"/>
          <w:tab w:val="left" w:pos="1418"/>
        </w:tabs>
        <w:spacing w:after="0" w:line="240" w:lineRule="auto"/>
        <w:ind w:firstLine="567"/>
        <w:jc w:val="both"/>
        <w:rPr>
          <w:rFonts w:ascii="Times New Roman" w:eastAsia="Times New Roman" w:hAnsi="Times New Roman" w:cs="Times New Roman"/>
          <w:sz w:val="20"/>
          <w:szCs w:val="20"/>
        </w:rPr>
      </w:pPr>
    </w:p>
    <w:p w14:paraId="64AAF035" w14:textId="190B5CB6" w:rsidR="00B54FD6" w:rsidRPr="00384873" w:rsidRDefault="00AE3827" w:rsidP="00D845BC">
      <w:pPr>
        <w:pBdr>
          <w:top w:val="nil"/>
          <w:left w:val="nil"/>
          <w:bottom w:val="nil"/>
          <w:right w:val="nil"/>
          <w:between w:val="nil"/>
        </w:pBdr>
        <w:tabs>
          <w:tab w:val="left" w:pos="851"/>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8.</w:t>
      </w:r>
      <w:r w:rsidR="003010E0" w:rsidRPr="00384873">
        <w:rPr>
          <w:rFonts w:ascii="Times New Roman" w:eastAsia="Times New Roman" w:hAnsi="Times New Roman" w:cs="Times New Roman"/>
          <w:sz w:val="28"/>
          <w:szCs w:val="28"/>
        </w:rPr>
        <w:t> </w:t>
      </w:r>
      <w:r w:rsidR="00B54FD6" w:rsidRPr="00384873">
        <w:rPr>
          <w:rFonts w:ascii="Times New Roman" w:eastAsia="Times New Roman" w:hAnsi="Times New Roman" w:cs="Times New Roman"/>
          <w:sz w:val="28"/>
          <w:szCs w:val="28"/>
        </w:rPr>
        <w:t xml:space="preserve">У пункті 6 Форми </w:t>
      </w:r>
      <w:r w:rsidR="003010E0" w:rsidRPr="00384873">
        <w:rPr>
          <w:rFonts w:ascii="Times New Roman" w:eastAsia="Times New Roman" w:hAnsi="Times New Roman" w:cs="Times New Roman"/>
          <w:sz w:val="28"/>
          <w:szCs w:val="28"/>
        </w:rPr>
        <w:t>зазначаю</w:t>
      </w:r>
      <w:r w:rsidR="00B54FD6" w:rsidRPr="00384873">
        <w:rPr>
          <w:rFonts w:ascii="Times New Roman" w:eastAsia="Times New Roman" w:hAnsi="Times New Roman" w:cs="Times New Roman"/>
          <w:sz w:val="28"/>
          <w:szCs w:val="28"/>
        </w:rPr>
        <w:t>ться завдання бюджетної програми, сформульовані головним розпорядником з урахуванням положень розділу V цих Методичних рекомендацій.</w:t>
      </w:r>
    </w:p>
    <w:p w14:paraId="7733E269" w14:textId="77777777" w:rsidR="00AE3827" w:rsidRPr="00384873" w:rsidRDefault="00AE3827" w:rsidP="00D845BC">
      <w:pPr>
        <w:pBdr>
          <w:top w:val="nil"/>
          <w:left w:val="nil"/>
          <w:bottom w:val="nil"/>
          <w:right w:val="nil"/>
          <w:between w:val="nil"/>
        </w:pBdr>
        <w:tabs>
          <w:tab w:val="left" w:pos="851"/>
          <w:tab w:val="left" w:pos="1276"/>
          <w:tab w:val="left" w:pos="1418"/>
        </w:tabs>
        <w:spacing w:after="0" w:line="240" w:lineRule="auto"/>
        <w:ind w:firstLine="567"/>
        <w:jc w:val="both"/>
        <w:rPr>
          <w:rFonts w:ascii="Times New Roman" w:eastAsia="Times New Roman" w:hAnsi="Times New Roman" w:cs="Times New Roman"/>
          <w:sz w:val="20"/>
          <w:szCs w:val="20"/>
        </w:rPr>
      </w:pPr>
    </w:p>
    <w:p w14:paraId="55829540" w14:textId="73C46FFE" w:rsidR="00B54FD6" w:rsidRPr="00384873" w:rsidRDefault="00AE3827" w:rsidP="00D845BC">
      <w:pPr>
        <w:pBdr>
          <w:top w:val="nil"/>
          <w:left w:val="nil"/>
          <w:bottom w:val="nil"/>
          <w:right w:val="nil"/>
          <w:between w:val="nil"/>
        </w:pBdr>
        <w:tabs>
          <w:tab w:val="left" w:pos="851"/>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9. </w:t>
      </w:r>
      <w:r w:rsidR="00B54FD6" w:rsidRPr="00384873">
        <w:rPr>
          <w:rFonts w:ascii="Times New Roman" w:eastAsia="Times New Roman" w:hAnsi="Times New Roman" w:cs="Times New Roman"/>
          <w:sz w:val="28"/>
          <w:szCs w:val="28"/>
        </w:rPr>
        <w:t>У пункті 7 Форми</w:t>
      </w:r>
      <w:r w:rsidR="0022149B" w:rsidRPr="00384873">
        <w:rPr>
          <w:rFonts w:ascii="Times New Roman" w:eastAsia="Times New Roman" w:hAnsi="Times New Roman" w:cs="Times New Roman"/>
          <w:sz w:val="28"/>
          <w:szCs w:val="28"/>
        </w:rPr>
        <w:t xml:space="preserve"> </w:t>
      </w:r>
      <w:r w:rsidR="003010E0" w:rsidRPr="00384873">
        <w:rPr>
          <w:rFonts w:ascii="Times New Roman" w:eastAsia="Times New Roman" w:hAnsi="Times New Roman" w:cs="Times New Roman"/>
          <w:sz w:val="28"/>
          <w:szCs w:val="28"/>
        </w:rPr>
        <w:t>зазначаю</w:t>
      </w:r>
      <w:r w:rsidR="00B54FD6" w:rsidRPr="00384873">
        <w:rPr>
          <w:rFonts w:ascii="Times New Roman" w:eastAsia="Times New Roman" w:hAnsi="Times New Roman" w:cs="Times New Roman"/>
          <w:sz w:val="28"/>
          <w:szCs w:val="28"/>
        </w:rPr>
        <w:t>ться обсяги видатків / надання кредитів:</w:t>
      </w:r>
    </w:p>
    <w:p w14:paraId="0DA4A739" w14:textId="299A3989" w:rsidR="00B54FD6" w:rsidRPr="00384873" w:rsidRDefault="00565F2A" w:rsidP="00D845BC">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bCs/>
          <w:sz w:val="28"/>
          <w:szCs w:val="28"/>
        </w:rPr>
      </w:pPr>
      <w:r w:rsidRPr="00384873">
        <w:rPr>
          <w:rFonts w:ascii="Times New Roman" w:eastAsia="Times New Roman" w:hAnsi="Times New Roman" w:cs="Times New Roman"/>
          <w:sz w:val="28"/>
          <w:szCs w:val="28"/>
        </w:rPr>
        <w:t xml:space="preserve">у випадках, визначених підпунктами 1–3, 6 пункту 1 </w:t>
      </w:r>
      <w:r w:rsidR="003010E0" w:rsidRPr="00384873">
        <w:rPr>
          <w:rFonts w:ascii="Times New Roman" w:eastAsia="Times New Roman" w:hAnsi="Times New Roman" w:cs="Times New Roman"/>
          <w:sz w:val="28"/>
          <w:szCs w:val="28"/>
        </w:rPr>
        <w:t xml:space="preserve">цього </w:t>
      </w:r>
      <w:r w:rsidR="003010E0" w:rsidRPr="004A7AD0">
        <w:rPr>
          <w:rFonts w:ascii="Times New Roman" w:eastAsia="Times New Roman" w:hAnsi="Times New Roman" w:cs="Times New Roman"/>
          <w:sz w:val="28"/>
          <w:szCs w:val="28"/>
        </w:rPr>
        <w:t>розділу</w:t>
      </w:r>
      <w:r w:rsidR="003010E0" w:rsidRPr="004A7AD0">
        <w:rPr>
          <w:rFonts w:ascii="Times New Roman" w:eastAsia="Times New Roman" w:hAnsi="Times New Roman" w:cs="Times New Roman"/>
          <w:bCs/>
          <w:sz w:val="28"/>
          <w:szCs w:val="28"/>
        </w:rPr>
        <w:t>,</w:t>
      </w:r>
      <w:r w:rsidR="003010E0" w:rsidRPr="004A7AD0">
        <w:rPr>
          <w:rFonts w:ascii="Times New Roman" w:eastAsia="Times New Roman" w:hAnsi="Times New Roman" w:cs="Times New Roman"/>
          <w:sz w:val="28"/>
          <w:szCs w:val="28"/>
        </w:rPr>
        <w:t xml:space="preserve"> </w:t>
      </w:r>
      <w:r w:rsidR="00B54FD6" w:rsidRPr="004A7AD0">
        <w:rPr>
          <w:rFonts w:ascii="Times New Roman" w:eastAsia="Times New Roman" w:hAnsi="Times New Roman" w:cs="Times New Roman"/>
          <w:sz w:val="28"/>
          <w:szCs w:val="28"/>
        </w:rPr>
        <w:t>–</w:t>
      </w:r>
      <w:r w:rsidR="00B54FD6" w:rsidRPr="00384873">
        <w:rPr>
          <w:rFonts w:ascii="Times New Roman" w:eastAsia="Times New Roman" w:hAnsi="Times New Roman" w:cs="Times New Roman"/>
          <w:sz w:val="28"/>
          <w:szCs w:val="28"/>
        </w:rPr>
        <w:t xml:space="preserve"> необхідн</w:t>
      </w:r>
      <w:r w:rsidR="00EA14E8" w:rsidRPr="00384873">
        <w:rPr>
          <w:rFonts w:ascii="Times New Roman" w:eastAsia="Times New Roman" w:hAnsi="Times New Roman" w:cs="Times New Roman"/>
          <w:sz w:val="28"/>
          <w:szCs w:val="28"/>
        </w:rPr>
        <w:t>і</w:t>
      </w:r>
      <w:r w:rsidR="00B54FD6" w:rsidRPr="00384873">
        <w:rPr>
          <w:rFonts w:ascii="Times New Roman" w:eastAsia="Times New Roman" w:hAnsi="Times New Roman" w:cs="Times New Roman"/>
          <w:sz w:val="28"/>
          <w:szCs w:val="28"/>
        </w:rPr>
        <w:t xml:space="preserve"> для реалізації бюджетної програми у середньостроковому періоді, з розподілом за напрямами використання бюджетних коштів у розрізі загального та спеціального фондів;</w:t>
      </w:r>
    </w:p>
    <w:p w14:paraId="00AFE990" w14:textId="3A51C3BC" w:rsidR="00B54FD6" w:rsidRPr="00384873" w:rsidRDefault="00565F2A"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lang w:val="ru-RU"/>
        </w:rPr>
      </w:pPr>
      <w:r w:rsidRPr="00384873">
        <w:rPr>
          <w:rFonts w:ascii="Times New Roman" w:eastAsia="Times New Roman" w:hAnsi="Times New Roman" w:cs="Times New Roman"/>
          <w:sz w:val="28"/>
          <w:szCs w:val="28"/>
        </w:rPr>
        <w:t>у</w:t>
      </w:r>
      <w:r w:rsidR="00B54FD6" w:rsidRPr="00384873">
        <w:rPr>
          <w:rFonts w:ascii="Times New Roman" w:eastAsia="Times New Roman" w:hAnsi="Times New Roman" w:cs="Times New Roman"/>
          <w:sz w:val="28"/>
          <w:szCs w:val="28"/>
        </w:rPr>
        <w:t xml:space="preserve"> випадках</w:t>
      </w:r>
      <w:r w:rsidRPr="00384873">
        <w:rPr>
          <w:rFonts w:ascii="Times New Roman" w:eastAsia="Times New Roman" w:hAnsi="Times New Roman" w:cs="Times New Roman"/>
          <w:sz w:val="28"/>
          <w:szCs w:val="28"/>
        </w:rPr>
        <w:t>,</w:t>
      </w:r>
      <w:r w:rsidR="00B54FD6"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визначених підпунктами 4, 5 пункту 1 </w:t>
      </w:r>
      <w:r w:rsidR="003010E0" w:rsidRPr="00384873">
        <w:rPr>
          <w:rFonts w:ascii="Times New Roman" w:eastAsia="Times New Roman" w:hAnsi="Times New Roman" w:cs="Times New Roman"/>
          <w:sz w:val="28"/>
          <w:szCs w:val="28"/>
        </w:rPr>
        <w:t xml:space="preserve">цього розділу, </w:t>
      </w:r>
      <w:r w:rsidR="00B54FD6" w:rsidRPr="00384873">
        <w:rPr>
          <w:rFonts w:ascii="Times New Roman" w:eastAsia="Times New Roman" w:hAnsi="Times New Roman" w:cs="Times New Roman"/>
          <w:sz w:val="28"/>
          <w:szCs w:val="28"/>
        </w:rPr>
        <w:t xml:space="preserve">– з урахуванням встановлених бюджетних призначень. </w:t>
      </w:r>
    </w:p>
    <w:p w14:paraId="779FE119" w14:textId="79E814D4"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Графа 3 (затверджено) заповнюється у разі, </w:t>
      </w:r>
      <w:r w:rsidR="003010E0" w:rsidRPr="00384873">
        <w:rPr>
          <w:rFonts w:ascii="Times New Roman" w:eastAsia="Times New Roman" w:hAnsi="Times New Roman" w:cs="Times New Roman"/>
          <w:sz w:val="28"/>
          <w:szCs w:val="28"/>
        </w:rPr>
        <w:t>якщо</w:t>
      </w:r>
      <w:r w:rsidRPr="00384873">
        <w:rPr>
          <w:rFonts w:ascii="Times New Roman" w:eastAsia="Times New Roman" w:hAnsi="Times New Roman" w:cs="Times New Roman"/>
          <w:sz w:val="28"/>
          <w:szCs w:val="28"/>
        </w:rPr>
        <w:t xml:space="preserve"> відповідні заходи вже реалізуються</w:t>
      </w:r>
      <w:r w:rsidR="0022149B"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у поточному році у складі однієї або кількох бюджетних програм (</w:t>
      </w:r>
      <w:r w:rsidR="00515FA2" w:rsidRPr="00384873">
        <w:rPr>
          <w:rFonts w:ascii="Times New Roman" w:eastAsia="Times New Roman" w:hAnsi="Times New Roman" w:cs="Times New Roman"/>
          <w:sz w:val="28"/>
          <w:szCs w:val="28"/>
        </w:rPr>
        <w:t xml:space="preserve">випадки, визначені підпунктами 1, 4, 5 пункту 1 </w:t>
      </w:r>
      <w:r w:rsidR="003010E0" w:rsidRPr="00384873">
        <w:rPr>
          <w:rFonts w:ascii="Times New Roman" w:eastAsia="Times New Roman" w:hAnsi="Times New Roman" w:cs="Times New Roman"/>
          <w:sz w:val="28"/>
          <w:szCs w:val="28"/>
        </w:rPr>
        <w:t>цього розділу</w:t>
      </w:r>
      <w:r w:rsidR="00515FA2" w:rsidRPr="00384873">
        <w:rPr>
          <w:rFonts w:ascii="Times New Roman" w:eastAsia="Times New Roman" w:hAnsi="Times New Roman" w:cs="Times New Roman"/>
          <w:bCs/>
          <w:sz w:val="28"/>
          <w:szCs w:val="28"/>
        </w:rPr>
        <w:t>)</w:t>
      </w:r>
      <w:r w:rsidR="003010E0" w:rsidRPr="00384873">
        <w:rPr>
          <w:rFonts w:ascii="Times New Roman" w:eastAsia="Times New Roman" w:hAnsi="Times New Roman" w:cs="Times New Roman"/>
          <w:bCs/>
          <w:sz w:val="28"/>
          <w:szCs w:val="28"/>
        </w:rPr>
        <w:t>,</w:t>
      </w:r>
      <w:r w:rsidR="00515FA2" w:rsidRPr="00384873">
        <w:rPr>
          <w:rFonts w:ascii="Times New Roman" w:eastAsia="Times New Roman" w:hAnsi="Times New Roman" w:cs="Times New Roman"/>
          <w:bCs/>
          <w:sz w:val="28"/>
          <w:szCs w:val="28"/>
        </w:rPr>
        <w:t xml:space="preserve"> та </w:t>
      </w:r>
      <w:r w:rsidR="003010E0" w:rsidRPr="00384873">
        <w:rPr>
          <w:rFonts w:ascii="Times New Roman" w:eastAsia="Times New Roman" w:hAnsi="Times New Roman" w:cs="Times New Roman"/>
          <w:bCs/>
          <w:sz w:val="28"/>
          <w:szCs w:val="28"/>
        </w:rPr>
        <w:t>у ній зазначає</w:t>
      </w:r>
      <w:r w:rsidRPr="00384873">
        <w:rPr>
          <w:rFonts w:ascii="Times New Roman" w:eastAsia="Times New Roman" w:hAnsi="Times New Roman" w:cs="Times New Roman"/>
          <w:sz w:val="28"/>
          <w:szCs w:val="28"/>
        </w:rPr>
        <w:t xml:space="preserve">ться відповідний таким заходам обсяг бюджетних призначень. </w:t>
      </w:r>
      <w:r w:rsidR="003010E0" w:rsidRPr="00384873">
        <w:rPr>
          <w:rFonts w:ascii="Times New Roman" w:eastAsia="Times New Roman" w:hAnsi="Times New Roman" w:cs="Times New Roman"/>
          <w:sz w:val="28"/>
          <w:szCs w:val="28"/>
        </w:rPr>
        <w:t>Водночас</w:t>
      </w:r>
      <w:r w:rsidR="00515FA2" w:rsidRPr="00384873">
        <w:rPr>
          <w:rFonts w:ascii="Times New Roman" w:eastAsia="Times New Roman" w:hAnsi="Times New Roman" w:cs="Times New Roman"/>
          <w:sz w:val="28"/>
          <w:szCs w:val="28"/>
        </w:rPr>
        <w:t xml:space="preserve"> д</w:t>
      </w:r>
      <w:r w:rsidRPr="00384873">
        <w:rPr>
          <w:rFonts w:ascii="Times New Roman" w:eastAsia="Times New Roman" w:hAnsi="Times New Roman" w:cs="Times New Roman"/>
          <w:sz w:val="28"/>
          <w:szCs w:val="28"/>
        </w:rPr>
        <w:t>ля випадку</w:t>
      </w:r>
      <w:r w:rsidR="00515FA2"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 xml:space="preserve"> </w:t>
      </w:r>
      <w:r w:rsidR="00515FA2" w:rsidRPr="00384873">
        <w:rPr>
          <w:rFonts w:ascii="Times New Roman" w:eastAsia="Times New Roman" w:hAnsi="Times New Roman" w:cs="Times New Roman"/>
          <w:sz w:val="28"/>
          <w:szCs w:val="28"/>
        </w:rPr>
        <w:t xml:space="preserve">визначеного підпунктом 1 пункту 1 </w:t>
      </w:r>
      <w:r w:rsidR="003010E0" w:rsidRPr="00384873">
        <w:rPr>
          <w:rFonts w:ascii="Times New Roman" w:eastAsia="Times New Roman" w:hAnsi="Times New Roman" w:cs="Times New Roman"/>
          <w:sz w:val="28"/>
          <w:szCs w:val="28"/>
        </w:rPr>
        <w:t>цього розділу</w:t>
      </w:r>
      <w:r w:rsidR="00327E4E" w:rsidRPr="00384873">
        <w:rPr>
          <w:rFonts w:ascii="Times New Roman" w:eastAsia="Times New Roman" w:hAnsi="Times New Roman" w:cs="Times New Roman"/>
          <w:sz w:val="28"/>
          <w:szCs w:val="28"/>
        </w:rPr>
        <w:t>,</w:t>
      </w:r>
      <w:r w:rsidR="003010E0"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у поясненнях зазначаються відповідні КПКВК поточного року.</w:t>
      </w:r>
    </w:p>
    <w:p w14:paraId="4B8B673B" w14:textId="2C4AE64B"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Графи 3</w:t>
      </w:r>
      <w:r w:rsidR="00A916EF"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6 за роками відповідають графам 2, 4</w:t>
      </w:r>
      <w:r w:rsidR="00A916EF"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6 пункту 4 Форми.</w:t>
      </w:r>
    </w:p>
    <w:p w14:paraId="3E041E12" w14:textId="3E9B3BB8"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Графа 7 (останній рік реалізації програми) заповнюється у разі наявності кінцевого терміну реалізації бюджетної програми, </w:t>
      </w:r>
      <w:r w:rsidR="003010E0" w:rsidRPr="00384873">
        <w:rPr>
          <w:rFonts w:ascii="Times New Roman" w:eastAsia="Times New Roman" w:hAnsi="Times New Roman" w:cs="Times New Roman"/>
          <w:sz w:val="28"/>
          <w:szCs w:val="28"/>
        </w:rPr>
        <w:t>зазначе</w:t>
      </w:r>
      <w:r w:rsidRPr="00384873">
        <w:rPr>
          <w:rFonts w:ascii="Times New Roman" w:eastAsia="Times New Roman" w:hAnsi="Times New Roman" w:cs="Times New Roman"/>
          <w:sz w:val="28"/>
          <w:szCs w:val="28"/>
        </w:rPr>
        <w:t>ного у пункті 1 Форми.</w:t>
      </w:r>
    </w:p>
    <w:p w14:paraId="3F027800" w14:textId="5E18AC99"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Поясненнями щодо обсягів видатків / надання кредитів та їх розподілу за напрямами використання бюджетних коштів можуть бути:</w:t>
      </w:r>
    </w:p>
    <w:p w14:paraId="5CC25B36" w14:textId="48D48D6C"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нормативно-правові акти, якими визначено обсяг фінансування, встановлено джерелом фінансування державний бюджет, </w:t>
      </w:r>
      <w:r w:rsidR="003010E0" w:rsidRPr="00384873">
        <w:rPr>
          <w:rFonts w:ascii="Times New Roman" w:eastAsia="Times New Roman" w:hAnsi="Times New Roman" w:cs="Times New Roman"/>
          <w:sz w:val="28"/>
          <w:szCs w:val="28"/>
        </w:rPr>
        <w:t>зокрема</w:t>
      </w:r>
      <w:r w:rsidRPr="00384873">
        <w:rPr>
          <w:rFonts w:ascii="Times New Roman" w:eastAsia="Times New Roman" w:hAnsi="Times New Roman" w:cs="Times New Roman"/>
          <w:sz w:val="28"/>
          <w:szCs w:val="28"/>
        </w:rPr>
        <w:t xml:space="preserve"> ті, яким визначено джерела надходжень спеціального фонду державного бюджету (наприклад, вартість реалізації держ</w:t>
      </w:r>
      <w:r w:rsidR="006424F9" w:rsidRPr="00384873">
        <w:rPr>
          <w:rFonts w:ascii="Times New Roman" w:hAnsi="Times New Roman" w:cs="Times New Roman"/>
          <w:sz w:val="28"/>
          <w:szCs w:val="28"/>
        </w:rPr>
        <w:t xml:space="preserve">авної цільової </w:t>
      </w:r>
      <w:r w:rsidRPr="00384873">
        <w:rPr>
          <w:rFonts w:ascii="Times New Roman" w:eastAsia="Times New Roman" w:hAnsi="Times New Roman" w:cs="Times New Roman"/>
          <w:sz w:val="28"/>
          <w:szCs w:val="28"/>
        </w:rPr>
        <w:t>програми);</w:t>
      </w:r>
    </w:p>
    <w:p w14:paraId="2731FDD6" w14:textId="4B51C3DA"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фінансово-економічне обґрунтування, яке подавалося до проекту відповідного нормативно-правового </w:t>
      </w:r>
      <w:proofErr w:type="spellStart"/>
      <w:r w:rsidRPr="00384873">
        <w:rPr>
          <w:rFonts w:ascii="Times New Roman" w:eastAsia="Times New Roman" w:hAnsi="Times New Roman" w:cs="Times New Roman"/>
          <w:sz w:val="28"/>
          <w:szCs w:val="28"/>
        </w:rPr>
        <w:t>акт</w:t>
      </w:r>
      <w:r w:rsidR="003010E0" w:rsidRPr="00384873">
        <w:rPr>
          <w:rFonts w:ascii="Times New Roman" w:eastAsia="Times New Roman" w:hAnsi="Times New Roman" w:cs="Times New Roman"/>
          <w:sz w:val="28"/>
          <w:szCs w:val="28"/>
        </w:rPr>
        <w:t>а</w:t>
      </w:r>
      <w:proofErr w:type="spellEnd"/>
      <w:r w:rsidRPr="00384873">
        <w:rPr>
          <w:rFonts w:ascii="Times New Roman" w:eastAsia="Times New Roman" w:hAnsi="Times New Roman" w:cs="Times New Roman"/>
          <w:sz w:val="28"/>
          <w:szCs w:val="28"/>
        </w:rPr>
        <w:t>;</w:t>
      </w:r>
    </w:p>
    <w:p w14:paraId="43E3BEB4" w14:textId="77777777"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вартість реалізації інвестиційного проекту відповідно до проектної документації;</w:t>
      </w:r>
    </w:p>
    <w:p w14:paraId="1317CF91" w14:textId="6187659B"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розрахунки</w:t>
      </w:r>
      <w:r w:rsidR="00327E4E" w:rsidRPr="00384873">
        <w:rPr>
          <w:rFonts w:ascii="Times New Roman" w:eastAsia="Times New Roman" w:hAnsi="Times New Roman" w:cs="Times New Roman"/>
          <w:sz w:val="28"/>
          <w:szCs w:val="28"/>
        </w:rPr>
        <w:t>, здійснені головним</w:t>
      </w:r>
      <w:r w:rsidRPr="00384873">
        <w:rPr>
          <w:rFonts w:ascii="Times New Roman" w:eastAsia="Times New Roman" w:hAnsi="Times New Roman" w:cs="Times New Roman"/>
          <w:sz w:val="28"/>
          <w:szCs w:val="28"/>
        </w:rPr>
        <w:t xml:space="preserve"> розпорядник</w:t>
      </w:r>
      <w:r w:rsidR="00327E4E" w:rsidRPr="00384873">
        <w:rPr>
          <w:rFonts w:ascii="Times New Roman" w:eastAsia="Times New Roman" w:hAnsi="Times New Roman" w:cs="Times New Roman"/>
          <w:sz w:val="28"/>
          <w:szCs w:val="28"/>
        </w:rPr>
        <w:t>ом</w:t>
      </w:r>
      <w:r w:rsidRPr="00384873">
        <w:rPr>
          <w:rFonts w:ascii="Times New Roman" w:eastAsia="Times New Roman" w:hAnsi="Times New Roman" w:cs="Times New Roman"/>
          <w:sz w:val="28"/>
          <w:szCs w:val="28"/>
        </w:rPr>
        <w:t xml:space="preserve">. </w:t>
      </w:r>
    </w:p>
    <w:p w14:paraId="1382AECB" w14:textId="127963BF"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Якщо на реалізацію бюджетної програми пропонується спрямувати кошти спеціального фонду державного бюджету,</w:t>
      </w:r>
      <w:r w:rsidR="0022149B" w:rsidRPr="00384873">
        <w:rPr>
          <w:rFonts w:ascii="Times New Roman" w:eastAsia="Times New Roman" w:hAnsi="Times New Roman" w:cs="Times New Roman"/>
          <w:sz w:val="28"/>
          <w:szCs w:val="28"/>
        </w:rPr>
        <w:t xml:space="preserve"> </w:t>
      </w:r>
      <w:r w:rsidRPr="00384873">
        <w:rPr>
          <w:rFonts w:ascii="Times New Roman" w:eastAsia="Times New Roman" w:hAnsi="Times New Roman" w:cs="Times New Roman"/>
          <w:sz w:val="28"/>
          <w:szCs w:val="28"/>
        </w:rPr>
        <w:t xml:space="preserve">у поясненнях </w:t>
      </w:r>
      <w:r w:rsidR="003010E0" w:rsidRPr="00384873">
        <w:rPr>
          <w:rFonts w:ascii="Times New Roman" w:eastAsia="Times New Roman" w:hAnsi="Times New Roman" w:cs="Times New Roman"/>
          <w:sz w:val="28"/>
          <w:szCs w:val="28"/>
        </w:rPr>
        <w:t>зазначаю</w:t>
      </w:r>
      <w:r w:rsidRPr="00384873">
        <w:rPr>
          <w:rFonts w:ascii="Times New Roman" w:eastAsia="Times New Roman" w:hAnsi="Times New Roman" w:cs="Times New Roman"/>
          <w:sz w:val="28"/>
          <w:szCs w:val="28"/>
        </w:rPr>
        <w:t xml:space="preserve">ться конкретні статті (пункти), якими надано повноваження на отримання надходжень спеціального фонду, основні підходи до розрахунку відповідних надходжень, </w:t>
      </w:r>
      <w:r w:rsidR="003010E0" w:rsidRPr="00384873">
        <w:rPr>
          <w:rFonts w:ascii="Times New Roman" w:eastAsia="Times New Roman" w:hAnsi="Times New Roman" w:cs="Times New Roman"/>
          <w:sz w:val="28"/>
          <w:szCs w:val="28"/>
        </w:rPr>
        <w:t>зокрема</w:t>
      </w:r>
      <w:r w:rsidRPr="00384873">
        <w:rPr>
          <w:rFonts w:ascii="Times New Roman" w:eastAsia="Times New Roman" w:hAnsi="Times New Roman" w:cs="Times New Roman"/>
          <w:sz w:val="28"/>
          <w:szCs w:val="28"/>
        </w:rPr>
        <w:t xml:space="preserve"> власних надходжень бюджетних установ.</w:t>
      </w:r>
    </w:p>
    <w:p w14:paraId="3D4517DA" w14:textId="77777777" w:rsidR="00AE3827" w:rsidRPr="00384873" w:rsidRDefault="00AE3827"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0"/>
          <w:szCs w:val="20"/>
        </w:rPr>
      </w:pPr>
    </w:p>
    <w:p w14:paraId="17784F4E" w14:textId="1A5329C0" w:rsidR="00B54FD6" w:rsidRPr="00384873" w:rsidRDefault="00AE3827" w:rsidP="00991D68">
      <w:pPr>
        <w:pBdr>
          <w:top w:val="nil"/>
          <w:left w:val="nil"/>
          <w:bottom w:val="nil"/>
          <w:right w:val="nil"/>
          <w:between w:val="nil"/>
        </w:pBdr>
        <w:tabs>
          <w:tab w:val="left" w:pos="851"/>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10.</w:t>
      </w:r>
      <w:r w:rsidR="003010E0" w:rsidRPr="00384873">
        <w:rPr>
          <w:rFonts w:ascii="Times New Roman" w:eastAsia="Times New Roman" w:hAnsi="Times New Roman" w:cs="Times New Roman"/>
          <w:sz w:val="28"/>
          <w:szCs w:val="28"/>
        </w:rPr>
        <w:t> </w:t>
      </w:r>
      <w:r w:rsidR="00B54FD6" w:rsidRPr="00384873">
        <w:rPr>
          <w:rFonts w:ascii="Times New Roman" w:eastAsia="Times New Roman" w:hAnsi="Times New Roman" w:cs="Times New Roman"/>
          <w:sz w:val="28"/>
          <w:szCs w:val="28"/>
        </w:rPr>
        <w:t xml:space="preserve">У пункті 8 Форми </w:t>
      </w:r>
      <w:r w:rsidR="003010E0" w:rsidRPr="00384873">
        <w:rPr>
          <w:rFonts w:ascii="Times New Roman" w:eastAsia="Times New Roman" w:hAnsi="Times New Roman" w:cs="Times New Roman"/>
          <w:sz w:val="28"/>
          <w:szCs w:val="28"/>
        </w:rPr>
        <w:t>зазначаю</w:t>
      </w:r>
      <w:r w:rsidR="00B54FD6" w:rsidRPr="00384873">
        <w:rPr>
          <w:rFonts w:ascii="Times New Roman" w:eastAsia="Times New Roman" w:hAnsi="Times New Roman" w:cs="Times New Roman"/>
          <w:sz w:val="28"/>
          <w:szCs w:val="28"/>
        </w:rPr>
        <w:t>ться цільові групи отримувачів публічн</w:t>
      </w:r>
      <w:r w:rsidR="006424F9" w:rsidRPr="00384873">
        <w:rPr>
          <w:rFonts w:ascii="Times New Roman" w:eastAsia="Times New Roman" w:hAnsi="Times New Roman" w:cs="Times New Roman"/>
          <w:sz w:val="28"/>
          <w:szCs w:val="28"/>
        </w:rPr>
        <w:t>их</w:t>
      </w:r>
      <w:r w:rsidR="00B54FD6" w:rsidRPr="00384873">
        <w:rPr>
          <w:rFonts w:ascii="Times New Roman" w:eastAsia="Times New Roman" w:hAnsi="Times New Roman" w:cs="Times New Roman"/>
          <w:sz w:val="28"/>
          <w:szCs w:val="28"/>
        </w:rPr>
        <w:t xml:space="preserve"> послуг </w:t>
      </w:r>
      <w:r w:rsidR="006424F9" w:rsidRPr="00384873">
        <w:rPr>
          <w:rFonts w:ascii="Times New Roman" w:eastAsia="Times New Roman" w:hAnsi="Times New Roman" w:cs="Times New Roman"/>
          <w:sz w:val="28"/>
          <w:szCs w:val="28"/>
        </w:rPr>
        <w:t xml:space="preserve">для </w:t>
      </w:r>
      <w:r w:rsidR="00B54FD6" w:rsidRPr="00384873">
        <w:rPr>
          <w:rFonts w:ascii="Times New Roman" w:eastAsia="Times New Roman" w:hAnsi="Times New Roman" w:cs="Times New Roman"/>
          <w:sz w:val="28"/>
          <w:szCs w:val="28"/>
        </w:rPr>
        <w:t>кожно</w:t>
      </w:r>
      <w:r w:rsidR="006424F9" w:rsidRPr="00384873">
        <w:rPr>
          <w:rFonts w:ascii="Times New Roman" w:eastAsia="Times New Roman" w:hAnsi="Times New Roman" w:cs="Times New Roman"/>
          <w:sz w:val="28"/>
          <w:szCs w:val="28"/>
        </w:rPr>
        <w:t xml:space="preserve">го з напрямів </w:t>
      </w:r>
      <w:r w:rsidR="00B54FD6" w:rsidRPr="00384873">
        <w:rPr>
          <w:rFonts w:ascii="Times New Roman" w:eastAsia="Times New Roman" w:hAnsi="Times New Roman" w:cs="Times New Roman"/>
          <w:sz w:val="28"/>
          <w:szCs w:val="28"/>
        </w:rPr>
        <w:t>використання коштів.</w:t>
      </w:r>
    </w:p>
    <w:p w14:paraId="7D872798" w14:textId="5473D22B" w:rsidR="00B54FD6" w:rsidRPr="00384873" w:rsidRDefault="00B54FD6" w:rsidP="00991D68">
      <w:pPr>
        <w:pBdr>
          <w:top w:val="nil"/>
          <w:left w:val="nil"/>
          <w:bottom w:val="nil"/>
          <w:right w:val="nil"/>
          <w:between w:val="nil"/>
        </w:pBdr>
        <w:tabs>
          <w:tab w:val="left" w:pos="709"/>
          <w:tab w:val="left" w:pos="851"/>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Графа 6 (останній рік реалізації програми) заповнюється у разі наявності кінцевого терміну реалізації бюджетної програми, </w:t>
      </w:r>
      <w:r w:rsidR="003010E0" w:rsidRPr="00384873">
        <w:rPr>
          <w:rFonts w:ascii="Times New Roman" w:eastAsia="Times New Roman" w:hAnsi="Times New Roman" w:cs="Times New Roman"/>
          <w:sz w:val="28"/>
          <w:szCs w:val="28"/>
        </w:rPr>
        <w:t>зазначе</w:t>
      </w:r>
      <w:r w:rsidRPr="00384873">
        <w:rPr>
          <w:rFonts w:ascii="Times New Roman" w:eastAsia="Times New Roman" w:hAnsi="Times New Roman" w:cs="Times New Roman"/>
          <w:sz w:val="28"/>
          <w:szCs w:val="28"/>
        </w:rPr>
        <w:t>ного у пункті 1 Форми.</w:t>
      </w:r>
    </w:p>
    <w:p w14:paraId="3389ADD9" w14:textId="09CEB8B8" w:rsidR="00B54FD6" w:rsidRPr="00384873" w:rsidRDefault="00B54FD6" w:rsidP="00991D68">
      <w:pPr>
        <w:pBdr>
          <w:top w:val="nil"/>
          <w:left w:val="nil"/>
          <w:bottom w:val="nil"/>
          <w:right w:val="nil"/>
          <w:between w:val="nil"/>
        </w:pBdr>
        <w:tabs>
          <w:tab w:val="left" w:pos="709"/>
          <w:tab w:val="left" w:pos="851"/>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Графи 3</w:t>
      </w:r>
      <w:r w:rsidR="00A916EF"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6 за роками відповідають графам 2, 4</w:t>
      </w:r>
      <w:r w:rsidR="00A916EF"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6 пункту 4 Форми.</w:t>
      </w:r>
    </w:p>
    <w:p w14:paraId="7CA78D4E" w14:textId="77777777" w:rsidR="00327E4E" w:rsidRPr="00384873" w:rsidRDefault="00327E4E" w:rsidP="00327E4E">
      <w:pPr>
        <w:pBdr>
          <w:top w:val="nil"/>
          <w:left w:val="nil"/>
          <w:bottom w:val="nil"/>
          <w:right w:val="nil"/>
          <w:between w:val="nil"/>
        </w:pBdr>
        <w:tabs>
          <w:tab w:val="left" w:pos="709"/>
          <w:tab w:val="left" w:pos="851"/>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Для колективних послуг у графі 1 зазначається все населення або його певна група (з урахуванням пункту 6 розділу IV цих Методичних рекомендацій).</w:t>
      </w:r>
    </w:p>
    <w:p w14:paraId="33BE53BB" w14:textId="77777777" w:rsidR="00AE3827" w:rsidRPr="00384873" w:rsidRDefault="00AE3827" w:rsidP="00991D68">
      <w:pPr>
        <w:pBdr>
          <w:top w:val="nil"/>
          <w:left w:val="nil"/>
          <w:bottom w:val="nil"/>
          <w:right w:val="nil"/>
          <w:between w:val="nil"/>
        </w:pBdr>
        <w:tabs>
          <w:tab w:val="left" w:pos="709"/>
          <w:tab w:val="left" w:pos="851"/>
          <w:tab w:val="left" w:pos="993"/>
          <w:tab w:val="left" w:pos="1276"/>
          <w:tab w:val="left" w:pos="1418"/>
        </w:tabs>
        <w:spacing w:after="0" w:line="240" w:lineRule="auto"/>
        <w:ind w:firstLine="567"/>
        <w:jc w:val="both"/>
        <w:rPr>
          <w:rFonts w:ascii="Times New Roman" w:eastAsia="Times New Roman" w:hAnsi="Times New Roman" w:cs="Times New Roman"/>
          <w:sz w:val="20"/>
          <w:szCs w:val="20"/>
        </w:rPr>
      </w:pPr>
    </w:p>
    <w:p w14:paraId="43DF1AD3" w14:textId="2EBE7232" w:rsidR="00B54FD6" w:rsidRPr="00384873" w:rsidRDefault="00AE3827" w:rsidP="00991D68">
      <w:pPr>
        <w:pBdr>
          <w:top w:val="nil"/>
          <w:left w:val="nil"/>
          <w:bottom w:val="nil"/>
          <w:right w:val="nil"/>
          <w:between w:val="nil"/>
        </w:pBdr>
        <w:tabs>
          <w:tab w:val="left" w:pos="851"/>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11.</w:t>
      </w:r>
      <w:r w:rsidR="0082708F" w:rsidRPr="00384873">
        <w:rPr>
          <w:rFonts w:ascii="Times New Roman" w:eastAsia="Times New Roman" w:hAnsi="Times New Roman" w:cs="Times New Roman"/>
          <w:sz w:val="28"/>
          <w:szCs w:val="28"/>
        </w:rPr>
        <w:t> </w:t>
      </w:r>
      <w:r w:rsidR="00B54FD6" w:rsidRPr="00384873">
        <w:rPr>
          <w:rFonts w:ascii="Times New Roman" w:eastAsia="Times New Roman" w:hAnsi="Times New Roman" w:cs="Times New Roman"/>
          <w:sz w:val="28"/>
          <w:szCs w:val="28"/>
        </w:rPr>
        <w:t>У пункті 9 Форми зазначаються надавачі публічних послуг у розрізі напрямів використання</w:t>
      </w:r>
      <w:r w:rsidR="000742F4" w:rsidRPr="00384873">
        <w:rPr>
          <w:rFonts w:ascii="Times New Roman" w:eastAsia="Times New Roman" w:hAnsi="Times New Roman" w:cs="Times New Roman"/>
          <w:sz w:val="28"/>
          <w:szCs w:val="28"/>
        </w:rPr>
        <w:t xml:space="preserve"> бюджетних коштів</w:t>
      </w:r>
      <w:r w:rsidR="00B54FD6" w:rsidRPr="00384873">
        <w:rPr>
          <w:rFonts w:ascii="Times New Roman" w:eastAsia="Times New Roman" w:hAnsi="Times New Roman" w:cs="Times New Roman"/>
          <w:sz w:val="28"/>
          <w:szCs w:val="28"/>
        </w:rPr>
        <w:t>.</w:t>
      </w:r>
    </w:p>
    <w:p w14:paraId="0BE02F5D" w14:textId="77777777" w:rsidR="00AE3827" w:rsidRPr="00384873" w:rsidRDefault="00AE3827" w:rsidP="00991D68">
      <w:pPr>
        <w:pBdr>
          <w:top w:val="nil"/>
          <w:left w:val="nil"/>
          <w:bottom w:val="nil"/>
          <w:right w:val="nil"/>
          <w:between w:val="nil"/>
        </w:pBdr>
        <w:tabs>
          <w:tab w:val="left" w:pos="851"/>
          <w:tab w:val="left" w:pos="993"/>
          <w:tab w:val="left" w:pos="1276"/>
          <w:tab w:val="left" w:pos="1418"/>
        </w:tabs>
        <w:spacing w:after="0" w:line="240" w:lineRule="auto"/>
        <w:ind w:firstLine="567"/>
        <w:jc w:val="both"/>
        <w:rPr>
          <w:rFonts w:ascii="Times New Roman" w:eastAsia="Times New Roman" w:hAnsi="Times New Roman" w:cs="Times New Roman"/>
          <w:sz w:val="20"/>
          <w:szCs w:val="20"/>
        </w:rPr>
      </w:pPr>
    </w:p>
    <w:p w14:paraId="6114E4F2" w14:textId="45A4008A" w:rsidR="00B54FD6" w:rsidRPr="00384873" w:rsidRDefault="00AE3827" w:rsidP="00991D68">
      <w:pPr>
        <w:pBdr>
          <w:top w:val="nil"/>
          <w:left w:val="nil"/>
          <w:bottom w:val="nil"/>
          <w:right w:val="nil"/>
          <w:between w:val="nil"/>
        </w:pBdr>
        <w:tabs>
          <w:tab w:val="left" w:pos="851"/>
          <w:tab w:val="left" w:pos="993"/>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12.</w:t>
      </w:r>
      <w:r w:rsidR="0082708F" w:rsidRPr="00384873">
        <w:rPr>
          <w:rFonts w:ascii="Times New Roman" w:eastAsia="Times New Roman" w:hAnsi="Times New Roman" w:cs="Times New Roman"/>
          <w:sz w:val="28"/>
          <w:szCs w:val="28"/>
        </w:rPr>
        <w:t> </w:t>
      </w:r>
      <w:r w:rsidR="00B54FD6" w:rsidRPr="00384873">
        <w:rPr>
          <w:rFonts w:ascii="Times New Roman" w:eastAsia="Times New Roman" w:hAnsi="Times New Roman" w:cs="Times New Roman"/>
          <w:sz w:val="28"/>
          <w:szCs w:val="28"/>
        </w:rPr>
        <w:t xml:space="preserve">У пункті 10 Форми </w:t>
      </w:r>
      <w:r w:rsidR="0082708F" w:rsidRPr="00384873">
        <w:rPr>
          <w:rFonts w:ascii="Times New Roman" w:eastAsia="Times New Roman" w:hAnsi="Times New Roman" w:cs="Times New Roman"/>
          <w:sz w:val="28"/>
          <w:szCs w:val="28"/>
        </w:rPr>
        <w:t>зазначаю</w:t>
      </w:r>
      <w:r w:rsidR="00B54FD6" w:rsidRPr="00384873">
        <w:rPr>
          <w:rFonts w:ascii="Times New Roman" w:eastAsia="Times New Roman" w:hAnsi="Times New Roman" w:cs="Times New Roman"/>
          <w:sz w:val="28"/>
          <w:szCs w:val="28"/>
        </w:rPr>
        <w:t>ться результативні показники бюджетної програми, сформульовані головним розпорядником з урахуванням положень розділу V цих Методичних рекомендацій:</w:t>
      </w:r>
    </w:p>
    <w:p w14:paraId="799FFF03" w14:textId="653E1365"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підпункт 10.1 – показники затрат; </w:t>
      </w:r>
    </w:p>
    <w:p w14:paraId="0A0713E6" w14:textId="3A2AEBCE"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підпункт 10.2 – показники продукту;</w:t>
      </w:r>
    </w:p>
    <w:p w14:paraId="4C931121" w14:textId="69D7A4D0"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підпункт 10.3 – показники ефективності;</w:t>
      </w:r>
    </w:p>
    <w:p w14:paraId="41051021" w14:textId="62785C81"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підпункт 10.4 – показники якості.</w:t>
      </w:r>
    </w:p>
    <w:p w14:paraId="7A48A677" w14:textId="77777777"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До показників якості включаються:</w:t>
      </w:r>
    </w:p>
    <w:p w14:paraId="50271353" w14:textId="3ED8AAFE"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показники, які вимірюють рівень дос</w:t>
      </w:r>
      <w:r w:rsidR="000742F4" w:rsidRPr="00384873">
        <w:rPr>
          <w:rFonts w:ascii="Times New Roman" w:eastAsia="Times New Roman" w:hAnsi="Times New Roman" w:cs="Times New Roman"/>
          <w:sz w:val="28"/>
          <w:szCs w:val="28"/>
        </w:rPr>
        <w:t>ягнення мети бюджетної програми.</w:t>
      </w:r>
      <w:r w:rsidRPr="00384873">
        <w:rPr>
          <w:rFonts w:ascii="Times New Roman" w:eastAsia="Times New Roman" w:hAnsi="Times New Roman" w:cs="Times New Roman"/>
          <w:sz w:val="28"/>
          <w:szCs w:val="28"/>
        </w:rPr>
        <w:t xml:space="preserve"> Такі показники можуть </w:t>
      </w:r>
      <w:r w:rsidR="0082708F" w:rsidRPr="00384873">
        <w:rPr>
          <w:rFonts w:ascii="Times New Roman" w:eastAsia="Times New Roman" w:hAnsi="Times New Roman" w:cs="Times New Roman"/>
          <w:sz w:val="28"/>
          <w:szCs w:val="28"/>
        </w:rPr>
        <w:t xml:space="preserve">збігатися </w:t>
      </w:r>
      <w:r w:rsidRPr="00384873">
        <w:rPr>
          <w:rFonts w:ascii="Times New Roman" w:eastAsia="Times New Roman" w:hAnsi="Times New Roman" w:cs="Times New Roman"/>
          <w:sz w:val="28"/>
          <w:szCs w:val="28"/>
        </w:rPr>
        <w:t>з показниками досягнення відповідних цілей державної політики;</w:t>
      </w:r>
    </w:p>
    <w:p w14:paraId="061D26CE" w14:textId="7647FFC3" w:rsidR="00B54FD6" w:rsidRPr="00384873" w:rsidRDefault="00B54FD6" w:rsidP="00991D68">
      <w:pPr>
        <w:pBdr>
          <w:top w:val="nil"/>
          <w:left w:val="nil"/>
          <w:bottom w:val="nil"/>
          <w:right w:val="nil"/>
          <w:between w:val="nil"/>
        </w:pBdr>
        <w:tabs>
          <w:tab w:val="left" w:pos="709"/>
          <w:tab w:val="left" w:pos="1276"/>
          <w:tab w:val="left" w:pos="1418"/>
        </w:tabs>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показники, що характеризують динаміку виконання завдання бюджетної програми. Такі показники визначаються для кожного із завдань. </w:t>
      </w:r>
      <w:r w:rsidR="0082708F" w:rsidRPr="00384873">
        <w:rPr>
          <w:rFonts w:ascii="Times New Roman" w:eastAsia="Times New Roman" w:hAnsi="Times New Roman" w:cs="Times New Roman"/>
          <w:sz w:val="28"/>
          <w:szCs w:val="28"/>
        </w:rPr>
        <w:t>В</w:t>
      </w:r>
      <w:r w:rsidRPr="00384873">
        <w:rPr>
          <w:rFonts w:ascii="Times New Roman" w:eastAsia="Times New Roman" w:hAnsi="Times New Roman" w:cs="Times New Roman"/>
          <w:sz w:val="28"/>
          <w:szCs w:val="28"/>
        </w:rPr>
        <w:t xml:space="preserve"> окремих випадках такий показник може </w:t>
      </w:r>
      <w:r w:rsidR="0082708F" w:rsidRPr="00384873">
        <w:rPr>
          <w:rFonts w:ascii="Times New Roman" w:eastAsia="Times New Roman" w:hAnsi="Times New Roman" w:cs="Times New Roman"/>
          <w:sz w:val="28"/>
          <w:szCs w:val="28"/>
        </w:rPr>
        <w:t xml:space="preserve">збігатися </w:t>
      </w:r>
      <w:r w:rsidRPr="00384873">
        <w:rPr>
          <w:rFonts w:ascii="Times New Roman" w:eastAsia="Times New Roman" w:hAnsi="Times New Roman" w:cs="Times New Roman"/>
          <w:sz w:val="28"/>
          <w:szCs w:val="28"/>
        </w:rPr>
        <w:t>з показником, який вимірює досягнення мети бюджетної програми.</w:t>
      </w:r>
    </w:p>
    <w:p w14:paraId="27666389" w14:textId="294FE6CE" w:rsidR="00B54FD6" w:rsidRPr="00384873" w:rsidRDefault="00B54FD6" w:rsidP="00991D68">
      <w:pPr>
        <w:spacing w:after="0" w:line="240" w:lineRule="auto"/>
        <w:ind w:firstLine="567"/>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Графи 4</w:t>
      </w:r>
      <w:r w:rsidR="00A916EF"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7 за роками відповідають графам 2, 4</w:t>
      </w:r>
      <w:r w:rsidR="00A916EF" w:rsidRPr="00384873">
        <w:rPr>
          <w:rFonts w:ascii="Times New Roman" w:eastAsia="Times New Roman" w:hAnsi="Times New Roman" w:cs="Times New Roman"/>
          <w:sz w:val="28"/>
          <w:szCs w:val="28"/>
        </w:rPr>
        <w:t>–</w:t>
      </w:r>
      <w:r w:rsidRPr="00384873">
        <w:rPr>
          <w:rFonts w:ascii="Times New Roman" w:eastAsia="Times New Roman" w:hAnsi="Times New Roman" w:cs="Times New Roman"/>
          <w:sz w:val="28"/>
          <w:szCs w:val="28"/>
        </w:rPr>
        <w:t>6 пункту 4 Форми.</w:t>
      </w:r>
    </w:p>
    <w:p w14:paraId="2848FFF7" w14:textId="04CD39F0" w:rsidR="00B377F5" w:rsidRPr="00384873" w:rsidRDefault="00B54FD6" w:rsidP="0082708F">
      <w:pPr>
        <w:spacing w:after="0" w:line="240" w:lineRule="auto"/>
        <w:ind w:firstLine="567"/>
        <w:jc w:val="both"/>
        <w:rPr>
          <w:rFonts w:ascii="Times New Roman" w:eastAsia="Times New Roman" w:hAnsi="Times New Roman" w:cs="Times New Roman"/>
          <w:sz w:val="28"/>
          <w:szCs w:val="28"/>
        </w:rPr>
      </w:pPr>
      <w:r w:rsidRPr="00384873">
        <w:rPr>
          <w:rFonts w:ascii="Times New Roman" w:eastAsia="Times New Roman" w:hAnsi="Times New Roman" w:cs="Times New Roman"/>
          <w:sz w:val="28"/>
          <w:szCs w:val="28"/>
        </w:rPr>
        <w:t xml:space="preserve">Графа 8 (останній рік реалізації програми) заповнюється у разі наявності кінцевого терміну реалізації бюджетної програми, </w:t>
      </w:r>
      <w:r w:rsidR="0082708F" w:rsidRPr="00384873">
        <w:rPr>
          <w:rFonts w:ascii="Times New Roman" w:eastAsia="Times New Roman" w:hAnsi="Times New Roman" w:cs="Times New Roman"/>
          <w:sz w:val="28"/>
          <w:szCs w:val="28"/>
        </w:rPr>
        <w:t>зазначе</w:t>
      </w:r>
      <w:r w:rsidRPr="00384873">
        <w:rPr>
          <w:rFonts w:ascii="Times New Roman" w:eastAsia="Times New Roman" w:hAnsi="Times New Roman" w:cs="Times New Roman"/>
          <w:sz w:val="28"/>
          <w:szCs w:val="28"/>
        </w:rPr>
        <w:t>ного у пункті 1 Форми.</w:t>
      </w:r>
    </w:p>
    <w:p w14:paraId="28D472FA" w14:textId="3285B118" w:rsidR="00B377F5" w:rsidRPr="00384873" w:rsidRDefault="00B377F5" w:rsidP="00991D68">
      <w:pPr>
        <w:spacing w:after="0" w:line="240" w:lineRule="auto"/>
        <w:rPr>
          <w:rFonts w:ascii="Times New Roman" w:eastAsia="Times New Roman" w:hAnsi="Times New Roman" w:cs="Times New Roman"/>
          <w:sz w:val="20"/>
          <w:szCs w:val="20"/>
        </w:rPr>
      </w:pPr>
    </w:p>
    <w:p w14:paraId="4DE7A2EF" w14:textId="77777777" w:rsidR="00AE3827" w:rsidRPr="00384873" w:rsidRDefault="00AE3827" w:rsidP="00991D68">
      <w:pPr>
        <w:spacing w:after="0" w:line="240" w:lineRule="auto"/>
        <w:rPr>
          <w:rFonts w:ascii="Times New Roman" w:eastAsia="Times New Roman" w:hAnsi="Times New Roman" w:cs="Times New Roman"/>
          <w:sz w:val="20"/>
          <w:szCs w:val="20"/>
        </w:rPr>
      </w:pPr>
    </w:p>
    <w:p w14:paraId="7710CB83" w14:textId="44BB206D" w:rsidR="00B377F5" w:rsidRPr="00384873" w:rsidRDefault="00B377F5" w:rsidP="00991D68">
      <w:pPr>
        <w:spacing w:after="0" w:line="240" w:lineRule="auto"/>
        <w:rPr>
          <w:rFonts w:ascii="Times New Roman" w:eastAsia="Times New Roman" w:hAnsi="Times New Roman" w:cs="Times New Roman"/>
          <w:sz w:val="20"/>
          <w:szCs w:val="20"/>
        </w:rPr>
      </w:pPr>
    </w:p>
    <w:p w14:paraId="18560A74" w14:textId="77777777" w:rsidR="00B377F5" w:rsidRPr="00384873" w:rsidRDefault="00B377F5" w:rsidP="00991D68">
      <w:pPr>
        <w:spacing w:after="0" w:line="240" w:lineRule="auto"/>
        <w:rPr>
          <w:rFonts w:ascii="Times New Roman" w:eastAsia="Times New Roman" w:hAnsi="Times New Roman" w:cs="Times New Roman"/>
          <w:b/>
          <w:sz w:val="28"/>
          <w:szCs w:val="28"/>
        </w:rPr>
      </w:pPr>
      <w:r w:rsidRPr="00384873">
        <w:rPr>
          <w:rFonts w:ascii="Times New Roman" w:eastAsia="Times New Roman" w:hAnsi="Times New Roman" w:cs="Times New Roman"/>
          <w:b/>
          <w:sz w:val="28"/>
          <w:szCs w:val="28"/>
        </w:rPr>
        <w:t xml:space="preserve">Директор Департаменту </w:t>
      </w:r>
    </w:p>
    <w:p w14:paraId="554E8FA2" w14:textId="108A8C11" w:rsidR="00AE3827" w:rsidRPr="00384873" w:rsidRDefault="00B377F5" w:rsidP="00991D68">
      <w:pPr>
        <w:spacing w:after="0" w:line="240" w:lineRule="auto"/>
        <w:rPr>
          <w:rFonts w:ascii="Times New Roman" w:eastAsia="Times New Roman" w:hAnsi="Times New Roman" w:cs="Times New Roman"/>
          <w:b/>
          <w:sz w:val="28"/>
          <w:szCs w:val="28"/>
        </w:rPr>
      </w:pPr>
      <w:r w:rsidRPr="00384873">
        <w:rPr>
          <w:rFonts w:ascii="Times New Roman" w:eastAsia="Times New Roman" w:hAnsi="Times New Roman" w:cs="Times New Roman"/>
          <w:b/>
          <w:sz w:val="28"/>
          <w:szCs w:val="28"/>
        </w:rPr>
        <w:t xml:space="preserve">державного бюджету                                                 </w:t>
      </w:r>
      <w:r w:rsidR="0082708F" w:rsidRPr="00384873">
        <w:rPr>
          <w:rFonts w:ascii="Times New Roman" w:eastAsia="Times New Roman" w:hAnsi="Times New Roman" w:cs="Times New Roman"/>
          <w:b/>
          <w:sz w:val="28"/>
          <w:szCs w:val="28"/>
        </w:rPr>
        <w:t xml:space="preserve">  </w:t>
      </w:r>
      <w:r w:rsidRPr="00384873">
        <w:rPr>
          <w:rFonts w:ascii="Times New Roman" w:eastAsia="Times New Roman" w:hAnsi="Times New Roman" w:cs="Times New Roman"/>
          <w:b/>
          <w:sz w:val="28"/>
          <w:szCs w:val="28"/>
        </w:rPr>
        <w:t>Володимир ЛОЗИЦЬКИЙ</w:t>
      </w:r>
    </w:p>
    <w:p w14:paraId="1F96E0E9" w14:textId="77E109A2" w:rsidR="00B54FD6" w:rsidRPr="00384873" w:rsidRDefault="00B54FD6" w:rsidP="00991D68">
      <w:pPr>
        <w:tabs>
          <w:tab w:val="left" w:pos="709"/>
          <w:tab w:val="left" w:pos="1276"/>
          <w:tab w:val="left" w:pos="1418"/>
        </w:tabs>
        <w:spacing w:after="0" w:line="240" w:lineRule="auto"/>
        <w:ind w:firstLine="10632"/>
        <w:rPr>
          <w:rFonts w:ascii="Times New Roman" w:hAnsi="Times New Roman" w:cs="Times New Roman"/>
          <w:sz w:val="28"/>
          <w:szCs w:val="28"/>
        </w:rPr>
      </w:pPr>
    </w:p>
    <w:sectPr w:rsidR="00B54FD6" w:rsidRPr="00384873" w:rsidSect="00195B0C">
      <w:headerReference w:type="default" r:id="rId9"/>
      <w:footerReference w:type="default" r:id="rId10"/>
      <w:pgSz w:w="11906" w:h="16838"/>
      <w:pgMar w:top="1134" w:right="567" w:bottom="1560" w:left="1701" w:header="510"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0B408" w14:textId="77777777" w:rsidR="00306F4E" w:rsidRDefault="00306F4E">
      <w:pPr>
        <w:spacing w:after="0" w:line="240" w:lineRule="auto"/>
      </w:pPr>
      <w:r>
        <w:separator/>
      </w:r>
    </w:p>
  </w:endnote>
  <w:endnote w:type="continuationSeparator" w:id="0">
    <w:p w14:paraId="1FA79D62" w14:textId="77777777" w:rsidR="00306F4E" w:rsidRDefault="00306F4E">
      <w:pPr>
        <w:spacing w:after="0" w:line="240" w:lineRule="auto"/>
      </w:pPr>
      <w:r>
        <w:continuationSeparator/>
      </w:r>
    </w:p>
  </w:endnote>
  <w:endnote w:type="continuationNotice" w:id="1">
    <w:p w14:paraId="442C0AED" w14:textId="77777777" w:rsidR="00306F4E" w:rsidRDefault="00306F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A8FB9" w14:textId="77777777" w:rsidR="008A7DD4" w:rsidRDefault="008A7DD4">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EC5FD" w14:textId="77777777" w:rsidR="00306F4E" w:rsidRDefault="00306F4E">
      <w:pPr>
        <w:spacing w:after="0" w:line="240" w:lineRule="auto"/>
      </w:pPr>
      <w:r>
        <w:separator/>
      </w:r>
    </w:p>
  </w:footnote>
  <w:footnote w:type="continuationSeparator" w:id="0">
    <w:p w14:paraId="011D8637" w14:textId="77777777" w:rsidR="00306F4E" w:rsidRDefault="00306F4E">
      <w:pPr>
        <w:spacing w:after="0" w:line="240" w:lineRule="auto"/>
      </w:pPr>
      <w:r>
        <w:continuationSeparator/>
      </w:r>
    </w:p>
  </w:footnote>
  <w:footnote w:type="continuationNotice" w:id="1">
    <w:p w14:paraId="35C40459" w14:textId="77777777" w:rsidR="00306F4E" w:rsidRDefault="00306F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555184"/>
      <w:docPartObj>
        <w:docPartGallery w:val="Page Numbers (Top of Page)"/>
        <w:docPartUnique/>
      </w:docPartObj>
    </w:sdtPr>
    <w:sdtEndPr>
      <w:rPr>
        <w:rFonts w:ascii="Times New Roman" w:hAnsi="Times New Roman" w:cs="Times New Roman"/>
        <w:sz w:val="24"/>
        <w:szCs w:val="24"/>
      </w:rPr>
    </w:sdtEndPr>
    <w:sdtContent>
      <w:p w14:paraId="3AC8541D" w14:textId="32F55EF2" w:rsidR="008A7DD4" w:rsidRPr="000E363E" w:rsidRDefault="008A7DD4">
        <w:pPr>
          <w:pStyle w:val="a8"/>
          <w:jc w:val="center"/>
          <w:rPr>
            <w:rFonts w:ascii="Times New Roman" w:hAnsi="Times New Roman" w:cs="Times New Roman"/>
            <w:sz w:val="24"/>
            <w:szCs w:val="24"/>
          </w:rPr>
        </w:pPr>
        <w:r w:rsidRPr="000E363E">
          <w:rPr>
            <w:rFonts w:ascii="Times New Roman" w:hAnsi="Times New Roman" w:cs="Times New Roman"/>
            <w:sz w:val="24"/>
            <w:szCs w:val="24"/>
          </w:rPr>
          <w:fldChar w:fldCharType="begin"/>
        </w:r>
        <w:r w:rsidRPr="000E363E">
          <w:rPr>
            <w:rFonts w:ascii="Times New Roman" w:hAnsi="Times New Roman" w:cs="Times New Roman"/>
            <w:sz w:val="24"/>
            <w:szCs w:val="24"/>
          </w:rPr>
          <w:instrText>PAGE   \* MERGEFORMAT</w:instrText>
        </w:r>
        <w:r w:rsidRPr="000E363E">
          <w:rPr>
            <w:rFonts w:ascii="Times New Roman" w:hAnsi="Times New Roman" w:cs="Times New Roman"/>
            <w:sz w:val="24"/>
            <w:szCs w:val="24"/>
          </w:rPr>
          <w:fldChar w:fldCharType="separate"/>
        </w:r>
        <w:r w:rsidR="00EB5BB5">
          <w:rPr>
            <w:rFonts w:ascii="Times New Roman" w:hAnsi="Times New Roman" w:cs="Times New Roman"/>
            <w:noProof/>
            <w:sz w:val="24"/>
            <w:szCs w:val="24"/>
          </w:rPr>
          <w:t>21</w:t>
        </w:r>
        <w:r w:rsidRPr="000E363E">
          <w:rPr>
            <w:rFonts w:ascii="Times New Roman" w:hAnsi="Times New Roman" w:cs="Times New Roman"/>
            <w:sz w:val="24"/>
            <w:szCs w:val="24"/>
          </w:rPr>
          <w:fldChar w:fldCharType="end"/>
        </w:r>
      </w:p>
    </w:sdtContent>
  </w:sdt>
  <w:p w14:paraId="48D2F846" w14:textId="77777777" w:rsidR="008A7DD4" w:rsidRDefault="008A7DD4">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185"/>
    <w:multiLevelType w:val="hybridMultilevel"/>
    <w:tmpl w:val="0F5457BE"/>
    <w:lvl w:ilvl="0" w:tplc="0422000F">
      <w:start w:val="6"/>
      <w:numFmt w:val="decimal"/>
      <w:lvlText w:val="%1."/>
      <w:lvlJc w:val="left"/>
      <w:pPr>
        <w:ind w:left="1136" w:hanging="360"/>
      </w:pPr>
      <w:rPr>
        <w:rFonts w:hint="default"/>
      </w:rPr>
    </w:lvl>
    <w:lvl w:ilvl="1" w:tplc="04220019" w:tentative="1">
      <w:start w:val="1"/>
      <w:numFmt w:val="lowerLetter"/>
      <w:lvlText w:val="%2."/>
      <w:lvlJc w:val="left"/>
      <w:pPr>
        <w:ind w:left="1856" w:hanging="360"/>
      </w:pPr>
    </w:lvl>
    <w:lvl w:ilvl="2" w:tplc="0422001B" w:tentative="1">
      <w:start w:val="1"/>
      <w:numFmt w:val="lowerRoman"/>
      <w:lvlText w:val="%3."/>
      <w:lvlJc w:val="right"/>
      <w:pPr>
        <w:ind w:left="2576" w:hanging="180"/>
      </w:pPr>
    </w:lvl>
    <w:lvl w:ilvl="3" w:tplc="0422000F">
      <w:start w:val="1"/>
      <w:numFmt w:val="decimal"/>
      <w:lvlText w:val="%4."/>
      <w:lvlJc w:val="left"/>
      <w:pPr>
        <w:ind w:left="3296" w:hanging="360"/>
      </w:pPr>
    </w:lvl>
    <w:lvl w:ilvl="4" w:tplc="04220019" w:tentative="1">
      <w:start w:val="1"/>
      <w:numFmt w:val="lowerLetter"/>
      <w:lvlText w:val="%5."/>
      <w:lvlJc w:val="left"/>
      <w:pPr>
        <w:ind w:left="4016" w:hanging="360"/>
      </w:pPr>
    </w:lvl>
    <w:lvl w:ilvl="5" w:tplc="0422001B" w:tentative="1">
      <w:start w:val="1"/>
      <w:numFmt w:val="lowerRoman"/>
      <w:lvlText w:val="%6."/>
      <w:lvlJc w:val="right"/>
      <w:pPr>
        <w:ind w:left="4736" w:hanging="180"/>
      </w:pPr>
    </w:lvl>
    <w:lvl w:ilvl="6" w:tplc="0422000F" w:tentative="1">
      <w:start w:val="1"/>
      <w:numFmt w:val="decimal"/>
      <w:lvlText w:val="%7."/>
      <w:lvlJc w:val="left"/>
      <w:pPr>
        <w:ind w:left="5456" w:hanging="360"/>
      </w:pPr>
    </w:lvl>
    <w:lvl w:ilvl="7" w:tplc="04220019" w:tentative="1">
      <w:start w:val="1"/>
      <w:numFmt w:val="lowerLetter"/>
      <w:lvlText w:val="%8."/>
      <w:lvlJc w:val="left"/>
      <w:pPr>
        <w:ind w:left="6176" w:hanging="360"/>
      </w:pPr>
    </w:lvl>
    <w:lvl w:ilvl="8" w:tplc="0422001B" w:tentative="1">
      <w:start w:val="1"/>
      <w:numFmt w:val="lowerRoman"/>
      <w:lvlText w:val="%9."/>
      <w:lvlJc w:val="right"/>
      <w:pPr>
        <w:ind w:left="6896" w:hanging="180"/>
      </w:pPr>
    </w:lvl>
  </w:abstractNum>
  <w:abstractNum w:abstractNumId="1" w15:restartNumberingAfterBreak="0">
    <w:nsid w:val="070A3FE9"/>
    <w:multiLevelType w:val="multilevel"/>
    <w:tmpl w:val="2E7EEF50"/>
    <w:lvl w:ilvl="0">
      <w:start w:val="10"/>
      <w:numFmt w:val="decimal"/>
      <w:lvlText w:val="%1"/>
      <w:lvlJc w:val="left"/>
      <w:pPr>
        <w:ind w:left="420" w:hanging="420"/>
      </w:pPr>
      <w:rPr>
        <w:rFonts w:hint="default"/>
      </w:rPr>
    </w:lvl>
    <w:lvl w:ilvl="1">
      <w:start w:val="1"/>
      <w:numFmt w:val="decimal"/>
      <w:lvlText w:val="%1.%2"/>
      <w:lvlJc w:val="left"/>
      <w:pPr>
        <w:ind w:left="454" w:hanging="4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13EB6041"/>
    <w:multiLevelType w:val="hybridMultilevel"/>
    <w:tmpl w:val="E01C4508"/>
    <w:lvl w:ilvl="0" w:tplc="04220001">
      <w:start w:val="1"/>
      <w:numFmt w:val="bullet"/>
      <w:lvlText w:val=""/>
      <w:lvlJc w:val="left"/>
      <w:pPr>
        <w:ind w:left="11" w:hanging="360"/>
      </w:pPr>
      <w:rPr>
        <w:rFonts w:ascii="Symbol" w:hAnsi="Symbol" w:hint="default"/>
      </w:rPr>
    </w:lvl>
    <w:lvl w:ilvl="1" w:tplc="04220003" w:tentative="1">
      <w:start w:val="1"/>
      <w:numFmt w:val="bullet"/>
      <w:lvlText w:val="o"/>
      <w:lvlJc w:val="left"/>
      <w:pPr>
        <w:ind w:left="731" w:hanging="360"/>
      </w:pPr>
      <w:rPr>
        <w:rFonts w:ascii="Courier New" w:hAnsi="Courier New" w:cs="Courier New" w:hint="default"/>
      </w:rPr>
    </w:lvl>
    <w:lvl w:ilvl="2" w:tplc="04220005" w:tentative="1">
      <w:start w:val="1"/>
      <w:numFmt w:val="bullet"/>
      <w:lvlText w:val=""/>
      <w:lvlJc w:val="left"/>
      <w:pPr>
        <w:ind w:left="1451" w:hanging="360"/>
      </w:pPr>
      <w:rPr>
        <w:rFonts w:ascii="Wingdings" w:hAnsi="Wingdings" w:hint="default"/>
      </w:rPr>
    </w:lvl>
    <w:lvl w:ilvl="3" w:tplc="04220001" w:tentative="1">
      <w:start w:val="1"/>
      <w:numFmt w:val="bullet"/>
      <w:lvlText w:val=""/>
      <w:lvlJc w:val="left"/>
      <w:pPr>
        <w:ind w:left="2171" w:hanging="360"/>
      </w:pPr>
      <w:rPr>
        <w:rFonts w:ascii="Symbol" w:hAnsi="Symbol" w:hint="default"/>
      </w:rPr>
    </w:lvl>
    <w:lvl w:ilvl="4" w:tplc="04220003" w:tentative="1">
      <w:start w:val="1"/>
      <w:numFmt w:val="bullet"/>
      <w:lvlText w:val="o"/>
      <w:lvlJc w:val="left"/>
      <w:pPr>
        <w:ind w:left="2891" w:hanging="360"/>
      </w:pPr>
      <w:rPr>
        <w:rFonts w:ascii="Courier New" w:hAnsi="Courier New" w:cs="Courier New" w:hint="default"/>
      </w:rPr>
    </w:lvl>
    <w:lvl w:ilvl="5" w:tplc="04220005" w:tentative="1">
      <w:start w:val="1"/>
      <w:numFmt w:val="bullet"/>
      <w:lvlText w:val=""/>
      <w:lvlJc w:val="left"/>
      <w:pPr>
        <w:ind w:left="3611" w:hanging="360"/>
      </w:pPr>
      <w:rPr>
        <w:rFonts w:ascii="Wingdings" w:hAnsi="Wingdings" w:hint="default"/>
      </w:rPr>
    </w:lvl>
    <w:lvl w:ilvl="6" w:tplc="04220001" w:tentative="1">
      <w:start w:val="1"/>
      <w:numFmt w:val="bullet"/>
      <w:lvlText w:val=""/>
      <w:lvlJc w:val="left"/>
      <w:pPr>
        <w:ind w:left="4331" w:hanging="360"/>
      </w:pPr>
      <w:rPr>
        <w:rFonts w:ascii="Symbol" w:hAnsi="Symbol" w:hint="default"/>
      </w:rPr>
    </w:lvl>
    <w:lvl w:ilvl="7" w:tplc="04220003" w:tentative="1">
      <w:start w:val="1"/>
      <w:numFmt w:val="bullet"/>
      <w:lvlText w:val="o"/>
      <w:lvlJc w:val="left"/>
      <w:pPr>
        <w:ind w:left="5051" w:hanging="360"/>
      </w:pPr>
      <w:rPr>
        <w:rFonts w:ascii="Courier New" w:hAnsi="Courier New" w:cs="Courier New" w:hint="default"/>
      </w:rPr>
    </w:lvl>
    <w:lvl w:ilvl="8" w:tplc="04220005" w:tentative="1">
      <w:start w:val="1"/>
      <w:numFmt w:val="bullet"/>
      <w:lvlText w:val=""/>
      <w:lvlJc w:val="left"/>
      <w:pPr>
        <w:ind w:left="5771" w:hanging="360"/>
      </w:pPr>
      <w:rPr>
        <w:rFonts w:ascii="Wingdings" w:hAnsi="Wingdings" w:hint="default"/>
      </w:rPr>
    </w:lvl>
  </w:abstractNum>
  <w:abstractNum w:abstractNumId="3" w15:restartNumberingAfterBreak="0">
    <w:nsid w:val="13F95C19"/>
    <w:multiLevelType w:val="multilevel"/>
    <w:tmpl w:val="D2CA2224"/>
    <w:lvl w:ilvl="0">
      <w:start w:val="3"/>
      <w:numFmt w:val="bullet"/>
      <w:lvlText w:val="-"/>
      <w:lvlJc w:val="left"/>
      <w:pPr>
        <w:ind w:left="2204" w:hanging="360"/>
      </w:pPr>
      <w:rPr>
        <w:rFonts w:ascii="Times New Roman" w:eastAsia="Times New Roman" w:hAnsi="Times New Roman" w:cs="Times New Roman" w:hint="default"/>
      </w:r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4" w15:restartNumberingAfterBreak="0">
    <w:nsid w:val="1DDE0742"/>
    <w:multiLevelType w:val="hybridMultilevel"/>
    <w:tmpl w:val="A332602A"/>
    <w:lvl w:ilvl="0" w:tplc="0422000F">
      <w:start w:val="2"/>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EF60AD0"/>
    <w:multiLevelType w:val="hybridMultilevel"/>
    <w:tmpl w:val="43440BCE"/>
    <w:lvl w:ilvl="0" w:tplc="6596A1E4">
      <w:start w:val="3"/>
      <w:numFmt w:val="bullet"/>
      <w:lvlText w:val="-"/>
      <w:lvlJc w:val="left"/>
      <w:pPr>
        <w:ind w:left="394" w:hanging="360"/>
      </w:pPr>
      <w:rPr>
        <w:rFonts w:ascii="Times New Roman" w:eastAsia="Times New Roman"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6" w15:restartNumberingAfterBreak="0">
    <w:nsid w:val="250B5425"/>
    <w:multiLevelType w:val="hybridMultilevel"/>
    <w:tmpl w:val="158E62CC"/>
    <w:lvl w:ilvl="0" w:tplc="04220011">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D90EBA"/>
    <w:multiLevelType w:val="multilevel"/>
    <w:tmpl w:val="373EBADC"/>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8" w15:restartNumberingAfterBreak="0">
    <w:nsid w:val="281B47B5"/>
    <w:multiLevelType w:val="multilevel"/>
    <w:tmpl w:val="45622730"/>
    <w:lvl w:ilvl="0">
      <w:start w:val="1"/>
      <w:numFmt w:val="decimal"/>
      <w:lvlText w:val="%1)"/>
      <w:lvlJc w:val="left"/>
      <w:pPr>
        <w:ind w:left="1712" w:hanging="360"/>
      </w:p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9" w15:restartNumberingAfterBreak="0">
    <w:nsid w:val="3AB565B3"/>
    <w:multiLevelType w:val="multilevel"/>
    <w:tmpl w:val="99002554"/>
    <w:lvl w:ilvl="0">
      <w:start w:val="1"/>
      <w:numFmt w:val="decimal"/>
      <w:lvlText w:val="%1)"/>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10" w15:restartNumberingAfterBreak="0">
    <w:nsid w:val="3D3C6C3E"/>
    <w:multiLevelType w:val="multilevel"/>
    <w:tmpl w:val="CB7AA298"/>
    <w:lvl w:ilvl="0">
      <w:start w:val="1"/>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FEF745E"/>
    <w:multiLevelType w:val="multilevel"/>
    <w:tmpl w:val="E64444D2"/>
    <w:lvl w:ilvl="0">
      <w:start w:val="3"/>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482FB3"/>
    <w:multiLevelType w:val="multilevel"/>
    <w:tmpl w:val="596E52B2"/>
    <w:lvl w:ilvl="0">
      <w:start w:val="1"/>
      <w:numFmt w:val="decimal"/>
      <w:lvlText w:val="%1."/>
      <w:lvlJc w:val="left"/>
      <w:pPr>
        <w:ind w:left="1100" w:hanging="39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225ED6"/>
    <w:multiLevelType w:val="multilevel"/>
    <w:tmpl w:val="11CC2DA6"/>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9B449CE"/>
    <w:multiLevelType w:val="multilevel"/>
    <w:tmpl w:val="4D2CEFA4"/>
    <w:lvl w:ilvl="0">
      <w:start w:val="5"/>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51A142A2"/>
    <w:multiLevelType w:val="hybridMultilevel"/>
    <w:tmpl w:val="3E14D2E0"/>
    <w:lvl w:ilvl="0" w:tplc="04220001">
      <w:start w:val="1"/>
      <w:numFmt w:val="bullet"/>
      <w:lvlText w:val=""/>
      <w:lvlJc w:val="left"/>
      <w:pPr>
        <w:ind w:left="1920" w:hanging="360"/>
      </w:pPr>
      <w:rPr>
        <w:rFonts w:ascii="Symbol" w:hAnsi="Symbol" w:hint="default"/>
      </w:rPr>
    </w:lvl>
    <w:lvl w:ilvl="1" w:tplc="04220003" w:tentative="1">
      <w:start w:val="1"/>
      <w:numFmt w:val="bullet"/>
      <w:lvlText w:val="o"/>
      <w:lvlJc w:val="left"/>
      <w:pPr>
        <w:ind w:left="2640" w:hanging="360"/>
      </w:pPr>
      <w:rPr>
        <w:rFonts w:ascii="Courier New" w:hAnsi="Courier New" w:cs="Courier New" w:hint="default"/>
      </w:rPr>
    </w:lvl>
    <w:lvl w:ilvl="2" w:tplc="04220005" w:tentative="1">
      <w:start w:val="1"/>
      <w:numFmt w:val="bullet"/>
      <w:lvlText w:val=""/>
      <w:lvlJc w:val="left"/>
      <w:pPr>
        <w:ind w:left="3360" w:hanging="360"/>
      </w:pPr>
      <w:rPr>
        <w:rFonts w:ascii="Wingdings" w:hAnsi="Wingdings" w:hint="default"/>
      </w:rPr>
    </w:lvl>
    <w:lvl w:ilvl="3" w:tplc="04220001" w:tentative="1">
      <w:start w:val="1"/>
      <w:numFmt w:val="bullet"/>
      <w:lvlText w:val=""/>
      <w:lvlJc w:val="left"/>
      <w:pPr>
        <w:ind w:left="4080" w:hanging="360"/>
      </w:pPr>
      <w:rPr>
        <w:rFonts w:ascii="Symbol" w:hAnsi="Symbol" w:hint="default"/>
      </w:rPr>
    </w:lvl>
    <w:lvl w:ilvl="4" w:tplc="04220003" w:tentative="1">
      <w:start w:val="1"/>
      <w:numFmt w:val="bullet"/>
      <w:lvlText w:val="o"/>
      <w:lvlJc w:val="left"/>
      <w:pPr>
        <w:ind w:left="4800" w:hanging="360"/>
      </w:pPr>
      <w:rPr>
        <w:rFonts w:ascii="Courier New" w:hAnsi="Courier New" w:cs="Courier New" w:hint="default"/>
      </w:rPr>
    </w:lvl>
    <w:lvl w:ilvl="5" w:tplc="04220005" w:tentative="1">
      <w:start w:val="1"/>
      <w:numFmt w:val="bullet"/>
      <w:lvlText w:val=""/>
      <w:lvlJc w:val="left"/>
      <w:pPr>
        <w:ind w:left="5520" w:hanging="360"/>
      </w:pPr>
      <w:rPr>
        <w:rFonts w:ascii="Wingdings" w:hAnsi="Wingdings" w:hint="default"/>
      </w:rPr>
    </w:lvl>
    <w:lvl w:ilvl="6" w:tplc="04220001" w:tentative="1">
      <w:start w:val="1"/>
      <w:numFmt w:val="bullet"/>
      <w:lvlText w:val=""/>
      <w:lvlJc w:val="left"/>
      <w:pPr>
        <w:ind w:left="6240" w:hanging="360"/>
      </w:pPr>
      <w:rPr>
        <w:rFonts w:ascii="Symbol" w:hAnsi="Symbol" w:hint="default"/>
      </w:rPr>
    </w:lvl>
    <w:lvl w:ilvl="7" w:tplc="04220003" w:tentative="1">
      <w:start w:val="1"/>
      <w:numFmt w:val="bullet"/>
      <w:lvlText w:val="o"/>
      <w:lvlJc w:val="left"/>
      <w:pPr>
        <w:ind w:left="6960" w:hanging="360"/>
      </w:pPr>
      <w:rPr>
        <w:rFonts w:ascii="Courier New" w:hAnsi="Courier New" w:cs="Courier New" w:hint="default"/>
      </w:rPr>
    </w:lvl>
    <w:lvl w:ilvl="8" w:tplc="04220005" w:tentative="1">
      <w:start w:val="1"/>
      <w:numFmt w:val="bullet"/>
      <w:lvlText w:val=""/>
      <w:lvlJc w:val="left"/>
      <w:pPr>
        <w:ind w:left="7680" w:hanging="360"/>
      </w:pPr>
      <w:rPr>
        <w:rFonts w:ascii="Wingdings" w:hAnsi="Wingdings" w:hint="default"/>
      </w:rPr>
    </w:lvl>
  </w:abstractNum>
  <w:abstractNum w:abstractNumId="16" w15:restartNumberingAfterBreak="0">
    <w:nsid w:val="530239DE"/>
    <w:multiLevelType w:val="hybridMultilevel"/>
    <w:tmpl w:val="332A51A6"/>
    <w:lvl w:ilvl="0" w:tplc="56567A24">
      <w:start w:val="1"/>
      <w:numFmt w:val="decimal"/>
      <w:lvlText w:val="%1)"/>
      <w:lvlJc w:val="left"/>
      <w:pPr>
        <w:ind w:left="1377" w:hanging="360"/>
      </w:pPr>
      <w:rPr>
        <w:rFonts w:hint="default"/>
      </w:rPr>
    </w:lvl>
    <w:lvl w:ilvl="1" w:tplc="04220019" w:tentative="1">
      <w:start w:val="1"/>
      <w:numFmt w:val="lowerLetter"/>
      <w:lvlText w:val="%2."/>
      <w:lvlJc w:val="left"/>
      <w:pPr>
        <w:ind w:left="2097" w:hanging="360"/>
      </w:pPr>
    </w:lvl>
    <w:lvl w:ilvl="2" w:tplc="0422001B" w:tentative="1">
      <w:start w:val="1"/>
      <w:numFmt w:val="lowerRoman"/>
      <w:lvlText w:val="%3."/>
      <w:lvlJc w:val="right"/>
      <w:pPr>
        <w:ind w:left="2817" w:hanging="180"/>
      </w:pPr>
    </w:lvl>
    <w:lvl w:ilvl="3" w:tplc="0422000F" w:tentative="1">
      <w:start w:val="1"/>
      <w:numFmt w:val="decimal"/>
      <w:lvlText w:val="%4."/>
      <w:lvlJc w:val="left"/>
      <w:pPr>
        <w:ind w:left="3537" w:hanging="360"/>
      </w:pPr>
    </w:lvl>
    <w:lvl w:ilvl="4" w:tplc="04220019" w:tentative="1">
      <w:start w:val="1"/>
      <w:numFmt w:val="lowerLetter"/>
      <w:lvlText w:val="%5."/>
      <w:lvlJc w:val="left"/>
      <w:pPr>
        <w:ind w:left="4257" w:hanging="360"/>
      </w:pPr>
    </w:lvl>
    <w:lvl w:ilvl="5" w:tplc="0422001B" w:tentative="1">
      <w:start w:val="1"/>
      <w:numFmt w:val="lowerRoman"/>
      <w:lvlText w:val="%6."/>
      <w:lvlJc w:val="right"/>
      <w:pPr>
        <w:ind w:left="4977" w:hanging="180"/>
      </w:pPr>
    </w:lvl>
    <w:lvl w:ilvl="6" w:tplc="0422000F" w:tentative="1">
      <w:start w:val="1"/>
      <w:numFmt w:val="decimal"/>
      <w:lvlText w:val="%7."/>
      <w:lvlJc w:val="left"/>
      <w:pPr>
        <w:ind w:left="5697" w:hanging="360"/>
      </w:pPr>
    </w:lvl>
    <w:lvl w:ilvl="7" w:tplc="04220019" w:tentative="1">
      <w:start w:val="1"/>
      <w:numFmt w:val="lowerLetter"/>
      <w:lvlText w:val="%8."/>
      <w:lvlJc w:val="left"/>
      <w:pPr>
        <w:ind w:left="6417" w:hanging="360"/>
      </w:pPr>
    </w:lvl>
    <w:lvl w:ilvl="8" w:tplc="0422001B" w:tentative="1">
      <w:start w:val="1"/>
      <w:numFmt w:val="lowerRoman"/>
      <w:lvlText w:val="%9."/>
      <w:lvlJc w:val="right"/>
      <w:pPr>
        <w:ind w:left="7137" w:hanging="180"/>
      </w:pPr>
    </w:lvl>
  </w:abstractNum>
  <w:abstractNum w:abstractNumId="17" w15:restartNumberingAfterBreak="0">
    <w:nsid w:val="54451195"/>
    <w:multiLevelType w:val="multilevel"/>
    <w:tmpl w:val="2AB497BA"/>
    <w:lvl w:ilvl="0">
      <w:start w:val="1"/>
      <w:numFmt w:val="decimal"/>
      <w:lvlText w:val="%1)"/>
      <w:lvlJc w:val="left"/>
      <w:pPr>
        <w:ind w:left="1854" w:hanging="360"/>
      </w:pPr>
      <w:rPr>
        <w:rFonts w:ascii="Times New Roman" w:eastAsia="Times New Roman" w:hAnsi="Times New Roman" w:cs="Times New Roman"/>
        <w:b w:val="0"/>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18" w15:restartNumberingAfterBreak="0">
    <w:nsid w:val="586D2585"/>
    <w:multiLevelType w:val="hybridMultilevel"/>
    <w:tmpl w:val="932EB01C"/>
    <w:lvl w:ilvl="0" w:tplc="04190011">
      <w:start w:val="1"/>
      <w:numFmt w:val="decimal"/>
      <w:lvlText w:val="%1)"/>
      <w:lvlJc w:val="left"/>
      <w:pPr>
        <w:ind w:left="1854" w:hanging="360"/>
      </w:pPr>
    </w:lvl>
    <w:lvl w:ilvl="1" w:tplc="D8F60F64">
      <w:start w:val="1"/>
      <w:numFmt w:val="decimal"/>
      <w:lvlText w:val="%2."/>
      <w:lvlJc w:val="left"/>
      <w:pPr>
        <w:ind w:left="502" w:hanging="360"/>
      </w:pPr>
      <w:rPr>
        <w:rFonts w:hint="default"/>
      </w:r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15:restartNumberingAfterBreak="0">
    <w:nsid w:val="5B366E89"/>
    <w:multiLevelType w:val="multilevel"/>
    <w:tmpl w:val="B734FE7C"/>
    <w:lvl w:ilvl="0">
      <w:start w:val="1"/>
      <w:numFmt w:val="decimal"/>
      <w:lvlText w:val="%1."/>
      <w:lvlJc w:val="left"/>
      <w:pPr>
        <w:ind w:left="786" w:hanging="360"/>
      </w:pPr>
      <w:rPr>
        <w:rFonts w:ascii="Times New Roman" w:hAnsi="Times New Roman" w:cs="Times New Roman"/>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5BD41A33"/>
    <w:multiLevelType w:val="multilevel"/>
    <w:tmpl w:val="94AE5E82"/>
    <w:lvl w:ilvl="0">
      <w:start w:val="3"/>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1" w15:restartNumberingAfterBreak="0">
    <w:nsid w:val="66A80FA2"/>
    <w:multiLevelType w:val="hybridMultilevel"/>
    <w:tmpl w:val="A1ACBB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AA125C"/>
    <w:multiLevelType w:val="multilevel"/>
    <w:tmpl w:val="1922B700"/>
    <w:lvl w:ilvl="0">
      <w:start w:val="1"/>
      <w:numFmt w:val="decimal"/>
      <w:lvlText w:val="%1)"/>
      <w:lvlJc w:val="left"/>
      <w:pPr>
        <w:ind w:left="6314" w:hanging="360"/>
      </w:pPr>
    </w:lvl>
    <w:lvl w:ilvl="1">
      <w:start w:val="1"/>
      <w:numFmt w:val="bullet"/>
      <w:lvlText w:val="o"/>
      <w:lvlJc w:val="left"/>
      <w:pPr>
        <w:ind w:left="7251" w:hanging="360"/>
      </w:pPr>
      <w:rPr>
        <w:rFonts w:ascii="Courier New" w:eastAsia="Courier New" w:hAnsi="Courier New" w:cs="Courier New"/>
      </w:rPr>
    </w:lvl>
    <w:lvl w:ilvl="2">
      <w:start w:val="1"/>
      <w:numFmt w:val="bullet"/>
      <w:lvlText w:val="▪"/>
      <w:lvlJc w:val="left"/>
      <w:pPr>
        <w:ind w:left="7971" w:hanging="360"/>
      </w:pPr>
      <w:rPr>
        <w:rFonts w:ascii="Noto Sans Symbols" w:eastAsia="Noto Sans Symbols" w:hAnsi="Noto Sans Symbols" w:cs="Noto Sans Symbols"/>
      </w:rPr>
    </w:lvl>
    <w:lvl w:ilvl="3">
      <w:start w:val="1"/>
      <w:numFmt w:val="bullet"/>
      <w:lvlText w:val="●"/>
      <w:lvlJc w:val="left"/>
      <w:pPr>
        <w:ind w:left="8691" w:hanging="360"/>
      </w:pPr>
      <w:rPr>
        <w:rFonts w:ascii="Noto Sans Symbols" w:eastAsia="Noto Sans Symbols" w:hAnsi="Noto Sans Symbols" w:cs="Noto Sans Symbols"/>
      </w:rPr>
    </w:lvl>
    <w:lvl w:ilvl="4">
      <w:start w:val="1"/>
      <w:numFmt w:val="bullet"/>
      <w:lvlText w:val="o"/>
      <w:lvlJc w:val="left"/>
      <w:pPr>
        <w:ind w:left="9411" w:hanging="360"/>
      </w:pPr>
      <w:rPr>
        <w:rFonts w:ascii="Courier New" w:eastAsia="Courier New" w:hAnsi="Courier New" w:cs="Courier New"/>
      </w:rPr>
    </w:lvl>
    <w:lvl w:ilvl="5">
      <w:start w:val="1"/>
      <w:numFmt w:val="bullet"/>
      <w:lvlText w:val="▪"/>
      <w:lvlJc w:val="left"/>
      <w:pPr>
        <w:ind w:left="10131" w:hanging="360"/>
      </w:pPr>
      <w:rPr>
        <w:rFonts w:ascii="Noto Sans Symbols" w:eastAsia="Noto Sans Symbols" w:hAnsi="Noto Sans Symbols" w:cs="Noto Sans Symbols"/>
      </w:rPr>
    </w:lvl>
    <w:lvl w:ilvl="6">
      <w:start w:val="1"/>
      <w:numFmt w:val="bullet"/>
      <w:lvlText w:val="●"/>
      <w:lvlJc w:val="left"/>
      <w:pPr>
        <w:ind w:left="10851" w:hanging="360"/>
      </w:pPr>
      <w:rPr>
        <w:rFonts w:ascii="Noto Sans Symbols" w:eastAsia="Noto Sans Symbols" w:hAnsi="Noto Sans Symbols" w:cs="Noto Sans Symbols"/>
      </w:rPr>
    </w:lvl>
    <w:lvl w:ilvl="7">
      <w:start w:val="1"/>
      <w:numFmt w:val="bullet"/>
      <w:lvlText w:val="o"/>
      <w:lvlJc w:val="left"/>
      <w:pPr>
        <w:ind w:left="11571" w:hanging="360"/>
      </w:pPr>
      <w:rPr>
        <w:rFonts w:ascii="Courier New" w:eastAsia="Courier New" w:hAnsi="Courier New" w:cs="Courier New"/>
      </w:rPr>
    </w:lvl>
    <w:lvl w:ilvl="8">
      <w:start w:val="1"/>
      <w:numFmt w:val="bullet"/>
      <w:lvlText w:val="▪"/>
      <w:lvlJc w:val="left"/>
      <w:pPr>
        <w:ind w:left="12291" w:hanging="360"/>
      </w:pPr>
      <w:rPr>
        <w:rFonts w:ascii="Noto Sans Symbols" w:eastAsia="Noto Sans Symbols" w:hAnsi="Noto Sans Symbols" w:cs="Noto Sans Symbols"/>
      </w:rPr>
    </w:lvl>
  </w:abstractNum>
  <w:abstractNum w:abstractNumId="23" w15:restartNumberingAfterBreak="0">
    <w:nsid w:val="6C054A34"/>
    <w:multiLevelType w:val="hybridMultilevel"/>
    <w:tmpl w:val="031CA9AC"/>
    <w:lvl w:ilvl="0" w:tplc="41F4A5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6EB13AC3"/>
    <w:multiLevelType w:val="multilevel"/>
    <w:tmpl w:val="3A1E08D6"/>
    <w:lvl w:ilvl="0">
      <w:start w:val="6"/>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5" w15:restartNumberingAfterBreak="0">
    <w:nsid w:val="75BF73AB"/>
    <w:multiLevelType w:val="multilevel"/>
    <w:tmpl w:val="8FB22E06"/>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6" w15:restartNumberingAfterBreak="0">
    <w:nsid w:val="770432D8"/>
    <w:multiLevelType w:val="hybridMultilevel"/>
    <w:tmpl w:val="486007E2"/>
    <w:lvl w:ilvl="0" w:tplc="688678F2">
      <w:start w:val="1"/>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27" w15:restartNumberingAfterBreak="0">
    <w:nsid w:val="7E357C57"/>
    <w:multiLevelType w:val="multilevel"/>
    <w:tmpl w:val="B22833B4"/>
    <w:lvl w:ilvl="0">
      <w:start w:val="1"/>
      <w:numFmt w:val="decimal"/>
      <w:lvlText w:val="%1)"/>
      <w:lvlJc w:val="left"/>
      <w:pPr>
        <w:ind w:left="1854" w:hanging="360"/>
      </w:pPr>
    </w:lvl>
    <w:lvl w:ilvl="1">
      <w:start w:val="1"/>
      <w:numFmt w:val="decimal"/>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8" w15:restartNumberingAfterBreak="0">
    <w:nsid w:val="7E375F32"/>
    <w:multiLevelType w:val="multilevel"/>
    <w:tmpl w:val="8B4C5FA4"/>
    <w:lvl w:ilvl="0">
      <w:start w:val="1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EBC36E8"/>
    <w:multiLevelType w:val="hybridMultilevel"/>
    <w:tmpl w:val="96BC44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8"/>
  </w:num>
  <w:num w:numId="2">
    <w:abstractNumId w:val="17"/>
  </w:num>
  <w:num w:numId="3">
    <w:abstractNumId w:val="9"/>
  </w:num>
  <w:num w:numId="4">
    <w:abstractNumId w:val="7"/>
  </w:num>
  <w:num w:numId="5">
    <w:abstractNumId w:val="28"/>
  </w:num>
  <w:num w:numId="6">
    <w:abstractNumId w:val="12"/>
  </w:num>
  <w:num w:numId="7">
    <w:abstractNumId w:val="25"/>
  </w:num>
  <w:num w:numId="8">
    <w:abstractNumId w:val="27"/>
  </w:num>
  <w:num w:numId="9">
    <w:abstractNumId w:val="22"/>
  </w:num>
  <w:num w:numId="10">
    <w:abstractNumId w:val="18"/>
  </w:num>
  <w:num w:numId="11">
    <w:abstractNumId w:val="2"/>
  </w:num>
  <w:num w:numId="12">
    <w:abstractNumId w:val="15"/>
  </w:num>
  <w:num w:numId="13">
    <w:abstractNumId w:val="19"/>
  </w:num>
  <w:num w:numId="14">
    <w:abstractNumId w:val="10"/>
  </w:num>
  <w:num w:numId="15">
    <w:abstractNumId w:val="20"/>
  </w:num>
  <w:num w:numId="16">
    <w:abstractNumId w:val="23"/>
  </w:num>
  <w:num w:numId="17">
    <w:abstractNumId w:val="11"/>
  </w:num>
  <w:num w:numId="18">
    <w:abstractNumId w:val="21"/>
  </w:num>
  <w:num w:numId="19">
    <w:abstractNumId w:val="0"/>
  </w:num>
  <w:num w:numId="20">
    <w:abstractNumId w:val="6"/>
  </w:num>
  <w:num w:numId="21">
    <w:abstractNumId w:val="29"/>
  </w:num>
  <w:num w:numId="22">
    <w:abstractNumId w:val="26"/>
  </w:num>
  <w:num w:numId="23">
    <w:abstractNumId w:val="24"/>
  </w:num>
  <w:num w:numId="24">
    <w:abstractNumId w:val="3"/>
  </w:num>
  <w:num w:numId="25">
    <w:abstractNumId w:val="1"/>
  </w:num>
  <w:num w:numId="26">
    <w:abstractNumId w:val="5"/>
  </w:num>
  <w:num w:numId="27">
    <w:abstractNumId w:val="4"/>
  </w:num>
  <w:num w:numId="28">
    <w:abstractNumId w:val="13"/>
  </w:num>
  <w:num w:numId="29">
    <w:abstractNumId w:val="16"/>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18"/>
    <w:rsid w:val="00001DB1"/>
    <w:rsid w:val="00002DF9"/>
    <w:rsid w:val="0001145A"/>
    <w:rsid w:val="000131A9"/>
    <w:rsid w:val="00015145"/>
    <w:rsid w:val="0001778D"/>
    <w:rsid w:val="00020FDF"/>
    <w:rsid w:val="00024AD3"/>
    <w:rsid w:val="000251F9"/>
    <w:rsid w:val="00026A20"/>
    <w:rsid w:val="00026B95"/>
    <w:rsid w:val="0002705B"/>
    <w:rsid w:val="000302FE"/>
    <w:rsid w:val="00031E48"/>
    <w:rsid w:val="0003277D"/>
    <w:rsid w:val="00035394"/>
    <w:rsid w:val="00035B3A"/>
    <w:rsid w:val="00036E0A"/>
    <w:rsid w:val="0004339B"/>
    <w:rsid w:val="00044D98"/>
    <w:rsid w:val="00047C34"/>
    <w:rsid w:val="000528C9"/>
    <w:rsid w:val="00054F79"/>
    <w:rsid w:val="00055708"/>
    <w:rsid w:val="000605E0"/>
    <w:rsid w:val="000632EE"/>
    <w:rsid w:val="00063634"/>
    <w:rsid w:val="00065BC7"/>
    <w:rsid w:val="00066537"/>
    <w:rsid w:val="0007075B"/>
    <w:rsid w:val="0007197F"/>
    <w:rsid w:val="0007341D"/>
    <w:rsid w:val="000742F4"/>
    <w:rsid w:val="00080A43"/>
    <w:rsid w:val="00083AE5"/>
    <w:rsid w:val="00084F55"/>
    <w:rsid w:val="0008509E"/>
    <w:rsid w:val="00085789"/>
    <w:rsid w:val="000879FE"/>
    <w:rsid w:val="00094931"/>
    <w:rsid w:val="00095C49"/>
    <w:rsid w:val="00095DE0"/>
    <w:rsid w:val="000A1361"/>
    <w:rsid w:val="000A3D0A"/>
    <w:rsid w:val="000A4302"/>
    <w:rsid w:val="000A790E"/>
    <w:rsid w:val="000B0153"/>
    <w:rsid w:val="000B21BA"/>
    <w:rsid w:val="000B53D5"/>
    <w:rsid w:val="000B5E38"/>
    <w:rsid w:val="000B72C9"/>
    <w:rsid w:val="000C0F99"/>
    <w:rsid w:val="000C239A"/>
    <w:rsid w:val="000C36A4"/>
    <w:rsid w:val="000C7244"/>
    <w:rsid w:val="000D06F5"/>
    <w:rsid w:val="000D0795"/>
    <w:rsid w:val="000D1332"/>
    <w:rsid w:val="000D37C8"/>
    <w:rsid w:val="000E0E28"/>
    <w:rsid w:val="000E292E"/>
    <w:rsid w:val="000E363E"/>
    <w:rsid w:val="000E4BE4"/>
    <w:rsid w:val="000F0C05"/>
    <w:rsid w:val="000F11D9"/>
    <w:rsid w:val="000F7CE9"/>
    <w:rsid w:val="00100F09"/>
    <w:rsid w:val="001049A7"/>
    <w:rsid w:val="001153DC"/>
    <w:rsid w:val="001177EB"/>
    <w:rsid w:val="0012237B"/>
    <w:rsid w:val="00122CC1"/>
    <w:rsid w:val="0013316E"/>
    <w:rsid w:val="00134B6D"/>
    <w:rsid w:val="0014732F"/>
    <w:rsid w:val="0015264C"/>
    <w:rsid w:val="00153327"/>
    <w:rsid w:val="001553B8"/>
    <w:rsid w:val="00155D63"/>
    <w:rsid w:val="0016305D"/>
    <w:rsid w:val="00170E25"/>
    <w:rsid w:val="0017103D"/>
    <w:rsid w:val="00172260"/>
    <w:rsid w:val="00174FB5"/>
    <w:rsid w:val="001810E1"/>
    <w:rsid w:val="00182145"/>
    <w:rsid w:val="00183E45"/>
    <w:rsid w:val="00191014"/>
    <w:rsid w:val="00193D70"/>
    <w:rsid w:val="001943F0"/>
    <w:rsid w:val="00195093"/>
    <w:rsid w:val="00195B0C"/>
    <w:rsid w:val="001969CF"/>
    <w:rsid w:val="001A1EBA"/>
    <w:rsid w:val="001A3B96"/>
    <w:rsid w:val="001B0E5F"/>
    <w:rsid w:val="001B35E3"/>
    <w:rsid w:val="001B3BFF"/>
    <w:rsid w:val="001C4374"/>
    <w:rsid w:val="001D453B"/>
    <w:rsid w:val="001D677A"/>
    <w:rsid w:val="001D7B33"/>
    <w:rsid w:val="001E052F"/>
    <w:rsid w:val="001E0647"/>
    <w:rsid w:val="001E0D7D"/>
    <w:rsid w:val="001E535A"/>
    <w:rsid w:val="001E67E5"/>
    <w:rsid w:val="001E76B1"/>
    <w:rsid w:val="001F067A"/>
    <w:rsid w:val="001F1053"/>
    <w:rsid w:val="001F33CF"/>
    <w:rsid w:val="001F3A95"/>
    <w:rsid w:val="00203EBA"/>
    <w:rsid w:val="00205A0B"/>
    <w:rsid w:val="0020732D"/>
    <w:rsid w:val="00207F94"/>
    <w:rsid w:val="00210F01"/>
    <w:rsid w:val="00214975"/>
    <w:rsid w:val="0022088A"/>
    <w:rsid w:val="00221283"/>
    <w:rsid w:val="0022149B"/>
    <w:rsid w:val="00221D0B"/>
    <w:rsid w:val="00223CB1"/>
    <w:rsid w:val="002427CD"/>
    <w:rsid w:val="00247A28"/>
    <w:rsid w:val="00251E2F"/>
    <w:rsid w:val="00264E6F"/>
    <w:rsid w:val="0027432C"/>
    <w:rsid w:val="0027520A"/>
    <w:rsid w:val="00275368"/>
    <w:rsid w:val="0027644D"/>
    <w:rsid w:val="00277BBB"/>
    <w:rsid w:val="00280026"/>
    <w:rsid w:val="00281925"/>
    <w:rsid w:val="002874A4"/>
    <w:rsid w:val="00296D1A"/>
    <w:rsid w:val="002A0299"/>
    <w:rsid w:val="002A05C3"/>
    <w:rsid w:val="002A09CC"/>
    <w:rsid w:val="002A6E67"/>
    <w:rsid w:val="002B09E5"/>
    <w:rsid w:val="002C25B3"/>
    <w:rsid w:val="002C2CAF"/>
    <w:rsid w:val="002C369D"/>
    <w:rsid w:val="002C5478"/>
    <w:rsid w:val="002C6543"/>
    <w:rsid w:val="002C6930"/>
    <w:rsid w:val="002E0558"/>
    <w:rsid w:val="002E536D"/>
    <w:rsid w:val="002F166B"/>
    <w:rsid w:val="003009C7"/>
    <w:rsid w:val="003010E0"/>
    <w:rsid w:val="00303985"/>
    <w:rsid w:val="00303EF7"/>
    <w:rsid w:val="00305126"/>
    <w:rsid w:val="00305AEF"/>
    <w:rsid w:val="00306F4E"/>
    <w:rsid w:val="00310044"/>
    <w:rsid w:val="0031255E"/>
    <w:rsid w:val="003148BA"/>
    <w:rsid w:val="00316A60"/>
    <w:rsid w:val="00317C6E"/>
    <w:rsid w:val="0032185A"/>
    <w:rsid w:val="00327E4E"/>
    <w:rsid w:val="003332FE"/>
    <w:rsid w:val="00335489"/>
    <w:rsid w:val="00341EA0"/>
    <w:rsid w:val="00342608"/>
    <w:rsid w:val="00345C66"/>
    <w:rsid w:val="00347074"/>
    <w:rsid w:val="00353382"/>
    <w:rsid w:val="00356CFE"/>
    <w:rsid w:val="00357A69"/>
    <w:rsid w:val="00360D59"/>
    <w:rsid w:val="00361915"/>
    <w:rsid w:val="00367B48"/>
    <w:rsid w:val="00376536"/>
    <w:rsid w:val="00376DA9"/>
    <w:rsid w:val="00377391"/>
    <w:rsid w:val="00377DF1"/>
    <w:rsid w:val="00384873"/>
    <w:rsid w:val="003866A8"/>
    <w:rsid w:val="00386DD2"/>
    <w:rsid w:val="00393656"/>
    <w:rsid w:val="00394857"/>
    <w:rsid w:val="00397050"/>
    <w:rsid w:val="00397A9A"/>
    <w:rsid w:val="003A55A7"/>
    <w:rsid w:val="003A68AF"/>
    <w:rsid w:val="003B01E3"/>
    <w:rsid w:val="003B05FB"/>
    <w:rsid w:val="003B08C1"/>
    <w:rsid w:val="003B1E63"/>
    <w:rsid w:val="003C1C6F"/>
    <w:rsid w:val="003C3D39"/>
    <w:rsid w:val="003C5581"/>
    <w:rsid w:val="003C6917"/>
    <w:rsid w:val="003E01C2"/>
    <w:rsid w:val="003E4DB3"/>
    <w:rsid w:val="003E5D62"/>
    <w:rsid w:val="003E642B"/>
    <w:rsid w:val="003F183A"/>
    <w:rsid w:val="003F1E5A"/>
    <w:rsid w:val="003F279A"/>
    <w:rsid w:val="00400619"/>
    <w:rsid w:val="0040422B"/>
    <w:rsid w:val="004052EF"/>
    <w:rsid w:val="00405AD1"/>
    <w:rsid w:val="00405E34"/>
    <w:rsid w:val="00407FE7"/>
    <w:rsid w:val="00411DBC"/>
    <w:rsid w:val="004130CE"/>
    <w:rsid w:val="00415530"/>
    <w:rsid w:val="004163DA"/>
    <w:rsid w:val="00417E08"/>
    <w:rsid w:val="00422CEC"/>
    <w:rsid w:val="004367F8"/>
    <w:rsid w:val="00440756"/>
    <w:rsid w:val="0044167A"/>
    <w:rsid w:val="00451BB9"/>
    <w:rsid w:val="00452680"/>
    <w:rsid w:val="00452C18"/>
    <w:rsid w:val="004602E8"/>
    <w:rsid w:val="00460E1F"/>
    <w:rsid w:val="0046408A"/>
    <w:rsid w:val="00466C70"/>
    <w:rsid w:val="0047321C"/>
    <w:rsid w:val="00476C88"/>
    <w:rsid w:val="00477913"/>
    <w:rsid w:val="00481873"/>
    <w:rsid w:val="004821B9"/>
    <w:rsid w:val="00482D41"/>
    <w:rsid w:val="004848CB"/>
    <w:rsid w:val="004852A1"/>
    <w:rsid w:val="00486476"/>
    <w:rsid w:val="004948AE"/>
    <w:rsid w:val="004A7AD0"/>
    <w:rsid w:val="004B144D"/>
    <w:rsid w:val="004B2B0F"/>
    <w:rsid w:val="004C0F2A"/>
    <w:rsid w:val="004C4BFF"/>
    <w:rsid w:val="004C4CF8"/>
    <w:rsid w:val="004D0726"/>
    <w:rsid w:val="004D1413"/>
    <w:rsid w:val="004D1540"/>
    <w:rsid w:val="004D2939"/>
    <w:rsid w:val="004D3C96"/>
    <w:rsid w:val="004D4211"/>
    <w:rsid w:val="004D4E61"/>
    <w:rsid w:val="004D6D5C"/>
    <w:rsid w:val="004D7327"/>
    <w:rsid w:val="004E13EB"/>
    <w:rsid w:val="004E5F56"/>
    <w:rsid w:val="004F6B44"/>
    <w:rsid w:val="0050372B"/>
    <w:rsid w:val="005125F2"/>
    <w:rsid w:val="00512EAA"/>
    <w:rsid w:val="00513247"/>
    <w:rsid w:val="00514322"/>
    <w:rsid w:val="00515FA2"/>
    <w:rsid w:val="005168E6"/>
    <w:rsid w:val="0051744A"/>
    <w:rsid w:val="00532C88"/>
    <w:rsid w:val="005335A6"/>
    <w:rsid w:val="005372F2"/>
    <w:rsid w:val="00542852"/>
    <w:rsid w:val="005458BB"/>
    <w:rsid w:val="0056043E"/>
    <w:rsid w:val="0056122D"/>
    <w:rsid w:val="0056235F"/>
    <w:rsid w:val="00563969"/>
    <w:rsid w:val="00565332"/>
    <w:rsid w:val="00565F2A"/>
    <w:rsid w:val="005675AA"/>
    <w:rsid w:val="005707DA"/>
    <w:rsid w:val="00570D9F"/>
    <w:rsid w:val="00577DF1"/>
    <w:rsid w:val="0058641D"/>
    <w:rsid w:val="00587155"/>
    <w:rsid w:val="00597115"/>
    <w:rsid w:val="005A22CD"/>
    <w:rsid w:val="005A2BBD"/>
    <w:rsid w:val="005A2ED8"/>
    <w:rsid w:val="005A5AE4"/>
    <w:rsid w:val="005A5FFE"/>
    <w:rsid w:val="005A7719"/>
    <w:rsid w:val="005A7CED"/>
    <w:rsid w:val="005B1803"/>
    <w:rsid w:val="005B2F66"/>
    <w:rsid w:val="005B2FF4"/>
    <w:rsid w:val="005B5B09"/>
    <w:rsid w:val="005B5D57"/>
    <w:rsid w:val="005B639D"/>
    <w:rsid w:val="005B6743"/>
    <w:rsid w:val="005C40E8"/>
    <w:rsid w:val="005C600D"/>
    <w:rsid w:val="005C6DB5"/>
    <w:rsid w:val="005C738D"/>
    <w:rsid w:val="005D23E1"/>
    <w:rsid w:val="005D39AF"/>
    <w:rsid w:val="005D4F81"/>
    <w:rsid w:val="005E38D2"/>
    <w:rsid w:val="005E4DB9"/>
    <w:rsid w:val="005E7D4A"/>
    <w:rsid w:val="005F03AE"/>
    <w:rsid w:val="005F3607"/>
    <w:rsid w:val="005F6160"/>
    <w:rsid w:val="005F725D"/>
    <w:rsid w:val="00606F4B"/>
    <w:rsid w:val="0061041B"/>
    <w:rsid w:val="0061354F"/>
    <w:rsid w:val="00614403"/>
    <w:rsid w:val="00615554"/>
    <w:rsid w:val="00616F4E"/>
    <w:rsid w:val="00617420"/>
    <w:rsid w:val="00625F20"/>
    <w:rsid w:val="00627DCC"/>
    <w:rsid w:val="0063502F"/>
    <w:rsid w:val="006365A1"/>
    <w:rsid w:val="00636B1E"/>
    <w:rsid w:val="00637A88"/>
    <w:rsid w:val="0064097F"/>
    <w:rsid w:val="006424F9"/>
    <w:rsid w:val="00645707"/>
    <w:rsid w:val="00652CDE"/>
    <w:rsid w:val="006623CF"/>
    <w:rsid w:val="0066394E"/>
    <w:rsid w:val="00664C16"/>
    <w:rsid w:val="00670E68"/>
    <w:rsid w:val="0067131F"/>
    <w:rsid w:val="00671716"/>
    <w:rsid w:val="00672F82"/>
    <w:rsid w:val="0067479E"/>
    <w:rsid w:val="0067740C"/>
    <w:rsid w:val="00680CAD"/>
    <w:rsid w:val="0068394D"/>
    <w:rsid w:val="00684D53"/>
    <w:rsid w:val="00684E14"/>
    <w:rsid w:val="00685B49"/>
    <w:rsid w:val="00686CB8"/>
    <w:rsid w:val="00693213"/>
    <w:rsid w:val="00693440"/>
    <w:rsid w:val="00693BA6"/>
    <w:rsid w:val="006A3072"/>
    <w:rsid w:val="006A69B8"/>
    <w:rsid w:val="006B414C"/>
    <w:rsid w:val="006B4F22"/>
    <w:rsid w:val="006C0AFC"/>
    <w:rsid w:val="006C3ABD"/>
    <w:rsid w:val="006C3B9F"/>
    <w:rsid w:val="006C3EDA"/>
    <w:rsid w:val="006C5531"/>
    <w:rsid w:val="006C728C"/>
    <w:rsid w:val="006D127C"/>
    <w:rsid w:val="006D4245"/>
    <w:rsid w:val="006D45FD"/>
    <w:rsid w:val="006D7A38"/>
    <w:rsid w:val="006D7A4F"/>
    <w:rsid w:val="006E2155"/>
    <w:rsid w:val="006E5F1B"/>
    <w:rsid w:val="006E7186"/>
    <w:rsid w:val="006E76F8"/>
    <w:rsid w:val="006F270B"/>
    <w:rsid w:val="006F2CA4"/>
    <w:rsid w:val="006F4EDD"/>
    <w:rsid w:val="006F69BB"/>
    <w:rsid w:val="0070158B"/>
    <w:rsid w:val="00701FF1"/>
    <w:rsid w:val="007038B8"/>
    <w:rsid w:val="007153BD"/>
    <w:rsid w:val="007174D9"/>
    <w:rsid w:val="007176E9"/>
    <w:rsid w:val="0072114C"/>
    <w:rsid w:val="00722B7A"/>
    <w:rsid w:val="00722EB0"/>
    <w:rsid w:val="0073041E"/>
    <w:rsid w:val="00734F69"/>
    <w:rsid w:val="007455A7"/>
    <w:rsid w:val="00747149"/>
    <w:rsid w:val="00752533"/>
    <w:rsid w:val="00755017"/>
    <w:rsid w:val="00757D7A"/>
    <w:rsid w:val="00763AFC"/>
    <w:rsid w:val="00765159"/>
    <w:rsid w:val="00771208"/>
    <w:rsid w:val="007717EE"/>
    <w:rsid w:val="00775A69"/>
    <w:rsid w:val="007826BC"/>
    <w:rsid w:val="00784FF9"/>
    <w:rsid w:val="00786000"/>
    <w:rsid w:val="00790DF0"/>
    <w:rsid w:val="007916E0"/>
    <w:rsid w:val="00793EC0"/>
    <w:rsid w:val="0079593C"/>
    <w:rsid w:val="0079792C"/>
    <w:rsid w:val="007A4C60"/>
    <w:rsid w:val="007A5590"/>
    <w:rsid w:val="007A6F66"/>
    <w:rsid w:val="007B0A37"/>
    <w:rsid w:val="007B137F"/>
    <w:rsid w:val="007B63A0"/>
    <w:rsid w:val="007B7227"/>
    <w:rsid w:val="007C1D8E"/>
    <w:rsid w:val="007C2497"/>
    <w:rsid w:val="007C3FDB"/>
    <w:rsid w:val="007C5C6B"/>
    <w:rsid w:val="007D47D4"/>
    <w:rsid w:val="007D62B3"/>
    <w:rsid w:val="007E5F3F"/>
    <w:rsid w:val="007F04FD"/>
    <w:rsid w:val="007F3E76"/>
    <w:rsid w:val="007F4804"/>
    <w:rsid w:val="007F4A5E"/>
    <w:rsid w:val="007F6969"/>
    <w:rsid w:val="008052AB"/>
    <w:rsid w:val="00805504"/>
    <w:rsid w:val="00812E38"/>
    <w:rsid w:val="00812F9B"/>
    <w:rsid w:val="00815646"/>
    <w:rsid w:val="008201DB"/>
    <w:rsid w:val="00820D38"/>
    <w:rsid w:val="00820EA4"/>
    <w:rsid w:val="00825A1E"/>
    <w:rsid w:val="00826A46"/>
    <w:rsid w:val="0082708F"/>
    <w:rsid w:val="00827756"/>
    <w:rsid w:val="00830C81"/>
    <w:rsid w:val="008339CE"/>
    <w:rsid w:val="00834703"/>
    <w:rsid w:val="00834862"/>
    <w:rsid w:val="00834A05"/>
    <w:rsid w:val="00836790"/>
    <w:rsid w:val="00836AA3"/>
    <w:rsid w:val="00837E9B"/>
    <w:rsid w:val="00840512"/>
    <w:rsid w:val="00840E28"/>
    <w:rsid w:val="008510CA"/>
    <w:rsid w:val="00852F7E"/>
    <w:rsid w:val="0085434D"/>
    <w:rsid w:val="008551DB"/>
    <w:rsid w:val="0085615B"/>
    <w:rsid w:val="0086729F"/>
    <w:rsid w:val="00871EEE"/>
    <w:rsid w:val="00874809"/>
    <w:rsid w:val="0087504F"/>
    <w:rsid w:val="0087583B"/>
    <w:rsid w:val="008779CF"/>
    <w:rsid w:val="008825D8"/>
    <w:rsid w:val="00884737"/>
    <w:rsid w:val="00890AA3"/>
    <w:rsid w:val="00891B47"/>
    <w:rsid w:val="00895DCB"/>
    <w:rsid w:val="00896600"/>
    <w:rsid w:val="00896ACA"/>
    <w:rsid w:val="008975A9"/>
    <w:rsid w:val="00897B24"/>
    <w:rsid w:val="00897D00"/>
    <w:rsid w:val="008A3E5C"/>
    <w:rsid w:val="008A538A"/>
    <w:rsid w:val="008A7DD4"/>
    <w:rsid w:val="008B01E8"/>
    <w:rsid w:val="008B40C3"/>
    <w:rsid w:val="008B630C"/>
    <w:rsid w:val="008C35ED"/>
    <w:rsid w:val="008C4515"/>
    <w:rsid w:val="008C4F81"/>
    <w:rsid w:val="008C72F4"/>
    <w:rsid w:val="008D3D96"/>
    <w:rsid w:val="008D6B81"/>
    <w:rsid w:val="008D6D1B"/>
    <w:rsid w:val="008E191B"/>
    <w:rsid w:val="008E19AD"/>
    <w:rsid w:val="008E3D16"/>
    <w:rsid w:val="008E6DF7"/>
    <w:rsid w:val="008F2726"/>
    <w:rsid w:val="008F53DC"/>
    <w:rsid w:val="008F7DFE"/>
    <w:rsid w:val="00903658"/>
    <w:rsid w:val="009074A6"/>
    <w:rsid w:val="0091292F"/>
    <w:rsid w:val="00915180"/>
    <w:rsid w:val="00916377"/>
    <w:rsid w:val="00920AE2"/>
    <w:rsid w:val="00924DE9"/>
    <w:rsid w:val="009377DD"/>
    <w:rsid w:val="00941868"/>
    <w:rsid w:val="0094766B"/>
    <w:rsid w:val="00952356"/>
    <w:rsid w:val="00954B8E"/>
    <w:rsid w:val="00955FF6"/>
    <w:rsid w:val="00961FE9"/>
    <w:rsid w:val="0097077A"/>
    <w:rsid w:val="009726E8"/>
    <w:rsid w:val="00972857"/>
    <w:rsid w:val="0097292A"/>
    <w:rsid w:val="00974AFE"/>
    <w:rsid w:val="00976BFF"/>
    <w:rsid w:val="00977489"/>
    <w:rsid w:val="00980A4D"/>
    <w:rsid w:val="0099047C"/>
    <w:rsid w:val="00991D68"/>
    <w:rsid w:val="009953C4"/>
    <w:rsid w:val="00995627"/>
    <w:rsid w:val="00995804"/>
    <w:rsid w:val="009A212A"/>
    <w:rsid w:val="009A4E4F"/>
    <w:rsid w:val="009A523C"/>
    <w:rsid w:val="009A66B5"/>
    <w:rsid w:val="009B272B"/>
    <w:rsid w:val="009C12EC"/>
    <w:rsid w:val="009C2235"/>
    <w:rsid w:val="009C5A3D"/>
    <w:rsid w:val="009C7589"/>
    <w:rsid w:val="009D18EF"/>
    <w:rsid w:val="009D2419"/>
    <w:rsid w:val="009D6188"/>
    <w:rsid w:val="009E78A5"/>
    <w:rsid w:val="009E7E1F"/>
    <w:rsid w:val="009F6739"/>
    <w:rsid w:val="00A00A82"/>
    <w:rsid w:val="00A00B1C"/>
    <w:rsid w:val="00A00E5A"/>
    <w:rsid w:val="00A029C2"/>
    <w:rsid w:val="00A0336F"/>
    <w:rsid w:val="00A126A8"/>
    <w:rsid w:val="00A132E0"/>
    <w:rsid w:val="00A145DE"/>
    <w:rsid w:val="00A1568D"/>
    <w:rsid w:val="00A20A6E"/>
    <w:rsid w:val="00A22488"/>
    <w:rsid w:val="00A23625"/>
    <w:rsid w:val="00A24D47"/>
    <w:rsid w:val="00A3268D"/>
    <w:rsid w:val="00A356AA"/>
    <w:rsid w:val="00A35C10"/>
    <w:rsid w:val="00A40321"/>
    <w:rsid w:val="00A4628E"/>
    <w:rsid w:val="00A54748"/>
    <w:rsid w:val="00A618B5"/>
    <w:rsid w:val="00A62D6C"/>
    <w:rsid w:val="00A6567F"/>
    <w:rsid w:val="00A7024A"/>
    <w:rsid w:val="00A71BD1"/>
    <w:rsid w:val="00A75079"/>
    <w:rsid w:val="00A770D9"/>
    <w:rsid w:val="00A81C91"/>
    <w:rsid w:val="00A8572F"/>
    <w:rsid w:val="00A907F8"/>
    <w:rsid w:val="00A911AC"/>
    <w:rsid w:val="00A916EF"/>
    <w:rsid w:val="00A9200F"/>
    <w:rsid w:val="00A92F70"/>
    <w:rsid w:val="00A92FD0"/>
    <w:rsid w:val="00A96AAB"/>
    <w:rsid w:val="00A96E5A"/>
    <w:rsid w:val="00A97C1E"/>
    <w:rsid w:val="00AA1022"/>
    <w:rsid w:val="00AA159D"/>
    <w:rsid w:val="00AA271E"/>
    <w:rsid w:val="00AB0AE5"/>
    <w:rsid w:val="00AB3802"/>
    <w:rsid w:val="00AB534E"/>
    <w:rsid w:val="00AB69B2"/>
    <w:rsid w:val="00AC4A79"/>
    <w:rsid w:val="00AC4AEE"/>
    <w:rsid w:val="00AC6750"/>
    <w:rsid w:val="00AC7CF6"/>
    <w:rsid w:val="00AD0389"/>
    <w:rsid w:val="00AD0B90"/>
    <w:rsid w:val="00AD3DD3"/>
    <w:rsid w:val="00AD62D1"/>
    <w:rsid w:val="00AD63AB"/>
    <w:rsid w:val="00AD66BA"/>
    <w:rsid w:val="00AD6AC2"/>
    <w:rsid w:val="00AE3827"/>
    <w:rsid w:val="00AE42E5"/>
    <w:rsid w:val="00AF0A35"/>
    <w:rsid w:val="00AF0BA6"/>
    <w:rsid w:val="00AF0C50"/>
    <w:rsid w:val="00AF1FCE"/>
    <w:rsid w:val="00AF728C"/>
    <w:rsid w:val="00B0080C"/>
    <w:rsid w:val="00B03DE9"/>
    <w:rsid w:val="00B0645F"/>
    <w:rsid w:val="00B10E8E"/>
    <w:rsid w:val="00B13474"/>
    <w:rsid w:val="00B14343"/>
    <w:rsid w:val="00B209C1"/>
    <w:rsid w:val="00B218CE"/>
    <w:rsid w:val="00B237AF"/>
    <w:rsid w:val="00B23D40"/>
    <w:rsid w:val="00B24182"/>
    <w:rsid w:val="00B24902"/>
    <w:rsid w:val="00B271B4"/>
    <w:rsid w:val="00B30588"/>
    <w:rsid w:val="00B30CAD"/>
    <w:rsid w:val="00B377F5"/>
    <w:rsid w:val="00B44786"/>
    <w:rsid w:val="00B44C9D"/>
    <w:rsid w:val="00B5065F"/>
    <w:rsid w:val="00B519E0"/>
    <w:rsid w:val="00B53311"/>
    <w:rsid w:val="00B54FD6"/>
    <w:rsid w:val="00B555CF"/>
    <w:rsid w:val="00B5619F"/>
    <w:rsid w:val="00B653E1"/>
    <w:rsid w:val="00B65C46"/>
    <w:rsid w:val="00B67098"/>
    <w:rsid w:val="00B67D78"/>
    <w:rsid w:val="00B77CE7"/>
    <w:rsid w:val="00B8056A"/>
    <w:rsid w:val="00B81EEE"/>
    <w:rsid w:val="00B828FE"/>
    <w:rsid w:val="00B87848"/>
    <w:rsid w:val="00BA4C44"/>
    <w:rsid w:val="00BB3E0B"/>
    <w:rsid w:val="00BC24BD"/>
    <w:rsid w:val="00BC42FF"/>
    <w:rsid w:val="00BC452D"/>
    <w:rsid w:val="00BC4C57"/>
    <w:rsid w:val="00BD0AB2"/>
    <w:rsid w:val="00BD5885"/>
    <w:rsid w:val="00BD7531"/>
    <w:rsid w:val="00BD770B"/>
    <w:rsid w:val="00BE37C3"/>
    <w:rsid w:val="00BF4AC0"/>
    <w:rsid w:val="00C00D18"/>
    <w:rsid w:val="00C00E62"/>
    <w:rsid w:val="00C02477"/>
    <w:rsid w:val="00C07417"/>
    <w:rsid w:val="00C1567A"/>
    <w:rsid w:val="00C20543"/>
    <w:rsid w:val="00C217EA"/>
    <w:rsid w:val="00C23806"/>
    <w:rsid w:val="00C24C99"/>
    <w:rsid w:val="00C34A42"/>
    <w:rsid w:val="00C362F2"/>
    <w:rsid w:val="00C411D2"/>
    <w:rsid w:val="00C46017"/>
    <w:rsid w:val="00C51F13"/>
    <w:rsid w:val="00C6051D"/>
    <w:rsid w:val="00C616B4"/>
    <w:rsid w:val="00C6488B"/>
    <w:rsid w:val="00C72591"/>
    <w:rsid w:val="00C7540B"/>
    <w:rsid w:val="00C757CB"/>
    <w:rsid w:val="00C75818"/>
    <w:rsid w:val="00C75846"/>
    <w:rsid w:val="00C76C80"/>
    <w:rsid w:val="00C81D29"/>
    <w:rsid w:val="00C8394F"/>
    <w:rsid w:val="00C84B27"/>
    <w:rsid w:val="00C856AA"/>
    <w:rsid w:val="00C871AD"/>
    <w:rsid w:val="00C95323"/>
    <w:rsid w:val="00CA2314"/>
    <w:rsid w:val="00CA591D"/>
    <w:rsid w:val="00CB28CD"/>
    <w:rsid w:val="00CB409D"/>
    <w:rsid w:val="00CB7F94"/>
    <w:rsid w:val="00CC13D4"/>
    <w:rsid w:val="00CD006B"/>
    <w:rsid w:val="00CD1C53"/>
    <w:rsid w:val="00CD2B56"/>
    <w:rsid w:val="00CD2E52"/>
    <w:rsid w:val="00CD2F24"/>
    <w:rsid w:val="00CD3454"/>
    <w:rsid w:val="00CD396E"/>
    <w:rsid w:val="00CD4DAC"/>
    <w:rsid w:val="00CD7779"/>
    <w:rsid w:val="00CE6874"/>
    <w:rsid w:val="00CE7548"/>
    <w:rsid w:val="00CF1AB8"/>
    <w:rsid w:val="00CF3786"/>
    <w:rsid w:val="00D03A00"/>
    <w:rsid w:val="00D0794D"/>
    <w:rsid w:val="00D07EF4"/>
    <w:rsid w:val="00D10B18"/>
    <w:rsid w:val="00D12A26"/>
    <w:rsid w:val="00D13EBC"/>
    <w:rsid w:val="00D222F1"/>
    <w:rsid w:val="00D3088C"/>
    <w:rsid w:val="00D31443"/>
    <w:rsid w:val="00D31888"/>
    <w:rsid w:val="00D32733"/>
    <w:rsid w:val="00D3391E"/>
    <w:rsid w:val="00D3485E"/>
    <w:rsid w:val="00D35B24"/>
    <w:rsid w:val="00D36FC3"/>
    <w:rsid w:val="00D4010F"/>
    <w:rsid w:val="00D4341F"/>
    <w:rsid w:val="00D462A2"/>
    <w:rsid w:val="00D50D29"/>
    <w:rsid w:val="00D51D43"/>
    <w:rsid w:val="00D5270C"/>
    <w:rsid w:val="00D5353A"/>
    <w:rsid w:val="00D53CE8"/>
    <w:rsid w:val="00D54CF8"/>
    <w:rsid w:val="00D64975"/>
    <w:rsid w:val="00D65E6A"/>
    <w:rsid w:val="00D6770D"/>
    <w:rsid w:val="00D734DC"/>
    <w:rsid w:val="00D77DFD"/>
    <w:rsid w:val="00D80898"/>
    <w:rsid w:val="00D80C96"/>
    <w:rsid w:val="00D80E28"/>
    <w:rsid w:val="00D8181C"/>
    <w:rsid w:val="00D81BC8"/>
    <w:rsid w:val="00D81EAB"/>
    <w:rsid w:val="00D845BC"/>
    <w:rsid w:val="00D87CBE"/>
    <w:rsid w:val="00D90D0C"/>
    <w:rsid w:val="00D92577"/>
    <w:rsid w:val="00DA70D3"/>
    <w:rsid w:val="00DB4118"/>
    <w:rsid w:val="00DC1D98"/>
    <w:rsid w:val="00DC4FA7"/>
    <w:rsid w:val="00DC5DD8"/>
    <w:rsid w:val="00DD0647"/>
    <w:rsid w:val="00DD19D1"/>
    <w:rsid w:val="00DD3E9C"/>
    <w:rsid w:val="00DE523F"/>
    <w:rsid w:val="00DE76D3"/>
    <w:rsid w:val="00DE7F18"/>
    <w:rsid w:val="00DF0686"/>
    <w:rsid w:val="00DF090C"/>
    <w:rsid w:val="00DF10BD"/>
    <w:rsid w:val="00DF2597"/>
    <w:rsid w:val="00DF39C6"/>
    <w:rsid w:val="00DF5165"/>
    <w:rsid w:val="00E0142D"/>
    <w:rsid w:val="00E01A0A"/>
    <w:rsid w:val="00E04398"/>
    <w:rsid w:val="00E0449F"/>
    <w:rsid w:val="00E1128A"/>
    <w:rsid w:val="00E12AA1"/>
    <w:rsid w:val="00E20BD8"/>
    <w:rsid w:val="00E20D5F"/>
    <w:rsid w:val="00E21171"/>
    <w:rsid w:val="00E26B5C"/>
    <w:rsid w:val="00E33DE3"/>
    <w:rsid w:val="00E341CA"/>
    <w:rsid w:val="00E35792"/>
    <w:rsid w:val="00E40095"/>
    <w:rsid w:val="00E40464"/>
    <w:rsid w:val="00E41623"/>
    <w:rsid w:val="00E45B9E"/>
    <w:rsid w:val="00E5048F"/>
    <w:rsid w:val="00E52313"/>
    <w:rsid w:val="00E5385B"/>
    <w:rsid w:val="00E54F64"/>
    <w:rsid w:val="00E60B1D"/>
    <w:rsid w:val="00E63227"/>
    <w:rsid w:val="00E74EB4"/>
    <w:rsid w:val="00E77CF2"/>
    <w:rsid w:val="00E83981"/>
    <w:rsid w:val="00E86A59"/>
    <w:rsid w:val="00E87AEF"/>
    <w:rsid w:val="00E92798"/>
    <w:rsid w:val="00E92B7A"/>
    <w:rsid w:val="00EA0D89"/>
    <w:rsid w:val="00EA14E8"/>
    <w:rsid w:val="00EA2939"/>
    <w:rsid w:val="00EA3F72"/>
    <w:rsid w:val="00EB1399"/>
    <w:rsid w:val="00EB32D5"/>
    <w:rsid w:val="00EB5BB5"/>
    <w:rsid w:val="00EB7CB3"/>
    <w:rsid w:val="00EC3FDA"/>
    <w:rsid w:val="00EC40DA"/>
    <w:rsid w:val="00EC6435"/>
    <w:rsid w:val="00EC7D47"/>
    <w:rsid w:val="00ED2E42"/>
    <w:rsid w:val="00ED3672"/>
    <w:rsid w:val="00EE2FC5"/>
    <w:rsid w:val="00EE7C41"/>
    <w:rsid w:val="00EF345E"/>
    <w:rsid w:val="00EF36ED"/>
    <w:rsid w:val="00EF3766"/>
    <w:rsid w:val="00F00024"/>
    <w:rsid w:val="00F032D1"/>
    <w:rsid w:val="00F05C79"/>
    <w:rsid w:val="00F071ED"/>
    <w:rsid w:val="00F077E0"/>
    <w:rsid w:val="00F10BCD"/>
    <w:rsid w:val="00F117F3"/>
    <w:rsid w:val="00F124B2"/>
    <w:rsid w:val="00F137C6"/>
    <w:rsid w:val="00F1406E"/>
    <w:rsid w:val="00F1462E"/>
    <w:rsid w:val="00F27A18"/>
    <w:rsid w:val="00F304F3"/>
    <w:rsid w:val="00F3069B"/>
    <w:rsid w:val="00F34379"/>
    <w:rsid w:val="00F358D7"/>
    <w:rsid w:val="00F36420"/>
    <w:rsid w:val="00F4067B"/>
    <w:rsid w:val="00F42A34"/>
    <w:rsid w:val="00F439B2"/>
    <w:rsid w:val="00F45752"/>
    <w:rsid w:val="00F45A91"/>
    <w:rsid w:val="00F45E97"/>
    <w:rsid w:val="00F47B85"/>
    <w:rsid w:val="00F528BE"/>
    <w:rsid w:val="00F52D6D"/>
    <w:rsid w:val="00F534BB"/>
    <w:rsid w:val="00F56F30"/>
    <w:rsid w:val="00F60B4A"/>
    <w:rsid w:val="00F636CD"/>
    <w:rsid w:val="00F64538"/>
    <w:rsid w:val="00F67D6E"/>
    <w:rsid w:val="00F74AC1"/>
    <w:rsid w:val="00F8018C"/>
    <w:rsid w:val="00F85E18"/>
    <w:rsid w:val="00F9159D"/>
    <w:rsid w:val="00F93AF4"/>
    <w:rsid w:val="00FA3BA7"/>
    <w:rsid w:val="00FA7BED"/>
    <w:rsid w:val="00FB21F5"/>
    <w:rsid w:val="00FB3ACC"/>
    <w:rsid w:val="00FB4F53"/>
    <w:rsid w:val="00FB518C"/>
    <w:rsid w:val="00FB545D"/>
    <w:rsid w:val="00FB7F9C"/>
    <w:rsid w:val="00FC55FE"/>
    <w:rsid w:val="00FC7378"/>
    <w:rsid w:val="00FD4604"/>
    <w:rsid w:val="00FD7507"/>
    <w:rsid w:val="00FE0F95"/>
    <w:rsid w:val="00FE5E03"/>
    <w:rsid w:val="00FE7406"/>
    <w:rsid w:val="00FF08FA"/>
    <w:rsid w:val="00FF1114"/>
    <w:rsid w:val="00FF193C"/>
    <w:rsid w:val="00FF2513"/>
    <w:rsid w:val="00FF2ABE"/>
    <w:rsid w:val="00FF6A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D156"/>
  <w15:docId w15:val="{BA28E9F8-5916-463E-903F-408B6BBB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02705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NormalTable0">
    <w:name w:val="Normal Table0"/>
    <w:tblPr>
      <w:tblCellMar>
        <w:top w:w="0" w:type="dxa"/>
        <w:left w:w="0" w:type="dxa"/>
        <w:bottom w:w="0" w:type="dxa"/>
        <w:right w:w="0" w:type="dxa"/>
      </w:tblCellMar>
    </w:tblPr>
  </w:style>
  <w:style w:type="character" w:customStyle="1" w:styleId="rvts15">
    <w:name w:val="rvts15"/>
    <w:basedOn w:val="a0"/>
    <w:rsid w:val="004413D1"/>
  </w:style>
  <w:style w:type="paragraph" w:styleId="a4">
    <w:name w:val="List Paragraph"/>
    <w:basedOn w:val="a"/>
    <w:uiPriority w:val="34"/>
    <w:qFormat/>
    <w:rsid w:val="004413D1"/>
    <w:pPr>
      <w:ind w:left="720"/>
      <w:contextualSpacing/>
    </w:pPr>
  </w:style>
  <w:style w:type="character" w:customStyle="1" w:styleId="rvts0">
    <w:name w:val="rvts0"/>
    <w:basedOn w:val="a0"/>
    <w:rsid w:val="004413D1"/>
  </w:style>
  <w:style w:type="paragraph" w:styleId="a5">
    <w:name w:val="Balloon Text"/>
    <w:basedOn w:val="a"/>
    <w:link w:val="a6"/>
    <w:uiPriority w:val="99"/>
    <w:semiHidden/>
    <w:unhideWhenUsed/>
    <w:rsid w:val="00756725"/>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756725"/>
    <w:rPr>
      <w:rFonts w:ascii="Segoe UI" w:hAnsi="Segoe UI" w:cs="Segoe UI"/>
      <w:sz w:val="18"/>
      <w:szCs w:val="18"/>
      <w:lang w:val="uk-UA"/>
    </w:rPr>
  </w:style>
  <w:style w:type="table" w:styleId="a7">
    <w:name w:val="Table Grid"/>
    <w:basedOn w:val="a1"/>
    <w:uiPriority w:val="39"/>
    <w:rsid w:val="0083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23A3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C23A3B"/>
    <w:rPr>
      <w:lang w:val="uk-UA"/>
    </w:rPr>
  </w:style>
  <w:style w:type="paragraph" w:styleId="aa">
    <w:name w:val="footer"/>
    <w:basedOn w:val="a"/>
    <w:link w:val="ab"/>
    <w:uiPriority w:val="99"/>
    <w:unhideWhenUsed/>
    <w:rsid w:val="00C23A3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C23A3B"/>
    <w:rPr>
      <w:lang w:val="uk-UA"/>
    </w:rPr>
  </w:style>
  <w:style w:type="character" w:styleId="ac">
    <w:name w:val="annotation reference"/>
    <w:basedOn w:val="a0"/>
    <w:uiPriority w:val="99"/>
    <w:semiHidden/>
    <w:unhideWhenUsed/>
    <w:rsid w:val="001758BF"/>
    <w:rPr>
      <w:sz w:val="16"/>
      <w:szCs w:val="16"/>
    </w:rPr>
  </w:style>
  <w:style w:type="paragraph" w:styleId="ad">
    <w:name w:val="annotation text"/>
    <w:basedOn w:val="a"/>
    <w:link w:val="ae"/>
    <w:uiPriority w:val="99"/>
    <w:semiHidden/>
    <w:unhideWhenUsed/>
    <w:rsid w:val="001758BF"/>
    <w:pPr>
      <w:spacing w:line="240" w:lineRule="auto"/>
    </w:pPr>
    <w:rPr>
      <w:sz w:val="20"/>
      <w:szCs w:val="20"/>
    </w:rPr>
  </w:style>
  <w:style w:type="character" w:customStyle="1" w:styleId="ae">
    <w:name w:val="Текст примітки Знак"/>
    <w:basedOn w:val="a0"/>
    <w:link w:val="ad"/>
    <w:uiPriority w:val="99"/>
    <w:semiHidden/>
    <w:rsid w:val="001758BF"/>
    <w:rPr>
      <w:sz w:val="20"/>
      <w:szCs w:val="20"/>
      <w:lang w:val="uk-UA"/>
    </w:rPr>
  </w:style>
  <w:style w:type="paragraph" w:styleId="af">
    <w:name w:val="annotation subject"/>
    <w:basedOn w:val="ad"/>
    <w:next w:val="ad"/>
    <w:link w:val="af0"/>
    <w:uiPriority w:val="99"/>
    <w:semiHidden/>
    <w:unhideWhenUsed/>
    <w:rsid w:val="001758BF"/>
    <w:rPr>
      <w:b/>
      <w:bCs/>
    </w:rPr>
  </w:style>
  <w:style w:type="character" w:customStyle="1" w:styleId="af0">
    <w:name w:val="Тема примітки Знак"/>
    <w:basedOn w:val="ae"/>
    <w:link w:val="af"/>
    <w:uiPriority w:val="99"/>
    <w:semiHidden/>
    <w:rsid w:val="001758BF"/>
    <w:rPr>
      <w:b/>
      <w:bCs/>
      <w:sz w:val="20"/>
      <w:szCs w:val="20"/>
      <w:lang w:val="uk-UA"/>
    </w:rPr>
  </w:style>
  <w:style w:type="paragraph" w:styleId="af1">
    <w:name w:val="footnote text"/>
    <w:basedOn w:val="a"/>
    <w:link w:val="af2"/>
    <w:uiPriority w:val="99"/>
    <w:semiHidden/>
    <w:unhideWhenUsed/>
    <w:rsid w:val="00B12CD0"/>
    <w:pPr>
      <w:spacing w:after="0" w:line="240" w:lineRule="auto"/>
    </w:pPr>
    <w:rPr>
      <w:sz w:val="20"/>
      <w:szCs w:val="20"/>
    </w:rPr>
  </w:style>
  <w:style w:type="character" w:customStyle="1" w:styleId="af2">
    <w:name w:val="Текст виноски Знак"/>
    <w:basedOn w:val="a0"/>
    <w:link w:val="af1"/>
    <w:uiPriority w:val="99"/>
    <w:semiHidden/>
    <w:rsid w:val="00B12CD0"/>
    <w:rPr>
      <w:sz w:val="20"/>
      <w:szCs w:val="20"/>
      <w:lang w:val="uk-UA"/>
    </w:rPr>
  </w:style>
  <w:style w:type="character" w:styleId="af3">
    <w:name w:val="footnote reference"/>
    <w:basedOn w:val="a0"/>
    <w:uiPriority w:val="99"/>
    <w:semiHidden/>
    <w:unhideWhenUsed/>
    <w:rsid w:val="00B12CD0"/>
    <w:rPr>
      <w:vertAlign w:val="superscript"/>
    </w:rPr>
  </w:style>
  <w:style w:type="paragraph" w:styleId="af4">
    <w:name w:val="Revision"/>
    <w:hidden/>
    <w:uiPriority w:val="99"/>
    <w:semiHidden/>
    <w:rsid w:val="000B5897"/>
    <w:pPr>
      <w:spacing w:after="0" w:line="240" w:lineRule="auto"/>
    </w:pPr>
  </w:style>
  <w:style w:type="paragraph" w:styleId="af5">
    <w:name w:val="Normal (Web)"/>
    <w:basedOn w:val="a"/>
    <w:unhideWhenUsed/>
    <w:qFormat/>
    <w:rsid w:val="00B7139A"/>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basedOn w:val="a0"/>
    <w:uiPriority w:val="99"/>
    <w:unhideWhenUsed/>
    <w:rsid w:val="00C331E0"/>
    <w:rPr>
      <w:color w:val="0000FF"/>
      <w:u w:val="single"/>
    </w:rPr>
  </w:style>
  <w:style w:type="paragraph" w:styleId="af7">
    <w:name w:val="Subtitle"/>
    <w:basedOn w:val="a"/>
    <w:next w:val="a"/>
    <w:pPr>
      <w:keepNext/>
      <w:keepLines/>
      <w:spacing w:before="360" w:after="80"/>
    </w:pPr>
    <w:rPr>
      <w:rFonts w:ascii="Georgia" w:eastAsia="Georgia" w:hAnsi="Georgia" w:cs="Georgia"/>
      <w:i/>
      <w:color w:val="666666"/>
      <w:sz w:val="48"/>
      <w:szCs w:val="48"/>
    </w:rPr>
  </w:style>
  <w:style w:type="table" w:customStyle="1" w:styleId="af8">
    <w:basedOn w:val="NormalTable0"/>
    <w:pPr>
      <w:spacing w:after="0" w:line="240" w:lineRule="auto"/>
    </w:pPr>
    <w:tblPr>
      <w:tblStyleRowBandSize w:val="1"/>
      <w:tblStyleColBandSize w:val="1"/>
      <w:tblCellMar>
        <w:left w:w="108" w:type="dxa"/>
        <w:right w:w="108" w:type="dxa"/>
      </w:tblCellMar>
    </w:tblPr>
  </w:style>
  <w:style w:type="table" w:customStyle="1" w:styleId="af9">
    <w:basedOn w:val="NormalTable0"/>
    <w:pPr>
      <w:spacing w:after="0" w:line="240" w:lineRule="auto"/>
    </w:pPr>
    <w:tblPr>
      <w:tblStyleRowBandSize w:val="1"/>
      <w:tblStyleColBandSize w:val="1"/>
      <w:tblCellMar>
        <w:left w:w="108" w:type="dxa"/>
        <w:right w:w="108" w:type="dxa"/>
      </w:tblCellMar>
    </w:tblPr>
  </w:style>
  <w:style w:type="table" w:customStyle="1" w:styleId="afa">
    <w:basedOn w:val="NormalTable0"/>
    <w:pPr>
      <w:spacing w:after="0" w:line="240" w:lineRule="auto"/>
    </w:pPr>
    <w:tblPr>
      <w:tblStyleRowBandSize w:val="1"/>
      <w:tblStyleColBandSize w:val="1"/>
      <w:tblCellMar>
        <w:left w:w="108" w:type="dxa"/>
        <w:right w:w="108" w:type="dxa"/>
      </w:tblCellMar>
    </w:tblPr>
  </w:style>
  <w:style w:type="table" w:customStyle="1" w:styleId="afb">
    <w:basedOn w:val="NormalTable0"/>
    <w:pPr>
      <w:spacing w:after="0" w:line="240" w:lineRule="auto"/>
    </w:pPr>
    <w:tblPr>
      <w:tblStyleRowBandSize w:val="1"/>
      <w:tblStyleColBandSize w:val="1"/>
      <w:tblCellMar>
        <w:left w:w="108" w:type="dxa"/>
        <w:right w:w="108" w:type="dxa"/>
      </w:tblCellMar>
    </w:tblPr>
  </w:style>
  <w:style w:type="table" w:customStyle="1" w:styleId="afc">
    <w:basedOn w:val="NormalTable0"/>
    <w:pPr>
      <w:spacing w:after="0" w:line="240" w:lineRule="auto"/>
    </w:pPr>
    <w:tblPr>
      <w:tblStyleRowBandSize w:val="1"/>
      <w:tblStyleColBandSize w:val="1"/>
      <w:tblCellMar>
        <w:left w:w="108" w:type="dxa"/>
        <w:right w:w="108" w:type="dxa"/>
      </w:tblCellMar>
    </w:tblPr>
  </w:style>
  <w:style w:type="table" w:customStyle="1" w:styleId="afd">
    <w:basedOn w:val="NormalTable0"/>
    <w:pPr>
      <w:spacing w:after="0" w:line="240" w:lineRule="auto"/>
    </w:pPr>
    <w:tblPr>
      <w:tblStyleRowBandSize w:val="1"/>
      <w:tblStyleColBandSize w:val="1"/>
      <w:tblCellMar>
        <w:left w:w="108" w:type="dxa"/>
        <w:right w:w="108" w:type="dxa"/>
      </w:tblCellMar>
    </w:tblPr>
  </w:style>
  <w:style w:type="table" w:customStyle="1" w:styleId="afe">
    <w:basedOn w:val="NormalTable0"/>
    <w:pPr>
      <w:spacing w:after="0" w:line="240" w:lineRule="auto"/>
    </w:pPr>
    <w:tblPr>
      <w:tblStyleRowBandSize w:val="1"/>
      <w:tblStyleColBandSize w:val="1"/>
      <w:tblCellMar>
        <w:left w:w="108" w:type="dxa"/>
        <w:right w:w="108" w:type="dxa"/>
      </w:tblCellMar>
    </w:tblPr>
  </w:style>
  <w:style w:type="table" w:customStyle="1" w:styleId="aff">
    <w:basedOn w:val="NormalTable0"/>
    <w:pPr>
      <w:spacing w:after="0" w:line="240" w:lineRule="auto"/>
    </w:pPr>
    <w:tblPr>
      <w:tblStyleRowBandSize w:val="1"/>
      <w:tblStyleColBandSize w:val="1"/>
      <w:tblCellMar>
        <w:left w:w="108" w:type="dxa"/>
        <w:right w:w="108" w:type="dxa"/>
      </w:tblCellMar>
    </w:tblPr>
  </w:style>
  <w:style w:type="table" w:customStyle="1" w:styleId="aff0">
    <w:basedOn w:val="NormalTable0"/>
    <w:pPr>
      <w:spacing w:after="0" w:line="240" w:lineRule="auto"/>
    </w:pPr>
    <w:tblPr>
      <w:tblStyleRowBandSize w:val="1"/>
      <w:tblStyleColBandSize w:val="1"/>
      <w:tblCellMar>
        <w:left w:w="108" w:type="dxa"/>
        <w:right w:w="108" w:type="dxa"/>
      </w:tblCellMar>
    </w:tblPr>
  </w:style>
  <w:style w:type="table" w:customStyle="1" w:styleId="aff1">
    <w:basedOn w:val="NormalTable0"/>
    <w:pPr>
      <w:spacing w:after="0" w:line="240" w:lineRule="auto"/>
    </w:pPr>
    <w:tblPr>
      <w:tblStyleRowBandSize w:val="1"/>
      <w:tblStyleColBandSize w:val="1"/>
      <w:tblCellMar>
        <w:left w:w="108" w:type="dxa"/>
        <w:right w:w="108" w:type="dxa"/>
      </w:tblCellMar>
    </w:tblPr>
  </w:style>
  <w:style w:type="table" w:customStyle="1" w:styleId="aff2">
    <w:basedOn w:val="NormalTable0"/>
    <w:pPr>
      <w:spacing w:after="0" w:line="240" w:lineRule="auto"/>
    </w:pPr>
    <w:tblPr>
      <w:tblStyleRowBandSize w:val="1"/>
      <w:tblStyleColBandSize w:val="1"/>
      <w:tblCellMar>
        <w:left w:w="108" w:type="dxa"/>
        <w:right w:w="108" w:type="dxa"/>
      </w:tblCellMar>
    </w:tblPr>
  </w:style>
  <w:style w:type="table" w:customStyle="1" w:styleId="aff3">
    <w:basedOn w:val="NormalTable0"/>
    <w:pPr>
      <w:spacing w:after="0" w:line="240" w:lineRule="auto"/>
    </w:pPr>
    <w:tblPr>
      <w:tblStyleRowBandSize w:val="1"/>
      <w:tblStyleColBandSize w:val="1"/>
      <w:tblCellMar>
        <w:left w:w="108" w:type="dxa"/>
        <w:right w:w="108" w:type="dxa"/>
      </w:tblCellMar>
    </w:tblPr>
  </w:style>
  <w:style w:type="table" w:customStyle="1" w:styleId="aff4">
    <w:basedOn w:val="NormalTable0"/>
    <w:pPr>
      <w:spacing w:after="0" w:line="240" w:lineRule="auto"/>
    </w:pPr>
    <w:tblPr>
      <w:tblStyleRowBandSize w:val="1"/>
      <w:tblStyleColBandSize w:val="1"/>
      <w:tblCellMar>
        <w:left w:w="108" w:type="dxa"/>
        <w:right w:w="108" w:type="dxa"/>
      </w:tblCellMar>
    </w:tblPr>
  </w:style>
  <w:style w:type="table" w:customStyle="1" w:styleId="aff5">
    <w:basedOn w:val="NormalTable0"/>
    <w:pPr>
      <w:spacing w:after="0" w:line="240" w:lineRule="auto"/>
    </w:pPr>
    <w:tblPr>
      <w:tblStyleRowBandSize w:val="1"/>
      <w:tblStyleColBandSize w:val="1"/>
      <w:tblCellMar>
        <w:left w:w="108" w:type="dxa"/>
        <w:right w:w="108" w:type="dxa"/>
      </w:tblCellMar>
    </w:tblPr>
  </w:style>
  <w:style w:type="table" w:customStyle="1" w:styleId="aff6">
    <w:basedOn w:val="NormalTable0"/>
    <w:pPr>
      <w:spacing w:after="0" w:line="240" w:lineRule="auto"/>
    </w:pPr>
    <w:tblPr>
      <w:tblStyleRowBandSize w:val="1"/>
      <w:tblStyleColBandSize w:val="1"/>
      <w:tblCellMar>
        <w:left w:w="108" w:type="dxa"/>
        <w:right w:w="108" w:type="dxa"/>
      </w:tblCellMar>
    </w:tblPr>
  </w:style>
  <w:style w:type="table" w:customStyle="1" w:styleId="aff7">
    <w:basedOn w:val="NormalTable0"/>
    <w:pPr>
      <w:spacing w:after="0" w:line="240" w:lineRule="auto"/>
    </w:pPr>
    <w:tblPr>
      <w:tblStyleRowBandSize w:val="1"/>
      <w:tblStyleColBandSize w:val="1"/>
      <w:tblCellMar>
        <w:left w:w="108" w:type="dxa"/>
        <w:right w:w="108" w:type="dxa"/>
      </w:tblCellMar>
    </w:tblPr>
  </w:style>
  <w:style w:type="table" w:customStyle="1" w:styleId="aff8">
    <w:basedOn w:val="NormalTable0"/>
    <w:pPr>
      <w:spacing w:after="0" w:line="240" w:lineRule="auto"/>
    </w:pPr>
    <w:tblPr>
      <w:tblStyleRowBandSize w:val="1"/>
      <w:tblStyleColBandSize w:val="1"/>
      <w:tblCellMar>
        <w:left w:w="108" w:type="dxa"/>
        <w:right w:w="108" w:type="dxa"/>
      </w:tblCellMar>
    </w:tblPr>
  </w:style>
  <w:style w:type="table" w:customStyle="1" w:styleId="aff9">
    <w:basedOn w:val="NormalTable0"/>
    <w:pPr>
      <w:spacing w:after="0" w:line="240" w:lineRule="auto"/>
    </w:pPr>
    <w:tblPr>
      <w:tblStyleRowBandSize w:val="1"/>
      <w:tblStyleColBandSize w:val="1"/>
      <w:tblCellMar>
        <w:left w:w="108" w:type="dxa"/>
        <w:right w:w="108" w:type="dxa"/>
      </w:tblCellMar>
    </w:tblPr>
  </w:style>
  <w:style w:type="table" w:customStyle="1" w:styleId="affa">
    <w:basedOn w:val="NormalTable0"/>
    <w:pPr>
      <w:spacing w:after="0" w:line="240" w:lineRule="auto"/>
    </w:pPr>
    <w:tblPr>
      <w:tblStyleRowBandSize w:val="1"/>
      <w:tblStyleColBandSize w:val="1"/>
      <w:tblCellMar>
        <w:left w:w="108" w:type="dxa"/>
        <w:right w:w="108" w:type="dxa"/>
      </w:tblCellMar>
    </w:tblPr>
  </w:style>
  <w:style w:type="table" w:customStyle="1" w:styleId="affb">
    <w:basedOn w:val="NormalTable0"/>
    <w:pPr>
      <w:spacing w:after="0" w:line="240" w:lineRule="auto"/>
    </w:pPr>
    <w:tblPr>
      <w:tblStyleRowBandSize w:val="1"/>
      <w:tblStyleColBandSize w:val="1"/>
      <w:tblCellMar>
        <w:left w:w="108" w:type="dxa"/>
        <w:right w:w="108" w:type="dxa"/>
      </w:tblCellMar>
    </w:tblPr>
  </w:style>
  <w:style w:type="table" w:customStyle="1" w:styleId="affc">
    <w:basedOn w:val="NormalTable0"/>
    <w:pPr>
      <w:spacing w:after="0" w:line="240" w:lineRule="auto"/>
    </w:pPr>
    <w:tblPr>
      <w:tblStyleRowBandSize w:val="1"/>
      <w:tblStyleColBandSize w:val="1"/>
      <w:tblCellMar>
        <w:left w:w="108" w:type="dxa"/>
        <w:right w:w="108" w:type="dxa"/>
      </w:tblCellMar>
    </w:tblPr>
  </w:style>
  <w:style w:type="table" w:customStyle="1" w:styleId="affd">
    <w:basedOn w:val="NormalTable0"/>
    <w:pPr>
      <w:spacing w:after="0" w:line="240" w:lineRule="auto"/>
    </w:pPr>
    <w:tblPr>
      <w:tblStyleRowBandSize w:val="1"/>
      <w:tblStyleColBandSize w:val="1"/>
      <w:tblCellMar>
        <w:left w:w="108" w:type="dxa"/>
        <w:right w:w="108" w:type="dxa"/>
      </w:tblCellMar>
    </w:tblPr>
  </w:style>
  <w:style w:type="table" w:customStyle="1" w:styleId="affe">
    <w:basedOn w:val="NormalTable0"/>
    <w:pPr>
      <w:spacing w:after="0" w:line="240" w:lineRule="auto"/>
    </w:pPr>
    <w:tblPr>
      <w:tblStyleRowBandSize w:val="1"/>
      <w:tblStyleColBandSize w:val="1"/>
      <w:tblCellMar>
        <w:left w:w="108" w:type="dxa"/>
        <w:right w:w="108" w:type="dxa"/>
      </w:tblCellMar>
    </w:tblPr>
  </w:style>
  <w:style w:type="table" w:customStyle="1" w:styleId="afff">
    <w:basedOn w:val="NormalTable0"/>
    <w:pPr>
      <w:spacing w:after="0" w:line="240" w:lineRule="auto"/>
    </w:pPr>
    <w:tblPr>
      <w:tblStyleRowBandSize w:val="1"/>
      <w:tblStyleColBandSize w:val="1"/>
      <w:tblCellMar>
        <w:left w:w="108" w:type="dxa"/>
        <w:right w:w="108" w:type="dxa"/>
      </w:tblCellMar>
    </w:tblPr>
  </w:style>
  <w:style w:type="table" w:customStyle="1" w:styleId="afff0">
    <w:basedOn w:val="NormalTable0"/>
    <w:pPr>
      <w:spacing w:after="0" w:line="240" w:lineRule="auto"/>
    </w:pPr>
    <w:tblPr>
      <w:tblStyleRowBandSize w:val="1"/>
      <w:tblStyleColBandSize w:val="1"/>
      <w:tblCellMar>
        <w:left w:w="108" w:type="dxa"/>
        <w:right w:w="108" w:type="dxa"/>
      </w:tblCellMar>
    </w:tblPr>
  </w:style>
  <w:style w:type="table" w:customStyle="1" w:styleId="afff1">
    <w:basedOn w:val="NormalTable0"/>
    <w:pPr>
      <w:spacing w:after="0" w:line="240" w:lineRule="auto"/>
    </w:pPr>
    <w:tblPr>
      <w:tblStyleRowBandSize w:val="1"/>
      <w:tblStyleColBandSize w:val="1"/>
      <w:tblCellMar>
        <w:left w:w="108" w:type="dxa"/>
        <w:right w:w="108" w:type="dxa"/>
      </w:tblCellMar>
    </w:tblPr>
  </w:style>
  <w:style w:type="table" w:customStyle="1" w:styleId="afff2">
    <w:basedOn w:val="NormalTable0"/>
    <w:pPr>
      <w:spacing w:after="0" w:line="240" w:lineRule="auto"/>
    </w:pPr>
    <w:tblPr>
      <w:tblStyleRowBandSize w:val="1"/>
      <w:tblStyleColBandSize w:val="1"/>
      <w:tblCellMar>
        <w:left w:w="108" w:type="dxa"/>
        <w:right w:w="108" w:type="dxa"/>
      </w:tblCellMar>
    </w:tblPr>
  </w:style>
  <w:style w:type="table" w:customStyle="1" w:styleId="afff3">
    <w:basedOn w:val="NormalTable0"/>
    <w:pPr>
      <w:spacing w:after="0" w:line="240" w:lineRule="auto"/>
    </w:pPr>
    <w:tblPr>
      <w:tblStyleRowBandSize w:val="1"/>
      <w:tblStyleColBandSize w:val="1"/>
      <w:tblCellMar>
        <w:left w:w="108" w:type="dxa"/>
        <w:right w:w="108" w:type="dxa"/>
      </w:tblCellMar>
    </w:tblPr>
  </w:style>
  <w:style w:type="table" w:customStyle="1" w:styleId="afff4">
    <w:basedOn w:val="NormalTable0"/>
    <w:pPr>
      <w:spacing w:after="0" w:line="240" w:lineRule="auto"/>
    </w:pPr>
    <w:tblPr>
      <w:tblStyleRowBandSize w:val="1"/>
      <w:tblStyleColBandSize w:val="1"/>
      <w:tblCellMar>
        <w:left w:w="108" w:type="dxa"/>
        <w:right w:w="108" w:type="dxa"/>
      </w:tblCellMar>
    </w:tblPr>
  </w:style>
  <w:style w:type="table" w:customStyle="1" w:styleId="afff5">
    <w:basedOn w:val="NormalTable0"/>
    <w:pPr>
      <w:spacing w:after="0" w:line="240" w:lineRule="auto"/>
    </w:pPr>
    <w:tblPr>
      <w:tblStyleRowBandSize w:val="1"/>
      <w:tblStyleColBandSize w:val="1"/>
      <w:tblCellMar>
        <w:left w:w="108" w:type="dxa"/>
        <w:right w:w="108" w:type="dxa"/>
      </w:tblCellMar>
    </w:tblPr>
  </w:style>
  <w:style w:type="table" w:customStyle="1" w:styleId="afff6">
    <w:basedOn w:val="NormalTable0"/>
    <w:pPr>
      <w:spacing w:after="0" w:line="240" w:lineRule="auto"/>
    </w:pPr>
    <w:tblPr>
      <w:tblStyleRowBandSize w:val="1"/>
      <w:tblStyleColBandSize w:val="1"/>
      <w:tblCellMar>
        <w:left w:w="108" w:type="dxa"/>
        <w:right w:w="108" w:type="dxa"/>
      </w:tblCellMar>
    </w:tblPr>
  </w:style>
  <w:style w:type="table" w:customStyle="1" w:styleId="afff7">
    <w:basedOn w:val="NormalTable0"/>
    <w:tblPr>
      <w:tblStyleRowBandSize w:val="1"/>
      <w:tblStyleColBandSize w:val="1"/>
      <w:tblCellMar>
        <w:left w:w="115" w:type="dxa"/>
        <w:right w:w="115" w:type="dxa"/>
      </w:tblCellMar>
    </w:tblPr>
  </w:style>
  <w:style w:type="table" w:customStyle="1" w:styleId="afff8">
    <w:basedOn w:val="NormalTable0"/>
    <w:tblPr>
      <w:tblStyleRowBandSize w:val="1"/>
      <w:tblStyleColBandSize w:val="1"/>
      <w:tblCellMar>
        <w:left w:w="115" w:type="dxa"/>
        <w:right w:w="115" w:type="dxa"/>
      </w:tblCellMar>
    </w:tblPr>
  </w:style>
  <w:style w:type="table" w:customStyle="1" w:styleId="afff9">
    <w:basedOn w:val="NormalTable0"/>
    <w:tblPr>
      <w:tblStyleRowBandSize w:val="1"/>
      <w:tblStyleColBandSize w:val="1"/>
      <w:tblCellMar>
        <w:top w:w="15" w:type="dxa"/>
        <w:left w:w="15" w:type="dxa"/>
        <w:bottom w:w="15" w:type="dxa"/>
        <w:right w:w="15" w:type="dxa"/>
      </w:tblCellMar>
    </w:tblPr>
  </w:style>
  <w:style w:type="table" w:customStyle="1" w:styleId="afffa">
    <w:basedOn w:val="NormalTable0"/>
    <w:tblPr>
      <w:tblStyleRowBandSize w:val="1"/>
      <w:tblStyleColBandSize w:val="1"/>
      <w:tblCellMar>
        <w:top w:w="15" w:type="dxa"/>
        <w:left w:w="15" w:type="dxa"/>
        <w:bottom w:w="15" w:type="dxa"/>
        <w:right w:w="15" w:type="dxa"/>
      </w:tblCellMar>
    </w:tblPr>
  </w:style>
  <w:style w:type="table" w:customStyle="1" w:styleId="afffb">
    <w:basedOn w:val="NormalTable0"/>
    <w:tblPr>
      <w:tblStyleRowBandSize w:val="1"/>
      <w:tblStyleColBandSize w:val="1"/>
      <w:tblCellMar>
        <w:top w:w="15" w:type="dxa"/>
        <w:left w:w="15" w:type="dxa"/>
        <w:bottom w:w="15" w:type="dxa"/>
        <w:right w:w="15" w:type="dxa"/>
      </w:tblCellMar>
    </w:tblPr>
  </w:style>
  <w:style w:type="table" w:customStyle="1" w:styleId="afffc">
    <w:basedOn w:val="NormalTable0"/>
    <w:tblPr>
      <w:tblStyleRowBandSize w:val="1"/>
      <w:tblStyleColBandSize w:val="1"/>
      <w:tblCellMar>
        <w:left w:w="115" w:type="dxa"/>
        <w:right w:w="115" w:type="dxa"/>
      </w:tblCellMar>
    </w:tblPr>
  </w:style>
  <w:style w:type="table" w:customStyle="1" w:styleId="afffd">
    <w:basedOn w:val="NormalTable0"/>
    <w:tblPr>
      <w:tblStyleRowBandSize w:val="1"/>
      <w:tblStyleColBandSize w:val="1"/>
      <w:tblCellMar>
        <w:left w:w="115" w:type="dxa"/>
        <w:right w:w="115" w:type="dxa"/>
      </w:tblCellMar>
    </w:tblPr>
  </w:style>
  <w:style w:type="table" w:customStyle="1" w:styleId="afffe">
    <w:basedOn w:val="NormalTable0"/>
    <w:tblPr>
      <w:tblStyleRowBandSize w:val="1"/>
      <w:tblStyleColBandSize w:val="1"/>
      <w:tblCellMar>
        <w:left w:w="115" w:type="dxa"/>
        <w:right w:w="115" w:type="dxa"/>
      </w:tblCellMar>
    </w:tblPr>
  </w:style>
  <w:style w:type="table" w:customStyle="1" w:styleId="affff">
    <w:basedOn w:val="NormalTable0"/>
    <w:tblPr>
      <w:tblStyleRowBandSize w:val="1"/>
      <w:tblStyleColBandSize w:val="1"/>
      <w:tblCellMar>
        <w:left w:w="115" w:type="dxa"/>
        <w:right w:w="115" w:type="dxa"/>
      </w:tblCellMar>
    </w:tblPr>
  </w:style>
  <w:style w:type="paragraph" w:customStyle="1" w:styleId="rvps4">
    <w:name w:val="rvps4"/>
    <w:basedOn w:val="a"/>
    <w:rsid w:val="00AF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AF07D8"/>
  </w:style>
  <w:style w:type="paragraph" w:customStyle="1" w:styleId="rvps7">
    <w:name w:val="rvps7"/>
    <w:basedOn w:val="a"/>
    <w:rsid w:val="00AF07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F07D8"/>
  </w:style>
  <w:style w:type="paragraph" w:customStyle="1" w:styleId="rvps14">
    <w:name w:val="rvps14"/>
    <w:basedOn w:val="a"/>
    <w:rsid w:val="00AF07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6">
    <w:name w:val="rvps6"/>
    <w:basedOn w:val="a"/>
    <w:rsid w:val="00AF07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213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6">
    <w:name w:val="rvts46"/>
    <w:basedOn w:val="a0"/>
    <w:rsid w:val="00213B49"/>
  </w:style>
  <w:style w:type="table" w:customStyle="1" w:styleId="affff0">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1">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2">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3">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4">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5">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6">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7">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8">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9">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a">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b">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c">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d">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e">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0">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1">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2">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3">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4">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5">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6">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7">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8">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9">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a">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b">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c">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d">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e">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0">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1">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2">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3">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4">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5">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6">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7">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8">
    <w:basedOn w:val="NormalTable0"/>
    <w:pPr>
      <w:spacing w:after="0" w:line="240" w:lineRule="auto"/>
    </w:pPr>
    <w:tblPr>
      <w:tblStyleRowBandSize w:val="1"/>
      <w:tblStyleColBandSize w:val="1"/>
      <w:tblCellMar>
        <w:top w:w="15" w:type="dxa"/>
        <w:left w:w="115" w:type="dxa"/>
        <w:bottom w:w="15" w:type="dxa"/>
        <w:right w:w="115" w:type="dxa"/>
      </w:tblCellMar>
    </w:tblPr>
  </w:style>
  <w:style w:type="table" w:customStyle="1" w:styleId="affffff9">
    <w:basedOn w:val="NormalTable0"/>
    <w:pPr>
      <w:spacing w:after="0" w:line="240" w:lineRule="auto"/>
    </w:pPr>
    <w:tblPr>
      <w:tblStyleRowBandSize w:val="1"/>
      <w:tblStyleColBandSize w:val="1"/>
      <w:tblCellMar>
        <w:top w:w="15" w:type="dxa"/>
        <w:left w:w="115" w:type="dxa"/>
        <w:bottom w:w="15" w:type="dxa"/>
        <w:right w:w="115" w:type="dxa"/>
      </w:tblCellMar>
    </w:tblPr>
  </w:style>
  <w:style w:type="paragraph" w:customStyle="1" w:styleId="tj">
    <w:name w:val="tj"/>
    <w:basedOn w:val="a"/>
    <w:rsid w:val="00A547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A547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uiPriority w:val="9"/>
    <w:rsid w:val="0002705B"/>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40616">
      <w:bodyDiv w:val="1"/>
      <w:marLeft w:val="0"/>
      <w:marRight w:val="0"/>
      <w:marTop w:val="0"/>
      <w:marBottom w:val="0"/>
      <w:divBdr>
        <w:top w:val="none" w:sz="0" w:space="0" w:color="auto"/>
        <w:left w:val="none" w:sz="0" w:space="0" w:color="auto"/>
        <w:bottom w:val="none" w:sz="0" w:space="0" w:color="auto"/>
        <w:right w:val="none" w:sz="0" w:space="0" w:color="auto"/>
      </w:divBdr>
    </w:div>
    <w:div w:id="276642051">
      <w:bodyDiv w:val="1"/>
      <w:marLeft w:val="0"/>
      <w:marRight w:val="0"/>
      <w:marTop w:val="0"/>
      <w:marBottom w:val="0"/>
      <w:divBdr>
        <w:top w:val="none" w:sz="0" w:space="0" w:color="auto"/>
        <w:left w:val="none" w:sz="0" w:space="0" w:color="auto"/>
        <w:bottom w:val="none" w:sz="0" w:space="0" w:color="auto"/>
        <w:right w:val="none" w:sz="0" w:space="0" w:color="auto"/>
      </w:divBdr>
    </w:div>
    <w:div w:id="603851031">
      <w:bodyDiv w:val="1"/>
      <w:marLeft w:val="0"/>
      <w:marRight w:val="0"/>
      <w:marTop w:val="0"/>
      <w:marBottom w:val="0"/>
      <w:divBdr>
        <w:top w:val="none" w:sz="0" w:space="0" w:color="auto"/>
        <w:left w:val="none" w:sz="0" w:space="0" w:color="auto"/>
        <w:bottom w:val="none" w:sz="0" w:space="0" w:color="auto"/>
        <w:right w:val="none" w:sz="0" w:space="0" w:color="auto"/>
      </w:divBdr>
    </w:div>
    <w:div w:id="910890862">
      <w:bodyDiv w:val="1"/>
      <w:marLeft w:val="0"/>
      <w:marRight w:val="0"/>
      <w:marTop w:val="0"/>
      <w:marBottom w:val="0"/>
      <w:divBdr>
        <w:top w:val="none" w:sz="0" w:space="0" w:color="auto"/>
        <w:left w:val="none" w:sz="0" w:space="0" w:color="auto"/>
        <w:bottom w:val="none" w:sz="0" w:space="0" w:color="auto"/>
        <w:right w:val="none" w:sz="0" w:space="0" w:color="auto"/>
      </w:divBdr>
    </w:div>
    <w:div w:id="1001616966">
      <w:bodyDiv w:val="1"/>
      <w:marLeft w:val="0"/>
      <w:marRight w:val="0"/>
      <w:marTop w:val="0"/>
      <w:marBottom w:val="0"/>
      <w:divBdr>
        <w:top w:val="none" w:sz="0" w:space="0" w:color="auto"/>
        <w:left w:val="none" w:sz="0" w:space="0" w:color="auto"/>
        <w:bottom w:val="none" w:sz="0" w:space="0" w:color="auto"/>
        <w:right w:val="none" w:sz="0" w:space="0" w:color="auto"/>
      </w:divBdr>
    </w:div>
    <w:div w:id="1066298624">
      <w:bodyDiv w:val="1"/>
      <w:marLeft w:val="0"/>
      <w:marRight w:val="0"/>
      <w:marTop w:val="0"/>
      <w:marBottom w:val="0"/>
      <w:divBdr>
        <w:top w:val="none" w:sz="0" w:space="0" w:color="auto"/>
        <w:left w:val="none" w:sz="0" w:space="0" w:color="auto"/>
        <w:bottom w:val="none" w:sz="0" w:space="0" w:color="auto"/>
        <w:right w:val="none" w:sz="0" w:space="0" w:color="auto"/>
      </w:divBdr>
    </w:div>
    <w:div w:id="1097795783">
      <w:bodyDiv w:val="1"/>
      <w:marLeft w:val="0"/>
      <w:marRight w:val="0"/>
      <w:marTop w:val="0"/>
      <w:marBottom w:val="0"/>
      <w:divBdr>
        <w:top w:val="none" w:sz="0" w:space="0" w:color="auto"/>
        <w:left w:val="none" w:sz="0" w:space="0" w:color="auto"/>
        <w:bottom w:val="none" w:sz="0" w:space="0" w:color="auto"/>
        <w:right w:val="none" w:sz="0" w:space="0" w:color="auto"/>
      </w:divBdr>
    </w:div>
    <w:div w:id="1306155938">
      <w:bodyDiv w:val="1"/>
      <w:marLeft w:val="0"/>
      <w:marRight w:val="0"/>
      <w:marTop w:val="0"/>
      <w:marBottom w:val="0"/>
      <w:divBdr>
        <w:top w:val="none" w:sz="0" w:space="0" w:color="auto"/>
        <w:left w:val="none" w:sz="0" w:space="0" w:color="auto"/>
        <w:bottom w:val="none" w:sz="0" w:space="0" w:color="auto"/>
        <w:right w:val="none" w:sz="0" w:space="0" w:color="auto"/>
      </w:divBdr>
      <w:divsChild>
        <w:div w:id="285890643">
          <w:marLeft w:val="0"/>
          <w:marRight w:val="0"/>
          <w:marTop w:val="0"/>
          <w:marBottom w:val="0"/>
          <w:divBdr>
            <w:top w:val="none" w:sz="0" w:space="0" w:color="auto"/>
            <w:left w:val="none" w:sz="0" w:space="0" w:color="auto"/>
            <w:bottom w:val="none" w:sz="0" w:space="0" w:color="auto"/>
            <w:right w:val="none" w:sz="0" w:space="0" w:color="auto"/>
          </w:divBdr>
        </w:div>
        <w:div w:id="2058358527">
          <w:marLeft w:val="0"/>
          <w:marRight w:val="0"/>
          <w:marTop w:val="0"/>
          <w:marBottom w:val="0"/>
          <w:divBdr>
            <w:top w:val="none" w:sz="0" w:space="0" w:color="auto"/>
            <w:left w:val="none" w:sz="0" w:space="0" w:color="auto"/>
            <w:bottom w:val="none" w:sz="0" w:space="0" w:color="auto"/>
            <w:right w:val="none" w:sz="0" w:space="0" w:color="auto"/>
          </w:divBdr>
        </w:div>
        <w:div w:id="1377850795">
          <w:marLeft w:val="0"/>
          <w:marRight w:val="0"/>
          <w:marTop w:val="0"/>
          <w:marBottom w:val="0"/>
          <w:divBdr>
            <w:top w:val="none" w:sz="0" w:space="0" w:color="auto"/>
            <w:left w:val="none" w:sz="0" w:space="0" w:color="auto"/>
            <w:bottom w:val="none" w:sz="0" w:space="0" w:color="auto"/>
            <w:right w:val="none" w:sz="0" w:space="0" w:color="auto"/>
          </w:divBdr>
        </w:div>
        <w:div w:id="596670659">
          <w:marLeft w:val="0"/>
          <w:marRight w:val="0"/>
          <w:marTop w:val="0"/>
          <w:marBottom w:val="0"/>
          <w:divBdr>
            <w:top w:val="none" w:sz="0" w:space="0" w:color="auto"/>
            <w:left w:val="none" w:sz="0" w:space="0" w:color="auto"/>
            <w:bottom w:val="none" w:sz="0" w:space="0" w:color="auto"/>
            <w:right w:val="none" w:sz="0" w:space="0" w:color="auto"/>
          </w:divBdr>
        </w:div>
        <w:div w:id="114368096">
          <w:marLeft w:val="0"/>
          <w:marRight w:val="0"/>
          <w:marTop w:val="0"/>
          <w:marBottom w:val="0"/>
          <w:divBdr>
            <w:top w:val="none" w:sz="0" w:space="0" w:color="auto"/>
            <w:left w:val="none" w:sz="0" w:space="0" w:color="auto"/>
            <w:bottom w:val="none" w:sz="0" w:space="0" w:color="auto"/>
            <w:right w:val="none" w:sz="0" w:space="0" w:color="auto"/>
          </w:divBdr>
        </w:div>
      </w:divsChild>
    </w:div>
    <w:div w:id="1437553583">
      <w:bodyDiv w:val="1"/>
      <w:marLeft w:val="0"/>
      <w:marRight w:val="0"/>
      <w:marTop w:val="0"/>
      <w:marBottom w:val="0"/>
      <w:divBdr>
        <w:top w:val="none" w:sz="0" w:space="0" w:color="auto"/>
        <w:left w:val="none" w:sz="0" w:space="0" w:color="auto"/>
        <w:bottom w:val="none" w:sz="0" w:space="0" w:color="auto"/>
        <w:right w:val="none" w:sz="0" w:space="0" w:color="auto"/>
      </w:divBdr>
    </w:div>
    <w:div w:id="1451626802">
      <w:bodyDiv w:val="1"/>
      <w:marLeft w:val="0"/>
      <w:marRight w:val="0"/>
      <w:marTop w:val="0"/>
      <w:marBottom w:val="0"/>
      <w:divBdr>
        <w:top w:val="none" w:sz="0" w:space="0" w:color="auto"/>
        <w:left w:val="none" w:sz="0" w:space="0" w:color="auto"/>
        <w:bottom w:val="none" w:sz="0" w:space="0" w:color="auto"/>
        <w:right w:val="none" w:sz="0" w:space="0" w:color="auto"/>
      </w:divBdr>
    </w:div>
    <w:div w:id="2011181407">
      <w:bodyDiv w:val="1"/>
      <w:marLeft w:val="0"/>
      <w:marRight w:val="0"/>
      <w:marTop w:val="0"/>
      <w:marBottom w:val="0"/>
      <w:divBdr>
        <w:top w:val="none" w:sz="0" w:space="0" w:color="auto"/>
        <w:left w:val="none" w:sz="0" w:space="0" w:color="auto"/>
        <w:bottom w:val="none" w:sz="0" w:space="0" w:color="auto"/>
        <w:right w:val="none" w:sz="0" w:space="0" w:color="auto"/>
      </w:divBdr>
      <w:divsChild>
        <w:div w:id="1113011834">
          <w:marLeft w:val="0"/>
          <w:marRight w:val="0"/>
          <w:marTop w:val="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P/tyKa0BGHRVUEUA15DokinFA==">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66B1BE-7CEE-4AE9-85A4-64A17D99D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27</Pages>
  <Words>40619</Words>
  <Characters>23153</Characters>
  <Application>Microsoft Office Word</Application>
  <DocSecurity>0</DocSecurity>
  <Lines>192</Lines>
  <Paragraphs>127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63645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Chernuk</dc:creator>
  <cp:lastModifiedBy>Бойченко Людмила Олександрівна</cp:lastModifiedBy>
  <cp:revision>27</cp:revision>
  <cp:lastPrinted>2023-07-27T13:55:00Z</cp:lastPrinted>
  <dcterms:created xsi:type="dcterms:W3CDTF">2023-08-07T09:23:00Z</dcterms:created>
  <dcterms:modified xsi:type="dcterms:W3CDTF">2023-08-28T14:41:00Z</dcterms:modified>
</cp:coreProperties>
</file>