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C9BE8" w14:textId="77777777" w:rsidR="006B7866" w:rsidRPr="002D0CEB" w:rsidRDefault="006B7866" w:rsidP="00B24C31">
      <w:pPr>
        <w:suppressAutoHyphens/>
        <w:spacing w:after="0" w:line="240" w:lineRule="auto"/>
        <w:ind w:left="4536"/>
        <w:jc w:val="center"/>
        <w:rPr>
          <w:rFonts w:ascii="Times New Roman" w:eastAsia="Times New Roman" w:hAnsi="Times New Roman" w:cs="Times New Roman"/>
          <w:sz w:val="28"/>
          <w:szCs w:val="28"/>
          <w:lang w:eastAsia="ar-SA"/>
        </w:rPr>
      </w:pPr>
      <w:bookmarkStart w:id="0" w:name="_GoBack"/>
      <w:bookmarkEnd w:id="0"/>
      <w:r w:rsidRPr="002D0CEB">
        <w:rPr>
          <w:rFonts w:ascii="Times New Roman" w:eastAsia="Times New Roman" w:hAnsi="Times New Roman" w:cs="Times New Roman"/>
          <w:sz w:val="28"/>
          <w:szCs w:val="28"/>
          <w:lang w:eastAsia="ar-SA"/>
        </w:rPr>
        <w:t>ЗАТВЕРДЖЕНО</w:t>
      </w:r>
    </w:p>
    <w:p w14:paraId="1F9610F0" w14:textId="3C40E757" w:rsidR="006B7866" w:rsidRPr="002D0CEB" w:rsidRDefault="006B7866" w:rsidP="00B24C31">
      <w:pPr>
        <w:suppressAutoHyphens/>
        <w:spacing w:after="0" w:line="240" w:lineRule="auto"/>
        <w:ind w:left="4536"/>
        <w:jc w:val="center"/>
        <w:rPr>
          <w:rFonts w:ascii="Times New Roman" w:eastAsia="Times New Roman" w:hAnsi="Times New Roman" w:cs="Times New Roman"/>
          <w:sz w:val="28"/>
          <w:szCs w:val="28"/>
          <w:lang w:eastAsia="ar-SA"/>
        </w:rPr>
      </w:pPr>
      <w:r w:rsidRPr="002D0CEB">
        <w:rPr>
          <w:rFonts w:ascii="Times New Roman" w:eastAsia="Times New Roman" w:hAnsi="Times New Roman" w:cs="Times New Roman"/>
          <w:sz w:val="28"/>
          <w:szCs w:val="28"/>
          <w:lang w:eastAsia="ar-SA"/>
        </w:rPr>
        <w:t>постановою Кабінету Міністрів України</w:t>
      </w:r>
    </w:p>
    <w:p w14:paraId="5B149230" w14:textId="1518B4E6" w:rsidR="006B7866" w:rsidRPr="002D0CEB" w:rsidRDefault="006B7866" w:rsidP="00B24C31">
      <w:pPr>
        <w:suppressAutoHyphens/>
        <w:spacing w:after="0" w:line="240" w:lineRule="auto"/>
        <w:ind w:left="4536"/>
        <w:jc w:val="center"/>
        <w:rPr>
          <w:rFonts w:ascii="Times New Roman" w:eastAsia="Times New Roman" w:hAnsi="Times New Roman" w:cs="Times New Roman"/>
          <w:bCs/>
          <w:sz w:val="28"/>
          <w:szCs w:val="28"/>
          <w:lang w:eastAsia="ar-SA"/>
        </w:rPr>
      </w:pPr>
      <w:r w:rsidRPr="002D0CEB">
        <w:rPr>
          <w:rFonts w:ascii="Times New Roman" w:eastAsia="Times New Roman" w:hAnsi="Times New Roman" w:cs="Times New Roman"/>
          <w:sz w:val="28"/>
          <w:szCs w:val="28"/>
          <w:lang w:eastAsia="ar-SA"/>
        </w:rPr>
        <w:t>в</w:t>
      </w:r>
      <w:r w:rsidR="00B24C31" w:rsidRPr="002D0CEB">
        <w:rPr>
          <w:rFonts w:ascii="Times New Roman" w:eastAsia="Times New Roman" w:hAnsi="Times New Roman" w:cs="Times New Roman"/>
          <w:sz w:val="28"/>
          <w:szCs w:val="28"/>
          <w:lang w:eastAsia="ar-SA"/>
        </w:rPr>
        <w:t>ід                         2024 </w:t>
      </w:r>
      <w:r w:rsidRPr="002D0CEB">
        <w:rPr>
          <w:rFonts w:ascii="Times New Roman" w:eastAsia="Times New Roman" w:hAnsi="Times New Roman" w:cs="Times New Roman"/>
          <w:sz w:val="28"/>
          <w:szCs w:val="28"/>
          <w:lang w:eastAsia="ar-SA"/>
        </w:rPr>
        <w:t>р. №</w:t>
      </w:r>
    </w:p>
    <w:p w14:paraId="3F3934D2" w14:textId="77777777" w:rsidR="006B7866" w:rsidRPr="0098795B" w:rsidRDefault="006B7866" w:rsidP="0098795B">
      <w:pPr>
        <w:spacing w:after="120" w:line="240" w:lineRule="auto"/>
        <w:jc w:val="both"/>
        <w:rPr>
          <w:sz w:val="12"/>
        </w:rPr>
      </w:pPr>
    </w:p>
    <w:p w14:paraId="10AC4006" w14:textId="77777777" w:rsidR="006B7866" w:rsidRPr="002D0CEB" w:rsidRDefault="006B7866" w:rsidP="00B24C31">
      <w:pPr>
        <w:spacing w:before="240" w:after="0" w:line="240" w:lineRule="auto"/>
        <w:jc w:val="center"/>
        <w:rPr>
          <w:rFonts w:ascii="Times New Roman" w:hAnsi="Times New Roman" w:cs="Times New Roman"/>
          <w:b/>
          <w:sz w:val="28"/>
          <w:szCs w:val="28"/>
        </w:rPr>
      </w:pPr>
      <w:r w:rsidRPr="002D0CEB">
        <w:rPr>
          <w:rFonts w:ascii="Times New Roman" w:hAnsi="Times New Roman" w:cs="Times New Roman"/>
          <w:b/>
          <w:sz w:val="28"/>
          <w:szCs w:val="28"/>
        </w:rPr>
        <w:t>ПОРЯДОК</w:t>
      </w:r>
    </w:p>
    <w:p w14:paraId="3B20D097" w14:textId="77777777" w:rsidR="006B7866" w:rsidRPr="002D0CEB" w:rsidRDefault="006B7866" w:rsidP="00B24C31">
      <w:pPr>
        <w:spacing w:after="240" w:line="240" w:lineRule="auto"/>
        <w:jc w:val="center"/>
        <w:rPr>
          <w:rFonts w:ascii="Times New Roman" w:eastAsia="Calibri" w:hAnsi="Times New Roman" w:cs="Times New Roman"/>
          <w:b/>
          <w:bCs/>
          <w:sz w:val="28"/>
          <w:szCs w:val="28"/>
          <w:lang w:eastAsia="ru-RU"/>
        </w:rPr>
      </w:pPr>
      <w:r w:rsidRPr="002D0CEB">
        <w:rPr>
          <w:rFonts w:ascii="Times New Roman" w:eastAsia="Calibri" w:hAnsi="Times New Roman" w:cs="Times New Roman"/>
          <w:b/>
          <w:bCs/>
          <w:sz w:val="28"/>
          <w:szCs w:val="28"/>
          <w:lang w:eastAsia="ru-RU"/>
        </w:rPr>
        <w:t>ведення Єдиного реєстру обладнання</w:t>
      </w:r>
    </w:p>
    <w:p w14:paraId="10606D03" w14:textId="3AB2B1B5" w:rsidR="006B7866" w:rsidRPr="002D0CEB" w:rsidRDefault="006B7866" w:rsidP="00B24C31">
      <w:pPr>
        <w:spacing w:before="120" w:after="0" w:line="240" w:lineRule="auto"/>
        <w:ind w:firstLine="567"/>
        <w:jc w:val="both"/>
        <w:rPr>
          <w:rFonts w:ascii="Times New Roman" w:eastAsia="Calibri" w:hAnsi="Times New Roman" w:cs="Times New Roman"/>
          <w:bCs/>
          <w:sz w:val="28"/>
          <w:szCs w:val="28"/>
          <w:lang w:eastAsia="ru-RU"/>
        </w:rPr>
      </w:pPr>
      <w:r w:rsidRPr="002D0CEB">
        <w:rPr>
          <w:rFonts w:ascii="Times New Roman" w:eastAsia="Calibri" w:hAnsi="Times New Roman" w:cs="Times New Roman"/>
          <w:bCs/>
          <w:sz w:val="28"/>
          <w:szCs w:val="28"/>
          <w:lang w:eastAsia="ru-RU"/>
        </w:rPr>
        <w:t>1. Цей Порядок визначає процедуру створення та ведення Єдиного реєстру обладнання, а також механізм внесення відомостей про обладнання для підготовки або обробки тютюну, тютюнової сировини, промисловог</w:t>
      </w:r>
      <w:r w:rsidR="00867BC0" w:rsidRPr="002D0CEB">
        <w:rPr>
          <w:rFonts w:ascii="Times New Roman" w:eastAsia="Calibri" w:hAnsi="Times New Roman" w:cs="Times New Roman"/>
          <w:bCs/>
          <w:sz w:val="28"/>
          <w:szCs w:val="28"/>
          <w:lang w:eastAsia="ru-RU"/>
        </w:rPr>
        <w:t xml:space="preserve">о виробництва тютюнових виробів, </w:t>
      </w:r>
      <w:r w:rsidR="00867BC0" w:rsidRPr="002D0CEB">
        <w:rPr>
          <w:rFonts w:ascii="Times New Roman" w:hAnsi="Times New Roman" w:cs="Times New Roman"/>
          <w:sz w:val="28"/>
        </w:rPr>
        <w:t>крім нікотиновмісних продуктів для орального застосування</w:t>
      </w:r>
      <w:r w:rsidR="00867BC0" w:rsidRPr="002D0CEB">
        <w:rPr>
          <w:rFonts w:ascii="Times New Roman" w:eastAsia="Calibri" w:hAnsi="Times New Roman" w:cs="Times New Roman"/>
          <w:bCs/>
          <w:sz w:val="28"/>
          <w:szCs w:val="28"/>
          <w:lang w:eastAsia="ru-RU"/>
        </w:rPr>
        <w:t>,</w:t>
      </w:r>
      <w:r w:rsidRPr="002D0CEB">
        <w:rPr>
          <w:rFonts w:ascii="Times New Roman" w:eastAsia="Calibri" w:hAnsi="Times New Roman" w:cs="Times New Roman"/>
          <w:bCs/>
          <w:sz w:val="28"/>
          <w:szCs w:val="28"/>
          <w:lang w:eastAsia="ru-RU"/>
        </w:rPr>
        <w:t xml:space="preserve"> </w:t>
      </w:r>
      <w:r w:rsidR="008C36F3" w:rsidRPr="002D0CEB">
        <w:rPr>
          <w:rFonts w:ascii="Times New Roman" w:eastAsia="Calibri" w:hAnsi="Times New Roman" w:cs="Times New Roman"/>
          <w:bCs/>
          <w:sz w:val="28"/>
          <w:szCs w:val="28"/>
          <w:lang w:eastAsia="ru-RU"/>
        </w:rPr>
        <w:t>яке ввозиться на митну територію України, зберігається та/або використовується на митній території України</w:t>
      </w:r>
      <w:r w:rsidR="00FD6027">
        <w:rPr>
          <w:rFonts w:ascii="Times New Roman" w:eastAsia="Calibri" w:hAnsi="Times New Roman" w:cs="Times New Roman"/>
          <w:bCs/>
          <w:sz w:val="28"/>
          <w:szCs w:val="28"/>
          <w:lang w:eastAsia="ru-RU"/>
        </w:rPr>
        <w:t xml:space="preserve"> </w:t>
      </w:r>
      <w:r w:rsidR="00FD6027" w:rsidRPr="002D0CEB">
        <w:rPr>
          <w:rFonts w:ascii="Times New Roman" w:eastAsia="Calibri" w:hAnsi="Times New Roman" w:cs="Times New Roman"/>
          <w:bCs/>
          <w:sz w:val="28"/>
          <w:szCs w:val="28"/>
          <w:lang w:eastAsia="ru-RU"/>
        </w:rPr>
        <w:t>(далі – відомості)</w:t>
      </w:r>
      <w:r w:rsidR="008C36F3" w:rsidRPr="002D0CEB">
        <w:rPr>
          <w:rFonts w:ascii="Times New Roman" w:eastAsia="Calibri" w:hAnsi="Times New Roman" w:cs="Times New Roman"/>
          <w:bCs/>
          <w:sz w:val="28"/>
          <w:szCs w:val="28"/>
          <w:lang w:eastAsia="ru-RU"/>
        </w:rPr>
        <w:t xml:space="preserve">, </w:t>
      </w:r>
      <w:r w:rsidRPr="002D0CEB">
        <w:rPr>
          <w:rFonts w:ascii="Times New Roman" w:eastAsia="Calibri" w:hAnsi="Times New Roman" w:cs="Times New Roman"/>
          <w:bCs/>
          <w:sz w:val="28"/>
          <w:szCs w:val="28"/>
          <w:lang w:eastAsia="ru-RU"/>
        </w:rPr>
        <w:t xml:space="preserve">до Єдиного реєстру обладнання та їх виключення із зазначеного </w:t>
      </w:r>
      <w:r w:rsidR="00397F99" w:rsidRPr="002D0CEB">
        <w:rPr>
          <w:rFonts w:ascii="Times New Roman" w:eastAsia="Calibri" w:hAnsi="Times New Roman" w:cs="Times New Roman"/>
          <w:bCs/>
          <w:sz w:val="28"/>
          <w:szCs w:val="28"/>
          <w:lang w:eastAsia="ru-RU"/>
        </w:rPr>
        <w:t>р</w:t>
      </w:r>
      <w:r w:rsidRPr="002D0CEB">
        <w:rPr>
          <w:rFonts w:ascii="Times New Roman" w:eastAsia="Calibri" w:hAnsi="Times New Roman" w:cs="Times New Roman"/>
          <w:bCs/>
          <w:sz w:val="28"/>
          <w:szCs w:val="28"/>
          <w:lang w:eastAsia="ru-RU"/>
        </w:rPr>
        <w:t>еєстру.</w:t>
      </w:r>
    </w:p>
    <w:p w14:paraId="5E42D358" w14:textId="7BD5054E" w:rsidR="006B7866" w:rsidRPr="002D0CEB" w:rsidRDefault="006B7866" w:rsidP="00B61AD9">
      <w:pPr>
        <w:spacing w:before="120" w:after="0" w:line="240" w:lineRule="auto"/>
        <w:ind w:firstLine="567"/>
        <w:jc w:val="both"/>
        <w:rPr>
          <w:rFonts w:ascii="Times New Roman" w:eastAsia="Calibri" w:hAnsi="Times New Roman" w:cs="Times New Roman"/>
          <w:bCs/>
          <w:sz w:val="28"/>
          <w:szCs w:val="28"/>
          <w:lang w:eastAsia="ru-RU"/>
        </w:rPr>
      </w:pPr>
      <w:r w:rsidRPr="002D0CEB">
        <w:rPr>
          <w:rFonts w:ascii="Times New Roman" w:eastAsia="Calibri" w:hAnsi="Times New Roman" w:cs="Times New Roman"/>
          <w:bCs/>
          <w:sz w:val="28"/>
          <w:szCs w:val="28"/>
          <w:lang w:eastAsia="ru-RU"/>
        </w:rPr>
        <w:t>У ць</w:t>
      </w:r>
      <w:r w:rsidR="00E90724" w:rsidRPr="002D0CEB">
        <w:rPr>
          <w:rFonts w:ascii="Times New Roman" w:eastAsia="Calibri" w:hAnsi="Times New Roman" w:cs="Times New Roman"/>
          <w:bCs/>
          <w:sz w:val="28"/>
          <w:szCs w:val="28"/>
          <w:lang w:eastAsia="ru-RU"/>
        </w:rPr>
        <w:t>ому Порядку терміни вживаються в</w:t>
      </w:r>
      <w:r w:rsidRPr="002D0CEB">
        <w:rPr>
          <w:rFonts w:ascii="Times New Roman" w:eastAsia="Calibri" w:hAnsi="Times New Roman" w:cs="Times New Roman"/>
          <w:bCs/>
          <w:sz w:val="28"/>
          <w:szCs w:val="28"/>
          <w:lang w:eastAsia="ru-RU"/>
        </w:rPr>
        <w:t xml:space="preserve"> значенн</w:t>
      </w:r>
      <w:r w:rsidR="000D7FD5" w:rsidRPr="002D0CEB">
        <w:rPr>
          <w:rFonts w:ascii="Times New Roman" w:eastAsia="Calibri" w:hAnsi="Times New Roman" w:cs="Times New Roman"/>
          <w:bCs/>
          <w:sz w:val="28"/>
          <w:szCs w:val="28"/>
          <w:lang w:eastAsia="ru-RU"/>
        </w:rPr>
        <w:t>і</w:t>
      </w:r>
      <w:r w:rsidR="00083AF6" w:rsidRPr="002D0CEB">
        <w:rPr>
          <w:rFonts w:ascii="Times New Roman" w:eastAsia="Calibri" w:hAnsi="Times New Roman" w:cs="Times New Roman"/>
          <w:bCs/>
          <w:sz w:val="28"/>
          <w:szCs w:val="28"/>
          <w:lang w:eastAsia="ru-RU"/>
        </w:rPr>
        <w:t>, на</w:t>
      </w:r>
      <w:r w:rsidR="007C0B37">
        <w:rPr>
          <w:rFonts w:ascii="Times New Roman" w:eastAsia="Calibri" w:hAnsi="Times New Roman" w:cs="Times New Roman"/>
          <w:bCs/>
          <w:sz w:val="28"/>
          <w:szCs w:val="28"/>
          <w:lang w:eastAsia="ru-RU"/>
        </w:rPr>
        <w:t>веденому</w:t>
      </w:r>
      <w:r w:rsidR="00083AF6" w:rsidRPr="002D0CEB">
        <w:rPr>
          <w:rFonts w:ascii="Times New Roman" w:eastAsia="Calibri" w:hAnsi="Times New Roman" w:cs="Times New Roman"/>
          <w:bCs/>
          <w:sz w:val="28"/>
          <w:szCs w:val="28"/>
          <w:lang w:eastAsia="ru-RU"/>
        </w:rPr>
        <w:t xml:space="preserve"> в</w:t>
      </w:r>
      <w:r w:rsidRPr="002D0CEB">
        <w:rPr>
          <w:rFonts w:ascii="Times New Roman" w:eastAsia="Calibri" w:hAnsi="Times New Roman" w:cs="Times New Roman"/>
          <w:bCs/>
          <w:sz w:val="28"/>
          <w:szCs w:val="28"/>
          <w:lang w:eastAsia="ru-RU"/>
        </w:rPr>
        <w:t xml:space="preserve"> </w:t>
      </w:r>
      <w:r w:rsidR="007C0B37">
        <w:rPr>
          <w:rFonts w:ascii="Times New Roman" w:eastAsia="Calibri" w:hAnsi="Times New Roman" w:cs="Times New Roman"/>
          <w:bCs/>
          <w:sz w:val="28"/>
          <w:szCs w:val="28"/>
          <w:lang w:eastAsia="ru-RU"/>
        </w:rPr>
        <w:t>З</w:t>
      </w:r>
      <w:r w:rsidRPr="002D0CEB">
        <w:rPr>
          <w:rFonts w:ascii="Times New Roman" w:eastAsia="Calibri" w:hAnsi="Times New Roman" w:cs="Times New Roman"/>
          <w:bCs/>
          <w:sz w:val="28"/>
          <w:szCs w:val="28"/>
          <w:lang w:eastAsia="ru-RU"/>
        </w:rPr>
        <w:t xml:space="preserve">аконах України </w:t>
      </w:r>
      <w:r w:rsidRPr="002D0CEB">
        <w:rPr>
          <w:rFonts w:ascii="Times New Roman" w:hAnsi="Times New Roman" w:cs="Times New Roman"/>
          <w:sz w:val="28"/>
          <w:szCs w:val="28"/>
        </w:rPr>
        <w:t>«Про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Pr="002D0CEB">
        <w:rPr>
          <w:rFonts w:ascii="Times New Roman" w:eastAsia="Calibri" w:hAnsi="Times New Roman" w:cs="Times New Roman"/>
          <w:bCs/>
          <w:sz w:val="28"/>
          <w:szCs w:val="28"/>
          <w:lang w:eastAsia="ru-RU"/>
        </w:rPr>
        <w:t xml:space="preserve"> і «Про публічні електронні реєстри».</w:t>
      </w:r>
    </w:p>
    <w:p w14:paraId="4A271EF9" w14:textId="5F13A225" w:rsidR="00DA5497" w:rsidRPr="002D0CEB" w:rsidRDefault="00DA5497" w:rsidP="00B61AD9">
      <w:pPr>
        <w:spacing w:before="120" w:after="0" w:line="240" w:lineRule="auto"/>
        <w:ind w:firstLine="567"/>
        <w:jc w:val="both"/>
        <w:rPr>
          <w:rFonts w:ascii="Times New Roman" w:hAnsi="Times New Roman" w:cs="Times New Roman"/>
          <w:sz w:val="28"/>
          <w:szCs w:val="28"/>
        </w:rPr>
      </w:pPr>
      <w:r w:rsidRPr="002D0CEB">
        <w:rPr>
          <w:rFonts w:ascii="Times New Roman" w:hAnsi="Times New Roman" w:cs="Times New Roman"/>
          <w:sz w:val="28"/>
          <w:szCs w:val="28"/>
        </w:rPr>
        <w:t>Датою початку функціонування Єдиного реєстру обладнання вважати 1 січня 2025 року.</w:t>
      </w:r>
    </w:p>
    <w:p w14:paraId="1A7735DC" w14:textId="77777777" w:rsidR="006B7866" w:rsidRPr="002D0CEB" w:rsidRDefault="006B7866" w:rsidP="00045A03">
      <w:pPr>
        <w:spacing w:before="120" w:after="0" w:line="240" w:lineRule="auto"/>
        <w:ind w:firstLine="567"/>
        <w:jc w:val="both"/>
        <w:rPr>
          <w:rFonts w:ascii="Times New Roman" w:eastAsia="Calibri" w:hAnsi="Times New Roman" w:cs="Times New Roman"/>
          <w:bCs/>
          <w:sz w:val="28"/>
          <w:szCs w:val="28"/>
          <w:lang w:eastAsia="ru-RU"/>
        </w:rPr>
      </w:pPr>
      <w:r w:rsidRPr="002D0CEB">
        <w:rPr>
          <w:rFonts w:ascii="Times New Roman" w:eastAsia="Calibri" w:hAnsi="Times New Roman" w:cs="Times New Roman"/>
          <w:bCs/>
          <w:sz w:val="28"/>
          <w:szCs w:val="28"/>
          <w:lang w:eastAsia="ru-RU"/>
        </w:rPr>
        <w:t>2. Єдиний реєстр обладнання ведеться державною мовою в електронній формі.</w:t>
      </w:r>
    </w:p>
    <w:p w14:paraId="1864247F" w14:textId="5AFC7A25" w:rsidR="006B7866" w:rsidRPr="002D0CEB" w:rsidRDefault="006B7866" w:rsidP="00045A03">
      <w:pPr>
        <w:spacing w:before="120" w:after="0" w:line="240" w:lineRule="auto"/>
        <w:ind w:firstLine="567"/>
        <w:jc w:val="both"/>
        <w:rPr>
          <w:rFonts w:ascii="Times New Roman" w:eastAsia="Calibri" w:hAnsi="Times New Roman" w:cs="Times New Roman"/>
          <w:bCs/>
          <w:sz w:val="28"/>
          <w:szCs w:val="28"/>
          <w:lang w:eastAsia="ru-RU"/>
        </w:rPr>
      </w:pPr>
      <w:r w:rsidRPr="002D0CEB">
        <w:rPr>
          <w:rFonts w:ascii="Times New Roman" w:eastAsia="Calibri" w:hAnsi="Times New Roman" w:cs="Times New Roman"/>
          <w:bCs/>
          <w:sz w:val="28"/>
          <w:szCs w:val="28"/>
          <w:lang w:eastAsia="ru-RU"/>
        </w:rPr>
        <w:t>3. До Єдиного реєстру обладнання вносяться відомості про обладнання для підготовки або обробки тютюну, тютюнової сировини, промислового виробництва тютюнових виробів (далі – обладнання) в розрізі його видів, визначених в абзацах другому – десятому частини першої статті 38 Закону України</w:t>
      </w:r>
      <w:r w:rsidRPr="002D0CEB">
        <w:rPr>
          <w:rFonts w:ascii="Times New Roman" w:hAnsi="Times New Roman" w:cs="Times New Roman"/>
          <w:sz w:val="28"/>
          <w:szCs w:val="28"/>
        </w:rPr>
        <w:t xml:space="preserve">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Pr="002D0CEB">
        <w:rPr>
          <w:rFonts w:ascii="Times New Roman" w:eastAsia="Calibri" w:hAnsi="Times New Roman" w:cs="Times New Roman"/>
          <w:bCs/>
          <w:sz w:val="28"/>
          <w:szCs w:val="28"/>
          <w:lang w:eastAsia="ru-RU"/>
        </w:rPr>
        <w:t>.</w:t>
      </w:r>
    </w:p>
    <w:p w14:paraId="1831F701" w14:textId="4B5539C5" w:rsidR="006B7866" w:rsidRPr="002D0CEB" w:rsidRDefault="006B7866" w:rsidP="00045A03">
      <w:pPr>
        <w:spacing w:before="120" w:after="0" w:line="240" w:lineRule="auto"/>
        <w:ind w:firstLine="567"/>
        <w:jc w:val="both"/>
        <w:rPr>
          <w:rFonts w:ascii="Times New Roman" w:eastAsia="Calibri" w:hAnsi="Times New Roman" w:cs="Times New Roman"/>
          <w:bCs/>
          <w:sz w:val="28"/>
          <w:szCs w:val="28"/>
          <w:lang w:eastAsia="ru-RU"/>
        </w:rPr>
      </w:pPr>
      <w:r w:rsidRPr="002D0CEB">
        <w:rPr>
          <w:rFonts w:ascii="Times New Roman" w:eastAsia="Calibri" w:hAnsi="Times New Roman" w:cs="Times New Roman"/>
          <w:bCs/>
          <w:sz w:val="28"/>
          <w:szCs w:val="28"/>
          <w:lang w:eastAsia="ru-RU"/>
        </w:rPr>
        <w:t>4. Відомості до Єд</w:t>
      </w:r>
      <w:r w:rsidR="00397F99" w:rsidRPr="002D0CEB">
        <w:rPr>
          <w:rFonts w:ascii="Times New Roman" w:eastAsia="Calibri" w:hAnsi="Times New Roman" w:cs="Times New Roman"/>
          <w:bCs/>
          <w:sz w:val="28"/>
          <w:szCs w:val="28"/>
          <w:lang w:eastAsia="ru-RU"/>
        </w:rPr>
        <w:t>иного реєстру обладнання вносить</w:t>
      </w:r>
      <w:r w:rsidRPr="002D0CEB">
        <w:rPr>
          <w:rFonts w:ascii="Times New Roman" w:eastAsia="Calibri" w:hAnsi="Times New Roman" w:cs="Times New Roman"/>
          <w:bCs/>
          <w:sz w:val="28"/>
          <w:szCs w:val="28"/>
          <w:lang w:eastAsia="ru-RU"/>
        </w:rPr>
        <w:t xml:space="preserve"> посадов</w:t>
      </w:r>
      <w:r w:rsidR="00397F99" w:rsidRPr="002D0CEB">
        <w:rPr>
          <w:rFonts w:ascii="Times New Roman" w:eastAsia="Calibri" w:hAnsi="Times New Roman" w:cs="Times New Roman"/>
          <w:bCs/>
          <w:sz w:val="28"/>
          <w:szCs w:val="28"/>
          <w:lang w:eastAsia="ru-RU"/>
        </w:rPr>
        <w:t>а</w:t>
      </w:r>
      <w:r w:rsidRPr="002D0CEB">
        <w:rPr>
          <w:rFonts w:ascii="Times New Roman" w:eastAsia="Calibri" w:hAnsi="Times New Roman" w:cs="Times New Roman"/>
          <w:bCs/>
          <w:sz w:val="28"/>
          <w:szCs w:val="28"/>
          <w:lang w:eastAsia="ru-RU"/>
        </w:rPr>
        <w:t xml:space="preserve"> особ</w:t>
      </w:r>
      <w:r w:rsidR="00397F99" w:rsidRPr="002D0CEB">
        <w:rPr>
          <w:rFonts w:ascii="Times New Roman" w:eastAsia="Calibri" w:hAnsi="Times New Roman" w:cs="Times New Roman"/>
          <w:bCs/>
          <w:sz w:val="28"/>
          <w:szCs w:val="28"/>
          <w:lang w:eastAsia="ru-RU"/>
        </w:rPr>
        <w:t>а</w:t>
      </w:r>
      <w:r w:rsidRPr="002D0CEB">
        <w:rPr>
          <w:rFonts w:ascii="Times New Roman" w:eastAsia="Calibri" w:hAnsi="Times New Roman" w:cs="Times New Roman"/>
          <w:bCs/>
          <w:sz w:val="28"/>
          <w:szCs w:val="28"/>
          <w:lang w:eastAsia="ru-RU"/>
        </w:rPr>
        <w:t xml:space="preserve"> ДПС: </w:t>
      </w:r>
    </w:p>
    <w:p w14:paraId="0219D3FD" w14:textId="77777777" w:rsidR="006B7866" w:rsidRPr="002D0CEB" w:rsidRDefault="006B7866" w:rsidP="00045A03">
      <w:pPr>
        <w:spacing w:before="120" w:after="0" w:line="240" w:lineRule="auto"/>
        <w:ind w:firstLine="567"/>
        <w:jc w:val="both"/>
        <w:rPr>
          <w:rFonts w:ascii="Times New Roman" w:eastAsia="Calibri" w:hAnsi="Times New Roman" w:cs="Times New Roman"/>
          <w:bCs/>
          <w:sz w:val="28"/>
          <w:szCs w:val="28"/>
          <w:lang w:eastAsia="ru-RU"/>
        </w:rPr>
      </w:pPr>
      <w:r w:rsidRPr="002D0CEB">
        <w:rPr>
          <w:rFonts w:ascii="Times New Roman" w:eastAsia="Calibri" w:hAnsi="Times New Roman" w:cs="Times New Roman"/>
          <w:bCs/>
          <w:sz w:val="28"/>
          <w:szCs w:val="28"/>
          <w:lang w:eastAsia="ru-RU"/>
        </w:rPr>
        <w:t xml:space="preserve">1) за результатами прийнятого рішення про внесення відомостей про обладнання до Єдиного реєстру обладнання; </w:t>
      </w:r>
    </w:p>
    <w:p w14:paraId="24AF1212" w14:textId="77777777" w:rsidR="006B7866" w:rsidRPr="002D0CEB" w:rsidRDefault="006B7866" w:rsidP="00045A03">
      <w:pPr>
        <w:spacing w:before="120" w:after="0" w:line="240" w:lineRule="auto"/>
        <w:ind w:firstLine="567"/>
        <w:jc w:val="both"/>
        <w:rPr>
          <w:rFonts w:ascii="Times New Roman" w:eastAsia="Calibri" w:hAnsi="Times New Roman" w:cs="Times New Roman"/>
          <w:bCs/>
          <w:sz w:val="28"/>
          <w:szCs w:val="28"/>
          <w:lang w:eastAsia="ru-RU"/>
        </w:rPr>
      </w:pPr>
      <w:r w:rsidRPr="002D0CEB">
        <w:rPr>
          <w:rFonts w:ascii="Times New Roman" w:eastAsia="Calibri" w:hAnsi="Times New Roman" w:cs="Times New Roman"/>
          <w:bCs/>
          <w:sz w:val="28"/>
          <w:szCs w:val="28"/>
          <w:lang w:eastAsia="ru-RU"/>
        </w:rPr>
        <w:t xml:space="preserve">2) за результатами розгляду заяви заявника (власника або користувача обладнання) про внесення змін до відомостей, що містяться в Єдиному реєстрі обладнання; </w:t>
      </w:r>
    </w:p>
    <w:p w14:paraId="383490D6" w14:textId="51502BD3" w:rsidR="006B7866" w:rsidRPr="002D0CEB" w:rsidRDefault="006B7866" w:rsidP="00045A03">
      <w:pPr>
        <w:spacing w:before="120" w:after="0" w:line="240" w:lineRule="auto"/>
        <w:ind w:firstLine="567"/>
        <w:jc w:val="both"/>
        <w:rPr>
          <w:rFonts w:ascii="Times New Roman" w:eastAsia="Calibri" w:hAnsi="Times New Roman" w:cs="Times New Roman"/>
          <w:bCs/>
          <w:sz w:val="28"/>
          <w:szCs w:val="28"/>
          <w:lang w:eastAsia="ru-RU"/>
        </w:rPr>
      </w:pPr>
      <w:r w:rsidRPr="002D0CEB">
        <w:rPr>
          <w:rFonts w:ascii="Times New Roman" w:eastAsia="Calibri" w:hAnsi="Times New Roman" w:cs="Times New Roman"/>
          <w:bCs/>
          <w:sz w:val="28"/>
          <w:szCs w:val="28"/>
          <w:lang w:eastAsia="ru-RU"/>
        </w:rPr>
        <w:t xml:space="preserve">3) за результатами прийнятого рішення про виключення відомостей </w:t>
      </w:r>
      <w:r w:rsidR="00397F99" w:rsidRPr="002D0CEB">
        <w:rPr>
          <w:rFonts w:ascii="Times New Roman" w:eastAsia="Calibri" w:hAnsi="Times New Roman" w:cs="Times New Roman"/>
          <w:bCs/>
          <w:sz w:val="28"/>
          <w:szCs w:val="28"/>
          <w:lang w:eastAsia="ru-RU"/>
        </w:rPr>
        <w:br/>
      </w:r>
      <w:r w:rsidRPr="002D0CEB">
        <w:rPr>
          <w:rFonts w:ascii="Times New Roman" w:eastAsia="Calibri" w:hAnsi="Times New Roman" w:cs="Times New Roman"/>
          <w:bCs/>
          <w:sz w:val="28"/>
          <w:szCs w:val="28"/>
          <w:lang w:eastAsia="ru-RU"/>
        </w:rPr>
        <w:t xml:space="preserve">про обладнання з Єдиного реєстру обладнання; </w:t>
      </w:r>
    </w:p>
    <w:p w14:paraId="04225DDC" w14:textId="77777777" w:rsidR="006B7866" w:rsidRPr="002D0CEB" w:rsidRDefault="006B7866" w:rsidP="00045A03">
      <w:pPr>
        <w:spacing w:before="120" w:after="0" w:line="240" w:lineRule="auto"/>
        <w:ind w:firstLine="567"/>
        <w:jc w:val="both"/>
        <w:rPr>
          <w:rFonts w:ascii="Times New Roman" w:eastAsia="Calibri" w:hAnsi="Times New Roman" w:cs="Times New Roman"/>
          <w:bCs/>
          <w:sz w:val="28"/>
          <w:szCs w:val="28"/>
          <w:lang w:eastAsia="ru-RU"/>
        </w:rPr>
      </w:pPr>
      <w:r w:rsidRPr="002D0CEB">
        <w:rPr>
          <w:rFonts w:ascii="Times New Roman" w:eastAsia="Calibri" w:hAnsi="Times New Roman" w:cs="Times New Roman"/>
          <w:bCs/>
          <w:sz w:val="28"/>
          <w:szCs w:val="28"/>
          <w:lang w:eastAsia="ru-RU"/>
        </w:rPr>
        <w:t>4) на підставі рішення суду, що набрало законної сили.</w:t>
      </w:r>
    </w:p>
    <w:p w14:paraId="3FE4DF51" w14:textId="2EC940B1" w:rsidR="006B7866" w:rsidRPr="002D0CEB" w:rsidRDefault="006B7866" w:rsidP="00045A03">
      <w:pPr>
        <w:spacing w:before="120" w:after="0" w:line="240" w:lineRule="auto"/>
        <w:ind w:firstLine="567"/>
        <w:jc w:val="both"/>
        <w:rPr>
          <w:rFonts w:ascii="Times New Roman" w:eastAsia="Calibri" w:hAnsi="Times New Roman" w:cs="Times New Roman"/>
          <w:bCs/>
          <w:sz w:val="28"/>
          <w:szCs w:val="28"/>
          <w:lang w:eastAsia="ru-RU"/>
        </w:rPr>
      </w:pPr>
      <w:r w:rsidRPr="002D0CEB">
        <w:rPr>
          <w:rFonts w:ascii="Times New Roman" w:eastAsia="Calibri" w:hAnsi="Times New Roman" w:cs="Times New Roman"/>
          <w:bCs/>
          <w:sz w:val="28"/>
          <w:szCs w:val="28"/>
          <w:lang w:eastAsia="ru-RU"/>
        </w:rPr>
        <w:lastRenderedPageBreak/>
        <w:t>5. Форми заяв про внесення відомостей про обладнання до Єдиного реєстру обладнання, про внесення змін до відомостей, що містяться в Єдиному реєстрі обладнання, та порядок їх заповнення затверджу</w:t>
      </w:r>
      <w:r w:rsidR="00397F99" w:rsidRPr="002D0CEB">
        <w:rPr>
          <w:rFonts w:ascii="Times New Roman" w:eastAsia="Calibri" w:hAnsi="Times New Roman" w:cs="Times New Roman"/>
          <w:bCs/>
          <w:sz w:val="28"/>
          <w:szCs w:val="28"/>
          <w:lang w:eastAsia="ru-RU"/>
        </w:rPr>
        <w:t>є</w:t>
      </w:r>
      <w:r w:rsidRPr="002D0CEB">
        <w:rPr>
          <w:rFonts w:ascii="Times New Roman" w:eastAsia="Calibri" w:hAnsi="Times New Roman" w:cs="Times New Roman"/>
          <w:bCs/>
          <w:sz w:val="28"/>
          <w:szCs w:val="28"/>
          <w:lang w:eastAsia="ru-RU"/>
        </w:rPr>
        <w:t xml:space="preserve"> </w:t>
      </w:r>
      <w:r w:rsidR="00397F99" w:rsidRPr="002D0CEB">
        <w:rPr>
          <w:rFonts w:ascii="Times New Roman" w:eastAsia="Calibri" w:hAnsi="Times New Roman" w:cs="Times New Roman"/>
          <w:bCs/>
          <w:sz w:val="28"/>
          <w:szCs w:val="28"/>
          <w:lang w:eastAsia="ru-RU"/>
        </w:rPr>
        <w:t>Мінфін</w:t>
      </w:r>
      <w:r w:rsidRPr="002D0CEB">
        <w:rPr>
          <w:rFonts w:ascii="Times New Roman" w:eastAsia="Calibri" w:hAnsi="Times New Roman" w:cs="Times New Roman"/>
          <w:bCs/>
          <w:sz w:val="28"/>
          <w:szCs w:val="28"/>
          <w:lang w:eastAsia="ru-RU"/>
        </w:rPr>
        <w:t>.</w:t>
      </w:r>
    </w:p>
    <w:p w14:paraId="2D653E7F" w14:textId="3DDD30DF" w:rsidR="006B7866" w:rsidRPr="002D0CEB" w:rsidRDefault="00397F99" w:rsidP="00045A03">
      <w:pPr>
        <w:pStyle w:val="rvps2"/>
        <w:shd w:val="clear" w:color="auto" w:fill="FFFFFF"/>
        <w:spacing w:before="120" w:after="0"/>
        <w:ind w:firstLine="448"/>
        <w:jc w:val="both"/>
        <w:rPr>
          <w:rFonts w:eastAsia="Calibri"/>
          <w:sz w:val="28"/>
          <w:szCs w:val="28"/>
          <w:lang w:val="uk-UA"/>
        </w:rPr>
      </w:pPr>
      <w:r w:rsidRPr="002D0CEB">
        <w:rPr>
          <w:rFonts w:eastAsia="Calibri"/>
          <w:bCs/>
          <w:sz w:val="28"/>
          <w:szCs w:val="28"/>
          <w:lang w:val="uk-UA" w:eastAsia="ru-RU"/>
        </w:rPr>
        <w:t>6. </w:t>
      </w:r>
      <w:r w:rsidR="006B7866" w:rsidRPr="002D0CEB">
        <w:rPr>
          <w:rFonts w:eastAsia="Calibri"/>
          <w:sz w:val="28"/>
          <w:szCs w:val="28"/>
          <w:lang w:val="uk-UA"/>
        </w:rPr>
        <w:t>Заява про внесення відомостей</w:t>
      </w:r>
      <w:r w:rsidR="006B7866" w:rsidRPr="002D0CEB">
        <w:rPr>
          <w:sz w:val="28"/>
          <w:szCs w:val="28"/>
          <w:lang w:val="uk-UA"/>
        </w:rPr>
        <w:t xml:space="preserve"> про обладнання до Єдиного реєстру обладнання</w:t>
      </w:r>
      <w:r w:rsidR="006B7866" w:rsidRPr="002D0CEB">
        <w:rPr>
          <w:rFonts w:eastAsia="Calibri"/>
          <w:sz w:val="28"/>
          <w:szCs w:val="28"/>
          <w:lang w:val="uk-UA"/>
        </w:rPr>
        <w:t xml:space="preserve"> та копії документів, </w:t>
      </w:r>
      <w:r w:rsidR="006B7866" w:rsidRPr="002D0CEB">
        <w:rPr>
          <w:sz w:val="28"/>
          <w:szCs w:val="28"/>
          <w:lang w:val="uk-UA"/>
        </w:rPr>
        <w:t xml:space="preserve">що подаються разом із заявою, </w:t>
      </w:r>
      <w:r w:rsidR="006B7866" w:rsidRPr="002D0CEB">
        <w:rPr>
          <w:rFonts w:eastAsia="Calibri"/>
          <w:sz w:val="28"/>
          <w:szCs w:val="28"/>
          <w:lang w:val="uk-UA"/>
        </w:rPr>
        <w:t>подаються власником</w:t>
      </w:r>
      <w:r w:rsidR="00083AF6" w:rsidRPr="002D0CEB">
        <w:rPr>
          <w:rFonts w:eastAsia="Calibri"/>
          <w:sz w:val="28"/>
          <w:szCs w:val="28"/>
          <w:lang w:val="uk-UA"/>
        </w:rPr>
        <w:t> </w:t>
      </w:r>
      <w:r w:rsidR="006B7866" w:rsidRPr="002D0CEB">
        <w:rPr>
          <w:rFonts w:eastAsia="Calibri"/>
          <w:sz w:val="28"/>
          <w:szCs w:val="28"/>
          <w:lang w:val="uk-UA"/>
        </w:rPr>
        <w:t>/</w:t>
      </w:r>
      <w:r w:rsidR="00083AF6" w:rsidRPr="002D0CEB">
        <w:rPr>
          <w:rFonts w:eastAsia="Calibri"/>
          <w:sz w:val="28"/>
          <w:szCs w:val="28"/>
          <w:lang w:val="uk-UA"/>
        </w:rPr>
        <w:t> </w:t>
      </w:r>
      <w:r w:rsidR="006B7866" w:rsidRPr="002D0CEB">
        <w:rPr>
          <w:rFonts w:eastAsia="Calibri"/>
          <w:sz w:val="28"/>
          <w:szCs w:val="28"/>
          <w:lang w:val="uk-UA"/>
        </w:rPr>
        <w:t xml:space="preserve">користувачем обладнання </w:t>
      </w:r>
      <w:r w:rsidR="006B7866" w:rsidRPr="002D0CEB">
        <w:rPr>
          <w:sz w:val="28"/>
          <w:szCs w:val="28"/>
          <w:lang w:val="uk-UA"/>
        </w:rPr>
        <w:t>протягом 10 робочих днів з дня набуття права власності на обладнання (для обладнання, що перебуває на митній території України) або з дня завершення митного оформлення обладнання (у разі ввезення обладнання на митну територію України).</w:t>
      </w:r>
    </w:p>
    <w:p w14:paraId="5517C303" w14:textId="76989B15" w:rsidR="006B7866" w:rsidRPr="002D0CEB" w:rsidRDefault="006B7866" w:rsidP="00045A03">
      <w:pPr>
        <w:spacing w:before="120" w:after="0" w:line="240" w:lineRule="auto"/>
        <w:ind w:firstLine="567"/>
        <w:jc w:val="both"/>
        <w:rPr>
          <w:rFonts w:ascii="Times New Roman" w:eastAsia="Calibri" w:hAnsi="Times New Roman" w:cs="Times New Roman"/>
          <w:bCs/>
          <w:sz w:val="28"/>
          <w:szCs w:val="28"/>
          <w:lang w:eastAsia="ru-RU"/>
        </w:rPr>
      </w:pPr>
      <w:r w:rsidRPr="002D0CEB">
        <w:rPr>
          <w:rFonts w:ascii="Times New Roman" w:eastAsia="Calibri" w:hAnsi="Times New Roman" w:cs="Times New Roman"/>
          <w:bCs/>
          <w:sz w:val="28"/>
          <w:szCs w:val="28"/>
          <w:lang w:eastAsia="ru-RU"/>
        </w:rPr>
        <w:t>7. До Єдиного реєстру обладнання вносяться такі відомості:</w:t>
      </w:r>
    </w:p>
    <w:p w14:paraId="3F39FB27" w14:textId="4C38DF8C" w:rsidR="006B7866" w:rsidRPr="002D0CEB" w:rsidRDefault="00F35C93"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1) </w:t>
      </w:r>
      <w:r w:rsidR="00BF3738" w:rsidRPr="002D0CEB">
        <w:rPr>
          <w:rFonts w:ascii="Times New Roman" w:eastAsia="Calibri" w:hAnsi="Times New Roman" w:cs="Times New Roman"/>
          <w:sz w:val="28"/>
          <w:szCs w:val="28"/>
        </w:rPr>
        <w:t>п</w:t>
      </w:r>
      <w:r w:rsidR="006B7866" w:rsidRPr="002D0CEB">
        <w:rPr>
          <w:rFonts w:ascii="Times New Roman" w:eastAsia="Calibri" w:hAnsi="Times New Roman" w:cs="Times New Roman"/>
          <w:sz w:val="28"/>
          <w:szCs w:val="28"/>
        </w:rPr>
        <w:t xml:space="preserve">ро власника (співвласників) обладнання: </w:t>
      </w:r>
    </w:p>
    <w:p w14:paraId="2E64D385" w14:textId="52231A5E"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 xml:space="preserve">для юридичних осіб – найменування, місцезнаходження, код згідно </w:t>
      </w:r>
      <w:r w:rsidR="00397F99" w:rsidRPr="002D0CEB">
        <w:rPr>
          <w:rFonts w:ascii="Times New Roman" w:eastAsia="Calibri" w:hAnsi="Times New Roman" w:cs="Times New Roman"/>
          <w:sz w:val="28"/>
          <w:szCs w:val="28"/>
        </w:rPr>
        <w:br/>
      </w:r>
      <w:r w:rsidRPr="002D0CEB">
        <w:rPr>
          <w:rFonts w:ascii="Times New Roman" w:eastAsia="Calibri" w:hAnsi="Times New Roman" w:cs="Times New Roman"/>
          <w:sz w:val="28"/>
          <w:szCs w:val="28"/>
        </w:rPr>
        <w:t xml:space="preserve">з ЄДРПОУ; </w:t>
      </w:r>
    </w:p>
    <w:p w14:paraId="6D1372AD" w14:textId="29703848"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 xml:space="preserve">для фізичних осіб – підприємців – прізвище, власне ім’я, по батькові </w:t>
      </w:r>
      <w:r w:rsidR="00397F99" w:rsidRPr="002D0CEB">
        <w:rPr>
          <w:rFonts w:ascii="Times New Roman" w:eastAsia="Calibri" w:hAnsi="Times New Roman" w:cs="Times New Roman"/>
          <w:sz w:val="28"/>
          <w:szCs w:val="28"/>
        </w:rPr>
        <w:br/>
      </w:r>
      <w:r w:rsidRPr="002D0CEB">
        <w:rPr>
          <w:rFonts w:ascii="Times New Roman" w:eastAsia="Calibri" w:hAnsi="Times New Roman" w:cs="Times New Roman"/>
          <w:sz w:val="28"/>
          <w:szCs w:val="28"/>
        </w:rPr>
        <w:t>(за наявності), місцезнаходження (адреса зареєстрованого</w:t>
      </w:r>
      <w:r w:rsidR="00083AF6" w:rsidRPr="002D0CEB">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w:t>
      </w:r>
      <w:r w:rsidR="00083AF6" w:rsidRPr="002D0CEB">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задекларованого місця проживання (перебування), за якою здійснюється зв’язок з фізичною особою – підприємцем), реєстраційний номер облікової картки</w:t>
      </w:r>
      <w:r w:rsidR="00083AF6" w:rsidRPr="002D0CEB">
        <w:rPr>
          <w:rFonts w:ascii="Times New Roman" w:eastAsia="Calibri" w:hAnsi="Times New Roman" w:cs="Times New Roman"/>
          <w:sz w:val="28"/>
          <w:szCs w:val="28"/>
        </w:rPr>
        <w:t xml:space="preserve"> платника податків або серія та/</w:t>
      </w:r>
      <w:r w:rsidRPr="002D0CEB">
        <w:rPr>
          <w:rFonts w:ascii="Times New Roman" w:eastAsia="Calibri" w:hAnsi="Times New Roman" w:cs="Times New Roman"/>
          <w:sz w:val="28"/>
          <w:szCs w:val="28"/>
        </w:rPr>
        <w:t>або номер паспорта (для фізичних осіб, які мають право здійснювати будь-які платежі за серією та/або номером паспорта), унікальний номер запису в Єдиному державному демографічному реєстрі (за наявності);</w:t>
      </w:r>
    </w:p>
    <w:p w14:paraId="1E233D21" w14:textId="77777777"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Податкового кодексу України (далі – Кодекс);</w:t>
      </w:r>
    </w:p>
    <w:p w14:paraId="48ECCC37" w14:textId="77777777"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для іноземних суб’єктів господарювання</w:t>
      </w:r>
      <w:r w:rsidRPr="002D0CEB" w:rsidDel="008908EA">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 xml:space="preserve">– найменування та податковий номер постійного представництва; </w:t>
      </w:r>
    </w:p>
    <w:p w14:paraId="5DB91A96" w14:textId="4145883F"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 xml:space="preserve">2) про користувача обладнання (у разі передачі обладнання </w:t>
      </w:r>
      <w:r w:rsidR="00841404" w:rsidRPr="002D0CEB">
        <w:rPr>
          <w:rFonts w:ascii="Times New Roman" w:eastAsia="Calibri" w:hAnsi="Times New Roman" w:cs="Times New Roman"/>
          <w:sz w:val="28"/>
          <w:szCs w:val="28"/>
        </w:rPr>
        <w:br/>
      </w:r>
      <w:r w:rsidRPr="002D0CEB">
        <w:rPr>
          <w:rFonts w:ascii="Times New Roman" w:eastAsia="Calibri" w:hAnsi="Times New Roman" w:cs="Times New Roman"/>
          <w:sz w:val="28"/>
          <w:szCs w:val="28"/>
        </w:rPr>
        <w:t xml:space="preserve">в користування іншому суб’єкту господарювання): </w:t>
      </w:r>
    </w:p>
    <w:p w14:paraId="213DD5D8" w14:textId="22766EEF"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 xml:space="preserve">для юридичних осіб </w:t>
      </w:r>
      <w:r w:rsidRPr="002D0CEB">
        <w:rPr>
          <w:rFonts w:ascii="Times New Roman" w:eastAsia="Calibri" w:hAnsi="Times New Roman" w:cs="Times New Roman"/>
          <w:bCs/>
          <w:sz w:val="28"/>
          <w:szCs w:val="28"/>
          <w:lang w:eastAsia="ru-RU"/>
        </w:rPr>
        <w:t>–</w:t>
      </w:r>
      <w:r w:rsidRPr="002D0CEB">
        <w:rPr>
          <w:rFonts w:ascii="Times New Roman" w:eastAsia="Calibri" w:hAnsi="Times New Roman" w:cs="Times New Roman"/>
          <w:sz w:val="28"/>
          <w:szCs w:val="28"/>
        </w:rPr>
        <w:t xml:space="preserve"> найменування, місцезнаходження,</w:t>
      </w:r>
      <w:r w:rsidRPr="002D0CEB" w:rsidDel="006D2197">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 xml:space="preserve">код згідно </w:t>
      </w:r>
      <w:r w:rsidR="00397F99" w:rsidRPr="002D0CEB">
        <w:rPr>
          <w:rFonts w:ascii="Times New Roman" w:eastAsia="Calibri" w:hAnsi="Times New Roman" w:cs="Times New Roman"/>
          <w:sz w:val="28"/>
          <w:szCs w:val="28"/>
        </w:rPr>
        <w:br/>
      </w:r>
      <w:r w:rsidRPr="002D0CEB">
        <w:rPr>
          <w:rFonts w:ascii="Times New Roman" w:eastAsia="Calibri" w:hAnsi="Times New Roman" w:cs="Times New Roman"/>
          <w:sz w:val="28"/>
          <w:szCs w:val="28"/>
        </w:rPr>
        <w:t xml:space="preserve">з ЄДРПОУ; </w:t>
      </w:r>
    </w:p>
    <w:p w14:paraId="5C4181C7" w14:textId="440D35D2" w:rsidR="006B7866" w:rsidRPr="002D0CEB" w:rsidRDefault="006B7866" w:rsidP="00045A03">
      <w:pPr>
        <w:spacing w:before="120" w:after="0" w:line="240" w:lineRule="auto"/>
        <w:ind w:firstLine="567"/>
        <w:jc w:val="both"/>
        <w:rPr>
          <w:rFonts w:eastAsia="Calibri"/>
          <w:sz w:val="28"/>
          <w:szCs w:val="28"/>
        </w:rPr>
      </w:pPr>
      <w:r w:rsidRPr="002D0CEB">
        <w:rPr>
          <w:rFonts w:ascii="Times New Roman" w:eastAsia="Calibri" w:hAnsi="Times New Roman" w:cs="Times New Roman"/>
          <w:sz w:val="28"/>
          <w:szCs w:val="28"/>
        </w:rPr>
        <w:t xml:space="preserve">для фізичних осіб – підприємців – прізвище, власне ім’я, по батькові </w:t>
      </w:r>
      <w:r w:rsidR="00397F99" w:rsidRPr="002D0CEB">
        <w:rPr>
          <w:rFonts w:ascii="Times New Roman" w:eastAsia="Calibri" w:hAnsi="Times New Roman" w:cs="Times New Roman"/>
          <w:sz w:val="28"/>
          <w:szCs w:val="28"/>
        </w:rPr>
        <w:br/>
      </w:r>
      <w:r w:rsidRPr="002D0CEB">
        <w:rPr>
          <w:rFonts w:ascii="Times New Roman" w:eastAsia="Calibri" w:hAnsi="Times New Roman" w:cs="Times New Roman"/>
          <w:sz w:val="28"/>
          <w:szCs w:val="28"/>
        </w:rPr>
        <w:t>(за наявності), місцезнаходження (адреса зареєстрованого</w:t>
      </w:r>
      <w:r w:rsidR="00083AF6" w:rsidRPr="002D0CEB">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w:t>
      </w:r>
      <w:r w:rsidR="00083AF6" w:rsidRPr="002D0CEB">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задекларованого місця проживання (перебування), за якою здійснюється зв’язок з фізичною особою – підприємцем), реєстраційний номер облікової картки платника податків або серія та/або номер паспорта (для фізичних осіб, які мають право здійснювати будь-які платежі за серією та/або номером паспорта), унікальний номер запису в Єдиному державному демографічному реєстрі (за наявності);</w:t>
      </w:r>
    </w:p>
    <w:p w14:paraId="581CA5FA" w14:textId="77777777"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lastRenderedPageBreak/>
        <w:t>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p>
    <w:p w14:paraId="5E185D3B" w14:textId="77777777"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для іноземних суб’єктів господарювання</w:t>
      </w:r>
      <w:r w:rsidRPr="002D0CEB" w:rsidDel="008908EA">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 xml:space="preserve">– найменування та податковий номер постійного представництва; </w:t>
      </w:r>
    </w:p>
    <w:p w14:paraId="6EA91754" w14:textId="1096A6D8" w:rsidR="006B7866" w:rsidRPr="002D0CEB" w:rsidRDefault="00F35C93"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3) </w:t>
      </w:r>
      <w:r w:rsidR="00841404" w:rsidRPr="002D0CEB">
        <w:rPr>
          <w:rFonts w:ascii="Times New Roman" w:eastAsia="Calibri" w:hAnsi="Times New Roman" w:cs="Times New Roman"/>
          <w:sz w:val="28"/>
          <w:szCs w:val="28"/>
        </w:rPr>
        <w:t>реквізити (номер і дат</w:t>
      </w:r>
      <w:r w:rsidR="00C86CD7" w:rsidRPr="002D0CEB">
        <w:rPr>
          <w:rFonts w:ascii="Times New Roman" w:eastAsia="Calibri" w:hAnsi="Times New Roman" w:cs="Times New Roman"/>
          <w:sz w:val="28"/>
          <w:szCs w:val="28"/>
        </w:rPr>
        <w:t>а</w:t>
      </w:r>
      <w:r w:rsidR="006B7866" w:rsidRPr="002D0CEB">
        <w:rPr>
          <w:rFonts w:ascii="Times New Roman" w:eastAsia="Calibri" w:hAnsi="Times New Roman" w:cs="Times New Roman"/>
          <w:sz w:val="28"/>
          <w:szCs w:val="28"/>
        </w:rPr>
        <w:t>) заяви про внесення відомостей про обладнання до Єдиного реєстру обладнання, заяви про внесення змін до відомостей, що містяться в Єдиному реєстрі обладнання (дат</w:t>
      </w:r>
      <w:r w:rsidR="00C86CD7" w:rsidRPr="002D0CEB">
        <w:rPr>
          <w:rFonts w:ascii="Times New Roman" w:eastAsia="Calibri" w:hAnsi="Times New Roman" w:cs="Times New Roman"/>
          <w:sz w:val="28"/>
          <w:szCs w:val="28"/>
        </w:rPr>
        <w:t>а</w:t>
      </w:r>
      <w:r w:rsidR="006B7866" w:rsidRPr="002D0CEB">
        <w:rPr>
          <w:rFonts w:ascii="Times New Roman" w:eastAsia="Calibri" w:hAnsi="Times New Roman" w:cs="Times New Roman"/>
          <w:sz w:val="28"/>
          <w:szCs w:val="28"/>
        </w:rPr>
        <w:t xml:space="preserve"> у форматі РРММДД); </w:t>
      </w:r>
    </w:p>
    <w:p w14:paraId="1D628077" w14:textId="6E88DBB8" w:rsidR="006B7866" w:rsidRPr="002D0CEB" w:rsidRDefault="00F35C93"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4) </w:t>
      </w:r>
      <w:r w:rsidR="006B7866" w:rsidRPr="002D0CEB">
        <w:rPr>
          <w:rFonts w:ascii="Times New Roman" w:eastAsia="Calibri" w:hAnsi="Times New Roman" w:cs="Times New Roman"/>
          <w:sz w:val="28"/>
          <w:szCs w:val="28"/>
        </w:rPr>
        <w:t>реквізити (номер і дат</w:t>
      </w:r>
      <w:r w:rsidR="00C86CD7" w:rsidRPr="002D0CEB">
        <w:rPr>
          <w:rFonts w:ascii="Times New Roman" w:eastAsia="Calibri" w:hAnsi="Times New Roman" w:cs="Times New Roman"/>
          <w:sz w:val="28"/>
          <w:szCs w:val="28"/>
        </w:rPr>
        <w:t>а</w:t>
      </w:r>
      <w:r w:rsidR="006B7866" w:rsidRPr="002D0CEB">
        <w:rPr>
          <w:rFonts w:ascii="Times New Roman" w:eastAsia="Calibri" w:hAnsi="Times New Roman" w:cs="Times New Roman"/>
          <w:sz w:val="28"/>
          <w:szCs w:val="28"/>
        </w:rPr>
        <w:t>) митної декларації</w:t>
      </w:r>
      <w:r w:rsidR="00083AF6" w:rsidRPr="002D0CEB">
        <w:rPr>
          <w:rFonts w:ascii="Times New Roman" w:eastAsia="Calibri" w:hAnsi="Times New Roman" w:cs="Times New Roman"/>
          <w:sz w:val="28"/>
          <w:szCs w:val="28"/>
        </w:rPr>
        <w:t xml:space="preserve"> </w:t>
      </w:r>
      <w:r w:rsidR="006B7866" w:rsidRPr="002D0CEB">
        <w:rPr>
          <w:rFonts w:ascii="Times New Roman" w:eastAsia="Calibri" w:hAnsi="Times New Roman" w:cs="Times New Roman"/>
          <w:sz w:val="28"/>
          <w:szCs w:val="28"/>
        </w:rPr>
        <w:t>/</w:t>
      </w:r>
      <w:r w:rsidR="00083AF6" w:rsidRPr="002D0CEB">
        <w:rPr>
          <w:rFonts w:ascii="Times New Roman" w:eastAsia="Calibri" w:hAnsi="Times New Roman" w:cs="Times New Roman"/>
          <w:sz w:val="28"/>
          <w:szCs w:val="28"/>
        </w:rPr>
        <w:t xml:space="preserve"> </w:t>
      </w:r>
      <w:r w:rsidR="006B7866" w:rsidRPr="002D0CEB">
        <w:rPr>
          <w:rFonts w:ascii="Times New Roman" w:eastAsia="Calibri" w:hAnsi="Times New Roman" w:cs="Times New Roman"/>
          <w:sz w:val="28"/>
          <w:szCs w:val="28"/>
        </w:rPr>
        <w:t xml:space="preserve">аркуша коригування, </w:t>
      </w:r>
      <w:r w:rsidR="00841404" w:rsidRPr="002D0CEB">
        <w:rPr>
          <w:rFonts w:ascii="Times New Roman" w:eastAsia="Calibri" w:hAnsi="Times New Roman" w:cs="Times New Roman"/>
          <w:sz w:val="28"/>
          <w:szCs w:val="28"/>
        </w:rPr>
        <w:br/>
      </w:r>
      <w:r w:rsidR="006B7866" w:rsidRPr="002D0CEB">
        <w:rPr>
          <w:rFonts w:ascii="Times New Roman" w:eastAsia="Calibri" w:hAnsi="Times New Roman" w:cs="Times New Roman"/>
          <w:sz w:val="28"/>
          <w:szCs w:val="28"/>
        </w:rPr>
        <w:t>на підставі яких здійснювалося ввезення обладнання на митну територію України (дат</w:t>
      </w:r>
      <w:r w:rsidR="00C86CD7" w:rsidRPr="002D0CEB">
        <w:rPr>
          <w:rFonts w:ascii="Times New Roman" w:eastAsia="Calibri" w:hAnsi="Times New Roman" w:cs="Times New Roman"/>
          <w:sz w:val="28"/>
          <w:szCs w:val="28"/>
        </w:rPr>
        <w:t>а</w:t>
      </w:r>
      <w:r w:rsidR="006B7866" w:rsidRPr="002D0CEB">
        <w:rPr>
          <w:rFonts w:ascii="Times New Roman" w:eastAsia="Calibri" w:hAnsi="Times New Roman" w:cs="Times New Roman"/>
          <w:sz w:val="28"/>
          <w:szCs w:val="28"/>
        </w:rPr>
        <w:t xml:space="preserve"> у форматі РРММДД); </w:t>
      </w:r>
    </w:p>
    <w:p w14:paraId="482BFA97" w14:textId="59C3A6C5" w:rsidR="006B7866" w:rsidRPr="002D0CEB" w:rsidRDefault="00F35C93"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5) </w:t>
      </w:r>
      <w:r w:rsidR="006B7866" w:rsidRPr="002D0CEB">
        <w:rPr>
          <w:rFonts w:ascii="Times New Roman" w:eastAsia="Calibri" w:hAnsi="Times New Roman" w:cs="Times New Roman"/>
          <w:sz w:val="28"/>
          <w:szCs w:val="28"/>
        </w:rPr>
        <w:t>реквізити (номер і дат</w:t>
      </w:r>
      <w:r w:rsidR="000F0DEC">
        <w:rPr>
          <w:rFonts w:ascii="Times New Roman" w:eastAsia="Calibri" w:hAnsi="Times New Roman" w:cs="Times New Roman"/>
          <w:sz w:val="28"/>
          <w:szCs w:val="28"/>
        </w:rPr>
        <w:t>а</w:t>
      </w:r>
      <w:r w:rsidR="006B7866" w:rsidRPr="002D0CEB">
        <w:rPr>
          <w:rFonts w:ascii="Times New Roman" w:eastAsia="Calibri" w:hAnsi="Times New Roman" w:cs="Times New Roman"/>
          <w:sz w:val="28"/>
          <w:szCs w:val="28"/>
        </w:rPr>
        <w:t>) митної декларації</w:t>
      </w:r>
      <w:r w:rsidR="00083AF6" w:rsidRPr="002D0CEB">
        <w:rPr>
          <w:rFonts w:ascii="Times New Roman" w:eastAsia="Calibri" w:hAnsi="Times New Roman" w:cs="Times New Roman"/>
          <w:sz w:val="28"/>
          <w:szCs w:val="28"/>
        </w:rPr>
        <w:t xml:space="preserve"> </w:t>
      </w:r>
      <w:r w:rsidR="006B7866" w:rsidRPr="002D0CEB">
        <w:rPr>
          <w:rFonts w:ascii="Times New Roman" w:eastAsia="Calibri" w:hAnsi="Times New Roman" w:cs="Times New Roman"/>
          <w:sz w:val="28"/>
          <w:szCs w:val="28"/>
        </w:rPr>
        <w:t>/</w:t>
      </w:r>
      <w:r w:rsidR="00083AF6" w:rsidRPr="002D0CEB">
        <w:rPr>
          <w:rFonts w:ascii="Times New Roman" w:eastAsia="Calibri" w:hAnsi="Times New Roman" w:cs="Times New Roman"/>
          <w:sz w:val="28"/>
          <w:szCs w:val="28"/>
        </w:rPr>
        <w:t xml:space="preserve"> </w:t>
      </w:r>
      <w:r w:rsidR="006B7866" w:rsidRPr="002D0CEB">
        <w:rPr>
          <w:rFonts w:ascii="Times New Roman" w:eastAsia="Calibri" w:hAnsi="Times New Roman" w:cs="Times New Roman"/>
          <w:sz w:val="28"/>
          <w:szCs w:val="28"/>
        </w:rPr>
        <w:t xml:space="preserve">аркуша коригування, </w:t>
      </w:r>
      <w:r w:rsidR="00841404" w:rsidRPr="002D0CEB">
        <w:rPr>
          <w:rFonts w:ascii="Times New Roman" w:eastAsia="Calibri" w:hAnsi="Times New Roman" w:cs="Times New Roman"/>
          <w:sz w:val="28"/>
          <w:szCs w:val="28"/>
        </w:rPr>
        <w:br/>
      </w:r>
      <w:r w:rsidR="006B7866" w:rsidRPr="002D0CEB">
        <w:rPr>
          <w:rFonts w:ascii="Times New Roman" w:eastAsia="Calibri" w:hAnsi="Times New Roman" w:cs="Times New Roman"/>
          <w:sz w:val="28"/>
          <w:szCs w:val="28"/>
        </w:rPr>
        <w:t>на підставі яких здійснювалось вивезення обладнання за межі митної території України (дат</w:t>
      </w:r>
      <w:r w:rsidR="00C86CD7" w:rsidRPr="002D0CEB">
        <w:rPr>
          <w:rFonts w:ascii="Times New Roman" w:eastAsia="Calibri" w:hAnsi="Times New Roman" w:cs="Times New Roman"/>
          <w:sz w:val="28"/>
          <w:szCs w:val="28"/>
        </w:rPr>
        <w:t>а</w:t>
      </w:r>
      <w:r w:rsidR="006B7866" w:rsidRPr="002D0CEB">
        <w:rPr>
          <w:rFonts w:ascii="Times New Roman" w:eastAsia="Calibri" w:hAnsi="Times New Roman" w:cs="Times New Roman"/>
          <w:sz w:val="28"/>
          <w:szCs w:val="28"/>
        </w:rPr>
        <w:t xml:space="preserve"> у форматі РРММДД); </w:t>
      </w:r>
    </w:p>
    <w:p w14:paraId="62FDFD4F" w14:textId="510FE10E" w:rsidR="006B7866" w:rsidRPr="002D0CEB" w:rsidRDefault="00F35C93"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6) </w:t>
      </w:r>
      <w:r w:rsidR="006B7866" w:rsidRPr="002D0CEB">
        <w:rPr>
          <w:rFonts w:ascii="Times New Roman" w:eastAsia="Calibri" w:hAnsi="Times New Roman" w:cs="Times New Roman"/>
          <w:sz w:val="28"/>
          <w:szCs w:val="28"/>
        </w:rPr>
        <w:t>номер (за наявності) і дат</w:t>
      </w:r>
      <w:r w:rsidR="00C86CD7" w:rsidRPr="002D0CEB">
        <w:rPr>
          <w:rFonts w:ascii="Times New Roman" w:eastAsia="Calibri" w:hAnsi="Times New Roman" w:cs="Times New Roman"/>
          <w:sz w:val="28"/>
          <w:szCs w:val="28"/>
        </w:rPr>
        <w:t>а</w:t>
      </w:r>
      <w:r w:rsidR="006B7866" w:rsidRPr="002D0CEB">
        <w:rPr>
          <w:rFonts w:ascii="Times New Roman" w:eastAsia="Calibri" w:hAnsi="Times New Roman" w:cs="Times New Roman"/>
          <w:sz w:val="28"/>
          <w:szCs w:val="28"/>
        </w:rPr>
        <w:t xml:space="preserve"> договору (контракту), у тому числі зовнішньоекономічного, що засвідчує передачу</w:t>
      </w:r>
      <w:r w:rsidR="00F94C36" w:rsidRPr="002D0CEB">
        <w:rPr>
          <w:rFonts w:ascii="Times New Roman" w:eastAsia="Calibri" w:hAnsi="Times New Roman" w:cs="Times New Roman"/>
          <w:sz w:val="28"/>
          <w:szCs w:val="28"/>
        </w:rPr>
        <w:t> </w:t>
      </w:r>
      <w:r w:rsidR="006B7866" w:rsidRPr="002D0CEB">
        <w:rPr>
          <w:rFonts w:ascii="Times New Roman" w:eastAsia="Calibri" w:hAnsi="Times New Roman" w:cs="Times New Roman"/>
          <w:sz w:val="28"/>
          <w:szCs w:val="28"/>
        </w:rPr>
        <w:t>/</w:t>
      </w:r>
      <w:r w:rsidR="00F94C36" w:rsidRPr="002D0CEB">
        <w:rPr>
          <w:rFonts w:ascii="Times New Roman" w:eastAsia="Calibri" w:hAnsi="Times New Roman" w:cs="Times New Roman"/>
          <w:sz w:val="28"/>
          <w:szCs w:val="28"/>
        </w:rPr>
        <w:t> </w:t>
      </w:r>
      <w:r w:rsidR="006B7866" w:rsidRPr="002D0CEB">
        <w:rPr>
          <w:rFonts w:ascii="Times New Roman" w:eastAsia="Calibri" w:hAnsi="Times New Roman" w:cs="Times New Roman"/>
          <w:sz w:val="28"/>
          <w:szCs w:val="28"/>
        </w:rPr>
        <w:t>набуття у власність обладнання (дат</w:t>
      </w:r>
      <w:r w:rsidR="00C86CD7" w:rsidRPr="002D0CEB">
        <w:rPr>
          <w:rFonts w:ascii="Times New Roman" w:eastAsia="Calibri" w:hAnsi="Times New Roman" w:cs="Times New Roman"/>
          <w:sz w:val="28"/>
          <w:szCs w:val="28"/>
        </w:rPr>
        <w:t>а</w:t>
      </w:r>
      <w:r w:rsidR="006B7866" w:rsidRPr="002D0CEB">
        <w:rPr>
          <w:rFonts w:ascii="Times New Roman" w:eastAsia="Calibri" w:hAnsi="Times New Roman" w:cs="Times New Roman"/>
          <w:sz w:val="28"/>
          <w:szCs w:val="28"/>
        </w:rPr>
        <w:t xml:space="preserve"> у форматі РРММДД); </w:t>
      </w:r>
    </w:p>
    <w:p w14:paraId="2011966A" w14:textId="56FC6FDB" w:rsidR="006B7866" w:rsidRPr="002D0CEB" w:rsidRDefault="00F35C93"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7) </w:t>
      </w:r>
      <w:r w:rsidR="006B7866" w:rsidRPr="002D0CEB">
        <w:rPr>
          <w:rFonts w:ascii="Times New Roman" w:eastAsia="Calibri" w:hAnsi="Times New Roman" w:cs="Times New Roman"/>
          <w:sz w:val="28"/>
          <w:szCs w:val="28"/>
        </w:rPr>
        <w:t>номер (за наявності) і дат</w:t>
      </w:r>
      <w:r w:rsidR="00C86CD7" w:rsidRPr="002D0CEB">
        <w:rPr>
          <w:rFonts w:ascii="Times New Roman" w:eastAsia="Calibri" w:hAnsi="Times New Roman" w:cs="Times New Roman"/>
          <w:sz w:val="28"/>
          <w:szCs w:val="28"/>
        </w:rPr>
        <w:t>а</w:t>
      </w:r>
      <w:r w:rsidR="006B7866" w:rsidRPr="002D0CEB">
        <w:rPr>
          <w:rFonts w:ascii="Times New Roman" w:eastAsia="Calibri" w:hAnsi="Times New Roman" w:cs="Times New Roman"/>
          <w:sz w:val="28"/>
          <w:szCs w:val="28"/>
        </w:rPr>
        <w:t xml:space="preserve"> договору (контракту), у тому числі зовнішньоекономічного, що засвідчує набуття в о</w:t>
      </w:r>
      <w:r w:rsidR="00083AF6" w:rsidRPr="002D0CEB">
        <w:rPr>
          <w:rFonts w:ascii="Times New Roman" w:eastAsia="Calibri" w:hAnsi="Times New Roman" w:cs="Times New Roman"/>
          <w:sz w:val="28"/>
          <w:szCs w:val="28"/>
        </w:rPr>
        <w:t>ренду (найм), позику, інше право</w:t>
      </w:r>
      <w:r w:rsidR="006B7866" w:rsidRPr="002D0CEB">
        <w:rPr>
          <w:rFonts w:ascii="Times New Roman" w:eastAsia="Calibri" w:hAnsi="Times New Roman" w:cs="Times New Roman"/>
          <w:sz w:val="28"/>
          <w:szCs w:val="28"/>
        </w:rPr>
        <w:t xml:space="preserve"> користування обладнання</w:t>
      </w:r>
      <w:r w:rsidR="00FD6027">
        <w:rPr>
          <w:rFonts w:ascii="Times New Roman" w:eastAsia="Calibri" w:hAnsi="Times New Roman" w:cs="Times New Roman"/>
          <w:sz w:val="28"/>
          <w:szCs w:val="28"/>
        </w:rPr>
        <w:t>м</w:t>
      </w:r>
      <w:r w:rsidR="006B7866" w:rsidRPr="002D0CEB">
        <w:rPr>
          <w:rFonts w:ascii="Times New Roman" w:eastAsia="Calibri" w:hAnsi="Times New Roman" w:cs="Times New Roman"/>
          <w:sz w:val="28"/>
          <w:szCs w:val="28"/>
        </w:rPr>
        <w:t xml:space="preserve"> або передачу в оренду (найм), позику, інше прав</w:t>
      </w:r>
      <w:r w:rsidR="00083AF6" w:rsidRPr="002D0CEB">
        <w:rPr>
          <w:rFonts w:ascii="Times New Roman" w:eastAsia="Calibri" w:hAnsi="Times New Roman" w:cs="Times New Roman"/>
          <w:sz w:val="28"/>
          <w:szCs w:val="28"/>
        </w:rPr>
        <w:t>о</w:t>
      </w:r>
      <w:r w:rsidR="006B7866" w:rsidRPr="002D0CEB">
        <w:rPr>
          <w:rFonts w:ascii="Times New Roman" w:eastAsia="Calibri" w:hAnsi="Times New Roman" w:cs="Times New Roman"/>
          <w:sz w:val="28"/>
          <w:szCs w:val="28"/>
        </w:rPr>
        <w:t xml:space="preserve"> користування власного обладнання іншому суб’єкту господарювання (дат</w:t>
      </w:r>
      <w:r w:rsidR="00C86CD7" w:rsidRPr="002D0CEB">
        <w:rPr>
          <w:rFonts w:ascii="Times New Roman" w:eastAsia="Calibri" w:hAnsi="Times New Roman" w:cs="Times New Roman"/>
          <w:sz w:val="28"/>
          <w:szCs w:val="28"/>
        </w:rPr>
        <w:t>а</w:t>
      </w:r>
      <w:r w:rsidR="006B7866" w:rsidRPr="002D0CEB">
        <w:rPr>
          <w:rFonts w:ascii="Times New Roman" w:eastAsia="Calibri" w:hAnsi="Times New Roman" w:cs="Times New Roman"/>
          <w:sz w:val="28"/>
          <w:szCs w:val="28"/>
        </w:rPr>
        <w:t xml:space="preserve"> у форматі РРММДД); </w:t>
      </w:r>
    </w:p>
    <w:p w14:paraId="4A86AAF2" w14:textId="03CF0CF1" w:rsidR="006B7866" w:rsidRPr="002D0CEB" w:rsidRDefault="00F35C93"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8) </w:t>
      </w:r>
      <w:r w:rsidR="006B7866" w:rsidRPr="002D0CEB">
        <w:rPr>
          <w:rFonts w:ascii="Times New Roman" w:eastAsia="Calibri" w:hAnsi="Times New Roman" w:cs="Times New Roman"/>
          <w:sz w:val="28"/>
          <w:szCs w:val="28"/>
        </w:rPr>
        <w:t>реєстраційний номер</w:t>
      </w:r>
      <w:r w:rsidR="00083AF6" w:rsidRPr="002D0CEB">
        <w:rPr>
          <w:rFonts w:ascii="Times New Roman" w:eastAsia="Calibri" w:hAnsi="Times New Roman" w:cs="Times New Roman"/>
          <w:sz w:val="28"/>
          <w:szCs w:val="28"/>
        </w:rPr>
        <w:t xml:space="preserve"> </w:t>
      </w:r>
      <w:r w:rsidR="006B7866" w:rsidRPr="002D0CEB">
        <w:rPr>
          <w:rFonts w:ascii="Times New Roman" w:eastAsia="Calibri" w:hAnsi="Times New Roman" w:cs="Times New Roman"/>
          <w:sz w:val="28"/>
          <w:szCs w:val="28"/>
        </w:rPr>
        <w:t>/</w:t>
      </w:r>
      <w:r w:rsidR="00083AF6" w:rsidRPr="002D0CEB">
        <w:rPr>
          <w:rFonts w:ascii="Times New Roman" w:eastAsia="Calibri" w:hAnsi="Times New Roman" w:cs="Times New Roman"/>
          <w:sz w:val="28"/>
          <w:szCs w:val="28"/>
        </w:rPr>
        <w:t xml:space="preserve"> </w:t>
      </w:r>
      <w:r w:rsidR="006B7866" w:rsidRPr="002D0CEB">
        <w:rPr>
          <w:rFonts w:ascii="Times New Roman" w:eastAsia="Calibri" w:hAnsi="Times New Roman" w:cs="Times New Roman"/>
          <w:sz w:val="28"/>
          <w:szCs w:val="28"/>
        </w:rPr>
        <w:t xml:space="preserve">номери обладнання; </w:t>
      </w:r>
    </w:p>
    <w:p w14:paraId="0BE5DCC8" w14:textId="1820D9CC" w:rsidR="006B7866" w:rsidRPr="002D0CEB" w:rsidRDefault="00F35C93"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9) </w:t>
      </w:r>
      <w:r w:rsidR="006B7866" w:rsidRPr="002D0CEB">
        <w:rPr>
          <w:rFonts w:ascii="Times New Roman" w:eastAsia="Calibri" w:hAnsi="Times New Roman" w:cs="Times New Roman"/>
          <w:sz w:val="28"/>
          <w:szCs w:val="28"/>
        </w:rPr>
        <w:t xml:space="preserve">вид обладнання, найменування його виробника, модель </w:t>
      </w:r>
      <w:r w:rsidR="00841404" w:rsidRPr="002D0CEB">
        <w:rPr>
          <w:rFonts w:ascii="Times New Roman" w:eastAsia="Calibri" w:hAnsi="Times New Roman" w:cs="Times New Roman"/>
          <w:sz w:val="28"/>
          <w:szCs w:val="28"/>
        </w:rPr>
        <w:t>і</w:t>
      </w:r>
      <w:r w:rsidR="006B7866" w:rsidRPr="002D0CEB">
        <w:rPr>
          <w:rFonts w:ascii="Times New Roman" w:eastAsia="Calibri" w:hAnsi="Times New Roman" w:cs="Times New Roman"/>
          <w:sz w:val="28"/>
          <w:szCs w:val="28"/>
        </w:rPr>
        <w:t xml:space="preserve"> серійний номер (за наявності) такого обладнання; </w:t>
      </w:r>
    </w:p>
    <w:p w14:paraId="7C0918A7" w14:textId="6177C5AA" w:rsidR="006B7866" w:rsidRPr="002D0CEB" w:rsidRDefault="00F35C93"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10) </w:t>
      </w:r>
      <w:r w:rsidR="006B7866" w:rsidRPr="002D0CEB">
        <w:rPr>
          <w:rFonts w:ascii="Times New Roman" w:eastAsia="Calibri" w:hAnsi="Times New Roman" w:cs="Times New Roman"/>
          <w:sz w:val="28"/>
          <w:szCs w:val="28"/>
        </w:rPr>
        <w:t>адрес</w:t>
      </w:r>
      <w:r w:rsidR="00C86CD7" w:rsidRPr="002D0CEB">
        <w:rPr>
          <w:rFonts w:ascii="Times New Roman" w:eastAsia="Calibri" w:hAnsi="Times New Roman" w:cs="Times New Roman"/>
          <w:sz w:val="28"/>
          <w:szCs w:val="28"/>
        </w:rPr>
        <w:t>а</w:t>
      </w:r>
      <w:r w:rsidR="00083AF6" w:rsidRPr="002D0CEB">
        <w:rPr>
          <w:rFonts w:ascii="Times New Roman" w:eastAsia="Calibri" w:hAnsi="Times New Roman" w:cs="Times New Roman"/>
          <w:sz w:val="28"/>
          <w:szCs w:val="28"/>
        </w:rPr>
        <w:t xml:space="preserve"> </w:t>
      </w:r>
      <w:r w:rsidR="006B7866" w:rsidRPr="002D0CEB">
        <w:rPr>
          <w:rFonts w:ascii="Times New Roman" w:eastAsia="Calibri" w:hAnsi="Times New Roman" w:cs="Times New Roman"/>
          <w:sz w:val="28"/>
          <w:szCs w:val="28"/>
        </w:rPr>
        <w:t>/</w:t>
      </w:r>
      <w:r w:rsidR="00083AF6" w:rsidRPr="002D0CEB">
        <w:rPr>
          <w:rFonts w:ascii="Times New Roman" w:eastAsia="Calibri" w:hAnsi="Times New Roman" w:cs="Times New Roman"/>
          <w:sz w:val="28"/>
          <w:szCs w:val="28"/>
        </w:rPr>
        <w:t xml:space="preserve"> </w:t>
      </w:r>
      <w:r w:rsidR="006B7866" w:rsidRPr="002D0CEB">
        <w:rPr>
          <w:rFonts w:ascii="Times New Roman" w:eastAsia="Calibri" w:hAnsi="Times New Roman" w:cs="Times New Roman"/>
          <w:sz w:val="28"/>
          <w:szCs w:val="28"/>
        </w:rPr>
        <w:t>адреси місцезнаходження обладнання (у форматі – вулиця, номер будинку</w:t>
      </w:r>
      <w:r w:rsidR="00C86CD7" w:rsidRPr="002D0CEB">
        <w:rPr>
          <w:rFonts w:ascii="Times New Roman" w:eastAsia="Calibri" w:hAnsi="Times New Roman" w:cs="Times New Roman"/>
          <w:sz w:val="28"/>
          <w:szCs w:val="28"/>
        </w:rPr>
        <w:t> </w:t>
      </w:r>
      <w:r w:rsidR="006B7866" w:rsidRPr="002D0CEB">
        <w:rPr>
          <w:rFonts w:ascii="Times New Roman" w:eastAsia="Calibri" w:hAnsi="Times New Roman" w:cs="Times New Roman"/>
          <w:sz w:val="28"/>
          <w:szCs w:val="28"/>
        </w:rPr>
        <w:t>/</w:t>
      </w:r>
      <w:r w:rsidR="00C86CD7" w:rsidRPr="002D0CEB">
        <w:rPr>
          <w:rFonts w:ascii="Times New Roman" w:eastAsia="Calibri" w:hAnsi="Times New Roman" w:cs="Times New Roman"/>
          <w:sz w:val="28"/>
          <w:szCs w:val="28"/>
        </w:rPr>
        <w:t> </w:t>
      </w:r>
      <w:r w:rsidR="006B7866" w:rsidRPr="002D0CEB">
        <w:rPr>
          <w:rFonts w:ascii="Times New Roman" w:eastAsia="Calibri" w:hAnsi="Times New Roman" w:cs="Times New Roman"/>
          <w:sz w:val="28"/>
          <w:szCs w:val="28"/>
        </w:rPr>
        <w:t xml:space="preserve">офісу, населений пункт, район (крім м. Києва </w:t>
      </w:r>
      <w:r w:rsidR="00397F99" w:rsidRPr="002D0CEB">
        <w:rPr>
          <w:rFonts w:ascii="Times New Roman" w:eastAsia="Calibri" w:hAnsi="Times New Roman" w:cs="Times New Roman"/>
          <w:sz w:val="28"/>
          <w:szCs w:val="28"/>
        </w:rPr>
        <w:br/>
        <w:t xml:space="preserve">та </w:t>
      </w:r>
      <w:r w:rsidR="006B7866" w:rsidRPr="002D0CEB">
        <w:rPr>
          <w:rFonts w:ascii="Times New Roman" w:eastAsia="Calibri" w:hAnsi="Times New Roman" w:cs="Times New Roman"/>
          <w:sz w:val="28"/>
          <w:szCs w:val="28"/>
        </w:rPr>
        <w:t xml:space="preserve">м. Севастополя), область (крім Автономної Республіки Крим, м. Києва </w:t>
      </w:r>
      <w:r w:rsidR="00397F99" w:rsidRPr="002D0CEB">
        <w:rPr>
          <w:rFonts w:ascii="Times New Roman" w:eastAsia="Calibri" w:hAnsi="Times New Roman" w:cs="Times New Roman"/>
          <w:sz w:val="28"/>
          <w:szCs w:val="28"/>
        </w:rPr>
        <w:br/>
        <w:t xml:space="preserve">та </w:t>
      </w:r>
      <w:r w:rsidR="006B7866" w:rsidRPr="002D0CEB">
        <w:rPr>
          <w:rFonts w:ascii="Times New Roman" w:eastAsia="Calibri" w:hAnsi="Times New Roman" w:cs="Times New Roman"/>
          <w:sz w:val="28"/>
          <w:szCs w:val="28"/>
        </w:rPr>
        <w:t xml:space="preserve">м. Севастополя)); </w:t>
      </w:r>
    </w:p>
    <w:p w14:paraId="1D84F0EF" w14:textId="14F34A7D" w:rsidR="006B7866" w:rsidRPr="002D0CEB" w:rsidRDefault="00F35C93"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11) </w:t>
      </w:r>
      <w:r w:rsidR="006B7866" w:rsidRPr="002D0CEB">
        <w:rPr>
          <w:rFonts w:ascii="Times New Roman" w:eastAsia="Calibri" w:hAnsi="Times New Roman" w:cs="Times New Roman"/>
          <w:sz w:val="28"/>
          <w:szCs w:val="28"/>
        </w:rPr>
        <w:t>коди адміністративно-територіальн</w:t>
      </w:r>
      <w:r w:rsidR="00F94C36" w:rsidRPr="002D0CEB">
        <w:rPr>
          <w:rFonts w:ascii="Times New Roman" w:eastAsia="Calibri" w:hAnsi="Times New Roman" w:cs="Times New Roman"/>
          <w:sz w:val="28"/>
          <w:szCs w:val="28"/>
        </w:rPr>
        <w:t>их</w:t>
      </w:r>
      <w:r w:rsidR="006B7866" w:rsidRPr="002D0CEB">
        <w:rPr>
          <w:rFonts w:ascii="Times New Roman" w:eastAsia="Calibri" w:hAnsi="Times New Roman" w:cs="Times New Roman"/>
          <w:sz w:val="28"/>
          <w:szCs w:val="28"/>
        </w:rPr>
        <w:t xml:space="preserve"> одиниц</w:t>
      </w:r>
      <w:r w:rsidR="00F94C36" w:rsidRPr="002D0CEB">
        <w:rPr>
          <w:rFonts w:ascii="Times New Roman" w:eastAsia="Calibri" w:hAnsi="Times New Roman" w:cs="Times New Roman"/>
          <w:sz w:val="28"/>
          <w:szCs w:val="28"/>
        </w:rPr>
        <w:t>ь</w:t>
      </w:r>
      <w:r w:rsidR="006B7866" w:rsidRPr="002D0CEB">
        <w:rPr>
          <w:rFonts w:ascii="Times New Roman" w:eastAsia="Calibri" w:hAnsi="Times New Roman" w:cs="Times New Roman"/>
          <w:sz w:val="28"/>
          <w:szCs w:val="28"/>
        </w:rPr>
        <w:t xml:space="preserve"> або територі</w:t>
      </w:r>
      <w:r w:rsidR="00F94C36" w:rsidRPr="002D0CEB">
        <w:rPr>
          <w:rFonts w:ascii="Times New Roman" w:eastAsia="Calibri" w:hAnsi="Times New Roman" w:cs="Times New Roman"/>
          <w:sz w:val="28"/>
          <w:szCs w:val="28"/>
        </w:rPr>
        <w:t xml:space="preserve">й </w:t>
      </w:r>
      <w:r w:rsidR="006B7866" w:rsidRPr="002D0CEB">
        <w:rPr>
          <w:rFonts w:ascii="Times New Roman" w:eastAsia="Calibri" w:hAnsi="Times New Roman" w:cs="Times New Roman"/>
          <w:sz w:val="28"/>
          <w:szCs w:val="28"/>
        </w:rPr>
        <w:t>територіальн</w:t>
      </w:r>
      <w:r w:rsidR="00F94C36" w:rsidRPr="002D0CEB">
        <w:rPr>
          <w:rFonts w:ascii="Times New Roman" w:eastAsia="Calibri" w:hAnsi="Times New Roman" w:cs="Times New Roman"/>
          <w:sz w:val="28"/>
          <w:szCs w:val="28"/>
        </w:rPr>
        <w:t>их громад</w:t>
      </w:r>
      <w:r w:rsidR="006B7866" w:rsidRPr="002D0CEB">
        <w:rPr>
          <w:rFonts w:ascii="Times New Roman" w:eastAsia="Calibri" w:hAnsi="Times New Roman" w:cs="Times New Roman"/>
          <w:sz w:val="28"/>
          <w:szCs w:val="28"/>
        </w:rPr>
        <w:t xml:space="preserve"> згідно з Кодифікатором адміністративно-територіальних одиниць </w:t>
      </w:r>
      <w:r w:rsidR="00C86CD7" w:rsidRPr="002D0CEB">
        <w:rPr>
          <w:rFonts w:ascii="Times New Roman" w:eastAsia="Calibri" w:hAnsi="Times New Roman" w:cs="Times New Roman"/>
          <w:sz w:val="28"/>
          <w:szCs w:val="28"/>
        </w:rPr>
        <w:t>і</w:t>
      </w:r>
      <w:r w:rsidR="006B7866" w:rsidRPr="002D0CEB">
        <w:rPr>
          <w:rFonts w:ascii="Times New Roman" w:eastAsia="Calibri" w:hAnsi="Times New Roman" w:cs="Times New Roman"/>
          <w:sz w:val="28"/>
          <w:szCs w:val="28"/>
        </w:rPr>
        <w:t xml:space="preserve"> територій територіальних громад, у/на яких розташован</w:t>
      </w:r>
      <w:r w:rsidR="00397F99" w:rsidRPr="002D0CEB">
        <w:rPr>
          <w:rFonts w:ascii="Times New Roman" w:eastAsia="Calibri" w:hAnsi="Times New Roman" w:cs="Times New Roman"/>
          <w:sz w:val="28"/>
          <w:szCs w:val="28"/>
        </w:rPr>
        <w:t>о</w:t>
      </w:r>
      <w:r w:rsidR="006B7866" w:rsidRPr="002D0CEB">
        <w:rPr>
          <w:rFonts w:ascii="Times New Roman" w:eastAsia="Calibri" w:hAnsi="Times New Roman" w:cs="Times New Roman"/>
          <w:sz w:val="28"/>
          <w:szCs w:val="28"/>
        </w:rPr>
        <w:t xml:space="preserve"> обладнання; </w:t>
      </w:r>
    </w:p>
    <w:p w14:paraId="5074F882" w14:textId="77777777" w:rsidR="00F94C36" w:rsidRPr="002D0CEB" w:rsidRDefault="00F94C36">
      <w:pPr>
        <w:spacing w:after="160" w:line="259" w:lineRule="auto"/>
        <w:rPr>
          <w:rFonts w:ascii="Times New Roman" w:eastAsia="Calibri" w:hAnsi="Times New Roman" w:cs="Times New Roman"/>
          <w:sz w:val="28"/>
          <w:szCs w:val="28"/>
        </w:rPr>
      </w:pPr>
      <w:r w:rsidRPr="002D0CEB">
        <w:rPr>
          <w:rFonts w:ascii="Times New Roman" w:eastAsia="Calibri" w:hAnsi="Times New Roman" w:cs="Times New Roman"/>
          <w:sz w:val="28"/>
          <w:szCs w:val="28"/>
        </w:rPr>
        <w:br w:type="page"/>
      </w:r>
    </w:p>
    <w:p w14:paraId="1239DBA3" w14:textId="387A8CB6" w:rsidR="006B7866" w:rsidRPr="002D0CEB" w:rsidRDefault="00F35C93"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lastRenderedPageBreak/>
        <w:t>12) </w:t>
      </w:r>
      <w:r w:rsidR="006B7866" w:rsidRPr="002D0CEB">
        <w:rPr>
          <w:rFonts w:ascii="Times New Roman" w:eastAsia="Calibri" w:hAnsi="Times New Roman" w:cs="Times New Roman"/>
          <w:sz w:val="28"/>
          <w:szCs w:val="28"/>
        </w:rPr>
        <w:t>рішення ДПС:</w:t>
      </w:r>
    </w:p>
    <w:p w14:paraId="50ABC8F1" w14:textId="759F2E1B"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реквізити (номер і дат</w:t>
      </w:r>
      <w:r w:rsidR="00C86CD7" w:rsidRPr="002D0CEB">
        <w:rPr>
          <w:rFonts w:ascii="Times New Roman" w:eastAsia="Calibri" w:hAnsi="Times New Roman" w:cs="Times New Roman"/>
          <w:sz w:val="28"/>
          <w:szCs w:val="28"/>
        </w:rPr>
        <w:t>а</w:t>
      </w:r>
      <w:r w:rsidRPr="002D0CEB">
        <w:rPr>
          <w:rFonts w:ascii="Times New Roman" w:eastAsia="Calibri" w:hAnsi="Times New Roman" w:cs="Times New Roman"/>
          <w:sz w:val="28"/>
          <w:szCs w:val="28"/>
        </w:rPr>
        <w:t xml:space="preserve">) рішення про відмову у внесенні відомостей </w:t>
      </w:r>
      <w:r w:rsidR="00841404" w:rsidRPr="002D0CEB">
        <w:rPr>
          <w:rFonts w:ascii="Times New Roman" w:eastAsia="Calibri" w:hAnsi="Times New Roman" w:cs="Times New Roman"/>
          <w:sz w:val="28"/>
          <w:szCs w:val="28"/>
        </w:rPr>
        <w:br/>
      </w:r>
      <w:r w:rsidRPr="002D0CEB">
        <w:rPr>
          <w:rFonts w:ascii="Times New Roman" w:eastAsia="Calibri" w:hAnsi="Times New Roman" w:cs="Times New Roman"/>
          <w:sz w:val="28"/>
          <w:szCs w:val="28"/>
        </w:rPr>
        <w:t xml:space="preserve">до Єдиного реєстру обладнання, про відмову у внесенні змін до відомостей, </w:t>
      </w:r>
      <w:r w:rsidR="00841404" w:rsidRPr="002D0CEB">
        <w:rPr>
          <w:rFonts w:ascii="Times New Roman" w:eastAsia="Calibri" w:hAnsi="Times New Roman" w:cs="Times New Roman"/>
          <w:sz w:val="28"/>
          <w:szCs w:val="28"/>
        </w:rPr>
        <w:br/>
      </w:r>
      <w:r w:rsidRPr="002D0CEB">
        <w:rPr>
          <w:rFonts w:ascii="Times New Roman" w:eastAsia="Calibri" w:hAnsi="Times New Roman" w:cs="Times New Roman"/>
          <w:sz w:val="28"/>
          <w:szCs w:val="28"/>
        </w:rPr>
        <w:t>що містяться в Єдиному реєстрі обладнання (дат</w:t>
      </w:r>
      <w:r w:rsidR="00C86CD7" w:rsidRPr="002D0CEB">
        <w:rPr>
          <w:rFonts w:ascii="Times New Roman" w:eastAsia="Calibri" w:hAnsi="Times New Roman" w:cs="Times New Roman"/>
          <w:sz w:val="28"/>
          <w:szCs w:val="28"/>
        </w:rPr>
        <w:t>а</w:t>
      </w:r>
      <w:r w:rsidRPr="002D0CEB">
        <w:rPr>
          <w:rFonts w:ascii="Times New Roman" w:eastAsia="Calibri" w:hAnsi="Times New Roman" w:cs="Times New Roman"/>
          <w:sz w:val="28"/>
          <w:szCs w:val="28"/>
        </w:rPr>
        <w:t xml:space="preserve"> у форматі РРММДД); </w:t>
      </w:r>
    </w:p>
    <w:p w14:paraId="69489F63" w14:textId="77777777"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 xml:space="preserve">реквізити (номер і дата) рішення про виключення відомостей про обладнання з Єдиного реєстру обладнання (дата у форматі РРММДД); </w:t>
      </w:r>
    </w:p>
    <w:p w14:paraId="7D228663" w14:textId="21EE63FE" w:rsidR="006B7866" w:rsidRPr="002D0CEB" w:rsidRDefault="00F35C93"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13) </w:t>
      </w:r>
      <w:r w:rsidR="006B7866" w:rsidRPr="002D0CEB">
        <w:rPr>
          <w:rFonts w:ascii="Times New Roman" w:eastAsia="Calibri" w:hAnsi="Times New Roman" w:cs="Times New Roman"/>
          <w:sz w:val="28"/>
          <w:szCs w:val="28"/>
        </w:rPr>
        <w:t xml:space="preserve">дата внесення відомостей про обладнання до Єдиного реєстру обладнання (у форматі РРММДД); </w:t>
      </w:r>
    </w:p>
    <w:p w14:paraId="4B3FAB57" w14:textId="02E804E1" w:rsidR="006B7866" w:rsidRPr="002D0CEB" w:rsidRDefault="00F35C93"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14) </w:t>
      </w:r>
      <w:r w:rsidR="006B7866" w:rsidRPr="002D0CEB">
        <w:rPr>
          <w:rFonts w:ascii="Times New Roman" w:eastAsia="Calibri" w:hAnsi="Times New Roman" w:cs="Times New Roman"/>
          <w:sz w:val="28"/>
          <w:szCs w:val="28"/>
        </w:rPr>
        <w:t xml:space="preserve">дата внесення змін до відомостей, що містяться в Єдиному реєстрі обладнання (у форматі РРММДД); </w:t>
      </w:r>
    </w:p>
    <w:p w14:paraId="745FD902" w14:textId="233F1F63"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15)</w:t>
      </w:r>
      <w:r w:rsidR="00F35C93" w:rsidRPr="002D0CEB">
        <w:rPr>
          <w:rFonts w:ascii="Times New Roman" w:eastAsia="Calibri" w:hAnsi="Times New Roman" w:cs="Times New Roman"/>
          <w:sz w:val="28"/>
          <w:szCs w:val="28"/>
        </w:rPr>
        <w:t> </w:t>
      </w:r>
      <w:r w:rsidRPr="002D0CEB">
        <w:rPr>
          <w:rFonts w:ascii="Times New Roman" w:eastAsia="Calibri" w:hAnsi="Times New Roman" w:cs="Times New Roman"/>
          <w:sz w:val="28"/>
          <w:szCs w:val="28"/>
        </w:rPr>
        <w:t xml:space="preserve">дата виключення відомостей про обладнання з Єдиного реєстру обладнання (у форматі РРММДД); </w:t>
      </w:r>
    </w:p>
    <w:p w14:paraId="70F76250" w14:textId="653DBC70" w:rsidR="006B7866" w:rsidRPr="002D0CEB" w:rsidRDefault="00F35C93"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16) </w:t>
      </w:r>
      <w:r w:rsidR="006B7866" w:rsidRPr="002D0CEB">
        <w:rPr>
          <w:rFonts w:ascii="Times New Roman" w:eastAsia="Calibri" w:hAnsi="Times New Roman" w:cs="Times New Roman"/>
          <w:sz w:val="28"/>
          <w:szCs w:val="28"/>
        </w:rPr>
        <w:t xml:space="preserve">дата рішення суду, що набрало законної сили, та номер справи, </w:t>
      </w:r>
      <w:r w:rsidR="00BF3738" w:rsidRPr="002D0CEB">
        <w:rPr>
          <w:rFonts w:ascii="Times New Roman" w:eastAsia="Calibri" w:hAnsi="Times New Roman" w:cs="Times New Roman"/>
          <w:sz w:val="28"/>
          <w:szCs w:val="28"/>
        </w:rPr>
        <w:t>по якій</w:t>
      </w:r>
      <w:r w:rsidR="006B7866" w:rsidRPr="002D0CEB">
        <w:rPr>
          <w:rFonts w:ascii="Times New Roman" w:eastAsia="Calibri" w:hAnsi="Times New Roman" w:cs="Times New Roman"/>
          <w:sz w:val="28"/>
          <w:szCs w:val="28"/>
        </w:rPr>
        <w:t xml:space="preserve"> прийнято рішення про визнання протиправним та скасування рішення ДПС, про виключення відомостей про обладнання з Єдиного реєстру обладнання; </w:t>
      </w:r>
    </w:p>
    <w:p w14:paraId="1A189701" w14:textId="49622222" w:rsidR="006B7866" w:rsidRPr="002D0CEB" w:rsidRDefault="00F35C93"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17) </w:t>
      </w:r>
      <w:r w:rsidR="006B7866" w:rsidRPr="002D0CEB">
        <w:rPr>
          <w:rFonts w:ascii="Times New Roman" w:eastAsia="Calibri" w:hAnsi="Times New Roman" w:cs="Times New Roman"/>
          <w:sz w:val="28"/>
          <w:szCs w:val="28"/>
        </w:rPr>
        <w:t xml:space="preserve">про зміну власника (співвласників) обладнання </w:t>
      </w:r>
      <w:r w:rsidR="00C86CD7" w:rsidRPr="002D0CEB">
        <w:rPr>
          <w:rFonts w:ascii="Times New Roman" w:eastAsia="Calibri" w:hAnsi="Times New Roman" w:cs="Times New Roman"/>
          <w:sz w:val="28"/>
          <w:szCs w:val="28"/>
        </w:rPr>
        <w:br/>
      </w:r>
      <w:r w:rsidR="006B7866" w:rsidRPr="002D0CEB">
        <w:rPr>
          <w:rFonts w:ascii="Times New Roman" w:eastAsia="Calibri" w:hAnsi="Times New Roman" w:cs="Times New Roman"/>
          <w:sz w:val="28"/>
          <w:szCs w:val="28"/>
        </w:rPr>
        <w:t xml:space="preserve">із зазначенням коду </w:t>
      </w:r>
      <w:r w:rsidR="00C45F16" w:rsidRPr="002D0CEB">
        <w:rPr>
          <w:rFonts w:ascii="Times New Roman" w:eastAsia="Calibri" w:hAnsi="Times New Roman" w:cs="Times New Roman"/>
          <w:sz w:val="28"/>
          <w:szCs w:val="28"/>
        </w:rPr>
        <w:t xml:space="preserve">згідно з </w:t>
      </w:r>
      <w:r w:rsidR="006B7866" w:rsidRPr="002D0CEB">
        <w:rPr>
          <w:rFonts w:ascii="Times New Roman" w:eastAsia="Calibri" w:hAnsi="Times New Roman" w:cs="Times New Roman"/>
          <w:sz w:val="28"/>
          <w:szCs w:val="28"/>
        </w:rPr>
        <w:t>ЄДРПОУ</w:t>
      </w:r>
      <w:r w:rsidR="00083AF6" w:rsidRPr="002D0CEB">
        <w:rPr>
          <w:rFonts w:ascii="Times New Roman" w:eastAsia="Calibri" w:hAnsi="Times New Roman" w:cs="Times New Roman"/>
          <w:sz w:val="28"/>
          <w:szCs w:val="28"/>
        </w:rPr>
        <w:t> </w:t>
      </w:r>
      <w:r w:rsidR="006B7866" w:rsidRPr="002D0CEB">
        <w:rPr>
          <w:rFonts w:ascii="Times New Roman" w:eastAsia="Calibri" w:hAnsi="Times New Roman" w:cs="Times New Roman"/>
          <w:sz w:val="28"/>
          <w:szCs w:val="28"/>
        </w:rPr>
        <w:t>/</w:t>
      </w:r>
      <w:r w:rsidR="00083AF6" w:rsidRPr="002D0CEB">
        <w:rPr>
          <w:rFonts w:ascii="Times New Roman" w:eastAsia="Calibri" w:hAnsi="Times New Roman" w:cs="Times New Roman"/>
          <w:sz w:val="28"/>
          <w:szCs w:val="28"/>
        </w:rPr>
        <w:t> </w:t>
      </w:r>
      <w:r w:rsidR="006B7866" w:rsidRPr="002D0CEB">
        <w:rPr>
          <w:rFonts w:ascii="Times New Roman" w:eastAsia="Calibri" w:hAnsi="Times New Roman" w:cs="Times New Roman"/>
          <w:sz w:val="28"/>
          <w:szCs w:val="28"/>
        </w:rPr>
        <w:t>реєстраційного номера облікової картки платника податків або серії та/або номера паспорта (для фізичних осіб, які мають право здійснювати будь-які платежі за серією та/або номером паспорта), унікального номера запису в Єдиному державному демографічному реєстрі</w:t>
      </w:r>
      <w:r w:rsidR="00083AF6" w:rsidRPr="002D0CEB">
        <w:rPr>
          <w:rFonts w:ascii="Times New Roman" w:eastAsia="Calibri" w:hAnsi="Times New Roman" w:cs="Times New Roman"/>
          <w:sz w:val="28"/>
          <w:szCs w:val="28"/>
        </w:rPr>
        <w:t> </w:t>
      </w:r>
      <w:r w:rsidR="006B7866" w:rsidRPr="002D0CEB">
        <w:rPr>
          <w:rFonts w:ascii="Times New Roman" w:eastAsia="Calibri" w:hAnsi="Times New Roman" w:cs="Times New Roman"/>
          <w:sz w:val="28"/>
          <w:szCs w:val="28"/>
        </w:rPr>
        <w:t>/</w:t>
      </w:r>
      <w:r w:rsidR="00083AF6" w:rsidRPr="002D0CEB">
        <w:rPr>
          <w:rFonts w:ascii="Times New Roman" w:eastAsia="Calibri" w:hAnsi="Times New Roman" w:cs="Times New Roman"/>
          <w:sz w:val="28"/>
          <w:szCs w:val="28"/>
        </w:rPr>
        <w:t> </w:t>
      </w:r>
      <w:r w:rsidR="006B7866" w:rsidRPr="002D0CEB">
        <w:rPr>
          <w:rFonts w:ascii="Times New Roman" w:eastAsia="Calibri" w:hAnsi="Times New Roman" w:cs="Times New Roman"/>
          <w:sz w:val="28"/>
          <w:szCs w:val="28"/>
        </w:rPr>
        <w:t xml:space="preserve">податкового номера постійного представництва </w:t>
      </w:r>
      <w:r w:rsidR="006B7866" w:rsidRPr="002D0CEB">
        <w:rPr>
          <w:rFonts w:ascii="Times New Roman" w:eastAsia="Calibri" w:hAnsi="Times New Roman" w:cs="Times New Roman"/>
          <w:bCs/>
          <w:sz w:val="28"/>
          <w:szCs w:val="28"/>
          <w:lang w:eastAsia="ru-RU"/>
        </w:rPr>
        <w:t>–</w:t>
      </w:r>
      <w:r w:rsidR="006B7866" w:rsidRPr="002D0CEB">
        <w:rPr>
          <w:rFonts w:ascii="Times New Roman" w:eastAsia="Calibri" w:hAnsi="Times New Roman" w:cs="Times New Roman"/>
          <w:sz w:val="28"/>
          <w:szCs w:val="28"/>
        </w:rPr>
        <w:t xml:space="preserve"> нового власника такого обладнання (у разі передачі права власності на обладнання іншому суб’єкту господарювання); </w:t>
      </w:r>
    </w:p>
    <w:p w14:paraId="27CB6BC4" w14:textId="4A9BDD9A" w:rsidR="006B7866" w:rsidRPr="002D0CEB" w:rsidRDefault="00F35C93"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18) </w:t>
      </w:r>
      <w:r w:rsidR="006B7866" w:rsidRPr="002D0CEB">
        <w:rPr>
          <w:rFonts w:ascii="Times New Roman" w:eastAsia="Calibri" w:hAnsi="Times New Roman" w:cs="Times New Roman"/>
          <w:sz w:val="28"/>
          <w:szCs w:val="28"/>
        </w:rPr>
        <w:t xml:space="preserve">про зміну користувача обладнання із зазначенням коду </w:t>
      </w:r>
      <w:r w:rsidR="00C45F16" w:rsidRPr="002D0CEB">
        <w:rPr>
          <w:rFonts w:ascii="Times New Roman" w:eastAsia="Calibri" w:hAnsi="Times New Roman" w:cs="Times New Roman"/>
          <w:sz w:val="28"/>
          <w:szCs w:val="28"/>
        </w:rPr>
        <w:t xml:space="preserve">згідно з </w:t>
      </w:r>
      <w:r w:rsidR="006B7866" w:rsidRPr="002D0CEB">
        <w:rPr>
          <w:rFonts w:ascii="Times New Roman" w:eastAsia="Calibri" w:hAnsi="Times New Roman" w:cs="Times New Roman"/>
          <w:sz w:val="28"/>
          <w:szCs w:val="28"/>
        </w:rPr>
        <w:t>ЄДРПОУ</w:t>
      </w:r>
      <w:r w:rsidR="00083AF6" w:rsidRPr="002D0CEB">
        <w:rPr>
          <w:rFonts w:ascii="Times New Roman" w:eastAsia="Calibri" w:hAnsi="Times New Roman" w:cs="Times New Roman"/>
          <w:sz w:val="28"/>
          <w:szCs w:val="28"/>
        </w:rPr>
        <w:t> </w:t>
      </w:r>
      <w:r w:rsidR="006B7866" w:rsidRPr="002D0CEB">
        <w:rPr>
          <w:rFonts w:ascii="Times New Roman" w:eastAsia="Calibri" w:hAnsi="Times New Roman" w:cs="Times New Roman"/>
          <w:sz w:val="28"/>
          <w:szCs w:val="28"/>
        </w:rPr>
        <w:t>/</w:t>
      </w:r>
      <w:r w:rsidR="00083AF6" w:rsidRPr="002D0CEB">
        <w:rPr>
          <w:rFonts w:ascii="Times New Roman" w:eastAsia="Calibri" w:hAnsi="Times New Roman" w:cs="Times New Roman"/>
          <w:sz w:val="28"/>
          <w:szCs w:val="28"/>
        </w:rPr>
        <w:t> </w:t>
      </w:r>
      <w:r w:rsidR="006B7866" w:rsidRPr="002D0CEB">
        <w:rPr>
          <w:rFonts w:ascii="Times New Roman" w:eastAsia="Calibri" w:hAnsi="Times New Roman" w:cs="Times New Roman"/>
          <w:sz w:val="28"/>
          <w:szCs w:val="28"/>
        </w:rPr>
        <w:t>реєстраційного номера облікової картки платника податків або серії та/або номера паспорта (для фізичних осіб, які мають право здійснювати будь-які платежі за серією та/або номером паспорта), унікального номера запису в Єдиному державному демографічному реєстрі</w:t>
      </w:r>
      <w:r w:rsidR="00C86CD7" w:rsidRPr="002D0CEB">
        <w:rPr>
          <w:rFonts w:ascii="Times New Roman" w:eastAsia="Calibri" w:hAnsi="Times New Roman" w:cs="Times New Roman"/>
          <w:sz w:val="28"/>
          <w:szCs w:val="28"/>
        </w:rPr>
        <w:t> </w:t>
      </w:r>
      <w:r w:rsidR="006B7866" w:rsidRPr="002D0CEB">
        <w:rPr>
          <w:rFonts w:ascii="Times New Roman" w:eastAsia="Calibri" w:hAnsi="Times New Roman" w:cs="Times New Roman"/>
          <w:sz w:val="28"/>
          <w:szCs w:val="28"/>
        </w:rPr>
        <w:t>/</w:t>
      </w:r>
      <w:r w:rsidR="00C86CD7" w:rsidRPr="002D0CEB">
        <w:rPr>
          <w:rFonts w:ascii="Times New Roman" w:eastAsia="Calibri" w:hAnsi="Times New Roman" w:cs="Times New Roman"/>
          <w:sz w:val="28"/>
          <w:szCs w:val="28"/>
        </w:rPr>
        <w:t> </w:t>
      </w:r>
      <w:r w:rsidR="006B7866" w:rsidRPr="002D0CEB">
        <w:rPr>
          <w:rFonts w:ascii="Times New Roman" w:eastAsia="Calibri" w:hAnsi="Times New Roman" w:cs="Times New Roman"/>
          <w:sz w:val="28"/>
          <w:szCs w:val="28"/>
        </w:rPr>
        <w:t xml:space="preserve">податкового номера постійного представництва – нового користувача такого обладнання (у разі передачі обладнання в користування іншому суб’єкту господарювання); </w:t>
      </w:r>
    </w:p>
    <w:p w14:paraId="7E0D2120" w14:textId="1BE2038E" w:rsidR="006B7866" w:rsidRPr="002D0CEB" w:rsidRDefault="00F35C93"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19) </w:t>
      </w:r>
      <w:r w:rsidR="006B7866" w:rsidRPr="002D0CEB">
        <w:rPr>
          <w:rFonts w:ascii="Times New Roman" w:eastAsia="Calibri" w:hAnsi="Times New Roman" w:cs="Times New Roman"/>
          <w:sz w:val="28"/>
          <w:szCs w:val="28"/>
        </w:rPr>
        <w:t xml:space="preserve">про вивезення обладнання за межі митної території України; </w:t>
      </w:r>
    </w:p>
    <w:p w14:paraId="5A830097" w14:textId="3EE8A0DD"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 xml:space="preserve">20) про знищення обладнання. </w:t>
      </w:r>
    </w:p>
    <w:p w14:paraId="053DD69B" w14:textId="4B5FBE2B"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8</w:t>
      </w:r>
      <w:r w:rsidR="00F35C93" w:rsidRPr="002D0CEB">
        <w:rPr>
          <w:rFonts w:ascii="Times New Roman" w:eastAsia="Calibri" w:hAnsi="Times New Roman" w:cs="Times New Roman"/>
          <w:sz w:val="28"/>
          <w:szCs w:val="28"/>
        </w:rPr>
        <w:t>. </w:t>
      </w:r>
      <w:r w:rsidRPr="002D0CEB">
        <w:rPr>
          <w:rFonts w:ascii="Times New Roman" w:eastAsia="Calibri" w:hAnsi="Times New Roman" w:cs="Times New Roman"/>
          <w:sz w:val="28"/>
          <w:szCs w:val="28"/>
        </w:rPr>
        <w:t xml:space="preserve">До відомостей про обладнання, внесених до Єдиного реєстру обладнання, ДПС може внести зміни: </w:t>
      </w:r>
    </w:p>
    <w:p w14:paraId="38B7E94C" w14:textId="77777777" w:rsidR="006B7866" w:rsidRPr="002D0CEB" w:rsidRDefault="006B7866" w:rsidP="00F35C9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 xml:space="preserve">1) за результатом розгляду заяви заявника (власника або користувача обладнання) про внесення змін до відомостей, що містяться в Єдиному реєстрі обладнання; </w:t>
      </w:r>
    </w:p>
    <w:p w14:paraId="33E09661" w14:textId="77777777"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 xml:space="preserve">2) на підставі рішення суду, що набрало законної сили. </w:t>
      </w:r>
    </w:p>
    <w:p w14:paraId="77AEF19C" w14:textId="77777777"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lastRenderedPageBreak/>
        <w:t xml:space="preserve">9. Відомості про обладнання, внесені до Єдиного реєстру обладнання, ДПС може виключати з Єдиного реєстру обладнання: </w:t>
      </w:r>
    </w:p>
    <w:p w14:paraId="4E8889B4" w14:textId="018AF166" w:rsidR="006B7866" w:rsidRPr="002D0CEB" w:rsidRDefault="00F35C93"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1) </w:t>
      </w:r>
      <w:r w:rsidR="006B7866" w:rsidRPr="002D0CEB">
        <w:rPr>
          <w:rFonts w:ascii="Times New Roman" w:eastAsia="Calibri" w:hAnsi="Times New Roman" w:cs="Times New Roman"/>
          <w:sz w:val="28"/>
          <w:szCs w:val="28"/>
        </w:rPr>
        <w:t>за результатами прийнятого рішення про виключення відомостей про обладнання з Єдиного реєстру обладнання</w:t>
      </w:r>
      <w:r w:rsidRPr="002D0CEB">
        <w:rPr>
          <w:rFonts w:ascii="Times New Roman" w:eastAsia="Calibri" w:hAnsi="Times New Roman" w:cs="Times New Roman"/>
          <w:sz w:val="28"/>
          <w:szCs w:val="28"/>
        </w:rPr>
        <w:t xml:space="preserve"> </w:t>
      </w:r>
      <w:r w:rsidR="006B7866" w:rsidRPr="002D0CEB">
        <w:rPr>
          <w:rFonts w:ascii="Times New Roman" w:eastAsia="Calibri" w:hAnsi="Times New Roman" w:cs="Times New Roman"/>
          <w:sz w:val="28"/>
          <w:szCs w:val="28"/>
        </w:rPr>
        <w:t xml:space="preserve">з підстав, визначених </w:t>
      </w:r>
      <w:r w:rsidR="00083AF6" w:rsidRPr="002D0CEB">
        <w:rPr>
          <w:rFonts w:ascii="Times New Roman" w:eastAsia="Calibri" w:hAnsi="Times New Roman" w:cs="Times New Roman"/>
          <w:sz w:val="28"/>
          <w:szCs w:val="28"/>
        </w:rPr>
        <w:br/>
      </w:r>
      <w:r w:rsidR="006B7866" w:rsidRPr="002D0CEB">
        <w:rPr>
          <w:rFonts w:ascii="Times New Roman" w:eastAsia="Calibri" w:hAnsi="Times New Roman" w:cs="Times New Roman"/>
          <w:sz w:val="28"/>
          <w:szCs w:val="28"/>
        </w:rPr>
        <w:t>частиною дев’ятнадцятою статті 38 Закону</w:t>
      </w:r>
      <w:r w:rsidR="000D7FD5" w:rsidRPr="002D0CEB">
        <w:rPr>
          <w:rFonts w:ascii="Times New Roman" w:eastAsia="Calibri" w:hAnsi="Times New Roman" w:cs="Times New Roman"/>
          <w:sz w:val="28"/>
          <w:szCs w:val="28"/>
        </w:rPr>
        <w:t xml:space="preserve"> України </w:t>
      </w:r>
      <w:r w:rsidR="000D7FD5" w:rsidRPr="002D0CEB">
        <w:rPr>
          <w:rFonts w:ascii="Times New Roman" w:hAnsi="Times New Roman" w:cs="Times New Roman"/>
          <w:sz w:val="28"/>
          <w:szCs w:val="28"/>
        </w:rPr>
        <w:t>«Про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006B7866" w:rsidRPr="002D0CEB">
        <w:rPr>
          <w:rFonts w:ascii="Times New Roman" w:eastAsia="Calibri" w:hAnsi="Times New Roman" w:cs="Times New Roman"/>
          <w:sz w:val="28"/>
          <w:szCs w:val="28"/>
        </w:rPr>
        <w:t xml:space="preserve">; </w:t>
      </w:r>
    </w:p>
    <w:p w14:paraId="0F2981C1" w14:textId="77777777"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 xml:space="preserve">2) на підставі рішення суду, що набрало законної сили. </w:t>
      </w:r>
    </w:p>
    <w:p w14:paraId="359A3AE9" w14:textId="77777777" w:rsidR="000F0D12"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10. У разі</w:t>
      </w:r>
      <w:r w:rsidR="00C53CF3" w:rsidRPr="002D0CEB">
        <w:rPr>
          <w:rFonts w:ascii="Times New Roman" w:eastAsia="Calibri" w:hAnsi="Times New Roman" w:cs="Times New Roman"/>
          <w:sz w:val="28"/>
          <w:szCs w:val="28"/>
        </w:rPr>
        <w:t>,</w:t>
      </w:r>
      <w:r w:rsidRPr="002D0CEB">
        <w:rPr>
          <w:rFonts w:ascii="Times New Roman" w:eastAsia="Calibri" w:hAnsi="Times New Roman" w:cs="Times New Roman"/>
          <w:sz w:val="28"/>
          <w:szCs w:val="28"/>
        </w:rPr>
        <w:t xml:space="preserve"> якщо після внесення відомостей про обладнання до Єдиного реєстру обладнання відбулися зміни у таких відомостях, власник</w:t>
      </w:r>
      <w:r w:rsidR="00083AF6" w:rsidRPr="002D0CEB">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w:t>
      </w:r>
      <w:r w:rsidR="00083AF6" w:rsidRPr="002D0CEB">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користувач такого обладнання зобов’язаний протягом 10 робочих днів із дня настання події, що спричинила такі зміни, подати до ДПС заяву про внесення змін до відомостей, що містяться в Єдиному реєстрі обладнання.</w:t>
      </w:r>
    </w:p>
    <w:p w14:paraId="74B4BBBC" w14:textId="482F15AC" w:rsidR="006B7866" w:rsidRPr="002D0CEB" w:rsidRDefault="000F0D12"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hAnsi="Times New Roman" w:cs="Times New Roman"/>
          <w:sz w:val="28"/>
          <w:szCs w:val="28"/>
        </w:rPr>
        <w:t>Заява про внесення змін до відомостей, що містяться в Єдиному реєстрі обладнання, та копії документів, що подаються разом із заявою, подає власник / користувач обладнання в разі настання подій та із зазначенням інформації, передбачених частинами дванадцятою та тринадцятою статті 38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006B7866" w:rsidRPr="002D0CEB">
        <w:rPr>
          <w:rFonts w:ascii="Times New Roman" w:eastAsia="Calibri" w:hAnsi="Times New Roman" w:cs="Times New Roman"/>
          <w:sz w:val="28"/>
          <w:szCs w:val="28"/>
        </w:rPr>
        <w:t xml:space="preserve"> </w:t>
      </w:r>
    </w:p>
    <w:p w14:paraId="1C15D4FB" w14:textId="6F774424"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11</w:t>
      </w:r>
      <w:r w:rsidR="00464785" w:rsidRPr="002D0CEB">
        <w:rPr>
          <w:rFonts w:ascii="Times New Roman" w:eastAsia="Calibri" w:hAnsi="Times New Roman" w:cs="Times New Roman"/>
          <w:sz w:val="28"/>
          <w:szCs w:val="28"/>
        </w:rPr>
        <w:t>. </w:t>
      </w:r>
      <w:r w:rsidRPr="002D0CEB">
        <w:rPr>
          <w:rFonts w:ascii="Times New Roman" w:eastAsia="Calibri" w:hAnsi="Times New Roman" w:cs="Times New Roman"/>
          <w:sz w:val="28"/>
          <w:szCs w:val="28"/>
        </w:rPr>
        <w:t xml:space="preserve">ДПС протягом 10 робочих днів з дня отримання заяви про внесення відомостей про обладнання до Єдиного реєстру обладнання або заяви про внесення змін до відомостей, що містяться в Єдиному реєстрі обладнання: </w:t>
      </w:r>
    </w:p>
    <w:p w14:paraId="4A9E6CF2" w14:textId="54D30D35"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 xml:space="preserve">1) вносить відомості до Єдиного реєстру обладнання, вносить зміни до відомостей, що містяться в Єдиному реєстрі обладнання, та </w:t>
      </w:r>
      <w:r w:rsidR="00BF3738" w:rsidRPr="002D0CEB">
        <w:rPr>
          <w:rFonts w:ascii="Times New Roman" w:eastAsia="Calibri" w:hAnsi="Times New Roman" w:cs="Times New Roman"/>
          <w:sz w:val="28"/>
          <w:szCs w:val="28"/>
        </w:rPr>
        <w:t>направляє</w:t>
      </w:r>
      <w:r w:rsidRPr="002D0CEB">
        <w:rPr>
          <w:rFonts w:ascii="Times New Roman" w:eastAsia="Calibri" w:hAnsi="Times New Roman" w:cs="Times New Roman"/>
          <w:sz w:val="28"/>
          <w:szCs w:val="28"/>
        </w:rPr>
        <w:t xml:space="preserve"> заявнику витяг із зазначеного реєстру </w:t>
      </w:r>
      <w:r w:rsidR="00E90724" w:rsidRPr="002D0CEB">
        <w:rPr>
          <w:rFonts w:ascii="Times New Roman" w:eastAsia="Calibri" w:hAnsi="Times New Roman" w:cs="Times New Roman"/>
          <w:sz w:val="28"/>
          <w:szCs w:val="28"/>
        </w:rPr>
        <w:t xml:space="preserve">в електронній формі </w:t>
      </w:r>
      <w:r w:rsidR="00C45F16" w:rsidRPr="002D0CEB">
        <w:rPr>
          <w:rFonts w:ascii="Times New Roman" w:eastAsia="Calibri" w:hAnsi="Times New Roman" w:cs="Times New Roman"/>
          <w:sz w:val="28"/>
          <w:szCs w:val="28"/>
        </w:rPr>
        <w:t>у</w:t>
      </w:r>
      <w:r w:rsidRPr="002D0CEB">
        <w:rPr>
          <w:rFonts w:ascii="Times New Roman" w:eastAsia="Calibri" w:hAnsi="Times New Roman" w:cs="Times New Roman"/>
          <w:sz w:val="28"/>
          <w:szCs w:val="28"/>
        </w:rPr>
        <w:t xml:space="preserve"> порядку, визначеному статтею 42 Кодексу; або </w:t>
      </w:r>
    </w:p>
    <w:p w14:paraId="67A484D1" w14:textId="7A37BACF"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2) приймає рішення про відмову у внесенні відомостей до Єдиного реєстру обладнання, у внесенні змін до відомостей, що містяться в Єдиному реєстрі обладнання, з підстав, визначених, частиною п’ятнадцятою статті 38 Закону</w:t>
      </w:r>
      <w:r w:rsidR="000D7FD5" w:rsidRPr="002D0CEB">
        <w:rPr>
          <w:rFonts w:ascii="Times New Roman" w:eastAsia="Calibri" w:hAnsi="Times New Roman" w:cs="Times New Roman"/>
          <w:sz w:val="28"/>
          <w:szCs w:val="28"/>
        </w:rPr>
        <w:t xml:space="preserve"> України </w:t>
      </w:r>
      <w:r w:rsidR="000D7FD5" w:rsidRPr="002D0CEB">
        <w:rPr>
          <w:rFonts w:ascii="Times New Roman" w:hAnsi="Times New Roman" w:cs="Times New Roman"/>
          <w:sz w:val="28"/>
          <w:szCs w:val="28"/>
        </w:rPr>
        <w:t>«Про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Pr="002D0CEB">
        <w:rPr>
          <w:rFonts w:ascii="Times New Roman" w:eastAsia="Calibri" w:hAnsi="Times New Roman" w:cs="Times New Roman"/>
          <w:sz w:val="28"/>
          <w:szCs w:val="28"/>
        </w:rPr>
        <w:t xml:space="preserve">, та </w:t>
      </w:r>
      <w:r w:rsidR="00BF3738" w:rsidRPr="002D0CEB">
        <w:rPr>
          <w:rFonts w:ascii="Times New Roman" w:eastAsia="Calibri" w:hAnsi="Times New Roman" w:cs="Times New Roman"/>
          <w:sz w:val="28"/>
          <w:szCs w:val="28"/>
        </w:rPr>
        <w:t>направляє</w:t>
      </w:r>
      <w:r w:rsidRPr="002D0CEB">
        <w:rPr>
          <w:rFonts w:ascii="Times New Roman" w:eastAsia="Calibri" w:hAnsi="Times New Roman" w:cs="Times New Roman"/>
          <w:sz w:val="28"/>
          <w:szCs w:val="28"/>
        </w:rPr>
        <w:t xml:space="preserve"> його заявнику в електронній формі у порядку, визначеному статтею 42 Кодексу, із зазначенням підстави</w:t>
      </w:r>
      <w:r w:rsidR="00E90724" w:rsidRPr="002D0CEB">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w:t>
      </w:r>
      <w:r w:rsidR="00E90724" w:rsidRPr="002D0CEB">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 xml:space="preserve">підстав для такої відмови. </w:t>
      </w:r>
    </w:p>
    <w:p w14:paraId="5C709A44" w14:textId="1060A79C"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 xml:space="preserve">У разі ненадання ДПС протягом строку, визначеного абзацом першим цього пункту, заявнику витягу з Єдиного реєстру обладнання про внесення відомостей до Єдиного реєстру обладнання або внесення зміни до відомостей, що містяться </w:t>
      </w:r>
      <w:r w:rsidRPr="002D0CEB">
        <w:rPr>
          <w:rFonts w:ascii="Times New Roman" w:eastAsia="Calibri" w:hAnsi="Times New Roman" w:cs="Times New Roman"/>
          <w:sz w:val="28"/>
          <w:szCs w:val="28"/>
        </w:rPr>
        <w:lastRenderedPageBreak/>
        <w:t>в Єдиному реєстрі обладнання, або рішення про відмову у внесенні відомостей до Єдиного реєстру обладнання або у внесенні змін до відомостей, що містяться в Єдиному реєстрі обладнання, на наступний робочий день п</w:t>
      </w:r>
      <w:r w:rsidR="00E90724" w:rsidRPr="002D0CEB">
        <w:rPr>
          <w:rFonts w:ascii="Times New Roman" w:eastAsia="Calibri" w:hAnsi="Times New Roman" w:cs="Times New Roman"/>
          <w:sz w:val="28"/>
          <w:szCs w:val="28"/>
        </w:rPr>
        <w:t>ісля спливу зазначеного строку в</w:t>
      </w:r>
      <w:r w:rsidRPr="002D0CEB">
        <w:rPr>
          <w:rFonts w:ascii="Times New Roman" w:eastAsia="Calibri" w:hAnsi="Times New Roman" w:cs="Times New Roman"/>
          <w:sz w:val="28"/>
          <w:szCs w:val="28"/>
        </w:rPr>
        <w:t xml:space="preserve"> ДПС виникає безумовний обов’язок внести такі відомості</w:t>
      </w:r>
      <w:r w:rsidR="00E90724" w:rsidRPr="002D0CEB">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w:t>
      </w:r>
      <w:r w:rsidR="00E90724" w:rsidRPr="002D0CEB">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 xml:space="preserve">зміни до Єдиного реєстру обладнання та </w:t>
      </w:r>
      <w:r w:rsidR="00421BE3" w:rsidRPr="002D0CEB">
        <w:rPr>
          <w:rFonts w:ascii="Times New Roman" w:eastAsia="Calibri" w:hAnsi="Times New Roman" w:cs="Times New Roman"/>
          <w:sz w:val="28"/>
          <w:szCs w:val="28"/>
        </w:rPr>
        <w:t>направити</w:t>
      </w:r>
      <w:r w:rsidRPr="002D0CEB">
        <w:rPr>
          <w:rFonts w:ascii="Times New Roman" w:eastAsia="Calibri" w:hAnsi="Times New Roman" w:cs="Times New Roman"/>
          <w:sz w:val="28"/>
          <w:szCs w:val="28"/>
        </w:rPr>
        <w:t xml:space="preserve"> заявнику витяг із зазначено</w:t>
      </w:r>
      <w:r w:rsidR="00E90724" w:rsidRPr="002D0CEB">
        <w:rPr>
          <w:rFonts w:ascii="Times New Roman" w:eastAsia="Calibri" w:hAnsi="Times New Roman" w:cs="Times New Roman"/>
          <w:sz w:val="28"/>
          <w:szCs w:val="28"/>
        </w:rPr>
        <w:t>го реєстру в електронній формі в</w:t>
      </w:r>
      <w:r w:rsidRPr="002D0CEB">
        <w:rPr>
          <w:rFonts w:ascii="Times New Roman" w:eastAsia="Calibri" w:hAnsi="Times New Roman" w:cs="Times New Roman"/>
          <w:sz w:val="28"/>
          <w:szCs w:val="28"/>
        </w:rPr>
        <w:t xml:space="preserve"> порядку, визначеному статтею 42 Кодексу. </w:t>
      </w:r>
    </w:p>
    <w:p w14:paraId="40AFB2EF" w14:textId="35EB14DA" w:rsidR="006B7866" w:rsidRPr="002D0CEB" w:rsidRDefault="006B7866" w:rsidP="00464785">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12. Рішення про відмову у внесенні відомостей про обладнання до Єдиного реєстру обладнання, рішення про відмову у внесені змін до відомостей, що містяться в Єдиному реєстрі обладнання, рішення про виключення відомостей, що містяться в Єдиному реєстрі обладнання, що мають містити відомості, визначені частиною шістнадцятою статті 38 Закону</w:t>
      </w:r>
      <w:r w:rsidR="000D7FD5" w:rsidRPr="002D0CEB">
        <w:rPr>
          <w:rFonts w:ascii="Times New Roman" w:eastAsia="Calibri" w:hAnsi="Times New Roman" w:cs="Times New Roman"/>
          <w:sz w:val="28"/>
          <w:szCs w:val="28"/>
        </w:rPr>
        <w:t xml:space="preserve"> України </w:t>
      </w:r>
      <w:r w:rsidR="000D7FD5" w:rsidRPr="002D0CEB">
        <w:rPr>
          <w:rFonts w:ascii="Times New Roman" w:hAnsi="Times New Roman" w:cs="Times New Roman"/>
          <w:sz w:val="28"/>
          <w:szCs w:val="28"/>
        </w:rPr>
        <w:t>«Про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Pr="002D0CEB">
        <w:rPr>
          <w:rFonts w:ascii="Times New Roman" w:eastAsia="Calibri" w:hAnsi="Times New Roman" w:cs="Times New Roman"/>
          <w:sz w:val="28"/>
          <w:szCs w:val="28"/>
        </w:rPr>
        <w:t>, набирають чинності на наступний робочий день за днем прийняття відповідного рішення.</w:t>
      </w:r>
    </w:p>
    <w:p w14:paraId="40C44CEB" w14:textId="2B990AAE" w:rsidR="007C4AA7" w:rsidRPr="002D0CEB" w:rsidRDefault="00E90724" w:rsidP="00F53EB4">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ДПС у</w:t>
      </w:r>
      <w:r w:rsidR="006B7866" w:rsidRPr="002D0CEB">
        <w:rPr>
          <w:rFonts w:ascii="Times New Roman" w:eastAsia="Calibri" w:hAnsi="Times New Roman" w:cs="Times New Roman"/>
          <w:sz w:val="28"/>
          <w:szCs w:val="28"/>
        </w:rPr>
        <w:t xml:space="preserve"> день набрання чинності рішенням про виключення відомостей, що містяться в Єдиному реєстрі обладнання, вносить відповідний запис до Єдиного реєстру обладнання та </w:t>
      </w:r>
      <w:r w:rsidR="00EB677A" w:rsidRPr="002D0CEB">
        <w:rPr>
          <w:rFonts w:ascii="Times New Roman" w:eastAsia="Calibri" w:hAnsi="Times New Roman" w:cs="Times New Roman"/>
          <w:sz w:val="28"/>
          <w:szCs w:val="28"/>
        </w:rPr>
        <w:t>направляє</w:t>
      </w:r>
      <w:r w:rsidR="006B7866" w:rsidRPr="002D0CEB">
        <w:rPr>
          <w:rFonts w:ascii="Times New Roman" w:eastAsia="Calibri" w:hAnsi="Times New Roman" w:cs="Times New Roman"/>
          <w:sz w:val="28"/>
          <w:szCs w:val="28"/>
        </w:rPr>
        <w:t xml:space="preserve"> суб’єкту господарювання витяг із зазначеного реєстру в електронній формі у порядку, визначеному статтею 42 Кодексу. </w:t>
      </w:r>
    </w:p>
    <w:p w14:paraId="4DB43B9F" w14:textId="1F9247D1" w:rsidR="006B7866" w:rsidRPr="002D0CEB" w:rsidRDefault="006B7866" w:rsidP="00287D00">
      <w:pPr>
        <w:spacing w:before="120" w:after="0" w:line="240" w:lineRule="auto"/>
        <w:ind w:firstLine="567"/>
        <w:jc w:val="both"/>
        <w:rPr>
          <w:rFonts w:ascii="Times New Roman" w:eastAsia="Calibri" w:hAnsi="Times New Roman" w:cs="Times New Roman"/>
          <w:strike/>
          <w:sz w:val="28"/>
          <w:szCs w:val="28"/>
        </w:rPr>
      </w:pPr>
      <w:r w:rsidRPr="002D0CEB">
        <w:rPr>
          <w:rFonts w:ascii="Times New Roman" w:eastAsia="Calibri" w:hAnsi="Times New Roman" w:cs="Times New Roman"/>
          <w:sz w:val="28"/>
          <w:szCs w:val="28"/>
        </w:rPr>
        <w:t>1</w:t>
      </w:r>
      <w:r w:rsidR="00F31C2D" w:rsidRPr="002D0CEB">
        <w:rPr>
          <w:rFonts w:ascii="Times New Roman" w:eastAsia="Calibri" w:hAnsi="Times New Roman" w:cs="Times New Roman"/>
          <w:sz w:val="28"/>
          <w:szCs w:val="28"/>
        </w:rPr>
        <w:t>3</w:t>
      </w:r>
      <w:r w:rsidR="00F53EB4" w:rsidRPr="002D0CEB">
        <w:rPr>
          <w:rFonts w:ascii="Times New Roman" w:eastAsia="Calibri" w:hAnsi="Times New Roman" w:cs="Times New Roman"/>
          <w:sz w:val="28"/>
          <w:szCs w:val="28"/>
        </w:rPr>
        <w:t>. </w:t>
      </w:r>
      <w:r w:rsidRPr="002D0CEB">
        <w:rPr>
          <w:rFonts w:ascii="Times New Roman" w:eastAsia="Calibri" w:hAnsi="Times New Roman" w:cs="Times New Roman"/>
          <w:sz w:val="28"/>
          <w:szCs w:val="28"/>
        </w:rPr>
        <w:t xml:space="preserve">ДПС приймає рішення про виключення відомостей, що містяться </w:t>
      </w:r>
      <w:r w:rsidR="00F53EB4" w:rsidRPr="002D0CEB">
        <w:rPr>
          <w:rFonts w:ascii="Times New Roman" w:eastAsia="Calibri" w:hAnsi="Times New Roman" w:cs="Times New Roman"/>
          <w:sz w:val="28"/>
          <w:szCs w:val="28"/>
        </w:rPr>
        <w:br/>
      </w:r>
      <w:r w:rsidRPr="002D0CEB">
        <w:rPr>
          <w:rFonts w:ascii="Times New Roman" w:eastAsia="Calibri" w:hAnsi="Times New Roman" w:cs="Times New Roman"/>
          <w:sz w:val="28"/>
          <w:szCs w:val="28"/>
        </w:rPr>
        <w:t xml:space="preserve">в Єдиному реєстрі обладнання, у </w:t>
      </w:r>
      <w:r w:rsidR="00B06294" w:rsidRPr="002D0CEB">
        <w:rPr>
          <w:rFonts w:ascii="Times New Roman" w:eastAsia="Calibri" w:hAnsi="Times New Roman" w:cs="Times New Roman"/>
          <w:sz w:val="28"/>
          <w:szCs w:val="28"/>
        </w:rPr>
        <w:t xml:space="preserve">такі </w:t>
      </w:r>
      <w:r w:rsidRPr="002D0CEB">
        <w:rPr>
          <w:rFonts w:ascii="Times New Roman" w:eastAsia="Calibri" w:hAnsi="Times New Roman" w:cs="Times New Roman"/>
          <w:sz w:val="28"/>
          <w:szCs w:val="28"/>
        </w:rPr>
        <w:t>строки</w:t>
      </w:r>
      <w:r w:rsidR="009122AE" w:rsidRPr="002D0CEB">
        <w:rPr>
          <w:rFonts w:ascii="Times New Roman" w:eastAsia="Calibri" w:hAnsi="Times New Roman" w:cs="Times New Roman"/>
          <w:sz w:val="28"/>
          <w:szCs w:val="28"/>
        </w:rPr>
        <w:t>:</w:t>
      </w:r>
    </w:p>
    <w:p w14:paraId="67FEFC5C" w14:textId="2489DF45" w:rsidR="00B06294" w:rsidRPr="002D0CEB" w:rsidRDefault="00B06294" w:rsidP="00287D00">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протягом 10 робочих днів з дня вручення акта перевірки, визначеного частиною дев’ятнадцятою статті 38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00237EC1" w:rsidRPr="002D0CEB">
        <w:rPr>
          <w:rFonts w:ascii="Times New Roman" w:eastAsia="Calibri" w:hAnsi="Times New Roman" w:cs="Times New Roman"/>
          <w:sz w:val="28"/>
          <w:szCs w:val="28"/>
        </w:rPr>
        <w:t>.</w:t>
      </w:r>
      <w:r w:rsidRPr="002D0CEB">
        <w:rPr>
          <w:rFonts w:ascii="Times New Roman" w:eastAsia="Calibri" w:hAnsi="Times New Roman" w:cs="Times New Roman"/>
          <w:sz w:val="28"/>
          <w:szCs w:val="28"/>
        </w:rPr>
        <w:t xml:space="preserve"> </w:t>
      </w:r>
      <w:r w:rsidR="00237EC1" w:rsidRPr="002D0CEB">
        <w:rPr>
          <w:rFonts w:ascii="Times New Roman" w:eastAsia="Calibri" w:hAnsi="Times New Roman" w:cs="Times New Roman"/>
          <w:sz w:val="28"/>
          <w:szCs w:val="28"/>
        </w:rPr>
        <w:t xml:space="preserve">У такому разі ДПС </w:t>
      </w:r>
      <w:r w:rsidR="004A090E" w:rsidRPr="002D0CEB">
        <w:rPr>
          <w:rFonts w:ascii="Times New Roman" w:eastAsia="Calibri" w:hAnsi="Times New Roman" w:cs="Times New Roman"/>
          <w:sz w:val="28"/>
          <w:szCs w:val="28"/>
        </w:rPr>
        <w:t>направляє</w:t>
      </w:r>
      <w:r w:rsidRPr="002D0CEB">
        <w:rPr>
          <w:rFonts w:ascii="Times New Roman" w:eastAsia="Calibri" w:hAnsi="Times New Roman" w:cs="Times New Roman"/>
          <w:sz w:val="28"/>
          <w:szCs w:val="28"/>
        </w:rPr>
        <w:t xml:space="preserve"> суб’єкту господарювання </w:t>
      </w:r>
      <w:r w:rsidR="00237EC1" w:rsidRPr="002D0CEB">
        <w:rPr>
          <w:rFonts w:ascii="Times New Roman" w:eastAsia="Calibri" w:hAnsi="Times New Roman" w:cs="Times New Roman"/>
          <w:sz w:val="28"/>
          <w:szCs w:val="28"/>
        </w:rPr>
        <w:t xml:space="preserve">рішення про виключення відомостей, що містяться в Єдиному реєстрі обладнання, </w:t>
      </w:r>
      <w:r w:rsidRPr="002D0CEB">
        <w:rPr>
          <w:rFonts w:ascii="Times New Roman" w:eastAsia="Calibri" w:hAnsi="Times New Roman" w:cs="Times New Roman"/>
          <w:sz w:val="28"/>
          <w:szCs w:val="28"/>
        </w:rPr>
        <w:t>в електронній формі у порядку, визначеному </w:t>
      </w:r>
      <w:hyperlink r:id="rId6" w:anchor="n1091" w:tgtFrame="_blank" w:history="1">
        <w:r w:rsidRPr="002D0CEB">
          <w:rPr>
            <w:rFonts w:ascii="Times New Roman" w:eastAsia="Calibri" w:hAnsi="Times New Roman" w:cs="Times New Roman"/>
            <w:sz w:val="28"/>
            <w:szCs w:val="28"/>
          </w:rPr>
          <w:t>статтею 42</w:t>
        </w:r>
      </w:hyperlink>
      <w:r w:rsidRPr="002D0CEB">
        <w:rPr>
          <w:rFonts w:ascii="Times New Roman" w:eastAsia="Calibri" w:hAnsi="Times New Roman" w:cs="Times New Roman"/>
          <w:sz w:val="28"/>
          <w:szCs w:val="28"/>
        </w:rPr>
        <w:t> </w:t>
      </w:r>
      <w:r w:rsidR="00DA14F8" w:rsidRPr="002D0CEB">
        <w:rPr>
          <w:rFonts w:ascii="Times New Roman" w:eastAsia="Calibri" w:hAnsi="Times New Roman" w:cs="Times New Roman"/>
          <w:sz w:val="28"/>
          <w:szCs w:val="28"/>
        </w:rPr>
        <w:t>Кодексу</w:t>
      </w:r>
      <w:r w:rsidRPr="002D0CEB">
        <w:rPr>
          <w:rFonts w:ascii="Times New Roman" w:eastAsia="Calibri" w:hAnsi="Times New Roman" w:cs="Times New Roman"/>
          <w:sz w:val="28"/>
          <w:szCs w:val="28"/>
        </w:rPr>
        <w:t>, із зазначенням дати та підстави</w:t>
      </w:r>
      <w:r w:rsidR="00F53EB4" w:rsidRPr="002D0CEB">
        <w:rPr>
          <w:rFonts w:ascii="Times New Roman" w:eastAsia="Calibri" w:hAnsi="Times New Roman" w:cs="Times New Roman"/>
          <w:sz w:val="28"/>
          <w:szCs w:val="28"/>
        </w:rPr>
        <w:t> </w:t>
      </w:r>
      <w:r w:rsidRPr="002D0CEB">
        <w:rPr>
          <w:rFonts w:ascii="Times New Roman" w:eastAsia="Calibri" w:hAnsi="Times New Roman" w:cs="Times New Roman"/>
          <w:sz w:val="28"/>
          <w:szCs w:val="28"/>
        </w:rPr>
        <w:t>/</w:t>
      </w:r>
      <w:r w:rsidR="00F53EB4" w:rsidRPr="002D0CEB">
        <w:rPr>
          <w:rFonts w:ascii="Times New Roman" w:eastAsia="Calibri" w:hAnsi="Times New Roman" w:cs="Times New Roman"/>
          <w:sz w:val="28"/>
          <w:szCs w:val="28"/>
        </w:rPr>
        <w:t> </w:t>
      </w:r>
      <w:r w:rsidRPr="002D0CEB">
        <w:rPr>
          <w:rFonts w:ascii="Times New Roman" w:eastAsia="Calibri" w:hAnsi="Times New Roman" w:cs="Times New Roman"/>
          <w:sz w:val="28"/>
          <w:szCs w:val="28"/>
        </w:rPr>
        <w:t>підстав такого виключення</w:t>
      </w:r>
      <w:r w:rsidR="00237EC1" w:rsidRPr="002D0CEB">
        <w:rPr>
          <w:rFonts w:ascii="Times New Roman" w:eastAsia="Calibri" w:hAnsi="Times New Roman" w:cs="Times New Roman"/>
          <w:sz w:val="28"/>
          <w:szCs w:val="28"/>
        </w:rPr>
        <w:t>;</w:t>
      </w:r>
    </w:p>
    <w:p w14:paraId="288E9BAE" w14:textId="2B9FB667" w:rsidR="00237EC1" w:rsidRPr="002D0CEB" w:rsidRDefault="00237EC1" w:rsidP="009502F6">
      <w:pPr>
        <w:pStyle w:val="rvps2"/>
        <w:shd w:val="clear" w:color="auto" w:fill="FFFFFF"/>
        <w:spacing w:before="120" w:after="0"/>
        <w:ind w:firstLine="448"/>
        <w:jc w:val="both"/>
        <w:rPr>
          <w:rFonts w:eastAsia="Calibri"/>
          <w:sz w:val="28"/>
          <w:szCs w:val="28"/>
          <w:lang w:val="uk-UA" w:eastAsia="en-US"/>
        </w:rPr>
      </w:pPr>
      <w:r w:rsidRPr="002D0CEB">
        <w:rPr>
          <w:rFonts w:eastAsia="Calibri"/>
          <w:sz w:val="28"/>
          <w:szCs w:val="28"/>
          <w:lang w:val="uk-UA" w:eastAsia="en-US"/>
        </w:rPr>
        <w:t xml:space="preserve">на наступний робочий день за днем прийняття рішення про відмову </w:t>
      </w:r>
      <w:r w:rsidR="00F53EB4" w:rsidRPr="002D0CEB">
        <w:rPr>
          <w:rFonts w:eastAsia="Calibri"/>
          <w:sz w:val="28"/>
          <w:szCs w:val="28"/>
          <w:lang w:val="uk-UA" w:eastAsia="en-US"/>
        </w:rPr>
        <w:br/>
      </w:r>
      <w:r w:rsidRPr="002D0CEB">
        <w:rPr>
          <w:rFonts w:eastAsia="Calibri"/>
          <w:sz w:val="28"/>
          <w:szCs w:val="28"/>
          <w:lang w:val="uk-UA" w:eastAsia="en-US"/>
        </w:rPr>
        <w:t xml:space="preserve">у задоволенні </w:t>
      </w:r>
      <w:r w:rsidR="009502F6" w:rsidRPr="002D0CEB">
        <w:rPr>
          <w:rFonts w:eastAsia="Calibri"/>
          <w:sz w:val="28"/>
          <w:szCs w:val="28"/>
          <w:lang w:val="uk-UA" w:eastAsia="en-US"/>
        </w:rPr>
        <w:t>скарги</w:t>
      </w:r>
      <w:r w:rsidR="0049042D" w:rsidRPr="002D0CEB">
        <w:rPr>
          <w:rFonts w:eastAsia="Calibri"/>
          <w:sz w:val="28"/>
          <w:szCs w:val="28"/>
          <w:lang w:val="uk-UA" w:eastAsia="en-US"/>
        </w:rPr>
        <w:t xml:space="preserve"> суб’єкта господарювання про перегляд </w:t>
      </w:r>
      <w:r w:rsidRPr="002D0CEB">
        <w:rPr>
          <w:rFonts w:eastAsia="Calibri"/>
          <w:sz w:val="28"/>
          <w:szCs w:val="28"/>
          <w:lang w:val="uk-UA" w:eastAsia="en-US"/>
        </w:rPr>
        <w:t xml:space="preserve">рішення </w:t>
      </w:r>
      <w:r w:rsidR="009502F6" w:rsidRPr="002D0CEB">
        <w:rPr>
          <w:rFonts w:eastAsia="Calibri"/>
          <w:sz w:val="28"/>
          <w:szCs w:val="28"/>
          <w:lang w:val="uk-UA" w:eastAsia="en-US"/>
        </w:rPr>
        <w:t>ДПС</w:t>
      </w:r>
      <w:r w:rsidRPr="002D0CEB">
        <w:rPr>
          <w:rFonts w:eastAsia="Calibri"/>
          <w:sz w:val="28"/>
          <w:szCs w:val="28"/>
          <w:lang w:val="uk-UA" w:eastAsia="en-US"/>
        </w:rPr>
        <w:t xml:space="preserve"> про виключення відомостей, що містять</w:t>
      </w:r>
      <w:r w:rsidR="0049042D" w:rsidRPr="002D0CEB">
        <w:rPr>
          <w:rFonts w:eastAsia="Calibri"/>
          <w:sz w:val="28"/>
          <w:szCs w:val="28"/>
          <w:lang w:val="uk-UA" w:eastAsia="en-US"/>
        </w:rPr>
        <w:t>ся в Єдиному реєстрі обладнання</w:t>
      </w:r>
      <w:r w:rsidR="00C42F4F" w:rsidRPr="002D0CEB">
        <w:rPr>
          <w:rFonts w:eastAsia="Calibri"/>
          <w:sz w:val="28"/>
          <w:szCs w:val="28"/>
          <w:lang w:val="uk-UA" w:eastAsia="en-US"/>
        </w:rPr>
        <w:t>.</w:t>
      </w:r>
    </w:p>
    <w:p w14:paraId="7FA94656" w14:textId="0AB723AF"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1</w:t>
      </w:r>
      <w:r w:rsidR="00F31C2D" w:rsidRPr="002D0CEB">
        <w:rPr>
          <w:rFonts w:ascii="Times New Roman" w:eastAsia="Calibri" w:hAnsi="Times New Roman" w:cs="Times New Roman"/>
          <w:sz w:val="28"/>
          <w:szCs w:val="28"/>
        </w:rPr>
        <w:t>4</w:t>
      </w:r>
      <w:r w:rsidR="00F53EB4" w:rsidRPr="002D0CEB">
        <w:rPr>
          <w:rFonts w:ascii="Times New Roman" w:eastAsia="Calibri" w:hAnsi="Times New Roman" w:cs="Times New Roman"/>
          <w:sz w:val="28"/>
          <w:szCs w:val="28"/>
        </w:rPr>
        <w:t>. </w:t>
      </w:r>
      <w:r w:rsidRPr="002D0CEB">
        <w:rPr>
          <w:rFonts w:ascii="Times New Roman" w:eastAsia="Calibri" w:hAnsi="Times New Roman" w:cs="Times New Roman"/>
          <w:sz w:val="28"/>
          <w:szCs w:val="28"/>
        </w:rPr>
        <w:t xml:space="preserve">У разі судового оскарження рішення ДПС про відмову у внесенні відомостей про обладнання до Єдиного реєстру обладнання, про відмову </w:t>
      </w:r>
      <w:r w:rsidR="00F53EB4" w:rsidRPr="002D0CEB">
        <w:rPr>
          <w:rFonts w:ascii="Times New Roman" w:eastAsia="Calibri" w:hAnsi="Times New Roman" w:cs="Times New Roman"/>
          <w:sz w:val="28"/>
          <w:szCs w:val="28"/>
        </w:rPr>
        <w:br/>
      </w:r>
      <w:r w:rsidRPr="002D0CEB">
        <w:rPr>
          <w:rFonts w:ascii="Times New Roman" w:eastAsia="Calibri" w:hAnsi="Times New Roman" w:cs="Times New Roman"/>
          <w:sz w:val="28"/>
          <w:szCs w:val="28"/>
        </w:rPr>
        <w:t xml:space="preserve">у внесенні змін до відомостей, що містяться в Єдиному реєстрі обладнання, про виключення відомостей, що містяться в Єдиному реєстрі обладнання, відповідні відомості </w:t>
      </w:r>
      <w:r w:rsidR="00F53EB4" w:rsidRPr="002D0CEB">
        <w:rPr>
          <w:rFonts w:ascii="Times New Roman" w:eastAsia="Calibri" w:hAnsi="Times New Roman" w:cs="Times New Roman"/>
          <w:sz w:val="28"/>
          <w:szCs w:val="28"/>
        </w:rPr>
        <w:t xml:space="preserve">посадова особа ДПС </w:t>
      </w:r>
      <w:r w:rsidRPr="002D0CEB">
        <w:rPr>
          <w:rFonts w:ascii="Times New Roman" w:eastAsia="Calibri" w:hAnsi="Times New Roman" w:cs="Times New Roman"/>
          <w:sz w:val="28"/>
          <w:szCs w:val="28"/>
        </w:rPr>
        <w:t>внос</w:t>
      </w:r>
      <w:r w:rsidR="00F53EB4" w:rsidRPr="002D0CEB">
        <w:rPr>
          <w:rFonts w:ascii="Times New Roman" w:eastAsia="Calibri" w:hAnsi="Times New Roman" w:cs="Times New Roman"/>
          <w:sz w:val="28"/>
          <w:szCs w:val="28"/>
        </w:rPr>
        <w:t>ить</w:t>
      </w:r>
      <w:r w:rsidRPr="002D0CEB">
        <w:rPr>
          <w:rFonts w:ascii="Times New Roman" w:eastAsia="Calibri" w:hAnsi="Times New Roman" w:cs="Times New Roman"/>
          <w:sz w:val="28"/>
          <w:szCs w:val="28"/>
        </w:rPr>
        <w:t xml:space="preserve"> до Єдиного реєстру обладнання </w:t>
      </w:r>
      <w:r w:rsidR="00F53EB4" w:rsidRPr="002D0CEB">
        <w:rPr>
          <w:rFonts w:ascii="Times New Roman" w:eastAsia="Calibri" w:hAnsi="Times New Roman" w:cs="Times New Roman"/>
          <w:sz w:val="28"/>
          <w:szCs w:val="28"/>
        </w:rPr>
        <w:br/>
      </w:r>
      <w:r w:rsidRPr="002D0CEB">
        <w:rPr>
          <w:rFonts w:ascii="Times New Roman" w:eastAsia="Calibri" w:hAnsi="Times New Roman" w:cs="Times New Roman"/>
          <w:sz w:val="28"/>
          <w:szCs w:val="28"/>
        </w:rPr>
        <w:t>не пізніше наступного робочого дня за днем отримання ДПС рішення суду, що набрало законної сили та прийнят</w:t>
      </w:r>
      <w:r w:rsidR="008648A5" w:rsidRPr="002D0CEB">
        <w:rPr>
          <w:rFonts w:ascii="Times New Roman" w:eastAsia="Calibri" w:hAnsi="Times New Roman" w:cs="Times New Roman"/>
          <w:sz w:val="28"/>
          <w:szCs w:val="28"/>
        </w:rPr>
        <w:t>е</w:t>
      </w:r>
      <w:r w:rsidRPr="002D0CEB">
        <w:rPr>
          <w:rFonts w:ascii="Times New Roman" w:eastAsia="Calibri" w:hAnsi="Times New Roman" w:cs="Times New Roman"/>
          <w:sz w:val="28"/>
          <w:szCs w:val="28"/>
        </w:rPr>
        <w:t xml:space="preserve"> на користь суб’єкта господарювання. </w:t>
      </w:r>
    </w:p>
    <w:p w14:paraId="1BFC5651" w14:textId="6B46790E"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lastRenderedPageBreak/>
        <w:t>15. ДПС у день внесення</w:t>
      </w:r>
      <w:r w:rsidR="00E90724" w:rsidRPr="002D0CEB">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w:t>
      </w:r>
      <w:r w:rsidR="008648A5" w:rsidRPr="002D0CEB">
        <w:rPr>
          <w:rFonts w:ascii="Times New Roman" w:eastAsia="Calibri" w:hAnsi="Times New Roman" w:cs="Times New Roman"/>
          <w:sz w:val="28"/>
          <w:szCs w:val="28"/>
        </w:rPr>
        <w:t> </w:t>
      </w:r>
      <w:r w:rsidRPr="002D0CEB">
        <w:rPr>
          <w:rFonts w:ascii="Times New Roman" w:eastAsia="Calibri" w:hAnsi="Times New Roman" w:cs="Times New Roman"/>
          <w:sz w:val="28"/>
          <w:szCs w:val="28"/>
        </w:rPr>
        <w:t xml:space="preserve">виключення відомостей про обладнання до/з Єдиного реєстру обладнання, внесення змін до відомостей, що містяться в Єдиному реєстрі обладнання, за результатами судового оскарження </w:t>
      </w:r>
      <w:r w:rsidR="004A090E" w:rsidRPr="002D0CEB">
        <w:rPr>
          <w:rFonts w:ascii="Times New Roman" w:eastAsia="Calibri" w:hAnsi="Times New Roman" w:cs="Times New Roman"/>
          <w:sz w:val="28"/>
          <w:szCs w:val="28"/>
        </w:rPr>
        <w:t xml:space="preserve">направляє </w:t>
      </w:r>
      <w:r w:rsidRPr="002D0CEB">
        <w:rPr>
          <w:rFonts w:ascii="Times New Roman" w:eastAsia="Calibri" w:hAnsi="Times New Roman" w:cs="Times New Roman"/>
          <w:sz w:val="28"/>
          <w:szCs w:val="28"/>
        </w:rPr>
        <w:t xml:space="preserve">суб’єкту господарювання витяг із зазначеного реєстру в електронній формі </w:t>
      </w:r>
      <w:r w:rsidR="008648A5" w:rsidRPr="002D0CEB">
        <w:rPr>
          <w:rFonts w:ascii="Times New Roman" w:eastAsia="Calibri" w:hAnsi="Times New Roman" w:cs="Times New Roman"/>
          <w:sz w:val="28"/>
          <w:szCs w:val="28"/>
        </w:rPr>
        <w:br/>
      </w:r>
      <w:r w:rsidRPr="002D0CEB">
        <w:rPr>
          <w:rFonts w:ascii="Times New Roman" w:eastAsia="Calibri" w:hAnsi="Times New Roman" w:cs="Times New Roman"/>
          <w:sz w:val="28"/>
          <w:szCs w:val="28"/>
        </w:rPr>
        <w:t>у порядку, визначеному статтею 42 Кодексу.</w:t>
      </w:r>
    </w:p>
    <w:p w14:paraId="15008C47" w14:textId="63EFEDC9"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1</w:t>
      </w:r>
      <w:r w:rsidR="00F31C2D" w:rsidRPr="002D0CEB">
        <w:rPr>
          <w:rFonts w:ascii="Times New Roman" w:eastAsia="Calibri" w:hAnsi="Times New Roman" w:cs="Times New Roman"/>
          <w:sz w:val="28"/>
          <w:szCs w:val="28"/>
        </w:rPr>
        <w:t>6</w:t>
      </w:r>
      <w:r w:rsidRPr="002D0CEB">
        <w:rPr>
          <w:rFonts w:ascii="Times New Roman" w:eastAsia="Calibri" w:hAnsi="Times New Roman" w:cs="Times New Roman"/>
          <w:sz w:val="28"/>
          <w:szCs w:val="28"/>
        </w:rPr>
        <w:t>. Обладнання вважається внесеним</w:t>
      </w:r>
      <w:r w:rsidR="00E90724" w:rsidRPr="002D0CEB">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w:t>
      </w:r>
      <w:r w:rsidR="00E90724" w:rsidRPr="002D0CEB">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 xml:space="preserve">виключеним до/з Єдиного реєстру обладнання з дня внесення відповідного запису до Єдиного реєстру обладнання. </w:t>
      </w:r>
    </w:p>
    <w:p w14:paraId="51124001" w14:textId="50680CF6" w:rsidR="006B7866" w:rsidRPr="002D0CEB" w:rsidRDefault="006B7866" w:rsidP="00E90724">
      <w:pPr>
        <w:pStyle w:val="rvps2"/>
        <w:shd w:val="clear" w:color="auto" w:fill="FFFFFF"/>
        <w:spacing w:before="0" w:after="0"/>
        <w:ind w:firstLine="567"/>
        <w:jc w:val="both"/>
        <w:rPr>
          <w:rFonts w:eastAsia="Calibri"/>
          <w:lang w:val="uk-UA"/>
        </w:rPr>
      </w:pPr>
      <w:r w:rsidRPr="002D0CEB">
        <w:rPr>
          <w:sz w:val="28"/>
          <w:lang w:val="uk-UA"/>
        </w:rPr>
        <w:t xml:space="preserve">Кожному обладнанню </w:t>
      </w:r>
      <w:r w:rsidRPr="002D0CEB">
        <w:rPr>
          <w:rFonts w:eastAsia="Calibri"/>
          <w:bCs/>
          <w:sz w:val="28"/>
          <w:szCs w:val="28"/>
          <w:lang w:val="uk-UA" w:eastAsia="ru-RU"/>
        </w:rPr>
        <w:t>за допомогою Єдиного реєстру обладнання автоматично</w:t>
      </w:r>
      <w:r w:rsidRPr="002D0CEB">
        <w:rPr>
          <w:sz w:val="28"/>
          <w:lang w:val="uk-UA"/>
        </w:rPr>
        <w:t xml:space="preserve"> присвоюється реєстраційний номер, який не змінюється протягом усього періоду обліку такого обладнання в Єдиному реєстрі обладнання (у тому числі </w:t>
      </w:r>
      <w:r w:rsidR="008648A5" w:rsidRPr="002D0CEB">
        <w:rPr>
          <w:sz w:val="28"/>
          <w:lang w:val="uk-UA"/>
        </w:rPr>
        <w:t>у разі</w:t>
      </w:r>
      <w:r w:rsidRPr="002D0CEB">
        <w:rPr>
          <w:sz w:val="28"/>
          <w:lang w:val="uk-UA"/>
        </w:rPr>
        <w:t xml:space="preserve"> переход</w:t>
      </w:r>
      <w:r w:rsidR="008648A5" w:rsidRPr="002D0CEB">
        <w:rPr>
          <w:sz w:val="28"/>
          <w:lang w:val="uk-UA"/>
        </w:rPr>
        <w:t>у</w:t>
      </w:r>
      <w:r w:rsidRPr="002D0CEB">
        <w:rPr>
          <w:sz w:val="28"/>
          <w:lang w:val="uk-UA"/>
        </w:rPr>
        <w:t xml:space="preserve"> права власності на таке обладнання до іншого суб’єкта господарювання).</w:t>
      </w:r>
    </w:p>
    <w:p w14:paraId="41361076" w14:textId="577B1C14"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1</w:t>
      </w:r>
      <w:r w:rsidR="00F31C2D" w:rsidRPr="002D0CEB">
        <w:rPr>
          <w:rFonts w:ascii="Times New Roman" w:eastAsia="Calibri" w:hAnsi="Times New Roman" w:cs="Times New Roman"/>
          <w:sz w:val="28"/>
          <w:szCs w:val="28"/>
        </w:rPr>
        <w:t>7</w:t>
      </w:r>
      <w:r w:rsidRPr="002D0CEB">
        <w:rPr>
          <w:rFonts w:ascii="Times New Roman" w:eastAsia="Calibri" w:hAnsi="Times New Roman" w:cs="Times New Roman"/>
          <w:sz w:val="28"/>
          <w:szCs w:val="28"/>
        </w:rPr>
        <w:t xml:space="preserve">. ДПС забезпечує вільний та безоплатний доступ до відомостей, що містяться в Єдиному реєстрі обладнання. </w:t>
      </w:r>
    </w:p>
    <w:p w14:paraId="0CBFF1C3" w14:textId="3BCAE41B"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1</w:t>
      </w:r>
      <w:r w:rsidR="00F31C2D" w:rsidRPr="002D0CEB">
        <w:rPr>
          <w:rFonts w:ascii="Times New Roman" w:eastAsia="Calibri" w:hAnsi="Times New Roman" w:cs="Times New Roman"/>
          <w:sz w:val="28"/>
          <w:szCs w:val="28"/>
        </w:rPr>
        <w:t>8</w:t>
      </w:r>
      <w:r w:rsidRPr="002D0CEB">
        <w:rPr>
          <w:rFonts w:ascii="Times New Roman" w:eastAsia="Calibri" w:hAnsi="Times New Roman" w:cs="Times New Roman"/>
          <w:sz w:val="28"/>
          <w:szCs w:val="28"/>
        </w:rPr>
        <w:t>. За потреби власник</w:t>
      </w:r>
      <w:r w:rsidR="00E90724" w:rsidRPr="002D0CEB">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w:t>
      </w:r>
      <w:r w:rsidR="00E90724" w:rsidRPr="002D0CEB">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 xml:space="preserve">користувач обладнання має право звернутися до ДПС із заявою про надання витягу з Єдиного реєстру обладнання, що подається в паперовій або електронній формі у порядку, визначеному статтею 42 Кодексу. </w:t>
      </w:r>
    </w:p>
    <w:p w14:paraId="3AAA85FB" w14:textId="3125C0D5" w:rsidR="006B7866" w:rsidRPr="002D0CEB" w:rsidRDefault="00E90724"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 xml:space="preserve">Витяг </w:t>
      </w:r>
      <w:r w:rsidR="006B7866" w:rsidRPr="002D0CEB">
        <w:rPr>
          <w:rFonts w:ascii="Times New Roman" w:eastAsia="Calibri" w:hAnsi="Times New Roman" w:cs="Times New Roman"/>
          <w:sz w:val="28"/>
          <w:szCs w:val="28"/>
        </w:rPr>
        <w:t xml:space="preserve">з Єдиного реєстру обладнання, що має містити відомості, внесені до такого реєстру на дату отримання заяви про надання витягу, надається </w:t>
      </w:r>
      <w:r w:rsidRPr="002D0CEB">
        <w:rPr>
          <w:rFonts w:ascii="Times New Roman" w:eastAsia="Calibri" w:hAnsi="Times New Roman" w:cs="Times New Roman"/>
          <w:sz w:val="28"/>
          <w:szCs w:val="28"/>
        </w:rPr>
        <w:br/>
      </w:r>
      <w:r w:rsidR="006B7866" w:rsidRPr="002D0CEB">
        <w:rPr>
          <w:rFonts w:ascii="Times New Roman" w:eastAsia="Calibri" w:hAnsi="Times New Roman" w:cs="Times New Roman"/>
          <w:sz w:val="28"/>
          <w:szCs w:val="28"/>
        </w:rPr>
        <w:t>власнику</w:t>
      </w:r>
      <w:r w:rsidRPr="002D0CEB">
        <w:rPr>
          <w:rFonts w:ascii="Times New Roman" w:eastAsia="Calibri" w:hAnsi="Times New Roman" w:cs="Times New Roman"/>
          <w:sz w:val="28"/>
          <w:szCs w:val="28"/>
        </w:rPr>
        <w:t xml:space="preserve"> </w:t>
      </w:r>
      <w:r w:rsidR="006B7866" w:rsidRPr="002D0CEB">
        <w:rPr>
          <w:rFonts w:ascii="Times New Roman" w:eastAsia="Calibri" w:hAnsi="Times New Roman" w:cs="Times New Roman"/>
          <w:sz w:val="28"/>
          <w:szCs w:val="28"/>
        </w:rPr>
        <w:t>/</w:t>
      </w:r>
      <w:r w:rsidRPr="002D0CEB">
        <w:rPr>
          <w:rFonts w:ascii="Times New Roman" w:eastAsia="Calibri" w:hAnsi="Times New Roman" w:cs="Times New Roman"/>
          <w:sz w:val="28"/>
          <w:szCs w:val="28"/>
        </w:rPr>
        <w:t xml:space="preserve"> </w:t>
      </w:r>
      <w:r w:rsidR="006B7866" w:rsidRPr="002D0CEB">
        <w:rPr>
          <w:rFonts w:ascii="Times New Roman" w:eastAsia="Calibri" w:hAnsi="Times New Roman" w:cs="Times New Roman"/>
          <w:sz w:val="28"/>
          <w:szCs w:val="28"/>
        </w:rPr>
        <w:t xml:space="preserve">користувачу обладнання в електронній формі у порядку, визначеному статтею 42 Кодексу, протягом одного робочого дня з дня отримання відповідної заяви. </w:t>
      </w:r>
    </w:p>
    <w:p w14:paraId="216CD474" w14:textId="4E7706E5"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1</w:t>
      </w:r>
      <w:r w:rsidR="000139A5" w:rsidRPr="002D0CEB">
        <w:rPr>
          <w:rFonts w:ascii="Times New Roman" w:eastAsia="Calibri" w:hAnsi="Times New Roman" w:cs="Times New Roman"/>
          <w:sz w:val="28"/>
          <w:szCs w:val="28"/>
        </w:rPr>
        <w:t>9</w:t>
      </w:r>
      <w:r w:rsidRPr="002D0CEB">
        <w:rPr>
          <w:rFonts w:ascii="Times New Roman" w:eastAsia="Calibri" w:hAnsi="Times New Roman" w:cs="Times New Roman"/>
          <w:sz w:val="28"/>
          <w:szCs w:val="28"/>
        </w:rPr>
        <w:t>. Форм</w:t>
      </w:r>
      <w:r w:rsidR="008648A5" w:rsidRPr="002D0CEB">
        <w:rPr>
          <w:rFonts w:ascii="Times New Roman" w:eastAsia="Calibri" w:hAnsi="Times New Roman" w:cs="Times New Roman"/>
          <w:sz w:val="28"/>
          <w:szCs w:val="28"/>
        </w:rPr>
        <w:t>у</w:t>
      </w:r>
      <w:r w:rsidRPr="002D0CEB">
        <w:rPr>
          <w:rFonts w:ascii="Times New Roman" w:eastAsia="Calibri" w:hAnsi="Times New Roman" w:cs="Times New Roman"/>
          <w:sz w:val="28"/>
          <w:szCs w:val="28"/>
        </w:rPr>
        <w:t xml:space="preserve"> витягу з Єдиного реєстру обладнання затверджує Мін</w:t>
      </w:r>
      <w:r w:rsidR="00DA14F8" w:rsidRPr="002D0CEB">
        <w:rPr>
          <w:rFonts w:ascii="Times New Roman" w:eastAsia="Calibri" w:hAnsi="Times New Roman" w:cs="Times New Roman"/>
          <w:sz w:val="28"/>
          <w:szCs w:val="28"/>
        </w:rPr>
        <w:t>фін</w:t>
      </w:r>
      <w:r w:rsidRPr="002D0CEB">
        <w:rPr>
          <w:rFonts w:ascii="Times New Roman" w:eastAsia="Calibri" w:hAnsi="Times New Roman" w:cs="Times New Roman"/>
          <w:sz w:val="28"/>
          <w:szCs w:val="28"/>
        </w:rPr>
        <w:t xml:space="preserve">. </w:t>
      </w:r>
    </w:p>
    <w:p w14:paraId="2FD5EC2F" w14:textId="572ABD1A" w:rsidR="006B7866" w:rsidRPr="002D0CEB" w:rsidRDefault="000139A5"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20</w:t>
      </w:r>
      <w:r w:rsidR="006B7866" w:rsidRPr="002D0CEB">
        <w:rPr>
          <w:rFonts w:ascii="Times New Roman" w:eastAsia="Calibri" w:hAnsi="Times New Roman" w:cs="Times New Roman"/>
          <w:sz w:val="28"/>
          <w:szCs w:val="28"/>
        </w:rPr>
        <w:t>. Витяги та рішення, передбачені статтею 38 Закону</w:t>
      </w:r>
      <w:r w:rsidR="000D7FD5" w:rsidRPr="002D0CEB">
        <w:rPr>
          <w:rFonts w:ascii="Times New Roman" w:eastAsia="Calibri" w:hAnsi="Times New Roman" w:cs="Times New Roman"/>
          <w:sz w:val="28"/>
          <w:szCs w:val="28"/>
        </w:rPr>
        <w:t xml:space="preserve"> України </w:t>
      </w:r>
      <w:r w:rsidR="000D7FD5" w:rsidRPr="002D0CEB">
        <w:rPr>
          <w:rFonts w:ascii="Times New Roman" w:hAnsi="Times New Roman" w:cs="Times New Roman"/>
          <w:sz w:val="28"/>
          <w:szCs w:val="28"/>
        </w:rPr>
        <w:t>«Про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008648A5" w:rsidRPr="002D0CEB">
        <w:rPr>
          <w:rFonts w:ascii="Times New Roman" w:eastAsia="Calibri" w:hAnsi="Times New Roman" w:cs="Times New Roman"/>
          <w:sz w:val="28"/>
          <w:szCs w:val="28"/>
        </w:rPr>
        <w:t>, форм</w:t>
      </w:r>
      <w:r w:rsidR="000170A0" w:rsidRPr="002D0CEB">
        <w:rPr>
          <w:rFonts w:ascii="Times New Roman" w:eastAsia="Calibri" w:hAnsi="Times New Roman" w:cs="Times New Roman"/>
          <w:sz w:val="28"/>
          <w:szCs w:val="28"/>
        </w:rPr>
        <w:t>уються</w:t>
      </w:r>
      <w:r w:rsidR="006B7866" w:rsidRPr="002D0CEB">
        <w:rPr>
          <w:rFonts w:ascii="Times New Roman" w:eastAsia="Calibri" w:hAnsi="Times New Roman" w:cs="Times New Roman"/>
          <w:sz w:val="28"/>
          <w:szCs w:val="28"/>
        </w:rPr>
        <w:t xml:space="preserve"> та нада</w:t>
      </w:r>
      <w:r w:rsidR="000170A0" w:rsidRPr="002D0CEB">
        <w:rPr>
          <w:rFonts w:ascii="Times New Roman" w:eastAsia="Calibri" w:hAnsi="Times New Roman" w:cs="Times New Roman"/>
          <w:sz w:val="28"/>
          <w:szCs w:val="28"/>
        </w:rPr>
        <w:t>ються</w:t>
      </w:r>
      <w:r w:rsidR="006B7866" w:rsidRPr="002D0CEB">
        <w:rPr>
          <w:rFonts w:ascii="Times New Roman" w:eastAsia="Calibri" w:hAnsi="Times New Roman" w:cs="Times New Roman"/>
          <w:sz w:val="28"/>
          <w:szCs w:val="28"/>
        </w:rPr>
        <w:t xml:space="preserve"> суб’єкт</w:t>
      </w:r>
      <w:r w:rsidR="000170A0" w:rsidRPr="002D0CEB">
        <w:rPr>
          <w:rFonts w:ascii="Times New Roman" w:eastAsia="Calibri" w:hAnsi="Times New Roman" w:cs="Times New Roman"/>
          <w:sz w:val="28"/>
          <w:szCs w:val="28"/>
        </w:rPr>
        <w:t>ам</w:t>
      </w:r>
      <w:r w:rsidR="006B7866" w:rsidRPr="002D0CEB">
        <w:rPr>
          <w:rFonts w:ascii="Times New Roman" w:eastAsia="Calibri" w:hAnsi="Times New Roman" w:cs="Times New Roman"/>
          <w:sz w:val="28"/>
          <w:szCs w:val="28"/>
        </w:rPr>
        <w:t xml:space="preserve"> господарювання безоплатно та безумовно. </w:t>
      </w:r>
    </w:p>
    <w:p w14:paraId="7435480D" w14:textId="4359574E" w:rsidR="006B7866" w:rsidRPr="002D0CEB" w:rsidRDefault="000139A5"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21</w:t>
      </w:r>
      <w:r w:rsidR="006B7866" w:rsidRPr="002D0CEB">
        <w:rPr>
          <w:rFonts w:ascii="Times New Roman" w:eastAsia="Calibri" w:hAnsi="Times New Roman" w:cs="Times New Roman"/>
          <w:sz w:val="28"/>
          <w:szCs w:val="28"/>
        </w:rPr>
        <w:t>. Відомості, що містяться в Єдиному реєстрі обладнання, надаються правоохоронним чи іншим державним органам, органам місцевого самоврядування на їхній запит у вигляді витягу з Єдиного реєстру обладнання протягом п’яти робочих днів із дня отримання такого запиту.</w:t>
      </w:r>
    </w:p>
    <w:p w14:paraId="73B8A591" w14:textId="255FC987"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2</w:t>
      </w:r>
      <w:r w:rsidR="000139A5" w:rsidRPr="002D0CEB">
        <w:rPr>
          <w:rFonts w:ascii="Times New Roman" w:eastAsia="Calibri" w:hAnsi="Times New Roman" w:cs="Times New Roman"/>
          <w:sz w:val="28"/>
          <w:szCs w:val="28"/>
        </w:rPr>
        <w:t>2</w:t>
      </w:r>
      <w:r w:rsidRPr="002D0CEB">
        <w:rPr>
          <w:rFonts w:ascii="Times New Roman" w:eastAsia="Calibri" w:hAnsi="Times New Roman" w:cs="Times New Roman"/>
          <w:sz w:val="28"/>
          <w:szCs w:val="28"/>
        </w:rPr>
        <w:t>. Держателем та адміністратором Єдиного реєстру обладнання є ДПС, яка забезпечує:</w:t>
      </w:r>
    </w:p>
    <w:p w14:paraId="0DB4B21A" w14:textId="77777777"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створення та функціонування Єдиного реєстру обладнання;</w:t>
      </w:r>
    </w:p>
    <w:p w14:paraId="68213DD3" w14:textId="7912D99A"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 xml:space="preserve">обробку та структурну систематизацію, захист відомостей та інших </w:t>
      </w:r>
      <w:r w:rsidR="00E90724" w:rsidRPr="002D0CEB">
        <w:rPr>
          <w:rFonts w:ascii="Times New Roman" w:eastAsia="Calibri" w:hAnsi="Times New Roman" w:cs="Times New Roman"/>
          <w:sz w:val="28"/>
          <w:szCs w:val="28"/>
        </w:rPr>
        <w:t>реєстрових даних, що містяться в</w:t>
      </w:r>
      <w:r w:rsidRPr="002D0CEB">
        <w:rPr>
          <w:rFonts w:ascii="Times New Roman" w:eastAsia="Calibri" w:hAnsi="Times New Roman" w:cs="Times New Roman"/>
          <w:sz w:val="28"/>
          <w:szCs w:val="28"/>
        </w:rPr>
        <w:t xml:space="preserve"> Єдиному реєстрі обладнання;</w:t>
      </w:r>
    </w:p>
    <w:p w14:paraId="5E4DB233" w14:textId="36DD5F81"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 xml:space="preserve">доступ осіб до відомостей, що містяться </w:t>
      </w:r>
      <w:r w:rsidR="00E90724" w:rsidRPr="002D0CEB">
        <w:rPr>
          <w:rFonts w:ascii="Times New Roman" w:eastAsia="Calibri" w:hAnsi="Times New Roman" w:cs="Times New Roman"/>
          <w:sz w:val="28"/>
          <w:szCs w:val="28"/>
        </w:rPr>
        <w:t>в</w:t>
      </w:r>
      <w:r w:rsidRPr="002D0CEB">
        <w:rPr>
          <w:rFonts w:ascii="Times New Roman" w:eastAsia="Calibri" w:hAnsi="Times New Roman" w:cs="Times New Roman"/>
          <w:sz w:val="28"/>
          <w:szCs w:val="28"/>
        </w:rPr>
        <w:t xml:space="preserve"> Єдиному реєстрі обладнання.</w:t>
      </w:r>
    </w:p>
    <w:p w14:paraId="335A9C6C" w14:textId="567EF7FA"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2</w:t>
      </w:r>
      <w:r w:rsidR="000139A5" w:rsidRPr="002D0CEB">
        <w:rPr>
          <w:rFonts w:ascii="Times New Roman" w:eastAsia="Calibri" w:hAnsi="Times New Roman" w:cs="Times New Roman"/>
          <w:sz w:val="28"/>
          <w:szCs w:val="28"/>
        </w:rPr>
        <w:t>3</w:t>
      </w:r>
      <w:r w:rsidRPr="002D0CEB">
        <w:rPr>
          <w:rFonts w:ascii="Times New Roman" w:eastAsia="Calibri" w:hAnsi="Times New Roman" w:cs="Times New Roman"/>
          <w:sz w:val="28"/>
          <w:szCs w:val="28"/>
        </w:rPr>
        <w:t>. Користувачами Єдиного реєстру обладнання є:</w:t>
      </w:r>
    </w:p>
    <w:p w14:paraId="362FB047" w14:textId="77777777"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lastRenderedPageBreak/>
        <w:t>посадові особи апарату і територіальних органів ДПС;</w:t>
      </w:r>
    </w:p>
    <w:p w14:paraId="5E8A73D9" w14:textId="77777777"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посадові особи державних органів;</w:t>
      </w:r>
    </w:p>
    <w:p w14:paraId="008B46CB" w14:textId="77777777"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фізичні та юридичні особи.</w:t>
      </w:r>
    </w:p>
    <w:p w14:paraId="5ACBF098" w14:textId="1C2BE313"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2</w:t>
      </w:r>
      <w:r w:rsidR="000139A5" w:rsidRPr="002D0CEB">
        <w:rPr>
          <w:rFonts w:ascii="Times New Roman" w:eastAsia="Calibri" w:hAnsi="Times New Roman" w:cs="Times New Roman"/>
          <w:sz w:val="28"/>
          <w:szCs w:val="28"/>
        </w:rPr>
        <w:t>4</w:t>
      </w:r>
      <w:r w:rsidRPr="002D0CEB">
        <w:rPr>
          <w:rFonts w:ascii="Times New Roman" w:eastAsia="Calibri" w:hAnsi="Times New Roman" w:cs="Times New Roman"/>
          <w:sz w:val="28"/>
          <w:szCs w:val="28"/>
        </w:rPr>
        <w:t>. Публічними реєстраторами Єдиного реєстру обладнання є визначені посадові особи апарату ДПС.</w:t>
      </w:r>
    </w:p>
    <w:p w14:paraId="2D07A92C" w14:textId="19D7500E"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2</w:t>
      </w:r>
      <w:r w:rsidR="000139A5" w:rsidRPr="002D0CEB">
        <w:rPr>
          <w:rFonts w:ascii="Times New Roman" w:eastAsia="Calibri" w:hAnsi="Times New Roman" w:cs="Times New Roman"/>
          <w:sz w:val="28"/>
          <w:szCs w:val="28"/>
        </w:rPr>
        <w:t>5</w:t>
      </w:r>
      <w:r w:rsidRPr="002D0CEB">
        <w:rPr>
          <w:rFonts w:ascii="Times New Roman" w:eastAsia="Calibri" w:hAnsi="Times New Roman" w:cs="Times New Roman"/>
          <w:sz w:val="28"/>
          <w:szCs w:val="28"/>
        </w:rPr>
        <w:t>. Створювачем реєстрової інформації Єдиного реєстру обладнання є власник обладнання</w:t>
      </w:r>
      <w:r w:rsidR="00E90724" w:rsidRPr="002D0CEB">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w:t>
      </w:r>
      <w:r w:rsidR="00E90724" w:rsidRPr="002D0CEB">
        <w:rPr>
          <w:rFonts w:ascii="Times New Roman" w:eastAsia="Calibri" w:hAnsi="Times New Roman" w:cs="Times New Roman"/>
          <w:sz w:val="28"/>
          <w:szCs w:val="28"/>
        </w:rPr>
        <w:t xml:space="preserve"> </w:t>
      </w:r>
      <w:r w:rsidRPr="002D0CEB">
        <w:rPr>
          <w:rFonts w:ascii="Times New Roman" w:eastAsia="Calibri" w:hAnsi="Times New Roman" w:cs="Times New Roman"/>
          <w:sz w:val="28"/>
          <w:szCs w:val="28"/>
        </w:rPr>
        <w:t>користувач обладнання або імпортер такого обладнання чи уповноважена ними особа, яка подала заяву про реєстрацію обладнання.</w:t>
      </w:r>
    </w:p>
    <w:p w14:paraId="6B69C9BD" w14:textId="33B46907"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2</w:t>
      </w:r>
      <w:r w:rsidR="000139A5" w:rsidRPr="002D0CEB">
        <w:rPr>
          <w:rFonts w:ascii="Times New Roman" w:eastAsia="Calibri" w:hAnsi="Times New Roman" w:cs="Times New Roman"/>
          <w:sz w:val="28"/>
          <w:szCs w:val="28"/>
        </w:rPr>
        <w:t>6</w:t>
      </w:r>
      <w:r w:rsidRPr="002D0CEB">
        <w:rPr>
          <w:rFonts w:ascii="Times New Roman" w:eastAsia="Calibri" w:hAnsi="Times New Roman" w:cs="Times New Roman"/>
          <w:sz w:val="28"/>
          <w:szCs w:val="28"/>
        </w:rPr>
        <w:t xml:space="preserve">. Створення програмно-технічних засобів Єдиного реєстру обладнання здійснюється за рахунок коштів державного бюджету, міжнародної технічної допомоги та інших джерел, не заборонених законом. </w:t>
      </w:r>
    </w:p>
    <w:p w14:paraId="0071DAD0" w14:textId="2361066F"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2</w:t>
      </w:r>
      <w:r w:rsidR="000139A5" w:rsidRPr="002D0CEB">
        <w:rPr>
          <w:rFonts w:ascii="Times New Roman" w:eastAsia="Calibri" w:hAnsi="Times New Roman" w:cs="Times New Roman"/>
          <w:sz w:val="28"/>
          <w:szCs w:val="28"/>
        </w:rPr>
        <w:t>7</w:t>
      </w:r>
      <w:r w:rsidRPr="002D0CEB">
        <w:rPr>
          <w:rFonts w:ascii="Times New Roman" w:eastAsia="Calibri" w:hAnsi="Times New Roman" w:cs="Times New Roman"/>
          <w:sz w:val="28"/>
          <w:szCs w:val="28"/>
        </w:rPr>
        <w:t>. Програмне забезпечення Єдиного реєстру обладнання є об’єктом права державної власності. Майнові права на програмне забезпечення належать державі в особі ДПС.</w:t>
      </w:r>
    </w:p>
    <w:p w14:paraId="0C03CC13" w14:textId="69C1729C"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2</w:t>
      </w:r>
      <w:r w:rsidR="000139A5" w:rsidRPr="002D0CEB">
        <w:rPr>
          <w:rFonts w:ascii="Times New Roman" w:eastAsia="Calibri" w:hAnsi="Times New Roman" w:cs="Times New Roman"/>
          <w:sz w:val="28"/>
          <w:szCs w:val="28"/>
        </w:rPr>
        <w:t>8</w:t>
      </w:r>
      <w:r w:rsidRPr="002D0CEB">
        <w:rPr>
          <w:rFonts w:ascii="Times New Roman" w:eastAsia="Calibri" w:hAnsi="Times New Roman" w:cs="Times New Roman"/>
          <w:sz w:val="28"/>
          <w:szCs w:val="28"/>
        </w:rPr>
        <w:t xml:space="preserve">. Обробка та захист персональних даних, інших реєстрових даних та відомостей, що містяться </w:t>
      </w:r>
      <w:r w:rsidR="00E90724" w:rsidRPr="002D0CEB">
        <w:rPr>
          <w:rFonts w:ascii="Times New Roman" w:eastAsia="Calibri" w:hAnsi="Times New Roman" w:cs="Times New Roman"/>
          <w:sz w:val="28"/>
          <w:szCs w:val="28"/>
        </w:rPr>
        <w:t>в</w:t>
      </w:r>
      <w:r w:rsidRPr="002D0CEB">
        <w:rPr>
          <w:rFonts w:ascii="Times New Roman" w:eastAsia="Calibri" w:hAnsi="Times New Roman" w:cs="Times New Roman"/>
          <w:sz w:val="28"/>
          <w:szCs w:val="28"/>
        </w:rPr>
        <w:t xml:space="preserve"> Єдиному реєстрі обладнання, здійснюються відповідно до законів України «Про захист інформації в інформаційно-комунікаційних системах», «Про захист персональних даних» та «Про публічні електронні реєстри».</w:t>
      </w:r>
    </w:p>
    <w:p w14:paraId="2FF0C989" w14:textId="4DFD04DD"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2</w:t>
      </w:r>
      <w:r w:rsidR="000139A5" w:rsidRPr="002D0CEB">
        <w:rPr>
          <w:rFonts w:ascii="Times New Roman" w:eastAsia="Calibri" w:hAnsi="Times New Roman" w:cs="Times New Roman"/>
          <w:sz w:val="28"/>
          <w:szCs w:val="28"/>
        </w:rPr>
        <w:t>9</w:t>
      </w:r>
      <w:r w:rsidRPr="002D0CEB">
        <w:rPr>
          <w:rFonts w:ascii="Times New Roman" w:eastAsia="Calibri" w:hAnsi="Times New Roman" w:cs="Times New Roman"/>
          <w:sz w:val="28"/>
          <w:szCs w:val="28"/>
        </w:rPr>
        <w:t>. Електронна інформаційна взаємодія між Єдиним реєстром обладнання та іншими інформаційно-комунікаційними системами державних органів та установ здійснюється засобами системи електронної взаємодії державних електронних інформаційних ресурсів «Трембіта» з дотриманням вимог законів України «Про електронну ідентифікацію та електронні довірчі послуги», «Про захист персональних даних», «Про публічні електронні реєстри», «Про електронні документи та електронний документообіг» і «Про захист інформації в інформаційно-комунікаційних системах».</w:t>
      </w:r>
    </w:p>
    <w:p w14:paraId="43705B1B" w14:textId="120F6262"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 xml:space="preserve">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Порядку електронної (технічної та інформаційної) взаємодії, затвердженого постановою </w:t>
      </w:r>
      <w:r w:rsidR="00E03053" w:rsidRPr="002D0CEB">
        <w:rPr>
          <w:rFonts w:ascii="Times New Roman" w:eastAsia="Calibri" w:hAnsi="Times New Roman" w:cs="Times New Roman"/>
          <w:sz w:val="28"/>
          <w:szCs w:val="28"/>
        </w:rPr>
        <w:t>Кабінету Міністрів України від 8 вересня 2016 р. № </w:t>
      </w:r>
      <w:r w:rsidRPr="002D0CEB">
        <w:rPr>
          <w:rFonts w:ascii="Times New Roman" w:eastAsia="Calibri" w:hAnsi="Times New Roman" w:cs="Times New Roman"/>
          <w:sz w:val="28"/>
          <w:szCs w:val="28"/>
        </w:rPr>
        <w:t xml:space="preserve">606 «Деякі питання електронної взаємодії електронних інформаційних ресурсів» (Офіційний вісник України, 2016 р., № 73, ст. 2455; 2021 р., № 52, </w:t>
      </w:r>
      <w:r w:rsidR="00E90724" w:rsidRPr="002D0CEB">
        <w:rPr>
          <w:rFonts w:ascii="Times New Roman" w:eastAsia="Calibri" w:hAnsi="Times New Roman" w:cs="Times New Roman"/>
          <w:sz w:val="28"/>
          <w:szCs w:val="28"/>
        </w:rPr>
        <w:br/>
      </w:r>
      <w:r w:rsidRPr="002D0CEB">
        <w:rPr>
          <w:rFonts w:ascii="Times New Roman" w:eastAsia="Calibri" w:hAnsi="Times New Roman" w:cs="Times New Roman"/>
          <w:sz w:val="28"/>
          <w:szCs w:val="28"/>
        </w:rPr>
        <w:t>ст. 3216; 2023 р., № 11, ст. 721).</w:t>
      </w:r>
    </w:p>
    <w:p w14:paraId="48640432" w14:textId="74B647FE"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 xml:space="preserve">У разі відсутності технічної можливості передачі даних засобами системи електронної взаємодії державних електронних інформаційних ресурсів «Трембіта» електронна інформаційна взаємодія може здійснюватися </w:t>
      </w:r>
      <w:r w:rsidR="008648A5" w:rsidRPr="002D0CEB">
        <w:rPr>
          <w:rFonts w:ascii="Times New Roman" w:eastAsia="Calibri" w:hAnsi="Times New Roman" w:cs="Times New Roman"/>
          <w:sz w:val="28"/>
          <w:szCs w:val="28"/>
        </w:rPr>
        <w:br/>
      </w:r>
      <w:r w:rsidRPr="002D0CEB">
        <w:rPr>
          <w:rFonts w:ascii="Times New Roman" w:eastAsia="Calibri" w:hAnsi="Times New Roman" w:cs="Times New Roman"/>
          <w:sz w:val="28"/>
          <w:szCs w:val="28"/>
        </w:rPr>
        <w:t xml:space="preserve">з використанням інших інформаційно-комунікаційних систем із застосуванням </w:t>
      </w:r>
      <w:r w:rsidR="008648A5" w:rsidRPr="002D0CEB">
        <w:rPr>
          <w:rFonts w:ascii="Times New Roman" w:eastAsia="Calibri" w:hAnsi="Times New Roman" w:cs="Times New Roman"/>
          <w:sz w:val="28"/>
          <w:szCs w:val="28"/>
        </w:rPr>
        <w:br/>
      </w:r>
      <w:r w:rsidRPr="002D0CEB">
        <w:rPr>
          <w:rFonts w:ascii="Times New Roman" w:eastAsia="Calibri" w:hAnsi="Times New Roman" w:cs="Times New Roman"/>
          <w:sz w:val="28"/>
          <w:szCs w:val="28"/>
        </w:rPr>
        <w:lastRenderedPageBreak/>
        <w:t>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14:paraId="1FDC7576" w14:textId="30159B7B" w:rsidR="006B7866" w:rsidRPr="002D0CEB" w:rsidRDefault="000139A5"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30</w:t>
      </w:r>
      <w:r w:rsidR="008648A5" w:rsidRPr="002D0CEB">
        <w:rPr>
          <w:rFonts w:ascii="Times New Roman" w:eastAsia="Calibri" w:hAnsi="Times New Roman" w:cs="Times New Roman"/>
          <w:sz w:val="28"/>
          <w:szCs w:val="28"/>
        </w:rPr>
        <w:t>. </w:t>
      </w:r>
      <w:r w:rsidR="006B7866" w:rsidRPr="002D0CEB">
        <w:rPr>
          <w:rFonts w:ascii="Times New Roman" w:eastAsia="Calibri" w:hAnsi="Times New Roman" w:cs="Times New Roman"/>
          <w:sz w:val="28"/>
          <w:szCs w:val="28"/>
        </w:rPr>
        <w:t>Плата за підключення та доступ до Єдиного реєстру обладнання, внесення відомостей до нього і користування ним не стягується.</w:t>
      </w:r>
    </w:p>
    <w:p w14:paraId="0A228D65" w14:textId="73DBA347" w:rsidR="006B7866" w:rsidRPr="002D0CEB" w:rsidRDefault="000139A5"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31</w:t>
      </w:r>
      <w:r w:rsidR="006B7866" w:rsidRPr="002D0CEB">
        <w:rPr>
          <w:rFonts w:ascii="Times New Roman" w:eastAsia="Calibri" w:hAnsi="Times New Roman" w:cs="Times New Roman"/>
          <w:sz w:val="28"/>
          <w:szCs w:val="28"/>
        </w:rPr>
        <w:t xml:space="preserve">. Відомості, внесені до Єдиного реєстру обладнання, є достовірними </w:t>
      </w:r>
      <w:r w:rsidR="008648A5" w:rsidRPr="002D0CEB">
        <w:rPr>
          <w:rFonts w:ascii="Times New Roman" w:eastAsia="Calibri" w:hAnsi="Times New Roman" w:cs="Times New Roman"/>
          <w:sz w:val="28"/>
          <w:szCs w:val="28"/>
        </w:rPr>
        <w:br/>
      </w:r>
      <w:r w:rsidR="006B7866" w:rsidRPr="002D0CEB">
        <w:rPr>
          <w:rFonts w:ascii="Times New Roman" w:eastAsia="Calibri" w:hAnsi="Times New Roman" w:cs="Times New Roman"/>
          <w:sz w:val="28"/>
          <w:szCs w:val="28"/>
        </w:rPr>
        <w:t>і можуть використовуватися державними органами, їх посадовими особами під час здійснення ними повноважень, визначених законом.</w:t>
      </w:r>
    </w:p>
    <w:p w14:paraId="3E1FADF6" w14:textId="6E9FE2D5"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3</w:t>
      </w:r>
      <w:r w:rsidR="000139A5" w:rsidRPr="002D0CEB">
        <w:rPr>
          <w:rFonts w:ascii="Times New Roman" w:eastAsia="Calibri" w:hAnsi="Times New Roman" w:cs="Times New Roman"/>
          <w:sz w:val="28"/>
          <w:szCs w:val="28"/>
        </w:rPr>
        <w:t>2</w:t>
      </w:r>
      <w:r w:rsidRPr="002D0CEB">
        <w:rPr>
          <w:rFonts w:ascii="Times New Roman" w:eastAsia="Calibri" w:hAnsi="Times New Roman" w:cs="Times New Roman"/>
          <w:sz w:val="28"/>
          <w:szCs w:val="28"/>
        </w:rPr>
        <w:t>. Формування переліку наборів даних, які підлягають оприлюдненню (оновленню) у формі відкритих даних з Єдиного реєстру обладнання, здійснюється з урахуванням обмежень, визначених законодавством у частині оприлюднення персональних даних.</w:t>
      </w:r>
    </w:p>
    <w:p w14:paraId="17DDCA56" w14:textId="09086E39"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3</w:t>
      </w:r>
      <w:r w:rsidR="000139A5" w:rsidRPr="002D0CEB">
        <w:rPr>
          <w:rFonts w:ascii="Times New Roman" w:eastAsia="Calibri" w:hAnsi="Times New Roman" w:cs="Times New Roman"/>
          <w:sz w:val="28"/>
          <w:szCs w:val="28"/>
        </w:rPr>
        <w:t>3</w:t>
      </w:r>
      <w:r w:rsidRPr="002D0CEB">
        <w:rPr>
          <w:rFonts w:ascii="Times New Roman" w:eastAsia="Calibri" w:hAnsi="Times New Roman" w:cs="Times New Roman"/>
          <w:sz w:val="28"/>
          <w:szCs w:val="28"/>
        </w:rPr>
        <w:t>. Публічна інформація з Єдиного реєстру обладнання у формі відкритих даних підлягає оприлюдненню відповідно до Закону України «Про доступ до публічної інформації».</w:t>
      </w:r>
    </w:p>
    <w:p w14:paraId="7378BFEF" w14:textId="12465152" w:rsidR="006B7866" w:rsidRPr="002D0CEB" w:rsidRDefault="006B7866" w:rsidP="00045A03">
      <w:pPr>
        <w:spacing w:before="120" w:after="0" w:line="240" w:lineRule="auto"/>
        <w:ind w:firstLine="567"/>
        <w:jc w:val="both"/>
        <w:rPr>
          <w:rFonts w:ascii="Times New Roman" w:eastAsia="Calibri" w:hAnsi="Times New Roman" w:cs="Times New Roman"/>
          <w:sz w:val="28"/>
          <w:szCs w:val="28"/>
        </w:rPr>
      </w:pPr>
      <w:r w:rsidRPr="002D0CEB">
        <w:rPr>
          <w:rFonts w:ascii="Times New Roman" w:eastAsia="Calibri" w:hAnsi="Times New Roman" w:cs="Times New Roman"/>
          <w:sz w:val="28"/>
          <w:szCs w:val="28"/>
        </w:rPr>
        <w:t>3</w:t>
      </w:r>
      <w:r w:rsidR="000139A5" w:rsidRPr="002D0CEB">
        <w:rPr>
          <w:rFonts w:ascii="Times New Roman" w:eastAsia="Calibri" w:hAnsi="Times New Roman" w:cs="Times New Roman"/>
          <w:sz w:val="28"/>
          <w:szCs w:val="28"/>
        </w:rPr>
        <w:t>4</w:t>
      </w:r>
      <w:r w:rsidR="008648A5" w:rsidRPr="002D0CEB">
        <w:rPr>
          <w:rFonts w:ascii="Times New Roman" w:eastAsia="Calibri" w:hAnsi="Times New Roman" w:cs="Times New Roman"/>
          <w:sz w:val="28"/>
          <w:szCs w:val="28"/>
        </w:rPr>
        <w:t>. </w:t>
      </w:r>
      <w:r w:rsidRPr="002D0CEB">
        <w:rPr>
          <w:rFonts w:ascii="Times New Roman" w:eastAsia="Calibri" w:hAnsi="Times New Roman" w:cs="Times New Roman"/>
          <w:sz w:val="28"/>
          <w:szCs w:val="28"/>
        </w:rPr>
        <w:t>На підставі реєстрових даних Єдиного реєстру обладнання може формуватися аналітична та статистична документація.</w:t>
      </w:r>
    </w:p>
    <w:p w14:paraId="6099711E" w14:textId="421FE920" w:rsidR="00446D80" w:rsidRPr="003464A8" w:rsidRDefault="006B7866" w:rsidP="00446D80">
      <w:pPr>
        <w:spacing w:before="120" w:after="0" w:line="240" w:lineRule="auto"/>
        <w:ind w:firstLine="567"/>
        <w:jc w:val="both"/>
        <w:rPr>
          <w:rFonts w:ascii="Times New Roman" w:eastAsia="Calibri" w:hAnsi="Times New Roman" w:cs="Times New Roman"/>
          <w:sz w:val="28"/>
          <w:szCs w:val="28"/>
        </w:rPr>
      </w:pPr>
      <w:r w:rsidRPr="003464A8">
        <w:rPr>
          <w:rFonts w:ascii="Times New Roman" w:eastAsia="Calibri" w:hAnsi="Times New Roman" w:cs="Times New Roman"/>
          <w:sz w:val="28"/>
          <w:szCs w:val="28"/>
        </w:rPr>
        <w:t>3</w:t>
      </w:r>
      <w:r w:rsidR="000139A5" w:rsidRPr="003464A8">
        <w:rPr>
          <w:rFonts w:ascii="Times New Roman" w:eastAsia="Calibri" w:hAnsi="Times New Roman" w:cs="Times New Roman"/>
          <w:sz w:val="28"/>
          <w:szCs w:val="28"/>
        </w:rPr>
        <w:t>5</w:t>
      </w:r>
      <w:r w:rsidR="00446D80" w:rsidRPr="003464A8">
        <w:rPr>
          <w:rFonts w:ascii="Times New Roman" w:eastAsia="Calibri" w:hAnsi="Times New Roman" w:cs="Times New Roman"/>
          <w:sz w:val="28"/>
          <w:szCs w:val="28"/>
        </w:rPr>
        <w:t>. Доступ користувачів відповідно до повноважень, визначених Законом України «Про публічні електронні реєстри», до відомостей Єдиного реєстру обладнання здійснюється:</w:t>
      </w:r>
    </w:p>
    <w:p w14:paraId="79957039" w14:textId="4C2A0585" w:rsidR="00446D80" w:rsidRPr="003464A8" w:rsidRDefault="00446D80" w:rsidP="00446D80">
      <w:pPr>
        <w:spacing w:before="120" w:after="0" w:line="240" w:lineRule="auto"/>
        <w:ind w:firstLine="567"/>
        <w:jc w:val="both"/>
        <w:rPr>
          <w:rFonts w:ascii="Times New Roman" w:eastAsia="Calibri" w:hAnsi="Times New Roman" w:cs="Times New Roman"/>
          <w:sz w:val="28"/>
          <w:szCs w:val="28"/>
        </w:rPr>
      </w:pPr>
      <w:r w:rsidRPr="003464A8">
        <w:rPr>
          <w:rFonts w:ascii="Times New Roman" w:eastAsia="Calibri" w:hAnsi="Times New Roman" w:cs="Times New Roman"/>
          <w:sz w:val="28"/>
          <w:szCs w:val="28"/>
        </w:rPr>
        <w:t xml:space="preserve">фізичних та юридичних осіб, </w:t>
      </w:r>
      <w:r w:rsidR="00E44131" w:rsidRPr="003464A8">
        <w:rPr>
          <w:rFonts w:ascii="Times New Roman" w:eastAsia="Calibri" w:hAnsi="Times New Roman" w:cs="Times New Roman"/>
          <w:sz w:val="28"/>
          <w:szCs w:val="28"/>
        </w:rPr>
        <w:t>що користуються реєстровою інформацією у порядку загального доступу,</w:t>
      </w:r>
      <w:r w:rsidRPr="003464A8">
        <w:rPr>
          <w:rFonts w:ascii="Times New Roman" w:eastAsia="Calibri" w:hAnsi="Times New Roman" w:cs="Times New Roman"/>
          <w:sz w:val="28"/>
          <w:szCs w:val="28"/>
        </w:rPr>
        <w:t xml:space="preserve"> – програмно-апаратними (у тому числі мобільними) засобами через офіційний інтернет-ресурс ДПС та/або єдиний державний веб-портал відкритих даних;</w:t>
      </w:r>
    </w:p>
    <w:p w14:paraId="74FF4339" w14:textId="71DBB428" w:rsidR="00446D80" w:rsidRPr="003464A8" w:rsidRDefault="00446D80" w:rsidP="00446D80">
      <w:pPr>
        <w:spacing w:before="120" w:after="0" w:line="240" w:lineRule="auto"/>
        <w:ind w:firstLine="567"/>
        <w:jc w:val="both"/>
        <w:rPr>
          <w:rFonts w:ascii="Times New Roman" w:eastAsia="Calibri" w:hAnsi="Times New Roman" w:cs="Times New Roman"/>
          <w:sz w:val="28"/>
          <w:szCs w:val="28"/>
        </w:rPr>
      </w:pPr>
      <w:r w:rsidRPr="003464A8">
        <w:rPr>
          <w:rFonts w:ascii="Times New Roman" w:eastAsia="Calibri" w:hAnsi="Times New Roman" w:cs="Times New Roman"/>
          <w:sz w:val="28"/>
          <w:szCs w:val="28"/>
        </w:rPr>
        <w:t>фізичних осіб – підприємців</w:t>
      </w:r>
      <w:r w:rsidR="00E44131" w:rsidRPr="003464A8">
        <w:rPr>
          <w:rFonts w:ascii="Times New Roman" w:eastAsia="Calibri" w:hAnsi="Times New Roman" w:cs="Times New Roman"/>
          <w:sz w:val="28"/>
          <w:szCs w:val="28"/>
        </w:rPr>
        <w:t xml:space="preserve"> та </w:t>
      </w:r>
      <w:r w:rsidRPr="003464A8">
        <w:rPr>
          <w:rFonts w:ascii="Times New Roman" w:eastAsia="Calibri" w:hAnsi="Times New Roman" w:cs="Times New Roman"/>
          <w:sz w:val="28"/>
          <w:szCs w:val="28"/>
        </w:rPr>
        <w:t>юридичних осіб</w:t>
      </w:r>
      <w:r w:rsidR="00040C0E" w:rsidRPr="003464A8">
        <w:rPr>
          <w:rFonts w:ascii="Times New Roman" w:eastAsia="Calibri" w:hAnsi="Times New Roman" w:cs="Times New Roman"/>
          <w:sz w:val="28"/>
          <w:szCs w:val="28"/>
        </w:rPr>
        <w:t xml:space="preserve"> </w:t>
      </w:r>
      <w:r w:rsidRPr="003464A8">
        <w:rPr>
          <w:rFonts w:ascii="Times New Roman" w:eastAsia="Calibri" w:hAnsi="Times New Roman" w:cs="Times New Roman"/>
          <w:sz w:val="28"/>
          <w:szCs w:val="28"/>
        </w:rPr>
        <w:t>– заявників</w:t>
      </w:r>
      <w:r w:rsidR="00E44131" w:rsidRPr="003464A8">
        <w:rPr>
          <w:rFonts w:ascii="Times New Roman" w:eastAsia="Calibri" w:hAnsi="Times New Roman" w:cs="Times New Roman"/>
          <w:sz w:val="28"/>
          <w:szCs w:val="28"/>
        </w:rPr>
        <w:t>,</w:t>
      </w:r>
      <w:r w:rsidR="00040C0E" w:rsidRPr="003464A8">
        <w:rPr>
          <w:rFonts w:ascii="Times New Roman" w:eastAsia="Calibri" w:hAnsi="Times New Roman" w:cs="Times New Roman"/>
          <w:sz w:val="28"/>
          <w:szCs w:val="28"/>
        </w:rPr>
        <w:t xml:space="preserve"> </w:t>
      </w:r>
      <w:r w:rsidR="00E44131" w:rsidRPr="003464A8">
        <w:rPr>
          <w:rFonts w:ascii="Times New Roman" w:eastAsia="Calibri" w:hAnsi="Times New Roman" w:cs="Times New Roman"/>
          <w:sz w:val="28"/>
          <w:szCs w:val="28"/>
        </w:rPr>
        <w:t xml:space="preserve">що користуються реєстровою інформацією у порядку спеціального доступу, </w:t>
      </w:r>
      <w:r w:rsidRPr="003464A8">
        <w:rPr>
          <w:rFonts w:ascii="Times New Roman" w:eastAsia="Calibri" w:hAnsi="Times New Roman" w:cs="Times New Roman"/>
          <w:sz w:val="28"/>
          <w:szCs w:val="28"/>
        </w:rPr>
        <w:t>– засобами електронного кабінету платника податків у встановленому законодавством порядку;</w:t>
      </w:r>
    </w:p>
    <w:p w14:paraId="7FC2E01C" w14:textId="77777777" w:rsidR="00446D80" w:rsidRPr="008642C2" w:rsidRDefault="00446D80" w:rsidP="00446D80">
      <w:pPr>
        <w:spacing w:before="120" w:after="0" w:line="240" w:lineRule="auto"/>
        <w:ind w:firstLine="567"/>
        <w:jc w:val="both"/>
        <w:rPr>
          <w:rFonts w:ascii="Times New Roman" w:eastAsia="Calibri" w:hAnsi="Times New Roman" w:cs="Times New Roman"/>
          <w:sz w:val="28"/>
          <w:szCs w:val="28"/>
        </w:rPr>
      </w:pPr>
      <w:r w:rsidRPr="008642C2">
        <w:rPr>
          <w:rFonts w:ascii="Times New Roman" w:eastAsia="Calibri" w:hAnsi="Times New Roman" w:cs="Times New Roman"/>
          <w:sz w:val="28"/>
          <w:szCs w:val="28"/>
        </w:rPr>
        <w:t>посадових осіб апарату ДПС та її територіальних органів – засобами Єдиного реєстру обладнання відповідно до їх функціональних обов’язків;</w:t>
      </w:r>
    </w:p>
    <w:p w14:paraId="721C7C7E" w14:textId="77777777" w:rsidR="00446D80" w:rsidRPr="008642C2" w:rsidRDefault="00446D80" w:rsidP="00446D80">
      <w:pPr>
        <w:spacing w:before="120" w:after="0" w:line="240" w:lineRule="auto"/>
        <w:ind w:firstLine="567"/>
        <w:jc w:val="both"/>
        <w:rPr>
          <w:rFonts w:ascii="Times New Roman" w:eastAsia="Calibri" w:hAnsi="Times New Roman" w:cs="Times New Roman"/>
          <w:sz w:val="28"/>
          <w:szCs w:val="28"/>
        </w:rPr>
      </w:pPr>
      <w:r w:rsidRPr="008642C2">
        <w:rPr>
          <w:rFonts w:ascii="Times New Roman" w:eastAsia="Calibri" w:hAnsi="Times New Roman" w:cs="Times New Roman"/>
          <w:sz w:val="28"/>
          <w:szCs w:val="28"/>
        </w:rPr>
        <w:t>посадових осіб державних органів – на підставі спільних рішень ДПС та відповідного державного органу (протоколів) для надання публічних (електронних публічних) послуг і здійснення повноважень відповідно до покладених на державні органи завдань.</w:t>
      </w:r>
    </w:p>
    <w:p w14:paraId="1C335586" w14:textId="01BD688D" w:rsidR="00446D80" w:rsidRDefault="00446D80" w:rsidP="009861B9">
      <w:pPr>
        <w:shd w:val="clear" w:color="auto" w:fill="FFFFFF"/>
        <w:spacing w:before="120" w:after="0" w:line="240" w:lineRule="auto"/>
        <w:ind w:firstLine="448"/>
        <w:jc w:val="both"/>
        <w:rPr>
          <w:rFonts w:ascii="Times New Roman" w:hAnsi="Times New Roman" w:cs="Times New Roman"/>
          <w:sz w:val="28"/>
          <w:szCs w:val="28"/>
          <w:lang w:eastAsia="uk-UA"/>
        </w:rPr>
      </w:pPr>
      <w:r w:rsidRPr="00446D80">
        <w:rPr>
          <w:rFonts w:ascii="Times New Roman" w:hAnsi="Times New Roman" w:cs="Times New Roman"/>
          <w:color w:val="000000"/>
          <w:sz w:val="28"/>
          <w:szCs w:val="28"/>
          <w:lang w:eastAsia="uk-UA"/>
        </w:rPr>
        <w:t xml:space="preserve">36. У разі виявлення заявником або іншою особою помилок у реєстровій інформації </w:t>
      </w:r>
      <w:r w:rsidR="0098795B" w:rsidRPr="002D0CEB">
        <w:rPr>
          <w:rFonts w:ascii="Times New Roman" w:eastAsia="Calibri" w:hAnsi="Times New Roman" w:cs="Times New Roman"/>
          <w:sz w:val="28"/>
          <w:szCs w:val="28"/>
        </w:rPr>
        <w:t>Єдиного реєстру обладнання</w:t>
      </w:r>
      <w:r w:rsidRPr="00446D80">
        <w:rPr>
          <w:rFonts w:ascii="Times New Roman" w:hAnsi="Times New Roman" w:cs="Times New Roman"/>
          <w:color w:val="000000"/>
          <w:sz w:val="28"/>
          <w:szCs w:val="28"/>
          <w:lang w:eastAsia="uk-UA"/>
        </w:rPr>
        <w:t xml:space="preserve">, у тому числі у витягу з </w:t>
      </w:r>
      <w:r w:rsidR="0098795B" w:rsidRPr="002D0CEB">
        <w:rPr>
          <w:rFonts w:ascii="Times New Roman" w:eastAsia="Calibri" w:hAnsi="Times New Roman" w:cs="Times New Roman"/>
          <w:sz w:val="28"/>
          <w:szCs w:val="28"/>
        </w:rPr>
        <w:t>Єдиного реєстру обладнання</w:t>
      </w:r>
      <w:r w:rsidR="0031749C">
        <w:rPr>
          <w:rFonts w:ascii="Times New Roman" w:hAnsi="Times New Roman" w:cs="Times New Roman"/>
          <w:color w:val="000000"/>
          <w:sz w:val="28"/>
          <w:szCs w:val="28"/>
          <w:lang w:eastAsia="uk-UA"/>
        </w:rPr>
        <w:t>,</w:t>
      </w:r>
      <w:r w:rsidRPr="00446D80">
        <w:rPr>
          <w:rFonts w:ascii="Times New Roman" w:hAnsi="Times New Roman" w:cs="Times New Roman"/>
          <w:color w:val="000000"/>
          <w:sz w:val="28"/>
          <w:szCs w:val="28"/>
          <w:lang w:eastAsia="uk-UA"/>
        </w:rPr>
        <w:t xml:space="preserve"> така особа повідомляє ДПС про необхідність їх виправлення</w:t>
      </w:r>
      <w:r w:rsidR="0098795B" w:rsidRPr="0098795B">
        <w:rPr>
          <w:rFonts w:ascii="Times New Roman" w:hAnsi="Times New Roman" w:cs="Times New Roman"/>
          <w:color w:val="000000"/>
          <w:sz w:val="28"/>
          <w:szCs w:val="28"/>
          <w:lang w:eastAsia="uk-UA"/>
        </w:rPr>
        <w:t xml:space="preserve"> </w:t>
      </w:r>
      <w:r w:rsidR="0098795B" w:rsidRPr="00446D80">
        <w:rPr>
          <w:rFonts w:ascii="Times New Roman" w:hAnsi="Times New Roman" w:cs="Times New Roman"/>
          <w:color w:val="000000"/>
          <w:sz w:val="28"/>
          <w:szCs w:val="28"/>
          <w:lang w:eastAsia="uk-UA"/>
        </w:rPr>
        <w:t xml:space="preserve">у паперовій або електронній формі в порядку, встановленому </w:t>
      </w:r>
      <w:r w:rsidR="0098795B" w:rsidRPr="00446D80">
        <w:rPr>
          <w:rFonts w:ascii="Times New Roman" w:hAnsi="Times New Roman" w:cs="Times New Roman"/>
          <w:sz w:val="28"/>
          <w:szCs w:val="28"/>
          <w:lang w:eastAsia="uk-UA"/>
        </w:rPr>
        <w:t>статтею 42</w:t>
      </w:r>
      <w:r w:rsidR="0098795B" w:rsidRPr="00446D80">
        <w:rPr>
          <w:rFonts w:ascii="Times New Roman" w:hAnsi="Times New Roman" w:cs="Times New Roman"/>
          <w:color w:val="000000"/>
          <w:sz w:val="28"/>
          <w:szCs w:val="28"/>
          <w:lang w:eastAsia="uk-UA"/>
        </w:rPr>
        <w:t xml:space="preserve"> Кодексу</w:t>
      </w:r>
      <w:r w:rsidRPr="001B5FEB">
        <w:rPr>
          <w:rFonts w:ascii="Times New Roman" w:hAnsi="Times New Roman" w:cs="Times New Roman"/>
          <w:sz w:val="28"/>
          <w:szCs w:val="28"/>
          <w:lang w:eastAsia="uk-UA"/>
        </w:rPr>
        <w:t>. </w:t>
      </w:r>
    </w:p>
    <w:p w14:paraId="119FEF36" w14:textId="58410143" w:rsidR="001F73E2" w:rsidRPr="0098795B" w:rsidRDefault="006B7866" w:rsidP="0098795B">
      <w:pPr>
        <w:widowControl w:val="0"/>
        <w:jc w:val="center"/>
        <w:rPr>
          <w:rFonts w:ascii="Times New Roman" w:hAnsi="Times New Roman" w:cs="Times New Roman"/>
          <w:sz w:val="28"/>
          <w:szCs w:val="28"/>
        </w:rPr>
      </w:pPr>
      <w:r w:rsidRPr="002D0CEB">
        <w:rPr>
          <w:rFonts w:ascii="Times New Roman" w:hAnsi="Times New Roman"/>
          <w:sz w:val="28"/>
          <w:szCs w:val="28"/>
        </w:rPr>
        <w:t>___________________</w:t>
      </w:r>
    </w:p>
    <w:sectPr w:rsidR="001F73E2" w:rsidRPr="0098795B" w:rsidSect="00397F99">
      <w:headerReference w:type="default" r:id="rId7"/>
      <w:pgSz w:w="11906" w:h="16838"/>
      <w:pgMar w:top="964" w:right="567" w:bottom="153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42F07" w14:textId="77777777" w:rsidR="00411867" w:rsidRDefault="00411867">
      <w:pPr>
        <w:spacing w:after="0" w:line="240" w:lineRule="auto"/>
      </w:pPr>
      <w:r>
        <w:separator/>
      </w:r>
    </w:p>
  </w:endnote>
  <w:endnote w:type="continuationSeparator" w:id="0">
    <w:p w14:paraId="1C35BE4B" w14:textId="77777777" w:rsidR="00411867" w:rsidRDefault="0041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ED015" w14:textId="77777777" w:rsidR="00411867" w:rsidRDefault="00411867">
      <w:pPr>
        <w:spacing w:after="0" w:line="240" w:lineRule="auto"/>
      </w:pPr>
      <w:r>
        <w:separator/>
      </w:r>
    </w:p>
  </w:footnote>
  <w:footnote w:type="continuationSeparator" w:id="0">
    <w:p w14:paraId="0FBFFC64" w14:textId="77777777" w:rsidR="00411867" w:rsidRDefault="00411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26284"/>
      <w:docPartObj>
        <w:docPartGallery w:val="Page Numbers (Top of Page)"/>
        <w:docPartUnique/>
      </w:docPartObj>
    </w:sdtPr>
    <w:sdtEndPr>
      <w:rPr>
        <w:rFonts w:ascii="Times New Roman" w:hAnsi="Times New Roman" w:cs="Times New Roman"/>
        <w:sz w:val="24"/>
        <w:szCs w:val="24"/>
      </w:rPr>
    </w:sdtEndPr>
    <w:sdtContent>
      <w:p w14:paraId="2C8C99D1" w14:textId="10D0B739" w:rsidR="00A63136" w:rsidRPr="00B03F36" w:rsidRDefault="006B7866">
        <w:pPr>
          <w:pStyle w:val="a3"/>
          <w:jc w:val="center"/>
          <w:rPr>
            <w:rFonts w:ascii="Times New Roman" w:hAnsi="Times New Roman" w:cs="Times New Roman"/>
            <w:sz w:val="24"/>
            <w:szCs w:val="24"/>
          </w:rPr>
        </w:pPr>
        <w:r w:rsidRPr="00B03F36">
          <w:rPr>
            <w:rFonts w:ascii="Times New Roman" w:hAnsi="Times New Roman" w:cs="Times New Roman"/>
            <w:sz w:val="24"/>
            <w:szCs w:val="24"/>
          </w:rPr>
          <w:fldChar w:fldCharType="begin"/>
        </w:r>
        <w:r w:rsidRPr="00B03F36">
          <w:rPr>
            <w:rFonts w:ascii="Times New Roman" w:hAnsi="Times New Roman" w:cs="Times New Roman"/>
            <w:sz w:val="24"/>
            <w:szCs w:val="24"/>
          </w:rPr>
          <w:instrText>PAGE   \* MERGEFORMAT</w:instrText>
        </w:r>
        <w:r w:rsidRPr="00B03F36">
          <w:rPr>
            <w:rFonts w:ascii="Times New Roman" w:hAnsi="Times New Roman" w:cs="Times New Roman"/>
            <w:sz w:val="24"/>
            <w:szCs w:val="24"/>
          </w:rPr>
          <w:fldChar w:fldCharType="separate"/>
        </w:r>
        <w:r w:rsidR="003F74B9">
          <w:rPr>
            <w:rFonts w:ascii="Times New Roman" w:hAnsi="Times New Roman" w:cs="Times New Roman"/>
            <w:noProof/>
            <w:sz w:val="24"/>
            <w:szCs w:val="24"/>
          </w:rPr>
          <w:t>2</w:t>
        </w:r>
        <w:r w:rsidRPr="00B03F36">
          <w:rPr>
            <w:rFonts w:ascii="Times New Roman" w:hAnsi="Times New Roman" w:cs="Times New Roman"/>
            <w:sz w:val="24"/>
            <w:szCs w:val="24"/>
          </w:rPr>
          <w:fldChar w:fldCharType="end"/>
        </w:r>
      </w:p>
    </w:sdtContent>
  </w:sdt>
  <w:p w14:paraId="28F5B81D" w14:textId="77777777" w:rsidR="00A63136" w:rsidRDefault="004118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866"/>
    <w:rsid w:val="000065C5"/>
    <w:rsid w:val="00010422"/>
    <w:rsid w:val="000139A5"/>
    <w:rsid w:val="000170A0"/>
    <w:rsid w:val="00040C0E"/>
    <w:rsid w:val="00045A03"/>
    <w:rsid w:val="00061CA2"/>
    <w:rsid w:val="00083AF6"/>
    <w:rsid w:val="000D7FD5"/>
    <w:rsid w:val="000F0D12"/>
    <w:rsid w:val="000F0DEC"/>
    <w:rsid w:val="001636DA"/>
    <w:rsid w:val="00177A0B"/>
    <w:rsid w:val="001952BE"/>
    <w:rsid w:val="001B5FEB"/>
    <w:rsid w:val="001F73E2"/>
    <w:rsid w:val="00215E1A"/>
    <w:rsid w:val="00232848"/>
    <w:rsid w:val="00237EC1"/>
    <w:rsid w:val="002401DA"/>
    <w:rsid w:val="00287D00"/>
    <w:rsid w:val="002B60E3"/>
    <w:rsid w:val="002D0CEB"/>
    <w:rsid w:val="003001F6"/>
    <w:rsid w:val="0031749C"/>
    <w:rsid w:val="00321825"/>
    <w:rsid w:val="003464A8"/>
    <w:rsid w:val="00356D64"/>
    <w:rsid w:val="003942DF"/>
    <w:rsid w:val="00397F99"/>
    <w:rsid w:val="003F74B9"/>
    <w:rsid w:val="00411867"/>
    <w:rsid w:val="00421BE3"/>
    <w:rsid w:val="004446E3"/>
    <w:rsid w:val="00446D80"/>
    <w:rsid w:val="00464785"/>
    <w:rsid w:val="0049042D"/>
    <w:rsid w:val="004A090E"/>
    <w:rsid w:val="004C2141"/>
    <w:rsid w:val="004C7956"/>
    <w:rsid w:val="004E72AB"/>
    <w:rsid w:val="00547FBE"/>
    <w:rsid w:val="005A3672"/>
    <w:rsid w:val="005B5C67"/>
    <w:rsid w:val="005C0023"/>
    <w:rsid w:val="005E23B8"/>
    <w:rsid w:val="005E3327"/>
    <w:rsid w:val="00663C96"/>
    <w:rsid w:val="006B64F4"/>
    <w:rsid w:val="006B7866"/>
    <w:rsid w:val="00764BDF"/>
    <w:rsid w:val="007C0B37"/>
    <w:rsid w:val="007C4AA7"/>
    <w:rsid w:val="007E6E93"/>
    <w:rsid w:val="007F351F"/>
    <w:rsid w:val="008211B8"/>
    <w:rsid w:val="00841404"/>
    <w:rsid w:val="008648A5"/>
    <w:rsid w:val="00867BC0"/>
    <w:rsid w:val="008C36F3"/>
    <w:rsid w:val="009122AE"/>
    <w:rsid w:val="009411D6"/>
    <w:rsid w:val="009502F6"/>
    <w:rsid w:val="0097713F"/>
    <w:rsid w:val="009861B9"/>
    <w:rsid w:val="0098795B"/>
    <w:rsid w:val="00A167E0"/>
    <w:rsid w:val="00A5055B"/>
    <w:rsid w:val="00A975B2"/>
    <w:rsid w:val="00B06294"/>
    <w:rsid w:val="00B24C31"/>
    <w:rsid w:val="00B25187"/>
    <w:rsid w:val="00B61AD9"/>
    <w:rsid w:val="00B94450"/>
    <w:rsid w:val="00BE60C0"/>
    <w:rsid w:val="00BF3738"/>
    <w:rsid w:val="00C42F4F"/>
    <w:rsid w:val="00C45F16"/>
    <w:rsid w:val="00C53CF3"/>
    <w:rsid w:val="00C56DA3"/>
    <w:rsid w:val="00C86CD7"/>
    <w:rsid w:val="00D25FBA"/>
    <w:rsid w:val="00D3700A"/>
    <w:rsid w:val="00D44FAB"/>
    <w:rsid w:val="00DA14F8"/>
    <w:rsid w:val="00DA5497"/>
    <w:rsid w:val="00E03053"/>
    <w:rsid w:val="00E44131"/>
    <w:rsid w:val="00E72300"/>
    <w:rsid w:val="00E90724"/>
    <w:rsid w:val="00E944E6"/>
    <w:rsid w:val="00EB677A"/>
    <w:rsid w:val="00F24129"/>
    <w:rsid w:val="00F25621"/>
    <w:rsid w:val="00F31C2D"/>
    <w:rsid w:val="00F35C93"/>
    <w:rsid w:val="00F53EB4"/>
    <w:rsid w:val="00F85FD9"/>
    <w:rsid w:val="00F94C36"/>
    <w:rsid w:val="00FD6027"/>
    <w:rsid w:val="00FF45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A2F4"/>
  <w15:chartTrackingRefBased/>
  <w15:docId w15:val="{25CFE61E-D6B5-4108-8BCB-A3264CA8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86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6B7866"/>
    <w:pPr>
      <w:suppressAutoHyphens/>
      <w:spacing w:before="280" w:after="280" w:line="240" w:lineRule="auto"/>
    </w:pPr>
    <w:rPr>
      <w:rFonts w:ascii="Times New Roman" w:eastAsia="Times New Roman" w:hAnsi="Times New Roman" w:cs="Times New Roman"/>
      <w:sz w:val="24"/>
      <w:szCs w:val="24"/>
      <w:lang w:val="ru-RU" w:eastAsia="ar-SA"/>
    </w:rPr>
  </w:style>
  <w:style w:type="paragraph" w:styleId="a3">
    <w:name w:val="header"/>
    <w:basedOn w:val="a"/>
    <w:link w:val="a4"/>
    <w:uiPriority w:val="99"/>
    <w:unhideWhenUsed/>
    <w:rsid w:val="006B786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6B7866"/>
  </w:style>
  <w:style w:type="character" w:styleId="a5">
    <w:name w:val="annotation reference"/>
    <w:basedOn w:val="a0"/>
    <w:uiPriority w:val="99"/>
    <w:semiHidden/>
    <w:unhideWhenUsed/>
    <w:rsid w:val="006B7866"/>
    <w:rPr>
      <w:sz w:val="16"/>
      <w:szCs w:val="16"/>
    </w:rPr>
  </w:style>
  <w:style w:type="paragraph" w:styleId="a6">
    <w:name w:val="annotation text"/>
    <w:basedOn w:val="a"/>
    <w:link w:val="a7"/>
    <w:uiPriority w:val="99"/>
    <w:semiHidden/>
    <w:unhideWhenUsed/>
    <w:rsid w:val="006B7866"/>
    <w:pPr>
      <w:spacing w:line="240" w:lineRule="auto"/>
    </w:pPr>
    <w:rPr>
      <w:sz w:val="20"/>
      <w:szCs w:val="20"/>
    </w:rPr>
  </w:style>
  <w:style w:type="character" w:customStyle="1" w:styleId="a7">
    <w:name w:val="Текст примітки Знак"/>
    <w:basedOn w:val="a0"/>
    <w:link w:val="a6"/>
    <w:uiPriority w:val="99"/>
    <w:semiHidden/>
    <w:rsid w:val="006B7866"/>
    <w:rPr>
      <w:sz w:val="20"/>
      <w:szCs w:val="20"/>
    </w:rPr>
  </w:style>
  <w:style w:type="paragraph" w:styleId="a8">
    <w:name w:val="Balloon Text"/>
    <w:basedOn w:val="a"/>
    <w:link w:val="a9"/>
    <w:uiPriority w:val="99"/>
    <w:semiHidden/>
    <w:unhideWhenUsed/>
    <w:rsid w:val="006B7866"/>
    <w:pPr>
      <w:spacing w:after="0" w:line="240" w:lineRule="auto"/>
    </w:pPr>
    <w:rPr>
      <w:rFonts w:ascii="Segoe UI" w:hAnsi="Segoe UI"/>
      <w:sz w:val="18"/>
      <w:szCs w:val="18"/>
    </w:rPr>
  </w:style>
  <w:style w:type="character" w:customStyle="1" w:styleId="a9">
    <w:name w:val="Текст у виносці Знак"/>
    <w:basedOn w:val="a0"/>
    <w:link w:val="a8"/>
    <w:uiPriority w:val="99"/>
    <w:semiHidden/>
    <w:rsid w:val="006B7866"/>
    <w:rPr>
      <w:rFonts w:ascii="Segoe UI" w:hAnsi="Segoe UI"/>
      <w:sz w:val="18"/>
      <w:szCs w:val="18"/>
    </w:rPr>
  </w:style>
  <w:style w:type="character" w:styleId="aa">
    <w:name w:val="Hyperlink"/>
    <w:basedOn w:val="a0"/>
    <w:uiPriority w:val="99"/>
    <w:semiHidden/>
    <w:unhideWhenUsed/>
    <w:rsid w:val="00B06294"/>
    <w:rPr>
      <w:color w:val="0000FF"/>
      <w:u w:val="single"/>
    </w:rPr>
  </w:style>
  <w:style w:type="paragraph" w:styleId="ab">
    <w:name w:val="footer"/>
    <w:basedOn w:val="a"/>
    <w:link w:val="ac"/>
    <w:uiPriority w:val="99"/>
    <w:unhideWhenUsed/>
    <w:rsid w:val="0097713F"/>
    <w:pPr>
      <w:tabs>
        <w:tab w:val="center" w:pos="4819"/>
        <w:tab w:val="right" w:pos="9639"/>
      </w:tabs>
      <w:spacing w:after="0" w:line="240" w:lineRule="auto"/>
    </w:pPr>
  </w:style>
  <w:style w:type="character" w:customStyle="1" w:styleId="ac">
    <w:name w:val="Нижній колонтитул Знак"/>
    <w:basedOn w:val="a0"/>
    <w:link w:val="ab"/>
    <w:uiPriority w:val="99"/>
    <w:rsid w:val="00977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755-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14038</Words>
  <Characters>8002</Characters>
  <Application>Microsoft Office Word</Application>
  <DocSecurity>0</DocSecurity>
  <Lines>66</Lines>
  <Paragraphs>43</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Хлєбнікова Інна Ібрагимівна</dc:creator>
  <cp:keywords/>
  <dc:description/>
  <cp:lastModifiedBy>Хлєбнікова Інна Ібрагимівна</cp:lastModifiedBy>
  <cp:revision>2</cp:revision>
  <dcterms:created xsi:type="dcterms:W3CDTF">2024-11-27T15:35:00Z</dcterms:created>
  <dcterms:modified xsi:type="dcterms:W3CDTF">2024-11-27T15:35:00Z</dcterms:modified>
</cp:coreProperties>
</file>