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4FD" w:rsidRPr="00B5261A" w:rsidRDefault="00C84507" w:rsidP="002C366A">
      <w:pPr>
        <w:spacing w:after="0" w:line="240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B404FD" w:rsidRPr="00B5261A" w:rsidRDefault="00C84507" w:rsidP="002C366A">
      <w:pPr>
        <w:spacing w:after="0" w:line="240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color w:val="000000"/>
          <w:sz w:val="28"/>
          <w:szCs w:val="28"/>
          <w:lang w:val="uk-UA"/>
        </w:rPr>
        <w:t>Наказ Міністерства фінансів України</w:t>
      </w:r>
    </w:p>
    <w:p w:rsidR="00B404FD" w:rsidRPr="00B5261A" w:rsidRDefault="00C84507" w:rsidP="002C366A">
      <w:pPr>
        <w:spacing w:after="0" w:line="240" w:lineRule="auto"/>
        <w:ind w:left="4887" w:firstLine="567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color w:val="000000"/>
          <w:sz w:val="28"/>
          <w:szCs w:val="28"/>
          <w:lang w:val="uk-UA"/>
        </w:rPr>
        <w:t>_____</w:t>
      </w:r>
      <w:r w:rsidR="00D93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5261A">
        <w:rPr>
          <w:rFonts w:ascii="Times New Roman" w:hAnsi="Times New Roman"/>
          <w:color w:val="000000"/>
          <w:sz w:val="28"/>
          <w:szCs w:val="28"/>
          <w:lang w:val="uk-UA"/>
        </w:rPr>
        <w:t xml:space="preserve">_________ 2025 року № ____ </w:t>
      </w:r>
    </w:p>
    <w:p w:rsidR="00B404FD" w:rsidRPr="00B5261A" w:rsidRDefault="00B404FD" w:rsidP="002C366A">
      <w:pPr>
        <w:pStyle w:val="a7"/>
        <w:spacing w:after="0" w:line="240" w:lineRule="auto"/>
        <w:ind w:left="488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404FD" w:rsidRPr="00B5261A" w:rsidRDefault="00B404FD" w:rsidP="002C36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B404FD" w:rsidRPr="00B5261A" w:rsidRDefault="00C84507" w:rsidP="002C366A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526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Зміни</w:t>
      </w:r>
    </w:p>
    <w:p w:rsidR="00F83CBF" w:rsidRDefault="00C84507" w:rsidP="002C366A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526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040014" w:rsidRPr="00B526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деяких національних положень (стандартів) бухгалтерського обліку</w:t>
      </w:r>
    </w:p>
    <w:p w:rsidR="00B404FD" w:rsidRPr="00B5261A" w:rsidRDefault="00C84507" w:rsidP="002C366A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526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в державному секторі </w:t>
      </w:r>
    </w:p>
    <w:p w:rsidR="00B404FD" w:rsidRPr="00B5261A" w:rsidRDefault="00B404FD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C14FE6" w:rsidRDefault="00C14FE6" w:rsidP="002C366A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Підпункт 2.4 пункту 2 розділу </w:t>
      </w:r>
      <w:r w:rsidRPr="00C84C9E">
        <w:rPr>
          <w:color w:val="000000"/>
          <w:sz w:val="28"/>
          <w:szCs w:val="28"/>
          <w:lang w:val="uk-UA"/>
        </w:rPr>
        <w:t xml:space="preserve">VII </w:t>
      </w:r>
      <w:r w:rsidRPr="00B5261A">
        <w:rPr>
          <w:color w:val="000000"/>
          <w:sz w:val="28"/>
          <w:szCs w:val="28"/>
          <w:lang w:val="uk-UA"/>
        </w:rPr>
        <w:t>Національно</w:t>
      </w:r>
      <w:r>
        <w:rPr>
          <w:color w:val="000000"/>
          <w:sz w:val="28"/>
          <w:szCs w:val="28"/>
          <w:lang w:val="uk-UA"/>
        </w:rPr>
        <w:t>го</w:t>
      </w:r>
      <w:r w:rsidRPr="00B5261A">
        <w:rPr>
          <w:color w:val="000000"/>
          <w:sz w:val="28"/>
          <w:szCs w:val="28"/>
          <w:lang w:val="uk-UA"/>
        </w:rPr>
        <w:t xml:space="preserve"> положенн</w:t>
      </w:r>
      <w:r>
        <w:rPr>
          <w:color w:val="000000"/>
          <w:sz w:val="28"/>
          <w:szCs w:val="28"/>
          <w:lang w:val="uk-UA"/>
        </w:rPr>
        <w:t>я</w:t>
      </w:r>
      <w:r w:rsidRPr="00B5261A">
        <w:rPr>
          <w:color w:val="000000"/>
          <w:sz w:val="28"/>
          <w:szCs w:val="28"/>
          <w:lang w:val="uk-UA"/>
        </w:rPr>
        <w:t xml:space="preserve"> (стандарт</w:t>
      </w:r>
      <w:r>
        <w:rPr>
          <w:color w:val="000000"/>
          <w:sz w:val="28"/>
          <w:szCs w:val="28"/>
          <w:lang w:val="uk-UA"/>
        </w:rPr>
        <w:t>у</w:t>
      </w:r>
      <w:r w:rsidRPr="00B5261A">
        <w:rPr>
          <w:color w:val="000000"/>
          <w:sz w:val="28"/>
          <w:szCs w:val="28"/>
          <w:lang w:val="uk-UA"/>
        </w:rPr>
        <w:t xml:space="preserve">) бухгалтерського обліку в державному секторі </w:t>
      </w:r>
      <w:r w:rsidRPr="00C84C9E">
        <w:rPr>
          <w:color w:val="000000"/>
          <w:sz w:val="28"/>
          <w:szCs w:val="28"/>
          <w:lang w:val="uk-UA"/>
        </w:rPr>
        <w:t xml:space="preserve">121 </w:t>
      </w:r>
      <w:r>
        <w:rPr>
          <w:color w:val="000000"/>
          <w:sz w:val="28"/>
          <w:szCs w:val="28"/>
          <w:lang w:val="uk-UA"/>
        </w:rPr>
        <w:t>«</w:t>
      </w:r>
      <w:r w:rsidRPr="00C84C9E">
        <w:rPr>
          <w:color w:val="000000"/>
          <w:sz w:val="28"/>
          <w:szCs w:val="28"/>
          <w:lang w:val="uk-UA"/>
        </w:rPr>
        <w:t>Основні засоби</w:t>
      </w:r>
      <w:r>
        <w:rPr>
          <w:color w:val="000000"/>
          <w:sz w:val="28"/>
          <w:szCs w:val="28"/>
          <w:lang w:val="uk-UA"/>
        </w:rPr>
        <w:t>»</w:t>
      </w:r>
      <w:r w:rsidRPr="00C84C9E">
        <w:rPr>
          <w:color w:val="000000"/>
          <w:sz w:val="28"/>
          <w:szCs w:val="28"/>
          <w:lang w:val="uk-UA"/>
        </w:rPr>
        <w:t>, затверджено</w:t>
      </w:r>
      <w:r>
        <w:rPr>
          <w:color w:val="000000"/>
          <w:sz w:val="28"/>
          <w:szCs w:val="28"/>
          <w:lang w:val="uk-UA"/>
        </w:rPr>
        <w:t>го</w:t>
      </w:r>
      <w:r w:rsidRPr="00C84C9E">
        <w:rPr>
          <w:color w:val="000000"/>
          <w:sz w:val="28"/>
          <w:szCs w:val="28"/>
          <w:lang w:val="uk-UA"/>
        </w:rPr>
        <w:t xml:space="preserve"> наказом Міністерства фінансів України від 12 жовтня 2010 року № 1202, зареєстрованого в Міністерстві юстиції України 01 листопада 2010 року </w:t>
      </w:r>
      <w:r>
        <w:rPr>
          <w:color w:val="000000"/>
          <w:sz w:val="28"/>
          <w:szCs w:val="28"/>
          <w:lang w:val="uk-UA"/>
        </w:rPr>
        <w:br/>
      </w:r>
      <w:r w:rsidRPr="00C84C9E">
        <w:rPr>
          <w:color w:val="000000"/>
          <w:sz w:val="28"/>
          <w:szCs w:val="28"/>
          <w:lang w:val="uk-UA"/>
        </w:rPr>
        <w:t>за № 1017/18312</w:t>
      </w:r>
      <w:r>
        <w:rPr>
          <w:color w:val="000000"/>
          <w:sz w:val="28"/>
          <w:szCs w:val="28"/>
          <w:lang w:val="uk-UA"/>
        </w:rPr>
        <w:t>, викласти в такій редакції</w:t>
      </w:r>
      <w:r w:rsidRPr="00B5261A">
        <w:rPr>
          <w:color w:val="000000"/>
          <w:sz w:val="28"/>
          <w:szCs w:val="28"/>
          <w:lang w:val="uk-UA"/>
        </w:rPr>
        <w:t>:</w:t>
      </w:r>
    </w:p>
    <w:p w:rsidR="00C14FE6" w:rsidRDefault="00C14FE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A7284C">
        <w:rPr>
          <w:color w:val="000000"/>
          <w:sz w:val="28"/>
          <w:szCs w:val="28"/>
          <w:lang w:val="uk-UA"/>
        </w:rPr>
        <w:t xml:space="preserve">2.4. Вартість основних засобів щодо яких </w:t>
      </w:r>
      <w:proofErr w:type="spellStart"/>
      <w:r w:rsidRPr="00A7284C">
        <w:rPr>
          <w:color w:val="000000"/>
          <w:sz w:val="28"/>
          <w:szCs w:val="28"/>
          <w:lang w:val="uk-UA"/>
        </w:rPr>
        <w:t>переглянуто</w:t>
      </w:r>
      <w:proofErr w:type="spellEnd"/>
      <w:r w:rsidRPr="00A7284C">
        <w:rPr>
          <w:color w:val="000000"/>
          <w:sz w:val="28"/>
          <w:szCs w:val="28"/>
          <w:lang w:val="uk-UA"/>
        </w:rPr>
        <w:t xml:space="preserve"> строк корисного використання та ліквідаційну вартість з метою подальшої їх експлуатації.</w:t>
      </w:r>
      <w:r>
        <w:rPr>
          <w:color w:val="000000"/>
          <w:sz w:val="28"/>
          <w:szCs w:val="28"/>
          <w:lang w:val="uk-UA"/>
        </w:rPr>
        <w:t>».</w:t>
      </w:r>
    </w:p>
    <w:p w:rsidR="00C14FE6" w:rsidRDefault="00C14FE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C14FE6" w:rsidRPr="00A7284C" w:rsidRDefault="00C14FE6" w:rsidP="002C366A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 xml:space="preserve">У пункті </w:t>
      </w:r>
      <w:r>
        <w:rPr>
          <w:color w:val="000000"/>
          <w:sz w:val="28"/>
          <w:szCs w:val="28"/>
          <w:lang w:val="uk-UA"/>
        </w:rPr>
        <w:t>7 розділу І</w:t>
      </w:r>
      <w:r w:rsidRPr="00B5261A">
        <w:rPr>
          <w:color w:val="000000"/>
          <w:sz w:val="28"/>
          <w:szCs w:val="28"/>
          <w:lang w:val="uk-UA"/>
        </w:rPr>
        <w:t xml:space="preserve"> Національного положення (стандарту) бухгалтерського обліку в державному секторі </w:t>
      </w:r>
      <w:r w:rsidRPr="00A7284C">
        <w:rPr>
          <w:color w:val="000000"/>
          <w:sz w:val="28"/>
          <w:szCs w:val="28"/>
          <w:lang w:val="uk-UA"/>
        </w:rPr>
        <w:t>129 «Інвестиційна нерухомість», затвердженого наказом Міністерства фінансів України від 24 грудня 2010 року № 1629, зареєстрованого в Міністерстві юстиції України 20 січня 2011 року за № 94/18832</w:t>
      </w:r>
      <w:r>
        <w:rPr>
          <w:color w:val="000000"/>
          <w:sz w:val="28"/>
          <w:szCs w:val="28"/>
          <w:lang w:val="uk-UA"/>
        </w:rPr>
        <w:t xml:space="preserve">, </w:t>
      </w:r>
      <w:r w:rsidRPr="00A7284C">
        <w:rPr>
          <w:color w:val="000000"/>
          <w:sz w:val="28"/>
          <w:szCs w:val="28"/>
          <w:lang w:val="uk-UA"/>
        </w:rPr>
        <w:t>слово «економічної» виключити.</w:t>
      </w:r>
    </w:p>
    <w:p w:rsidR="00C14FE6" w:rsidRDefault="00C14FE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4B79E5" w:rsidRPr="00B5261A" w:rsidRDefault="00DB37FD" w:rsidP="002C366A">
      <w:pPr>
        <w:pStyle w:val="rvps2"/>
        <w:numPr>
          <w:ilvl w:val="0"/>
          <w:numId w:val="19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color w:val="000000"/>
          <w:sz w:val="28"/>
          <w:szCs w:val="28"/>
          <w:lang w:val="uk-UA"/>
        </w:rPr>
        <w:t>У</w:t>
      </w:r>
      <w:r w:rsidR="00BF2770">
        <w:rPr>
          <w:color w:val="000000"/>
          <w:sz w:val="28"/>
          <w:szCs w:val="28"/>
          <w:lang w:val="uk-UA"/>
        </w:rPr>
        <w:t xml:space="preserve"> </w:t>
      </w:r>
      <w:r w:rsidR="00BF2770" w:rsidRPr="00BF2770">
        <w:rPr>
          <w:color w:val="000000"/>
          <w:sz w:val="28"/>
          <w:szCs w:val="28"/>
          <w:lang w:val="uk-UA"/>
        </w:rPr>
        <w:t xml:space="preserve">Національному положенні (стандарті) бухгалтерського обліку в державному секторі 133 </w:t>
      </w:r>
      <w:r w:rsidR="00BF2770">
        <w:rPr>
          <w:color w:val="000000"/>
          <w:sz w:val="28"/>
          <w:szCs w:val="28"/>
          <w:lang w:val="uk-UA"/>
        </w:rPr>
        <w:t>«</w:t>
      </w:r>
      <w:r w:rsidR="00BF2770" w:rsidRPr="00BF2770">
        <w:rPr>
          <w:color w:val="000000"/>
          <w:sz w:val="28"/>
          <w:szCs w:val="28"/>
          <w:lang w:val="uk-UA"/>
        </w:rPr>
        <w:t>Фінансові інвестиції</w:t>
      </w:r>
      <w:r w:rsidR="00BF2770">
        <w:rPr>
          <w:color w:val="000000"/>
          <w:sz w:val="28"/>
          <w:szCs w:val="28"/>
          <w:lang w:val="uk-UA"/>
        </w:rPr>
        <w:t>»</w:t>
      </w:r>
      <w:r w:rsidR="00BF2770" w:rsidRPr="00BF2770">
        <w:rPr>
          <w:color w:val="000000"/>
          <w:sz w:val="28"/>
          <w:szCs w:val="28"/>
          <w:lang w:val="uk-UA"/>
        </w:rPr>
        <w:t>, затвердженому наказом Міністерства фінансів України від 18 травня 2012 року № 568, зареєстрованому в Міністерстві юстиції України 06 червня 2012 року за № 901/21213:</w:t>
      </w:r>
    </w:p>
    <w:p w:rsidR="00BF2770" w:rsidRDefault="00C14FE6" w:rsidP="002C366A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3B5DA0">
        <w:rPr>
          <w:color w:val="000000"/>
          <w:sz w:val="28"/>
          <w:szCs w:val="28"/>
          <w:lang w:val="uk-UA"/>
        </w:rPr>
        <w:t xml:space="preserve"> </w:t>
      </w:r>
      <w:r w:rsidR="002D12E7">
        <w:rPr>
          <w:color w:val="000000"/>
          <w:sz w:val="28"/>
          <w:szCs w:val="28"/>
          <w:lang w:val="uk-UA"/>
        </w:rPr>
        <w:t xml:space="preserve">пункті 3 </w:t>
      </w:r>
      <w:r w:rsidR="003B5DA0">
        <w:rPr>
          <w:color w:val="000000"/>
          <w:sz w:val="28"/>
          <w:szCs w:val="28"/>
          <w:lang w:val="uk-UA"/>
        </w:rPr>
        <w:t>розділ</w:t>
      </w:r>
      <w:r w:rsidR="002D12E7">
        <w:rPr>
          <w:color w:val="000000"/>
          <w:sz w:val="28"/>
          <w:szCs w:val="28"/>
          <w:lang w:val="uk-UA"/>
        </w:rPr>
        <w:t>у</w:t>
      </w:r>
      <w:r w:rsidR="003B5DA0">
        <w:rPr>
          <w:color w:val="000000"/>
          <w:sz w:val="28"/>
          <w:szCs w:val="28"/>
          <w:lang w:val="uk-UA"/>
        </w:rPr>
        <w:t xml:space="preserve"> І:</w:t>
      </w:r>
    </w:p>
    <w:p w:rsidR="003B5DA0" w:rsidRDefault="002D12E7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після абзацу другого </w:t>
      </w:r>
      <w:r w:rsidR="00C14FE6">
        <w:rPr>
          <w:color w:val="000000"/>
          <w:sz w:val="28"/>
          <w:szCs w:val="28"/>
          <w:lang w:val="uk-UA"/>
        </w:rPr>
        <w:t xml:space="preserve">доповнити </w:t>
      </w:r>
      <w:r>
        <w:rPr>
          <w:color w:val="000000"/>
          <w:sz w:val="28"/>
          <w:szCs w:val="28"/>
          <w:lang w:val="uk-UA"/>
        </w:rPr>
        <w:t>абзацом третім такого змісту:</w:t>
      </w:r>
    </w:p>
    <w:p w:rsidR="002D12E7" w:rsidRDefault="002D12E7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2D12E7">
        <w:rPr>
          <w:color w:val="000000"/>
          <w:sz w:val="28"/>
          <w:szCs w:val="28"/>
          <w:lang w:val="uk-UA"/>
        </w:rPr>
        <w:t>балансоутримувач фінансових інвестицій – суб’єкт державного сектору, який здійснює повноваження щодо реалізації прав держави / територіальної громади як власника активів, що визнаються об’єктами фінансових інвестицій;</w:t>
      </w:r>
      <w:r>
        <w:rPr>
          <w:color w:val="000000"/>
          <w:sz w:val="28"/>
          <w:szCs w:val="28"/>
          <w:lang w:val="uk-UA"/>
        </w:rPr>
        <w:t>»</w:t>
      </w:r>
      <w:r w:rsidR="007C42A7">
        <w:rPr>
          <w:color w:val="000000"/>
          <w:sz w:val="28"/>
          <w:szCs w:val="28"/>
          <w:lang w:val="uk-UA"/>
        </w:rPr>
        <w:t>.</w:t>
      </w:r>
    </w:p>
    <w:p w:rsidR="003B5DA0" w:rsidRDefault="002D12E7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B5261A">
        <w:rPr>
          <w:spacing w:val="-4"/>
          <w:sz w:val="28"/>
          <w:szCs w:val="28"/>
          <w:lang w:val="uk-UA"/>
        </w:rPr>
        <w:t>У зв’язку з цим абзаци</w:t>
      </w:r>
      <w:r>
        <w:rPr>
          <w:spacing w:val="-4"/>
          <w:sz w:val="28"/>
          <w:szCs w:val="28"/>
          <w:lang w:val="uk-UA"/>
        </w:rPr>
        <w:t xml:space="preserve"> третій – восьмий </w:t>
      </w:r>
      <w:r w:rsidRPr="00B5261A">
        <w:rPr>
          <w:spacing w:val="-4"/>
          <w:sz w:val="28"/>
          <w:szCs w:val="28"/>
          <w:lang w:val="uk-UA"/>
        </w:rPr>
        <w:t>вважати абзацами</w:t>
      </w:r>
      <w:r>
        <w:rPr>
          <w:spacing w:val="-4"/>
          <w:sz w:val="28"/>
          <w:szCs w:val="28"/>
          <w:lang w:val="uk-UA"/>
        </w:rPr>
        <w:t xml:space="preserve"> четвертим – дев’ятим </w:t>
      </w:r>
      <w:r w:rsidR="007C42A7">
        <w:rPr>
          <w:spacing w:val="-4"/>
          <w:sz w:val="28"/>
          <w:szCs w:val="28"/>
          <w:lang w:val="uk-UA"/>
        </w:rPr>
        <w:t>відповідно</w:t>
      </w:r>
      <w:r w:rsidR="00624076">
        <w:rPr>
          <w:spacing w:val="-4"/>
          <w:sz w:val="28"/>
          <w:szCs w:val="28"/>
          <w:lang w:val="uk-UA"/>
        </w:rPr>
        <w:t>;</w:t>
      </w:r>
    </w:p>
    <w:p w:rsidR="007C42A7" w:rsidRDefault="007C42A7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після абзацу четвертого </w:t>
      </w:r>
      <w:r w:rsidR="00C14FE6">
        <w:rPr>
          <w:color w:val="000000"/>
          <w:sz w:val="28"/>
          <w:szCs w:val="28"/>
          <w:lang w:val="uk-UA"/>
        </w:rPr>
        <w:t xml:space="preserve">доповнити </w:t>
      </w:r>
      <w:r>
        <w:rPr>
          <w:color w:val="000000"/>
          <w:sz w:val="28"/>
          <w:szCs w:val="28"/>
          <w:lang w:val="uk-UA"/>
        </w:rPr>
        <w:t>абзацом п’ятим такого змісту:</w:t>
      </w:r>
    </w:p>
    <w:p w:rsidR="007C42A7" w:rsidRDefault="007C42A7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7C42A7">
        <w:rPr>
          <w:color w:val="000000"/>
          <w:sz w:val="28"/>
          <w:szCs w:val="28"/>
          <w:lang w:val="uk-UA"/>
        </w:rPr>
        <w:t>контрольовані підприємства – суб’єкти господарювання державного, комунального секторів економіки, які належать до сфери управління суб’єкта державного сектору, що здійснює повноваження щодо реалізації прав держави / територіальної громади як власника активів – об’єктів фінансових інвестицій;</w:t>
      </w:r>
      <w:r>
        <w:rPr>
          <w:color w:val="000000"/>
          <w:sz w:val="28"/>
          <w:szCs w:val="28"/>
          <w:lang w:val="uk-UA"/>
        </w:rPr>
        <w:t>».</w:t>
      </w:r>
    </w:p>
    <w:p w:rsidR="007C42A7" w:rsidRDefault="007C42A7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B5261A">
        <w:rPr>
          <w:spacing w:val="-4"/>
          <w:sz w:val="28"/>
          <w:szCs w:val="28"/>
          <w:lang w:val="uk-UA"/>
        </w:rPr>
        <w:t>У зв’язку з цим абзаци</w:t>
      </w:r>
      <w:r>
        <w:rPr>
          <w:spacing w:val="-4"/>
          <w:sz w:val="28"/>
          <w:szCs w:val="28"/>
          <w:lang w:val="uk-UA"/>
        </w:rPr>
        <w:t xml:space="preserve"> п’ятий – дев’ятий </w:t>
      </w:r>
      <w:r w:rsidRPr="00B5261A">
        <w:rPr>
          <w:spacing w:val="-4"/>
          <w:sz w:val="28"/>
          <w:szCs w:val="28"/>
          <w:lang w:val="uk-UA"/>
        </w:rPr>
        <w:t>вважати абзацами</w:t>
      </w:r>
      <w:r>
        <w:rPr>
          <w:spacing w:val="-4"/>
          <w:sz w:val="28"/>
          <w:szCs w:val="28"/>
          <w:lang w:val="uk-UA"/>
        </w:rPr>
        <w:t xml:space="preserve"> шостим – десятим відповідно</w:t>
      </w:r>
      <w:r w:rsidR="00624076">
        <w:rPr>
          <w:spacing w:val="-4"/>
          <w:sz w:val="28"/>
          <w:szCs w:val="28"/>
          <w:lang w:val="uk-UA"/>
        </w:rPr>
        <w:t>;</w:t>
      </w:r>
    </w:p>
    <w:p w:rsidR="007C42A7" w:rsidRDefault="007C42A7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після абзацу шостого </w:t>
      </w:r>
      <w:r w:rsidR="00C14FE6">
        <w:rPr>
          <w:color w:val="000000"/>
          <w:sz w:val="28"/>
          <w:szCs w:val="28"/>
          <w:lang w:val="uk-UA"/>
        </w:rPr>
        <w:t xml:space="preserve">доповнити </w:t>
      </w:r>
      <w:r>
        <w:rPr>
          <w:color w:val="000000"/>
          <w:sz w:val="28"/>
          <w:szCs w:val="28"/>
          <w:lang w:val="uk-UA"/>
        </w:rPr>
        <w:t>абзацом сьомим такого змісту:</w:t>
      </w:r>
    </w:p>
    <w:p w:rsidR="003B5DA0" w:rsidRDefault="00A371BC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«</w:t>
      </w:r>
      <w:r w:rsidRPr="00A371BC">
        <w:rPr>
          <w:color w:val="000000"/>
          <w:sz w:val="28"/>
          <w:szCs w:val="28"/>
          <w:lang w:val="uk-UA"/>
        </w:rPr>
        <w:t>метод участі в капіталі контрольованих підприємств – метод обліку фінансових інвестицій, згідно з яким первісне визнання фінансових інвестицій здійснюється за собівартістю, яка згодом збільшується або зменшується на суму змін в статутному / пайовому капіталі та додатковому капіталі контрольованих підприємств пропорційно частці суб’єкта державного сектору;</w:t>
      </w:r>
      <w:r>
        <w:rPr>
          <w:color w:val="000000"/>
          <w:sz w:val="28"/>
          <w:szCs w:val="28"/>
          <w:lang w:val="uk-UA"/>
        </w:rPr>
        <w:t>».</w:t>
      </w:r>
    </w:p>
    <w:p w:rsidR="00A371BC" w:rsidRDefault="00A371BC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bookmarkStart w:id="0" w:name="OLE_LINK1"/>
      <w:r w:rsidRPr="00B5261A">
        <w:rPr>
          <w:spacing w:val="-4"/>
          <w:sz w:val="28"/>
          <w:szCs w:val="28"/>
          <w:lang w:val="uk-UA"/>
        </w:rPr>
        <w:t>У зв’язку з цим</w:t>
      </w:r>
      <w:bookmarkEnd w:id="0"/>
      <w:r w:rsidRPr="00B5261A">
        <w:rPr>
          <w:spacing w:val="-4"/>
          <w:sz w:val="28"/>
          <w:szCs w:val="28"/>
          <w:lang w:val="uk-UA"/>
        </w:rPr>
        <w:t xml:space="preserve"> абзаци</w:t>
      </w:r>
      <w:r>
        <w:rPr>
          <w:spacing w:val="-4"/>
          <w:sz w:val="28"/>
          <w:szCs w:val="28"/>
          <w:lang w:val="uk-UA"/>
        </w:rPr>
        <w:t xml:space="preserve"> сьомий – десятий </w:t>
      </w:r>
      <w:r w:rsidRPr="00B5261A">
        <w:rPr>
          <w:spacing w:val="-4"/>
          <w:sz w:val="28"/>
          <w:szCs w:val="28"/>
          <w:lang w:val="uk-UA"/>
        </w:rPr>
        <w:t>вважати абзацами</w:t>
      </w:r>
      <w:r>
        <w:rPr>
          <w:spacing w:val="-4"/>
          <w:sz w:val="28"/>
          <w:szCs w:val="28"/>
          <w:lang w:val="uk-UA"/>
        </w:rPr>
        <w:t xml:space="preserve"> восьмим – одинадцятим відповідно</w:t>
      </w:r>
      <w:r w:rsidR="00C14FE6">
        <w:rPr>
          <w:spacing w:val="-4"/>
          <w:sz w:val="28"/>
          <w:szCs w:val="28"/>
          <w:lang w:val="uk-UA"/>
        </w:rPr>
        <w:t>;</w:t>
      </w:r>
    </w:p>
    <w:p w:rsidR="003B5DA0" w:rsidRDefault="00C14FE6" w:rsidP="002C366A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3B5DA0">
        <w:rPr>
          <w:color w:val="000000"/>
          <w:sz w:val="28"/>
          <w:szCs w:val="28"/>
          <w:lang w:val="uk-UA"/>
        </w:rPr>
        <w:t xml:space="preserve"> розділі ІІ:</w:t>
      </w:r>
    </w:p>
    <w:p w:rsidR="00E02D29" w:rsidRDefault="002D09EA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2D09EA">
        <w:rPr>
          <w:color w:val="000000"/>
          <w:sz w:val="28"/>
          <w:szCs w:val="28"/>
          <w:lang w:val="uk-UA"/>
        </w:rPr>
        <w:t xml:space="preserve">доповнити пункт </w:t>
      </w:r>
      <w:r>
        <w:rPr>
          <w:color w:val="000000"/>
          <w:sz w:val="28"/>
          <w:szCs w:val="28"/>
          <w:lang w:val="uk-UA"/>
        </w:rPr>
        <w:t>1</w:t>
      </w:r>
      <w:r w:rsidRPr="002D09EA">
        <w:rPr>
          <w:color w:val="000000"/>
          <w:sz w:val="28"/>
          <w:szCs w:val="28"/>
          <w:lang w:val="uk-UA"/>
        </w:rPr>
        <w:t xml:space="preserve"> новим абзацом такого змісту:</w:t>
      </w:r>
    </w:p>
    <w:p w:rsidR="002D09EA" w:rsidRDefault="002D09EA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="001A6156" w:rsidRPr="001A6156">
        <w:rPr>
          <w:color w:val="000000"/>
          <w:sz w:val="28"/>
          <w:szCs w:val="28"/>
          <w:lang w:val="uk-UA"/>
        </w:rPr>
        <w:t>Фінансові інвестиції визнаються внаслідок здійснення господарських операцій з придбання корпоративних прав (акцій, часток, паїв тощо), здійснення внесків майном та</w:t>
      </w:r>
      <w:r w:rsidR="00BF04E5">
        <w:rPr>
          <w:color w:val="000000"/>
          <w:sz w:val="28"/>
          <w:szCs w:val="28"/>
          <w:lang w:val="uk-UA"/>
        </w:rPr>
        <w:t xml:space="preserve"> </w:t>
      </w:r>
      <w:r w:rsidR="001A6156" w:rsidRPr="001A6156">
        <w:rPr>
          <w:color w:val="000000"/>
          <w:sz w:val="28"/>
          <w:szCs w:val="28"/>
          <w:lang w:val="uk-UA"/>
        </w:rPr>
        <w:t>/</w:t>
      </w:r>
      <w:r w:rsidR="00BF04E5">
        <w:rPr>
          <w:color w:val="000000"/>
          <w:sz w:val="28"/>
          <w:szCs w:val="28"/>
          <w:lang w:val="uk-UA"/>
        </w:rPr>
        <w:t xml:space="preserve"> </w:t>
      </w:r>
      <w:r w:rsidR="001A6156" w:rsidRPr="001A6156">
        <w:rPr>
          <w:color w:val="000000"/>
          <w:sz w:val="28"/>
          <w:szCs w:val="28"/>
          <w:lang w:val="uk-UA"/>
        </w:rPr>
        <w:t>або грошовими коштами до статутного / пайового капіталу та додаткового капіталу контрольованого підприємства, при передачі до сфери управління суб’єкта державного сектору контрольованого підприємства згідно із законодавством в обсязі частки держави / територіальної громади тощо.</w:t>
      </w:r>
      <w:r>
        <w:rPr>
          <w:color w:val="000000"/>
          <w:sz w:val="28"/>
          <w:szCs w:val="28"/>
          <w:lang w:val="uk-UA"/>
        </w:rPr>
        <w:t>»</w:t>
      </w:r>
      <w:r w:rsidR="001A6156">
        <w:rPr>
          <w:color w:val="000000"/>
          <w:sz w:val="28"/>
          <w:szCs w:val="28"/>
          <w:lang w:val="uk-UA"/>
        </w:rPr>
        <w:t>;</w:t>
      </w:r>
    </w:p>
    <w:p w:rsidR="002D09EA" w:rsidRDefault="001A615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4 слова «</w:t>
      </w:r>
      <w:r w:rsidRPr="001A6156">
        <w:rPr>
          <w:color w:val="000000"/>
          <w:sz w:val="28"/>
          <w:szCs w:val="28"/>
          <w:lang w:val="uk-UA"/>
        </w:rPr>
        <w:t>статутного капіталу підприємств</w:t>
      </w:r>
      <w:r>
        <w:rPr>
          <w:color w:val="000000"/>
          <w:sz w:val="28"/>
          <w:szCs w:val="28"/>
          <w:lang w:val="uk-UA"/>
        </w:rPr>
        <w:t>» замінити словами «</w:t>
      </w:r>
      <w:r w:rsidRPr="001A6156">
        <w:rPr>
          <w:color w:val="000000"/>
          <w:sz w:val="28"/>
          <w:szCs w:val="28"/>
          <w:lang w:val="uk-UA"/>
        </w:rPr>
        <w:t>статутного / пайового капіталу та додаткового капіталу контрольованих підприємств</w:t>
      </w:r>
      <w:r>
        <w:rPr>
          <w:color w:val="000000"/>
          <w:sz w:val="28"/>
          <w:szCs w:val="28"/>
          <w:lang w:val="uk-UA"/>
        </w:rPr>
        <w:t>»;</w:t>
      </w:r>
    </w:p>
    <w:p w:rsidR="002D09EA" w:rsidRDefault="001A615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після пункту 4 </w:t>
      </w:r>
      <w:r w:rsidR="00C14FE6">
        <w:rPr>
          <w:color w:val="000000"/>
          <w:sz w:val="28"/>
          <w:szCs w:val="28"/>
          <w:lang w:val="uk-UA"/>
        </w:rPr>
        <w:t xml:space="preserve">доповнити </w:t>
      </w:r>
      <w:r>
        <w:rPr>
          <w:color w:val="000000"/>
          <w:sz w:val="28"/>
          <w:szCs w:val="28"/>
          <w:lang w:val="uk-UA"/>
        </w:rPr>
        <w:t>пунктом 5 такого змісту:</w:t>
      </w:r>
    </w:p>
    <w:p w:rsidR="001A6156" w:rsidRDefault="001A615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="00260053" w:rsidRPr="00260053">
        <w:rPr>
          <w:color w:val="000000"/>
          <w:sz w:val="28"/>
          <w:szCs w:val="28"/>
          <w:lang w:val="uk-UA"/>
        </w:rPr>
        <w:t>5. При визнанні фінансових інвестицій у контрольовані підприємства, одночасно збільшується на відповідну суму власний капітал суб’єкта державного сектору у частині капіталу у підприємствах.</w:t>
      </w:r>
      <w:r>
        <w:rPr>
          <w:color w:val="000000"/>
          <w:sz w:val="28"/>
          <w:szCs w:val="28"/>
          <w:lang w:val="uk-UA"/>
        </w:rPr>
        <w:t>»</w:t>
      </w:r>
      <w:r w:rsidR="00260053">
        <w:rPr>
          <w:color w:val="000000"/>
          <w:sz w:val="28"/>
          <w:szCs w:val="28"/>
          <w:lang w:val="uk-UA"/>
        </w:rPr>
        <w:t>.</w:t>
      </w:r>
    </w:p>
    <w:p w:rsidR="002D09EA" w:rsidRDefault="00260053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B5261A">
        <w:rPr>
          <w:spacing w:val="-4"/>
          <w:sz w:val="28"/>
          <w:szCs w:val="28"/>
          <w:lang w:val="uk-UA"/>
        </w:rPr>
        <w:t>У зв’язку з цим</w:t>
      </w:r>
      <w:r>
        <w:rPr>
          <w:spacing w:val="-4"/>
          <w:sz w:val="28"/>
          <w:szCs w:val="28"/>
          <w:lang w:val="uk-UA"/>
        </w:rPr>
        <w:t xml:space="preserve"> </w:t>
      </w:r>
      <w:r w:rsidR="00F522A9">
        <w:rPr>
          <w:spacing w:val="-4"/>
          <w:sz w:val="28"/>
          <w:szCs w:val="28"/>
          <w:lang w:val="uk-UA"/>
        </w:rPr>
        <w:t xml:space="preserve">пункти </w:t>
      </w:r>
      <w:r>
        <w:rPr>
          <w:spacing w:val="-4"/>
          <w:sz w:val="28"/>
          <w:szCs w:val="28"/>
          <w:lang w:val="uk-UA"/>
        </w:rPr>
        <w:t xml:space="preserve">5, 6 </w:t>
      </w:r>
      <w:r w:rsidRPr="00260053">
        <w:rPr>
          <w:spacing w:val="-4"/>
          <w:sz w:val="28"/>
          <w:szCs w:val="28"/>
          <w:lang w:val="uk-UA"/>
        </w:rPr>
        <w:t xml:space="preserve">вважати пунктами </w:t>
      </w:r>
      <w:r>
        <w:rPr>
          <w:spacing w:val="-4"/>
          <w:sz w:val="28"/>
          <w:szCs w:val="28"/>
          <w:lang w:val="uk-UA"/>
        </w:rPr>
        <w:t>6</w:t>
      </w:r>
      <w:r w:rsidRPr="00260053">
        <w:rPr>
          <w:spacing w:val="-4"/>
          <w:sz w:val="28"/>
          <w:szCs w:val="28"/>
          <w:lang w:val="uk-UA"/>
        </w:rPr>
        <w:t xml:space="preserve">, </w:t>
      </w:r>
      <w:r>
        <w:rPr>
          <w:spacing w:val="-4"/>
          <w:sz w:val="28"/>
          <w:szCs w:val="28"/>
          <w:lang w:val="uk-UA"/>
        </w:rPr>
        <w:t>7</w:t>
      </w:r>
      <w:r w:rsidRPr="00260053">
        <w:rPr>
          <w:spacing w:val="-4"/>
          <w:sz w:val="28"/>
          <w:szCs w:val="28"/>
          <w:lang w:val="uk-UA"/>
        </w:rPr>
        <w:t xml:space="preserve"> відповідно</w:t>
      </w:r>
      <w:r w:rsidR="00624076">
        <w:rPr>
          <w:spacing w:val="-4"/>
          <w:sz w:val="28"/>
          <w:szCs w:val="28"/>
          <w:lang w:val="uk-UA"/>
        </w:rPr>
        <w:t>;</w:t>
      </w:r>
    </w:p>
    <w:p w:rsidR="00260053" w:rsidRDefault="00260053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пункт 7 після слів «</w:t>
      </w:r>
      <w:r w:rsidRPr="00260053">
        <w:rPr>
          <w:color w:val="000000"/>
          <w:sz w:val="28"/>
          <w:szCs w:val="28"/>
          <w:lang w:val="uk-UA"/>
        </w:rPr>
        <w:t>відображаються у складі</w:t>
      </w:r>
      <w:r>
        <w:rPr>
          <w:color w:val="000000"/>
          <w:sz w:val="28"/>
          <w:szCs w:val="28"/>
          <w:lang w:val="uk-UA"/>
        </w:rPr>
        <w:t>» доповнити словом «</w:t>
      </w:r>
      <w:r w:rsidR="00F522A9">
        <w:rPr>
          <w:color w:val="000000"/>
          <w:sz w:val="28"/>
          <w:szCs w:val="28"/>
          <w:lang w:val="uk-UA"/>
        </w:rPr>
        <w:t>фінансових</w:t>
      </w:r>
      <w:r>
        <w:rPr>
          <w:color w:val="000000"/>
          <w:sz w:val="28"/>
          <w:szCs w:val="28"/>
          <w:lang w:val="uk-UA"/>
        </w:rPr>
        <w:t>»</w:t>
      </w:r>
      <w:r w:rsidR="00C14FE6">
        <w:rPr>
          <w:color w:val="000000"/>
          <w:sz w:val="28"/>
          <w:szCs w:val="28"/>
          <w:lang w:val="uk-UA"/>
        </w:rPr>
        <w:t>;</w:t>
      </w:r>
    </w:p>
    <w:p w:rsidR="003B5DA0" w:rsidRDefault="00C14FE6" w:rsidP="002C366A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3B5DA0">
        <w:rPr>
          <w:color w:val="000000"/>
          <w:sz w:val="28"/>
          <w:szCs w:val="28"/>
          <w:lang w:val="uk-UA"/>
        </w:rPr>
        <w:t xml:space="preserve"> розділі ІІІ</w:t>
      </w:r>
      <w:r w:rsidR="00F522A9">
        <w:rPr>
          <w:color w:val="000000"/>
          <w:sz w:val="28"/>
          <w:szCs w:val="28"/>
          <w:lang w:val="uk-UA"/>
        </w:rPr>
        <w:t>:</w:t>
      </w:r>
    </w:p>
    <w:p w:rsidR="00F522A9" w:rsidRDefault="00F522A9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абзаці третьому пункту 3 слова «</w:t>
      </w:r>
      <w:r w:rsidRPr="00F522A9">
        <w:rPr>
          <w:color w:val="000000"/>
          <w:sz w:val="28"/>
          <w:szCs w:val="28"/>
          <w:lang w:val="uk-UA"/>
        </w:rPr>
        <w:t>у складі доходів або витрат</w:t>
      </w:r>
      <w:r>
        <w:rPr>
          <w:color w:val="000000"/>
          <w:sz w:val="28"/>
          <w:szCs w:val="28"/>
          <w:lang w:val="uk-UA"/>
        </w:rPr>
        <w:t>» замінити словами «</w:t>
      </w:r>
      <w:r w:rsidRPr="00F522A9">
        <w:rPr>
          <w:color w:val="000000"/>
          <w:sz w:val="28"/>
          <w:szCs w:val="28"/>
          <w:lang w:val="uk-UA"/>
        </w:rPr>
        <w:t>у складі фінансових доходів або фінансових витрат</w:t>
      </w:r>
      <w:r>
        <w:rPr>
          <w:color w:val="000000"/>
          <w:sz w:val="28"/>
          <w:szCs w:val="28"/>
          <w:lang w:val="uk-UA"/>
        </w:rPr>
        <w:t>»;</w:t>
      </w:r>
    </w:p>
    <w:p w:rsidR="00F522A9" w:rsidRDefault="00F522A9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пункт 4 викласти в такій редакції:</w:t>
      </w:r>
    </w:p>
    <w:p w:rsidR="00F522A9" w:rsidRDefault="00F522A9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F522A9">
        <w:rPr>
          <w:color w:val="000000"/>
          <w:sz w:val="28"/>
          <w:szCs w:val="28"/>
          <w:lang w:val="uk-UA"/>
        </w:rPr>
        <w:t>4. Фінансові інвестиції в контрольовані підприємства на дату балансу відображаються за вартістю, що визначається за методом участі в капіталі контрольованих підприємств, за винятком змін, що є результатом операцій між суб’єктом державного сектору та контрольованими підприємствами.</w:t>
      </w:r>
      <w:r>
        <w:rPr>
          <w:color w:val="000000"/>
          <w:sz w:val="28"/>
          <w:szCs w:val="28"/>
          <w:lang w:val="uk-UA"/>
        </w:rPr>
        <w:t>»;</w:t>
      </w:r>
    </w:p>
    <w:p w:rsidR="00F522A9" w:rsidRDefault="00F522A9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пункт 5 виключити.</w:t>
      </w:r>
    </w:p>
    <w:p w:rsidR="00F522A9" w:rsidRDefault="00F522A9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pacing w:val="-4"/>
          <w:sz w:val="28"/>
          <w:szCs w:val="28"/>
          <w:lang w:val="uk-UA"/>
        </w:rPr>
      </w:pPr>
      <w:r w:rsidRPr="00B5261A">
        <w:rPr>
          <w:spacing w:val="-4"/>
          <w:sz w:val="28"/>
          <w:szCs w:val="28"/>
          <w:lang w:val="uk-UA"/>
        </w:rPr>
        <w:t>У зв’язку з цим</w:t>
      </w:r>
      <w:r>
        <w:rPr>
          <w:spacing w:val="-4"/>
          <w:sz w:val="28"/>
          <w:szCs w:val="28"/>
          <w:lang w:val="uk-UA"/>
        </w:rPr>
        <w:t xml:space="preserve"> пункти 6–8 </w:t>
      </w:r>
      <w:r w:rsidR="00624076" w:rsidRPr="00260053">
        <w:rPr>
          <w:spacing w:val="-4"/>
          <w:sz w:val="28"/>
          <w:szCs w:val="28"/>
          <w:lang w:val="uk-UA"/>
        </w:rPr>
        <w:t>вважати пунктами</w:t>
      </w:r>
      <w:r w:rsidR="00624076">
        <w:rPr>
          <w:spacing w:val="-4"/>
          <w:sz w:val="28"/>
          <w:szCs w:val="28"/>
          <w:lang w:val="uk-UA"/>
        </w:rPr>
        <w:t xml:space="preserve"> 5–7 відповідно;</w:t>
      </w:r>
    </w:p>
    <w:p w:rsidR="00624076" w:rsidRDefault="0062407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пункт 5 викласти в такій редакції:</w:t>
      </w:r>
    </w:p>
    <w:p w:rsidR="00624076" w:rsidRDefault="0062407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«5. </w:t>
      </w:r>
      <w:r w:rsidRPr="00624076">
        <w:rPr>
          <w:color w:val="000000"/>
          <w:sz w:val="28"/>
          <w:szCs w:val="28"/>
          <w:lang w:val="uk-UA"/>
        </w:rPr>
        <w:t>Балансова вартість фінансових інвестицій у контрольовані підприємства:</w:t>
      </w:r>
    </w:p>
    <w:p w:rsidR="00624076" w:rsidRDefault="0062407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24076">
        <w:rPr>
          <w:color w:val="000000"/>
          <w:sz w:val="28"/>
          <w:szCs w:val="28"/>
          <w:lang w:val="uk-UA"/>
        </w:rPr>
        <w:t>протягом звітного періоду збільшується на суму внеску до статутного / пайового капіталу та додаткового капіталу контрольованих підприємств та зменшується на суму вилучення активів, які були визнані фінансовими інвестиціями в такі підприємства;</w:t>
      </w:r>
    </w:p>
    <w:p w:rsidR="00624076" w:rsidRDefault="0062407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24076">
        <w:rPr>
          <w:color w:val="000000"/>
          <w:sz w:val="28"/>
          <w:szCs w:val="28"/>
          <w:lang w:val="uk-UA"/>
        </w:rPr>
        <w:lastRenderedPageBreak/>
        <w:t>на дату балансу збільшується (зменшується) на частку суб’єкта державного сектора в сумі змін в статутному / пайовому капіталі та додатковому капіталі контрольованих підприємств, визначену на кінець звітного періоду порівняно з попереднім звітним періодом, при цьому одночасно збільшується (зменшується) власний капітал у частині капіталу у підприємствах.</w:t>
      </w:r>
    </w:p>
    <w:p w:rsidR="00624076" w:rsidRDefault="00624076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624076">
        <w:rPr>
          <w:color w:val="000000"/>
          <w:sz w:val="28"/>
          <w:szCs w:val="28"/>
          <w:lang w:val="uk-UA"/>
        </w:rPr>
        <w:t>При вилученні зі сфери управління суб’єкта державного сектору контрольованих підприємств зменшуються фінансові інвестиції, пов’язані з цими підприємствами, з одночасним зменшенням власного капіталу у частині капіталу у підприємствах, що відноситься до цієї фінансової інвестиції, із віднесенням у разі виникнення суми різниці на фінансовий результат.</w:t>
      </w:r>
      <w:r>
        <w:rPr>
          <w:color w:val="000000"/>
          <w:sz w:val="28"/>
          <w:szCs w:val="28"/>
          <w:lang w:val="uk-UA"/>
        </w:rPr>
        <w:t>»;</w:t>
      </w:r>
    </w:p>
    <w:p w:rsidR="00F522A9" w:rsidRDefault="0008706A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пункті 7 слова «</w:t>
      </w:r>
      <w:r w:rsidRPr="0008706A">
        <w:rPr>
          <w:color w:val="000000"/>
          <w:sz w:val="28"/>
          <w:szCs w:val="28"/>
          <w:lang w:val="uk-UA"/>
        </w:rPr>
        <w:t>підприємства державного, комунального секторів економіки, які належать до сфери управління суб’єкта державного сектору</w:t>
      </w:r>
      <w:r>
        <w:rPr>
          <w:color w:val="000000"/>
          <w:sz w:val="28"/>
          <w:szCs w:val="28"/>
          <w:lang w:val="uk-UA"/>
        </w:rPr>
        <w:t>» замінити словами «</w:t>
      </w:r>
      <w:r w:rsidRPr="0008706A">
        <w:rPr>
          <w:color w:val="000000"/>
          <w:sz w:val="28"/>
          <w:szCs w:val="28"/>
          <w:lang w:val="uk-UA"/>
        </w:rPr>
        <w:t>контрольовані підприємства</w:t>
      </w:r>
      <w:r>
        <w:rPr>
          <w:color w:val="000000"/>
          <w:sz w:val="28"/>
          <w:szCs w:val="28"/>
          <w:lang w:val="uk-UA"/>
        </w:rPr>
        <w:t>»</w:t>
      </w:r>
      <w:r w:rsidR="00C14FE6">
        <w:rPr>
          <w:color w:val="000000"/>
          <w:sz w:val="28"/>
          <w:szCs w:val="28"/>
          <w:lang w:val="uk-UA"/>
        </w:rPr>
        <w:t>;</w:t>
      </w:r>
    </w:p>
    <w:p w:rsidR="00F522A9" w:rsidRDefault="00C14FE6" w:rsidP="002C366A">
      <w:pPr>
        <w:pStyle w:val="rvps2"/>
        <w:numPr>
          <w:ilvl w:val="0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="00C84C9E">
        <w:rPr>
          <w:color w:val="000000"/>
          <w:sz w:val="28"/>
          <w:szCs w:val="28"/>
          <w:lang w:val="uk-UA"/>
        </w:rPr>
        <w:t xml:space="preserve">ідпункт 1.1 пункту 1 </w:t>
      </w:r>
      <w:r w:rsidR="00F522A9">
        <w:rPr>
          <w:color w:val="000000"/>
          <w:sz w:val="28"/>
          <w:szCs w:val="28"/>
          <w:lang w:val="uk-UA"/>
        </w:rPr>
        <w:t>розділ</w:t>
      </w:r>
      <w:r w:rsidR="00C84C9E">
        <w:rPr>
          <w:color w:val="000000"/>
          <w:sz w:val="28"/>
          <w:szCs w:val="28"/>
          <w:lang w:val="uk-UA"/>
        </w:rPr>
        <w:t>у</w:t>
      </w:r>
      <w:r w:rsidR="00C84C9E">
        <w:rPr>
          <w:color w:val="000000"/>
          <w:sz w:val="28"/>
          <w:szCs w:val="28"/>
        </w:rPr>
        <w:t xml:space="preserve"> V</w:t>
      </w:r>
      <w:r w:rsidR="00C84C9E">
        <w:rPr>
          <w:color w:val="000000"/>
          <w:sz w:val="28"/>
          <w:szCs w:val="28"/>
          <w:lang w:val="uk-UA"/>
        </w:rPr>
        <w:t xml:space="preserve"> викласти в такій редакції:</w:t>
      </w:r>
    </w:p>
    <w:p w:rsidR="00C84C9E" w:rsidRDefault="00C84C9E" w:rsidP="002C366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«1.1. </w:t>
      </w:r>
      <w:r w:rsidRPr="00C84C9E">
        <w:rPr>
          <w:color w:val="000000"/>
          <w:sz w:val="28"/>
          <w:szCs w:val="28"/>
          <w:lang w:val="uk-UA"/>
        </w:rPr>
        <w:t xml:space="preserve">Фінансові інвестиції у суб’єкти господарювання державного, комунального секторів економіки, які належать до сфери управління суб’єкта державного сектору, за </w:t>
      </w:r>
      <w:r w:rsidRPr="00A7284C">
        <w:rPr>
          <w:color w:val="000000"/>
          <w:sz w:val="28"/>
          <w:szCs w:val="28"/>
          <w:lang w:val="uk-UA"/>
        </w:rPr>
        <w:t>кожним суб’єктом господарювання із зазначенням розміру частки в капіталі таких суб’єктів господарювання.».</w:t>
      </w:r>
    </w:p>
    <w:p w:rsidR="00B404FD" w:rsidRPr="00B5261A" w:rsidRDefault="00B404FD" w:rsidP="002C366A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bookmarkStart w:id="1" w:name="n67"/>
      <w:bookmarkStart w:id="2" w:name="_GoBack"/>
      <w:bookmarkEnd w:id="1"/>
      <w:bookmarkEnd w:id="2"/>
    </w:p>
    <w:p w:rsidR="00B404FD" w:rsidRPr="00B5261A" w:rsidRDefault="00B404FD" w:rsidP="002C366A">
      <w:pPr>
        <w:tabs>
          <w:tab w:val="left" w:pos="357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B404FD" w:rsidRPr="00B5261A" w:rsidRDefault="00B5261A" w:rsidP="002C366A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b/>
          <w:color w:val="000000"/>
          <w:sz w:val="28"/>
          <w:szCs w:val="28"/>
          <w:lang w:val="uk-UA"/>
        </w:rPr>
        <w:t>Д</w:t>
      </w:r>
      <w:r w:rsidR="00C84507" w:rsidRPr="00B526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иректор Департаменту методології </w:t>
      </w:r>
    </w:p>
    <w:p w:rsidR="00B404FD" w:rsidRPr="00B5261A" w:rsidRDefault="00C84507" w:rsidP="002C366A">
      <w:pPr>
        <w:tabs>
          <w:tab w:val="left" w:pos="357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бухгалтерського обліку та нормативного </w:t>
      </w:r>
    </w:p>
    <w:p w:rsidR="00B404FD" w:rsidRPr="00B5261A" w:rsidRDefault="00C84507" w:rsidP="002C366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5261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забезпечення аудиторської діяльності                             </w:t>
      </w:r>
      <w:r w:rsidR="00B5261A" w:rsidRPr="00B5261A">
        <w:rPr>
          <w:rFonts w:ascii="Times New Roman" w:hAnsi="Times New Roman"/>
          <w:b/>
          <w:color w:val="000000"/>
          <w:sz w:val="28"/>
          <w:szCs w:val="28"/>
          <w:lang w:val="uk-UA"/>
        </w:rPr>
        <w:t>Людмила ГАПОНЕНКО</w:t>
      </w:r>
    </w:p>
    <w:sectPr w:rsidR="00B404FD" w:rsidRPr="00B5261A">
      <w:headerReference w:type="default" r:id="rId8"/>
      <w:pgSz w:w="12240" w:h="15840"/>
      <w:pgMar w:top="709" w:right="567" w:bottom="1531" w:left="1701" w:header="567" w:footer="14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8EA" w:rsidRDefault="00E968EA">
      <w:pPr>
        <w:spacing w:after="0" w:line="240" w:lineRule="auto"/>
      </w:pPr>
    </w:p>
  </w:endnote>
  <w:endnote w:type="continuationSeparator" w:id="0">
    <w:p w:rsidR="00E968EA" w:rsidRDefault="00E968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8EA" w:rsidRDefault="00E968EA">
      <w:pPr>
        <w:spacing w:after="0" w:line="240" w:lineRule="auto"/>
      </w:pPr>
    </w:p>
  </w:footnote>
  <w:footnote w:type="continuationSeparator" w:id="0">
    <w:p w:rsidR="00E968EA" w:rsidRDefault="00E968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4FD" w:rsidRDefault="00C84507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B404FD" w:rsidRDefault="00B404FD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06DC"/>
    <w:multiLevelType w:val="hybridMultilevel"/>
    <w:tmpl w:val="4EC40FF4"/>
    <w:lvl w:ilvl="0" w:tplc="1D7C9A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DF136C"/>
    <w:multiLevelType w:val="hybridMultilevel"/>
    <w:tmpl w:val="B0149A00"/>
    <w:lvl w:ilvl="0" w:tplc="8F2635EC">
      <w:start w:val="1"/>
      <w:numFmt w:val="decimal"/>
      <w:lvlText w:val="%1)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F97F58"/>
    <w:multiLevelType w:val="hybridMultilevel"/>
    <w:tmpl w:val="6EE2771A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7387B3F"/>
    <w:multiLevelType w:val="hybridMultilevel"/>
    <w:tmpl w:val="6D2CB990"/>
    <w:lvl w:ilvl="0" w:tplc="81C03B60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DE2B42"/>
    <w:multiLevelType w:val="hybridMultilevel"/>
    <w:tmpl w:val="93F46F60"/>
    <w:lvl w:ilvl="0" w:tplc="65E227B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403DA7"/>
    <w:multiLevelType w:val="hybridMultilevel"/>
    <w:tmpl w:val="3F4A4AF0"/>
    <w:lvl w:ilvl="0" w:tplc="B26EB592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37B689D"/>
    <w:multiLevelType w:val="hybridMultilevel"/>
    <w:tmpl w:val="686C520C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250E337F"/>
    <w:multiLevelType w:val="hybridMultilevel"/>
    <w:tmpl w:val="F1DAE184"/>
    <w:lvl w:ilvl="0" w:tplc="A9221088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40F04"/>
    <w:multiLevelType w:val="multilevel"/>
    <w:tmpl w:val="C97670F6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"/>
      <w:lvlJc w:val="left"/>
      <w:pPr>
        <w:ind w:left="1100" w:hanging="420"/>
      </w:p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60" w:hanging="1080"/>
      </w:pPr>
    </w:lvl>
    <w:lvl w:ilvl="4">
      <w:start w:val="1"/>
      <w:numFmt w:val="decimal"/>
      <w:isLgl/>
      <w:lvlText w:val="%1.%2.%3.%4.%5"/>
      <w:lvlJc w:val="left"/>
      <w:pPr>
        <w:ind w:left="1760" w:hanging="1080"/>
      </w:pPr>
    </w:lvl>
    <w:lvl w:ilvl="5">
      <w:start w:val="1"/>
      <w:numFmt w:val="decimal"/>
      <w:isLgl/>
      <w:lvlText w:val="%1.%2.%3.%4.%5.%6"/>
      <w:lvlJc w:val="left"/>
      <w:pPr>
        <w:ind w:left="2120" w:hanging="1440"/>
      </w:pPr>
    </w:lvl>
    <w:lvl w:ilvl="6">
      <w:start w:val="1"/>
      <w:numFmt w:val="decimal"/>
      <w:isLgl/>
      <w:lvlText w:val="%1.%2.%3.%4.%5.%6.%7"/>
      <w:lvlJc w:val="left"/>
      <w:pPr>
        <w:ind w:left="2120" w:hanging="1440"/>
      </w:p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</w:lvl>
  </w:abstractNum>
  <w:abstractNum w:abstractNumId="9" w15:restartNumberingAfterBreak="0">
    <w:nsid w:val="2BF33345"/>
    <w:multiLevelType w:val="hybridMultilevel"/>
    <w:tmpl w:val="2DA0AFB6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0126CA"/>
    <w:multiLevelType w:val="hybridMultilevel"/>
    <w:tmpl w:val="A88EE846"/>
    <w:lvl w:ilvl="0" w:tplc="8AE850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8E36A6D"/>
    <w:multiLevelType w:val="hybridMultilevel"/>
    <w:tmpl w:val="84288C06"/>
    <w:lvl w:ilvl="0" w:tplc="B88C56E4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192840"/>
    <w:multiLevelType w:val="hybridMultilevel"/>
    <w:tmpl w:val="7D4A22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7924FAC"/>
    <w:multiLevelType w:val="hybridMultilevel"/>
    <w:tmpl w:val="4C84E5C8"/>
    <w:lvl w:ilvl="0" w:tplc="71DC823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071869"/>
    <w:multiLevelType w:val="hybridMultilevel"/>
    <w:tmpl w:val="18C0CA08"/>
    <w:lvl w:ilvl="0" w:tplc="C6449DD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B51090"/>
    <w:multiLevelType w:val="hybridMultilevel"/>
    <w:tmpl w:val="BD7272DA"/>
    <w:lvl w:ilvl="0" w:tplc="E2AC5B6A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4E4376"/>
    <w:multiLevelType w:val="hybridMultilevel"/>
    <w:tmpl w:val="EE56FF8A"/>
    <w:lvl w:ilvl="0" w:tplc="C22220EC">
      <w:start w:val="1"/>
      <w:numFmt w:val="decimal"/>
      <w:lvlText w:val="%1)"/>
      <w:lvlJc w:val="left"/>
      <w:pPr>
        <w:ind w:left="3196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0E01B2"/>
    <w:multiLevelType w:val="hybridMultilevel"/>
    <w:tmpl w:val="547CA61E"/>
    <w:lvl w:ilvl="0" w:tplc="DEE8F558">
      <w:start w:val="1"/>
      <w:numFmt w:val="decimal"/>
      <w:lvlText w:val="%1)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5934EB3"/>
    <w:multiLevelType w:val="hybridMultilevel"/>
    <w:tmpl w:val="FD160222"/>
    <w:lvl w:ilvl="0" w:tplc="8AB2613C">
      <w:start w:val="3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76850B5A"/>
    <w:multiLevelType w:val="hybridMultilevel"/>
    <w:tmpl w:val="7A9E7DAA"/>
    <w:lvl w:ilvl="0" w:tplc="379A6270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7B4262F6"/>
    <w:multiLevelType w:val="hybridMultilevel"/>
    <w:tmpl w:val="45623CAE"/>
    <w:lvl w:ilvl="0" w:tplc="CBB6A268">
      <w:start w:val="1"/>
      <w:numFmt w:val="decimal"/>
      <w:lvlText w:val="%1."/>
      <w:lvlJc w:val="left"/>
      <w:pPr>
        <w:ind w:left="1040" w:hanging="360"/>
      </w:p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>
      <w:start w:val="1"/>
      <w:numFmt w:val="decimal"/>
      <w:lvlText w:val="%4."/>
      <w:lvlJc w:val="left"/>
      <w:pPr>
        <w:ind w:left="3200" w:hanging="360"/>
      </w:pPr>
    </w:lvl>
    <w:lvl w:ilvl="4" w:tplc="04090019">
      <w:start w:val="1"/>
      <w:numFmt w:val="lowerLetter"/>
      <w:lvlText w:val="%5."/>
      <w:lvlJc w:val="left"/>
      <w:pPr>
        <w:ind w:left="3920" w:hanging="360"/>
      </w:pPr>
    </w:lvl>
    <w:lvl w:ilvl="5" w:tplc="0409001B">
      <w:start w:val="1"/>
      <w:numFmt w:val="lowerRoman"/>
      <w:lvlText w:val="%6."/>
      <w:lvlJc w:val="right"/>
      <w:pPr>
        <w:ind w:left="4640" w:hanging="180"/>
      </w:pPr>
    </w:lvl>
    <w:lvl w:ilvl="6" w:tplc="0409000F">
      <w:start w:val="1"/>
      <w:numFmt w:val="decimal"/>
      <w:lvlText w:val="%7."/>
      <w:lvlJc w:val="left"/>
      <w:pPr>
        <w:ind w:left="5360" w:hanging="360"/>
      </w:pPr>
    </w:lvl>
    <w:lvl w:ilvl="7" w:tplc="04090019">
      <w:start w:val="1"/>
      <w:numFmt w:val="lowerLetter"/>
      <w:lvlText w:val="%8."/>
      <w:lvlJc w:val="left"/>
      <w:pPr>
        <w:ind w:left="6080" w:hanging="360"/>
      </w:pPr>
    </w:lvl>
    <w:lvl w:ilvl="8" w:tplc="0409001B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20"/>
  </w:num>
  <w:num w:numId="3">
    <w:abstractNumId w:val="17"/>
  </w:num>
  <w:num w:numId="4">
    <w:abstractNumId w:val="19"/>
  </w:num>
  <w:num w:numId="5">
    <w:abstractNumId w:val="8"/>
  </w:num>
  <w:num w:numId="6">
    <w:abstractNumId w:val="6"/>
  </w:num>
  <w:num w:numId="7">
    <w:abstractNumId w:val="16"/>
  </w:num>
  <w:num w:numId="8">
    <w:abstractNumId w:val="11"/>
  </w:num>
  <w:num w:numId="9">
    <w:abstractNumId w:val="15"/>
  </w:num>
  <w:num w:numId="10">
    <w:abstractNumId w:val="3"/>
  </w:num>
  <w:num w:numId="11">
    <w:abstractNumId w:val="2"/>
  </w:num>
  <w:num w:numId="12">
    <w:abstractNumId w:val="18"/>
  </w:num>
  <w:num w:numId="13">
    <w:abstractNumId w:val="1"/>
  </w:num>
  <w:num w:numId="14">
    <w:abstractNumId w:val="14"/>
  </w:num>
  <w:num w:numId="15">
    <w:abstractNumId w:val="9"/>
  </w:num>
  <w:num w:numId="16">
    <w:abstractNumId w:val="4"/>
  </w:num>
  <w:num w:numId="17">
    <w:abstractNumId w:val="7"/>
  </w:num>
  <w:num w:numId="18">
    <w:abstractNumId w:val="12"/>
  </w:num>
  <w:num w:numId="19">
    <w:abstractNumId w:val="13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FD"/>
    <w:rsid w:val="00040014"/>
    <w:rsid w:val="00055803"/>
    <w:rsid w:val="0008706A"/>
    <w:rsid w:val="00182A78"/>
    <w:rsid w:val="001860A5"/>
    <w:rsid w:val="001A6156"/>
    <w:rsid w:val="001D3CAC"/>
    <w:rsid w:val="001F5D20"/>
    <w:rsid w:val="00260053"/>
    <w:rsid w:val="0028529A"/>
    <w:rsid w:val="002C366A"/>
    <w:rsid w:val="002D09EA"/>
    <w:rsid w:val="002D12E7"/>
    <w:rsid w:val="0034752A"/>
    <w:rsid w:val="003A6926"/>
    <w:rsid w:val="003A7C5A"/>
    <w:rsid w:val="003B5DA0"/>
    <w:rsid w:val="004425B9"/>
    <w:rsid w:val="004B79E5"/>
    <w:rsid w:val="005422EB"/>
    <w:rsid w:val="00586891"/>
    <w:rsid w:val="00624076"/>
    <w:rsid w:val="007B0A74"/>
    <w:rsid w:val="007C42A7"/>
    <w:rsid w:val="00857C8A"/>
    <w:rsid w:val="00900150"/>
    <w:rsid w:val="009F04FD"/>
    <w:rsid w:val="00A371BC"/>
    <w:rsid w:val="00A7284C"/>
    <w:rsid w:val="00A96C15"/>
    <w:rsid w:val="00AB2687"/>
    <w:rsid w:val="00B404FD"/>
    <w:rsid w:val="00B44183"/>
    <w:rsid w:val="00B5261A"/>
    <w:rsid w:val="00B722AE"/>
    <w:rsid w:val="00BF04E5"/>
    <w:rsid w:val="00BF2770"/>
    <w:rsid w:val="00C14FE6"/>
    <w:rsid w:val="00C84507"/>
    <w:rsid w:val="00C84C9E"/>
    <w:rsid w:val="00D20193"/>
    <w:rsid w:val="00D44E5C"/>
    <w:rsid w:val="00D54E24"/>
    <w:rsid w:val="00D93E1F"/>
    <w:rsid w:val="00DB37FD"/>
    <w:rsid w:val="00E02D29"/>
    <w:rsid w:val="00E968EA"/>
    <w:rsid w:val="00EB6271"/>
    <w:rsid w:val="00EF5EEA"/>
    <w:rsid w:val="00F522A9"/>
    <w:rsid w:val="00F61782"/>
    <w:rsid w:val="00F83CBF"/>
    <w:rsid w:val="00FB6704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2CB97-86DC-4344-A3B4-BE014E6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semiHidden/>
    <w:unhideWhenUsed/>
    <w:qFormat/>
    <w:pPr>
      <w:widowControl w:val="0"/>
      <w:spacing w:before="120" w:after="0" w:line="240" w:lineRule="auto"/>
      <w:ind w:left="528" w:hanging="414"/>
      <w:outlineLvl w:val="3"/>
    </w:pPr>
    <w:rPr>
      <w:rFonts w:ascii="Times New Roman" w:hAnsi="Times New Roman"/>
      <w:b/>
      <w:bCs/>
      <w:i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844"/>
        <w:tab w:val="right" w:pos="9689"/>
      </w:tabs>
      <w:spacing w:after="0" w:line="240" w:lineRule="auto"/>
    </w:pPr>
  </w:style>
  <w:style w:type="paragraph" w:styleId="a7">
    <w:name w:val="List Paragraph"/>
    <w:basedOn w:val="a"/>
    <w:qFormat/>
    <w:pPr>
      <w:ind w:left="720"/>
      <w:contextualSpacing/>
    </w:pPr>
    <w:rPr>
      <w:lang w:val="uk-UA"/>
    </w:rPr>
  </w:style>
  <w:style w:type="paragraph" w:customStyle="1" w:styleId="rvps7">
    <w:name w:val="rvps7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paragraph" w:styleId="ae">
    <w:name w:val="annotation text"/>
    <w:basedOn w:val="a"/>
    <w:link w:val="af"/>
    <w:semiHidden/>
    <w:pPr>
      <w:spacing w:line="240" w:lineRule="auto"/>
    </w:pPr>
    <w:rPr>
      <w:sz w:val="20"/>
      <w:szCs w:val="20"/>
      <w:lang w:val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character" w:styleId="af0">
    <w:name w:val="line number"/>
    <w:basedOn w:val="a0"/>
    <w:semiHidden/>
  </w:style>
  <w:style w:type="character" w:styleId="af1">
    <w:name w:val="Hyperlink"/>
    <w:basedOn w:val="a0"/>
    <w:semiHidden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</w:style>
  <w:style w:type="character" w:customStyle="1" w:styleId="a6">
    <w:name w:val="Нижній колонтитул Знак"/>
    <w:basedOn w:val="a0"/>
    <w:link w:val="a5"/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bCs/>
      <w:i/>
      <w:sz w:val="23"/>
      <w:szCs w:val="23"/>
    </w:rPr>
  </w:style>
  <w:style w:type="character" w:customStyle="1" w:styleId="rvts15">
    <w:name w:val="rvts15"/>
    <w:basedOn w:val="a0"/>
  </w:style>
  <w:style w:type="character" w:customStyle="1" w:styleId="a9">
    <w:name w:val="Текст у виносці Знак"/>
    <w:basedOn w:val="a0"/>
    <w:link w:val="a8"/>
    <w:semiHidden/>
    <w:rPr>
      <w:rFonts w:ascii="Segoe UI" w:hAnsi="Segoe UI"/>
      <w:sz w:val="18"/>
      <w:szCs w:val="18"/>
    </w:rPr>
  </w:style>
  <w:style w:type="character" w:styleId="af2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3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character" w:styleId="af4">
    <w:name w:val="annotation reference"/>
    <w:basedOn w:val="a0"/>
    <w:semiHidden/>
    <w:rPr>
      <w:sz w:val="16"/>
      <w:szCs w:val="16"/>
    </w:rPr>
  </w:style>
  <w:style w:type="character" w:customStyle="1" w:styleId="af">
    <w:name w:val="Текст примітки Знак"/>
    <w:basedOn w:val="a0"/>
    <w:link w:val="ae"/>
    <w:semiHidden/>
    <w:rPr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rPr>
      <w:rFonts w:ascii="Courier New" w:hAnsi="Courier New"/>
      <w:sz w:val="20"/>
      <w:szCs w:val="20"/>
      <w:lang w:val="uk-UA" w:eastAsia="uk-UA"/>
    </w:rPr>
  </w:style>
  <w:style w:type="character" w:customStyle="1" w:styleId="Bold">
    <w:name w:val="Bold"/>
    <w:rPr>
      <w:b/>
      <w:bCs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E1F8D-3480-4DD2-B05F-EFA40C7F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3789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ЧЕВЕЛЮК Ірина Миколаївна</cp:lastModifiedBy>
  <cp:revision>29</cp:revision>
  <cp:lastPrinted>2025-08-14T09:00:00Z</cp:lastPrinted>
  <dcterms:created xsi:type="dcterms:W3CDTF">2025-10-09T15:06:00Z</dcterms:created>
  <dcterms:modified xsi:type="dcterms:W3CDTF">2025-10-24T07:38:00Z</dcterms:modified>
</cp:coreProperties>
</file>