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11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528DE">
            <w:rPr>
              <w:b/>
              <w:bCs/>
              <w:sz w:val="28"/>
              <w:szCs w:val="28"/>
              <w:lang w:val="uk-UA"/>
            </w:rPr>
            <w:t>12 листопада 2019 року</w:t>
          </w:r>
        </w:sdtContent>
      </w:sdt>
    </w:p>
    <w:tbl>
      <w:tblPr>
        <w:tblW w:w="1024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535"/>
        <w:gridCol w:w="1535"/>
        <w:gridCol w:w="1535"/>
        <w:gridCol w:w="1536"/>
      </w:tblGrid>
      <w:tr w:rsidR="007528DE" w:rsidRPr="007528DE" w:rsidTr="00D827C3">
        <w:trPr>
          <w:trHeight w:val="273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275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276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277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278</w:t>
            </w:r>
          </w:p>
        </w:tc>
      </w:tr>
      <w:tr w:rsidR="007528DE" w:rsidRPr="007528DE" w:rsidTr="00D827C3">
        <w:trPr>
          <w:trHeight w:val="609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UA4000166805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UA4000199210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D827C3" w:rsidRDefault="0062526A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2526A">
              <w:rPr>
                <w:rFonts w:eastAsia="Times New Roman"/>
                <w:sz w:val="18"/>
                <w:szCs w:val="18"/>
                <w:lang w:val="uk-UA" w:eastAsia="uk-UA"/>
              </w:rPr>
              <w:t>UA4000205736</w:t>
            </w:r>
            <w:r w:rsidR="00D827C3" w:rsidRPr="007528DE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300 000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2 500 000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300 000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12.11.2019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12.11.2019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12.11.2019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12.11.2019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13.11.2019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13.11.2019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13.11.2019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13.11.2019</w:t>
            </w:r>
          </w:p>
        </w:tc>
      </w:tr>
      <w:tr w:rsidR="007528DE" w:rsidRPr="007528DE" w:rsidTr="00D827C3">
        <w:trPr>
          <w:trHeight w:val="1258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15.04.2020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14.10.2020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14.04.2021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13.10.2021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13.04.2022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19.12.2019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18.06.2020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17.12.2020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17.06.2021</w:t>
            </w:r>
          </w:p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16.12.2021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74,55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20,10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14,91%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4,02%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322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1 064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764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16.12.2021</w:t>
            </w:r>
          </w:p>
        </w:tc>
      </w:tr>
      <w:tr w:rsidR="007528DE" w:rsidRPr="007528DE" w:rsidTr="00D827C3">
        <w:trPr>
          <w:trHeight w:val="282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276 058 000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680 975 000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9 658 818 000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664 015 000</w:t>
            </w:r>
          </w:p>
        </w:tc>
      </w:tr>
      <w:tr w:rsidR="007528DE" w:rsidRPr="007528DE" w:rsidTr="00D827C3">
        <w:trPr>
          <w:trHeight w:val="282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263 058 000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2 500 000 000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300 000 000</w:t>
            </w:r>
          </w:p>
        </w:tc>
      </w:tr>
      <w:tr w:rsidR="007528DE" w:rsidRPr="007528DE" w:rsidTr="00D827C3">
        <w:trPr>
          <w:trHeight w:val="282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414 669 000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5 228 054 000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9 445 567 000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300 000 000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102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76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14,45%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6,00%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13,02%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14,10%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13,75%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13,12%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7528DE" w:rsidRPr="007528DE" w:rsidTr="00D827C3">
        <w:trPr>
          <w:trHeight w:val="227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14,10%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13,74%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13,07%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4,02%</w:t>
            </w:r>
          </w:p>
        </w:tc>
      </w:tr>
      <w:tr w:rsidR="007528DE" w:rsidRPr="007528DE" w:rsidTr="00D827C3">
        <w:trPr>
          <w:trHeight w:val="253"/>
          <w:jc w:val="center"/>
        </w:trPr>
        <w:tc>
          <w:tcPr>
            <w:tcW w:w="4106" w:type="dxa"/>
            <w:shd w:val="clear" w:color="000000" w:fill="FFFFFF"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263 995 862,58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523 866 261,35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2 636 715 000,00</w:t>
            </w:r>
          </w:p>
        </w:tc>
        <w:tc>
          <w:tcPr>
            <w:tcW w:w="1536" w:type="dxa"/>
            <w:shd w:val="clear" w:color="000000" w:fill="FFFFFF"/>
            <w:noWrap/>
            <w:vAlign w:val="center"/>
            <w:hideMark/>
          </w:tcPr>
          <w:p w:rsidR="007528DE" w:rsidRPr="007528DE" w:rsidRDefault="007528DE" w:rsidP="007528D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528DE">
              <w:rPr>
                <w:rFonts w:eastAsia="Times New Roman"/>
                <w:sz w:val="18"/>
                <w:szCs w:val="18"/>
                <w:lang w:val="uk-UA" w:eastAsia="uk-UA"/>
              </w:rPr>
              <w:t>304 881 982,92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Pr="00287DD7" w:rsidRDefault="002861D6" w:rsidP="002A7E4E">
      <w:pPr>
        <w:jc w:val="both"/>
        <w:rPr>
          <w:szCs w:val="28"/>
          <w:lang w:val="uk-UA"/>
        </w:rPr>
      </w:pPr>
      <w:r w:rsidRPr="00287DD7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11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528DE">
            <w:rPr>
              <w:szCs w:val="28"/>
              <w:lang w:val="uk-UA"/>
            </w:rPr>
            <w:t>12 листопада 2019 року</w:t>
          </w:r>
        </w:sdtContent>
      </w:sdt>
      <w:r w:rsidRPr="00287DD7">
        <w:rPr>
          <w:szCs w:val="28"/>
          <w:lang w:val="uk-UA"/>
        </w:rPr>
        <w:t>, до державного бюджету залучено</w:t>
      </w:r>
      <w:r w:rsidR="00EE2E39" w:rsidRPr="00287DD7">
        <w:rPr>
          <w:szCs w:val="28"/>
          <w:lang w:val="uk-UA"/>
        </w:rPr>
        <w:t xml:space="preserve"> </w:t>
      </w:r>
    </w:p>
    <w:p w:rsidR="00F93126" w:rsidRPr="00EC38FE" w:rsidRDefault="007528DE" w:rsidP="002A7E4E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7528D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10 897 544 895,16</w:t>
      </w:r>
      <w:r w:rsidR="00287DD7" w:rsidRPr="0019097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2861D6" w:rsidRPr="0019097D">
        <w:rPr>
          <w:b/>
          <w:szCs w:val="28"/>
          <w:lang w:val="uk-UA"/>
        </w:rPr>
        <w:t>грн.</w:t>
      </w:r>
      <w:r w:rsidR="002861D6" w:rsidRPr="00F6770B">
        <w:rPr>
          <w:szCs w:val="28"/>
          <w:lang w:val="uk-UA"/>
        </w:rPr>
        <w:t xml:space="preserve"> </w:t>
      </w:r>
    </w:p>
    <w:p w:rsidR="00D72AD1" w:rsidRPr="0059720D" w:rsidRDefault="00D72AD1" w:rsidP="002A7E4E">
      <w:pPr>
        <w:jc w:val="both"/>
        <w:rPr>
          <w:lang w:val="uk-UA"/>
        </w:rPr>
      </w:pPr>
    </w:p>
    <w:sectPr w:rsidR="00D72AD1" w:rsidRPr="0059720D" w:rsidSect="00D72AD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37" w:rsidRDefault="00F05337" w:rsidP="009014ED">
      <w:r>
        <w:separator/>
      </w:r>
    </w:p>
  </w:endnote>
  <w:endnote w:type="continuationSeparator" w:id="0">
    <w:p w:rsidR="00F05337" w:rsidRDefault="00F0533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37" w:rsidRDefault="00F05337" w:rsidP="009014ED">
      <w:r>
        <w:separator/>
      </w:r>
    </w:p>
  </w:footnote>
  <w:footnote w:type="continuationSeparator" w:id="0">
    <w:p w:rsidR="00F05337" w:rsidRDefault="00F0533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27E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3E0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33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761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19709D"/>
    <w:rsid w:val="00212F9A"/>
    <w:rsid w:val="002C2713"/>
    <w:rsid w:val="00310C2F"/>
    <w:rsid w:val="00341A78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A045B1"/>
    <w:rsid w:val="00A41AB6"/>
    <w:rsid w:val="00A94B05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7669E8A-1354-4090-83CA-C039D249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2019-11-12T14:49:00Z</cp:lastPrinted>
  <dcterms:created xsi:type="dcterms:W3CDTF">2019-11-12T14:59:00Z</dcterms:created>
  <dcterms:modified xsi:type="dcterms:W3CDTF">2019-11-12T14:59:00Z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