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B83C63" w:rsidRDefault="00722A95" w:rsidP="00B83C63">
      <w:pPr>
        <w:pStyle w:val="a4"/>
        <w:tabs>
          <w:tab w:val="left" w:pos="993"/>
        </w:tabs>
        <w:spacing w:before="0" w:beforeAutospacing="0" w:after="120" w:afterAutospacing="0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B83C63">
        <w:rPr>
          <w:b/>
          <w:bCs/>
          <w:szCs w:val="28"/>
          <w:lang w:val="uk-UA"/>
        </w:rPr>
        <w:t>Результати проведення</w:t>
      </w:r>
      <w:r w:rsidR="00820E9C" w:rsidRPr="00B83C63">
        <w:rPr>
          <w:b/>
          <w:bCs/>
          <w:szCs w:val="28"/>
          <w:lang w:val="uk-UA"/>
        </w:rPr>
        <w:t xml:space="preserve"> </w:t>
      </w:r>
      <w:r w:rsidRPr="00B83C63">
        <w:rPr>
          <w:b/>
          <w:bCs/>
          <w:szCs w:val="28"/>
          <w:lang w:val="uk-UA"/>
        </w:rPr>
        <w:t>розміщень облігацій внутрішньої державної позики</w:t>
      </w:r>
      <w:r w:rsidRPr="00B83C63">
        <w:rPr>
          <w:b/>
          <w:bCs/>
          <w:szCs w:val="28"/>
        </w:rPr>
        <w:t xml:space="preserve"> </w:t>
      </w:r>
      <w:sdt>
        <w:sdtPr>
          <w:rPr>
            <w:b/>
            <w:bCs/>
            <w:szCs w:val="28"/>
          </w:rPr>
          <w:id w:val="-1469591757"/>
          <w:placeholder>
            <w:docPart w:val="DefaultPlaceholder_-1854013438"/>
          </w:placeholder>
          <w:date w:fullDate="2019-07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02AAA">
            <w:rPr>
              <w:b/>
              <w:bCs/>
              <w:szCs w:val="28"/>
              <w:lang w:val="uk-UA"/>
            </w:rPr>
            <w:t>9 липня 2019 року</w:t>
          </w:r>
        </w:sdtContent>
      </w:sdt>
    </w:p>
    <w:tbl>
      <w:tblPr>
        <w:tblW w:w="14958" w:type="dxa"/>
        <w:tblLook w:val="04A0" w:firstRow="1" w:lastRow="0" w:firstColumn="1" w:lastColumn="0" w:noHBand="0" w:noVBand="1"/>
      </w:tblPr>
      <w:tblGrid>
        <w:gridCol w:w="3964"/>
        <w:gridCol w:w="2340"/>
        <w:gridCol w:w="2340"/>
        <w:gridCol w:w="2340"/>
        <w:gridCol w:w="1634"/>
        <w:gridCol w:w="2340"/>
      </w:tblGrid>
      <w:tr w:rsidR="00902AAA" w:rsidRPr="00902AAA" w:rsidTr="001A7B4C">
        <w:trPr>
          <w:trHeight w:val="255"/>
        </w:trPr>
        <w:tc>
          <w:tcPr>
            <w:tcW w:w="396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bookmarkStart w:id="1" w:name="RANGE!A2:F39"/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208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209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211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212</w:t>
            </w:r>
          </w:p>
        </w:tc>
      </w:tr>
      <w:tr w:rsidR="007D2A2F" w:rsidRPr="00902AAA" w:rsidTr="007D2A2F">
        <w:trPr>
          <w:trHeight w:val="970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7D2A2F" w:rsidRPr="001A7B4C" w:rsidRDefault="007D2A2F" w:rsidP="007D2A2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UA4000204184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7D2A2F" w:rsidRPr="001A7B4C" w:rsidRDefault="007D2A2F" w:rsidP="007D2A2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UA4000203244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7D2A2F" w:rsidRPr="001A7B4C" w:rsidRDefault="007D2A2F" w:rsidP="007D2A2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UA4000171094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7D2A2F" w:rsidRPr="001A7B4C" w:rsidRDefault="007D2A2F" w:rsidP="007D2A2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UA4000204002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7D2A2F" w:rsidRPr="001A7B4C" w:rsidRDefault="007D2A2F" w:rsidP="007D2A2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UA4000204150 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1 000 000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09.07.2019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09.07.2019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09.07.2019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09.07.2019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09.07.2019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10.07.2019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10.07.2019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10.07.2019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10.07.2019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10.07.2019</w:t>
            </w:r>
          </w:p>
        </w:tc>
      </w:tr>
      <w:tr w:rsidR="007D2A2F" w:rsidRPr="00902AAA" w:rsidTr="00A175F2">
        <w:trPr>
          <w:trHeight w:val="1810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D2A2F" w:rsidRPr="001A7B4C" w:rsidRDefault="007D2A2F" w:rsidP="007D2A2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>
              <w:rPr>
                <w:rFonts w:eastAsia="Times New Roman"/>
                <w:sz w:val="20"/>
                <w:szCs w:val="20"/>
                <w:lang w:val="en-US" w:eastAsia="uk-UA"/>
              </w:rPr>
              <w:t>-</w:t>
            </w: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en-US" w:eastAsia="uk-UA"/>
              </w:rPr>
              <w:t>-</w:t>
            </w: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08.01.2020</w:t>
            </w:r>
          </w:p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08.07.2020</w:t>
            </w:r>
          </w:p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13.11.2019</w:t>
            </w:r>
          </w:p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13.05.2020</w:t>
            </w:r>
          </w:p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11.11.2020</w:t>
            </w:r>
          </w:p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12.05.2021</w:t>
            </w:r>
          </w:p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10.11.2021</w:t>
            </w:r>
          </w:p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11.05.2022</w:t>
            </w:r>
          </w:p>
          <w:p w:rsidR="007D2A2F" w:rsidRPr="001A7B4C" w:rsidRDefault="007D2A2F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04.09.2019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04.03.2020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02.09.2020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03.03.2021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01.09.2021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02.03.2022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31.08.2022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01.03.2023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30.08.2023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28.02.2024</w:t>
            </w:r>
          </w:p>
          <w:p w:rsidR="000A748B" w:rsidRPr="000A748B" w:rsidRDefault="000A748B" w:rsidP="000A748B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28.08.2024</w:t>
            </w:r>
          </w:p>
          <w:p w:rsidR="007D2A2F" w:rsidRPr="001A7B4C" w:rsidRDefault="000A748B" w:rsidP="000A748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748B">
              <w:rPr>
                <w:rFonts w:eastAsia="Times New Roman"/>
                <w:sz w:val="18"/>
                <w:szCs w:val="18"/>
                <w:lang w:eastAsia="uk-UA"/>
              </w:rPr>
              <w:t>26.02.2025 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71,50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85,00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79,20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17,85%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18,47%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14,30%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15,84%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364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1 036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2 058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16.10.2019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29.01.2020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08.07.2020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11.05.2022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26.02.2025</w:t>
            </w:r>
          </w:p>
        </w:tc>
      </w:tr>
      <w:tr w:rsidR="00902AAA" w:rsidRPr="00902AAA" w:rsidTr="001A7B4C">
        <w:trPr>
          <w:trHeight w:val="703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654 272 000,00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1 530 885 000,00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2 776 637 000,00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1 259 023 000,00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2 762 122 000,00</w:t>
            </w:r>
          </w:p>
        </w:tc>
      </w:tr>
      <w:tr w:rsidR="00902AAA" w:rsidRPr="00902AAA" w:rsidTr="001A7B4C">
        <w:trPr>
          <w:trHeight w:val="703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500 000 000,00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500 000 000,00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1 000 000 000,00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1 159 307 000,00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2 762 122 000,00</w:t>
            </w:r>
          </w:p>
        </w:tc>
      </w:tr>
      <w:tr w:rsidR="00902AAA" w:rsidRPr="00902AAA" w:rsidTr="001A7B4C">
        <w:trPr>
          <w:trHeight w:val="703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1 920 465 000,00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1 887 972 000,00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1 754 736 000,00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3 968 331 000,00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10 237 731 000,00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17,50%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17,99%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18,30%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16,95%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15,85%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17,42%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17,99%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16,75%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15,63%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17,24%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17,60%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16,75%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15,85%</w:t>
            </w:r>
          </w:p>
        </w:tc>
      </w:tr>
      <w:tr w:rsidR="00902AAA" w:rsidRPr="00902AAA" w:rsidTr="001A7B4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17,24%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17,47%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17,99%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16,75%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15,84%</w:t>
            </w:r>
          </w:p>
        </w:tc>
      </w:tr>
      <w:tr w:rsidR="00902AAA" w:rsidRPr="00902AAA" w:rsidTr="001A7B4C">
        <w:trPr>
          <w:trHeight w:val="620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477 883 085,70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455 715 856,82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967 533 600,00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1 195 141 179,37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02AAA" w:rsidRPr="001A7B4C" w:rsidRDefault="00902AAA" w:rsidP="00902AA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A7B4C">
              <w:rPr>
                <w:rFonts w:eastAsia="Times New Roman"/>
                <w:sz w:val="20"/>
                <w:szCs w:val="20"/>
                <w:lang w:val="uk-UA" w:eastAsia="uk-UA"/>
              </w:rPr>
              <w:t>2 911 516 526,02</w:t>
            </w:r>
          </w:p>
        </w:tc>
      </w:tr>
    </w:tbl>
    <w:p w:rsidR="00795E62" w:rsidRPr="000A748B" w:rsidRDefault="002861D6" w:rsidP="001A7B4C">
      <w:pPr>
        <w:spacing w:before="120"/>
        <w:jc w:val="both"/>
        <w:rPr>
          <w:sz w:val="20"/>
          <w:szCs w:val="20"/>
        </w:rPr>
      </w:pPr>
      <w:r w:rsidRPr="000A748B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19-07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00970">
            <w:rPr>
              <w:sz w:val="20"/>
              <w:szCs w:val="20"/>
              <w:lang w:val="uk-UA"/>
            </w:rPr>
            <w:t>9 липня 2019 року</w:t>
          </w:r>
        </w:sdtContent>
      </w:sdt>
      <w:r w:rsidRPr="000A748B">
        <w:rPr>
          <w:sz w:val="20"/>
          <w:szCs w:val="20"/>
          <w:lang w:val="uk-UA"/>
        </w:rPr>
        <w:t>, до державного бюджету залучено</w:t>
      </w:r>
      <w:r w:rsidR="00393A8A" w:rsidRPr="000A748B">
        <w:rPr>
          <w:sz w:val="20"/>
          <w:szCs w:val="20"/>
          <w:lang w:val="uk-UA"/>
        </w:rPr>
        <w:t xml:space="preserve"> </w:t>
      </w:r>
      <w:r w:rsidR="000A2753" w:rsidRPr="000A2753">
        <w:rPr>
          <w:b/>
          <w:sz w:val="20"/>
          <w:szCs w:val="20"/>
          <w:lang w:val="uk-UA"/>
        </w:rPr>
        <w:t>6 0</w:t>
      </w:r>
      <w:r w:rsidR="006B274B">
        <w:rPr>
          <w:b/>
          <w:sz w:val="20"/>
          <w:szCs w:val="20"/>
          <w:lang w:val="uk-UA"/>
        </w:rPr>
        <w:t>0</w:t>
      </w:r>
      <w:r w:rsidR="000A2753" w:rsidRPr="000A2753">
        <w:rPr>
          <w:b/>
          <w:sz w:val="20"/>
          <w:szCs w:val="20"/>
          <w:lang w:val="uk-UA"/>
        </w:rPr>
        <w:t>7 7</w:t>
      </w:r>
      <w:r w:rsidR="006B274B">
        <w:rPr>
          <w:b/>
          <w:sz w:val="20"/>
          <w:szCs w:val="20"/>
          <w:lang w:val="uk-UA"/>
        </w:rPr>
        <w:t>90</w:t>
      </w:r>
      <w:r w:rsidR="000A2753" w:rsidRPr="000A2753">
        <w:rPr>
          <w:b/>
          <w:sz w:val="20"/>
          <w:szCs w:val="20"/>
          <w:lang w:val="uk-UA"/>
        </w:rPr>
        <w:t> </w:t>
      </w:r>
      <w:r w:rsidR="006B274B">
        <w:rPr>
          <w:b/>
          <w:sz w:val="20"/>
          <w:szCs w:val="20"/>
          <w:lang w:val="uk-UA"/>
        </w:rPr>
        <w:t>247</w:t>
      </w:r>
      <w:r w:rsidR="000A2753" w:rsidRPr="000A2753">
        <w:rPr>
          <w:b/>
          <w:sz w:val="20"/>
          <w:szCs w:val="20"/>
          <w:lang w:val="uk-UA"/>
        </w:rPr>
        <w:t>,</w:t>
      </w:r>
      <w:r w:rsidR="006B274B">
        <w:rPr>
          <w:b/>
          <w:sz w:val="20"/>
          <w:szCs w:val="20"/>
          <w:lang w:val="uk-UA"/>
        </w:rPr>
        <w:t>91</w:t>
      </w:r>
      <w:r w:rsidRPr="000A2753">
        <w:rPr>
          <w:b/>
          <w:sz w:val="20"/>
          <w:szCs w:val="20"/>
          <w:lang w:val="uk-UA"/>
        </w:rPr>
        <w:t> грн</w:t>
      </w:r>
      <w:r w:rsidRPr="000A748B">
        <w:rPr>
          <w:b/>
          <w:sz w:val="20"/>
          <w:szCs w:val="20"/>
          <w:lang w:val="uk-UA"/>
        </w:rPr>
        <w:t>.</w:t>
      </w:r>
    </w:p>
    <w:sectPr w:rsidR="00795E62" w:rsidRPr="000A748B" w:rsidSect="001A7B4C">
      <w:pgSz w:w="16838" w:h="11906" w:orient="landscape"/>
      <w:pgMar w:top="284" w:right="39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ED" w:rsidRDefault="008021ED" w:rsidP="009014ED">
      <w:r>
        <w:separator/>
      </w:r>
    </w:p>
  </w:endnote>
  <w:endnote w:type="continuationSeparator" w:id="0">
    <w:p w:rsidR="008021ED" w:rsidRDefault="008021E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ED" w:rsidRDefault="008021ED" w:rsidP="009014ED">
      <w:r>
        <w:separator/>
      </w:r>
    </w:p>
  </w:footnote>
  <w:footnote w:type="continuationSeparator" w:id="0">
    <w:p w:rsidR="008021ED" w:rsidRDefault="008021E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0970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142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2753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8B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4AA6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A7B4C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54A2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5FBD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4C79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C14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74B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2A2F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169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1ED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2AAA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6883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8462D"/>
    <w:rsid w:val="00387755"/>
    <w:rsid w:val="00394F41"/>
    <w:rsid w:val="003D0759"/>
    <w:rsid w:val="003F16EC"/>
    <w:rsid w:val="003F56A0"/>
    <w:rsid w:val="00401800"/>
    <w:rsid w:val="005F753D"/>
    <w:rsid w:val="00754DC3"/>
    <w:rsid w:val="008505B0"/>
    <w:rsid w:val="008B58C9"/>
    <w:rsid w:val="00B15AC5"/>
    <w:rsid w:val="00B3787D"/>
    <w:rsid w:val="00B60F2A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8BE1378-0954-4A76-A2B2-A7A025ED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2019-06-25T12:55:00Z</cp:lastPrinted>
  <dcterms:created xsi:type="dcterms:W3CDTF">2019-07-09T14:41:00Z</dcterms:created>
  <dcterms:modified xsi:type="dcterms:W3CDTF">2019-07-09T14:41:00Z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