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uk-UA"/>
        </w:rPr>
        <w:id w:val="357724867"/>
        <w:docPartObj>
          <w:docPartGallery w:val="Cover Pages"/>
          <w:docPartUnique/>
        </w:docPartObj>
      </w:sdtPr>
      <w:sdtEndPr>
        <w:rPr>
          <w:rFonts w:ascii="Times New Roman" w:hAnsi="Times New Roman" w:cs="Times New Roman"/>
          <w:b/>
          <w:sz w:val="32"/>
          <w:szCs w:val="32"/>
        </w:rPr>
      </w:sdtEndPr>
      <w:sdtContent>
        <w:p w:rsidR="00EA23DC" w:rsidRPr="00EF7C08" w:rsidRDefault="00EA23DC" w:rsidP="001A39BB">
          <w:pPr>
            <w:jc w:val="right"/>
            <w:rPr>
              <w:rFonts w:ascii="Times New Roman" w:hAnsi="Times New Roman" w:cs="Times New Roman"/>
              <w:b/>
              <w:sz w:val="28"/>
              <w:szCs w:val="28"/>
              <w:lang w:val="uk-UA"/>
            </w:rPr>
          </w:pPr>
        </w:p>
        <w:p w:rsidR="00EF7C08" w:rsidRDefault="00FB51FA" w:rsidP="00753CE8">
          <w:pPr>
            <w:rPr>
              <w:rFonts w:ascii="Times New Roman" w:hAnsi="Times New Roman" w:cs="Times New Roman"/>
              <w:sz w:val="28"/>
              <w:szCs w:val="28"/>
              <w:lang w:val="uk-UA"/>
            </w:rPr>
          </w:pPr>
          <w:r w:rsidRPr="00FB51FA">
            <w:rPr>
              <w:rFonts w:ascii="Times New Roman" w:hAnsi="Times New Roman" w:cs="Times New Roman"/>
              <w:b/>
              <w:noProof/>
              <w:sz w:val="48"/>
              <w:szCs w:val="48"/>
              <w:lang w:val="uk-UA" w:eastAsia="uk-UA"/>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8240" behindDoc="0" locked="0" layoutInCell="1" allowOverlap="1">
                    <wp:simplePos x="0" y="0"/>
                    <wp:positionH relativeFrom="column">
                      <wp:posOffset>2165985</wp:posOffset>
                    </wp:positionH>
                    <wp:positionV relativeFrom="paragraph">
                      <wp:posOffset>133350</wp:posOffset>
                    </wp:positionV>
                    <wp:extent cx="4250690" cy="1700530"/>
                    <wp:effectExtent l="1905" t="2540" r="0" b="19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0690" cy="1700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492" w:rsidRPr="00E62780" w:rsidRDefault="00D04492" w:rsidP="00753CE8">
                                <w:pPr>
                                  <w:spacing w:after="0" w:line="240" w:lineRule="auto"/>
                                  <w:jc w:val="center"/>
                                  <w:rPr>
                                    <w:rFonts w:ascii="Book Antiqua" w:hAnsi="Book Antiqua" w:cs="Times New Roman"/>
                                    <w:b/>
                                    <w:color w:val="17365D" w:themeColor="text2" w:themeShade="BF"/>
                                    <w:sz w:val="56"/>
                                    <w:szCs w:val="56"/>
                                    <w:lang w:val="uk-UA"/>
                                  </w:rPr>
                                </w:pPr>
                                <w:r w:rsidRPr="00E62780">
                                  <w:rPr>
                                    <w:rFonts w:ascii="Book Antiqua" w:hAnsi="Book Antiqua" w:cs="Times New Roman"/>
                                    <w:b/>
                                    <w:color w:val="17365D" w:themeColor="text2" w:themeShade="BF"/>
                                    <w:sz w:val="56"/>
                                    <w:szCs w:val="56"/>
                                    <w:lang w:val="uk-UA"/>
                                  </w:rPr>
                                  <w:t>Міністерство соціальної політики України</w:t>
                                </w:r>
                              </w:p>
                              <w:p w:rsidR="00D04492" w:rsidRDefault="00D04492"/>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70.55pt;margin-top:10.5pt;width:334.7pt;height:133.9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7FtQIAALo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" filled="f" stroked="f">
                    <v:textbox style="mso-fit-shape-to-text:t">
                      <w:txbxContent>
                        <w:p w:rsidR="00D04492" w:rsidRPr="00E62780" w:rsidRDefault="00D04492" w:rsidP="00753CE8">
                          <w:pPr>
                            <w:spacing w:after="0" w:line="240" w:lineRule="auto"/>
                            <w:jc w:val="center"/>
                            <w:rPr>
                              <w:rFonts w:ascii="Book Antiqua" w:hAnsi="Book Antiqua" w:cs="Times New Roman"/>
                              <w:b/>
                              <w:color w:val="17365D" w:themeColor="text2" w:themeShade="BF"/>
                              <w:sz w:val="56"/>
                              <w:szCs w:val="56"/>
                              <w:lang w:val="uk-UA"/>
                            </w:rPr>
                          </w:pPr>
                          <w:r w:rsidRPr="00E62780">
                            <w:rPr>
                              <w:rFonts w:ascii="Book Antiqua" w:hAnsi="Book Antiqua" w:cs="Times New Roman"/>
                              <w:b/>
                              <w:color w:val="17365D" w:themeColor="text2" w:themeShade="BF"/>
                              <w:sz w:val="56"/>
                              <w:szCs w:val="56"/>
                              <w:lang w:val="uk-UA"/>
                            </w:rPr>
                            <w:t>Міністерство соціальної політики України</w:t>
                          </w:r>
                        </w:p>
                        <w:p w:rsidR="00D04492" w:rsidRDefault="00D04492"/>
                      </w:txbxContent>
                    </v:textbox>
                  </v:shape>
                </w:pict>
              </mc:Fallback>
            </mc:AlternateContent>
          </w:r>
          <w:r w:rsidR="00EF7C08">
            <w:rPr>
              <w:noProof/>
              <w:lang w:val="uk-UA" w:eastAsia="uk-UA"/>
            </w:rPr>
            <w:drawing>
              <wp:inline distT="0" distB="0" distL="0" distR="0">
                <wp:extent cx="2434782" cy="2232166"/>
                <wp:effectExtent l="19050" t="0" r="3618" b="0"/>
                <wp:docPr id="12" name="Рисунок 12" descr="Картинки по запросу Міністерство соціальної політ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ртинки по запросу Міністерство соціальної політики"/>
                        <pic:cNvPicPr>
                          <a:picLocks noChangeAspect="1" noChangeArrowheads="1"/>
                        </pic:cNvPicPr>
                      </pic:nvPicPr>
                      <pic:blipFill>
                        <a:blip r:embed="rId9" cstate="print"/>
                        <a:srcRect/>
                        <a:stretch>
                          <a:fillRect/>
                        </a:stretch>
                      </pic:blipFill>
                      <pic:spPr bwMode="auto">
                        <a:xfrm>
                          <a:off x="0" y="0"/>
                          <a:ext cx="2438748" cy="2235802"/>
                        </a:xfrm>
                        <a:prstGeom prst="rect">
                          <a:avLst/>
                        </a:prstGeom>
                        <a:noFill/>
                        <a:ln w="9525">
                          <a:noFill/>
                          <a:miter lim="800000"/>
                          <a:headEnd/>
                          <a:tailEnd/>
                        </a:ln>
                      </pic:spPr>
                    </pic:pic>
                  </a:graphicData>
                </a:graphic>
              </wp:inline>
            </w:drawing>
          </w:r>
        </w:p>
        <w:p w:rsidR="00D8546E" w:rsidRPr="00B1541A" w:rsidRDefault="00991EAD">
          <w:pPr>
            <w:rPr>
              <w:rFonts w:ascii="Times New Roman" w:hAnsi="Times New Roman" w:cs="Times New Roman"/>
              <w:b/>
              <w:sz w:val="32"/>
              <w:szCs w:val="32"/>
              <w:lang w:val="uk-UA"/>
            </w:rPr>
          </w:pPr>
        </w:p>
      </w:sdtContent>
    </w:sdt>
    <w:p w:rsidR="00753CE8" w:rsidRDefault="00753CE8" w:rsidP="00D8546E">
      <w:pPr>
        <w:spacing w:after="0" w:line="240" w:lineRule="auto"/>
        <w:jc w:val="center"/>
        <w:rPr>
          <w:rFonts w:ascii="Times New Roman" w:hAnsi="Times New Roman" w:cs="Times New Roman"/>
          <w:b/>
          <w:sz w:val="48"/>
          <w:szCs w:val="48"/>
          <w:lang w:val="uk-UA"/>
        </w:rPr>
      </w:pPr>
    </w:p>
    <w:p w:rsidR="00D8546E" w:rsidRPr="00B1541A" w:rsidRDefault="00D8546E" w:rsidP="00D8546E">
      <w:pPr>
        <w:spacing w:after="0" w:line="240" w:lineRule="auto"/>
        <w:jc w:val="center"/>
        <w:rPr>
          <w:rFonts w:ascii="Times New Roman" w:hAnsi="Times New Roman" w:cs="Times New Roman"/>
          <w:b/>
          <w:sz w:val="48"/>
          <w:szCs w:val="48"/>
          <w:lang w:val="uk-UA"/>
        </w:rPr>
      </w:pPr>
      <w:r w:rsidRPr="00B1541A">
        <w:rPr>
          <w:rFonts w:ascii="Times New Roman" w:hAnsi="Times New Roman" w:cs="Times New Roman"/>
          <w:b/>
          <w:sz w:val="48"/>
          <w:szCs w:val="48"/>
          <w:lang w:val="uk-UA"/>
        </w:rPr>
        <w:t>ЗВІТ</w:t>
      </w:r>
    </w:p>
    <w:p w:rsidR="00D8546E" w:rsidRPr="00FB51FA" w:rsidRDefault="00D8546E" w:rsidP="00D8546E">
      <w:pPr>
        <w:spacing w:after="0" w:line="240" w:lineRule="auto"/>
        <w:jc w:val="center"/>
        <w:rPr>
          <w:rFonts w:ascii="Times New Roman" w:hAnsi="Times New Roman" w:cs="Times New Roman"/>
          <w:b/>
          <w:sz w:val="48"/>
          <w:szCs w:val="48"/>
          <w:lang w:val="uk-UA"/>
          <w14:shadow w14:blurRad="50800" w14:dist="38100" w14:dir="2700000" w14:sx="100000" w14:sy="100000" w14:kx="0" w14:ky="0" w14:algn="tl">
            <w14:srgbClr w14:val="000000">
              <w14:alpha w14:val="60000"/>
            </w14:srgbClr>
          </w14:shadow>
        </w:rPr>
      </w:pPr>
      <w:r w:rsidRPr="00FB51FA">
        <w:rPr>
          <w:rFonts w:ascii="Times New Roman" w:hAnsi="Times New Roman" w:cs="Times New Roman"/>
          <w:b/>
          <w:sz w:val="48"/>
          <w:szCs w:val="48"/>
          <w:lang w:val="uk-UA"/>
          <w14:shadow w14:blurRad="50800" w14:dist="38100" w14:dir="2700000" w14:sx="100000" w14:sy="100000" w14:kx="0" w14:ky="0" w14:algn="tl">
            <w14:srgbClr w14:val="000000">
              <w14:alpha w14:val="60000"/>
            </w14:srgbClr>
          </w14:shadow>
        </w:rPr>
        <w:t>про огляд видатків бюджету у сфері соціальної політики в частині забезпечення соціальної, трудової та професійної реабілітації осіб з інвалідністю</w:t>
      </w:r>
    </w:p>
    <w:p w:rsidR="00EF7C08" w:rsidRPr="00FB51FA" w:rsidRDefault="00EF7C08" w:rsidP="00D8546E">
      <w:pPr>
        <w:spacing w:after="0" w:line="240" w:lineRule="auto"/>
        <w:jc w:val="center"/>
        <w:rPr>
          <w:rFonts w:ascii="Times New Roman" w:hAnsi="Times New Roman" w:cs="Times New Roman"/>
          <w:b/>
          <w:sz w:val="48"/>
          <w:szCs w:val="48"/>
          <w:lang w:val="uk-UA"/>
          <w14:shadow w14:blurRad="50800" w14:dist="38100" w14:dir="2700000" w14:sx="100000" w14:sy="100000" w14:kx="0" w14:ky="0" w14:algn="tl">
            <w14:srgbClr w14:val="000000">
              <w14:alpha w14:val="60000"/>
            </w14:srgbClr>
          </w14:shadow>
        </w:rPr>
      </w:pPr>
    </w:p>
    <w:p w:rsidR="00EF7C08" w:rsidRPr="00FB51FA" w:rsidRDefault="00EF7C08" w:rsidP="00D8546E">
      <w:pPr>
        <w:spacing w:after="0" w:line="240" w:lineRule="auto"/>
        <w:jc w:val="center"/>
        <w:rPr>
          <w:rFonts w:ascii="Times New Roman" w:hAnsi="Times New Roman" w:cs="Times New Roman"/>
          <w:b/>
          <w:sz w:val="48"/>
          <w:szCs w:val="48"/>
          <w:lang w:val="uk-UA"/>
          <w14:shadow w14:blurRad="50800" w14:dist="38100" w14:dir="2700000" w14:sx="100000" w14:sy="100000" w14:kx="0" w14:ky="0" w14:algn="tl">
            <w14:srgbClr w14:val="000000">
              <w14:alpha w14:val="60000"/>
            </w14:srgbClr>
          </w14:shadow>
        </w:rPr>
      </w:pPr>
    </w:p>
    <w:p w:rsidR="00EF7C08" w:rsidRPr="00FB51FA" w:rsidRDefault="00EF7C08" w:rsidP="00D8546E">
      <w:pPr>
        <w:spacing w:after="0" w:line="240" w:lineRule="auto"/>
        <w:jc w:val="center"/>
        <w:rPr>
          <w:rFonts w:ascii="Times New Roman" w:hAnsi="Times New Roman" w:cs="Times New Roman"/>
          <w:b/>
          <w:sz w:val="48"/>
          <w:szCs w:val="48"/>
          <w:lang w:val="uk-UA"/>
          <w14:shadow w14:blurRad="50800" w14:dist="38100" w14:dir="2700000" w14:sx="100000" w14:sy="100000" w14:kx="0" w14:ky="0" w14:algn="tl">
            <w14:srgbClr w14:val="000000">
              <w14:alpha w14:val="60000"/>
            </w14:srgbClr>
          </w14:shadow>
        </w:rPr>
      </w:pPr>
    </w:p>
    <w:p w:rsidR="00753CE8" w:rsidRPr="00FB51FA" w:rsidRDefault="00753CE8" w:rsidP="00D8546E">
      <w:pPr>
        <w:spacing w:after="0" w:line="240" w:lineRule="auto"/>
        <w:jc w:val="center"/>
        <w:rPr>
          <w:rFonts w:ascii="Times New Roman" w:hAnsi="Times New Roman" w:cs="Times New Roman"/>
          <w:b/>
          <w:sz w:val="48"/>
          <w:szCs w:val="48"/>
          <w:lang w:val="uk-UA"/>
          <w14:shadow w14:blurRad="50800" w14:dist="38100" w14:dir="2700000" w14:sx="100000" w14:sy="100000" w14:kx="0" w14:ky="0" w14:algn="tl">
            <w14:srgbClr w14:val="000000">
              <w14:alpha w14:val="60000"/>
            </w14:srgbClr>
          </w14:shadow>
        </w:rPr>
      </w:pPr>
    </w:p>
    <w:p w:rsidR="00753CE8" w:rsidRPr="00FB51FA" w:rsidRDefault="00753CE8" w:rsidP="00D8546E">
      <w:pPr>
        <w:spacing w:after="0" w:line="240" w:lineRule="auto"/>
        <w:jc w:val="center"/>
        <w:rPr>
          <w:rFonts w:ascii="Times New Roman" w:hAnsi="Times New Roman" w:cs="Times New Roman"/>
          <w:b/>
          <w:sz w:val="48"/>
          <w:szCs w:val="48"/>
          <w:lang w:val="uk-UA"/>
          <w14:shadow w14:blurRad="50800" w14:dist="38100" w14:dir="2700000" w14:sx="100000" w14:sy="100000" w14:kx="0" w14:ky="0" w14:algn="tl">
            <w14:srgbClr w14:val="000000">
              <w14:alpha w14:val="60000"/>
            </w14:srgbClr>
          </w14:shadow>
        </w:rPr>
      </w:pPr>
    </w:p>
    <w:p w:rsidR="00753CE8" w:rsidRPr="00FB51FA" w:rsidRDefault="00753CE8" w:rsidP="00D8546E">
      <w:pPr>
        <w:spacing w:after="0" w:line="240" w:lineRule="auto"/>
        <w:jc w:val="center"/>
        <w:rPr>
          <w:rFonts w:ascii="Times New Roman" w:hAnsi="Times New Roman" w:cs="Times New Roman"/>
          <w:b/>
          <w:sz w:val="48"/>
          <w:szCs w:val="48"/>
          <w:lang w:val="uk-UA"/>
          <w14:shadow w14:blurRad="50800" w14:dist="38100" w14:dir="2700000" w14:sx="100000" w14:sy="100000" w14:kx="0" w14:ky="0" w14:algn="tl">
            <w14:srgbClr w14:val="000000">
              <w14:alpha w14:val="60000"/>
            </w14:srgbClr>
          </w14:shadow>
        </w:rPr>
      </w:pPr>
    </w:p>
    <w:p w:rsidR="00753CE8" w:rsidRPr="00FB51FA" w:rsidRDefault="00753CE8" w:rsidP="00D8546E">
      <w:pPr>
        <w:spacing w:after="0" w:line="240" w:lineRule="auto"/>
        <w:jc w:val="center"/>
        <w:rPr>
          <w:rFonts w:ascii="Times New Roman" w:hAnsi="Times New Roman" w:cs="Times New Roman"/>
          <w:b/>
          <w:sz w:val="48"/>
          <w:szCs w:val="48"/>
          <w:lang w:val="uk-UA"/>
          <w14:shadow w14:blurRad="50800" w14:dist="38100" w14:dir="2700000" w14:sx="100000" w14:sy="100000" w14:kx="0" w14:ky="0" w14:algn="tl">
            <w14:srgbClr w14:val="000000">
              <w14:alpha w14:val="60000"/>
            </w14:srgbClr>
          </w14:shadow>
        </w:rPr>
      </w:pPr>
      <w:bookmarkStart w:id="0" w:name="_GoBack"/>
      <w:bookmarkEnd w:id="0"/>
    </w:p>
    <w:p w:rsidR="00753CE8" w:rsidRPr="00FB51FA" w:rsidRDefault="00753CE8" w:rsidP="00D8546E">
      <w:pPr>
        <w:spacing w:after="0" w:line="240" w:lineRule="auto"/>
        <w:jc w:val="center"/>
        <w:rPr>
          <w:rFonts w:ascii="Times New Roman" w:hAnsi="Times New Roman" w:cs="Times New Roman"/>
          <w:b/>
          <w:sz w:val="48"/>
          <w:szCs w:val="48"/>
          <w:lang w:val="uk-UA"/>
          <w14:shadow w14:blurRad="50800" w14:dist="38100" w14:dir="2700000" w14:sx="100000" w14:sy="100000" w14:kx="0" w14:ky="0" w14:algn="tl">
            <w14:srgbClr w14:val="000000">
              <w14:alpha w14:val="60000"/>
            </w14:srgbClr>
          </w14:shadow>
        </w:rPr>
      </w:pPr>
    </w:p>
    <w:p w:rsidR="00753CE8" w:rsidRPr="00FB51FA" w:rsidRDefault="00753CE8" w:rsidP="00D8546E">
      <w:pPr>
        <w:spacing w:after="0" w:line="240" w:lineRule="auto"/>
        <w:jc w:val="center"/>
        <w:rPr>
          <w:rFonts w:ascii="Times New Roman" w:hAnsi="Times New Roman" w:cs="Times New Roman"/>
          <w:b/>
          <w:sz w:val="48"/>
          <w:szCs w:val="48"/>
          <w:lang w:val="uk-UA"/>
          <w14:shadow w14:blurRad="50800" w14:dist="38100" w14:dir="2700000" w14:sx="100000" w14:sy="100000" w14:kx="0" w14:ky="0" w14:algn="tl">
            <w14:srgbClr w14:val="000000">
              <w14:alpha w14:val="60000"/>
            </w14:srgbClr>
          </w14:shadow>
        </w:rPr>
      </w:pPr>
    </w:p>
    <w:p w:rsidR="00D8546E" w:rsidRPr="00B1541A" w:rsidRDefault="00EF7C08" w:rsidP="00753CE8">
      <w:pPr>
        <w:spacing w:after="0" w:line="240" w:lineRule="auto"/>
        <w:jc w:val="center"/>
        <w:rPr>
          <w:rFonts w:ascii="Times New Roman" w:hAnsi="Times New Roman" w:cs="Times New Roman"/>
          <w:b/>
          <w:sz w:val="48"/>
          <w:szCs w:val="48"/>
          <w:lang w:val="uk-UA"/>
        </w:rPr>
      </w:pPr>
      <w:r w:rsidRPr="00FB51FA">
        <w:rPr>
          <w:rFonts w:ascii="Times New Roman" w:hAnsi="Times New Roman" w:cs="Times New Roman"/>
          <w:sz w:val="40"/>
          <w:szCs w:val="40"/>
          <w:lang w:val="uk-UA"/>
          <w14:shadow w14:blurRad="50800" w14:dist="38100" w14:dir="2700000" w14:sx="100000" w14:sy="100000" w14:kx="0" w14:ky="0" w14:algn="tl">
            <w14:srgbClr w14:val="000000">
              <w14:alpha w14:val="60000"/>
            </w14:srgbClr>
          </w14:shadow>
        </w:rPr>
        <w:t>2018</w:t>
      </w:r>
      <w:r w:rsidR="00D8546E" w:rsidRPr="00B1541A">
        <w:rPr>
          <w:rFonts w:ascii="Times New Roman" w:hAnsi="Times New Roman" w:cs="Times New Roman"/>
          <w:b/>
          <w:sz w:val="48"/>
          <w:szCs w:val="48"/>
          <w:lang w:val="uk-UA"/>
        </w:rPr>
        <w:br w:type="page"/>
      </w:r>
    </w:p>
    <w:p w:rsidR="005D71C4" w:rsidRPr="000D1407" w:rsidRDefault="00D8546E" w:rsidP="005D71C4">
      <w:pPr>
        <w:spacing w:after="0"/>
        <w:jc w:val="center"/>
        <w:rPr>
          <w:rFonts w:ascii="Times New Roman" w:hAnsi="Times New Roman" w:cs="Times New Roman"/>
          <w:b/>
          <w:sz w:val="40"/>
          <w:szCs w:val="40"/>
          <w:lang w:val="uk-UA"/>
        </w:rPr>
      </w:pPr>
      <w:r w:rsidRPr="000D1407">
        <w:rPr>
          <w:rFonts w:ascii="Times New Roman" w:hAnsi="Times New Roman" w:cs="Times New Roman"/>
          <w:b/>
          <w:sz w:val="40"/>
          <w:szCs w:val="40"/>
          <w:lang w:val="uk-UA"/>
        </w:rPr>
        <w:lastRenderedPageBreak/>
        <w:t>ЗМІСТ</w:t>
      </w:r>
    </w:p>
    <w:p w:rsidR="00A71EA9" w:rsidRPr="00E62780" w:rsidRDefault="00C86F1C" w:rsidP="00A71EA9">
      <w:pPr>
        <w:pStyle w:val="12"/>
        <w:tabs>
          <w:tab w:val="right" w:leader="dot" w:pos="9345"/>
        </w:tabs>
        <w:spacing w:before="100" w:beforeAutospacing="1" w:afterAutospacing="1"/>
        <w:jc w:val="both"/>
        <w:rPr>
          <w:rFonts w:ascii="Times New Roman" w:hAnsi="Times New Roman" w:cs="Times New Roman"/>
          <w:noProof/>
          <w:sz w:val="40"/>
          <w:szCs w:val="40"/>
          <w:lang w:val="uk-UA"/>
        </w:rPr>
      </w:pPr>
      <w:r w:rsidRPr="00E62780">
        <w:rPr>
          <w:rFonts w:ascii="Times New Roman" w:hAnsi="Times New Roman" w:cs="Times New Roman"/>
          <w:sz w:val="40"/>
          <w:szCs w:val="40"/>
          <w:lang w:val="uk-UA"/>
        </w:rPr>
        <w:fldChar w:fldCharType="begin"/>
      </w:r>
      <w:r w:rsidR="00A71EA9" w:rsidRPr="00E62780">
        <w:rPr>
          <w:rFonts w:ascii="Times New Roman" w:hAnsi="Times New Roman" w:cs="Times New Roman"/>
          <w:sz w:val="40"/>
          <w:szCs w:val="40"/>
          <w:lang w:val="uk-UA"/>
        </w:rPr>
        <w:instrText xml:space="preserve"> TOC \t "Стиль1;1" </w:instrText>
      </w:r>
      <w:r w:rsidRPr="00E62780">
        <w:rPr>
          <w:rFonts w:ascii="Times New Roman" w:hAnsi="Times New Roman" w:cs="Times New Roman"/>
          <w:sz w:val="40"/>
          <w:szCs w:val="40"/>
          <w:lang w:val="uk-UA"/>
        </w:rPr>
        <w:fldChar w:fldCharType="separate"/>
      </w:r>
      <w:r w:rsidR="00A71EA9" w:rsidRPr="00E62780">
        <w:rPr>
          <w:rFonts w:ascii="Times New Roman" w:hAnsi="Times New Roman" w:cs="Times New Roman"/>
          <w:noProof/>
          <w:sz w:val="40"/>
          <w:szCs w:val="40"/>
          <w:lang w:val="uk-UA"/>
        </w:rPr>
        <w:t>І. Опис поточної ситуації у сфері соціальної політики в частині забезпечення соціальної, трудової та професійної реабілітації осіб з інвалідністю</w:t>
      </w:r>
      <w:r w:rsidR="00A71EA9" w:rsidRPr="00E62780">
        <w:rPr>
          <w:rFonts w:ascii="Times New Roman" w:hAnsi="Times New Roman" w:cs="Times New Roman"/>
          <w:noProof/>
          <w:sz w:val="40"/>
          <w:szCs w:val="40"/>
          <w:lang w:val="uk-UA"/>
        </w:rPr>
        <w:tab/>
      </w:r>
      <w:r w:rsidRPr="00E62780">
        <w:rPr>
          <w:rFonts w:ascii="Times New Roman" w:hAnsi="Times New Roman" w:cs="Times New Roman"/>
          <w:noProof/>
          <w:sz w:val="40"/>
          <w:szCs w:val="40"/>
        </w:rPr>
        <w:fldChar w:fldCharType="begin"/>
      </w:r>
      <w:r w:rsidR="00A71EA9" w:rsidRPr="00E62780">
        <w:rPr>
          <w:rFonts w:ascii="Times New Roman" w:hAnsi="Times New Roman" w:cs="Times New Roman"/>
          <w:noProof/>
          <w:sz w:val="40"/>
          <w:szCs w:val="40"/>
          <w:lang w:val="uk-UA"/>
        </w:rPr>
        <w:instrText xml:space="preserve"> </w:instrText>
      </w:r>
      <w:r w:rsidR="00A71EA9" w:rsidRPr="00E62780">
        <w:rPr>
          <w:rFonts w:ascii="Times New Roman" w:hAnsi="Times New Roman" w:cs="Times New Roman"/>
          <w:noProof/>
          <w:sz w:val="40"/>
          <w:szCs w:val="40"/>
        </w:rPr>
        <w:instrText>PAGEREF</w:instrText>
      </w:r>
      <w:r w:rsidR="00A71EA9" w:rsidRPr="00E62780">
        <w:rPr>
          <w:rFonts w:ascii="Times New Roman" w:hAnsi="Times New Roman" w:cs="Times New Roman"/>
          <w:noProof/>
          <w:sz w:val="40"/>
          <w:szCs w:val="40"/>
          <w:lang w:val="uk-UA"/>
        </w:rPr>
        <w:instrText xml:space="preserve"> _</w:instrText>
      </w:r>
      <w:r w:rsidR="00A71EA9" w:rsidRPr="00E62780">
        <w:rPr>
          <w:rFonts w:ascii="Times New Roman" w:hAnsi="Times New Roman" w:cs="Times New Roman"/>
          <w:noProof/>
          <w:sz w:val="40"/>
          <w:szCs w:val="40"/>
        </w:rPr>
        <w:instrText>Toc</w:instrText>
      </w:r>
      <w:r w:rsidR="00A71EA9" w:rsidRPr="00E62780">
        <w:rPr>
          <w:rFonts w:ascii="Times New Roman" w:hAnsi="Times New Roman" w:cs="Times New Roman"/>
          <w:noProof/>
          <w:sz w:val="40"/>
          <w:szCs w:val="40"/>
          <w:lang w:val="uk-UA"/>
        </w:rPr>
        <w:instrText>512421746 \</w:instrText>
      </w:r>
      <w:r w:rsidR="00A71EA9" w:rsidRPr="00E62780">
        <w:rPr>
          <w:rFonts w:ascii="Times New Roman" w:hAnsi="Times New Roman" w:cs="Times New Roman"/>
          <w:noProof/>
          <w:sz w:val="40"/>
          <w:szCs w:val="40"/>
        </w:rPr>
        <w:instrText>h</w:instrText>
      </w:r>
      <w:r w:rsidR="00A71EA9" w:rsidRPr="00E62780">
        <w:rPr>
          <w:rFonts w:ascii="Times New Roman" w:hAnsi="Times New Roman" w:cs="Times New Roman"/>
          <w:noProof/>
          <w:sz w:val="40"/>
          <w:szCs w:val="40"/>
          <w:lang w:val="uk-UA"/>
        </w:rPr>
        <w:instrText xml:space="preserve"> </w:instrText>
      </w:r>
      <w:r w:rsidRPr="00E62780">
        <w:rPr>
          <w:rFonts w:ascii="Times New Roman" w:hAnsi="Times New Roman" w:cs="Times New Roman"/>
          <w:noProof/>
          <w:sz w:val="40"/>
          <w:szCs w:val="40"/>
        </w:rPr>
      </w:r>
      <w:r w:rsidRPr="00E62780">
        <w:rPr>
          <w:rFonts w:ascii="Times New Roman" w:hAnsi="Times New Roman" w:cs="Times New Roman"/>
          <w:noProof/>
          <w:sz w:val="40"/>
          <w:szCs w:val="40"/>
        </w:rPr>
        <w:fldChar w:fldCharType="separate"/>
      </w:r>
      <w:r w:rsidR="00FC26A9" w:rsidRPr="00FC26A9">
        <w:rPr>
          <w:rFonts w:ascii="Times New Roman" w:hAnsi="Times New Roman" w:cs="Times New Roman"/>
          <w:noProof/>
          <w:sz w:val="40"/>
          <w:szCs w:val="40"/>
          <w:lang w:val="uk-UA"/>
        </w:rPr>
        <w:t>3</w:t>
      </w:r>
      <w:r w:rsidRPr="00E62780">
        <w:rPr>
          <w:rFonts w:ascii="Times New Roman" w:hAnsi="Times New Roman" w:cs="Times New Roman"/>
          <w:noProof/>
          <w:sz w:val="40"/>
          <w:szCs w:val="40"/>
        </w:rPr>
        <w:fldChar w:fldCharType="end"/>
      </w:r>
    </w:p>
    <w:p w:rsidR="00A71EA9" w:rsidRPr="00E62780" w:rsidRDefault="00A71EA9" w:rsidP="00A71EA9">
      <w:pPr>
        <w:pStyle w:val="12"/>
        <w:tabs>
          <w:tab w:val="right" w:leader="dot" w:pos="9345"/>
        </w:tabs>
        <w:spacing w:before="100" w:beforeAutospacing="1" w:afterAutospacing="1"/>
        <w:jc w:val="both"/>
        <w:rPr>
          <w:rFonts w:ascii="Times New Roman" w:hAnsi="Times New Roman" w:cs="Times New Roman"/>
          <w:noProof/>
          <w:sz w:val="40"/>
          <w:szCs w:val="40"/>
          <w:lang w:val="uk-UA"/>
        </w:rPr>
      </w:pPr>
      <w:r w:rsidRPr="00E62780">
        <w:rPr>
          <w:rFonts w:ascii="Times New Roman" w:hAnsi="Times New Roman" w:cs="Times New Roman"/>
          <w:noProof/>
          <w:sz w:val="40"/>
          <w:szCs w:val="40"/>
          <w:lang w:val="uk-UA"/>
        </w:rPr>
        <w:t>ІІ. Висновок щодо ефективності та доцільності видатків та їх відповідності цілям державної політики у відповідній сфері</w:t>
      </w:r>
      <w:r w:rsidRPr="00E62780">
        <w:rPr>
          <w:rFonts w:ascii="Times New Roman" w:hAnsi="Times New Roman" w:cs="Times New Roman"/>
          <w:noProof/>
          <w:sz w:val="40"/>
          <w:szCs w:val="40"/>
          <w:lang w:val="uk-UA"/>
        </w:rPr>
        <w:tab/>
      </w:r>
      <w:r w:rsidR="00C86F1C" w:rsidRPr="00E62780">
        <w:rPr>
          <w:rFonts w:ascii="Times New Roman" w:hAnsi="Times New Roman" w:cs="Times New Roman"/>
          <w:noProof/>
          <w:sz w:val="40"/>
          <w:szCs w:val="40"/>
        </w:rPr>
        <w:fldChar w:fldCharType="begin"/>
      </w:r>
      <w:r w:rsidRPr="00E62780">
        <w:rPr>
          <w:rFonts w:ascii="Times New Roman" w:hAnsi="Times New Roman" w:cs="Times New Roman"/>
          <w:noProof/>
          <w:sz w:val="40"/>
          <w:szCs w:val="40"/>
          <w:lang w:val="uk-UA"/>
        </w:rPr>
        <w:instrText xml:space="preserve"> </w:instrText>
      </w:r>
      <w:r w:rsidRPr="00E62780">
        <w:rPr>
          <w:rFonts w:ascii="Times New Roman" w:hAnsi="Times New Roman" w:cs="Times New Roman"/>
          <w:noProof/>
          <w:sz w:val="40"/>
          <w:szCs w:val="40"/>
        </w:rPr>
        <w:instrText>PAGEREF</w:instrText>
      </w:r>
      <w:r w:rsidRPr="00E62780">
        <w:rPr>
          <w:rFonts w:ascii="Times New Roman" w:hAnsi="Times New Roman" w:cs="Times New Roman"/>
          <w:noProof/>
          <w:sz w:val="40"/>
          <w:szCs w:val="40"/>
          <w:lang w:val="uk-UA"/>
        </w:rPr>
        <w:instrText xml:space="preserve"> _</w:instrText>
      </w:r>
      <w:r w:rsidRPr="00E62780">
        <w:rPr>
          <w:rFonts w:ascii="Times New Roman" w:hAnsi="Times New Roman" w:cs="Times New Roman"/>
          <w:noProof/>
          <w:sz w:val="40"/>
          <w:szCs w:val="40"/>
        </w:rPr>
        <w:instrText>Toc</w:instrText>
      </w:r>
      <w:r w:rsidRPr="00E62780">
        <w:rPr>
          <w:rFonts w:ascii="Times New Roman" w:hAnsi="Times New Roman" w:cs="Times New Roman"/>
          <w:noProof/>
          <w:sz w:val="40"/>
          <w:szCs w:val="40"/>
          <w:lang w:val="uk-UA"/>
        </w:rPr>
        <w:instrText>512421747 \</w:instrText>
      </w:r>
      <w:r w:rsidRPr="00E62780">
        <w:rPr>
          <w:rFonts w:ascii="Times New Roman" w:hAnsi="Times New Roman" w:cs="Times New Roman"/>
          <w:noProof/>
          <w:sz w:val="40"/>
          <w:szCs w:val="40"/>
        </w:rPr>
        <w:instrText>h</w:instrText>
      </w:r>
      <w:r w:rsidRPr="00E62780">
        <w:rPr>
          <w:rFonts w:ascii="Times New Roman" w:hAnsi="Times New Roman" w:cs="Times New Roman"/>
          <w:noProof/>
          <w:sz w:val="40"/>
          <w:szCs w:val="40"/>
          <w:lang w:val="uk-UA"/>
        </w:rPr>
        <w:instrText xml:space="preserve"> </w:instrText>
      </w:r>
      <w:r w:rsidR="00C86F1C" w:rsidRPr="00E62780">
        <w:rPr>
          <w:rFonts w:ascii="Times New Roman" w:hAnsi="Times New Roman" w:cs="Times New Roman"/>
          <w:noProof/>
          <w:sz w:val="40"/>
          <w:szCs w:val="40"/>
        </w:rPr>
      </w:r>
      <w:r w:rsidR="00C86F1C" w:rsidRPr="00E62780">
        <w:rPr>
          <w:rFonts w:ascii="Times New Roman" w:hAnsi="Times New Roman" w:cs="Times New Roman"/>
          <w:noProof/>
          <w:sz w:val="40"/>
          <w:szCs w:val="40"/>
        </w:rPr>
        <w:fldChar w:fldCharType="separate"/>
      </w:r>
      <w:r w:rsidR="00FC26A9" w:rsidRPr="00FC26A9">
        <w:rPr>
          <w:rFonts w:ascii="Times New Roman" w:hAnsi="Times New Roman" w:cs="Times New Roman"/>
          <w:noProof/>
          <w:sz w:val="40"/>
          <w:szCs w:val="40"/>
          <w:lang w:val="uk-UA"/>
        </w:rPr>
        <w:t>8</w:t>
      </w:r>
      <w:r w:rsidR="00C86F1C" w:rsidRPr="00E62780">
        <w:rPr>
          <w:rFonts w:ascii="Times New Roman" w:hAnsi="Times New Roman" w:cs="Times New Roman"/>
          <w:noProof/>
          <w:sz w:val="40"/>
          <w:szCs w:val="40"/>
        </w:rPr>
        <w:fldChar w:fldCharType="end"/>
      </w:r>
    </w:p>
    <w:p w:rsidR="00A71EA9" w:rsidRPr="00E62780" w:rsidRDefault="00A71EA9" w:rsidP="00A71EA9">
      <w:pPr>
        <w:pStyle w:val="12"/>
        <w:tabs>
          <w:tab w:val="right" w:leader="dot" w:pos="9345"/>
        </w:tabs>
        <w:spacing w:before="100" w:beforeAutospacing="1" w:afterAutospacing="1"/>
        <w:jc w:val="both"/>
        <w:rPr>
          <w:rFonts w:ascii="Times New Roman" w:hAnsi="Times New Roman" w:cs="Times New Roman"/>
          <w:noProof/>
          <w:sz w:val="40"/>
          <w:szCs w:val="40"/>
          <w:lang w:val="uk-UA"/>
        </w:rPr>
      </w:pPr>
      <w:r w:rsidRPr="00E62780">
        <w:rPr>
          <w:rFonts w:ascii="Times New Roman" w:hAnsi="Times New Roman" w:cs="Times New Roman"/>
          <w:noProof/>
          <w:sz w:val="40"/>
          <w:szCs w:val="40"/>
          <w:lang w:val="uk-UA"/>
        </w:rPr>
        <w:t>ІІІ. Рекомендації щодо підвищення ефективності реалізації державної політики у сфері соціальної політики в частині забезпечення соціальної, трудової та професійної реабілітації осіб з інвалідністю</w:t>
      </w:r>
      <w:r w:rsidRPr="00E62780">
        <w:rPr>
          <w:rFonts w:ascii="Times New Roman" w:hAnsi="Times New Roman" w:cs="Times New Roman"/>
          <w:noProof/>
          <w:sz w:val="40"/>
          <w:szCs w:val="40"/>
          <w:lang w:val="uk-UA"/>
        </w:rPr>
        <w:tab/>
      </w:r>
      <w:r w:rsidR="00C86F1C" w:rsidRPr="00E62780">
        <w:rPr>
          <w:rFonts w:ascii="Times New Roman" w:hAnsi="Times New Roman" w:cs="Times New Roman"/>
          <w:noProof/>
          <w:sz w:val="40"/>
          <w:szCs w:val="40"/>
        </w:rPr>
        <w:fldChar w:fldCharType="begin"/>
      </w:r>
      <w:r w:rsidRPr="00E62780">
        <w:rPr>
          <w:rFonts w:ascii="Times New Roman" w:hAnsi="Times New Roman" w:cs="Times New Roman"/>
          <w:noProof/>
          <w:sz w:val="40"/>
          <w:szCs w:val="40"/>
          <w:lang w:val="uk-UA"/>
        </w:rPr>
        <w:instrText xml:space="preserve"> </w:instrText>
      </w:r>
      <w:r w:rsidRPr="00E62780">
        <w:rPr>
          <w:rFonts w:ascii="Times New Roman" w:hAnsi="Times New Roman" w:cs="Times New Roman"/>
          <w:noProof/>
          <w:sz w:val="40"/>
          <w:szCs w:val="40"/>
        </w:rPr>
        <w:instrText>PAGEREF</w:instrText>
      </w:r>
      <w:r w:rsidRPr="00E62780">
        <w:rPr>
          <w:rFonts w:ascii="Times New Roman" w:hAnsi="Times New Roman" w:cs="Times New Roman"/>
          <w:noProof/>
          <w:sz w:val="40"/>
          <w:szCs w:val="40"/>
          <w:lang w:val="uk-UA"/>
        </w:rPr>
        <w:instrText xml:space="preserve"> _</w:instrText>
      </w:r>
      <w:r w:rsidRPr="00E62780">
        <w:rPr>
          <w:rFonts w:ascii="Times New Roman" w:hAnsi="Times New Roman" w:cs="Times New Roman"/>
          <w:noProof/>
          <w:sz w:val="40"/>
          <w:szCs w:val="40"/>
        </w:rPr>
        <w:instrText>Toc</w:instrText>
      </w:r>
      <w:r w:rsidRPr="00E62780">
        <w:rPr>
          <w:rFonts w:ascii="Times New Roman" w:hAnsi="Times New Roman" w:cs="Times New Roman"/>
          <w:noProof/>
          <w:sz w:val="40"/>
          <w:szCs w:val="40"/>
          <w:lang w:val="uk-UA"/>
        </w:rPr>
        <w:instrText>512421748 \</w:instrText>
      </w:r>
      <w:r w:rsidRPr="00E62780">
        <w:rPr>
          <w:rFonts w:ascii="Times New Roman" w:hAnsi="Times New Roman" w:cs="Times New Roman"/>
          <w:noProof/>
          <w:sz w:val="40"/>
          <w:szCs w:val="40"/>
        </w:rPr>
        <w:instrText>h</w:instrText>
      </w:r>
      <w:r w:rsidRPr="00E62780">
        <w:rPr>
          <w:rFonts w:ascii="Times New Roman" w:hAnsi="Times New Roman" w:cs="Times New Roman"/>
          <w:noProof/>
          <w:sz w:val="40"/>
          <w:szCs w:val="40"/>
          <w:lang w:val="uk-UA"/>
        </w:rPr>
        <w:instrText xml:space="preserve"> </w:instrText>
      </w:r>
      <w:r w:rsidR="00C86F1C" w:rsidRPr="00E62780">
        <w:rPr>
          <w:rFonts w:ascii="Times New Roman" w:hAnsi="Times New Roman" w:cs="Times New Roman"/>
          <w:noProof/>
          <w:sz w:val="40"/>
          <w:szCs w:val="40"/>
        </w:rPr>
      </w:r>
      <w:r w:rsidR="00C86F1C" w:rsidRPr="00E62780">
        <w:rPr>
          <w:rFonts w:ascii="Times New Roman" w:hAnsi="Times New Roman" w:cs="Times New Roman"/>
          <w:noProof/>
          <w:sz w:val="40"/>
          <w:szCs w:val="40"/>
        </w:rPr>
        <w:fldChar w:fldCharType="separate"/>
      </w:r>
      <w:r w:rsidR="00FC26A9" w:rsidRPr="00FC26A9">
        <w:rPr>
          <w:rFonts w:ascii="Times New Roman" w:hAnsi="Times New Roman" w:cs="Times New Roman"/>
          <w:noProof/>
          <w:sz w:val="40"/>
          <w:szCs w:val="40"/>
          <w:lang w:val="uk-UA"/>
        </w:rPr>
        <w:t>11</w:t>
      </w:r>
      <w:r w:rsidR="00C86F1C" w:rsidRPr="00E62780">
        <w:rPr>
          <w:rFonts w:ascii="Times New Roman" w:hAnsi="Times New Roman" w:cs="Times New Roman"/>
          <w:noProof/>
          <w:sz w:val="40"/>
          <w:szCs w:val="40"/>
        </w:rPr>
        <w:fldChar w:fldCharType="end"/>
      </w:r>
    </w:p>
    <w:p w:rsidR="00A71EA9" w:rsidRPr="00783992" w:rsidRDefault="00A71EA9" w:rsidP="00A71EA9">
      <w:pPr>
        <w:pStyle w:val="12"/>
        <w:tabs>
          <w:tab w:val="right" w:leader="dot" w:pos="9345"/>
        </w:tabs>
        <w:spacing w:before="100" w:beforeAutospacing="1" w:afterAutospacing="1"/>
        <w:jc w:val="both"/>
        <w:rPr>
          <w:rFonts w:ascii="Times New Roman" w:hAnsi="Times New Roman" w:cs="Times New Roman"/>
          <w:noProof/>
          <w:sz w:val="40"/>
          <w:szCs w:val="40"/>
          <w:lang w:val="uk-UA"/>
        </w:rPr>
      </w:pPr>
      <w:r w:rsidRPr="00E62780">
        <w:rPr>
          <w:rFonts w:ascii="Times New Roman" w:hAnsi="Times New Roman" w:cs="Times New Roman"/>
          <w:noProof/>
          <w:sz w:val="40"/>
          <w:szCs w:val="40"/>
        </w:rPr>
        <w:t>IV. Рекомендації щодо ефективності видатків та економії бюджетних коштів</w:t>
      </w:r>
      <w:r w:rsidRPr="00E62780">
        <w:rPr>
          <w:rFonts w:ascii="Times New Roman" w:hAnsi="Times New Roman" w:cs="Times New Roman"/>
          <w:noProof/>
          <w:sz w:val="40"/>
          <w:szCs w:val="40"/>
        </w:rPr>
        <w:tab/>
      </w:r>
      <w:r w:rsidR="00783992">
        <w:rPr>
          <w:rFonts w:ascii="Times New Roman" w:hAnsi="Times New Roman" w:cs="Times New Roman"/>
          <w:noProof/>
          <w:sz w:val="40"/>
          <w:szCs w:val="40"/>
          <w:lang w:val="uk-UA"/>
        </w:rPr>
        <w:t>20</w:t>
      </w:r>
    </w:p>
    <w:p w:rsidR="00A71EA9" w:rsidRPr="00783992" w:rsidRDefault="00A71EA9" w:rsidP="00A71EA9">
      <w:pPr>
        <w:pStyle w:val="12"/>
        <w:tabs>
          <w:tab w:val="right" w:leader="dot" w:pos="9345"/>
        </w:tabs>
        <w:spacing w:before="100" w:beforeAutospacing="1" w:afterAutospacing="1"/>
        <w:jc w:val="both"/>
        <w:rPr>
          <w:rFonts w:ascii="Times New Roman" w:hAnsi="Times New Roman" w:cs="Times New Roman"/>
          <w:noProof/>
          <w:sz w:val="40"/>
          <w:szCs w:val="40"/>
          <w:lang w:val="uk-UA"/>
        </w:rPr>
      </w:pPr>
      <w:r w:rsidRPr="00E62780">
        <w:rPr>
          <w:rFonts w:ascii="Times New Roman" w:hAnsi="Times New Roman" w:cs="Times New Roman"/>
          <w:noProof/>
          <w:sz w:val="40"/>
          <w:szCs w:val="40"/>
        </w:rPr>
        <w:t>V. Висновок щодо впливу рекомендацій на показники бюджету</w:t>
      </w:r>
      <w:r w:rsidRPr="00E62780">
        <w:rPr>
          <w:rFonts w:ascii="Times New Roman" w:hAnsi="Times New Roman" w:cs="Times New Roman"/>
          <w:noProof/>
          <w:sz w:val="40"/>
          <w:szCs w:val="40"/>
        </w:rPr>
        <w:tab/>
      </w:r>
      <w:r w:rsidR="00C86F1C" w:rsidRPr="00E62780">
        <w:rPr>
          <w:rFonts w:ascii="Times New Roman" w:hAnsi="Times New Roman" w:cs="Times New Roman"/>
          <w:noProof/>
          <w:sz w:val="40"/>
          <w:szCs w:val="40"/>
        </w:rPr>
        <w:fldChar w:fldCharType="begin"/>
      </w:r>
      <w:r w:rsidRPr="00E62780">
        <w:rPr>
          <w:rFonts w:ascii="Times New Roman" w:hAnsi="Times New Roman" w:cs="Times New Roman"/>
          <w:noProof/>
          <w:sz w:val="40"/>
          <w:szCs w:val="40"/>
        </w:rPr>
        <w:instrText xml:space="preserve"> PAGEREF _Toc512421750 \h </w:instrText>
      </w:r>
      <w:r w:rsidR="00C86F1C" w:rsidRPr="00E62780">
        <w:rPr>
          <w:rFonts w:ascii="Times New Roman" w:hAnsi="Times New Roman" w:cs="Times New Roman"/>
          <w:noProof/>
          <w:sz w:val="40"/>
          <w:szCs w:val="40"/>
        </w:rPr>
      </w:r>
      <w:r w:rsidR="00C86F1C" w:rsidRPr="00E62780">
        <w:rPr>
          <w:rFonts w:ascii="Times New Roman" w:hAnsi="Times New Roman" w:cs="Times New Roman"/>
          <w:noProof/>
          <w:sz w:val="40"/>
          <w:szCs w:val="40"/>
        </w:rPr>
        <w:fldChar w:fldCharType="separate"/>
      </w:r>
      <w:r w:rsidR="00FC26A9">
        <w:rPr>
          <w:rFonts w:ascii="Times New Roman" w:hAnsi="Times New Roman" w:cs="Times New Roman"/>
          <w:noProof/>
          <w:sz w:val="40"/>
          <w:szCs w:val="40"/>
        </w:rPr>
        <w:t>22</w:t>
      </w:r>
      <w:r w:rsidR="00C86F1C" w:rsidRPr="00E62780">
        <w:rPr>
          <w:rFonts w:ascii="Times New Roman" w:hAnsi="Times New Roman" w:cs="Times New Roman"/>
          <w:noProof/>
          <w:sz w:val="40"/>
          <w:szCs w:val="40"/>
        </w:rPr>
        <w:fldChar w:fldCharType="end"/>
      </w:r>
    </w:p>
    <w:p w:rsidR="005D71C4" w:rsidRPr="00B1541A" w:rsidRDefault="00C86F1C" w:rsidP="00A71EA9">
      <w:pPr>
        <w:spacing w:before="100" w:beforeAutospacing="1" w:after="100" w:afterAutospacing="1"/>
        <w:ind w:right="283"/>
        <w:jc w:val="both"/>
        <w:rPr>
          <w:rFonts w:ascii="Times New Roman" w:hAnsi="Times New Roman" w:cs="Times New Roman"/>
          <w:b/>
          <w:i/>
          <w:sz w:val="32"/>
          <w:szCs w:val="32"/>
          <w:lang w:val="uk-UA"/>
        </w:rPr>
      </w:pPr>
      <w:r w:rsidRPr="00E62780">
        <w:rPr>
          <w:rFonts w:ascii="Times New Roman" w:hAnsi="Times New Roman" w:cs="Times New Roman"/>
          <w:sz w:val="40"/>
          <w:szCs w:val="40"/>
          <w:lang w:val="uk-UA"/>
        </w:rPr>
        <w:fldChar w:fldCharType="end"/>
      </w:r>
    </w:p>
    <w:p w:rsidR="005D71C4" w:rsidRPr="00B1541A" w:rsidRDefault="005D71C4" w:rsidP="005D71C4">
      <w:pPr>
        <w:spacing w:after="0"/>
        <w:jc w:val="both"/>
        <w:rPr>
          <w:rFonts w:ascii="Times New Roman" w:hAnsi="Times New Roman" w:cs="Times New Roman"/>
          <w:b/>
          <w:sz w:val="32"/>
          <w:szCs w:val="32"/>
          <w:lang w:val="uk-UA"/>
        </w:rPr>
      </w:pPr>
    </w:p>
    <w:p w:rsidR="00D8546E" w:rsidRPr="00B1541A" w:rsidRDefault="00D8546E">
      <w:pPr>
        <w:rPr>
          <w:rFonts w:ascii="Times New Roman" w:hAnsi="Times New Roman" w:cs="Times New Roman"/>
          <w:b/>
          <w:sz w:val="32"/>
          <w:szCs w:val="32"/>
          <w:lang w:val="uk-UA"/>
        </w:rPr>
      </w:pPr>
      <w:r w:rsidRPr="00B1541A">
        <w:rPr>
          <w:rFonts w:ascii="Times New Roman" w:hAnsi="Times New Roman" w:cs="Times New Roman"/>
          <w:b/>
          <w:sz w:val="32"/>
          <w:szCs w:val="32"/>
          <w:lang w:val="uk-UA"/>
        </w:rPr>
        <w:br w:type="page"/>
      </w:r>
    </w:p>
    <w:p w:rsidR="00D8546E" w:rsidRPr="00B1541A" w:rsidRDefault="00D8546E" w:rsidP="00A71EA9">
      <w:pPr>
        <w:pStyle w:val="11"/>
        <w:rPr>
          <w:i/>
        </w:rPr>
      </w:pPr>
      <w:bookmarkStart w:id="1" w:name="_Toc512421746"/>
      <w:r w:rsidRPr="00B1541A">
        <w:t>І. Опис поточної ситуації у сфері соціальної політики в частині забезпечення соціальної, трудової та професійної реабілітації осіб з інвалідністю</w:t>
      </w:r>
      <w:bookmarkEnd w:id="1"/>
    </w:p>
    <w:p w:rsidR="00195492" w:rsidRPr="00494528" w:rsidRDefault="00195492" w:rsidP="00D8546E">
      <w:pPr>
        <w:spacing w:after="0"/>
        <w:jc w:val="center"/>
        <w:rPr>
          <w:rFonts w:ascii="Times New Roman" w:hAnsi="Times New Roman" w:cs="Times New Roman"/>
          <w:b/>
          <w:i/>
          <w:sz w:val="10"/>
          <w:szCs w:val="10"/>
          <w:lang w:val="uk-UA"/>
        </w:rPr>
      </w:pPr>
    </w:p>
    <w:p w:rsidR="0042416A" w:rsidRPr="00B1541A" w:rsidRDefault="00D8546E" w:rsidP="00020148">
      <w:pPr>
        <w:spacing w:before="120" w:after="0" w:line="240" w:lineRule="auto"/>
        <w:ind w:firstLine="708"/>
        <w:jc w:val="both"/>
        <w:rPr>
          <w:rFonts w:ascii="Times New Roman" w:eastAsia="Times New Roman" w:hAnsi="Times New Roman" w:cs="Times New Roman"/>
          <w:sz w:val="16"/>
          <w:szCs w:val="16"/>
          <w:lang w:val="uk-UA" w:eastAsia="ru-RU"/>
        </w:rPr>
      </w:pPr>
      <w:r w:rsidRPr="00D8546E">
        <w:rPr>
          <w:rFonts w:ascii="Times New Roman" w:eastAsia="Times New Roman" w:hAnsi="Times New Roman" w:cs="Times New Roman"/>
          <w:sz w:val="28"/>
          <w:szCs w:val="28"/>
          <w:lang w:val="uk-UA" w:eastAsia="ru-RU"/>
        </w:rPr>
        <w:t>Громадяни з інвалідністю є серед усіх верств населення будь-якого суспільства.</w:t>
      </w:r>
      <w:r w:rsidRPr="00B1541A">
        <w:rPr>
          <w:rFonts w:ascii="Times New Roman" w:eastAsia="Times New Roman" w:hAnsi="Times New Roman" w:cs="Times New Roman"/>
          <w:sz w:val="28"/>
          <w:szCs w:val="28"/>
          <w:lang w:val="uk-UA" w:eastAsia="ru-RU"/>
        </w:rPr>
        <w:t xml:space="preserve"> Кількість осіб з особливими потребами постійно зростає. Для України проблема соціального захисту осіб з інвалідністю є особливо значущою у </w:t>
      </w:r>
      <w:r w:rsidRPr="00D8546E">
        <w:rPr>
          <w:rFonts w:ascii="Times New Roman" w:eastAsia="Times New Roman" w:hAnsi="Times New Roman" w:cs="Times New Roman"/>
          <w:sz w:val="28"/>
          <w:szCs w:val="28"/>
          <w:lang w:val="uk-UA" w:eastAsia="ru-RU"/>
        </w:rPr>
        <w:t xml:space="preserve">зв’язку зі стійкою тенденцією до зростання частки </w:t>
      </w:r>
      <w:r w:rsidRPr="00B1541A">
        <w:rPr>
          <w:rFonts w:ascii="Times New Roman" w:eastAsia="Times New Roman" w:hAnsi="Times New Roman" w:cs="Times New Roman"/>
          <w:sz w:val="28"/>
          <w:szCs w:val="28"/>
          <w:lang w:val="uk-UA" w:eastAsia="ru-RU"/>
        </w:rPr>
        <w:t>осіб з інвалідністю</w:t>
      </w:r>
      <w:r w:rsidRPr="00D8546E">
        <w:rPr>
          <w:rFonts w:ascii="Times New Roman" w:eastAsia="Times New Roman" w:hAnsi="Times New Roman" w:cs="Times New Roman"/>
          <w:sz w:val="28"/>
          <w:szCs w:val="28"/>
          <w:lang w:val="uk-UA" w:eastAsia="ru-RU"/>
        </w:rPr>
        <w:t xml:space="preserve"> у загальній структурі населення. </w:t>
      </w:r>
    </w:p>
    <w:p w:rsidR="0042416A" w:rsidRPr="00D8546E" w:rsidRDefault="00D8546E" w:rsidP="00020148">
      <w:pPr>
        <w:spacing w:before="120" w:after="0" w:line="240" w:lineRule="auto"/>
        <w:ind w:firstLine="708"/>
        <w:jc w:val="both"/>
        <w:rPr>
          <w:rFonts w:ascii="Times New Roman" w:eastAsia="Times New Roman" w:hAnsi="Times New Roman" w:cs="Times New Roman"/>
          <w:sz w:val="16"/>
          <w:szCs w:val="16"/>
          <w:lang w:val="uk-UA" w:eastAsia="ru-RU"/>
        </w:rPr>
      </w:pPr>
      <w:r w:rsidRPr="00D8546E">
        <w:rPr>
          <w:rFonts w:ascii="Times New Roman" w:eastAsia="Times New Roman" w:hAnsi="Times New Roman" w:cs="Times New Roman"/>
          <w:sz w:val="28"/>
          <w:szCs w:val="28"/>
          <w:lang w:val="uk-UA" w:eastAsia="ru-RU"/>
        </w:rPr>
        <w:t>Рівень державного соціального захисту осіб з обмеженими можливостями є відображенням рівня розвитку суспільства в цілому</w:t>
      </w:r>
      <w:r w:rsidRPr="00B1541A">
        <w:rPr>
          <w:rFonts w:ascii="Times New Roman" w:eastAsia="Times New Roman" w:hAnsi="Times New Roman" w:cs="Times New Roman"/>
          <w:sz w:val="28"/>
          <w:szCs w:val="28"/>
          <w:lang w:val="uk-UA" w:eastAsia="ru-RU"/>
        </w:rPr>
        <w:t xml:space="preserve">. Протягом останніх </w:t>
      </w:r>
      <w:proofErr w:type="spellStart"/>
      <w:r w:rsidRPr="00B1541A">
        <w:rPr>
          <w:rFonts w:ascii="Times New Roman" w:eastAsia="Times New Roman" w:hAnsi="Times New Roman" w:cs="Times New Roman"/>
          <w:sz w:val="28"/>
          <w:szCs w:val="28"/>
          <w:lang w:val="uk-UA" w:eastAsia="ru-RU"/>
        </w:rPr>
        <w:t>десятиріч</w:t>
      </w:r>
      <w:proofErr w:type="spellEnd"/>
      <w:r w:rsidRPr="00B1541A">
        <w:rPr>
          <w:rFonts w:ascii="Times New Roman" w:eastAsia="Times New Roman" w:hAnsi="Times New Roman" w:cs="Times New Roman"/>
          <w:sz w:val="28"/>
          <w:szCs w:val="28"/>
          <w:lang w:val="uk-UA" w:eastAsia="ru-RU"/>
        </w:rPr>
        <w:t xml:space="preserve"> у </w:t>
      </w:r>
      <w:r w:rsidRPr="00D8546E">
        <w:rPr>
          <w:rFonts w:ascii="Times New Roman" w:eastAsia="Times New Roman" w:hAnsi="Times New Roman" w:cs="Times New Roman"/>
          <w:sz w:val="28"/>
          <w:szCs w:val="28"/>
          <w:lang w:val="uk-UA" w:eastAsia="ru-RU"/>
        </w:rPr>
        <w:t xml:space="preserve">світі відбулися суттєві зміни стосовно ставлення до </w:t>
      </w:r>
      <w:r w:rsidR="00320694" w:rsidRPr="00B1541A">
        <w:rPr>
          <w:rFonts w:ascii="Times New Roman" w:eastAsia="Times New Roman" w:hAnsi="Times New Roman" w:cs="Times New Roman"/>
          <w:sz w:val="28"/>
          <w:szCs w:val="28"/>
          <w:lang w:val="uk-UA" w:eastAsia="ru-RU"/>
        </w:rPr>
        <w:t>осіб з інвалідністю</w:t>
      </w:r>
      <w:r w:rsidRPr="00D8546E">
        <w:rPr>
          <w:rFonts w:ascii="Times New Roman" w:eastAsia="Times New Roman" w:hAnsi="Times New Roman" w:cs="Times New Roman"/>
          <w:sz w:val="28"/>
          <w:szCs w:val="28"/>
          <w:lang w:val="uk-UA" w:eastAsia="ru-RU"/>
        </w:rPr>
        <w:t xml:space="preserve">. Основою цих змін є визнання рівності прав </w:t>
      </w:r>
      <w:r w:rsidR="00320694" w:rsidRPr="00B1541A">
        <w:rPr>
          <w:rFonts w:ascii="Times New Roman" w:eastAsia="Times New Roman" w:hAnsi="Times New Roman" w:cs="Times New Roman"/>
          <w:sz w:val="28"/>
          <w:szCs w:val="28"/>
          <w:lang w:val="uk-UA" w:eastAsia="ru-RU"/>
        </w:rPr>
        <w:t>осіб з інвалідністю</w:t>
      </w:r>
      <w:r w:rsidRPr="00D8546E">
        <w:rPr>
          <w:rFonts w:ascii="Times New Roman" w:eastAsia="Times New Roman" w:hAnsi="Times New Roman" w:cs="Times New Roman"/>
          <w:sz w:val="28"/>
          <w:szCs w:val="28"/>
          <w:lang w:val="uk-UA" w:eastAsia="ru-RU"/>
        </w:rPr>
        <w:t xml:space="preserve"> на повноцінне життя в суспільстві та створення держав</w:t>
      </w:r>
      <w:r w:rsidR="00320694" w:rsidRPr="00B1541A">
        <w:rPr>
          <w:rFonts w:ascii="Times New Roman" w:eastAsia="Times New Roman" w:hAnsi="Times New Roman" w:cs="Times New Roman"/>
          <w:sz w:val="28"/>
          <w:szCs w:val="28"/>
          <w:lang w:val="uk-UA" w:eastAsia="ru-RU"/>
        </w:rPr>
        <w:t>ою</w:t>
      </w:r>
      <w:r w:rsidRPr="00D8546E">
        <w:rPr>
          <w:rFonts w:ascii="Times New Roman" w:eastAsia="Times New Roman" w:hAnsi="Times New Roman" w:cs="Times New Roman"/>
          <w:sz w:val="28"/>
          <w:szCs w:val="28"/>
          <w:lang w:val="uk-UA" w:eastAsia="ru-RU"/>
        </w:rPr>
        <w:t xml:space="preserve"> реальних умов для реабілітації та соціальної інтеграції </w:t>
      </w:r>
      <w:r w:rsidR="00320694" w:rsidRPr="00B1541A">
        <w:rPr>
          <w:rFonts w:ascii="Times New Roman" w:eastAsia="Times New Roman" w:hAnsi="Times New Roman" w:cs="Times New Roman"/>
          <w:sz w:val="28"/>
          <w:szCs w:val="28"/>
          <w:lang w:val="uk-UA" w:eastAsia="ru-RU"/>
        </w:rPr>
        <w:t>осіб з інвалідністю.</w:t>
      </w:r>
    </w:p>
    <w:p w:rsidR="00020148" w:rsidRDefault="00195492" w:rsidP="00020148">
      <w:pPr>
        <w:spacing w:before="120" w:after="0" w:line="240" w:lineRule="auto"/>
        <w:ind w:firstLine="708"/>
        <w:jc w:val="both"/>
        <w:rPr>
          <w:rFonts w:ascii="Times New Roman" w:eastAsia="Times New Roman" w:hAnsi="Times New Roman" w:cs="Times New Roman"/>
          <w:sz w:val="28"/>
          <w:szCs w:val="28"/>
          <w:lang w:val="uk-UA" w:eastAsia="ru-RU"/>
        </w:rPr>
      </w:pPr>
      <w:r w:rsidRPr="00195492">
        <w:rPr>
          <w:rFonts w:ascii="Times New Roman" w:eastAsia="Times New Roman" w:hAnsi="Times New Roman" w:cs="Times New Roman"/>
          <w:sz w:val="28"/>
          <w:szCs w:val="28"/>
          <w:lang w:val="uk-UA" w:eastAsia="ru-RU"/>
        </w:rPr>
        <w:t xml:space="preserve">Широкий спектр проблем людей з інвалідністю в Україні свідчить про необхідність посиленої і комплексної уваги з боку держави й суспільства. Сучасне життя формує відповідні вимоги до соціального захисту цієї категорії населення. </w:t>
      </w:r>
    </w:p>
    <w:p w:rsidR="00195492" w:rsidRPr="00B1541A" w:rsidRDefault="00195492" w:rsidP="00020148">
      <w:pPr>
        <w:spacing w:before="120" w:after="0" w:line="240" w:lineRule="auto"/>
        <w:ind w:firstLine="708"/>
        <w:jc w:val="both"/>
        <w:rPr>
          <w:rFonts w:ascii="Times New Roman" w:eastAsia="Times New Roman" w:hAnsi="Times New Roman" w:cs="Times New Roman"/>
          <w:sz w:val="16"/>
          <w:szCs w:val="16"/>
          <w:lang w:val="uk-UA" w:eastAsia="ru-RU"/>
        </w:rPr>
      </w:pPr>
      <w:r w:rsidRPr="00B1541A">
        <w:rPr>
          <w:rFonts w:ascii="Times New Roman" w:eastAsia="Times New Roman" w:hAnsi="Times New Roman" w:cs="Times New Roman"/>
          <w:sz w:val="28"/>
          <w:szCs w:val="28"/>
          <w:lang w:val="uk-UA" w:eastAsia="ru-RU"/>
        </w:rPr>
        <w:t>С</w:t>
      </w:r>
      <w:r w:rsidRPr="00195492">
        <w:rPr>
          <w:rFonts w:ascii="Times New Roman" w:eastAsia="Times New Roman" w:hAnsi="Times New Roman" w:cs="Times New Roman"/>
          <w:sz w:val="28"/>
          <w:szCs w:val="28"/>
          <w:lang w:val="uk-UA" w:eastAsia="ru-RU"/>
        </w:rPr>
        <w:t xml:space="preserve">учасна система соціального захисту </w:t>
      </w:r>
      <w:r w:rsidRPr="00B1541A">
        <w:rPr>
          <w:rFonts w:ascii="Times New Roman" w:eastAsia="Times New Roman" w:hAnsi="Times New Roman" w:cs="Times New Roman"/>
          <w:sz w:val="28"/>
          <w:szCs w:val="28"/>
          <w:lang w:val="uk-UA" w:eastAsia="ru-RU"/>
        </w:rPr>
        <w:t>осіб з інвалідністю</w:t>
      </w:r>
      <w:r w:rsidRPr="00195492">
        <w:rPr>
          <w:rFonts w:ascii="Times New Roman" w:eastAsia="Times New Roman" w:hAnsi="Times New Roman" w:cs="Times New Roman"/>
          <w:sz w:val="28"/>
          <w:szCs w:val="28"/>
          <w:lang w:val="uk-UA" w:eastAsia="ru-RU"/>
        </w:rPr>
        <w:t xml:space="preserve"> охоплює не лише державну соціальну допомогу та пенсійне забезпеченн</w:t>
      </w:r>
      <w:r w:rsidRPr="00B1541A">
        <w:rPr>
          <w:rFonts w:ascii="Times New Roman" w:eastAsia="Times New Roman" w:hAnsi="Times New Roman" w:cs="Times New Roman"/>
          <w:sz w:val="28"/>
          <w:szCs w:val="28"/>
          <w:lang w:val="uk-UA" w:eastAsia="ru-RU"/>
        </w:rPr>
        <w:t xml:space="preserve">я, а й включає соціальну і професійну реабілітацію та </w:t>
      </w:r>
      <w:r w:rsidRPr="00195492">
        <w:rPr>
          <w:rFonts w:ascii="Times New Roman" w:eastAsia="Times New Roman" w:hAnsi="Times New Roman" w:cs="Times New Roman"/>
          <w:sz w:val="28"/>
          <w:szCs w:val="28"/>
          <w:lang w:val="uk-UA" w:eastAsia="ru-RU"/>
        </w:rPr>
        <w:t>соціальну інтеграцію в суспільство.</w:t>
      </w:r>
    </w:p>
    <w:p w:rsidR="00195492" w:rsidRDefault="00CA6C77" w:rsidP="0035343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adjustRightInd w:val="0"/>
        <w:spacing w:before="120" w:after="12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Тому з метою </w:t>
      </w:r>
      <w:r w:rsidR="00195492" w:rsidRPr="00B1541A">
        <w:rPr>
          <w:rFonts w:ascii="Times New Roman" w:eastAsia="Times New Roman" w:hAnsi="Times New Roman" w:cs="Times New Roman"/>
          <w:sz w:val="28"/>
          <w:szCs w:val="28"/>
          <w:lang w:val="uk-UA" w:eastAsia="ru-RU"/>
        </w:rPr>
        <w:tab/>
      </w:r>
      <w:r w:rsidRPr="00B1541A">
        <w:rPr>
          <w:rFonts w:ascii="Times New Roman" w:eastAsia="Times New Roman" w:hAnsi="Times New Roman" w:cs="Times New Roman"/>
          <w:sz w:val="28"/>
          <w:szCs w:val="28"/>
          <w:lang w:val="uk-UA" w:eastAsia="ru-RU"/>
        </w:rPr>
        <w:t>реалізаці</w:t>
      </w:r>
      <w:r>
        <w:rPr>
          <w:rFonts w:ascii="Times New Roman" w:eastAsia="Times New Roman" w:hAnsi="Times New Roman" w:cs="Times New Roman"/>
          <w:sz w:val="28"/>
          <w:szCs w:val="28"/>
          <w:lang w:val="uk-UA" w:eastAsia="ru-RU"/>
        </w:rPr>
        <w:t>ї</w:t>
      </w:r>
      <w:r w:rsidR="00020148">
        <w:rPr>
          <w:rFonts w:ascii="Times New Roman" w:eastAsia="Times New Roman" w:hAnsi="Times New Roman" w:cs="Times New Roman"/>
          <w:sz w:val="28"/>
          <w:szCs w:val="28"/>
          <w:lang w:val="uk-UA" w:eastAsia="ru-RU"/>
        </w:rPr>
        <w:t xml:space="preserve"> </w:t>
      </w:r>
      <w:r w:rsidRPr="00B1541A">
        <w:rPr>
          <w:rFonts w:ascii="Times New Roman" w:eastAsia="Times New Roman" w:hAnsi="Times New Roman" w:cs="Times New Roman"/>
          <w:sz w:val="28"/>
          <w:szCs w:val="28"/>
          <w:lang w:val="uk-UA" w:eastAsia="ru-RU"/>
        </w:rPr>
        <w:t xml:space="preserve">державної політики щодо соціальної захищеності осіб з інвалідністю </w:t>
      </w:r>
      <w:r w:rsidR="00020148">
        <w:rPr>
          <w:rFonts w:ascii="Times New Roman" w:eastAsia="Times New Roman" w:hAnsi="Times New Roman" w:cs="Times New Roman"/>
          <w:sz w:val="28"/>
          <w:szCs w:val="28"/>
          <w:lang w:val="uk-UA" w:eastAsia="ru-RU"/>
        </w:rPr>
        <w:t>передбачена бюджетна програма</w:t>
      </w:r>
      <w:r w:rsidR="00195492" w:rsidRPr="00B1541A">
        <w:rPr>
          <w:rFonts w:ascii="Times New Roman" w:eastAsia="Times New Roman" w:hAnsi="Times New Roman" w:cs="Times New Roman"/>
          <w:sz w:val="28"/>
          <w:szCs w:val="28"/>
          <w:lang w:val="uk-UA" w:eastAsia="ru-RU"/>
        </w:rPr>
        <w:t xml:space="preserve"> 2507030 „Заходи із соціальної, трудової та професійної реабілітації інвалідів”</w:t>
      </w:r>
      <w:r w:rsidR="00020148">
        <w:rPr>
          <w:rFonts w:ascii="Times New Roman" w:eastAsia="Times New Roman" w:hAnsi="Times New Roman" w:cs="Times New Roman"/>
          <w:sz w:val="28"/>
          <w:szCs w:val="28"/>
          <w:lang w:val="uk-UA" w:eastAsia="ru-RU"/>
        </w:rPr>
        <w:t>, головним розпорядником якої є Міністерство соціальної політики України</w:t>
      </w:r>
      <w:r w:rsidR="002E7307" w:rsidRPr="00B1541A">
        <w:rPr>
          <w:rFonts w:ascii="Times New Roman" w:eastAsia="Times New Roman" w:hAnsi="Times New Roman" w:cs="Times New Roman"/>
          <w:sz w:val="28"/>
          <w:szCs w:val="28"/>
          <w:lang w:val="uk-UA" w:eastAsia="ru-RU"/>
        </w:rPr>
        <w:t>.</w:t>
      </w:r>
    </w:p>
    <w:p w:rsidR="00353439" w:rsidRPr="00B1541A" w:rsidRDefault="00353439" w:rsidP="0035343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line="240" w:lineRule="auto"/>
        <w:ind w:firstLine="709"/>
        <w:jc w:val="both"/>
        <w:rPr>
          <w:rFonts w:ascii="Times New Roman" w:eastAsia="Times New Roman" w:hAnsi="Times New Roman" w:cs="Times New Roman"/>
          <w:sz w:val="28"/>
          <w:szCs w:val="28"/>
          <w:lang w:val="uk-UA" w:eastAsia="ru-RU"/>
        </w:rPr>
      </w:pPr>
      <w:r w:rsidRPr="005A6CE3">
        <w:rPr>
          <w:rFonts w:ascii="Times New Roman" w:hAnsi="Times New Roman" w:cs="Times New Roman"/>
          <w:color w:val="000000"/>
          <w:sz w:val="28"/>
          <w:szCs w:val="28"/>
          <w:lang w:val="uk-UA"/>
        </w:rPr>
        <w:tab/>
      </w:r>
      <w:r>
        <w:rPr>
          <w:rFonts w:ascii="Times New Roman" w:eastAsia="Times New Roman" w:hAnsi="Times New Roman" w:cs="Times New Roman"/>
          <w:sz w:val="28"/>
          <w:szCs w:val="28"/>
          <w:lang w:val="uk-UA" w:eastAsia="ru-RU"/>
        </w:rPr>
        <w:t>За рахунок видатків, передбачених за вказаною бюджетною програмою</w:t>
      </w:r>
      <w:r w:rsidR="00EA23D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здійснюється</w:t>
      </w:r>
      <w:r w:rsidRPr="00B1541A">
        <w:rPr>
          <w:rFonts w:ascii="Times New Roman" w:eastAsia="Times New Roman" w:hAnsi="Times New Roman" w:cs="Times New Roman"/>
          <w:sz w:val="28"/>
          <w:szCs w:val="28"/>
          <w:lang w:val="uk-UA" w:eastAsia="ru-RU"/>
        </w:rPr>
        <w:t>:</w:t>
      </w:r>
    </w:p>
    <w:p w:rsidR="00353439" w:rsidRPr="00B1541A" w:rsidRDefault="00353439" w:rsidP="0035343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ab/>
        <w:t>- забезпечення технічними та іншими засобами реабілітації осіб з інвалідністю, дітей з інвалідністю та інших окремих категорій населення;</w:t>
      </w:r>
    </w:p>
    <w:p w:rsidR="00353439" w:rsidRPr="00B1541A" w:rsidRDefault="00353439" w:rsidP="0035343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ab/>
        <w:t xml:space="preserve">- забезпечення протезуванням та </w:t>
      </w:r>
      <w:proofErr w:type="spellStart"/>
      <w:r w:rsidRPr="00B1541A">
        <w:rPr>
          <w:rFonts w:ascii="Times New Roman" w:eastAsia="Times New Roman" w:hAnsi="Times New Roman" w:cs="Times New Roman"/>
          <w:sz w:val="28"/>
          <w:szCs w:val="28"/>
          <w:lang w:val="uk-UA" w:eastAsia="ru-RU"/>
        </w:rPr>
        <w:t>ортезуванням</w:t>
      </w:r>
      <w:proofErr w:type="spellEnd"/>
      <w:r w:rsidRPr="00B1541A">
        <w:rPr>
          <w:rFonts w:ascii="Times New Roman" w:eastAsia="Times New Roman" w:hAnsi="Times New Roman" w:cs="Times New Roman"/>
          <w:sz w:val="28"/>
          <w:szCs w:val="28"/>
          <w:lang w:val="uk-UA" w:eastAsia="ru-RU"/>
        </w:rPr>
        <w:t xml:space="preserve"> виробами підвищеної функціональності за новітніми технологіями та технологіями виготовлення, які відсутні в Україні, окремих категорій громадян, які брали участь в антитерористичній операції та/або у забезпеченні її проведення і втратили функціональні можливості кінцівки або кінцівок;</w:t>
      </w:r>
    </w:p>
    <w:p w:rsidR="00353439" w:rsidRPr="00B1541A" w:rsidRDefault="00353439" w:rsidP="0035343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 обслуговування осіб з інвалідністю у стаціонарах первинного та складного протезування при казенних та державних протезно-ортопедичних підприємствах;</w:t>
      </w:r>
    </w:p>
    <w:p w:rsidR="00353439" w:rsidRDefault="00353439" w:rsidP="0035343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ab/>
        <w:t xml:space="preserve">- забезпечення осіб з інвалідністю санаторно-курортним лікуванням; </w:t>
      </w:r>
    </w:p>
    <w:p w:rsidR="0087016A" w:rsidRPr="00B1541A" w:rsidRDefault="0087016A" w:rsidP="0035343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придбання автомобілів для перевезення осіб з інвалідністю, які мають порушення опорно-рухового апарату;</w:t>
      </w:r>
    </w:p>
    <w:p w:rsidR="00353439" w:rsidRPr="00B1541A" w:rsidRDefault="00353439" w:rsidP="0035343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ab/>
        <w:t>- забезпечення осіб з інвалідністю автомобілями;</w:t>
      </w:r>
    </w:p>
    <w:p w:rsidR="00353439" w:rsidRDefault="00353439" w:rsidP="00C058F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before="120" w:after="0" w:line="240" w:lineRule="auto"/>
        <w:ind w:firstLine="709"/>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ab/>
        <w:t>- створення робочих місць для осіб з інвалідністю, соціальна, трудова та професійна реабілітація осіб з інвалідністю, забезпечення функціонування державних реабілітаційних установ для осіб з інвалідністю та дітей з інвалідністю.</w:t>
      </w:r>
    </w:p>
    <w:p w:rsidR="00C058F2" w:rsidRDefault="00C058F2" w:rsidP="00116600">
      <w:pPr>
        <w:spacing w:before="120"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Pr="00C058F2">
        <w:rPr>
          <w:rFonts w:ascii="Times New Roman" w:eastAsia="Times New Roman" w:hAnsi="Times New Roman" w:cs="Times New Roman"/>
          <w:sz w:val="28"/>
          <w:szCs w:val="28"/>
          <w:lang w:val="uk-UA" w:eastAsia="ru-RU"/>
        </w:rPr>
        <w:t xml:space="preserve">ідносини у сфері соціального захисту </w:t>
      </w:r>
      <w:r w:rsidRPr="00B1541A">
        <w:rPr>
          <w:rFonts w:ascii="Times New Roman" w:eastAsia="Times New Roman" w:hAnsi="Times New Roman" w:cs="Times New Roman"/>
          <w:sz w:val="28"/>
          <w:szCs w:val="28"/>
          <w:lang w:val="uk-UA" w:eastAsia="ru-RU"/>
        </w:rPr>
        <w:t>осіб з інвалідністю</w:t>
      </w:r>
      <w:r w:rsidRPr="00C058F2">
        <w:rPr>
          <w:rFonts w:ascii="Times New Roman" w:eastAsia="Times New Roman" w:hAnsi="Times New Roman" w:cs="Times New Roman"/>
          <w:sz w:val="28"/>
          <w:szCs w:val="28"/>
          <w:lang w:val="uk-UA" w:eastAsia="ru-RU"/>
        </w:rPr>
        <w:t xml:space="preserve"> регулюються </w:t>
      </w:r>
      <w:r w:rsidR="009A1044">
        <w:rPr>
          <w:rFonts w:ascii="Times New Roman" w:eastAsia="Times New Roman" w:hAnsi="Times New Roman" w:cs="Times New Roman"/>
          <w:sz w:val="28"/>
          <w:szCs w:val="28"/>
          <w:lang w:val="uk-UA" w:eastAsia="ru-RU"/>
        </w:rPr>
        <w:t>значною</w:t>
      </w:r>
      <w:r w:rsidRPr="00C058F2">
        <w:rPr>
          <w:rFonts w:ascii="Times New Roman" w:eastAsia="Times New Roman" w:hAnsi="Times New Roman" w:cs="Times New Roman"/>
          <w:sz w:val="28"/>
          <w:szCs w:val="28"/>
          <w:lang w:val="uk-UA" w:eastAsia="ru-RU"/>
        </w:rPr>
        <w:t xml:space="preserve"> кількістю нормативно-правових актів</w:t>
      </w:r>
      <w:r>
        <w:rPr>
          <w:rFonts w:ascii="Times New Roman" w:eastAsia="Times New Roman" w:hAnsi="Times New Roman" w:cs="Times New Roman"/>
          <w:sz w:val="28"/>
          <w:szCs w:val="28"/>
          <w:lang w:val="uk-UA" w:eastAsia="ru-RU"/>
        </w:rPr>
        <w:t xml:space="preserve">. </w:t>
      </w:r>
      <w:r w:rsidR="009A1044">
        <w:rPr>
          <w:rFonts w:ascii="Times New Roman" w:eastAsia="Times New Roman" w:hAnsi="Times New Roman" w:cs="Times New Roman"/>
          <w:sz w:val="28"/>
          <w:szCs w:val="28"/>
          <w:lang w:val="uk-UA" w:eastAsia="ru-RU"/>
        </w:rPr>
        <w:t>З</w:t>
      </w:r>
      <w:r w:rsidR="00B31D15" w:rsidRPr="00C058F2">
        <w:rPr>
          <w:rFonts w:ascii="Times New Roman" w:eastAsia="Times New Roman" w:hAnsi="Times New Roman" w:cs="Times New Roman"/>
          <w:sz w:val="28"/>
          <w:szCs w:val="28"/>
          <w:lang w:val="uk-UA" w:eastAsia="ru-RU"/>
        </w:rPr>
        <w:t xml:space="preserve">а результатами </w:t>
      </w:r>
      <w:r w:rsidR="0087016A" w:rsidRPr="00C058F2">
        <w:rPr>
          <w:rFonts w:ascii="Times New Roman" w:eastAsia="Times New Roman" w:hAnsi="Times New Roman" w:cs="Times New Roman"/>
          <w:sz w:val="28"/>
          <w:szCs w:val="28"/>
          <w:lang w:val="uk-UA" w:eastAsia="ru-RU"/>
        </w:rPr>
        <w:t xml:space="preserve">моніторингу </w:t>
      </w:r>
      <w:r w:rsidR="00B31D15" w:rsidRPr="00C058F2">
        <w:rPr>
          <w:rFonts w:ascii="Times New Roman" w:eastAsia="Times New Roman" w:hAnsi="Times New Roman" w:cs="Times New Roman"/>
          <w:sz w:val="28"/>
          <w:szCs w:val="28"/>
          <w:lang w:val="uk-UA" w:eastAsia="ru-RU"/>
        </w:rPr>
        <w:t>ефективності виконання бюджетної програми було удосконалено</w:t>
      </w:r>
      <w:r w:rsidR="002B45EC" w:rsidRPr="00C058F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нормативну-правову базу з метою посилення інтеграції осіб з інвалідністю у суспільство шляхом наближення </w:t>
      </w:r>
      <w:r w:rsidR="00445FD2">
        <w:rPr>
          <w:rFonts w:ascii="Times New Roman" w:eastAsia="Times New Roman" w:hAnsi="Times New Roman" w:cs="Times New Roman"/>
          <w:sz w:val="28"/>
          <w:szCs w:val="28"/>
          <w:lang w:val="uk-UA" w:eastAsia="ru-RU"/>
        </w:rPr>
        <w:t>відповідних послуг безпосередньо до їх користувачів.</w:t>
      </w:r>
    </w:p>
    <w:p w:rsidR="002B45EC" w:rsidRPr="00C058F2" w:rsidRDefault="00445FD2" w:rsidP="00116600">
      <w:pPr>
        <w:spacing w:before="120" w:after="0" w:line="240" w:lineRule="auto"/>
        <w:ind w:firstLine="708"/>
        <w:jc w:val="both"/>
        <w:rPr>
          <w:rFonts w:ascii="Times New Roman" w:eastAsia="Times New Roman" w:hAnsi="Times New Roman" w:cs="Times New Roman"/>
          <w:sz w:val="28"/>
          <w:szCs w:val="28"/>
          <w:lang w:val="uk-UA" w:eastAsia="ru-RU"/>
        </w:rPr>
      </w:pPr>
      <w:r w:rsidRPr="00116600">
        <w:rPr>
          <w:rFonts w:ascii="Times New Roman" w:eastAsia="Times New Roman" w:hAnsi="Times New Roman" w:cs="Times New Roman"/>
          <w:sz w:val="28"/>
          <w:szCs w:val="28"/>
          <w:lang w:val="uk-UA" w:eastAsia="ru-RU"/>
        </w:rPr>
        <w:t xml:space="preserve">Так, постановою Кабінету Міністрів України </w:t>
      </w:r>
      <w:r w:rsidR="00116600" w:rsidRPr="00116600">
        <w:rPr>
          <w:rFonts w:ascii="Times New Roman" w:eastAsia="Times New Roman" w:hAnsi="Times New Roman" w:cs="Times New Roman"/>
          <w:sz w:val="28"/>
          <w:szCs w:val="28"/>
          <w:lang w:val="uk-UA" w:eastAsia="ru-RU"/>
        </w:rPr>
        <w:t>від 14.03.2018 № 238 ,,Про внесення змін до деяких постанов Кабінету Міністрів України”</w:t>
      </w:r>
      <w:r w:rsidR="0011660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змінено </w:t>
      </w:r>
      <w:r w:rsidR="002B45EC" w:rsidRPr="00C058F2">
        <w:rPr>
          <w:rFonts w:ascii="Times New Roman" w:eastAsia="Times New Roman" w:hAnsi="Times New Roman" w:cs="Times New Roman"/>
          <w:sz w:val="28"/>
          <w:szCs w:val="28"/>
          <w:lang w:val="uk-UA" w:eastAsia="ru-RU"/>
        </w:rPr>
        <w:t>Поряд</w:t>
      </w:r>
      <w:r w:rsidR="00B31D15" w:rsidRPr="00C058F2">
        <w:rPr>
          <w:rFonts w:ascii="Times New Roman" w:eastAsia="Times New Roman" w:hAnsi="Times New Roman" w:cs="Times New Roman"/>
          <w:sz w:val="28"/>
          <w:szCs w:val="28"/>
          <w:lang w:val="uk-UA" w:eastAsia="ru-RU"/>
        </w:rPr>
        <w:t>ок</w:t>
      </w:r>
      <w:r w:rsidR="002B45EC" w:rsidRPr="00C058F2">
        <w:rPr>
          <w:rFonts w:ascii="Times New Roman" w:eastAsia="Times New Roman" w:hAnsi="Times New Roman" w:cs="Times New Roman"/>
          <w:sz w:val="28"/>
          <w:szCs w:val="28"/>
          <w:lang w:val="uk-UA" w:eastAsia="ru-RU"/>
        </w:rPr>
        <w:t xml:space="preserve"> забезпечення технічними та іншими засобами реабілітації осіб з інвалідністю, дітей з інвалідністю та інших окремих категорій населення</w:t>
      </w:r>
      <w:r w:rsidR="009A1044">
        <w:rPr>
          <w:rFonts w:ascii="Times New Roman" w:eastAsia="Times New Roman" w:hAnsi="Times New Roman" w:cs="Times New Roman"/>
          <w:sz w:val="28"/>
          <w:szCs w:val="28"/>
          <w:lang w:val="uk-UA" w:eastAsia="ru-RU"/>
        </w:rPr>
        <w:t>;</w:t>
      </w:r>
      <w:r w:rsidR="002B45EC" w:rsidRPr="00C058F2">
        <w:rPr>
          <w:rFonts w:ascii="Times New Roman" w:eastAsia="Times New Roman" w:hAnsi="Times New Roman" w:cs="Times New Roman"/>
          <w:sz w:val="28"/>
          <w:szCs w:val="28"/>
          <w:lang w:val="uk-UA" w:eastAsia="ru-RU"/>
        </w:rPr>
        <w:t xml:space="preserve"> перелік таких засобів, затверджен</w:t>
      </w:r>
      <w:r w:rsidR="009A1044">
        <w:rPr>
          <w:rFonts w:ascii="Times New Roman" w:eastAsia="Times New Roman" w:hAnsi="Times New Roman" w:cs="Times New Roman"/>
          <w:sz w:val="28"/>
          <w:szCs w:val="28"/>
          <w:lang w:val="uk-UA" w:eastAsia="ru-RU"/>
        </w:rPr>
        <w:t>ий</w:t>
      </w:r>
      <w:r w:rsidR="002B45EC" w:rsidRPr="00C058F2">
        <w:rPr>
          <w:rFonts w:ascii="Times New Roman" w:eastAsia="Times New Roman" w:hAnsi="Times New Roman" w:cs="Times New Roman"/>
          <w:sz w:val="28"/>
          <w:szCs w:val="28"/>
          <w:lang w:val="uk-UA" w:eastAsia="ru-RU"/>
        </w:rPr>
        <w:t xml:space="preserve"> постановою Кабінету Міністр</w:t>
      </w:r>
      <w:r w:rsidR="00883888">
        <w:rPr>
          <w:rFonts w:ascii="Times New Roman" w:eastAsia="Times New Roman" w:hAnsi="Times New Roman" w:cs="Times New Roman"/>
          <w:sz w:val="28"/>
          <w:szCs w:val="28"/>
          <w:lang w:val="uk-UA" w:eastAsia="ru-RU"/>
        </w:rPr>
        <w:t>ів України від 05.04.2012 № 321, та з</w:t>
      </w:r>
      <w:r w:rsidR="002B45EC" w:rsidRPr="00C058F2">
        <w:rPr>
          <w:rFonts w:ascii="Times New Roman" w:eastAsia="Times New Roman" w:hAnsi="Times New Roman" w:cs="Times New Roman"/>
          <w:sz w:val="28"/>
          <w:szCs w:val="28"/>
          <w:lang w:val="uk-UA" w:eastAsia="ru-RU"/>
        </w:rPr>
        <w:t xml:space="preserve">апроваджено адресний підхід до забезпечення </w:t>
      </w:r>
      <w:r>
        <w:rPr>
          <w:rFonts w:ascii="Times New Roman" w:eastAsia="Times New Roman" w:hAnsi="Times New Roman" w:cs="Times New Roman"/>
          <w:sz w:val="28"/>
          <w:szCs w:val="28"/>
          <w:lang w:val="uk-UA" w:eastAsia="ru-RU"/>
        </w:rPr>
        <w:t xml:space="preserve">виробами </w:t>
      </w:r>
      <w:r w:rsidR="002B45EC" w:rsidRPr="00C058F2">
        <w:rPr>
          <w:rFonts w:ascii="Times New Roman" w:eastAsia="Times New Roman" w:hAnsi="Times New Roman" w:cs="Times New Roman"/>
          <w:sz w:val="28"/>
          <w:szCs w:val="28"/>
          <w:lang w:val="uk-UA" w:eastAsia="ru-RU"/>
        </w:rPr>
        <w:t xml:space="preserve">зазначеної категорії </w:t>
      </w:r>
      <w:r w:rsidR="00781E28" w:rsidRPr="00C058F2">
        <w:rPr>
          <w:rFonts w:ascii="Times New Roman" w:eastAsia="Times New Roman" w:hAnsi="Times New Roman" w:cs="Times New Roman"/>
          <w:sz w:val="28"/>
          <w:szCs w:val="28"/>
          <w:lang w:val="uk-UA" w:eastAsia="ru-RU"/>
        </w:rPr>
        <w:t xml:space="preserve">населення </w:t>
      </w:r>
      <w:r w:rsidR="002B45EC" w:rsidRPr="00C058F2">
        <w:rPr>
          <w:rFonts w:ascii="Times New Roman" w:eastAsia="Times New Roman" w:hAnsi="Times New Roman" w:cs="Times New Roman"/>
          <w:sz w:val="28"/>
          <w:szCs w:val="28"/>
          <w:lang w:val="uk-UA" w:eastAsia="ru-RU"/>
        </w:rPr>
        <w:t>та новий механізм їх фінансування за принципом ,,гроші ходять за людиною”.</w:t>
      </w:r>
    </w:p>
    <w:p w:rsidR="002B45EC" w:rsidRPr="00B1541A" w:rsidRDefault="002B45EC" w:rsidP="00C058F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before="120" w:after="0" w:line="240" w:lineRule="auto"/>
        <w:ind w:firstLine="709"/>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 xml:space="preserve">Новий механізм забезпечення технічними та іншими засобами реабілітації осіб з інвалідністю передбачає: </w:t>
      </w:r>
    </w:p>
    <w:p w:rsidR="002B45EC" w:rsidRPr="00B1541A" w:rsidRDefault="002B45EC" w:rsidP="00C058F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before="120" w:after="0" w:line="240" w:lineRule="auto"/>
        <w:ind w:firstLine="709"/>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 </w:t>
      </w:r>
      <w:r w:rsidR="00AC7171" w:rsidRPr="00B1541A">
        <w:rPr>
          <w:rFonts w:ascii="Times New Roman" w:eastAsia="Times New Roman" w:hAnsi="Times New Roman" w:cs="Times New Roman"/>
          <w:sz w:val="28"/>
          <w:szCs w:val="28"/>
          <w:lang w:val="uk-UA" w:eastAsia="ru-RU"/>
        </w:rPr>
        <w:t>з</w:t>
      </w:r>
      <w:r w:rsidRPr="00B1541A">
        <w:rPr>
          <w:rFonts w:ascii="Times New Roman" w:eastAsia="Times New Roman" w:hAnsi="Times New Roman" w:cs="Times New Roman"/>
          <w:sz w:val="28"/>
          <w:szCs w:val="28"/>
          <w:lang w:val="uk-UA" w:eastAsia="ru-RU"/>
        </w:rPr>
        <w:t xml:space="preserve">апровадження індивідуального замовлення на виготовлення або постачання протезів верхніх та нижніх кінцівок, </w:t>
      </w:r>
      <w:proofErr w:type="spellStart"/>
      <w:r w:rsidRPr="00B1541A">
        <w:rPr>
          <w:rFonts w:ascii="Times New Roman" w:eastAsia="Times New Roman" w:hAnsi="Times New Roman" w:cs="Times New Roman"/>
          <w:sz w:val="28"/>
          <w:szCs w:val="28"/>
          <w:lang w:val="uk-UA" w:eastAsia="ru-RU"/>
        </w:rPr>
        <w:t>ортезів</w:t>
      </w:r>
      <w:proofErr w:type="spellEnd"/>
      <w:r w:rsidRPr="00B1541A">
        <w:rPr>
          <w:rFonts w:ascii="Times New Roman" w:eastAsia="Times New Roman" w:hAnsi="Times New Roman" w:cs="Times New Roman"/>
          <w:sz w:val="28"/>
          <w:szCs w:val="28"/>
          <w:lang w:val="uk-UA" w:eastAsia="ru-RU"/>
        </w:rPr>
        <w:t xml:space="preserve"> шарнірних нижніх кінцівок та крісел колісних на основі укладання тристороннього договору між особою з інвалідністю, підприємством та органом соціального захисту населення, інших виробів – на основі двостороннього договору між підприємством та органом соціального захисту населення</w:t>
      </w:r>
      <w:r w:rsidR="00AC7171" w:rsidRPr="00B1541A">
        <w:rPr>
          <w:rFonts w:ascii="Times New Roman" w:eastAsia="Times New Roman" w:hAnsi="Times New Roman" w:cs="Times New Roman"/>
          <w:sz w:val="28"/>
          <w:szCs w:val="28"/>
          <w:lang w:val="uk-UA" w:eastAsia="ru-RU"/>
        </w:rPr>
        <w:t>;</w:t>
      </w:r>
    </w:p>
    <w:p w:rsidR="002B45EC" w:rsidRPr="00B1541A" w:rsidRDefault="002B45EC" w:rsidP="00C058F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before="120" w:after="0" w:line="240" w:lineRule="auto"/>
        <w:ind w:firstLine="709"/>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 </w:t>
      </w:r>
      <w:r w:rsidR="00AC7171" w:rsidRPr="00B1541A">
        <w:rPr>
          <w:rFonts w:ascii="Times New Roman" w:eastAsia="Times New Roman" w:hAnsi="Times New Roman" w:cs="Times New Roman"/>
          <w:sz w:val="28"/>
          <w:szCs w:val="28"/>
          <w:lang w:val="uk-UA" w:eastAsia="ru-RU"/>
        </w:rPr>
        <w:t>з</w:t>
      </w:r>
      <w:r w:rsidRPr="00B1541A">
        <w:rPr>
          <w:rFonts w:ascii="Times New Roman" w:eastAsia="Times New Roman" w:hAnsi="Times New Roman" w:cs="Times New Roman"/>
          <w:sz w:val="28"/>
          <w:szCs w:val="28"/>
          <w:lang w:val="uk-UA" w:eastAsia="ru-RU"/>
        </w:rPr>
        <w:t xml:space="preserve">дійснення органами соціального захисту населення супроводу особи з інвалідністю протягом усього процесу її забезпечення </w:t>
      </w:r>
      <w:r w:rsidR="00781E28">
        <w:rPr>
          <w:rFonts w:ascii="Times New Roman" w:eastAsia="Times New Roman" w:hAnsi="Times New Roman" w:cs="Times New Roman"/>
          <w:sz w:val="28"/>
          <w:szCs w:val="28"/>
          <w:lang w:val="uk-UA" w:eastAsia="ru-RU"/>
        </w:rPr>
        <w:t>технічними та іншими засобами реабілітації</w:t>
      </w:r>
      <w:r w:rsidRPr="00B1541A">
        <w:rPr>
          <w:rFonts w:ascii="Times New Roman" w:eastAsia="Times New Roman" w:hAnsi="Times New Roman" w:cs="Times New Roman"/>
          <w:sz w:val="28"/>
          <w:szCs w:val="28"/>
          <w:lang w:val="uk-UA" w:eastAsia="ru-RU"/>
        </w:rPr>
        <w:t xml:space="preserve"> та під час користування виробами для покращення якості надання послуг та сприяння у розв’язанні організаційних проблем, що можуть виникати, зокрема у взаємодії з підприємством</w:t>
      </w:r>
      <w:r w:rsidR="00AC7171" w:rsidRPr="00B1541A">
        <w:rPr>
          <w:rFonts w:ascii="Times New Roman" w:eastAsia="Times New Roman" w:hAnsi="Times New Roman" w:cs="Times New Roman"/>
          <w:sz w:val="28"/>
          <w:szCs w:val="28"/>
          <w:lang w:val="uk-UA" w:eastAsia="ru-RU"/>
        </w:rPr>
        <w:t>;</w:t>
      </w:r>
    </w:p>
    <w:p w:rsidR="002B45EC" w:rsidRPr="00B1541A" w:rsidRDefault="002B45EC" w:rsidP="00C058F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before="120" w:after="0" w:line="240" w:lineRule="auto"/>
        <w:ind w:firstLine="709"/>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 </w:t>
      </w:r>
      <w:r w:rsidR="00AC7171" w:rsidRPr="00B1541A">
        <w:rPr>
          <w:rFonts w:ascii="Times New Roman" w:eastAsia="Times New Roman" w:hAnsi="Times New Roman" w:cs="Times New Roman"/>
          <w:sz w:val="28"/>
          <w:szCs w:val="28"/>
          <w:lang w:val="uk-UA" w:eastAsia="ru-RU"/>
        </w:rPr>
        <w:t>з</w:t>
      </w:r>
      <w:r w:rsidRPr="00B1541A">
        <w:rPr>
          <w:rFonts w:ascii="Times New Roman" w:eastAsia="Times New Roman" w:hAnsi="Times New Roman" w:cs="Times New Roman"/>
          <w:sz w:val="28"/>
          <w:szCs w:val="28"/>
          <w:lang w:val="uk-UA" w:eastAsia="ru-RU"/>
        </w:rPr>
        <w:t xml:space="preserve">апровадження використання електронного каталогу-класифікатора </w:t>
      </w:r>
      <w:r w:rsidR="00781E28">
        <w:rPr>
          <w:rFonts w:ascii="Times New Roman" w:eastAsia="Times New Roman" w:hAnsi="Times New Roman" w:cs="Times New Roman"/>
          <w:sz w:val="28"/>
          <w:szCs w:val="28"/>
          <w:lang w:val="uk-UA" w:eastAsia="ru-RU"/>
        </w:rPr>
        <w:t>технічних та інших засобів реабілітації</w:t>
      </w:r>
      <w:r w:rsidRPr="00B1541A">
        <w:rPr>
          <w:rFonts w:ascii="Times New Roman" w:eastAsia="Times New Roman" w:hAnsi="Times New Roman" w:cs="Times New Roman"/>
          <w:sz w:val="28"/>
          <w:szCs w:val="28"/>
          <w:lang w:val="uk-UA" w:eastAsia="ru-RU"/>
        </w:rPr>
        <w:t xml:space="preserve">, який формується Українським науково-дослідним інститутом протезування, протезобудування та відновлення працездатності для реалізації можливостей вибору особою з інвалідністю </w:t>
      </w:r>
      <w:r w:rsidR="00781E28">
        <w:rPr>
          <w:rFonts w:ascii="Times New Roman" w:eastAsia="Times New Roman" w:hAnsi="Times New Roman" w:cs="Times New Roman"/>
          <w:sz w:val="28"/>
          <w:szCs w:val="28"/>
          <w:lang w:val="uk-UA" w:eastAsia="ru-RU"/>
        </w:rPr>
        <w:t>відповідного виробу</w:t>
      </w:r>
      <w:r w:rsidR="00AC7171" w:rsidRPr="00B1541A">
        <w:rPr>
          <w:rFonts w:ascii="Times New Roman" w:eastAsia="Times New Roman" w:hAnsi="Times New Roman" w:cs="Times New Roman"/>
          <w:sz w:val="28"/>
          <w:szCs w:val="28"/>
          <w:lang w:val="uk-UA" w:eastAsia="ru-RU"/>
        </w:rPr>
        <w:t>;</w:t>
      </w:r>
    </w:p>
    <w:p w:rsidR="002B45EC" w:rsidRDefault="002B45EC" w:rsidP="00007AB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before="120" w:after="0" w:line="240" w:lineRule="auto"/>
        <w:ind w:firstLine="709"/>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 </w:t>
      </w:r>
      <w:r w:rsidR="00AC7171" w:rsidRPr="00B1541A">
        <w:rPr>
          <w:rFonts w:ascii="Times New Roman" w:eastAsia="Times New Roman" w:hAnsi="Times New Roman" w:cs="Times New Roman"/>
          <w:sz w:val="28"/>
          <w:szCs w:val="28"/>
          <w:lang w:val="uk-UA" w:eastAsia="ru-RU"/>
        </w:rPr>
        <w:t>з</w:t>
      </w:r>
      <w:r w:rsidRPr="00B1541A">
        <w:rPr>
          <w:rFonts w:ascii="Times New Roman" w:eastAsia="Times New Roman" w:hAnsi="Times New Roman" w:cs="Times New Roman"/>
          <w:sz w:val="28"/>
          <w:szCs w:val="28"/>
          <w:lang w:val="uk-UA" w:eastAsia="ru-RU"/>
        </w:rPr>
        <w:t xml:space="preserve">апровадження нових </w:t>
      </w:r>
      <w:r w:rsidR="00445FD2">
        <w:rPr>
          <w:rFonts w:ascii="Times New Roman" w:eastAsia="Times New Roman" w:hAnsi="Times New Roman" w:cs="Times New Roman"/>
          <w:sz w:val="28"/>
          <w:szCs w:val="28"/>
          <w:lang w:val="uk-UA" w:eastAsia="ru-RU"/>
        </w:rPr>
        <w:t>підходів</w:t>
      </w:r>
      <w:r w:rsidRPr="00B1541A">
        <w:rPr>
          <w:rFonts w:ascii="Times New Roman" w:eastAsia="Times New Roman" w:hAnsi="Times New Roman" w:cs="Times New Roman"/>
          <w:sz w:val="28"/>
          <w:szCs w:val="28"/>
          <w:lang w:val="uk-UA" w:eastAsia="ru-RU"/>
        </w:rPr>
        <w:t xml:space="preserve"> забезпечення </w:t>
      </w:r>
      <w:r w:rsidR="00781E28">
        <w:rPr>
          <w:rFonts w:ascii="Times New Roman" w:eastAsia="Times New Roman" w:hAnsi="Times New Roman" w:cs="Times New Roman"/>
          <w:sz w:val="28"/>
          <w:szCs w:val="28"/>
          <w:lang w:val="uk-UA" w:eastAsia="ru-RU"/>
        </w:rPr>
        <w:t>технічними та іншими засобами реабілітації</w:t>
      </w:r>
      <w:r w:rsidRPr="00B1541A">
        <w:rPr>
          <w:rFonts w:ascii="Times New Roman" w:eastAsia="Times New Roman" w:hAnsi="Times New Roman" w:cs="Times New Roman"/>
          <w:sz w:val="28"/>
          <w:szCs w:val="28"/>
          <w:lang w:val="uk-UA" w:eastAsia="ru-RU"/>
        </w:rPr>
        <w:t>, зокрема шляхом виплати, за бажанням особи з інвалідністю, компенсації за са</w:t>
      </w:r>
      <w:r w:rsidR="00007AB5">
        <w:rPr>
          <w:rFonts w:ascii="Times New Roman" w:eastAsia="Times New Roman" w:hAnsi="Times New Roman" w:cs="Times New Roman"/>
          <w:sz w:val="28"/>
          <w:szCs w:val="28"/>
          <w:lang w:val="uk-UA" w:eastAsia="ru-RU"/>
        </w:rPr>
        <w:t>мостійно придбані окремі вироби;</w:t>
      </w:r>
    </w:p>
    <w:p w:rsidR="00007AB5" w:rsidRDefault="00007AB5" w:rsidP="000F58D3">
      <w:pPr>
        <w:pStyle w:val="xfmc1"/>
        <w:spacing w:before="120" w:beforeAutospacing="0" w:after="0" w:afterAutospacing="0"/>
        <w:ind w:firstLine="709"/>
        <w:jc w:val="both"/>
        <w:rPr>
          <w:sz w:val="28"/>
          <w:szCs w:val="28"/>
          <w:lang w:val="uk-UA"/>
        </w:rPr>
      </w:pPr>
      <w:r>
        <w:rPr>
          <w:sz w:val="28"/>
          <w:szCs w:val="28"/>
          <w:lang w:val="uk-UA"/>
        </w:rPr>
        <w:t>- з</w:t>
      </w:r>
      <w:r w:rsidRPr="00007AB5">
        <w:rPr>
          <w:sz w:val="28"/>
          <w:szCs w:val="28"/>
          <w:lang w:val="uk-UA"/>
        </w:rPr>
        <w:t>акріплен</w:t>
      </w:r>
      <w:r w:rsidR="00494528">
        <w:rPr>
          <w:sz w:val="28"/>
          <w:szCs w:val="28"/>
          <w:lang w:val="uk-UA"/>
        </w:rPr>
        <w:t>ня</w:t>
      </w:r>
      <w:r w:rsidRPr="00007AB5">
        <w:rPr>
          <w:sz w:val="28"/>
          <w:szCs w:val="28"/>
          <w:lang w:val="uk-UA"/>
        </w:rPr>
        <w:t xml:space="preserve"> за постраждалими внаслідок антитерористичної операції прав</w:t>
      </w:r>
      <w:r w:rsidR="00494528">
        <w:rPr>
          <w:sz w:val="28"/>
          <w:szCs w:val="28"/>
          <w:lang w:val="uk-UA"/>
        </w:rPr>
        <w:t>а</w:t>
      </w:r>
      <w:r w:rsidRPr="00007AB5">
        <w:rPr>
          <w:sz w:val="28"/>
          <w:szCs w:val="28"/>
          <w:lang w:val="uk-UA"/>
        </w:rPr>
        <w:t xml:space="preserve"> одночасного отримання кількох протезів різної конструкції відповідно до функціональних потреб: косметичний та з зовнішнім джерелом енергії (в тому числі підвищеної функціональн</w:t>
      </w:r>
      <w:r>
        <w:rPr>
          <w:sz w:val="28"/>
          <w:szCs w:val="28"/>
          <w:lang w:val="uk-UA"/>
        </w:rPr>
        <w:t xml:space="preserve">ості за новітніми технологіями), </w:t>
      </w:r>
      <w:r w:rsidRPr="00007AB5">
        <w:rPr>
          <w:sz w:val="28"/>
          <w:szCs w:val="28"/>
          <w:lang w:val="uk-UA"/>
        </w:rPr>
        <w:t>з тяговим керуванням / з тяговим керуванням комбінованим та з зовнішнім джерелом енергії (в тому числі підвищеної надійності та функціональності).</w:t>
      </w:r>
    </w:p>
    <w:p w:rsidR="000F58D3" w:rsidRPr="00007AB5" w:rsidRDefault="000F58D3" w:rsidP="000F58D3">
      <w:pPr>
        <w:pStyle w:val="2"/>
        <w:spacing w:before="120" w:beforeAutospacing="0" w:after="0" w:afterAutospacing="0"/>
        <w:ind w:firstLine="708"/>
        <w:jc w:val="both"/>
        <w:rPr>
          <w:sz w:val="28"/>
          <w:szCs w:val="28"/>
          <w:lang w:val="uk-UA"/>
        </w:rPr>
      </w:pPr>
      <w:r w:rsidRPr="000F58D3">
        <w:rPr>
          <w:b w:val="0"/>
          <w:bCs w:val="0"/>
          <w:sz w:val="28"/>
          <w:szCs w:val="28"/>
          <w:lang w:val="uk-UA"/>
        </w:rPr>
        <w:t>Для реалізації вищезазначеного механізму наказом Міністерства соціальної політики України від 12.04.2018 № 506, зареєстрованим в Міністерстві юстиції України 03.05.2018 за № 549/32001, затверджено типов</w:t>
      </w:r>
      <w:r>
        <w:rPr>
          <w:b w:val="0"/>
          <w:bCs w:val="0"/>
          <w:sz w:val="28"/>
          <w:szCs w:val="28"/>
          <w:lang w:val="uk-UA"/>
        </w:rPr>
        <w:t>і</w:t>
      </w:r>
      <w:r w:rsidRPr="000F58D3">
        <w:rPr>
          <w:b w:val="0"/>
          <w:bCs w:val="0"/>
          <w:sz w:val="28"/>
          <w:szCs w:val="28"/>
          <w:lang w:val="uk-UA"/>
        </w:rPr>
        <w:t xml:space="preserve"> форм</w:t>
      </w:r>
      <w:r>
        <w:rPr>
          <w:b w:val="0"/>
          <w:bCs w:val="0"/>
          <w:sz w:val="28"/>
          <w:szCs w:val="28"/>
          <w:lang w:val="uk-UA"/>
        </w:rPr>
        <w:t>и</w:t>
      </w:r>
      <w:r w:rsidRPr="000F58D3">
        <w:rPr>
          <w:b w:val="0"/>
          <w:bCs w:val="0"/>
          <w:sz w:val="28"/>
          <w:szCs w:val="28"/>
          <w:lang w:val="uk-UA"/>
        </w:rPr>
        <w:t xml:space="preserve"> договорів про забезпечення особи з інвалідністю, дитини з інвалідністю, іншої особи технічними та іншими засобами реабілітації, надання послуг з їх ремонту</w:t>
      </w:r>
      <w:r>
        <w:rPr>
          <w:b w:val="0"/>
          <w:bCs w:val="0"/>
          <w:sz w:val="28"/>
          <w:szCs w:val="28"/>
          <w:lang w:val="uk-UA"/>
        </w:rPr>
        <w:t>.</w:t>
      </w:r>
      <w:r>
        <w:rPr>
          <w:b w:val="0"/>
          <w:bCs w:val="0"/>
          <w:sz w:val="28"/>
          <w:szCs w:val="28"/>
          <w:lang w:val="uk-UA"/>
        </w:rPr>
        <w:tab/>
      </w:r>
    </w:p>
    <w:p w:rsidR="00DA4B98" w:rsidRPr="00AF3CCE" w:rsidRDefault="00DA4B98" w:rsidP="00007AB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before="120"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Для</w:t>
      </w:r>
      <w:r w:rsidR="00AF3CCE">
        <w:rPr>
          <w:rFonts w:ascii="Times New Roman" w:eastAsia="Times New Roman" w:hAnsi="Times New Roman" w:cs="Times New Roman"/>
          <w:sz w:val="28"/>
          <w:szCs w:val="28"/>
          <w:lang w:val="uk-UA" w:eastAsia="ru-RU"/>
        </w:rPr>
        <w:t xml:space="preserve"> ефективного використання бюджетних коштів та концентрації видатків на забезпечення технічними та іншими засобами реабілітації у одного відповідального виконавця бюджетної програми</w:t>
      </w:r>
      <w:r>
        <w:rPr>
          <w:rFonts w:ascii="Times New Roman" w:eastAsia="Times New Roman" w:hAnsi="Times New Roman" w:cs="Times New Roman"/>
          <w:sz w:val="28"/>
          <w:szCs w:val="28"/>
          <w:lang w:val="uk-UA" w:eastAsia="ru-RU"/>
        </w:rPr>
        <w:t xml:space="preserve"> </w:t>
      </w:r>
      <w:r w:rsidR="00AF3CCE">
        <w:rPr>
          <w:rFonts w:ascii="Times New Roman" w:eastAsia="Times New Roman" w:hAnsi="Times New Roman" w:cs="Times New Roman"/>
          <w:sz w:val="28"/>
          <w:szCs w:val="28"/>
          <w:lang w:val="uk-UA" w:eastAsia="ru-RU"/>
        </w:rPr>
        <w:t>було передано</w:t>
      </w:r>
      <w:r w:rsidR="00347BB1">
        <w:rPr>
          <w:rFonts w:ascii="Times New Roman" w:eastAsia="Times New Roman" w:hAnsi="Times New Roman" w:cs="Times New Roman"/>
          <w:sz w:val="28"/>
          <w:szCs w:val="28"/>
          <w:lang w:val="uk-UA" w:eastAsia="ru-RU"/>
        </w:rPr>
        <w:t xml:space="preserve"> від </w:t>
      </w:r>
      <w:r w:rsidR="00347BB1" w:rsidRPr="00347BB1">
        <w:rPr>
          <w:rFonts w:ascii="Times New Roman" w:eastAsia="Times New Roman" w:hAnsi="Times New Roman" w:cs="Times New Roman"/>
          <w:sz w:val="28"/>
          <w:szCs w:val="28"/>
          <w:lang w:val="uk-UA" w:eastAsia="ru-RU"/>
        </w:rPr>
        <w:t>Державно</w:t>
      </w:r>
      <w:r w:rsidR="00347BB1">
        <w:rPr>
          <w:rFonts w:ascii="Times New Roman" w:eastAsia="Times New Roman" w:hAnsi="Times New Roman" w:cs="Times New Roman"/>
          <w:sz w:val="28"/>
          <w:szCs w:val="28"/>
          <w:lang w:val="uk-UA" w:eastAsia="ru-RU"/>
        </w:rPr>
        <w:t>ї</w:t>
      </w:r>
      <w:r w:rsidR="00347BB1" w:rsidRPr="00347BB1">
        <w:rPr>
          <w:rFonts w:ascii="Times New Roman" w:eastAsia="Times New Roman" w:hAnsi="Times New Roman" w:cs="Times New Roman"/>
          <w:sz w:val="28"/>
          <w:szCs w:val="28"/>
          <w:lang w:val="uk-UA" w:eastAsia="ru-RU"/>
        </w:rPr>
        <w:t xml:space="preserve"> служб</w:t>
      </w:r>
      <w:r w:rsidR="00347BB1">
        <w:rPr>
          <w:rFonts w:ascii="Times New Roman" w:eastAsia="Times New Roman" w:hAnsi="Times New Roman" w:cs="Times New Roman"/>
          <w:sz w:val="28"/>
          <w:szCs w:val="28"/>
          <w:lang w:val="uk-UA" w:eastAsia="ru-RU"/>
        </w:rPr>
        <w:t>и</w:t>
      </w:r>
      <w:r w:rsidR="00347BB1" w:rsidRPr="00347BB1">
        <w:rPr>
          <w:rFonts w:ascii="Times New Roman" w:eastAsia="Times New Roman" w:hAnsi="Times New Roman" w:cs="Times New Roman"/>
          <w:sz w:val="28"/>
          <w:szCs w:val="28"/>
          <w:lang w:val="uk-UA" w:eastAsia="ru-RU"/>
        </w:rPr>
        <w:t xml:space="preserve"> у справах ветеранів війни та учасників антитерористичної операції</w:t>
      </w:r>
      <w:r w:rsidR="00AF3CCE">
        <w:rPr>
          <w:rFonts w:ascii="Times New Roman" w:eastAsia="Times New Roman" w:hAnsi="Times New Roman" w:cs="Times New Roman"/>
          <w:sz w:val="28"/>
          <w:szCs w:val="28"/>
          <w:lang w:val="uk-UA" w:eastAsia="ru-RU"/>
        </w:rPr>
        <w:t xml:space="preserve"> </w:t>
      </w:r>
      <w:r w:rsidR="00347BB1">
        <w:rPr>
          <w:rFonts w:ascii="Times New Roman" w:eastAsia="Times New Roman" w:hAnsi="Times New Roman" w:cs="Times New Roman"/>
          <w:sz w:val="28"/>
          <w:szCs w:val="28"/>
          <w:lang w:val="uk-UA" w:eastAsia="ru-RU"/>
        </w:rPr>
        <w:t>до Фонду соціального захисту інвалідів</w:t>
      </w:r>
      <w:r w:rsidR="00347BB1" w:rsidRPr="00B1541A">
        <w:rPr>
          <w:rFonts w:ascii="Times New Roman" w:eastAsia="Times New Roman" w:hAnsi="Times New Roman" w:cs="Times New Roman"/>
          <w:sz w:val="28"/>
          <w:szCs w:val="28"/>
          <w:lang w:val="uk-UA" w:eastAsia="ru-RU"/>
        </w:rPr>
        <w:t xml:space="preserve"> </w:t>
      </w:r>
      <w:r w:rsidR="00AF3CCE" w:rsidRPr="00B1541A">
        <w:rPr>
          <w:rFonts w:ascii="Times New Roman" w:eastAsia="Times New Roman" w:hAnsi="Times New Roman" w:cs="Times New Roman"/>
          <w:sz w:val="28"/>
          <w:szCs w:val="28"/>
          <w:lang w:val="uk-UA" w:eastAsia="ru-RU"/>
        </w:rPr>
        <w:t xml:space="preserve">забезпечення протезуванням та </w:t>
      </w:r>
      <w:proofErr w:type="spellStart"/>
      <w:r w:rsidR="00AF3CCE" w:rsidRPr="00B1541A">
        <w:rPr>
          <w:rFonts w:ascii="Times New Roman" w:eastAsia="Times New Roman" w:hAnsi="Times New Roman" w:cs="Times New Roman"/>
          <w:sz w:val="28"/>
          <w:szCs w:val="28"/>
          <w:lang w:val="uk-UA" w:eastAsia="ru-RU"/>
        </w:rPr>
        <w:t>ортезуванням</w:t>
      </w:r>
      <w:proofErr w:type="spellEnd"/>
      <w:r w:rsidR="00AF3CCE" w:rsidRPr="00B1541A">
        <w:rPr>
          <w:rFonts w:ascii="Times New Roman" w:eastAsia="Times New Roman" w:hAnsi="Times New Roman" w:cs="Times New Roman"/>
          <w:sz w:val="28"/>
          <w:szCs w:val="28"/>
          <w:lang w:val="uk-UA" w:eastAsia="ru-RU"/>
        </w:rPr>
        <w:t xml:space="preserve"> виробами підвищеної функціональності за новітніми технологіями та технологіями виготовлення, які відсутні в Україні, окремих категорій громадян, які брали участь в антитерористичній операції та/або у забезпеченні її проведення і втратили функціональні можливості кінцівки або кінцівок</w:t>
      </w:r>
      <w:r w:rsidR="00347BB1">
        <w:rPr>
          <w:rFonts w:ascii="Times New Roman" w:eastAsia="Times New Roman" w:hAnsi="Times New Roman" w:cs="Times New Roman"/>
          <w:sz w:val="28"/>
          <w:szCs w:val="28"/>
          <w:lang w:val="uk-UA" w:eastAsia="ru-RU"/>
        </w:rPr>
        <w:t>, та посилено контроль за використанням бюджетних коштів</w:t>
      </w:r>
      <w:r>
        <w:rPr>
          <w:rFonts w:ascii="Times New Roman" w:eastAsia="Times New Roman" w:hAnsi="Times New Roman" w:cs="Times New Roman"/>
          <w:sz w:val="28"/>
          <w:szCs w:val="28"/>
          <w:lang w:val="uk-UA" w:eastAsia="ru-RU"/>
        </w:rPr>
        <w:t xml:space="preserve">. Так, постановою Кабінету Міністрів України від 22.03.2017 № 167 </w:t>
      </w:r>
      <w:r w:rsidRPr="00C058F2">
        <w:rPr>
          <w:rFonts w:ascii="Times New Roman" w:eastAsia="Times New Roman" w:hAnsi="Times New Roman" w:cs="Times New Roman"/>
          <w:sz w:val="28"/>
          <w:szCs w:val="28"/>
          <w:lang w:val="uk-UA" w:eastAsia="ru-RU"/>
        </w:rPr>
        <w:t>,,</w:t>
      </w:r>
      <w:r w:rsidRPr="00DA4B98">
        <w:rPr>
          <w:rFonts w:ascii="Times New Roman" w:eastAsia="Times New Roman" w:hAnsi="Times New Roman" w:cs="Times New Roman"/>
          <w:sz w:val="28"/>
          <w:szCs w:val="28"/>
          <w:lang w:val="uk-UA" w:eastAsia="ru-RU"/>
        </w:rPr>
        <w:t>Про внесення змін до постанови Кабінету Міністрів України від 1</w:t>
      </w:r>
      <w:r>
        <w:rPr>
          <w:rFonts w:ascii="Times New Roman" w:eastAsia="Times New Roman" w:hAnsi="Times New Roman" w:cs="Times New Roman"/>
          <w:sz w:val="28"/>
          <w:szCs w:val="28"/>
          <w:lang w:val="uk-UA" w:eastAsia="ru-RU"/>
        </w:rPr>
        <w:t> </w:t>
      </w:r>
      <w:r w:rsidRPr="00DA4B98">
        <w:rPr>
          <w:rFonts w:ascii="Times New Roman" w:eastAsia="Times New Roman" w:hAnsi="Times New Roman" w:cs="Times New Roman"/>
          <w:sz w:val="28"/>
          <w:szCs w:val="28"/>
          <w:lang w:val="uk-UA" w:eastAsia="ru-RU"/>
        </w:rPr>
        <w:t>жовтня 2014 р. № 518</w:t>
      </w:r>
      <w:r w:rsidRPr="00C058F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було </w:t>
      </w:r>
      <w:proofErr w:type="spellStart"/>
      <w:r>
        <w:rPr>
          <w:rFonts w:ascii="Times New Roman" w:eastAsia="Times New Roman" w:hAnsi="Times New Roman" w:cs="Times New Roman"/>
          <w:sz w:val="28"/>
          <w:szCs w:val="28"/>
          <w:lang w:val="uk-UA" w:eastAsia="ru-RU"/>
        </w:rPr>
        <w:t>внесено</w:t>
      </w:r>
      <w:proofErr w:type="spellEnd"/>
      <w:r>
        <w:rPr>
          <w:rFonts w:ascii="Times New Roman" w:eastAsia="Times New Roman" w:hAnsi="Times New Roman" w:cs="Times New Roman"/>
          <w:sz w:val="28"/>
          <w:szCs w:val="28"/>
          <w:lang w:val="uk-UA" w:eastAsia="ru-RU"/>
        </w:rPr>
        <w:t xml:space="preserve"> зміни</w:t>
      </w:r>
      <w:r w:rsidR="00347BB1">
        <w:rPr>
          <w:rFonts w:ascii="Times New Roman" w:eastAsia="Times New Roman" w:hAnsi="Times New Roman" w:cs="Times New Roman"/>
          <w:sz w:val="28"/>
          <w:szCs w:val="28"/>
          <w:lang w:val="uk-UA" w:eastAsia="ru-RU"/>
        </w:rPr>
        <w:t xml:space="preserve"> та покладено</w:t>
      </w:r>
      <w:r w:rsidR="00347BB1" w:rsidRPr="00347BB1">
        <w:rPr>
          <w:rFonts w:ascii="Times New Roman" w:eastAsia="Times New Roman" w:hAnsi="Times New Roman" w:cs="Times New Roman"/>
          <w:sz w:val="28"/>
          <w:szCs w:val="28"/>
          <w:lang w:val="uk-UA" w:eastAsia="ru-RU"/>
        </w:rPr>
        <w:t xml:space="preserve"> </w:t>
      </w:r>
      <w:r w:rsidR="00347BB1">
        <w:rPr>
          <w:rFonts w:ascii="Times New Roman" w:eastAsia="Times New Roman" w:hAnsi="Times New Roman" w:cs="Times New Roman"/>
          <w:sz w:val="28"/>
          <w:szCs w:val="28"/>
          <w:lang w:val="uk-UA" w:eastAsia="ru-RU"/>
        </w:rPr>
        <w:t>відповідні функції на</w:t>
      </w:r>
      <w:r w:rsidR="00347BB1" w:rsidRPr="00347BB1">
        <w:rPr>
          <w:rFonts w:ascii="Times New Roman" w:eastAsia="Times New Roman" w:hAnsi="Times New Roman" w:cs="Times New Roman"/>
          <w:sz w:val="28"/>
          <w:szCs w:val="28"/>
          <w:lang w:val="uk-UA" w:eastAsia="ru-RU"/>
        </w:rPr>
        <w:t xml:space="preserve"> </w:t>
      </w:r>
      <w:r w:rsidR="00347BB1">
        <w:rPr>
          <w:rFonts w:ascii="Times New Roman" w:eastAsia="Times New Roman" w:hAnsi="Times New Roman" w:cs="Times New Roman"/>
          <w:sz w:val="28"/>
          <w:szCs w:val="28"/>
          <w:lang w:val="uk-UA" w:eastAsia="ru-RU"/>
        </w:rPr>
        <w:t>Фонд соціального захисту інвалідів</w:t>
      </w:r>
      <w:r>
        <w:rPr>
          <w:rFonts w:ascii="Times New Roman" w:eastAsia="Times New Roman" w:hAnsi="Times New Roman" w:cs="Times New Roman"/>
          <w:sz w:val="28"/>
          <w:szCs w:val="28"/>
          <w:lang w:val="uk-UA" w:eastAsia="ru-RU"/>
        </w:rPr>
        <w:t>.</w:t>
      </w:r>
    </w:p>
    <w:p w:rsidR="00A83D69" w:rsidRPr="00B1541A" w:rsidRDefault="00A83D69" w:rsidP="00AF3CCE">
      <w:pPr>
        <w:pStyle w:val="a7"/>
        <w:shd w:val="clear" w:color="auto" w:fill="FFFFFF"/>
        <w:spacing w:before="120" w:beforeAutospacing="0" w:after="0" w:afterAutospacing="0"/>
        <w:ind w:firstLine="709"/>
        <w:jc w:val="both"/>
        <w:rPr>
          <w:rFonts w:eastAsia="Times New Roman"/>
          <w:sz w:val="28"/>
          <w:szCs w:val="28"/>
          <w:lang w:eastAsia="ru-RU"/>
        </w:rPr>
      </w:pPr>
      <w:r w:rsidRPr="00B1541A">
        <w:rPr>
          <w:rFonts w:eastAsia="Times New Roman"/>
          <w:sz w:val="28"/>
          <w:szCs w:val="28"/>
          <w:lang w:eastAsia="ru-RU"/>
        </w:rPr>
        <w:t>Також у 2018 році запроваджено новий напрям</w:t>
      </w:r>
      <w:r w:rsidR="002F0EAA">
        <w:rPr>
          <w:rFonts w:eastAsia="Times New Roman"/>
          <w:sz w:val="28"/>
          <w:szCs w:val="28"/>
          <w:lang w:eastAsia="ru-RU"/>
        </w:rPr>
        <w:t xml:space="preserve"> соціального захисту осіб з інвалідністю</w:t>
      </w:r>
      <w:r w:rsidRPr="00B1541A">
        <w:rPr>
          <w:rFonts w:eastAsia="Times New Roman"/>
          <w:sz w:val="28"/>
          <w:szCs w:val="28"/>
          <w:lang w:eastAsia="ru-RU"/>
        </w:rPr>
        <w:t xml:space="preserve"> щодо стимулювання територіальних громад до створення служб перевезень людей з інвалідністю. Цей напрям є вкрай важливим для усунення бар’єрів у життєдіяльності людей з інвалідністю, у реалізації їх прав та транспортної доступності, особливо людей на візках. </w:t>
      </w:r>
      <w:r w:rsidR="00116600">
        <w:rPr>
          <w:rFonts w:eastAsia="Times New Roman"/>
          <w:sz w:val="28"/>
          <w:szCs w:val="28"/>
          <w:lang w:eastAsia="ru-RU"/>
        </w:rPr>
        <w:t>П</w:t>
      </w:r>
      <w:r w:rsidR="00116600" w:rsidRPr="00116600">
        <w:rPr>
          <w:rFonts w:eastAsia="Times New Roman"/>
          <w:sz w:val="28"/>
          <w:szCs w:val="28"/>
          <w:lang w:eastAsia="ru-RU"/>
        </w:rPr>
        <w:t>останов</w:t>
      </w:r>
      <w:r w:rsidR="00116600">
        <w:rPr>
          <w:rFonts w:eastAsia="Times New Roman"/>
          <w:sz w:val="28"/>
          <w:szCs w:val="28"/>
          <w:lang w:eastAsia="ru-RU"/>
        </w:rPr>
        <w:t>ою</w:t>
      </w:r>
      <w:r w:rsidR="00116600" w:rsidRPr="00116600">
        <w:rPr>
          <w:rFonts w:eastAsia="Times New Roman"/>
          <w:sz w:val="28"/>
          <w:szCs w:val="28"/>
          <w:lang w:eastAsia="ru-RU"/>
        </w:rPr>
        <w:t xml:space="preserve"> Кабінету Міністрів України від 14.03.2018 № </w:t>
      </w:r>
      <w:r w:rsidR="00116600">
        <w:rPr>
          <w:rFonts w:eastAsia="Times New Roman"/>
          <w:sz w:val="28"/>
          <w:szCs w:val="28"/>
          <w:lang w:eastAsia="ru-RU"/>
        </w:rPr>
        <w:t>1</w:t>
      </w:r>
      <w:r w:rsidR="00116600" w:rsidRPr="00116600">
        <w:rPr>
          <w:rFonts w:eastAsia="Times New Roman"/>
          <w:sz w:val="28"/>
          <w:szCs w:val="28"/>
          <w:lang w:eastAsia="ru-RU"/>
        </w:rPr>
        <w:t>89 ,,Деякі питання використання коштів, передбачених у державному бюджеті для придбання спеціально обладнаних автомобілів для перевезення осіб з інвалідністю та дітей з інвалідністю, які мають порушення опорно-рухового апарату”</w:t>
      </w:r>
      <w:r w:rsidR="00116600">
        <w:rPr>
          <w:rFonts w:eastAsia="Times New Roman"/>
          <w:sz w:val="28"/>
          <w:szCs w:val="28"/>
          <w:lang w:eastAsia="ru-RU"/>
        </w:rPr>
        <w:t xml:space="preserve"> затверджено порядок використання відповідних бюджетних коштів. </w:t>
      </w:r>
      <w:r w:rsidRPr="00B1541A">
        <w:rPr>
          <w:rFonts w:eastAsia="Times New Roman"/>
          <w:sz w:val="28"/>
          <w:szCs w:val="28"/>
          <w:lang w:eastAsia="ru-RU"/>
        </w:rPr>
        <w:t xml:space="preserve">Це </w:t>
      </w:r>
      <w:r w:rsidR="00C02775">
        <w:rPr>
          <w:rFonts w:eastAsia="Times New Roman"/>
          <w:sz w:val="28"/>
          <w:szCs w:val="28"/>
          <w:lang w:eastAsia="ru-RU"/>
        </w:rPr>
        <w:t xml:space="preserve">– </w:t>
      </w:r>
      <w:r w:rsidRPr="00B1541A">
        <w:rPr>
          <w:rFonts w:eastAsia="Times New Roman"/>
          <w:sz w:val="28"/>
          <w:szCs w:val="28"/>
          <w:lang w:eastAsia="ru-RU"/>
        </w:rPr>
        <w:t>фактично</w:t>
      </w:r>
      <w:r w:rsidR="00C02775">
        <w:rPr>
          <w:rFonts w:eastAsia="Times New Roman"/>
          <w:sz w:val="28"/>
          <w:szCs w:val="28"/>
          <w:lang w:eastAsia="ru-RU"/>
        </w:rPr>
        <w:t xml:space="preserve"> </w:t>
      </w:r>
      <w:r w:rsidRPr="00B1541A">
        <w:rPr>
          <w:rFonts w:eastAsia="Times New Roman"/>
          <w:sz w:val="28"/>
          <w:szCs w:val="28"/>
          <w:lang w:eastAsia="ru-RU"/>
        </w:rPr>
        <w:t>пілотний проект з придбання автомобілів та передачі територіальним громадам, в тому числі об’єднаним, за результатами проведеного конкурсу.</w:t>
      </w:r>
    </w:p>
    <w:p w:rsidR="00B07709" w:rsidRPr="00B07709" w:rsidRDefault="00DA4B98" w:rsidP="00AF3CCE">
      <w:pPr>
        <w:spacing w:before="120"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w:t>
      </w:r>
      <w:r w:rsidR="00AF3CCE">
        <w:rPr>
          <w:rFonts w:ascii="Times New Roman" w:eastAsia="Times New Roman" w:hAnsi="Times New Roman" w:cs="Times New Roman"/>
          <w:sz w:val="28"/>
          <w:szCs w:val="28"/>
          <w:lang w:val="uk-UA" w:eastAsia="ru-RU"/>
        </w:rPr>
        <w:t xml:space="preserve"> метою децентралізації санаторно-курортних послуг та впровадження принципу </w:t>
      </w:r>
      <w:r w:rsidR="00AF3CCE" w:rsidRPr="00C058F2">
        <w:rPr>
          <w:rFonts w:ascii="Times New Roman" w:eastAsia="Times New Roman" w:hAnsi="Times New Roman" w:cs="Times New Roman"/>
          <w:sz w:val="28"/>
          <w:szCs w:val="28"/>
          <w:lang w:val="uk-UA" w:eastAsia="ru-RU"/>
        </w:rPr>
        <w:t>,,гроші ходять за людиною”</w:t>
      </w:r>
      <w:r w:rsidR="00B07709">
        <w:rPr>
          <w:rFonts w:ascii="Times New Roman" w:eastAsia="Times New Roman" w:hAnsi="Times New Roman" w:cs="Times New Roman"/>
          <w:sz w:val="28"/>
          <w:szCs w:val="28"/>
          <w:lang w:val="uk-UA" w:eastAsia="ru-RU"/>
        </w:rPr>
        <w:t xml:space="preserve"> </w:t>
      </w:r>
      <w:r w:rsidR="00B07709" w:rsidRPr="00B07709">
        <w:rPr>
          <w:rFonts w:ascii="Times New Roman" w:eastAsia="Times New Roman" w:hAnsi="Times New Roman" w:cs="Times New Roman"/>
          <w:sz w:val="28"/>
          <w:szCs w:val="28"/>
          <w:lang w:val="uk-UA" w:eastAsia="ru-RU"/>
        </w:rPr>
        <w:t xml:space="preserve">Урядом прийнято постанову </w:t>
      </w:r>
      <w:r w:rsidR="008E2070">
        <w:rPr>
          <w:rFonts w:ascii="Times New Roman" w:eastAsia="Times New Roman" w:hAnsi="Times New Roman" w:cs="Times New Roman"/>
          <w:sz w:val="28"/>
          <w:szCs w:val="28"/>
          <w:lang w:val="uk-UA" w:eastAsia="ru-RU"/>
        </w:rPr>
        <w:t xml:space="preserve">Кабінету Міністрів України </w:t>
      </w:r>
      <w:r w:rsidR="00B07709" w:rsidRPr="00B07709">
        <w:rPr>
          <w:rFonts w:ascii="Times New Roman" w:eastAsia="Times New Roman" w:hAnsi="Times New Roman" w:cs="Times New Roman"/>
          <w:sz w:val="28"/>
          <w:szCs w:val="28"/>
          <w:lang w:val="uk-UA" w:eastAsia="ru-RU"/>
        </w:rPr>
        <w:t>від 01.03.2017 № 110 „Про затвердження Порядку використання коштів, передбачених у державному бюджеті для забезпечення деяких категорій інвалідів санаторно-курортним лікуванням, та внесення змін до пор</w:t>
      </w:r>
      <w:r w:rsidR="00AF3CCE">
        <w:rPr>
          <w:rFonts w:ascii="Times New Roman" w:eastAsia="Times New Roman" w:hAnsi="Times New Roman" w:cs="Times New Roman"/>
          <w:sz w:val="28"/>
          <w:szCs w:val="28"/>
          <w:lang w:val="uk-UA" w:eastAsia="ru-RU"/>
        </w:rPr>
        <w:t xml:space="preserve">ядків, затверджених постановами </w:t>
      </w:r>
      <w:r w:rsidR="00B07709" w:rsidRPr="00B07709">
        <w:rPr>
          <w:rFonts w:ascii="Times New Roman" w:eastAsia="Times New Roman" w:hAnsi="Times New Roman" w:cs="Times New Roman"/>
          <w:sz w:val="28"/>
          <w:szCs w:val="28"/>
          <w:lang w:val="uk-UA" w:eastAsia="ru-RU"/>
        </w:rPr>
        <w:t xml:space="preserve">Кабінету Міністрів України від 22 лютого 2006 р. № 187 і від 31 березня  2015 р. № 200”, якою змінено існуючу систему закупівлі санаторно-курортних послуг на відшкодування вартості послуг санаторно-курортного лікування (путівки) для осіб з інвалідністю та постраждалих учасників антитерористичної операції через безготівкове перерахування  коштів  санаторно-курортним закладам за надані послуги на підставі трьохсторонньої угоди (особа </w:t>
      </w:r>
      <w:r w:rsidR="00AE33DE">
        <w:rPr>
          <w:rFonts w:ascii="Times New Roman" w:eastAsia="Times New Roman" w:hAnsi="Times New Roman" w:cs="Times New Roman"/>
          <w:sz w:val="28"/>
          <w:szCs w:val="28"/>
          <w:lang w:val="uk-UA" w:eastAsia="ru-RU"/>
        </w:rPr>
        <w:t>−</w:t>
      </w:r>
      <w:r w:rsidR="00B07709" w:rsidRPr="00B07709">
        <w:rPr>
          <w:rFonts w:ascii="Times New Roman" w:eastAsia="Times New Roman" w:hAnsi="Times New Roman" w:cs="Times New Roman"/>
          <w:sz w:val="28"/>
          <w:szCs w:val="28"/>
          <w:lang w:val="uk-UA" w:eastAsia="ru-RU"/>
        </w:rPr>
        <w:t xml:space="preserve"> </w:t>
      </w:r>
      <w:r w:rsidR="00C02775">
        <w:rPr>
          <w:rFonts w:ascii="Times New Roman" w:eastAsia="Times New Roman" w:hAnsi="Times New Roman" w:cs="Times New Roman"/>
          <w:sz w:val="28"/>
          <w:szCs w:val="28"/>
          <w:lang w:val="uk-UA" w:eastAsia="ru-RU"/>
        </w:rPr>
        <w:t>орган соціального захисту населення</w:t>
      </w:r>
      <w:r w:rsidR="00B07709" w:rsidRPr="00B07709">
        <w:rPr>
          <w:rFonts w:ascii="Times New Roman" w:eastAsia="Times New Roman" w:hAnsi="Times New Roman" w:cs="Times New Roman"/>
          <w:sz w:val="28"/>
          <w:szCs w:val="28"/>
          <w:lang w:val="uk-UA" w:eastAsia="ru-RU"/>
        </w:rPr>
        <w:t xml:space="preserve"> </w:t>
      </w:r>
      <w:r w:rsidR="00AE33DE">
        <w:rPr>
          <w:rFonts w:ascii="Times New Roman" w:eastAsia="Times New Roman" w:hAnsi="Times New Roman" w:cs="Times New Roman"/>
          <w:sz w:val="28"/>
          <w:szCs w:val="28"/>
          <w:lang w:val="uk-UA" w:eastAsia="ru-RU"/>
        </w:rPr>
        <w:t>−</w:t>
      </w:r>
      <w:r w:rsidR="00B07709" w:rsidRPr="00B07709">
        <w:rPr>
          <w:rFonts w:ascii="Times New Roman" w:eastAsia="Times New Roman" w:hAnsi="Times New Roman" w:cs="Times New Roman"/>
          <w:sz w:val="28"/>
          <w:szCs w:val="28"/>
          <w:lang w:val="uk-UA" w:eastAsia="ru-RU"/>
        </w:rPr>
        <w:t xml:space="preserve"> санаторій).</w:t>
      </w:r>
    </w:p>
    <w:p w:rsidR="00B07709" w:rsidRPr="00B07709" w:rsidRDefault="00B07709" w:rsidP="00AF3CCE">
      <w:pPr>
        <w:spacing w:before="120" w:after="0" w:line="240" w:lineRule="auto"/>
        <w:ind w:firstLine="709"/>
        <w:jc w:val="both"/>
        <w:rPr>
          <w:rFonts w:ascii="Times New Roman" w:eastAsia="Times New Roman" w:hAnsi="Times New Roman" w:cs="Times New Roman"/>
          <w:sz w:val="28"/>
          <w:szCs w:val="28"/>
          <w:lang w:val="uk-UA" w:eastAsia="ru-RU"/>
        </w:rPr>
      </w:pPr>
      <w:r w:rsidRPr="00B07709">
        <w:rPr>
          <w:rFonts w:ascii="Times New Roman" w:eastAsia="Times New Roman" w:hAnsi="Times New Roman" w:cs="Times New Roman"/>
          <w:sz w:val="28"/>
          <w:szCs w:val="28"/>
          <w:lang w:val="uk-UA" w:eastAsia="ru-RU"/>
        </w:rPr>
        <w:t xml:space="preserve">Тобто </w:t>
      </w:r>
      <w:r>
        <w:rPr>
          <w:rFonts w:ascii="Times New Roman" w:eastAsia="Times New Roman" w:hAnsi="Times New Roman" w:cs="Times New Roman"/>
          <w:sz w:val="28"/>
          <w:szCs w:val="28"/>
          <w:lang w:val="uk-UA" w:eastAsia="ru-RU"/>
        </w:rPr>
        <w:t>особа з інвалідністю</w:t>
      </w:r>
      <w:r w:rsidRPr="00B0770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вже </w:t>
      </w:r>
      <w:r w:rsidRPr="00B07709">
        <w:rPr>
          <w:rFonts w:ascii="Times New Roman" w:eastAsia="Times New Roman" w:hAnsi="Times New Roman" w:cs="Times New Roman"/>
          <w:sz w:val="28"/>
          <w:szCs w:val="28"/>
          <w:lang w:val="uk-UA" w:eastAsia="ru-RU"/>
        </w:rPr>
        <w:t>самостійно об</w:t>
      </w:r>
      <w:r>
        <w:rPr>
          <w:rFonts w:ascii="Times New Roman" w:eastAsia="Times New Roman" w:hAnsi="Times New Roman" w:cs="Times New Roman"/>
          <w:sz w:val="28"/>
          <w:szCs w:val="28"/>
          <w:lang w:val="uk-UA" w:eastAsia="ru-RU"/>
        </w:rPr>
        <w:t>ирає</w:t>
      </w:r>
      <w:r w:rsidRPr="00B07709">
        <w:rPr>
          <w:rFonts w:ascii="Times New Roman" w:eastAsia="Times New Roman" w:hAnsi="Times New Roman" w:cs="Times New Roman"/>
          <w:sz w:val="28"/>
          <w:szCs w:val="28"/>
          <w:lang w:val="uk-UA" w:eastAsia="ru-RU"/>
        </w:rPr>
        <w:t xml:space="preserve"> санаторій для оздоровлення, звер</w:t>
      </w:r>
      <w:r w:rsidR="00063F15">
        <w:rPr>
          <w:rFonts w:ascii="Times New Roman" w:eastAsia="Times New Roman" w:hAnsi="Times New Roman" w:cs="Times New Roman"/>
          <w:sz w:val="28"/>
          <w:szCs w:val="28"/>
          <w:lang w:val="uk-UA" w:eastAsia="ru-RU"/>
        </w:rPr>
        <w:t>тається</w:t>
      </w:r>
      <w:r w:rsidRPr="00B07709">
        <w:rPr>
          <w:rFonts w:ascii="Times New Roman" w:eastAsia="Times New Roman" w:hAnsi="Times New Roman" w:cs="Times New Roman"/>
          <w:sz w:val="28"/>
          <w:szCs w:val="28"/>
          <w:lang w:val="uk-UA" w:eastAsia="ru-RU"/>
        </w:rPr>
        <w:t xml:space="preserve"> до управління соціального захисту населення за місцем реєстрації, де перевіряється заклад на відп</w:t>
      </w:r>
      <w:r w:rsidR="00063F15">
        <w:rPr>
          <w:rFonts w:ascii="Times New Roman" w:eastAsia="Times New Roman" w:hAnsi="Times New Roman" w:cs="Times New Roman"/>
          <w:sz w:val="28"/>
          <w:szCs w:val="28"/>
          <w:lang w:val="uk-UA" w:eastAsia="ru-RU"/>
        </w:rPr>
        <w:t xml:space="preserve">овідність встановленим вимогам, після чого </w:t>
      </w:r>
      <w:r w:rsidRPr="00B07709">
        <w:rPr>
          <w:rFonts w:ascii="Times New Roman" w:eastAsia="Times New Roman" w:hAnsi="Times New Roman" w:cs="Times New Roman"/>
          <w:sz w:val="28"/>
          <w:szCs w:val="28"/>
          <w:lang w:val="uk-UA" w:eastAsia="ru-RU"/>
        </w:rPr>
        <w:t>укладається тристороння угода, яка передбачає безготівкове перерахування коштів санаторно-курортним закладам за надані послуги.</w:t>
      </w:r>
    </w:p>
    <w:p w:rsidR="00923249" w:rsidRPr="00B1541A" w:rsidRDefault="00DA4B98" w:rsidP="00AF3CCE">
      <w:pPr>
        <w:tabs>
          <w:tab w:val="left" w:pos="1440"/>
          <w:tab w:val="left" w:pos="1800"/>
        </w:tabs>
        <w:spacing w:before="120"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Впроваджуючи</w:t>
      </w:r>
      <w:r w:rsidR="00923249" w:rsidRPr="00B1541A">
        <w:rPr>
          <w:rFonts w:ascii="Times New Roman" w:eastAsia="Times New Roman" w:hAnsi="Times New Roman" w:cs="Times New Roman"/>
          <w:sz w:val="28"/>
          <w:szCs w:val="28"/>
          <w:lang w:val="uk-UA" w:eastAsia="ru-RU"/>
        </w:rPr>
        <w:t xml:space="preserve"> в Україні кращ</w:t>
      </w:r>
      <w:r>
        <w:rPr>
          <w:rFonts w:ascii="Times New Roman" w:eastAsia="Times New Roman" w:hAnsi="Times New Roman" w:cs="Times New Roman"/>
          <w:sz w:val="28"/>
          <w:szCs w:val="28"/>
          <w:lang w:val="uk-UA" w:eastAsia="ru-RU"/>
        </w:rPr>
        <w:t>ий</w:t>
      </w:r>
      <w:r w:rsidR="00923249" w:rsidRPr="00B1541A">
        <w:rPr>
          <w:rFonts w:ascii="Times New Roman" w:eastAsia="Times New Roman" w:hAnsi="Times New Roman" w:cs="Times New Roman"/>
          <w:sz w:val="28"/>
          <w:szCs w:val="28"/>
          <w:lang w:val="uk-UA" w:eastAsia="ru-RU"/>
        </w:rPr>
        <w:t xml:space="preserve"> світов</w:t>
      </w:r>
      <w:r>
        <w:rPr>
          <w:rFonts w:ascii="Times New Roman" w:eastAsia="Times New Roman" w:hAnsi="Times New Roman" w:cs="Times New Roman"/>
          <w:sz w:val="28"/>
          <w:szCs w:val="28"/>
          <w:lang w:val="uk-UA" w:eastAsia="ru-RU"/>
        </w:rPr>
        <w:t>ий</w:t>
      </w:r>
      <w:r w:rsidR="00923249" w:rsidRPr="00B1541A">
        <w:rPr>
          <w:rFonts w:ascii="Times New Roman" w:eastAsia="Times New Roman" w:hAnsi="Times New Roman" w:cs="Times New Roman"/>
          <w:sz w:val="28"/>
          <w:szCs w:val="28"/>
          <w:lang w:val="uk-UA" w:eastAsia="ru-RU"/>
        </w:rPr>
        <w:t xml:space="preserve"> досвід у сфері надання послуг з реабілітації (</w:t>
      </w:r>
      <w:proofErr w:type="spellStart"/>
      <w:r w:rsidR="00923249" w:rsidRPr="00B1541A">
        <w:rPr>
          <w:rFonts w:ascii="Times New Roman" w:eastAsia="Times New Roman" w:hAnsi="Times New Roman" w:cs="Times New Roman"/>
          <w:sz w:val="28"/>
          <w:szCs w:val="28"/>
          <w:lang w:val="uk-UA" w:eastAsia="ru-RU"/>
        </w:rPr>
        <w:t>абілітації</w:t>
      </w:r>
      <w:proofErr w:type="spellEnd"/>
      <w:r w:rsidR="00923249" w:rsidRPr="00B1541A">
        <w:rPr>
          <w:rFonts w:ascii="Times New Roman" w:eastAsia="Times New Roman" w:hAnsi="Times New Roman" w:cs="Times New Roman"/>
          <w:sz w:val="28"/>
          <w:szCs w:val="28"/>
          <w:lang w:val="uk-UA" w:eastAsia="ru-RU"/>
        </w:rPr>
        <w:t>)</w:t>
      </w:r>
      <w:r w:rsidR="006D67CA">
        <w:rPr>
          <w:rFonts w:ascii="Times New Roman" w:eastAsia="Times New Roman" w:hAnsi="Times New Roman" w:cs="Times New Roman"/>
          <w:sz w:val="28"/>
          <w:szCs w:val="28"/>
          <w:lang w:val="uk-UA" w:eastAsia="ru-RU"/>
        </w:rPr>
        <w:t>,</w:t>
      </w:r>
      <w:r w:rsidR="00923249" w:rsidRPr="00B1541A">
        <w:rPr>
          <w:rFonts w:ascii="Times New Roman" w:eastAsia="Times New Roman" w:hAnsi="Times New Roman" w:cs="Times New Roman"/>
          <w:sz w:val="28"/>
          <w:szCs w:val="28"/>
          <w:lang w:val="uk-UA" w:eastAsia="ru-RU"/>
        </w:rPr>
        <w:t xml:space="preserve"> Мінсоцполітики наказом від 09.08.2016 №</w:t>
      </w:r>
      <w:r>
        <w:rPr>
          <w:rFonts w:ascii="Times New Roman" w:eastAsia="Times New Roman" w:hAnsi="Times New Roman" w:cs="Times New Roman"/>
          <w:sz w:val="28"/>
          <w:szCs w:val="28"/>
          <w:lang w:val="uk-UA" w:eastAsia="ru-RU"/>
        </w:rPr>
        <w:t> </w:t>
      </w:r>
      <w:r w:rsidR="00923249" w:rsidRPr="00B1541A">
        <w:rPr>
          <w:rFonts w:ascii="Times New Roman" w:eastAsia="Times New Roman" w:hAnsi="Times New Roman" w:cs="Times New Roman"/>
          <w:sz w:val="28"/>
          <w:szCs w:val="28"/>
          <w:lang w:val="uk-UA" w:eastAsia="ru-RU"/>
        </w:rPr>
        <w:t>855 затверд</w:t>
      </w:r>
      <w:r>
        <w:rPr>
          <w:rFonts w:ascii="Times New Roman" w:eastAsia="Times New Roman" w:hAnsi="Times New Roman" w:cs="Times New Roman"/>
          <w:sz w:val="28"/>
          <w:szCs w:val="28"/>
          <w:lang w:val="uk-UA" w:eastAsia="ru-RU"/>
        </w:rPr>
        <w:t>ило</w:t>
      </w:r>
      <w:r w:rsidR="00923249" w:rsidRPr="00B1541A">
        <w:rPr>
          <w:rFonts w:ascii="Times New Roman" w:eastAsia="Times New Roman" w:hAnsi="Times New Roman" w:cs="Times New Roman"/>
          <w:sz w:val="28"/>
          <w:szCs w:val="28"/>
          <w:lang w:val="uk-UA" w:eastAsia="ru-RU"/>
        </w:rPr>
        <w:t xml:space="preserve"> Типове положення про центр комплексної реабілітації для осіб з інвалідністю, зареєстровано у Міністерстві юстиції України 01.09.2016 за № 1209/29339.</w:t>
      </w:r>
    </w:p>
    <w:p w:rsidR="00FE739D" w:rsidRPr="00B1541A" w:rsidRDefault="00923249" w:rsidP="00AF3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before="120" w:after="0" w:line="240" w:lineRule="auto"/>
        <w:ind w:firstLine="709"/>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Таким чином, зазначений нормативно-правовий акт став підставою для впровадження та реалізації практики надання послуг з комплексної реабілітації, завдяки чому забезпечено прийняття 8 нових положень про державні реабілітаційні установи комплексної реабілітації (накази Мінсоцполітики від 07.08.2017 № 1270, № 1271, № 1272, № 1273, № 1274, № 1275, № 1276 та від 15.02.2018 № 217) шляхом перейменування реабілітаційних установ.</w:t>
      </w:r>
    </w:p>
    <w:p w:rsidR="00923249" w:rsidRPr="00B1541A" w:rsidRDefault="00923249" w:rsidP="00494528">
      <w:pPr>
        <w:tabs>
          <w:tab w:val="left" w:pos="1440"/>
          <w:tab w:val="left" w:pos="1800"/>
        </w:tabs>
        <w:spacing w:before="120" w:after="0" w:line="240" w:lineRule="auto"/>
        <w:ind w:firstLine="709"/>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На підставі індивідуальної програми реабілітації, відповідно до потреб отримувача послуг, виходячи з наявного реабілітаційного потенціалу, усі реабілітаційні установи надають в комплексі послуги з ранньої та/або соціальної та/або психологічної та/або фізичної та/або медичної та/або психолого-педагогічної та/або фізкультурно-спортивної та/або трудової реабілітації та/або професійної реабілітації.</w:t>
      </w:r>
    </w:p>
    <w:p w:rsidR="00923249" w:rsidRDefault="00923249" w:rsidP="00494528">
      <w:pPr>
        <w:spacing w:before="120" w:after="0" w:line="240" w:lineRule="auto"/>
        <w:ind w:firstLine="709"/>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З метою належного кадрового забезпечення реабілітаційних установ, що надають послуги з комплексної реабілітації особам з інвалідністю</w:t>
      </w:r>
      <w:r w:rsidR="00DA4B98">
        <w:rPr>
          <w:rFonts w:ascii="Times New Roman" w:eastAsia="Times New Roman" w:hAnsi="Times New Roman" w:cs="Times New Roman"/>
          <w:sz w:val="28"/>
          <w:szCs w:val="28"/>
          <w:lang w:val="uk-UA" w:eastAsia="ru-RU"/>
        </w:rPr>
        <w:t>,</w:t>
      </w:r>
      <w:r w:rsidRPr="00B1541A">
        <w:rPr>
          <w:rFonts w:ascii="Times New Roman" w:eastAsia="Times New Roman" w:hAnsi="Times New Roman" w:cs="Times New Roman"/>
          <w:sz w:val="28"/>
          <w:szCs w:val="28"/>
          <w:lang w:val="uk-UA" w:eastAsia="ru-RU"/>
        </w:rPr>
        <w:t xml:space="preserve"> Мінсоцполітики </w:t>
      </w:r>
      <w:r w:rsidR="006D67CA">
        <w:rPr>
          <w:rFonts w:ascii="Times New Roman" w:eastAsia="Times New Roman" w:hAnsi="Times New Roman" w:cs="Times New Roman"/>
          <w:sz w:val="28"/>
          <w:szCs w:val="28"/>
          <w:lang w:val="uk-UA" w:eastAsia="ru-RU"/>
        </w:rPr>
        <w:t xml:space="preserve">видано наказ </w:t>
      </w:r>
      <w:r w:rsidRPr="00B1541A">
        <w:rPr>
          <w:rFonts w:ascii="Times New Roman" w:eastAsia="Times New Roman" w:hAnsi="Times New Roman" w:cs="Times New Roman"/>
          <w:sz w:val="28"/>
          <w:szCs w:val="28"/>
          <w:lang w:val="uk-UA" w:eastAsia="ru-RU"/>
        </w:rPr>
        <w:t>від 03.10.2017 № 1576 „Про затвердження Примірних штатних нормативів чисельності працівників центру комплексної реабілітації для осіб з інвалідністю”.</w:t>
      </w:r>
    </w:p>
    <w:p w:rsidR="00C114DC" w:rsidRDefault="00C114DC" w:rsidP="0036367D">
      <w:pPr>
        <w:spacing w:before="120" w:after="12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Для</w:t>
      </w:r>
      <w:r w:rsidRPr="00B1541A">
        <w:rPr>
          <w:rFonts w:ascii="Times New Roman" w:eastAsia="Times New Roman" w:hAnsi="Times New Roman" w:cs="Times New Roman"/>
          <w:sz w:val="28"/>
          <w:szCs w:val="28"/>
          <w:lang w:val="uk-UA" w:eastAsia="ru-RU"/>
        </w:rPr>
        <w:t xml:space="preserve"> підвищення ефективності реалізації державної соціальної політики у сфері надання якісних реабілітаційних послуг </w:t>
      </w:r>
      <w:r>
        <w:rPr>
          <w:rFonts w:ascii="Times New Roman" w:eastAsia="Times New Roman" w:hAnsi="Times New Roman" w:cs="Times New Roman"/>
          <w:sz w:val="28"/>
          <w:szCs w:val="28"/>
          <w:lang w:val="uk-UA" w:eastAsia="ru-RU"/>
        </w:rPr>
        <w:t>видано наказ</w:t>
      </w:r>
      <w:r w:rsidRPr="00B1541A">
        <w:rPr>
          <w:rFonts w:ascii="Times New Roman" w:eastAsia="Times New Roman" w:hAnsi="Times New Roman" w:cs="Times New Roman"/>
          <w:sz w:val="28"/>
          <w:szCs w:val="28"/>
          <w:lang w:val="uk-UA" w:eastAsia="ru-RU"/>
        </w:rPr>
        <w:t xml:space="preserve"> Міністерства соціальної політики України </w:t>
      </w:r>
      <w:r w:rsidR="00B91BC6">
        <w:rPr>
          <w:rFonts w:ascii="Times New Roman" w:eastAsia="Times New Roman" w:hAnsi="Times New Roman" w:cs="Times New Roman"/>
          <w:sz w:val="28"/>
          <w:szCs w:val="28"/>
          <w:lang w:val="uk-UA" w:eastAsia="ru-RU"/>
        </w:rPr>
        <w:t xml:space="preserve">від 14.03.2018 № 355 </w:t>
      </w:r>
      <w:r w:rsidRPr="00B1541A">
        <w:rPr>
          <w:rFonts w:ascii="Times New Roman" w:eastAsia="Times New Roman" w:hAnsi="Times New Roman" w:cs="Times New Roman"/>
          <w:sz w:val="28"/>
          <w:szCs w:val="28"/>
          <w:lang w:val="uk-UA" w:eastAsia="ru-RU"/>
        </w:rPr>
        <w:t xml:space="preserve">„Питання комплексної реабілітації осіб з інвалідністю”, </w:t>
      </w:r>
      <w:r w:rsidR="00B91BC6">
        <w:rPr>
          <w:rFonts w:ascii="Times New Roman" w:eastAsia="Times New Roman" w:hAnsi="Times New Roman" w:cs="Times New Roman"/>
          <w:sz w:val="28"/>
          <w:szCs w:val="28"/>
          <w:lang w:val="uk-UA" w:eastAsia="ru-RU"/>
        </w:rPr>
        <w:t xml:space="preserve">зареєстрований в Міністерстві юстиції України 04.04.2018 за № 401/31853, </w:t>
      </w:r>
      <w:r w:rsidRPr="00B1541A">
        <w:rPr>
          <w:rFonts w:ascii="Times New Roman" w:eastAsia="Times New Roman" w:hAnsi="Times New Roman" w:cs="Times New Roman"/>
          <w:sz w:val="28"/>
          <w:szCs w:val="28"/>
          <w:lang w:val="uk-UA" w:eastAsia="ru-RU"/>
        </w:rPr>
        <w:t>яким передбач</w:t>
      </w:r>
      <w:r w:rsidR="00B91BC6">
        <w:rPr>
          <w:rFonts w:ascii="Times New Roman" w:eastAsia="Times New Roman" w:hAnsi="Times New Roman" w:cs="Times New Roman"/>
          <w:sz w:val="28"/>
          <w:szCs w:val="28"/>
          <w:lang w:val="uk-UA" w:eastAsia="ru-RU"/>
        </w:rPr>
        <w:t>ено</w:t>
      </w:r>
      <w:r w:rsidRPr="00B1541A">
        <w:rPr>
          <w:rFonts w:ascii="Times New Roman" w:eastAsia="Times New Roman" w:hAnsi="Times New Roman" w:cs="Times New Roman"/>
          <w:sz w:val="28"/>
          <w:szCs w:val="28"/>
          <w:lang w:val="uk-UA" w:eastAsia="ru-RU"/>
        </w:rPr>
        <w:t xml:space="preserve"> вдосконалення Типового положення про центр комплексної реабілітації для осіб з інвалідністю, затвердженого наказом Міністерства соціальної політики України від 09.08.2016 № 855, зареєстрованого в Міністерстві юстиції України 01.09.2016 за № 1209/29339, шляхом внесення до нього відповідних змін з метою забезпечення на належному рівні надання послуг з комплексної реабілітації.</w:t>
      </w:r>
    </w:p>
    <w:p w:rsidR="0036367D" w:rsidRPr="00B1541A" w:rsidRDefault="0036367D" w:rsidP="0036367D">
      <w:pPr>
        <w:spacing w:after="12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Для </w:t>
      </w:r>
      <w:r w:rsidRPr="00B1541A">
        <w:rPr>
          <w:rFonts w:ascii="Times New Roman" w:eastAsia="Times New Roman" w:hAnsi="Times New Roman" w:cs="Times New Roman"/>
          <w:sz w:val="28"/>
          <w:szCs w:val="28"/>
          <w:lang w:val="uk-UA" w:eastAsia="ru-RU"/>
        </w:rPr>
        <w:t xml:space="preserve">підвищення ефективності реалізації державної соціальної політики у сфері надання якісних реабілітаційних послуг </w:t>
      </w:r>
      <w:r>
        <w:rPr>
          <w:rFonts w:ascii="Times New Roman" w:eastAsia="Times New Roman" w:hAnsi="Times New Roman" w:cs="Times New Roman"/>
          <w:sz w:val="28"/>
          <w:szCs w:val="28"/>
          <w:lang w:val="uk-UA" w:eastAsia="ru-RU"/>
        </w:rPr>
        <w:t>прийнято</w:t>
      </w:r>
      <w:r w:rsidRPr="00B1541A">
        <w:rPr>
          <w:rFonts w:ascii="Times New Roman" w:eastAsia="Times New Roman" w:hAnsi="Times New Roman" w:cs="Times New Roman"/>
          <w:sz w:val="28"/>
          <w:szCs w:val="28"/>
          <w:lang w:val="uk-UA" w:eastAsia="ru-RU"/>
        </w:rPr>
        <w:t xml:space="preserve"> постанов</w:t>
      </w:r>
      <w:r>
        <w:rPr>
          <w:rFonts w:ascii="Times New Roman" w:eastAsia="Times New Roman" w:hAnsi="Times New Roman" w:cs="Times New Roman"/>
          <w:sz w:val="28"/>
          <w:szCs w:val="28"/>
          <w:lang w:val="uk-UA" w:eastAsia="ru-RU"/>
        </w:rPr>
        <w:t>у</w:t>
      </w:r>
      <w:r w:rsidRPr="00B1541A">
        <w:rPr>
          <w:rFonts w:ascii="Times New Roman" w:eastAsia="Times New Roman" w:hAnsi="Times New Roman" w:cs="Times New Roman"/>
          <w:sz w:val="28"/>
          <w:szCs w:val="28"/>
          <w:lang w:val="uk-UA" w:eastAsia="ru-RU"/>
        </w:rPr>
        <w:t xml:space="preserve"> Кабінету Міністрів України „Про внесення змін до постанов Кабінету Міністрів України від 8 грудня 2006 р. №</w:t>
      </w:r>
      <w:r>
        <w:rPr>
          <w:rFonts w:ascii="Times New Roman" w:eastAsia="Times New Roman" w:hAnsi="Times New Roman" w:cs="Times New Roman"/>
          <w:sz w:val="28"/>
          <w:szCs w:val="28"/>
          <w:lang w:val="uk-UA" w:eastAsia="ru-RU"/>
        </w:rPr>
        <w:t> </w:t>
      </w:r>
      <w:r w:rsidRPr="00B1541A">
        <w:rPr>
          <w:rFonts w:ascii="Times New Roman" w:eastAsia="Times New Roman" w:hAnsi="Times New Roman" w:cs="Times New Roman"/>
          <w:sz w:val="28"/>
          <w:szCs w:val="28"/>
          <w:lang w:val="uk-UA" w:eastAsia="ru-RU"/>
        </w:rPr>
        <w:t>1686 і від 31</w:t>
      </w:r>
      <w:r>
        <w:rPr>
          <w:rFonts w:ascii="Times New Roman" w:eastAsia="Times New Roman" w:hAnsi="Times New Roman" w:cs="Times New Roman"/>
          <w:sz w:val="28"/>
          <w:szCs w:val="28"/>
          <w:lang w:val="uk-UA" w:eastAsia="ru-RU"/>
        </w:rPr>
        <w:t> </w:t>
      </w:r>
      <w:r w:rsidRPr="00B1541A">
        <w:rPr>
          <w:rFonts w:ascii="Times New Roman" w:eastAsia="Times New Roman" w:hAnsi="Times New Roman" w:cs="Times New Roman"/>
          <w:sz w:val="28"/>
          <w:szCs w:val="28"/>
          <w:lang w:val="uk-UA" w:eastAsia="ru-RU"/>
        </w:rPr>
        <w:t>січня 2007 р.  № 80”, як</w:t>
      </w:r>
      <w:r>
        <w:rPr>
          <w:rFonts w:ascii="Times New Roman" w:eastAsia="Times New Roman" w:hAnsi="Times New Roman" w:cs="Times New Roman"/>
          <w:sz w:val="28"/>
          <w:szCs w:val="28"/>
          <w:lang w:val="uk-UA" w:eastAsia="ru-RU"/>
        </w:rPr>
        <w:t>а</w:t>
      </w:r>
      <w:r w:rsidRPr="00B1541A">
        <w:rPr>
          <w:rFonts w:ascii="Times New Roman" w:eastAsia="Times New Roman" w:hAnsi="Times New Roman" w:cs="Times New Roman"/>
          <w:sz w:val="28"/>
          <w:szCs w:val="28"/>
          <w:lang w:val="uk-UA" w:eastAsia="ru-RU"/>
        </w:rPr>
        <w:t xml:space="preserve"> </w:t>
      </w:r>
      <w:r w:rsidR="00F63B56">
        <w:rPr>
          <w:rFonts w:ascii="Times New Roman" w:eastAsia="Times New Roman" w:hAnsi="Times New Roman" w:cs="Times New Roman"/>
          <w:sz w:val="28"/>
          <w:szCs w:val="28"/>
          <w:lang w:val="uk-UA" w:eastAsia="ru-RU"/>
        </w:rPr>
        <w:t xml:space="preserve">сприятиме </w:t>
      </w:r>
      <w:r w:rsidRPr="00B1541A">
        <w:rPr>
          <w:rFonts w:ascii="Times New Roman" w:eastAsia="Times New Roman" w:hAnsi="Times New Roman" w:cs="Times New Roman"/>
          <w:sz w:val="28"/>
          <w:szCs w:val="28"/>
          <w:lang w:val="uk-UA" w:eastAsia="ru-RU"/>
        </w:rPr>
        <w:t>вдосконал</w:t>
      </w:r>
      <w:r w:rsidR="00F63B56">
        <w:rPr>
          <w:rFonts w:ascii="Times New Roman" w:eastAsia="Times New Roman" w:hAnsi="Times New Roman" w:cs="Times New Roman"/>
          <w:sz w:val="28"/>
          <w:szCs w:val="28"/>
          <w:lang w:val="uk-UA" w:eastAsia="ru-RU"/>
        </w:rPr>
        <w:t>енню</w:t>
      </w:r>
      <w:r w:rsidRPr="00B1541A">
        <w:rPr>
          <w:rFonts w:ascii="Times New Roman" w:eastAsia="Times New Roman" w:hAnsi="Times New Roman" w:cs="Times New Roman"/>
          <w:sz w:val="28"/>
          <w:szCs w:val="28"/>
          <w:lang w:val="uk-UA" w:eastAsia="ru-RU"/>
        </w:rPr>
        <w:t xml:space="preserve"> механізм</w:t>
      </w:r>
      <w:r w:rsidR="00F63B56">
        <w:rPr>
          <w:rFonts w:ascii="Times New Roman" w:eastAsia="Times New Roman" w:hAnsi="Times New Roman" w:cs="Times New Roman"/>
          <w:sz w:val="28"/>
          <w:szCs w:val="28"/>
          <w:lang w:val="uk-UA" w:eastAsia="ru-RU"/>
        </w:rPr>
        <w:t>у</w:t>
      </w:r>
      <w:r w:rsidRPr="00B1541A">
        <w:rPr>
          <w:rFonts w:ascii="Times New Roman" w:eastAsia="Times New Roman" w:hAnsi="Times New Roman" w:cs="Times New Roman"/>
          <w:sz w:val="28"/>
          <w:szCs w:val="28"/>
          <w:lang w:val="uk-UA" w:eastAsia="ru-RU"/>
        </w:rPr>
        <w:t xml:space="preserve"> направлення та зарахування отримувачів послуг до реабілітаційних установ, подальш</w:t>
      </w:r>
      <w:r w:rsidR="00F63B56">
        <w:rPr>
          <w:rFonts w:ascii="Times New Roman" w:eastAsia="Times New Roman" w:hAnsi="Times New Roman" w:cs="Times New Roman"/>
          <w:sz w:val="28"/>
          <w:szCs w:val="28"/>
          <w:lang w:val="uk-UA" w:eastAsia="ru-RU"/>
        </w:rPr>
        <w:t>ій</w:t>
      </w:r>
      <w:r w:rsidRPr="00B1541A">
        <w:rPr>
          <w:rFonts w:ascii="Times New Roman" w:eastAsia="Times New Roman" w:hAnsi="Times New Roman" w:cs="Times New Roman"/>
          <w:sz w:val="28"/>
          <w:szCs w:val="28"/>
          <w:lang w:val="uk-UA" w:eastAsia="ru-RU"/>
        </w:rPr>
        <w:t xml:space="preserve"> реалізації державної політики із впровадження моделі комплексної реабілітації (</w:t>
      </w:r>
      <w:proofErr w:type="spellStart"/>
      <w:r w:rsidRPr="00B1541A">
        <w:rPr>
          <w:rFonts w:ascii="Times New Roman" w:eastAsia="Times New Roman" w:hAnsi="Times New Roman" w:cs="Times New Roman"/>
          <w:sz w:val="28"/>
          <w:szCs w:val="28"/>
          <w:lang w:val="uk-UA" w:eastAsia="ru-RU"/>
        </w:rPr>
        <w:t>абілітації</w:t>
      </w:r>
      <w:proofErr w:type="spellEnd"/>
      <w:r w:rsidRPr="00B1541A">
        <w:rPr>
          <w:rFonts w:ascii="Times New Roman" w:eastAsia="Times New Roman" w:hAnsi="Times New Roman" w:cs="Times New Roman"/>
          <w:sz w:val="28"/>
          <w:szCs w:val="28"/>
          <w:lang w:val="uk-UA" w:eastAsia="ru-RU"/>
        </w:rPr>
        <w:t>), попередженн</w:t>
      </w:r>
      <w:r w:rsidR="00F63B56">
        <w:rPr>
          <w:rFonts w:ascii="Times New Roman" w:eastAsia="Times New Roman" w:hAnsi="Times New Roman" w:cs="Times New Roman"/>
          <w:sz w:val="28"/>
          <w:szCs w:val="28"/>
          <w:lang w:val="uk-UA" w:eastAsia="ru-RU"/>
        </w:rPr>
        <w:t>ю</w:t>
      </w:r>
      <w:r w:rsidRPr="00B1541A">
        <w:rPr>
          <w:rFonts w:ascii="Times New Roman" w:eastAsia="Times New Roman" w:hAnsi="Times New Roman" w:cs="Times New Roman"/>
          <w:sz w:val="28"/>
          <w:szCs w:val="28"/>
          <w:lang w:val="uk-UA" w:eastAsia="ru-RU"/>
        </w:rPr>
        <w:t xml:space="preserve"> інвалідності (раннього втручання) та врегулюванн</w:t>
      </w:r>
      <w:r w:rsidR="00F63B56">
        <w:rPr>
          <w:rFonts w:ascii="Times New Roman" w:eastAsia="Times New Roman" w:hAnsi="Times New Roman" w:cs="Times New Roman"/>
          <w:sz w:val="28"/>
          <w:szCs w:val="28"/>
          <w:lang w:val="uk-UA" w:eastAsia="ru-RU"/>
        </w:rPr>
        <w:t>ю</w:t>
      </w:r>
      <w:r w:rsidRPr="00B1541A">
        <w:rPr>
          <w:rFonts w:ascii="Times New Roman" w:eastAsia="Times New Roman" w:hAnsi="Times New Roman" w:cs="Times New Roman"/>
          <w:sz w:val="28"/>
          <w:szCs w:val="28"/>
          <w:lang w:val="uk-UA" w:eastAsia="ru-RU"/>
        </w:rPr>
        <w:t xml:space="preserve"> інших проблемних питань, які мають місце при практичному застосуванні</w:t>
      </w:r>
      <w:r>
        <w:rPr>
          <w:rFonts w:ascii="Times New Roman" w:eastAsia="Times New Roman" w:hAnsi="Times New Roman" w:cs="Times New Roman"/>
          <w:sz w:val="28"/>
          <w:szCs w:val="28"/>
          <w:lang w:val="uk-UA" w:eastAsia="ru-RU"/>
        </w:rPr>
        <w:t xml:space="preserve"> норм законодавства у цій сфері.</w:t>
      </w:r>
    </w:p>
    <w:p w:rsidR="00B1541A" w:rsidRPr="00B1541A" w:rsidRDefault="00B1541A" w:rsidP="00494528">
      <w:pPr>
        <w:pStyle w:val="a7"/>
        <w:shd w:val="clear" w:color="auto" w:fill="FFFFFF"/>
        <w:spacing w:before="120" w:beforeAutospacing="0" w:after="0" w:afterAutospacing="0"/>
        <w:ind w:firstLine="709"/>
        <w:jc w:val="both"/>
        <w:rPr>
          <w:rFonts w:eastAsia="Times New Roman"/>
          <w:sz w:val="28"/>
          <w:szCs w:val="28"/>
          <w:lang w:eastAsia="ru-RU"/>
        </w:rPr>
      </w:pPr>
      <w:r w:rsidRPr="00B1541A">
        <w:rPr>
          <w:rFonts w:eastAsia="Times New Roman"/>
          <w:sz w:val="28"/>
          <w:szCs w:val="28"/>
          <w:lang w:eastAsia="ru-RU"/>
        </w:rPr>
        <w:t xml:space="preserve">До того ж у 2017 році Міністерством було </w:t>
      </w:r>
      <w:r w:rsidR="004411B2">
        <w:rPr>
          <w:rFonts w:eastAsia="Times New Roman"/>
          <w:sz w:val="28"/>
          <w:szCs w:val="28"/>
          <w:lang w:eastAsia="ru-RU"/>
        </w:rPr>
        <w:t>розроблено</w:t>
      </w:r>
      <w:r w:rsidRPr="00B1541A">
        <w:rPr>
          <w:rFonts w:eastAsia="Times New Roman"/>
          <w:sz w:val="28"/>
          <w:szCs w:val="28"/>
          <w:lang w:eastAsia="ru-RU"/>
        </w:rPr>
        <w:t xml:space="preserve"> нормативно-правові акти</w:t>
      </w:r>
      <w:r w:rsidR="00DA4B98">
        <w:rPr>
          <w:rFonts w:eastAsia="Times New Roman"/>
          <w:sz w:val="28"/>
          <w:szCs w:val="28"/>
          <w:lang w:eastAsia="ru-RU"/>
        </w:rPr>
        <w:t>, що</w:t>
      </w:r>
      <w:r w:rsidRPr="00B1541A">
        <w:rPr>
          <w:rFonts w:eastAsia="Times New Roman"/>
          <w:sz w:val="28"/>
          <w:szCs w:val="28"/>
          <w:lang w:eastAsia="ru-RU"/>
        </w:rPr>
        <w:t xml:space="preserve"> спрямован</w:t>
      </w:r>
      <w:r w:rsidR="00DA4B98">
        <w:rPr>
          <w:rFonts w:eastAsia="Times New Roman"/>
          <w:sz w:val="28"/>
          <w:szCs w:val="28"/>
          <w:lang w:eastAsia="ru-RU"/>
        </w:rPr>
        <w:t>і</w:t>
      </w:r>
      <w:r w:rsidRPr="00B1541A">
        <w:rPr>
          <w:rFonts w:eastAsia="Times New Roman"/>
          <w:sz w:val="28"/>
          <w:szCs w:val="28"/>
          <w:lang w:eastAsia="ru-RU"/>
        </w:rPr>
        <w:t xml:space="preserve"> на покращення механізму забезпечення осіб з інвалідністю автомобілями, зокрема:</w:t>
      </w:r>
    </w:p>
    <w:p w:rsidR="00B1541A" w:rsidRPr="00B1541A" w:rsidRDefault="00B1541A" w:rsidP="00494528">
      <w:pPr>
        <w:pStyle w:val="a7"/>
        <w:shd w:val="clear" w:color="auto" w:fill="FFFFFF"/>
        <w:spacing w:before="120" w:beforeAutospacing="0" w:after="0" w:afterAutospacing="0"/>
        <w:ind w:firstLine="709"/>
        <w:jc w:val="both"/>
        <w:rPr>
          <w:rFonts w:eastAsia="Times New Roman"/>
          <w:sz w:val="28"/>
          <w:szCs w:val="28"/>
          <w:lang w:eastAsia="ru-RU"/>
        </w:rPr>
      </w:pPr>
      <w:r w:rsidRPr="00B1541A">
        <w:rPr>
          <w:rFonts w:eastAsia="Times New Roman"/>
          <w:sz w:val="28"/>
          <w:szCs w:val="28"/>
          <w:lang w:eastAsia="ru-RU"/>
        </w:rPr>
        <w:t xml:space="preserve">постановою Кабінету Міністрів України від 21.06.2017 № 429 було врегульовано питання безоплатного передання у власність особі з інвалідністю автомобіля, визнаного гуманітарною допомогою, яким вона була забезпечена через органи соціального захисту населення і користувалася більше ніж 10 років, за рішенням </w:t>
      </w:r>
      <w:r w:rsidR="00DA4B98">
        <w:rPr>
          <w:rFonts w:eastAsia="Times New Roman"/>
          <w:sz w:val="28"/>
          <w:szCs w:val="28"/>
          <w:lang w:eastAsia="ru-RU"/>
        </w:rPr>
        <w:t>обласних та</w:t>
      </w:r>
      <w:r w:rsidRPr="00B1541A">
        <w:rPr>
          <w:rFonts w:eastAsia="Times New Roman"/>
          <w:sz w:val="28"/>
          <w:szCs w:val="28"/>
          <w:lang w:eastAsia="ru-RU"/>
        </w:rPr>
        <w:t xml:space="preserve"> Київської міськ</w:t>
      </w:r>
      <w:r w:rsidR="00DA4B98">
        <w:rPr>
          <w:rFonts w:eastAsia="Times New Roman"/>
          <w:sz w:val="28"/>
          <w:szCs w:val="28"/>
          <w:lang w:eastAsia="ru-RU"/>
        </w:rPr>
        <w:t>ої</w:t>
      </w:r>
      <w:r w:rsidRPr="00B1541A">
        <w:rPr>
          <w:rFonts w:eastAsia="Times New Roman"/>
          <w:sz w:val="28"/>
          <w:szCs w:val="28"/>
          <w:lang w:eastAsia="ru-RU"/>
        </w:rPr>
        <w:t xml:space="preserve"> державних адміністрацій, а також передання таких автомобілів членам сім’ї чи спадкоємцям особи з інвалідністю;</w:t>
      </w:r>
    </w:p>
    <w:p w:rsidR="00B1541A" w:rsidRPr="00B1541A" w:rsidRDefault="00B1541A" w:rsidP="00AF3CCE">
      <w:pPr>
        <w:pStyle w:val="a7"/>
        <w:shd w:val="clear" w:color="auto" w:fill="FFFFFF"/>
        <w:spacing w:before="120" w:beforeAutospacing="0" w:after="0" w:afterAutospacing="0"/>
        <w:ind w:firstLine="709"/>
        <w:jc w:val="both"/>
        <w:rPr>
          <w:rFonts w:eastAsia="Times New Roman"/>
          <w:sz w:val="28"/>
          <w:szCs w:val="28"/>
          <w:lang w:eastAsia="ru-RU"/>
        </w:rPr>
      </w:pPr>
      <w:r w:rsidRPr="00B1541A">
        <w:rPr>
          <w:rFonts w:eastAsia="Times New Roman"/>
          <w:sz w:val="28"/>
          <w:szCs w:val="28"/>
          <w:lang w:eastAsia="ru-RU"/>
        </w:rPr>
        <w:t xml:space="preserve">наказом Мінсоцполітики від 26.05.2017 № 877 ,,Про затвердження Порядку оформлення без взяття на облік особових справ за місцем реєстрації фактичного місця проживання для забезпечення автомобілями осіб з інвалідністю та дітей з інвалідністю, яких </w:t>
      </w:r>
      <w:r w:rsidRPr="005A6CE3">
        <w:rPr>
          <w:rFonts w:eastAsia="Times New Roman"/>
          <w:sz w:val="28"/>
          <w:szCs w:val="28"/>
          <w:lang w:eastAsia="ru-RU"/>
        </w:rPr>
        <w:t>зареєстровано як внутрішньо переміщених осіб”, зареєстрованим у Мін’юсті 05.10.2017 за № 1234/31102</w:t>
      </w:r>
      <w:r w:rsidR="005A6CE3">
        <w:rPr>
          <w:rFonts w:eastAsia="Times New Roman"/>
          <w:sz w:val="28"/>
          <w:szCs w:val="28"/>
          <w:lang w:eastAsia="ru-RU"/>
        </w:rPr>
        <w:t>,</w:t>
      </w:r>
      <w:r w:rsidRPr="005A6CE3">
        <w:rPr>
          <w:rFonts w:eastAsia="Times New Roman"/>
          <w:sz w:val="28"/>
          <w:szCs w:val="28"/>
          <w:lang w:eastAsia="ru-RU"/>
        </w:rPr>
        <w:t xml:space="preserve"> встановлено механізм взяття на облік за фактичним місцем проживання, перебування внутрішньо переміщених осіб, які мають право на отримання</w:t>
      </w:r>
      <w:r w:rsidRPr="00B1541A">
        <w:rPr>
          <w:rFonts w:eastAsia="Times New Roman"/>
          <w:sz w:val="28"/>
          <w:szCs w:val="28"/>
          <w:lang w:eastAsia="ru-RU"/>
        </w:rPr>
        <w:t xml:space="preserve"> автомобіля.</w:t>
      </w:r>
    </w:p>
    <w:p w:rsidR="00B1541A" w:rsidRPr="002F0EAA" w:rsidRDefault="00B1541A" w:rsidP="00AF3CCE">
      <w:pPr>
        <w:pStyle w:val="a7"/>
        <w:shd w:val="clear" w:color="auto" w:fill="FFFFFF"/>
        <w:spacing w:before="120" w:beforeAutospacing="0" w:after="0" w:afterAutospacing="0"/>
        <w:ind w:firstLine="709"/>
        <w:jc w:val="both"/>
        <w:rPr>
          <w:rFonts w:eastAsia="Times New Roman"/>
          <w:sz w:val="28"/>
          <w:szCs w:val="28"/>
          <w:lang w:eastAsia="ru-RU"/>
        </w:rPr>
      </w:pPr>
      <w:r w:rsidRPr="002F0EAA">
        <w:rPr>
          <w:rFonts w:eastAsia="Times New Roman"/>
          <w:sz w:val="28"/>
          <w:szCs w:val="28"/>
          <w:lang w:eastAsia="ru-RU"/>
        </w:rPr>
        <w:t xml:space="preserve">Варто зазначити, що Кабінетом Міністрів України </w:t>
      </w:r>
      <w:proofErr w:type="spellStart"/>
      <w:r w:rsidRPr="002F0EAA">
        <w:rPr>
          <w:rFonts w:eastAsia="Times New Roman"/>
          <w:sz w:val="28"/>
          <w:szCs w:val="28"/>
          <w:lang w:eastAsia="ru-RU"/>
        </w:rPr>
        <w:t>внесено</w:t>
      </w:r>
      <w:proofErr w:type="spellEnd"/>
      <w:r w:rsidRPr="002F0EAA">
        <w:rPr>
          <w:rFonts w:eastAsia="Times New Roman"/>
          <w:sz w:val="28"/>
          <w:szCs w:val="28"/>
          <w:lang w:eastAsia="ru-RU"/>
        </w:rPr>
        <w:t xml:space="preserve"> на розгляд Верховної Ради України проект Закону України „Про внесення змін до деяких законів України (щодо соціального захисту осіб з інвалідністю)” (реєстр. № 7209 від 19.10.2017), яким передбачено надання грошової допомоги на придбання автомобіля особами з інвалідністю, які перебувають на обліку в органах соціального захисту населення та управліннях виконавчої дирекції Фонду соціального страхування з метою отримання автомобіля.</w:t>
      </w:r>
      <w:r w:rsidR="00DC1D6E" w:rsidRPr="002F0EAA">
        <w:rPr>
          <w:rFonts w:eastAsia="Times New Roman"/>
          <w:sz w:val="28"/>
          <w:szCs w:val="28"/>
          <w:lang w:eastAsia="ru-RU"/>
        </w:rPr>
        <w:t xml:space="preserve"> </w:t>
      </w:r>
      <w:r w:rsidR="002F0EAA" w:rsidRPr="002F0EAA">
        <w:rPr>
          <w:rFonts w:eastAsia="Times New Roman"/>
          <w:sz w:val="28"/>
          <w:szCs w:val="28"/>
          <w:lang w:eastAsia="ru-RU"/>
        </w:rPr>
        <w:t xml:space="preserve">Однак, зазначений законопроект </w:t>
      </w:r>
      <w:r w:rsidR="00DC1D6E" w:rsidRPr="002F0EAA">
        <w:rPr>
          <w:rFonts w:eastAsia="Times New Roman"/>
          <w:sz w:val="28"/>
          <w:szCs w:val="28"/>
          <w:lang w:eastAsia="ru-RU"/>
        </w:rPr>
        <w:t>повернуто на доопрацювання</w:t>
      </w:r>
      <w:r w:rsidR="002F0EAA" w:rsidRPr="002F0EAA">
        <w:rPr>
          <w:rFonts w:eastAsia="Times New Roman"/>
          <w:sz w:val="28"/>
          <w:szCs w:val="28"/>
          <w:lang w:eastAsia="ru-RU"/>
        </w:rPr>
        <w:t>.</w:t>
      </w:r>
    </w:p>
    <w:p w:rsidR="007B31E5" w:rsidRDefault="007B31E5" w:rsidP="00AF3CCE">
      <w:pPr>
        <w:pStyle w:val="a7"/>
        <w:shd w:val="clear" w:color="auto" w:fill="FFFFFF"/>
        <w:spacing w:before="120" w:beforeAutospacing="0" w:after="0" w:afterAutospacing="0"/>
        <w:ind w:firstLine="709"/>
        <w:jc w:val="both"/>
        <w:rPr>
          <w:rFonts w:eastAsia="Times New Roman"/>
          <w:sz w:val="28"/>
          <w:szCs w:val="28"/>
          <w:lang w:eastAsia="ru-RU"/>
        </w:rPr>
      </w:pPr>
      <w:r>
        <w:rPr>
          <w:rFonts w:eastAsia="Times New Roman"/>
          <w:sz w:val="28"/>
          <w:szCs w:val="28"/>
          <w:lang w:eastAsia="ru-RU"/>
        </w:rPr>
        <w:t>Враховуючи вищезазначене, Мінсоцполітики постійно здійснює заходи щодо удосконалення нормативно-правової бази з питань соціального захисту осіб з інвалідністю з метою запровадження комплексного підходу до інтеграції цієї категорії населення у суспільство.</w:t>
      </w:r>
    </w:p>
    <w:p w:rsidR="002E7307" w:rsidRPr="00B1541A" w:rsidRDefault="002E7307" w:rsidP="00A71EA9">
      <w:pPr>
        <w:pStyle w:val="11"/>
        <w:rPr>
          <w:i/>
        </w:rPr>
      </w:pPr>
      <w:bookmarkStart w:id="2" w:name="_Toc512421747"/>
      <w:r w:rsidRPr="00B1541A">
        <w:t>ІІ. Висновок щодо ефективності та доцільності видатків та їх відповідності цілям державної політики у відповідній сфері</w:t>
      </w:r>
      <w:bookmarkEnd w:id="2"/>
    </w:p>
    <w:p w:rsidR="008F0593" w:rsidRDefault="00814818" w:rsidP="008F0593">
      <w:pPr>
        <w:tabs>
          <w:tab w:val="num" w:pos="0"/>
        </w:tabs>
        <w:spacing w:before="120" w:after="0" w:line="240" w:lineRule="auto"/>
        <w:ind w:firstLine="709"/>
        <w:jc w:val="both"/>
        <w:rPr>
          <w:rFonts w:ascii="Times New Roman" w:hAnsi="Times New Roman" w:cs="Times New Roman"/>
          <w:sz w:val="28"/>
          <w:szCs w:val="28"/>
          <w:lang w:val="uk-UA"/>
        </w:rPr>
      </w:pPr>
      <w:r w:rsidRPr="005A6CE3">
        <w:rPr>
          <w:rFonts w:ascii="Times New Roman" w:hAnsi="Times New Roman" w:cs="Times New Roman"/>
          <w:sz w:val="28"/>
          <w:szCs w:val="28"/>
          <w:lang w:val="uk-UA"/>
        </w:rPr>
        <w:t>Розпорядженням Кабінету Міністрів України від 03.04.2017 № 275-р ,,</w:t>
      </w:r>
      <w:r w:rsidRPr="005A6CE3">
        <w:rPr>
          <w:rStyle w:val="rvts23"/>
          <w:rFonts w:ascii="Times New Roman" w:hAnsi="Times New Roman" w:cs="Times New Roman"/>
          <w:sz w:val="28"/>
          <w:szCs w:val="28"/>
          <w:lang w:val="uk-UA"/>
        </w:rPr>
        <w:t xml:space="preserve">Про затвердження середньострокового плану пріоритетних дій Уряду до 2020 року та плану пріоритетних дій Уряду на 2017 рік” затверджено </w:t>
      </w:r>
      <w:proofErr w:type="spellStart"/>
      <w:r w:rsidRPr="005A6CE3">
        <w:rPr>
          <w:rFonts w:ascii="Times New Roman" w:hAnsi="Times New Roman" w:cs="Times New Roman"/>
          <w:sz w:val="28"/>
          <w:szCs w:val="28"/>
          <w:lang w:val="uk-UA"/>
        </w:rPr>
        <w:t>Cередньостроковий</w:t>
      </w:r>
      <w:proofErr w:type="spellEnd"/>
      <w:r w:rsidRPr="005A6CE3">
        <w:rPr>
          <w:rFonts w:ascii="Times New Roman" w:hAnsi="Times New Roman" w:cs="Times New Roman"/>
          <w:sz w:val="28"/>
          <w:szCs w:val="28"/>
          <w:lang w:val="uk-UA"/>
        </w:rPr>
        <w:t xml:space="preserve"> план</w:t>
      </w:r>
      <w:r>
        <w:rPr>
          <w:rFonts w:ascii="Times New Roman" w:hAnsi="Times New Roman" w:cs="Times New Roman"/>
          <w:sz w:val="28"/>
          <w:szCs w:val="28"/>
          <w:lang w:val="uk-UA"/>
        </w:rPr>
        <w:t xml:space="preserve"> </w:t>
      </w:r>
      <w:r w:rsidRPr="005A6CE3">
        <w:rPr>
          <w:rFonts w:ascii="Times New Roman" w:hAnsi="Times New Roman" w:cs="Times New Roman"/>
          <w:sz w:val="28"/>
          <w:szCs w:val="28"/>
          <w:lang w:val="uk-UA"/>
        </w:rPr>
        <w:t>пріоритетних дій Уряду до 2020 року, який визначає основні цілі і напрями діяльності Уряду протягом 2017-2020 років, та є основою середньострокового бюджетного планування, щорічних операційних планів дій Уряду, стратегічних планів міністерств та інших центральних органів виконавчої влади, плану законодавчого забезпечення реформ, запровадження посад фахівців з питань реформ та фокусування донорської допомоги.</w:t>
      </w:r>
    </w:p>
    <w:p w:rsidR="008F0593" w:rsidRDefault="00814818" w:rsidP="008F0593">
      <w:pPr>
        <w:tabs>
          <w:tab w:val="num" w:pos="0"/>
        </w:tabs>
        <w:spacing w:before="120" w:after="0" w:line="240" w:lineRule="auto"/>
        <w:ind w:firstLine="709"/>
        <w:jc w:val="both"/>
        <w:rPr>
          <w:rFonts w:ascii="Times New Roman" w:hAnsi="Times New Roman" w:cs="Times New Roman"/>
          <w:bCs/>
          <w:sz w:val="28"/>
          <w:szCs w:val="28"/>
          <w:bdr w:val="none" w:sz="0" w:space="0" w:color="auto" w:frame="1"/>
          <w:lang w:val="uk-UA"/>
        </w:rPr>
      </w:pPr>
      <w:r>
        <w:rPr>
          <w:rFonts w:ascii="Times New Roman" w:hAnsi="Times New Roman" w:cs="Times New Roman"/>
          <w:bCs/>
          <w:sz w:val="28"/>
          <w:szCs w:val="28"/>
          <w:bdr w:val="none" w:sz="0" w:space="0" w:color="auto" w:frame="1"/>
          <w:lang w:val="uk-UA"/>
        </w:rPr>
        <w:t>Відповідно</w:t>
      </w:r>
      <w:r w:rsidRPr="005A6CE3">
        <w:rPr>
          <w:rFonts w:ascii="Times New Roman" w:hAnsi="Times New Roman" w:cs="Times New Roman"/>
          <w:bCs/>
          <w:sz w:val="28"/>
          <w:szCs w:val="28"/>
          <w:bdr w:val="none" w:sz="0" w:space="0" w:color="auto" w:frame="1"/>
          <w:lang w:val="uk-UA"/>
        </w:rPr>
        <w:t xml:space="preserve"> наказ</w:t>
      </w:r>
      <w:r>
        <w:rPr>
          <w:rFonts w:ascii="Times New Roman" w:hAnsi="Times New Roman" w:cs="Times New Roman"/>
          <w:bCs/>
          <w:sz w:val="28"/>
          <w:szCs w:val="28"/>
          <w:bdr w:val="none" w:sz="0" w:space="0" w:color="auto" w:frame="1"/>
          <w:lang w:val="uk-UA"/>
        </w:rPr>
        <w:t>ами</w:t>
      </w:r>
      <w:r w:rsidRPr="005A6CE3">
        <w:rPr>
          <w:rFonts w:ascii="Times New Roman" w:hAnsi="Times New Roman" w:cs="Times New Roman"/>
          <w:bCs/>
          <w:sz w:val="28"/>
          <w:szCs w:val="28"/>
          <w:bdr w:val="none" w:sz="0" w:space="0" w:color="auto" w:frame="1"/>
          <w:lang w:val="uk-UA"/>
        </w:rPr>
        <w:t xml:space="preserve"> Міністерства соціальної політики України від 02.02.2017 № 170 ,,Про затвердження Стратегічного плану діяльності Міністерства соціальної політики України на 2017 бюджетний рік та два бюджетних періоди, що настають за плановим (2018-2019 роки)” </w:t>
      </w:r>
      <w:r>
        <w:rPr>
          <w:rFonts w:ascii="Times New Roman" w:hAnsi="Times New Roman" w:cs="Times New Roman"/>
          <w:bCs/>
          <w:sz w:val="28"/>
          <w:szCs w:val="28"/>
          <w:bdr w:val="none" w:sz="0" w:space="0" w:color="auto" w:frame="1"/>
          <w:lang w:val="uk-UA"/>
        </w:rPr>
        <w:t xml:space="preserve">та від 15.02.2018 № 218 </w:t>
      </w:r>
      <w:r w:rsidRPr="005A6CE3">
        <w:rPr>
          <w:rFonts w:ascii="Times New Roman" w:hAnsi="Times New Roman" w:cs="Times New Roman"/>
          <w:bCs/>
          <w:sz w:val="28"/>
          <w:szCs w:val="28"/>
          <w:bdr w:val="none" w:sz="0" w:space="0" w:color="auto" w:frame="1"/>
          <w:lang w:val="uk-UA"/>
        </w:rPr>
        <w:t xml:space="preserve">,,Про затвердження Стратегічного плану діяльності Міністерства соціальної політики </w:t>
      </w:r>
      <w:r w:rsidRPr="00021AB8">
        <w:rPr>
          <w:rFonts w:ascii="Times New Roman" w:hAnsi="Times New Roman" w:cs="Times New Roman"/>
          <w:bCs/>
          <w:sz w:val="28"/>
          <w:szCs w:val="28"/>
          <w:bdr w:val="none" w:sz="0" w:space="0" w:color="auto" w:frame="1"/>
          <w:lang w:val="uk-UA"/>
        </w:rPr>
        <w:t>України на 2018 бюджетний рік та два бюджетних періоди, що настають за плановим (2019-2020 роки)” затверджено відповідні стратегічні плани діяльності, якими визначено основні стратегічні цілі Мінсоцполітики.</w:t>
      </w:r>
    </w:p>
    <w:p w:rsidR="00814818" w:rsidRPr="00021AB8" w:rsidRDefault="00814818" w:rsidP="008F0593">
      <w:pPr>
        <w:tabs>
          <w:tab w:val="num" w:pos="0"/>
        </w:tabs>
        <w:spacing w:before="120" w:after="0" w:line="240" w:lineRule="auto"/>
        <w:ind w:firstLine="709"/>
        <w:jc w:val="both"/>
        <w:rPr>
          <w:rFonts w:ascii="Times New Roman" w:hAnsi="Times New Roman" w:cs="Times New Roman"/>
          <w:bCs/>
          <w:sz w:val="28"/>
          <w:szCs w:val="28"/>
          <w:bdr w:val="none" w:sz="0" w:space="0" w:color="auto" w:frame="1"/>
          <w:lang w:val="uk-UA"/>
        </w:rPr>
      </w:pPr>
      <w:r w:rsidRPr="00021AB8">
        <w:rPr>
          <w:rFonts w:ascii="Times New Roman" w:hAnsi="Times New Roman" w:cs="Times New Roman"/>
          <w:bCs/>
          <w:sz w:val="28"/>
          <w:szCs w:val="28"/>
          <w:bdr w:val="none" w:sz="0" w:space="0" w:color="auto" w:frame="1"/>
          <w:lang w:val="uk-UA"/>
        </w:rPr>
        <w:t>Зазначені стратегічні цілі відповідають завданням, передбаченим у Положенні про Міністерство соціальної політики України, затвердженому постановою Кабінету Міністрів України від 17.06.2015 № 423 (зі змінами), Програмі діяльності Кабінету Міністрів України, затвердженій постановою Верховної Ради України від 14.04.2016 № 1099-VIII, Стратегії сталого розвитку ,,Україна-2020”, схваленій Указом Президента України від 12.01.2015 № 5, Національній стратегії у сфері прав людини, затвердженій Указом Президента України від 25.08.2015 № 501.</w:t>
      </w:r>
    </w:p>
    <w:p w:rsidR="00814818" w:rsidRPr="00021AB8" w:rsidRDefault="00814818" w:rsidP="008F0593">
      <w:pPr>
        <w:spacing w:before="120" w:after="0" w:line="240" w:lineRule="auto"/>
        <w:ind w:firstLine="709"/>
        <w:jc w:val="both"/>
        <w:rPr>
          <w:rFonts w:ascii="Times New Roman" w:hAnsi="Times New Roman" w:cs="Times New Roman"/>
          <w:sz w:val="28"/>
          <w:szCs w:val="28"/>
          <w:lang w:val="uk-UA"/>
        </w:rPr>
      </w:pPr>
      <w:r w:rsidRPr="00021AB8">
        <w:rPr>
          <w:rFonts w:ascii="Times New Roman" w:hAnsi="Times New Roman" w:cs="Times New Roman"/>
          <w:bCs/>
          <w:sz w:val="28"/>
          <w:szCs w:val="28"/>
          <w:bdr w:val="none" w:sz="0" w:space="0" w:color="auto" w:frame="1"/>
          <w:lang w:val="uk-UA"/>
        </w:rPr>
        <w:t>Стратегічною ціллю,</w:t>
      </w:r>
      <w:r w:rsidRPr="00021AB8">
        <w:rPr>
          <w:rFonts w:ascii="Times New Roman" w:hAnsi="Times New Roman" w:cs="Times New Roman"/>
          <w:sz w:val="28"/>
          <w:szCs w:val="28"/>
          <w:lang w:val="uk-UA"/>
        </w:rPr>
        <w:t xml:space="preserve"> на </w:t>
      </w:r>
      <w:r w:rsidRPr="00021AB8">
        <w:rPr>
          <w:rFonts w:ascii="Times New Roman" w:hAnsi="Times New Roman" w:cs="Times New Roman"/>
          <w:color w:val="000000"/>
          <w:sz w:val="28"/>
          <w:szCs w:val="28"/>
          <w:lang w:val="uk-UA"/>
        </w:rPr>
        <w:t>досягнення якої спрямована реалізація бюджетної програми</w:t>
      </w:r>
      <w:r w:rsidRPr="00021AB8">
        <w:rPr>
          <w:rFonts w:ascii="Times New Roman" w:hAnsi="Times New Roman" w:cs="Times New Roman"/>
          <w:sz w:val="28"/>
          <w:szCs w:val="28"/>
          <w:lang w:val="uk-UA"/>
        </w:rPr>
        <w:t xml:space="preserve"> 2507030 ,,Заходи із соціальної, трудової та професійної реабілітації інвалідів”, та яка визначена паспортом зазначеної бюджетної програми, є </w:t>
      </w:r>
      <w:r w:rsidRPr="00021AB8">
        <w:rPr>
          <w:rFonts w:ascii="Times New Roman" w:hAnsi="Times New Roman" w:cs="Times New Roman"/>
          <w:bCs/>
          <w:sz w:val="28"/>
          <w:szCs w:val="28"/>
          <w:bdr w:val="none" w:sz="0" w:space="0" w:color="auto" w:frame="1"/>
          <w:lang w:val="uk-UA"/>
        </w:rPr>
        <w:t>забезпечення ефективної державної соціальної підтримки населення</w:t>
      </w:r>
      <w:r w:rsidRPr="00021AB8">
        <w:rPr>
          <w:rFonts w:ascii="Times New Roman" w:hAnsi="Times New Roman" w:cs="Times New Roman"/>
          <w:sz w:val="28"/>
          <w:szCs w:val="28"/>
          <w:lang w:val="uk-UA"/>
        </w:rPr>
        <w:t>.</w:t>
      </w:r>
    </w:p>
    <w:p w:rsidR="00020148" w:rsidRPr="00FA54A5" w:rsidRDefault="00494528" w:rsidP="008F059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before="120" w:after="0" w:line="240" w:lineRule="auto"/>
        <w:ind w:firstLine="709"/>
        <w:jc w:val="both"/>
        <w:rPr>
          <w:rFonts w:ascii="Times New Roman" w:eastAsia="Times New Roman" w:hAnsi="Times New Roman" w:cs="Times New Roman"/>
          <w:sz w:val="16"/>
          <w:szCs w:val="16"/>
          <w:lang w:val="uk-UA" w:eastAsia="ru-RU"/>
        </w:rPr>
      </w:pPr>
      <w:r w:rsidRPr="00FA54A5">
        <w:rPr>
          <w:rFonts w:ascii="Times New Roman" w:eastAsia="Times New Roman" w:hAnsi="Times New Roman" w:cs="Times New Roman"/>
          <w:sz w:val="28"/>
          <w:szCs w:val="28"/>
          <w:lang w:val="uk-UA" w:eastAsia="ru-RU"/>
        </w:rPr>
        <w:t>З метою</w:t>
      </w:r>
      <w:r w:rsidR="00814818" w:rsidRPr="00FA54A5">
        <w:rPr>
          <w:rFonts w:ascii="Times New Roman" w:eastAsia="Times New Roman" w:hAnsi="Times New Roman" w:cs="Times New Roman"/>
          <w:sz w:val="28"/>
          <w:szCs w:val="28"/>
          <w:lang w:val="uk-UA" w:eastAsia="ru-RU"/>
        </w:rPr>
        <w:t xml:space="preserve"> реалізаці</w:t>
      </w:r>
      <w:r w:rsidRPr="00FA54A5">
        <w:rPr>
          <w:rFonts w:ascii="Times New Roman" w:eastAsia="Times New Roman" w:hAnsi="Times New Roman" w:cs="Times New Roman"/>
          <w:sz w:val="28"/>
          <w:szCs w:val="28"/>
          <w:lang w:val="uk-UA" w:eastAsia="ru-RU"/>
        </w:rPr>
        <w:t>ї</w:t>
      </w:r>
      <w:r w:rsidR="00814818" w:rsidRPr="00FA54A5">
        <w:rPr>
          <w:rFonts w:ascii="Times New Roman" w:eastAsia="Times New Roman" w:hAnsi="Times New Roman" w:cs="Times New Roman"/>
          <w:sz w:val="28"/>
          <w:szCs w:val="28"/>
          <w:lang w:val="uk-UA" w:eastAsia="ru-RU"/>
        </w:rPr>
        <w:t xml:space="preserve"> державної політики щодо соціальної з</w:t>
      </w:r>
      <w:r w:rsidRPr="00FA54A5">
        <w:rPr>
          <w:rFonts w:ascii="Times New Roman" w:eastAsia="Times New Roman" w:hAnsi="Times New Roman" w:cs="Times New Roman"/>
          <w:sz w:val="28"/>
          <w:szCs w:val="28"/>
          <w:lang w:val="uk-UA" w:eastAsia="ru-RU"/>
        </w:rPr>
        <w:t xml:space="preserve">ахищеності осіб з інвалідністю </w:t>
      </w:r>
      <w:r w:rsidR="00814818" w:rsidRPr="00FA54A5">
        <w:rPr>
          <w:rFonts w:ascii="Times New Roman" w:eastAsia="Times New Roman" w:hAnsi="Times New Roman" w:cs="Times New Roman"/>
          <w:sz w:val="28"/>
          <w:szCs w:val="28"/>
          <w:lang w:val="uk-UA" w:eastAsia="ru-RU"/>
        </w:rPr>
        <w:t xml:space="preserve">у </w:t>
      </w:r>
      <w:r w:rsidR="00020148" w:rsidRPr="00FA54A5">
        <w:rPr>
          <w:rFonts w:ascii="Times New Roman" w:eastAsia="Times New Roman" w:hAnsi="Times New Roman" w:cs="Times New Roman"/>
          <w:sz w:val="28"/>
          <w:szCs w:val="28"/>
          <w:lang w:val="uk-UA" w:eastAsia="ru-RU"/>
        </w:rPr>
        <w:t xml:space="preserve">2017 році за вказаною бюджетною програмою були затверджені видатки у сумі 1,78 млрд грн за загальним фондом </w:t>
      </w:r>
      <w:r w:rsidR="00B1113F" w:rsidRPr="00FA54A5">
        <w:rPr>
          <w:rFonts w:ascii="Times New Roman" w:eastAsia="Times New Roman" w:hAnsi="Times New Roman" w:cs="Times New Roman"/>
          <w:sz w:val="28"/>
          <w:szCs w:val="28"/>
          <w:lang w:val="uk-UA" w:eastAsia="ru-RU"/>
        </w:rPr>
        <w:t xml:space="preserve">(використано 1,78 млрд грн) </w:t>
      </w:r>
      <w:r w:rsidR="00020148" w:rsidRPr="00FA54A5">
        <w:rPr>
          <w:rFonts w:ascii="Times New Roman" w:eastAsia="Times New Roman" w:hAnsi="Times New Roman" w:cs="Times New Roman"/>
          <w:sz w:val="28"/>
          <w:szCs w:val="28"/>
          <w:lang w:val="uk-UA" w:eastAsia="ru-RU"/>
        </w:rPr>
        <w:t>та 235,9 млн грн за спеціал</w:t>
      </w:r>
      <w:r w:rsidR="00B1113F" w:rsidRPr="00FA54A5">
        <w:rPr>
          <w:rFonts w:ascii="Times New Roman" w:eastAsia="Times New Roman" w:hAnsi="Times New Roman" w:cs="Times New Roman"/>
          <w:sz w:val="28"/>
          <w:szCs w:val="28"/>
          <w:lang w:val="uk-UA" w:eastAsia="ru-RU"/>
        </w:rPr>
        <w:t>ьним фондом державного бюджету (використано 217,5 млн грн)</w:t>
      </w:r>
      <w:r w:rsidR="00020148" w:rsidRPr="00FA54A5">
        <w:rPr>
          <w:rFonts w:ascii="Times New Roman" w:eastAsia="Times New Roman" w:hAnsi="Times New Roman" w:cs="Times New Roman"/>
          <w:sz w:val="28"/>
          <w:szCs w:val="28"/>
          <w:lang w:val="uk-UA" w:eastAsia="ru-RU"/>
        </w:rPr>
        <w:t>.</w:t>
      </w:r>
    </w:p>
    <w:p w:rsidR="00020148" w:rsidRPr="00FA54A5" w:rsidRDefault="00020148" w:rsidP="008F059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before="120" w:after="0" w:line="240" w:lineRule="auto"/>
        <w:ind w:firstLine="709"/>
        <w:jc w:val="both"/>
        <w:rPr>
          <w:rFonts w:ascii="Times New Roman" w:eastAsia="Times New Roman" w:hAnsi="Times New Roman" w:cs="Times New Roman"/>
          <w:sz w:val="28"/>
          <w:szCs w:val="28"/>
          <w:lang w:val="uk-UA" w:eastAsia="ru-RU"/>
        </w:rPr>
      </w:pPr>
      <w:r w:rsidRPr="00FA54A5">
        <w:rPr>
          <w:rFonts w:ascii="Times New Roman" w:eastAsia="Times New Roman" w:hAnsi="Times New Roman" w:cs="Times New Roman"/>
          <w:sz w:val="28"/>
          <w:szCs w:val="28"/>
          <w:lang w:val="uk-UA" w:eastAsia="ru-RU"/>
        </w:rPr>
        <w:t xml:space="preserve">У 2018 році затверджено 1,3 млрд грн за загальним фондом та </w:t>
      </w:r>
      <w:r w:rsidR="00B00B47" w:rsidRPr="00FA54A5">
        <w:rPr>
          <w:rFonts w:ascii="Times New Roman" w:eastAsia="Times New Roman" w:hAnsi="Times New Roman" w:cs="Times New Roman"/>
          <w:sz w:val="28"/>
          <w:szCs w:val="28"/>
          <w:lang w:val="uk-UA" w:eastAsia="ru-RU"/>
        </w:rPr>
        <w:t>241,0</w:t>
      </w:r>
      <w:r w:rsidRPr="00FA54A5">
        <w:rPr>
          <w:rFonts w:ascii="Times New Roman" w:eastAsia="Times New Roman" w:hAnsi="Times New Roman" w:cs="Times New Roman"/>
          <w:sz w:val="28"/>
          <w:szCs w:val="28"/>
          <w:lang w:val="uk-UA" w:eastAsia="ru-RU"/>
        </w:rPr>
        <w:t> млн грн за спеціальним фондом</w:t>
      </w:r>
      <w:r w:rsidR="007B172E" w:rsidRPr="00FA54A5">
        <w:rPr>
          <w:rFonts w:ascii="Times New Roman" w:eastAsia="Times New Roman" w:hAnsi="Times New Roman" w:cs="Times New Roman"/>
          <w:sz w:val="28"/>
          <w:szCs w:val="28"/>
          <w:lang w:val="uk-UA" w:eastAsia="ru-RU"/>
        </w:rPr>
        <w:t xml:space="preserve"> (зі змінами)</w:t>
      </w:r>
      <w:r w:rsidRPr="00FA54A5">
        <w:rPr>
          <w:rFonts w:ascii="Times New Roman" w:eastAsia="Times New Roman" w:hAnsi="Times New Roman" w:cs="Times New Roman"/>
          <w:sz w:val="28"/>
          <w:szCs w:val="28"/>
          <w:lang w:val="uk-UA" w:eastAsia="ru-RU"/>
        </w:rPr>
        <w:t xml:space="preserve"> державного бюджету.</w:t>
      </w:r>
      <w:r w:rsidRPr="00FA54A5">
        <w:rPr>
          <w:rFonts w:ascii="Times New Roman" w:eastAsia="Times New Roman" w:hAnsi="Times New Roman" w:cs="Times New Roman"/>
          <w:sz w:val="28"/>
          <w:szCs w:val="28"/>
          <w:lang w:val="uk-UA" w:eastAsia="ru-RU"/>
        </w:rPr>
        <w:tab/>
      </w:r>
    </w:p>
    <w:p w:rsidR="00FA291A" w:rsidRPr="00FA54A5" w:rsidRDefault="00FA291A" w:rsidP="00B1113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before="120" w:after="0" w:line="240" w:lineRule="auto"/>
        <w:ind w:firstLine="709"/>
        <w:jc w:val="both"/>
        <w:rPr>
          <w:rFonts w:ascii="Times New Roman" w:eastAsia="Times New Roman" w:hAnsi="Times New Roman" w:cs="Times New Roman"/>
          <w:sz w:val="28"/>
          <w:szCs w:val="28"/>
          <w:lang w:val="uk-UA" w:eastAsia="ru-RU"/>
        </w:rPr>
      </w:pPr>
    </w:p>
    <w:p w:rsidR="00A1110E" w:rsidRDefault="00A1110E" w:rsidP="00B1113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before="120" w:after="0" w:line="240" w:lineRule="auto"/>
        <w:ind w:firstLine="709"/>
        <w:jc w:val="both"/>
        <w:rPr>
          <w:rFonts w:ascii="Times New Roman" w:eastAsia="Times New Roman" w:hAnsi="Times New Roman" w:cs="Times New Roman"/>
          <w:sz w:val="28"/>
          <w:szCs w:val="28"/>
          <w:lang w:val="uk-UA" w:eastAsia="ru-RU"/>
        </w:rPr>
      </w:pPr>
      <w:r w:rsidRPr="00FA54A5">
        <w:rPr>
          <w:rFonts w:ascii="Times New Roman" w:eastAsia="Times New Roman" w:hAnsi="Times New Roman" w:cs="Times New Roman"/>
          <w:sz w:val="28"/>
          <w:szCs w:val="28"/>
          <w:lang w:val="uk-UA" w:eastAsia="ru-RU"/>
        </w:rPr>
        <w:t>Зазначена бюджетна програма містить 1</w:t>
      </w:r>
      <w:r w:rsidR="00B00B47" w:rsidRPr="00FA54A5">
        <w:rPr>
          <w:rFonts w:ascii="Times New Roman" w:eastAsia="Times New Roman" w:hAnsi="Times New Roman" w:cs="Times New Roman"/>
          <w:sz w:val="28"/>
          <w:szCs w:val="28"/>
          <w:lang w:val="uk-UA" w:eastAsia="ru-RU"/>
        </w:rPr>
        <w:t>9</w:t>
      </w:r>
      <w:r w:rsidRPr="00FA54A5">
        <w:rPr>
          <w:rFonts w:ascii="Times New Roman" w:eastAsia="Times New Roman" w:hAnsi="Times New Roman" w:cs="Times New Roman"/>
          <w:sz w:val="28"/>
          <w:szCs w:val="28"/>
          <w:lang w:val="uk-UA" w:eastAsia="ru-RU"/>
        </w:rPr>
        <w:t xml:space="preserve"> напрямів</w:t>
      </w:r>
      <w:r>
        <w:rPr>
          <w:rFonts w:ascii="Times New Roman" w:eastAsia="Times New Roman" w:hAnsi="Times New Roman" w:cs="Times New Roman"/>
          <w:sz w:val="28"/>
          <w:szCs w:val="28"/>
          <w:lang w:val="uk-UA" w:eastAsia="ru-RU"/>
        </w:rPr>
        <w:t xml:space="preserve"> використання бюджетних коштів. Значна кількість напрямів пояснюється тим, що на виконання Стратегії оптимізації кількості бюджетних програм шість бюджетних програм було об</w:t>
      </w:r>
      <w:r w:rsidRPr="00A1110E">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єдн</w:t>
      </w:r>
      <w:r w:rsidR="00B1113F">
        <w:rPr>
          <w:rFonts w:ascii="Times New Roman" w:eastAsia="Times New Roman" w:hAnsi="Times New Roman" w:cs="Times New Roman"/>
          <w:sz w:val="28"/>
          <w:szCs w:val="28"/>
          <w:lang w:val="uk-UA" w:eastAsia="ru-RU"/>
        </w:rPr>
        <w:t>ан</w:t>
      </w:r>
      <w:r>
        <w:rPr>
          <w:rFonts w:ascii="Times New Roman" w:eastAsia="Times New Roman" w:hAnsi="Times New Roman" w:cs="Times New Roman"/>
          <w:sz w:val="28"/>
          <w:szCs w:val="28"/>
          <w:lang w:val="uk-UA" w:eastAsia="ru-RU"/>
        </w:rPr>
        <w:t xml:space="preserve">о у одну за КПКВК 2507030 </w:t>
      </w:r>
      <w:r w:rsidRPr="00B1541A">
        <w:rPr>
          <w:rFonts w:ascii="Times New Roman" w:eastAsia="Times New Roman" w:hAnsi="Times New Roman" w:cs="Times New Roman"/>
          <w:sz w:val="28"/>
          <w:szCs w:val="28"/>
          <w:lang w:val="uk-UA" w:eastAsia="ru-RU"/>
        </w:rPr>
        <w:t>„Заходи із соціальної, трудової та професійної реабілітації інвалідів”</w:t>
      </w:r>
      <w:r>
        <w:rPr>
          <w:rFonts w:ascii="Times New Roman" w:eastAsia="Times New Roman" w:hAnsi="Times New Roman" w:cs="Times New Roman"/>
          <w:sz w:val="28"/>
          <w:szCs w:val="28"/>
          <w:lang w:val="uk-UA" w:eastAsia="ru-RU"/>
        </w:rPr>
        <w:t>.</w:t>
      </w:r>
    </w:p>
    <w:p w:rsidR="00A1110E" w:rsidRDefault="00A1110E" w:rsidP="00B1113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before="120"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 загальним фондом державного бюджету фінансуються п</w:t>
      </w:r>
      <w:r w:rsidRPr="00A1110E">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ять напрямів використання бюджетних коштів (</w:t>
      </w:r>
      <w:r w:rsidRPr="00021AB8">
        <w:rPr>
          <w:rFonts w:ascii="Times New Roman" w:eastAsia="Times New Roman" w:hAnsi="Times New Roman" w:cs="Times New Roman"/>
          <w:sz w:val="28"/>
          <w:szCs w:val="28"/>
          <w:lang w:val="uk-UA" w:eastAsia="ru-RU"/>
        </w:rPr>
        <w:t>забезпечення технічними та іншими засобами реабілітації осіб з інвалідністю, дітей з інвалідністю та інших окремих категорій населення;</w:t>
      </w:r>
      <w:r>
        <w:rPr>
          <w:rFonts w:ascii="Times New Roman" w:eastAsia="Times New Roman" w:hAnsi="Times New Roman" w:cs="Times New Roman"/>
          <w:sz w:val="28"/>
          <w:szCs w:val="28"/>
          <w:lang w:val="uk-UA" w:eastAsia="ru-RU"/>
        </w:rPr>
        <w:t xml:space="preserve"> </w:t>
      </w:r>
      <w:r w:rsidRPr="00021AB8">
        <w:rPr>
          <w:rFonts w:ascii="Times New Roman" w:eastAsia="Times New Roman" w:hAnsi="Times New Roman" w:cs="Times New Roman"/>
          <w:sz w:val="28"/>
          <w:szCs w:val="28"/>
          <w:lang w:val="uk-UA" w:eastAsia="ru-RU"/>
        </w:rPr>
        <w:t xml:space="preserve">забезпечення протезуванням та </w:t>
      </w:r>
      <w:proofErr w:type="spellStart"/>
      <w:r w:rsidRPr="00021AB8">
        <w:rPr>
          <w:rFonts w:ascii="Times New Roman" w:eastAsia="Times New Roman" w:hAnsi="Times New Roman" w:cs="Times New Roman"/>
          <w:sz w:val="28"/>
          <w:szCs w:val="28"/>
          <w:lang w:val="uk-UA" w:eastAsia="ru-RU"/>
        </w:rPr>
        <w:t>ортезуванням</w:t>
      </w:r>
      <w:proofErr w:type="spellEnd"/>
      <w:r w:rsidRPr="00021AB8">
        <w:rPr>
          <w:rFonts w:ascii="Times New Roman" w:eastAsia="Times New Roman" w:hAnsi="Times New Roman" w:cs="Times New Roman"/>
          <w:sz w:val="28"/>
          <w:szCs w:val="28"/>
          <w:lang w:val="uk-UA" w:eastAsia="ru-RU"/>
        </w:rPr>
        <w:t xml:space="preserve"> виробами підвищеної функціональності за новітніми технологіями та технологіями виготовлення, які відсутні в Україні, окремих категорій громадян, які брали участь в антитерористичній операції та/або у забезпеченні її проведення і втратили функціональні можливості кінцівки або кінцівок; обслуговування осіб з інвалідністю у стаціонарах первинного та складного протезування при казенних та державних протезно-ортопедичних підприємствах;</w:t>
      </w:r>
      <w:r w:rsidRPr="00A1110E">
        <w:rPr>
          <w:rFonts w:ascii="Times New Roman" w:eastAsia="Times New Roman" w:hAnsi="Times New Roman" w:cs="Times New Roman"/>
          <w:sz w:val="28"/>
          <w:szCs w:val="28"/>
          <w:lang w:val="uk-UA" w:eastAsia="ru-RU"/>
        </w:rPr>
        <w:t xml:space="preserve"> </w:t>
      </w:r>
      <w:r w:rsidRPr="00021AB8">
        <w:rPr>
          <w:rFonts w:ascii="Times New Roman" w:eastAsia="Times New Roman" w:hAnsi="Times New Roman" w:cs="Times New Roman"/>
          <w:sz w:val="28"/>
          <w:szCs w:val="28"/>
          <w:lang w:val="uk-UA" w:eastAsia="ru-RU"/>
        </w:rPr>
        <w:t>забезпечення осіб з інвалідністю санаторно-курортним лікуванням</w:t>
      </w:r>
      <w:r>
        <w:rPr>
          <w:rFonts w:ascii="Times New Roman" w:eastAsia="Times New Roman" w:hAnsi="Times New Roman" w:cs="Times New Roman"/>
          <w:sz w:val="28"/>
          <w:szCs w:val="28"/>
          <w:lang w:val="uk-UA" w:eastAsia="ru-RU"/>
        </w:rPr>
        <w:t xml:space="preserve"> та </w:t>
      </w:r>
      <w:r w:rsidRPr="00A1110E">
        <w:rPr>
          <w:rFonts w:ascii="Times New Roman" w:eastAsia="Times New Roman" w:hAnsi="Times New Roman" w:cs="Times New Roman"/>
          <w:sz w:val="28"/>
          <w:szCs w:val="28"/>
          <w:lang w:val="uk-UA" w:eastAsia="ru-RU"/>
        </w:rPr>
        <w:t>придбання спеціально обладнаних автомобілів для перевезення осіб з інвалідністю та дітей з інвалідністю, які мають порушення опорно-рухового апарату</w:t>
      </w:r>
      <w:r>
        <w:rPr>
          <w:rFonts w:ascii="Times New Roman" w:eastAsia="Times New Roman" w:hAnsi="Times New Roman" w:cs="Times New Roman"/>
          <w:sz w:val="28"/>
          <w:szCs w:val="28"/>
          <w:lang w:val="uk-UA" w:eastAsia="ru-RU"/>
        </w:rPr>
        <w:t>)</w:t>
      </w:r>
      <w:r w:rsidR="00170807">
        <w:rPr>
          <w:rFonts w:ascii="Times New Roman" w:eastAsia="Times New Roman" w:hAnsi="Times New Roman" w:cs="Times New Roman"/>
          <w:sz w:val="28"/>
          <w:szCs w:val="28"/>
          <w:lang w:val="uk-UA" w:eastAsia="ru-RU"/>
        </w:rPr>
        <w:t>.</w:t>
      </w:r>
    </w:p>
    <w:p w:rsidR="00170807" w:rsidRPr="00170807" w:rsidRDefault="00170807" w:rsidP="00B1113F">
      <w:pPr>
        <w:spacing w:before="12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Інші напрями </w:t>
      </w:r>
      <w:r w:rsidR="00B1113F">
        <w:rPr>
          <w:rFonts w:ascii="Times New Roman" w:eastAsia="Times New Roman" w:hAnsi="Times New Roman" w:cs="Times New Roman"/>
          <w:sz w:val="28"/>
          <w:szCs w:val="28"/>
          <w:lang w:val="uk-UA" w:eastAsia="ru-RU"/>
        </w:rPr>
        <w:t xml:space="preserve">за спеціальним фондом державного бюджету щодо </w:t>
      </w:r>
      <w:r w:rsidR="00B1113F" w:rsidRPr="00021AB8">
        <w:rPr>
          <w:rFonts w:ascii="Times New Roman" w:eastAsia="Times New Roman" w:hAnsi="Times New Roman" w:cs="Times New Roman"/>
          <w:sz w:val="28"/>
          <w:szCs w:val="28"/>
          <w:lang w:val="uk-UA" w:eastAsia="ru-RU"/>
        </w:rPr>
        <w:t>створення робочих місць дл</w:t>
      </w:r>
      <w:r w:rsidR="00B1113F">
        <w:rPr>
          <w:rFonts w:ascii="Times New Roman" w:eastAsia="Times New Roman" w:hAnsi="Times New Roman" w:cs="Times New Roman"/>
          <w:sz w:val="28"/>
          <w:szCs w:val="28"/>
          <w:lang w:val="uk-UA" w:eastAsia="ru-RU"/>
        </w:rPr>
        <w:t xml:space="preserve">я осіб з інвалідністю та реабілітації осіб з інвалідністю </w:t>
      </w:r>
      <w:r>
        <w:rPr>
          <w:rFonts w:ascii="Times New Roman" w:eastAsia="Times New Roman" w:hAnsi="Times New Roman" w:cs="Times New Roman"/>
          <w:sz w:val="28"/>
          <w:szCs w:val="28"/>
          <w:lang w:val="uk-UA" w:eastAsia="ru-RU"/>
        </w:rPr>
        <w:t xml:space="preserve">фінансуються за рахунок </w:t>
      </w:r>
      <w:r w:rsidRPr="00170807">
        <w:rPr>
          <w:rFonts w:ascii="Times New Roman" w:eastAsia="Times New Roman" w:hAnsi="Times New Roman" w:cs="Times New Roman"/>
          <w:sz w:val="28"/>
          <w:szCs w:val="28"/>
          <w:lang w:val="uk-UA" w:eastAsia="ru-RU"/>
        </w:rPr>
        <w:t>адміністративно-господарських санкцій та пені за невиконання нормативу робочих місць для працевлаштування осіб з інвалідністю, що надходять до Фонду соціального захисту інвалідів</w:t>
      </w:r>
      <w:r w:rsidR="00B1113F">
        <w:rPr>
          <w:rFonts w:ascii="Times New Roman" w:eastAsia="Times New Roman" w:hAnsi="Times New Roman" w:cs="Times New Roman"/>
          <w:sz w:val="28"/>
          <w:szCs w:val="28"/>
          <w:lang w:val="uk-UA" w:eastAsia="ru-RU"/>
        </w:rPr>
        <w:t>,</w:t>
      </w:r>
      <w:r w:rsidRPr="00170807">
        <w:rPr>
          <w:rFonts w:ascii="Times New Roman" w:eastAsia="Times New Roman" w:hAnsi="Times New Roman" w:cs="Times New Roman"/>
          <w:sz w:val="28"/>
          <w:szCs w:val="28"/>
          <w:lang w:val="uk-UA" w:eastAsia="ru-RU"/>
        </w:rPr>
        <w:t xml:space="preserve"> та </w:t>
      </w:r>
      <w:r>
        <w:rPr>
          <w:rFonts w:ascii="Times New Roman" w:eastAsia="Times New Roman" w:hAnsi="Times New Roman" w:cs="Times New Roman"/>
          <w:sz w:val="28"/>
          <w:szCs w:val="28"/>
          <w:lang w:val="uk-UA" w:eastAsia="ru-RU"/>
        </w:rPr>
        <w:t>н</w:t>
      </w:r>
      <w:r w:rsidRPr="00170807">
        <w:rPr>
          <w:rFonts w:ascii="Times New Roman" w:eastAsia="Times New Roman" w:hAnsi="Times New Roman" w:cs="Times New Roman"/>
          <w:sz w:val="28"/>
          <w:szCs w:val="28"/>
          <w:lang w:val="uk-UA" w:eastAsia="ru-RU"/>
        </w:rPr>
        <w:t>адходжен</w:t>
      </w:r>
      <w:r>
        <w:rPr>
          <w:rFonts w:ascii="Times New Roman" w:eastAsia="Times New Roman" w:hAnsi="Times New Roman" w:cs="Times New Roman"/>
          <w:sz w:val="28"/>
          <w:szCs w:val="28"/>
          <w:lang w:val="uk-UA" w:eastAsia="ru-RU"/>
        </w:rPr>
        <w:t>ь</w:t>
      </w:r>
      <w:r w:rsidRPr="00170807">
        <w:rPr>
          <w:rFonts w:ascii="Times New Roman" w:eastAsia="Times New Roman" w:hAnsi="Times New Roman" w:cs="Times New Roman"/>
          <w:sz w:val="28"/>
          <w:szCs w:val="28"/>
          <w:lang w:val="uk-UA" w:eastAsia="ru-RU"/>
        </w:rPr>
        <w:t xml:space="preserve"> коштів від сплати </w:t>
      </w:r>
      <w:r>
        <w:rPr>
          <w:rFonts w:ascii="Times New Roman" w:eastAsia="Times New Roman" w:hAnsi="Times New Roman" w:cs="Times New Roman"/>
          <w:sz w:val="28"/>
          <w:szCs w:val="28"/>
          <w:lang w:val="uk-UA" w:eastAsia="ru-RU"/>
        </w:rPr>
        <w:t>особами з інвалідністю</w:t>
      </w:r>
      <w:r w:rsidRPr="00170807">
        <w:rPr>
          <w:rFonts w:ascii="Times New Roman" w:eastAsia="Times New Roman" w:hAnsi="Times New Roman" w:cs="Times New Roman"/>
          <w:sz w:val="28"/>
          <w:szCs w:val="28"/>
          <w:lang w:val="uk-UA" w:eastAsia="ru-RU"/>
        </w:rPr>
        <w:t xml:space="preserve"> часткової вартості автомобілів та коштів від реалізації автомобілів, повернутих </w:t>
      </w:r>
      <w:r w:rsidR="00B1113F">
        <w:rPr>
          <w:rFonts w:ascii="Times New Roman" w:eastAsia="Times New Roman" w:hAnsi="Times New Roman" w:cs="Times New Roman"/>
          <w:sz w:val="28"/>
          <w:szCs w:val="28"/>
          <w:lang w:val="uk-UA" w:eastAsia="ru-RU"/>
        </w:rPr>
        <w:t>особами з інвалідністю</w:t>
      </w:r>
      <w:r>
        <w:rPr>
          <w:rFonts w:ascii="Times New Roman" w:eastAsia="Times New Roman" w:hAnsi="Times New Roman" w:cs="Times New Roman"/>
          <w:sz w:val="28"/>
          <w:szCs w:val="28"/>
          <w:lang w:val="uk-UA" w:eastAsia="ru-RU"/>
        </w:rPr>
        <w:t>.</w:t>
      </w:r>
    </w:p>
    <w:p w:rsidR="00AD6AE0" w:rsidRPr="00B1113F" w:rsidRDefault="00AD6AE0" w:rsidP="00AD6AE0">
      <w:pPr>
        <w:pStyle w:val="a9"/>
        <w:widowControl w:val="0"/>
        <w:tabs>
          <w:tab w:val="left" w:pos="360"/>
          <w:tab w:val="left" w:pos="851"/>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spacing w:before="120"/>
        <w:ind w:left="0" w:firstLine="709"/>
        <w:jc w:val="both"/>
        <w:rPr>
          <w:sz w:val="28"/>
          <w:szCs w:val="28"/>
          <w:lang w:eastAsia="ru-RU"/>
        </w:rPr>
      </w:pPr>
      <w:r>
        <w:rPr>
          <w:sz w:val="28"/>
          <w:szCs w:val="28"/>
          <w:lang w:eastAsia="ru-RU"/>
        </w:rPr>
        <w:t>На з</w:t>
      </w:r>
      <w:r w:rsidRPr="00B1113F">
        <w:rPr>
          <w:sz w:val="28"/>
          <w:szCs w:val="28"/>
          <w:lang w:eastAsia="ru-RU"/>
        </w:rPr>
        <w:t>абезпечення окремих категорій населення технічними та іншими засобами реабілітації</w:t>
      </w:r>
      <w:r>
        <w:rPr>
          <w:sz w:val="28"/>
          <w:szCs w:val="28"/>
          <w:lang w:eastAsia="ru-RU"/>
        </w:rPr>
        <w:t xml:space="preserve"> на початок 2017 року було передбачено</w:t>
      </w:r>
      <w:r w:rsidRPr="00B1113F">
        <w:rPr>
          <w:sz w:val="28"/>
          <w:szCs w:val="28"/>
          <w:lang w:eastAsia="ru-RU"/>
        </w:rPr>
        <w:t xml:space="preserve"> 977,</w:t>
      </w:r>
      <w:r>
        <w:rPr>
          <w:sz w:val="28"/>
          <w:szCs w:val="28"/>
          <w:lang w:eastAsia="ru-RU"/>
        </w:rPr>
        <w:t>6</w:t>
      </w:r>
      <w:r w:rsidRPr="00B1113F">
        <w:rPr>
          <w:sz w:val="28"/>
          <w:szCs w:val="28"/>
          <w:lang w:eastAsia="ru-RU"/>
        </w:rPr>
        <w:t xml:space="preserve"> </w:t>
      </w:r>
      <w:r>
        <w:rPr>
          <w:sz w:val="28"/>
          <w:szCs w:val="28"/>
          <w:lang w:eastAsia="ru-RU"/>
        </w:rPr>
        <w:t>млн</w:t>
      </w:r>
      <w:r w:rsidRPr="00B1113F">
        <w:rPr>
          <w:sz w:val="28"/>
          <w:szCs w:val="28"/>
          <w:lang w:eastAsia="ru-RU"/>
        </w:rPr>
        <w:t xml:space="preserve"> грн </w:t>
      </w:r>
      <w:r>
        <w:rPr>
          <w:sz w:val="28"/>
          <w:szCs w:val="28"/>
          <w:lang w:eastAsia="ru-RU"/>
        </w:rPr>
        <w:t xml:space="preserve">при потребі у </w:t>
      </w:r>
      <w:r w:rsidRPr="009C6F1B">
        <w:rPr>
          <w:sz w:val="28"/>
          <w:szCs w:val="28"/>
          <w:lang w:eastAsia="ru-RU"/>
        </w:rPr>
        <w:t>1</w:t>
      </w:r>
      <w:r>
        <w:rPr>
          <w:sz w:val="28"/>
          <w:szCs w:val="28"/>
          <w:lang w:eastAsia="ru-RU"/>
        </w:rPr>
        <w:t>,6 млрд</w:t>
      </w:r>
      <w:r w:rsidRPr="009C6F1B">
        <w:rPr>
          <w:sz w:val="28"/>
          <w:szCs w:val="28"/>
          <w:lang w:eastAsia="ru-RU"/>
        </w:rPr>
        <w:t xml:space="preserve"> гривень. </w:t>
      </w:r>
    </w:p>
    <w:p w:rsidR="00D00AC1" w:rsidRPr="00B1541A" w:rsidRDefault="00D00AC1" w:rsidP="00D00AC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before="120" w:after="0" w:line="240" w:lineRule="auto"/>
        <w:ind w:firstLine="709"/>
        <w:jc w:val="both"/>
        <w:rPr>
          <w:rFonts w:ascii="Times New Roman" w:eastAsia="Times New Roman" w:hAnsi="Times New Roman" w:cs="Times New Roman"/>
          <w:sz w:val="16"/>
          <w:szCs w:val="16"/>
          <w:lang w:val="uk-UA" w:eastAsia="ru-RU"/>
        </w:rPr>
      </w:pPr>
      <w:r>
        <w:rPr>
          <w:rFonts w:ascii="Times New Roman" w:eastAsia="Times New Roman" w:hAnsi="Times New Roman" w:cs="Times New Roman"/>
          <w:sz w:val="28"/>
          <w:szCs w:val="28"/>
          <w:lang w:val="uk-UA" w:eastAsia="ru-RU"/>
        </w:rPr>
        <w:tab/>
      </w:r>
      <w:r w:rsidRPr="00B1541A">
        <w:rPr>
          <w:rFonts w:ascii="Times New Roman" w:eastAsia="Times New Roman" w:hAnsi="Times New Roman" w:cs="Times New Roman"/>
          <w:sz w:val="28"/>
          <w:szCs w:val="28"/>
          <w:lang w:val="uk-UA" w:eastAsia="ru-RU"/>
        </w:rPr>
        <w:t>Оскільки щорічно потреба за вказаною бюджетною програмою не</w:t>
      </w:r>
      <w:r>
        <w:rPr>
          <w:rFonts w:ascii="Times New Roman" w:eastAsia="Times New Roman" w:hAnsi="Times New Roman" w:cs="Times New Roman"/>
          <w:sz w:val="28"/>
          <w:szCs w:val="28"/>
          <w:lang w:val="uk-UA" w:eastAsia="ru-RU"/>
        </w:rPr>
        <w:t xml:space="preserve"> </w:t>
      </w:r>
      <w:r w:rsidRPr="00B1541A">
        <w:rPr>
          <w:rFonts w:ascii="Times New Roman" w:eastAsia="Times New Roman" w:hAnsi="Times New Roman" w:cs="Times New Roman"/>
          <w:sz w:val="28"/>
          <w:szCs w:val="28"/>
          <w:lang w:val="uk-UA" w:eastAsia="ru-RU"/>
        </w:rPr>
        <w:t>задов</w:t>
      </w:r>
      <w:r>
        <w:rPr>
          <w:rFonts w:ascii="Times New Roman" w:eastAsia="Times New Roman" w:hAnsi="Times New Roman" w:cs="Times New Roman"/>
          <w:sz w:val="28"/>
          <w:szCs w:val="28"/>
          <w:lang w:val="uk-UA" w:eastAsia="ru-RU"/>
        </w:rPr>
        <w:t>о</w:t>
      </w:r>
      <w:r w:rsidRPr="00B1541A">
        <w:rPr>
          <w:rFonts w:ascii="Times New Roman" w:eastAsia="Times New Roman" w:hAnsi="Times New Roman" w:cs="Times New Roman"/>
          <w:sz w:val="28"/>
          <w:szCs w:val="28"/>
          <w:lang w:val="uk-UA" w:eastAsia="ru-RU"/>
        </w:rPr>
        <w:t>льняється, Мінсоцполітики вишукує економію бюджетних видатків за іншими бюджетними програмами та спрямовує зазначені видатки на соціальний захист осіб з інвалідністю шляхом формування проекту рішення Уряду щодо перерозподілу видатків Мінсоцполітики.</w:t>
      </w:r>
    </w:p>
    <w:p w:rsidR="00D00AC1" w:rsidRPr="00B1541A" w:rsidRDefault="00D00AC1" w:rsidP="00D00AC1">
      <w:pPr>
        <w:tabs>
          <w:tab w:val="num" w:pos="0"/>
        </w:tabs>
        <w:spacing w:before="120" w:after="0" w:line="240" w:lineRule="auto"/>
        <w:ind w:firstLine="709"/>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Так, у 2017 році вперше в повному обсязі було забезпечено осіб з інвалідністю технічними засобами реабілітації.</w:t>
      </w:r>
      <w:r>
        <w:rPr>
          <w:rFonts w:ascii="Times New Roman" w:eastAsia="Times New Roman" w:hAnsi="Times New Roman" w:cs="Times New Roman"/>
          <w:sz w:val="28"/>
          <w:szCs w:val="28"/>
          <w:lang w:val="uk-UA" w:eastAsia="ru-RU"/>
        </w:rPr>
        <w:t xml:space="preserve"> </w:t>
      </w:r>
      <w:r w:rsidRPr="00B1541A">
        <w:rPr>
          <w:rFonts w:ascii="Times New Roman" w:eastAsia="Times New Roman" w:hAnsi="Times New Roman" w:cs="Times New Roman"/>
          <w:sz w:val="28"/>
          <w:szCs w:val="28"/>
          <w:lang w:val="uk-UA" w:eastAsia="ru-RU"/>
        </w:rPr>
        <w:t>До передбачених на 2017 рік обсягів видатків було вишукано резерви у додатковому фінансуванні на суму 651,8 млн грн за рахунок внутрішнього перерозподілу коштів між програмами Мінсоцполітики</w:t>
      </w:r>
      <w:r w:rsidRPr="00D00AC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(р</w:t>
      </w:r>
      <w:r w:rsidRPr="00B1113F">
        <w:rPr>
          <w:rFonts w:ascii="Times New Roman" w:eastAsia="Times New Roman" w:hAnsi="Times New Roman" w:cs="Times New Roman"/>
          <w:sz w:val="28"/>
          <w:szCs w:val="28"/>
          <w:lang w:val="uk-UA" w:eastAsia="ru-RU"/>
        </w:rPr>
        <w:t>озпорядження Кабінету Міністрів України від 22.11.2017 № 828-р та від 06.12.2017 № 859-р „Про перерозподіл деяких видатків державного бюджету, передбачених Міністерству соціальної політики на 2017 рік”</w:t>
      </w:r>
      <w:r>
        <w:rPr>
          <w:rFonts w:ascii="Times New Roman" w:eastAsia="Times New Roman" w:hAnsi="Times New Roman" w:cs="Times New Roman"/>
          <w:sz w:val="28"/>
          <w:szCs w:val="28"/>
          <w:lang w:val="uk-UA" w:eastAsia="ru-RU"/>
        </w:rPr>
        <w:t>)</w:t>
      </w:r>
      <w:r w:rsidRPr="00B1541A">
        <w:rPr>
          <w:rFonts w:ascii="Times New Roman" w:eastAsia="Times New Roman" w:hAnsi="Times New Roman" w:cs="Times New Roman"/>
          <w:sz w:val="28"/>
          <w:szCs w:val="28"/>
          <w:lang w:val="uk-UA" w:eastAsia="ru-RU"/>
        </w:rPr>
        <w:t>.</w:t>
      </w:r>
    </w:p>
    <w:p w:rsidR="00AD6AE0" w:rsidRPr="00B1113F" w:rsidRDefault="00AD6AE0" w:rsidP="00D00AC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autoSpaceDE w:val="0"/>
        <w:autoSpaceDN w:val="0"/>
        <w:adjustRightInd w:val="0"/>
        <w:spacing w:before="120" w:line="240" w:lineRule="auto"/>
        <w:jc w:val="both"/>
        <w:rPr>
          <w:rFonts w:ascii="Times New Roman" w:eastAsia="Times New Roman" w:hAnsi="Times New Roman" w:cs="Times New Roman"/>
          <w:sz w:val="28"/>
          <w:szCs w:val="28"/>
          <w:lang w:val="uk-UA" w:eastAsia="ru-RU"/>
        </w:rPr>
      </w:pPr>
      <w:r w:rsidRPr="00B1113F">
        <w:rPr>
          <w:rFonts w:ascii="Times New Roman" w:eastAsia="Times New Roman" w:hAnsi="Times New Roman" w:cs="Times New Roman"/>
          <w:sz w:val="28"/>
          <w:szCs w:val="28"/>
          <w:lang w:val="uk-UA" w:eastAsia="ru-RU"/>
        </w:rPr>
        <w:tab/>
      </w:r>
      <w:r w:rsidRPr="00B1113F">
        <w:rPr>
          <w:rFonts w:ascii="Times New Roman" w:eastAsia="Times New Roman" w:hAnsi="Times New Roman" w:cs="Times New Roman"/>
          <w:sz w:val="28"/>
          <w:szCs w:val="28"/>
          <w:lang w:val="uk-UA" w:eastAsia="ru-RU"/>
        </w:rPr>
        <w:tab/>
      </w:r>
      <w:r w:rsidR="00D00AC1" w:rsidRPr="00C73118">
        <w:rPr>
          <w:rFonts w:ascii="Times New Roman" w:eastAsia="Times New Roman" w:hAnsi="Times New Roman" w:cs="Times New Roman"/>
          <w:sz w:val="28"/>
          <w:szCs w:val="28"/>
          <w:lang w:val="uk-UA" w:eastAsia="ru-RU"/>
        </w:rPr>
        <w:t>За рахунок зазначених коштів</w:t>
      </w:r>
      <w:r w:rsidRPr="00C73118">
        <w:rPr>
          <w:rFonts w:ascii="Times New Roman" w:eastAsia="Times New Roman" w:hAnsi="Times New Roman" w:cs="Times New Roman"/>
          <w:sz w:val="28"/>
          <w:szCs w:val="28"/>
          <w:lang w:val="uk-UA" w:eastAsia="ru-RU"/>
        </w:rPr>
        <w:t xml:space="preserve"> </w:t>
      </w:r>
      <w:r w:rsidR="00D00AC1" w:rsidRPr="00C73118">
        <w:rPr>
          <w:rFonts w:ascii="Times New Roman" w:eastAsia="Times New Roman" w:hAnsi="Times New Roman" w:cs="Times New Roman"/>
          <w:sz w:val="28"/>
          <w:szCs w:val="28"/>
          <w:lang w:val="uk-UA" w:eastAsia="ru-RU"/>
        </w:rPr>
        <w:t xml:space="preserve">(1,63 млрд грн) </w:t>
      </w:r>
      <w:r w:rsidRPr="00C73118">
        <w:rPr>
          <w:rFonts w:ascii="Times New Roman" w:eastAsia="Times New Roman" w:hAnsi="Times New Roman" w:cs="Times New Roman"/>
          <w:sz w:val="28"/>
          <w:szCs w:val="28"/>
          <w:lang w:val="uk-UA" w:eastAsia="ru-RU"/>
        </w:rPr>
        <w:t xml:space="preserve">видано </w:t>
      </w:r>
      <w:r w:rsidR="00ED48CF" w:rsidRPr="00C73118">
        <w:rPr>
          <w:rFonts w:ascii="Times New Roman" w:eastAsia="Times New Roman" w:hAnsi="Times New Roman" w:cs="Times New Roman"/>
          <w:sz w:val="28"/>
          <w:szCs w:val="28"/>
          <w:lang w:val="uk-UA" w:eastAsia="ru-RU"/>
        </w:rPr>
        <w:t>69</w:t>
      </w:r>
      <w:r w:rsidR="00C73118" w:rsidRPr="00C73118">
        <w:rPr>
          <w:rFonts w:ascii="Times New Roman" w:eastAsia="Times New Roman" w:hAnsi="Times New Roman" w:cs="Times New Roman"/>
          <w:sz w:val="28"/>
          <w:szCs w:val="28"/>
          <w:lang w:val="uk-UA" w:eastAsia="ru-RU"/>
        </w:rPr>
        <w:t>9,0</w:t>
      </w:r>
      <w:r w:rsidRPr="00C73118">
        <w:rPr>
          <w:rFonts w:ascii="Times New Roman" w:eastAsia="Times New Roman" w:hAnsi="Times New Roman" w:cs="Times New Roman"/>
          <w:sz w:val="28"/>
          <w:szCs w:val="28"/>
          <w:lang w:val="uk-UA" w:eastAsia="ru-RU"/>
        </w:rPr>
        <w:t xml:space="preserve"> тис. од. технічних та інших засобів реабілітації, у тому числі:</w:t>
      </w:r>
      <w:r w:rsidR="00D00AC1" w:rsidRPr="00C73118">
        <w:rPr>
          <w:rFonts w:ascii="Times New Roman" w:eastAsia="Times New Roman" w:hAnsi="Times New Roman" w:cs="Times New Roman"/>
          <w:sz w:val="28"/>
          <w:szCs w:val="28"/>
          <w:lang w:val="uk-UA" w:eastAsia="ru-RU"/>
        </w:rPr>
        <w:t xml:space="preserve"> </w:t>
      </w:r>
      <w:r w:rsidR="00ED48CF" w:rsidRPr="00C73118">
        <w:rPr>
          <w:rFonts w:ascii="Times New Roman" w:eastAsia="Times New Roman" w:hAnsi="Times New Roman" w:cs="Times New Roman"/>
          <w:sz w:val="28"/>
          <w:szCs w:val="28"/>
          <w:lang w:val="uk-UA" w:eastAsia="ru-RU"/>
        </w:rPr>
        <w:t>345,</w:t>
      </w:r>
      <w:r w:rsidR="00C73118" w:rsidRPr="00C73118">
        <w:rPr>
          <w:rFonts w:ascii="Times New Roman" w:eastAsia="Times New Roman" w:hAnsi="Times New Roman" w:cs="Times New Roman"/>
          <w:sz w:val="28"/>
          <w:szCs w:val="28"/>
          <w:lang w:val="uk-UA" w:eastAsia="ru-RU"/>
        </w:rPr>
        <w:t>9</w:t>
      </w:r>
      <w:r w:rsidRPr="00C73118">
        <w:rPr>
          <w:rFonts w:ascii="Times New Roman" w:eastAsia="Times New Roman" w:hAnsi="Times New Roman" w:cs="Times New Roman"/>
          <w:sz w:val="28"/>
          <w:szCs w:val="28"/>
          <w:lang w:val="uk-UA" w:eastAsia="ru-RU"/>
        </w:rPr>
        <w:t xml:space="preserve"> тис. од. - протезно-ортопедичних виробів, 258,</w:t>
      </w:r>
      <w:r w:rsidR="00C73118" w:rsidRPr="00C73118">
        <w:rPr>
          <w:rFonts w:ascii="Times New Roman" w:eastAsia="Times New Roman" w:hAnsi="Times New Roman" w:cs="Times New Roman"/>
          <w:sz w:val="28"/>
          <w:szCs w:val="28"/>
          <w:lang w:val="uk-UA" w:eastAsia="ru-RU"/>
        </w:rPr>
        <w:t>6</w:t>
      </w:r>
      <w:r w:rsidRPr="00C73118">
        <w:rPr>
          <w:rFonts w:ascii="Times New Roman" w:eastAsia="Times New Roman" w:hAnsi="Times New Roman" w:cs="Times New Roman"/>
          <w:sz w:val="28"/>
          <w:szCs w:val="28"/>
          <w:lang w:val="uk-UA" w:eastAsia="ru-RU"/>
        </w:rPr>
        <w:t xml:space="preserve"> тис. </w:t>
      </w:r>
      <w:r w:rsidR="00D00AC1" w:rsidRPr="00C73118">
        <w:rPr>
          <w:rFonts w:ascii="Times New Roman" w:eastAsia="Times New Roman" w:hAnsi="Times New Roman" w:cs="Times New Roman"/>
          <w:sz w:val="28"/>
          <w:szCs w:val="28"/>
          <w:lang w:val="uk-UA" w:eastAsia="ru-RU"/>
        </w:rPr>
        <w:t>од. - ортопедичного взуття,</w:t>
      </w:r>
      <w:r w:rsidRPr="00C73118">
        <w:rPr>
          <w:rFonts w:ascii="Times New Roman" w:eastAsia="Times New Roman" w:hAnsi="Times New Roman" w:cs="Times New Roman"/>
          <w:sz w:val="28"/>
          <w:szCs w:val="28"/>
          <w:lang w:val="uk-UA" w:eastAsia="ru-RU"/>
        </w:rPr>
        <w:t xml:space="preserve">  </w:t>
      </w:r>
      <w:r w:rsidR="002160C7" w:rsidRPr="00C73118">
        <w:rPr>
          <w:rFonts w:ascii="Times New Roman" w:eastAsia="Times New Roman" w:hAnsi="Times New Roman" w:cs="Times New Roman"/>
          <w:sz w:val="28"/>
          <w:szCs w:val="28"/>
          <w:lang w:val="uk-UA" w:eastAsia="ru-RU"/>
        </w:rPr>
        <w:t>26,9</w:t>
      </w:r>
      <w:r w:rsidR="00ED48CF" w:rsidRPr="00C73118">
        <w:rPr>
          <w:rFonts w:ascii="Times New Roman" w:eastAsia="Times New Roman" w:hAnsi="Times New Roman" w:cs="Times New Roman"/>
          <w:sz w:val="28"/>
          <w:szCs w:val="28"/>
          <w:lang w:val="uk-UA" w:eastAsia="ru-RU"/>
        </w:rPr>
        <w:t> </w:t>
      </w:r>
      <w:r w:rsidRPr="00C73118">
        <w:rPr>
          <w:rFonts w:ascii="Times New Roman" w:eastAsia="Times New Roman" w:hAnsi="Times New Roman" w:cs="Times New Roman"/>
          <w:sz w:val="28"/>
          <w:szCs w:val="28"/>
          <w:lang w:val="uk-UA" w:eastAsia="ru-RU"/>
        </w:rPr>
        <w:t xml:space="preserve">тис. </w:t>
      </w:r>
      <w:r w:rsidR="00D00AC1" w:rsidRPr="00C73118">
        <w:rPr>
          <w:rFonts w:ascii="Times New Roman" w:eastAsia="Times New Roman" w:hAnsi="Times New Roman" w:cs="Times New Roman"/>
          <w:sz w:val="28"/>
          <w:szCs w:val="28"/>
          <w:lang w:val="uk-UA" w:eastAsia="ru-RU"/>
        </w:rPr>
        <w:t>од</w:t>
      </w:r>
      <w:r w:rsidRPr="00C73118">
        <w:rPr>
          <w:rFonts w:ascii="Times New Roman" w:eastAsia="Times New Roman" w:hAnsi="Times New Roman" w:cs="Times New Roman"/>
          <w:sz w:val="28"/>
          <w:szCs w:val="28"/>
          <w:lang w:val="uk-UA" w:eastAsia="ru-RU"/>
        </w:rPr>
        <w:t>. – крісел колісних, 61,</w:t>
      </w:r>
      <w:r w:rsidR="002160C7" w:rsidRPr="00C73118">
        <w:rPr>
          <w:rFonts w:ascii="Times New Roman" w:eastAsia="Times New Roman" w:hAnsi="Times New Roman" w:cs="Times New Roman"/>
          <w:sz w:val="28"/>
          <w:szCs w:val="28"/>
          <w:lang w:val="uk-UA" w:eastAsia="ru-RU"/>
        </w:rPr>
        <w:t>8</w:t>
      </w:r>
      <w:r w:rsidRPr="00C73118">
        <w:rPr>
          <w:rFonts w:ascii="Times New Roman" w:eastAsia="Times New Roman" w:hAnsi="Times New Roman" w:cs="Times New Roman"/>
          <w:sz w:val="28"/>
          <w:szCs w:val="28"/>
          <w:lang w:val="uk-UA" w:eastAsia="ru-RU"/>
        </w:rPr>
        <w:t xml:space="preserve"> тис. од. – засобів реабілітації</w:t>
      </w:r>
      <w:r w:rsidR="00D00AC1" w:rsidRPr="00C73118">
        <w:rPr>
          <w:rFonts w:ascii="Times New Roman" w:eastAsia="Times New Roman" w:hAnsi="Times New Roman" w:cs="Times New Roman"/>
          <w:sz w:val="28"/>
          <w:szCs w:val="28"/>
          <w:lang w:val="uk-UA" w:eastAsia="ru-RU"/>
        </w:rPr>
        <w:t xml:space="preserve"> </w:t>
      </w:r>
      <w:r w:rsidRPr="00C73118">
        <w:rPr>
          <w:rFonts w:ascii="Times New Roman" w:eastAsia="Times New Roman" w:hAnsi="Times New Roman" w:cs="Times New Roman"/>
          <w:sz w:val="28"/>
          <w:szCs w:val="28"/>
          <w:lang w:val="uk-UA" w:eastAsia="ru-RU"/>
        </w:rPr>
        <w:t xml:space="preserve">та 5,8 тис. од. проведено післягарантійний ремонт технічних та інших засобів реабілітації. </w:t>
      </w:r>
      <w:r w:rsidR="00D00AC1" w:rsidRPr="00C73118">
        <w:rPr>
          <w:rFonts w:ascii="Times New Roman" w:eastAsia="Times New Roman" w:hAnsi="Times New Roman" w:cs="Times New Roman"/>
          <w:sz w:val="28"/>
          <w:szCs w:val="28"/>
          <w:lang w:val="uk-UA" w:eastAsia="ru-RU"/>
        </w:rPr>
        <w:t>Загалом забезпечено 221,1 тис. осіб технічними та іншими засобами реабілітації.</w:t>
      </w:r>
    </w:p>
    <w:p w:rsidR="00D00AC1" w:rsidRPr="00D00AC1" w:rsidRDefault="00AD6AE0" w:rsidP="00D00AC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s>
        <w:autoSpaceDE w:val="0"/>
        <w:autoSpaceDN w:val="0"/>
        <w:adjustRightInd w:val="0"/>
        <w:spacing w:before="120" w:line="240" w:lineRule="auto"/>
        <w:jc w:val="both"/>
        <w:rPr>
          <w:rFonts w:ascii="Times New Roman" w:eastAsia="Times New Roman" w:hAnsi="Times New Roman" w:cs="Times New Roman"/>
          <w:sz w:val="28"/>
          <w:szCs w:val="28"/>
          <w:lang w:val="uk-UA" w:eastAsia="ru-RU"/>
        </w:rPr>
      </w:pPr>
      <w:r w:rsidRPr="00B1113F">
        <w:rPr>
          <w:rFonts w:ascii="Times New Roman" w:eastAsia="Times New Roman" w:hAnsi="Times New Roman" w:cs="Times New Roman"/>
          <w:sz w:val="28"/>
          <w:szCs w:val="28"/>
          <w:lang w:val="uk-UA" w:eastAsia="ru-RU"/>
        </w:rPr>
        <w:tab/>
      </w:r>
      <w:r w:rsidRPr="00B1113F">
        <w:rPr>
          <w:rFonts w:ascii="Times New Roman" w:eastAsia="Times New Roman" w:hAnsi="Times New Roman" w:cs="Times New Roman"/>
          <w:sz w:val="28"/>
          <w:szCs w:val="28"/>
          <w:lang w:val="uk-UA" w:eastAsia="ru-RU"/>
        </w:rPr>
        <w:tab/>
      </w:r>
      <w:r w:rsidR="00D00AC1" w:rsidRPr="00D00AC1">
        <w:rPr>
          <w:rFonts w:ascii="Times New Roman" w:eastAsia="Times New Roman" w:hAnsi="Times New Roman" w:cs="Times New Roman"/>
          <w:sz w:val="28"/>
          <w:szCs w:val="28"/>
          <w:lang w:val="uk-UA" w:eastAsia="ru-RU"/>
        </w:rPr>
        <w:t>У 2018 році на забезпечення технічними та іншими засобами реабілітації осіб з інвалідністю та дітей з інвалідністю передбачено на 150 млн грн більше, ніж у Державному бюджеті України на 2017 рік (</w:t>
      </w:r>
      <w:r w:rsidR="00D00AC1">
        <w:rPr>
          <w:rFonts w:ascii="Times New Roman" w:eastAsia="Times New Roman" w:hAnsi="Times New Roman" w:cs="Times New Roman"/>
          <w:sz w:val="28"/>
          <w:szCs w:val="28"/>
          <w:lang w:val="uk-UA" w:eastAsia="ru-RU"/>
        </w:rPr>
        <w:t xml:space="preserve">на початок року), </w:t>
      </w:r>
      <w:r w:rsidR="00D00AC1" w:rsidRPr="00BE5E5F">
        <w:rPr>
          <w:rFonts w:ascii="Times New Roman" w:eastAsia="Times New Roman" w:hAnsi="Times New Roman" w:cs="Times New Roman"/>
          <w:sz w:val="28"/>
          <w:szCs w:val="28"/>
          <w:lang w:val="uk-UA" w:eastAsia="ru-RU"/>
        </w:rPr>
        <w:t>тобто 1,1 млрд гривень</w:t>
      </w:r>
      <w:r w:rsidR="00B00B47" w:rsidRPr="00BE5E5F">
        <w:rPr>
          <w:rFonts w:ascii="Times New Roman" w:eastAsia="Times New Roman" w:hAnsi="Times New Roman" w:cs="Times New Roman"/>
          <w:sz w:val="28"/>
          <w:szCs w:val="28"/>
          <w:lang w:val="uk-UA" w:eastAsia="ru-RU"/>
        </w:rPr>
        <w:t xml:space="preserve"> (зі змінами)</w:t>
      </w:r>
      <w:r w:rsidR="00D00AC1" w:rsidRPr="00BE5E5F">
        <w:rPr>
          <w:rFonts w:ascii="Times New Roman" w:eastAsia="Times New Roman" w:hAnsi="Times New Roman" w:cs="Times New Roman"/>
          <w:sz w:val="28"/>
          <w:szCs w:val="28"/>
          <w:lang w:val="uk-UA" w:eastAsia="ru-RU"/>
        </w:rPr>
        <w:t>.</w:t>
      </w:r>
    </w:p>
    <w:p w:rsidR="00AD6AE0" w:rsidRPr="00B1113F" w:rsidRDefault="00BE0395" w:rsidP="00BE0395">
      <w:pPr>
        <w:pStyle w:val="a9"/>
        <w:widowControl w:val="0"/>
        <w:tabs>
          <w:tab w:val="left" w:pos="360"/>
          <w:tab w:val="left" w:pos="851"/>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spacing w:before="120"/>
        <w:ind w:left="0" w:firstLine="709"/>
        <w:jc w:val="both"/>
        <w:rPr>
          <w:sz w:val="28"/>
          <w:szCs w:val="28"/>
          <w:lang w:eastAsia="ru-RU"/>
        </w:rPr>
      </w:pPr>
      <w:r>
        <w:rPr>
          <w:sz w:val="28"/>
          <w:szCs w:val="28"/>
          <w:lang w:eastAsia="ru-RU"/>
        </w:rPr>
        <w:t>За рахунок передбачених у 2017 році видатків на п</w:t>
      </w:r>
      <w:r w:rsidR="00AD6AE0" w:rsidRPr="00B1113F">
        <w:rPr>
          <w:sz w:val="28"/>
          <w:szCs w:val="28"/>
          <w:lang w:eastAsia="ru-RU"/>
        </w:rPr>
        <w:t xml:space="preserve">ротезування та </w:t>
      </w:r>
      <w:proofErr w:type="spellStart"/>
      <w:r w:rsidR="00AD6AE0" w:rsidRPr="00B1113F">
        <w:rPr>
          <w:sz w:val="28"/>
          <w:szCs w:val="28"/>
          <w:lang w:eastAsia="ru-RU"/>
        </w:rPr>
        <w:t>ортезування</w:t>
      </w:r>
      <w:proofErr w:type="spellEnd"/>
      <w:r w:rsidR="00AD6AE0" w:rsidRPr="00B1113F">
        <w:rPr>
          <w:sz w:val="28"/>
          <w:szCs w:val="28"/>
          <w:lang w:eastAsia="ru-RU"/>
        </w:rPr>
        <w:t xml:space="preserve"> виробами підвищеної функціональності за новітніми технологіями та технологіями виготовлення, які відсутні в Україні, окремих категорій громадян, які брали участь в антитерористичній операції та/або забезпеченні її проведення і втратили функціональні можливості кінцівки або кінцівок, </w:t>
      </w:r>
      <w:r>
        <w:rPr>
          <w:sz w:val="28"/>
          <w:szCs w:val="28"/>
          <w:lang w:eastAsia="ru-RU"/>
        </w:rPr>
        <w:t xml:space="preserve">в обсязі </w:t>
      </w:r>
      <w:r w:rsidR="00AD6AE0" w:rsidRPr="00B1113F">
        <w:rPr>
          <w:sz w:val="28"/>
          <w:szCs w:val="28"/>
          <w:lang w:eastAsia="ru-RU"/>
        </w:rPr>
        <w:t>19</w:t>
      </w:r>
      <w:r>
        <w:rPr>
          <w:sz w:val="28"/>
          <w:szCs w:val="28"/>
          <w:lang w:eastAsia="ru-RU"/>
        </w:rPr>
        <w:t>,3 млн</w:t>
      </w:r>
      <w:r w:rsidR="00AD6AE0" w:rsidRPr="00B1113F">
        <w:rPr>
          <w:sz w:val="28"/>
          <w:szCs w:val="28"/>
          <w:lang w:eastAsia="ru-RU"/>
        </w:rPr>
        <w:t xml:space="preserve"> грн (</w:t>
      </w:r>
      <w:r>
        <w:rPr>
          <w:sz w:val="28"/>
          <w:szCs w:val="28"/>
          <w:lang w:eastAsia="ru-RU"/>
        </w:rPr>
        <w:t xml:space="preserve">використано 18,9 млн грн) </w:t>
      </w:r>
      <w:r w:rsidR="00AD6AE0" w:rsidRPr="00B1113F">
        <w:rPr>
          <w:sz w:val="28"/>
          <w:szCs w:val="28"/>
          <w:lang w:eastAsia="ru-RU"/>
        </w:rPr>
        <w:t>здійснено протезування (</w:t>
      </w:r>
      <w:proofErr w:type="spellStart"/>
      <w:r w:rsidR="00AD6AE0" w:rsidRPr="00B1113F">
        <w:rPr>
          <w:sz w:val="28"/>
          <w:szCs w:val="28"/>
          <w:lang w:eastAsia="ru-RU"/>
        </w:rPr>
        <w:t>ортезування</w:t>
      </w:r>
      <w:proofErr w:type="spellEnd"/>
      <w:r w:rsidR="00AD6AE0" w:rsidRPr="00B1113F">
        <w:rPr>
          <w:sz w:val="28"/>
          <w:szCs w:val="28"/>
          <w:lang w:eastAsia="ru-RU"/>
        </w:rPr>
        <w:t>) 16 учасникам антитерористичної операції  та проведено заміну приймальної гільзи (</w:t>
      </w:r>
      <w:proofErr w:type="spellStart"/>
      <w:r w:rsidR="00AD6AE0" w:rsidRPr="00B1113F">
        <w:rPr>
          <w:sz w:val="28"/>
          <w:szCs w:val="28"/>
          <w:lang w:eastAsia="ru-RU"/>
        </w:rPr>
        <w:t>куксоприймача</w:t>
      </w:r>
      <w:proofErr w:type="spellEnd"/>
      <w:r w:rsidR="00AD6AE0" w:rsidRPr="00B1113F">
        <w:rPr>
          <w:sz w:val="28"/>
          <w:szCs w:val="28"/>
          <w:lang w:eastAsia="ru-RU"/>
        </w:rPr>
        <w:t xml:space="preserve">) 1 учаснику антитерористичної операції. </w:t>
      </w:r>
      <w:r w:rsidR="00205CDB">
        <w:rPr>
          <w:sz w:val="28"/>
          <w:szCs w:val="28"/>
          <w:lang w:eastAsia="ru-RU"/>
        </w:rPr>
        <w:t xml:space="preserve">Також </w:t>
      </w:r>
      <w:r w:rsidR="00666482">
        <w:rPr>
          <w:sz w:val="28"/>
          <w:szCs w:val="28"/>
          <w:lang w:eastAsia="ru-RU"/>
        </w:rPr>
        <w:t xml:space="preserve">за рахунок </w:t>
      </w:r>
      <w:r w:rsidR="00666482" w:rsidRPr="00B1113F">
        <w:rPr>
          <w:sz w:val="28"/>
          <w:szCs w:val="28"/>
          <w:lang w:eastAsia="ru-RU"/>
        </w:rPr>
        <w:t>благодійних коштів від Трастового фонду НАТО</w:t>
      </w:r>
      <w:r w:rsidR="00666482">
        <w:rPr>
          <w:sz w:val="28"/>
          <w:szCs w:val="28"/>
          <w:lang w:eastAsia="ru-RU"/>
        </w:rPr>
        <w:t xml:space="preserve"> в обсязі 990,3 </w:t>
      </w:r>
      <w:r w:rsidR="00666482" w:rsidRPr="00B1113F">
        <w:rPr>
          <w:sz w:val="28"/>
          <w:szCs w:val="28"/>
          <w:lang w:eastAsia="ru-RU"/>
        </w:rPr>
        <w:t>тис. грн</w:t>
      </w:r>
      <w:r w:rsidR="00666482" w:rsidRPr="00666482">
        <w:rPr>
          <w:sz w:val="28"/>
          <w:szCs w:val="28"/>
          <w:lang w:eastAsia="ru-RU"/>
        </w:rPr>
        <w:t xml:space="preserve"> </w:t>
      </w:r>
      <w:r w:rsidR="00666482">
        <w:rPr>
          <w:sz w:val="28"/>
          <w:szCs w:val="28"/>
          <w:lang w:eastAsia="ru-RU"/>
        </w:rPr>
        <w:t xml:space="preserve">було </w:t>
      </w:r>
      <w:r w:rsidR="00666482" w:rsidRPr="00B1113F">
        <w:rPr>
          <w:sz w:val="28"/>
          <w:szCs w:val="28"/>
          <w:lang w:eastAsia="ru-RU"/>
        </w:rPr>
        <w:t>придбан</w:t>
      </w:r>
      <w:r w:rsidR="00666482">
        <w:rPr>
          <w:sz w:val="28"/>
          <w:szCs w:val="28"/>
          <w:lang w:eastAsia="ru-RU"/>
        </w:rPr>
        <w:t>о</w:t>
      </w:r>
      <w:r w:rsidR="00666482" w:rsidRPr="00B1113F">
        <w:rPr>
          <w:sz w:val="28"/>
          <w:szCs w:val="28"/>
          <w:lang w:eastAsia="ru-RU"/>
        </w:rPr>
        <w:t xml:space="preserve"> 3 допоміжн</w:t>
      </w:r>
      <w:r w:rsidR="00666482">
        <w:rPr>
          <w:sz w:val="28"/>
          <w:szCs w:val="28"/>
          <w:lang w:eastAsia="ru-RU"/>
        </w:rPr>
        <w:t>і</w:t>
      </w:r>
      <w:r w:rsidR="00666482" w:rsidRPr="00B1113F">
        <w:rPr>
          <w:sz w:val="28"/>
          <w:szCs w:val="28"/>
          <w:lang w:eastAsia="ru-RU"/>
        </w:rPr>
        <w:t xml:space="preserve"> пристрої-нас</w:t>
      </w:r>
      <w:r w:rsidR="00666482">
        <w:rPr>
          <w:sz w:val="28"/>
          <w:szCs w:val="28"/>
          <w:lang w:eastAsia="ru-RU"/>
        </w:rPr>
        <w:t>а</w:t>
      </w:r>
      <w:r w:rsidR="00666482" w:rsidRPr="00B1113F">
        <w:rPr>
          <w:sz w:val="28"/>
          <w:szCs w:val="28"/>
          <w:lang w:eastAsia="ru-RU"/>
        </w:rPr>
        <w:t>д</w:t>
      </w:r>
      <w:r w:rsidR="00666482">
        <w:rPr>
          <w:sz w:val="28"/>
          <w:szCs w:val="28"/>
          <w:lang w:eastAsia="ru-RU"/>
        </w:rPr>
        <w:t>ки</w:t>
      </w:r>
      <w:r w:rsidR="00666482" w:rsidRPr="00B1113F">
        <w:rPr>
          <w:sz w:val="28"/>
          <w:szCs w:val="28"/>
          <w:lang w:eastAsia="ru-RU"/>
        </w:rPr>
        <w:t xml:space="preserve"> та 7 косметичних рукавичок для забезпечення ними </w:t>
      </w:r>
      <w:r w:rsidR="00666482">
        <w:rPr>
          <w:sz w:val="28"/>
          <w:szCs w:val="28"/>
          <w:lang w:eastAsia="ru-RU"/>
        </w:rPr>
        <w:t>чотирьох</w:t>
      </w:r>
      <w:r w:rsidR="00666482" w:rsidRPr="00B1113F">
        <w:rPr>
          <w:sz w:val="28"/>
          <w:szCs w:val="28"/>
          <w:lang w:eastAsia="ru-RU"/>
        </w:rPr>
        <w:t xml:space="preserve"> учасників антитерористичної операції.</w:t>
      </w:r>
      <w:r w:rsidR="004218AB">
        <w:rPr>
          <w:sz w:val="28"/>
          <w:szCs w:val="28"/>
          <w:lang w:eastAsia="ru-RU"/>
        </w:rPr>
        <w:t xml:space="preserve"> У 2018 році на цей напрям передбачено 43,0 млн гривень.</w:t>
      </w:r>
    </w:p>
    <w:p w:rsidR="00B1113F" w:rsidRDefault="00AD6AE0" w:rsidP="00B1113F">
      <w:pPr>
        <w:widowControl w:val="0"/>
        <w:tabs>
          <w:tab w:val="left" w:pos="360"/>
          <w:tab w:val="left" w:pos="720"/>
          <w:tab w:val="left" w:pos="851"/>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spacing w:before="120" w:line="240" w:lineRule="auto"/>
        <w:jc w:val="both"/>
        <w:rPr>
          <w:rFonts w:ascii="Times New Roman" w:eastAsia="Times New Roman" w:hAnsi="Times New Roman" w:cs="Times New Roman"/>
          <w:sz w:val="28"/>
          <w:szCs w:val="28"/>
          <w:lang w:val="uk-UA" w:eastAsia="ru-RU"/>
        </w:rPr>
      </w:pPr>
      <w:r w:rsidRPr="00B1113F">
        <w:rPr>
          <w:rFonts w:ascii="Times New Roman" w:eastAsia="Times New Roman" w:hAnsi="Times New Roman" w:cs="Times New Roman"/>
          <w:sz w:val="28"/>
          <w:szCs w:val="28"/>
          <w:lang w:val="uk-UA" w:eastAsia="ru-RU"/>
        </w:rPr>
        <w:tab/>
      </w:r>
      <w:r w:rsidRPr="00B1113F">
        <w:rPr>
          <w:rFonts w:ascii="Times New Roman" w:eastAsia="Times New Roman" w:hAnsi="Times New Roman" w:cs="Times New Roman"/>
          <w:sz w:val="28"/>
          <w:szCs w:val="28"/>
          <w:lang w:val="uk-UA" w:eastAsia="ru-RU"/>
        </w:rPr>
        <w:tab/>
      </w:r>
      <w:r w:rsidR="004218AB">
        <w:rPr>
          <w:rFonts w:ascii="Times New Roman" w:eastAsia="Times New Roman" w:hAnsi="Times New Roman" w:cs="Times New Roman"/>
          <w:sz w:val="28"/>
          <w:szCs w:val="28"/>
          <w:lang w:val="uk-UA" w:eastAsia="ru-RU"/>
        </w:rPr>
        <w:t>На о</w:t>
      </w:r>
      <w:r w:rsidR="00B1113F" w:rsidRPr="004218AB">
        <w:rPr>
          <w:rFonts w:ascii="Times New Roman" w:eastAsia="Times New Roman" w:hAnsi="Times New Roman" w:cs="Times New Roman"/>
          <w:sz w:val="28"/>
          <w:szCs w:val="28"/>
          <w:lang w:val="uk-UA" w:eastAsia="ru-RU"/>
        </w:rPr>
        <w:t xml:space="preserve">бслуговування осіб з інвалідністю у стаціонарах первинного та складного протезування при казенних та державних протезно-ортопедичних підприємствах </w:t>
      </w:r>
      <w:r w:rsidR="004218AB">
        <w:rPr>
          <w:rFonts w:ascii="Times New Roman" w:eastAsia="Times New Roman" w:hAnsi="Times New Roman" w:cs="Times New Roman"/>
          <w:sz w:val="28"/>
          <w:szCs w:val="28"/>
          <w:lang w:val="uk-UA" w:eastAsia="ru-RU"/>
        </w:rPr>
        <w:t>у 2017 році було передбачено 17,1 млн</w:t>
      </w:r>
      <w:r w:rsidR="00B1113F" w:rsidRPr="004218AB">
        <w:rPr>
          <w:rFonts w:ascii="Times New Roman" w:eastAsia="Times New Roman" w:hAnsi="Times New Roman" w:cs="Times New Roman"/>
          <w:sz w:val="28"/>
          <w:szCs w:val="28"/>
          <w:lang w:val="uk-UA" w:eastAsia="ru-RU"/>
        </w:rPr>
        <w:t xml:space="preserve"> грн</w:t>
      </w:r>
      <w:r w:rsidR="004218AB">
        <w:rPr>
          <w:rFonts w:ascii="Times New Roman" w:eastAsia="Times New Roman" w:hAnsi="Times New Roman" w:cs="Times New Roman"/>
          <w:sz w:val="28"/>
          <w:szCs w:val="28"/>
          <w:lang w:val="uk-UA" w:eastAsia="ru-RU"/>
        </w:rPr>
        <w:t xml:space="preserve"> (використано 17,0 млн грн)</w:t>
      </w:r>
      <w:r w:rsidR="00B1113F" w:rsidRPr="004218AB">
        <w:rPr>
          <w:rFonts w:ascii="Times New Roman" w:eastAsia="Times New Roman" w:hAnsi="Times New Roman" w:cs="Times New Roman"/>
          <w:sz w:val="28"/>
          <w:szCs w:val="28"/>
          <w:lang w:val="uk-UA" w:eastAsia="ru-RU"/>
        </w:rPr>
        <w:t xml:space="preserve">, </w:t>
      </w:r>
      <w:r w:rsidR="00B1113F" w:rsidRPr="00B1113F">
        <w:rPr>
          <w:rFonts w:ascii="Times New Roman" w:eastAsia="Times New Roman" w:hAnsi="Times New Roman" w:cs="Times New Roman"/>
          <w:sz w:val="28"/>
          <w:szCs w:val="28"/>
          <w:lang w:val="uk-UA" w:eastAsia="ru-RU"/>
        </w:rPr>
        <w:t xml:space="preserve">що </w:t>
      </w:r>
      <w:r w:rsidR="004218AB">
        <w:rPr>
          <w:rFonts w:ascii="Times New Roman" w:eastAsia="Times New Roman" w:hAnsi="Times New Roman" w:cs="Times New Roman"/>
          <w:sz w:val="28"/>
          <w:szCs w:val="28"/>
          <w:lang w:val="uk-UA" w:eastAsia="ru-RU"/>
        </w:rPr>
        <w:t xml:space="preserve">дало змогу надати послуги 2,7 тис. </w:t>
      </w:r>
      <w:r w:rsidR="00B1113F" w:rsidRPr="00B1113F">
        <w:rPr>
          <w:rFonts w:ascii="Times New Roman" w:eastAsia="Times New Roman" w:hAnsi="Times New Roman" w:cs="Times New Roman"/>
          <w:sz w:val="28"/>
          <w:szCs w:val="28"/>
          <w:lang w:val="uk-UA" w:eastAsia="ru-RU"/>
        </w:rPr>
        <w:t>ос</w:t>
      </w:r>
      <w:r w:rsidR="004218AB">
        <w:rPr>
          <w:rFonts w:ascii="Times New Roman" w:eastAsia="Times New Roman" w:hAnsi="Times New Roman" w:cs="Times New Roman"/>
          <w:sz w:val="28"/>
          <w:szCs w:val="28"/>
          <w:lang w:val="uk-UA" w:eastAsia="ru-RU"/>
        </w:rPr>
        <w:t>обам</w:t>
      </w:r>
      <w:r w:rsidR="00B1113F" w:rsidRPr="00B1113F">
        <w:rPr>
          <w:rFonts w:ascii="Times New Roman" w:eastAsia="Times New Roman" w:hAnsi="Times New Roman" w:cs="Times New Roman"/>
          <w:sz w:val="28"/>
          <w:szCs w:val="28"/>
          <w:lang w:val="uk-UA" w:eastAsia="ru-RU"/>
        </w:rPr>
        <w:t xml:space="preserve"> з інвалідністю.</w:t>
      </w:r>
      <w:r w:rsidR="004218AB">
        <w:rPr>
          <w:rFonts w:ascii="Times New Roman" w:eastAsia="Times New Roman" w:hAnsi="Times New Roman" w:cs="Times New Roman"/>
          <w:sz w:val="28"/>
          <w:szCs w:val="28"/>
          <w:lang w:val="uk-UA" w:eastAsia="ru-RU"/>
        </w:rPr>
        <w:t xml:space="preserve"> У 2018 році на цей напрям передбачено 20,5 млн гривень.</w:t>
      </w:r>
    </w:p>
    <w:p w:rsidR="004218AB" w:rsidRDefault="004218AB" w:rsidP="004218AB">
      <w:pPr>
        <w:tabs>
          <w:tab w:val="num" w:pos="0"/>
        </w:tabs>
        <w:spacing w:before="120"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Також вперше у 2018 році передбачено 30,0 млн грн </w:t>
      </w:r>
      <w:r w:rsidRPr="00021AB8">
        <w:rPr>
          <w:rFonts w:ascii="Times New Roman" w:eastAsia="Times New Roman" w:hAnsi="Times New Roman" w:cs="Times New Roman"/>
          <w:sz w:val="28"/>
          <w:szCs w:val="28"/>
          <w:lang w:val="uk-UA" w:eastAsia="ru-RU"/>
        </w:rPr>
        <w:t>для придбання спеціально обладнаних автомобілів для перевезення осіб з інвалідністю та дітей з інвалідністю, які мають порушення опорно-рухового апарату</w:t>
      </w:r>
      <w:r>
        <w:rPr>
          <w:rFonts w:ascii="Times New Roman" w:eastAsia="Times New Roman" w:hAnsi="Times New Roman" w:cs="Times New Roman"/>
          <w:sz w:val="28"/>
          <w:szCs w:val="28"/>
          <w:lang w:val="uk-UA" w:eastAsia="ru-RU"/>
        </w:rPr>
        <w:t>.</w:t>
      </w:r>
    </w:p>
    <w:p w:rsidR="002160C7" w:rsidRPr="00B1113F" w:rsidRDefault="004218AB" w:rsidP="002160C7">
      <w:pPr>
        <w:pStyle w:val="a9"/>
        <w:widowControl w:val="0"/>
        <w:tabs>
          <w:tab w:val="left" w:pos="360"/>
          <w:tab w:val="left" w:pos="851"/>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spacing w:before="120"/>
        <w:ind w:left="0" w:firstLine="709"/>
        <w:jc w:val="both"/>
        <w:rPr>
          <w:sz w:val="28"/>
          <w:szCs w:val="28"/>
          <w:lang w:eastAsia="ru-RU"/>
        </w:rPr>
      </w:pPr>
      <w:r>
        <w:rPr>
          <w:sz w:val="28"/>
          <w:szCs w:val="28"/>
          <w:lang w:eastAsia="ru-RU"/>
        </w:rPr>
        <w:t>За рахунок видатків 2017 року на с</w:t>
      </w:r>
      <w:r w:rsidRPr="0038652C">
        <w:rPr>
          <w:sz w:val="28"/>
          <w:szCs w:val="28"/>
          <w:lang w:eastAsia="ru-RU"/>
        </w:rPr>
        <w:t>анаторно-курортне оздоровлення осіб з інвалідністю</w:t>
      </w:r>
      <w:r>
        <w:rPr>
          <w:sz w:val="28"/>
          <w:szCs w:val="28"/>
          <w:lang w:eastAsia="ru-RU"/>
        </w:rPr>
        <w:t xml:space="preserve"> </w:t>
      </w:r>
      <w:r w:rsidRPr="0038652C">
        <w:rPr>
          <w:sz w:val="28"/>
          <w:szCs w:val="28"/>
          <w:lang w:eastAsia="ru-RU"/>
        </w:rPr>
        <w:t xml:space="preserve"> </w:t>
      </w:r>
      <w:r>
        <w:rPr>
          <w:sz w:val="28"/>
          <w:szCs w:val="28"/>
          <w:lang w:eastAsia="ru-RU"/>
        </w:rPr>
        <w:t xml:space="preserve">в обсязі 112,1 млн грн (використано 110,6 млн грн) </w:t>
      </w:r>
      <w:r w:rsidRPr="0038652C">
        <w:rPr>
          <w:sz w:val="28"/>
          <w:szCs w:val="28"/>
          <w:lang w:eastAsia="ru-RU"/>
        </w:rPr>
        <w:br/>
      </w:r>
      <w:r w:rsidRPr="00B1113F">
        <w:rPr>
          <w:sz w:val="28"/>
          <w:szCs w:val="28"/>
          <w:lang w:eastAsia="ru-RU"/>
        </w:rPr>
        <w:t xml:space="preserve">забезпечено санаторно-курортним лікуванням </w:t>
      </w:r>
      <w:r>
        <w:rPr>
          <w:sz w:val="28"/>
          <w:szCs w:val="28"/>
          <w:lang w:eastAsia="ru-RU"/>
        </w:rPr>
        <w:t xml:space="preserve">13,8 тис. </w:t>
      </w:r>
      <w:r w:rsidRPr="00B1113F">
        <w:rPr>
          <w:sz w:val="28"/>
          <w:szCs w:val="28"/>
          <w:lang w:eastAsia="ru-RU"/>
        </w:rPr>
        <w:t>осіб з інвалідністю</w:t>
      </w:r>
      <w:r>
        <w:rPr>
          <w:sz w:val="28"/>
          <w:szCs w:val="28"/>
          <w:lang w:eastAsia="ru-RU"/>
        </w:rPr>
        <w:t>,</w:t>
      </w:r>
      <w:r w:rsidRPr="00B1113F">
        <w:rPr>
          <w:sz w:val="28"/>
          <w:szCs w:val="28"/>
          <w:lang w:eastAsia="ru-RU"/>
        </w:rPr>
        <w:t xml:space="preserve"> 481 супроводжуюч</w:t>
      </w:r>
      <w:r w:rsidR="002160C7">
        <w:rPr>
          <w:sz w:val="28"/>
          <w:szCs w:val="28"/>
          <w:lang w:eastAsia="ru-RU"/>
        </w:rPr>
        <w:t>у</w:t>
      </w:r>
      <w:r w:rsidRPr="00B1113F">
        <w:rPr>
          <w:sz w:val="28"/>
          <w:szCs w:val="28"/>
          <w:lang w:eastAsia="ru-RU"/>
        </w:rPr>
        <w:t xml:space="preserve"> ос</w:t>
      </w:r>
      <w:r w:rsidR="002160C7">
        <w:rPr>
          <w:sz w:val="28"/>
          <w:szCs w:val="28"/>
          <w:lang w:eastAsia="ru-RU"/>
        </w:rPr>
        <w:t>о</w:t>
      </w:r>
      <w:r w:rsidRPr="00B1113F">
        <w:rPr>
          <w:sz w:val="28"/>
          <w:szCs w:val="28"/>
          <w:lang w:eastAsia="ru-RU"/>
        </w:rPr>
        <w:t>б</w:t>
      </w:r>
      <w:r w:rsidR="002160C7">
        <w:rPr>
          <w:sz w:val="28"/>
          <w:szCs w:val="28"/>
          <w:lang w:eastAsia="ru-RU"/>
        </w:rPr>
        <w:t>у</w:t>
      </w:r>
      <w:r w:rsidRPr="00B1113F">
        <w:rPr>
          <w:sz w:val="28"/>
          <w:szCs w:val="28"/>
          <w:lang w:eastAsia="ru-RU"/>
        </w:rPr>
        <w:t xml:space="preserve"> з інва</w:t>
      </w:r>
      <w:r w:rsidR="002160C7">
        <w:rPr>
          <w:sz w:val="28"/>
          <w:szCs w:val="28"/>
          <w:lang w:eastAsia="ru-RU"/>
        </w:rPr>
        <w:t xml:space="preserve">лідністю І групи без лікування, </w:t>
      </w:r>
      <w:r w:rsidRPr="00B1113F">
        <w:rPr>
          <w:sz w:val="28"/>
          <w:szCs w:val="28"/>
          <w:lang w:eastAsia="ru-RU"/>
        </w:rPr>
        <w:t>24</w:t>
      </w:r>
      <w:r w:rsidR="002160C7">
        <w:rPr>
          <w:sz w:val="28"/>
          <w:szCs w:val="28"/>
          <w:lang w:eastAsia="ru-RU"/>
        </w:rPr>
        <w:t>,2 тис.</w:t>
      </w:r>
      <w:r w:rsidRPr="00B1113F">
        <w:rPr>
          <w:sz w:val="28"/>
          <w:szCs w:val="28"/>
          <w:lang w:eastAsia="ru-RU"/>
        </w:rPr>
        <w:t xml:space="preserve"> особам з інвалідністю </w:t>
      </w:r>
      <w:proofErr w:type="spellStart"/>
      <w:r w:rsidRPr="00B1113F">
        <w:rPr>
          <w:sz w:val="28"/>
          <w:szCs w:val="28"/>
          <w:lang w:eastAsia="ru-RU"/>
        </w:rPr>
        <w:t>виплачено</w:t>
      </w:r>
      <w:proofErr w:type="spellEnd"/>
      <w:r w:rsidRPr="00B1113F">
        <w:rPr>
          <w:sz w:val="28"/>
          <w:szCs w:val="28"/>
          <w:lang w:eastAsia="ru-RU"/>
        </w:rPr>
        <w:t xml:space="preserve"> компенсацію замість невикористаного та за самостій</w:t>
      </w:r>
      <w:r w:rsidR="002160C7">
        <w:rPr>
          <w:sz w:val="28"/>
          <w:szCs w:val="28"/>
          <w:lang w:eastAsia="ru-RU"/>
        </w:rPr>
        <w:t xml:space="preserve">не санаторно-курортне лікування, 432 </w:t>
      </w:r>
      <w:r w:rsidRPr="00B1113F">
        <w:rPr>
          <w:sz w:val="28"/>
          <w:szCs w:val="28"/>
          <w:lang w:eastAsia="ru-RU"/>
        </w:rPr>
        <w:t>особ</w:t>
      </w:r>
      <w:r w:rsidR="002160C7">
        <w:rPr>
          <w:sz w:val="28"/>
          <w:szCs w:val="28"/>
          <w:lang w:eastAsia="ru-RU"/>
        </w:rPr>
        <w:t>и отримали</w:t>
      </w:r>
      <w:r w:rsidRPr="00B1113F">
        <w:rPr>
          <w:sz w:val="28"/>
          <w:szCs w:val="28"/>
          <w:lang w:eastAsia="ru-RU"/>
        </w:rPr>
        <w:t xml:space="preserve"> </w:t>
      </w:r>
      <w:r w:rsidR="002160C7">
        <w:rPr>
          <w:sz w:val="28"/>
          <w:szCs w:val="28"/>
          <w:lang w:eastAsia="ru-RU"/>
        </w:rPr>
        <w:t>компенсацію за проїзд. У 2018 році на цей напрям передбачено 112,3 млн гривень.</w:t>
      </w:r>
    </w:p>
    <w:p w:rsidR="00291335" w:rsidRDefault="00B1113F" w:rsidP="00291335">
      <w:pPr>
        <w:widowControl w:val="0"/>
        <w:tabs>
          <w:tab w:val="left" w:pos="360"/>
          <w:tab w:val="left" w:pos="720"/>
          <w:tab w:val="left" w:pos="851"/>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spacing w:before="120" w:line="240" w:lineRule="auto"/>
        <w:jc w:val="both"/>
        <w:rPr>
          <w:rFonts w:ascii="Times New Roman" w:eastAsia="Times New Roman" w:hAnsi="Times New Roman" w:cs="Times New Roman"/>
          <w:sz w:val="28"/>
          <w:szCs w:val="28"/>
          <w:lang w:val="uk-UA" w:eastAsia="ru-RU"/>
        </w:rPr>
      </w:pPr>
      <w:r w:rsidRPr="00B1113F">
        <w:rPr>
          <w:rFonts w:ascii="Times New Roman" w:eastAsia="Times New Roman" w:hAnsi="Times New Roman" w:cs="Times New Roman"/>
          <w:sz w:val="28"/>
          <w:szCs w:val="28"/>
          <w:lang w:val="uk-UA" w:eastAsia="ru-RU"/>
        </w:rPr>
        <w:tab/>
      </w:r>
      <w:r w:rsidRPr="00B1113F">
        <w:rPr>
          <w:rFonts w:ascii="Times New Roman" w:eastAsia="Times New Roman" w:hAnsi="Times New Roman" w:cs="Times New Roman"/>
          <w:sz w:val="28"/>
          <w:szCs w:val="28"/>
          <w:lang w:val="uk-UA" w:eastAsia="ru-RU"/>
        </w:rPr>
        <w:tab/>
      </w:r>
      <w:r w:rsidR="00C123F6">
        <w:rPr>
          <w:rFonts w:ascii="Times New Roman" w:eastAsia="Times New Roman" w:hAnsi="Times New Roman" w:cs="Times New Roman"/>
          <w:sz w:val="28"/>
          <w:szCs w:val="28"/>
          <w:lang w:val="uk-UA" w:eastAsia="ru-RU"/>
        </w:rPr>
        <w:t>На з</w:t>
      </w:r>
      <w:r w:rsidRPr="004218AB">
        <w:rPr>
          <w:rFonts w:ascii="Times New Roman" w:eastAsia="Times New Roman" w:hAnsi="Times New Roman" w:cs="Times New Roman"/>
          <w:sz w:val="28"/>
          <w:szCs w:val="28"/>
          <w:lang w:val="uk-UA" w:eastAsia="ru-RU"/>
        </w:rPr>
        <w:t>абезпечення осіб з інвалідністю автомобілями</w:t>
      </w:r>
      <w:r w:rsidR="00C123F6">
        <w:rPr>
          <w:rFonts w:ascii="Times New Roman" w:eastAsia="Times New Roman" w:hAnsi="Times New Roman" w:cs="Times New Roman"/>
          <w:sz w:val="28"/>
          <w:szCs w:val="28"/>
          <w:lang w:val="uk-UA" w:eastAsia="ru-RU"/>
        </w:rPr>
        <w:t xml:space="preserve"> видатки</w:t>
      </w:r>
      <w:r w:rsidRPr="004218AB">
        <w:rPr>
          <w:rFonts w:ascii="Times New Roman" w:eastAsia="Times New Roman" w:hAnsi="Times New Roman" w:cs="Times New Roman"/>
          <w:sz w:val="28"/>
          <w:szCs w:val="28"/>
          <w:lang w:val="uk-UA" w:eastAsia="ru-RU"/>
        </w:rPr>
        <w:t xml:space="preserve"> </w:t>
      </w:r>
      <w:r w:rsidR="00C123F6">
        <w:rPr>
          <w:rFonts w:ascii="Times New Roman" w:eastAsia="Times New Roman" w:hAnsi="Times New Roman" w:cs="Times New Roman"/>
          <w:sz w:val="28"/>
          <w:szCs w:val="28"/>
          <w:lang w:val="uk-UA" w:eastAsia="ru-RU"/>
        </w:rPr>
        <w:t>за</w:t>
      </w:r>
      <w:r w:rsidRPr="004218AB">
        <w:rPr>
          <w:rFonts w:ascii="Times New Roman" w:eastAsia="Times New Roman" w:hAnsi="Times New Roman" w:cs="Times New Roman"/>
          <w:sz w:val="28"/>
          <w:szCs w:val="28"/>
          <w:lang w:val="uk-UA" w:eastAsia="ru-RU"/>
        </w:rPr>
        <w:t xml:space="preserve"> загальн</w:t>
      </w:r>
      <w:r w:rsidR="00C123F6">
        <w:rPr>
          <w:rFonts w:ascii="Times New Roman" w:eastAsia="Times New Roman" w:hAnsi="Times New Roman" w:cs="Times New Roman"/>
          <w:sz w:val="28"/>
          <w:szCs w:val="28"/>
          <w:lang w:val="uk-UA" w:eastAsia="ru-RU"/>
        </w:rPr>
        <w:t>им</w:t>
      </w:r>
      <w:r w:rsidRPr="004218AB">
        <w:rPr>
          <w:rFonts w:ascii="Times New Roman" w:eastAsia="Times New Roman" w:hAnsi="Times New Roman" w:cs="Times New Roman"/>
          <w:sz w:val="28"/>
          <w:szCs w:val="28"/>
          <w:lang w:val="uk-UA" w:eastAsia="ru-RU"/>
        </w:rPr>
        <w:t xml:space="preserve"> фонд</w:t>
      </w:r>
      <w:r w:rsidR="00C123F6">
        <w:rPr>
          <w:rFonts w:ascii="Times New Roman" w:eastAsia="Times New Roman" w:hAnsi="Times New Roman" w:cs="Times New Roman"/>
          <w:sz w:val="28"/>
          <w:szCs w:val="28"/>
          <w:lang w:val="uk-UA" w:eastAsia="ru-RU"/>
        </w:rPr>
        <w:t>ом</w:t>
      </w:r>
      <w:r w:rsidRPr="004218AB">
        <w:rPr>
          <w:rFonts w:ascii="Times New Roman" w:eastAsia="Times New Roman" w:hAnsi="Times New Roman" w:cs="Times New Roman"/>
          <w:sz w:val="28"/>
          <w:szCs w:val="28"/>
          <w:lang w:val="uk-UA" w:eastAsia="ru-RU"/>
        </w:rPr>
        <w:t xml:space="preserve"> державного бюджету </w:t>
      </w:r>
      <w:r w:rsidR="00C123F6">
        <w:rPr>
          <w:rFonts w:ascii="Times New Roman" w:eastAsia="Times New Roman" w:hAnsi="Times New Roman" w:cs="Times New Roman"/>
          <w:sz w:val="28"/>
          <w:szCs w:val="28"/>
          <w:lang w:val="uk-UA" w:eastAsia="ru-RU"/>
        </w:rPr>
        <w:t>протягом декількох років не передбачаються</w:t>
      </w:r>
      <w:r w:rsidRPr="004218AB">
        <w:rPr>
          <w:rFonts w:ascii="Times New Roman" w:eastAsia="Times New Roman" w:hAnsi="Times New Roman" w:cs="Times New Roman"/>
          <w:sz w:val="28"/>
          <w:szCs w:val="28"/>
          <w:lang w:val="uk-UA" w:eastAsia="ru-RU"/>
        </w:rPr>
        <w:t xml:space="preserve">. </w:t>
      </w:r>
      <w:r w:rsidR="00291335">
        <w:rPr>
          <w:rFonts w:ascii="Times New Roman" w:eastAsia="Times New Roman" w:hAnsi="Times New Roman" w:cs="Times New Roman"/>
          <w:sz w:val="28"/>
          <w:szCs w:val="28"/>
          <w:lang w:val="uk-UA" w:eastAsia="ru-RU"/>
        </w:rPr>
        <w:t>За рахунок н</w:t>
      </w:r>
      <w:r w:rsidR="00291335" w:rsidRPr="00170807">
        <w:rPr>
          <w:rFonts w:ascii="Times New Roman" w:eastAsia="Times New Roman" w:hAnsi="Times New Roman" w:cs="Times New Roman"/>
          <w:sz w:val="28"/>
          <w:szCs w:val="28"/>
          <w:lang w:val="uk-UA" w:eastAsia="ru-RU"/>
        </w:rPr>
        <w:t>адходжен</w:t>
      </w:r>
      <w:r w:rsidR="00291335">
        <w:rPr>
          <w:rFonts w:ascii="Times New Roman" w:eastAsia="Times New Roman" w:hAnsi="Times New Roman" w:cs="Times New Roman"/>
          <w:sz w:val="28"/>
          <w:szCs w:val="28"/>
          <w:lang w:val="uk-UA" w:eastAsia="ru-RU"/>
        </w:rPr>
        <w:t>ь</w:t>
      </w:r>
      <w:r w:rsidR="00291335" w:rsidRPr="00170807">
        <w:rPr>
          <w:rFonts w:ascii="Times New Roman" w:eastAsia="Times New Roman" w:hAnsi="Times New Roman" w:cs="Times New Roman"/>
          <w:sz w:val="28"/>
          <w:szCs w:val="28"/>
          <w:lang w:val="uk-UA" w:eastAsia="ru-RU"/>
        </w:rPr>
        <w:t xml:space="preserve"> коштів від реалізації автомобілів, повернутих </w:t>
      </w:r>
      <w:r w:rsidR="00291335">
        <w:rPr>
          <w:rFonts w:ascii="Times New Roman" w:eastAsia="Times New Roman" w:hAnsi="Times New Roman" w:cs="Times New Roman"/>
          <w:sz w:val="28"/>
          <w:szCs w:val="28"/>
          <w:lang w:val="uk-UA" w:eastAsia="ru-RU"/>
        </w:rPr>
        <w:t>особами з інвалідністю</w:t>
      </w:r>
      <w:r w:rsidR="00291335" w:rsidRPr="004218AB">
        <w:rPr>
          <w:rFonts w:ascii="Times New Roman" w:eastAsia="Times New Roman" w:hAnsi="Times New Roman" w:cs="Times New Roman"/>
          <w:sz w:val="28"/>
          <w:szCs w:val="28"/>
          <w:lang w:val="uk-UA" w:eastAsia="ru-RU"/>
        </w:rPr>
        <w:t xml:space="preserve"> </w:t>
      </w:r>
      <w:r w:rsidR="00291335">
        <w:rPr>
          <w:rFonts w:ascii="Times New Roman" w:eastAsia="Times New Roman" w:hAnsi="Times New Roman" w:cs="Times New Roman"/>
          <w:sz w:val="28"/>
          <w:szCs w:val="28"/>
          <w:lang w:val="uk-UA" w:eastAsia="ru-RU"/>
        </w:rPr>
        <w:t>за</w:t>
      </w:r>
      <w:r w:rsidRPr="004218AB">
        <w:rPr>
          <w:rFonts w:ascii="Times New Roman" w:eastAsia="Times New Roman" w:hAnsi="Times New Roman" w:cs="Times New Roman"/>
          <w:sz w:val="28"/>
          <w:szCs w:val="28"/>
          <w:lang w:val="uk-UA" w:eastAsia="ru-RU"/>
        </w:rPr>
        <w:t xml:space="preserve"> спеціальн</w:t>
      </w:r>
      <w:r w:rsidR="00291335">
        <w:rPr>
          <w:rFonts w:ascii="Times New Roman" w:eastAsia="Times New Roman" w:hAnsi="Times New Roman" w:cs="Times New Roman"/>
          <w:sz w:val="28"/>
          <w:szCs w:val="28"/>
          <w:lang w:val="uk-UA" w:eastAsia="ru-RU"/>
        </w:rPr>
        <w:t>им</w:t>
      </w:r>
      <w:r w:rsidRPr="004218AB">
        <w:rPr>
          <w:rFonts w:ascii="Times New Roman" w:eastAsia="Times New Roman" w:hAnsi="Times New Roman" w:cs="Times New Roman"/>
          <w:sz w:val="28"/>
          <w:szCs w:val="28"/>
          <w:lang w:val="uk-UA" w:eastAsia="ru-RU"/>
        </w:rPr>
        <w:t xml:space="preserve"> фонд</w:t>
      </w:r>
      <w:r w:rsidR="00291335">
        <w:rPr>
          <w:rFonts w:ascii="Times New Roman" w:eastAsia="Times New Roman" w:hAnsi="Times New Roman" w:cs="Times New Roman"/>
          <w:sz w:val="28"/>
          <w:szCs w:val="28"/>
          <w:lang w:val="uk-UA" w:eastAsia="ru-RU"/>
        </w:rPr>
        <w:t>ом</w:t>
      </w:r>
      <w:r w:rsidRPr="004218AB">
        <w:rPr>
          <w:rFonts w:ascii="Times New Roman" w:eastAsia="Times New Roman" w:hAnsi="Times New Roman" w:cs="Times New Roman"/>
          <w:sz w:val="28"/>
          <w:szCs w:val="28"/>
          <w:lang w:val="uk-UA" w:eastAsia="ru-RU"/>
        </w:rPr>
        <w:t xml:space="preserve"> державного бюджету </w:t>
      </w:r>
      <w:r w:rsidR="00291335">
        <w:rPr>
          <w:rFonts w:ascii="Times New Roman" w:eastAsia="Times New Roman" w:hAnsi="Times New Roman" w:cs="Times New Roman"/>
          <w:sz w:val="28"/>
          <w:szCs w:val="28"/>
          <w:lang w:val="uk-UA" w:eastAsia="ru-RU"/>
        </w:rPr>
        <w:t xml:space="preserve">9 осіб з інвалідністю отримали послуги з навчання водінню автомобіля та за 244 автомобілі </w:t>
      </w:r>
      <w:proofErr w:type="spellStart"/>
      <w:r w:rsidR="00291335">
        <w:rPr>
          <w:rFonts w:ascii="Times New Roman" w:eastAsia="Times New Roman" w:hAnsi="Times New Roman" w:cs="Times New Roman"/>
          <w:sz w:val="28"/>
          <w:szCs w:val="28"/>
          <w:lang w:val="uk-UA" w:eastAsia="ru-RU"/>
        </w:rPr>
        <w:t>оплачено</w:t>
      </w:r>
      <w:proofErr w:type="spellEnd"/>
      <w:r w:rsidR="00291335">
        <w:rPr>
          <w:rFonts w:ascii="Times New Roman" w:eastAsia="Times New Roman" w:hAnsi="Times New Roman" w:cs="Times New Roman"/>
          <w:sz w:val="28"/>
          <w:szCs w:val="28"/>
          <w:lang w:val="uk-UA" w:eastAsia="ru-RU"/>
        </w:rPr>
        <w:t xml:space="preserve"> послуги з доставки, транспортування, зняття з обліку, визначення придатності до подальшої експлуатації.</w:t>
      </w:r>
    </w:p>
    <w:p w:rsidR="00CE5289" w:rsidRPr="003E0139" w:rsidRDefault="00291335" w:rsidP="00CE5289">
      <w:pPr>
        <w:spacing w:after="0" w:line="240" w:lineRule="auto"/>
        <w:ind w:firstLine="709"/>
        <w:jc w:val="both"/>
        <w:rPr>
          <w:rFonts w:ascii="Times New Roman" w:hAnsi="Times New Roman"/>
          <w:sz w:val="28"/>
          <w:szCs w:val="28"/>
          <w:lang w:val="uk-UA"/>
        </w:rPr>
      </w:pPr>
      <w:r>
        <w:rPr>
          <w:rFonts w:ascii="Times New Roman" w:eastAsia="Times New Roman" w:hAnsi="Times New Roman" w:cs="Times New Roman"/>
          <w:sz w:val="28"/>
          <w:szCs w:val="28"/>
          <w:lang w:val="uk-UA" w:eastAsia="ru-RU"/>
        </w:rPr>
        <w:t xml:space="preserve">За рахунок </w:t>
      </w:r>
      <w:r w:rsidR="00F63096">
        <w:rPr>
          <w:rFonts w:ascii="Times New Roman" w:eastAsia="Times New Roman" w:hAnsi="Times New Roman" w:cs="Times New Roman"/>
          <w:sz w:val="28"/>
          <w:szCs w:val="28"/>
          <w:lang w:val="uk-UA" w:eastAsia="ru-RU"/>
        </w:rPr>
        <w:t>а</w:t>
      </w:r>
      <w:r w:rsidRPr="00170807">
        <w:rPr>
          <w:rFonts w:ascii="Times New Roman" w:eastAsia="Times New Roman" w:hAnsi="Times New Roman" w:cs="Times New Roman"/>
          <w:sz w:val="28"/>
          <w:szCs w:val="28"/>
          <w:lang w:val="uk-UA" w:eastAsia="ru-RU"/>
        </w:rPr>
        <w:t>дміністративно-господарських санкцій та пені за невиконання нормативу робочих місць для працевлаштування осіб з інвалідністю, що надходять до Фонду соціального захисту інвалідів</w:t>
      </w:r>
      <w:r w:rsidR="00F63096">
        <w:rPr>
          <w:rFonts w:ascii="Times New Roman" w:eastAsia="Times New Roman" w:hAnsi="Times New Roman" w:cs="Times New Roman"/>
          <w:sz w:val="28"/>
          <w:szCs w:val="28"/>
          <w:lang w:val="uk-UA" w:eastAsia="ru-RU"/>
        </w:rPr>
        <w:t>, у 2017</w:t>
      </w:r>
      <w:r w:rsidR="00814818">
        <w:rPr>
          <w:rFonts w:ascii="Times New Roman" w:eastAsia="Times New Roman" w:hAnsi="Times New Roman" w:cs="Times New Roman"/>
          <w:sz w:val="28"/>
          <w:szCs w:val="28"/>
          <w:lang w:val="uk-UA" w:eastAsia="ru-RU"/>
        </w:rPr>
        <w:t> </w:t>
      </w:r>
      <w:r w:rsidR="00F63096">
        <w:rPr>
          <w:rFonts w:ascii="Times New Roman" w:eastAsia="Times New Roman" w:hAnsi="Times New Roman" w:cs="Times New Roman"/>
          <w:sz w:val="28"/>
          <w:szCs w:val="28"/>
          <w:lang w:val="uk-UA" w:eastAsia="ru-RU"/>
        </w:rPr>
        <w:t>році 4,1 тис. осіб з інвалідністю та дітей з інвалідністю отримали реабілітаційні послуги в центрах реабілітації, 1,3 тис. осіб з інвалідністю пройшли навчання у навчальних закладах, проведено 42</w:t>
      </w:r>
      <w:r w:rsidR="007C7704">
        <w:rPr>
          <w:rFonts w:ascii="Times New Roman" w:eastAsia="Times New Roman" w:hAnsi="Times New Roman" w:cs="Times New Roman"/>
          <w:sz w:val="28"/>
          <w:szCs w:val="28"/>
          <w:lang w:val="uk-UA" w:eastAsia="ru-RU"/>
        </w:rPr>
        <w:t> </w:t>
      </w:r>
      <w:r w:rsidR="00F63096">
        <w:rPr>
          <w:rFonts w:ascii="Times New Roman" w:eastAsia="Times New Roman" w:hAnsi="Times New Roman" w:cs="Times New Roman"/>
          <w:sz w:val="28"/>
          <w:szCs w:val="28"/>
          <w:lang w:val="uk-UA" w:eastAsia="ru-RU"/>
        </w:rPr>
        <w:t>заходи щодо фізкультурно-спортивної реабілітації</w:t>
      </w:r>
      <w:r w:rsidR="00422C21">
        <w:rPr>
          <w:rFonts w:ascii="Times New Roman" w:eastAsia="Times New Roman" w:hAnsi="Times New Roman" w:cs="Times New Roman"/>
          <w:sz w:val="28"/>
          <w:szCs w:val="28"/>
          <w:lang w:val="uk-UA" w:eastAsia="ru-RU"/>
        </w:rPr>
        <w:t>, закуплено 25 протезно-ортопедичних виробів підвищеної складності, виготовлено 213,2 тис. друкованих аркушів</w:t>
      </w:r>
      <w:r w:rsidR="00422C21" w:rsidRPr="00422C21">
        <w:rPr>
          <w:rFonts w:ascii="Times New Roman" w:eastAsia="Times New Roman" w:hAnsi="Times New Roman" w:cs="Times New Roman"/>
          <w:sz w:val="28"/>
          <w:szCs w:val="28"/>
          <w:lang w:val="uk-UA" w:eastAsia="ru-RU"/>
        </w:rPr>
        <w:t xml:space="preserve"> </w:t>
      </w:r>
      <w:r w:rsidR="00422C21">
        <w:rPr>
          <w:rFonts w:ascii="Times New Roman" w:eastAsia="Times New Roman" w:hAnsi="Times New Roman" w:cs="Times New Roman"/>
          <w:sz w:val="28"/>
          <w:szCs w:val="28"/>
          <w:lang w:val="uk-UA" w:eastAsia="ru-RU"/>
        </w:rPr>
        <w:t>рельєфно-крапковим шрифтом</w:t>
      </w:r>
      <w:r w:rsidR="00814818">
        <w:rPr>
          <w:rFonts w:ascii="Times New Roman" w:eastAsia="Times New Roman" w:hAnsi="Times New Roman" w:cs="Times New Roman"/>
          <w:sz w:val="28"/>
          <w:szCs w:val="28"/>
          <w:lang w:val="uk-UA" w:eastAsia="ru-RU"/>
        </w:rPr>
        <w:t xml:space="preserve"> (шрифтом </w:t>
      </w:r>
      <w:proofErr w:type="spellStart"/>
      <w:r w:rsidR="00814818">
        <w:rPr>
          <w:rFonts w:ascii="Times New Roman" w:eastAsia="Times New Roman" w:hAnsi="Times New Roman" w:cs="Times New Roman"/>
          <w:sz w:val="28"/>
          <w:szCs w:val="28"/>
          <w:lang w:val="uk-UA" w:eastAsia="ru-RU"/>
        </w:rPr>
        <w:t>Брайля</w:t>
      </w:r>
      <w:proofErr w:type="spellEnd"/>
      <w:r w:rsidR="00814818">
        <w:rPr>
          <w:rFonts w:ascii="Times New Roman" w:eastAsia="Times New Roman" w:hAnsi="Times New Roman" w:cs="Times New Roman"/>
          <w:sz w:val="28"/>
          <w:szCs w:val="28"/>
          <w:lang w:val="uk-UA" w:eastAsia="ru-RU"/>
        </w:rPr>
        <w:t>)</w:t>
      </w:r>
      <w:r w:rsidR="00CE5289">
        <w:rPr>
          <w:rFonts w:ascii="Times New Roman" w:eastAsia="Times New Roman" w:hAnsi="Times New Roman" w:cs="Times New Roman"/>
          <w:sz w:val="28"/>
          <w:szCs w:val="28"/>
          <w:lang w:val="uk-UA" w:eastAsia="ru-RU"/>
        </w:rPr>
        <w:t>,</w:t>
      </w:r>
      <w:r w:rsidR="00422C21">
        <w:rPr>
          <w:rFonts w:ascii="Times New Roman" w:eastAsia="Times New Roman" w:hAnsi="Times New Roman" w:cs="Times New Roman"/>
          <w:sz w:val="28"/>
          <w:szCs w:val="28"/>
          <w:lang w:val="uk-UA" w:eastAsia="ru-RU"/>
        </w:rPr>
        <w:t xml:space="preserve"> озвучено</w:t>
      </w:r>
      <w:r w:rsidR="00CE5289">
        <w:rPr>
          <w:rFonts w:ascii="Times New Roman" w:eastAsia="Times New Roman" w:hAnsi="Times New Roman" w:cs="Times New Roman"/>
          <w:sz w:val="28"/>
          <w:szCs w:val="28"/>
          <w:lang w:val="uk-UA" w:eastAsia="ru-RU"/>
        </w:rPr>
        <w:t xml:space="preserve"> 1,7 тис. годин книг і журналів та</w:t>
      </w:r>
      <w:r w:rsidR="00CE5289" w:rsidRPr="00CE5289">
        <w:rPr>
          <w:rFonts w:ascii="Times New Roman" w:eastAsia="Times New Roman" w:hAnsi="Times New Roman" w:cs="Times New Roman"/>
          <w:sz w:val="28"/>
          <w:szCs w:val="28"/>
          <w:lang w:val="uk-UA" w:eastAsia="ru-RU"/>
        </w:rPr>
        <w:t xml:space="preserve"> </w:t>
      </w:r>
      <w:r w:rsidR="00CE5289">
        <w:rPr>
          <w:rFonts w:ascii="Times New Roman" w:eastAsia="Times New Roman" w:hAnsi="Times New Roman" w:cs="Times New Roman"/>
          <w:sz w:val="28"/>
          <w:szCs w:val="28"/>
          <w:lang w:val="uk-UA" w:eastAsia="ru-RU"/>
        </w:rPr>
        <w:t xml:space="preserve">профінансовано створення 16 робочих місць для працевлаштування осіб з інвалідністю. </w:t>
      </w:r>
      <w:r w:rsidR="00CE5289">
        <w:rPr>
          <w:rFonts w:ascii="Times New Roman" w:hAnsi="Times New Roman"/>
          <w:sz w:val="28"/>
          <w:szCs w:val="28"/>
          <w:lang w:val="uk-UA"/>
        </w:rPr>
        <w:t>Разом з тим,</w:t>
      </w:r>
      <w:r w:rsidR="00CE5289" w:rsidRPr="00AA1AE5">
        <w:rPr>
          <w:rFonts w:ascii="Times New Roman" w:hAnsi="Times New Roman"/>
          <w:sz w:val="28"/>
          <w:szCs w:val="28"/>
          <w:lang w:val="uk-UA"/>
        </w:rPr>
        <w:t xml:space="preserve"> </w:t>
      </w:r>
      <w:r w:rsidR="00CE5289">
        <w:rPr>
          <w:rFonts w:ascii="Times New Roman" w:hAnsi="Times New Roman"/>
          <w:sz w:val="28"/>
          <w:szCs w:val="28"/>
          <w:lang w:val="uk-UA"/>
        </w:rPr>
        <w:t xml:space="preserve">у </w:t>
      </w:r>
      <w:r w:rsidR="00CE5289" w:rsidRPr="002A2869">
        <w:rPr>
          <w:rFonts w:ascii="Times New Roman" w:hAnsi="Times New Roman"/>
          <w:sz w:val="28"/>
          <w:szCs w:val="28"/>
          <w:lang w:val="uk-UA"/>
        </w:rPr>
        <w:t>2017 році</w:t>
      </w:r>
      <w:r w:rsidR="00CE5289">
        <w:rPr>
          <w:rFonts w:ascii="Times New Roman" w:hAnsi="Times New Roman"/>
          <w:sz w:val="28"/>
          <w:szCs w:val="28"/>
          <w:lang w:val="uk-UA"/>
        </w:rPr>
        <w:t xml:space="preserve"> </w:t>
      </w:r>
      <w:r w:rsidR="00CE5289" w:rsidRPr="00AA1AE5">
        <w:rPr>
          <w:rFonts w:ascii="Times New Roman" w:hAnsi="Times New Roman"/>
          <w:sz w:val="28"/>
          <w:szCs w:val="28"/>
          <w:lang w:val="uk-UA"/>
        </w:rPr>
        <w:t>за рахунок фінансової допомоги</w:t>
      </w:r>
      <w:r w:rsidR="00CE5289">
        <w:rPr>
          <w:rFonts w:ascii="Times New Roman" w:hAnsi="Times New Roman"/>
          <w:sz w:val="28"/>
          <w:szCs w:val="28"/>
          <w:lang w:val="uk-UA"/>
        </w:rPr>
        <w:t>,</w:t>
      </w:r>
      <w:r w:rsidR="00CE5289" w:rsidRPr="008F248A">
        <w:rPr>
          <w:rFonts w:ascii="Times New Roman" w:hAnsi="Times New Roman"/>
          <w:sz w:val="28"/>
          <w:szCs w:val="28"/>
          <w:lang w:val="uk-UA"/>
        </w:rPr>
        <w:t xml:space="preserve"> </w:t>
      </w:r>
      <w:r w:rsidR="00CE5289" w:rsidRPr="00AA1AE5">
        <w:rPr>
          <w:rFonts w:ascii="Times New Roman" w:hAnsi="Times New Roman"/>
          <w:sz w:val="28"/>
          <w:szCs w:val="28"/>
          <w:lang w:val="uk-UA"/>
        </w:rPr>
        <w:t>наданої підприємствам та організаціям</w:t>
      </w:r>
      <w:r w:rsidR="00CE5289" w:rsidRPr="00B1663E">
        <w:rPr>
          <w:rFonts w:ascii="Times New Roman" w:hAnsi="Times New Roman"/>
          <w:color w:val="000000"/>
          <w:sz w:val="28"/>
          <w:szCs w:val="28"/>
          <w:shd w:val="clear" w:color="auto" w:fill="FFFFFF"/>
          <w:lang w:val="uk-UA"/>
        </w:rPr>
        <w:t xml:space="preserve"> </w:t>
      </w:r>
      <w:r w:rsidR="00CE5289" w:rsidRPr="002A2869">
        <w:rPr>
          <w:rFonts w:ascii="Times New Roman" w:hAnsi="Times New Roman"/>
          <w:color w:val="000000"/>
          <w:sz w:val="28"/>
          <w:szCs w:val="28"/>
          <w:shd w:val="clear" w:color="auto" w:fill="FFFFFF"/>
          <w:lang w:val="uk-UA"/>
        </w:rPr>
        <w:t>громадських о</w:t>
      </w:r>
      <w:r w:rsidR="00CE5289">
        <w:rPr>
          <w:rFonts w:ascii="Times New Roman" w:hAnsi="Times New Roman"/>
          <w:color w:val="000000"/>
          <w:sz w:val="28"/>
          <w:szCs w:val="28"/>
          <w:shd w:val="clear" w:color="auto" w:fill="FFFFFF"/>
          <w:lang w:val="uk-UA"/>
        </w:rPr>
        <w:t>б’єднань</w:t>
      </w:r>
      <w:r w:rsidR="00CE5289" w:rsidRPr="002A2869">
        <w:rPr>
          <w:rFonts w:ascii="Times New Roman" w:hAnsi="Times New Roman"/>
          <w:color w:val="000000"/>
          <w:sz w:val="28"/>
          <w:szCs w:val="28"/>
          <w:shd w:val="clear" w:color="auto" w:fill="FFFFFF"/>
          <w:lang w:val="uk-UA"/>
        </w:rPr>
        <w:t xml:space="preserve"> осіб з інвалідністю</w:t>
      </w:r>
      <w:r w:rsidR="00CE5289">
        <w:rPr>
          <w:rFonts w:ascii="Times New Roman" w:hAnsi="Times New Roman"/>
          <w:sz w:val="28"/>
          <w:szCs w:val="28"/>
          <w:lang w:val="uk-UA"/>
        </w:rPr>
        <w:t xml:space="preserve">, створено 76 </w:t>
      </w:r>
      <w:r w:rsidR="00CE5289" w:rsidRPr="002A2869">
        <w:rPr>
          <w:rFonts w:ascii="Times New Roman" w:hAnsi="Times New Roman"/>
          <w:sz w:val="28"/>
          <w:szCs w:val="28"/>
          <w:lang w:val="uk-UA"/>
        </w:rPr>
        <w:t>робочих місць для працевлаштування осіб з інвалідністю</w:t>
      </w:r>
      <w:r w:rsidR="00CE5289">
        <w:rPr>
          <w:rFonts w:ascii="Times New Roman" w:hAnsi="Times New Roman"/>
          <w:sz w:val="28"/>
          <w:szCs w:val="28"/>
          <w:lang w:val="uk-UA"/>
        </w:rPr>
        <w:t xml:space="preserve">, з яких 5 </w:t>
      </w:r>
      <w:r w:rsidR="00CE5289" w:rsidRPr="002A2869">
        <w:rPr>
          <w:rFonts w:ascii="Times New Roman" w:hAnsi="Times New Roman"/>
          <w:sz w:val="28"/>
          <w:szCs w:val="28"/>
          <w:lang w:val="uk-UA"/>
        </w:rPr>
        <w:t xml:space="preserve">робочих місць </w:t>
      </w:r>
      <w:r w:rsidR="00CE5289">
        <w:rPr>
          <w:rFonts w:ascii="Times New Roman" w:hAnsi="Times New Roman"/>
          <w:sz w:val="28"/>
          <w:szCs w:val="28"/>
          <w:lang w:val="uk-UA"/>
        </w:rPr>
        <w:t xml:space="preserve">– </w:t>
      </w:r>
      <w:r w:rsidR="00CE5289" w:rsidRPr="00AA1AE5">
        <w:rPr>
          <w:rFonts w:ascii="Times New Roman" w:hAnsi="Times New Roman"/>
          <w:sz w:val="28"/>
          <w:szCs w:val="28"/>
          <w:lang w:val="uk-UA"/>
        </w:rPr>
        <w:t xml:space="preserve">за рахунок фінансової допомоги, наданої </w:t>
      </w:r>
      <w:r w:rsidR="00CE5289">
        <w:rPr>
          <w:rFonts w:ascii="Times New Roman" w:hAnsi="Times New Roman"/>
          <w:sz w:val="28"/>
          <w:szCs w:val="28"/>
          <w:lang w:val="uk-UA"/>
        </w:rPr>
        <w:t xml:space="preserve">зазначеним </w:t>
      </w:r>
      <w:r w:rsidR="00CE5289" w:rsidRPr="00AA1AE5">
        <w:rPr>
          <w:rFonts w:ascii="Times New Roman" w:hAnsi="Times New Roman"/>
          <w:sz w:val="28"/>
          <w:szCs w:val="28"/>
          <w:lang w:val="uk-UA"/>
        </w:rPr>
        <w:t>підприємствам та організаціям у 2017 році</w:t>
      </w:r>
      <w:r w:rsidR="00CE5289">
        <w:rPr>
          <w:rFonts w:ascii="Times New Roman" w:hAnsi="Times New Roman"/>
          <w:sz w:val="28"/>
          <w:szCs w:val="28"/>
          <w:lang w:val="uk-UA"/>
        </w:rPr>
        <w:t>, та 71 робоче місце </w:t>
      </w:r>
      <w:r w:rsidR="00CE5289" w:rsidRPr="003E0139">
        <w:rPr>
          <w:rFonts w:ascii="Times New Roman" w:hAnsi="Times New Roman"/>
          <w:sz w:val="28"/>
          <w:szCs w:val="28"/>
          <w:lang w:val="uk-UA"/>
        </w:rPr>
        <w:t xml:space="preserve">– </w:t>
      </w:r>
      <w:r w:rsidR="00CE5289" w:rsidRPr="00AA1AE5">
        <w:rPr>
          <w:rFonts w:ascii="Times New Roman" w:hAnsi="Times New Roman"/>
          <w:sz w:val="28"/>
          <w:szCs w:val="28"/>
          <w:lang w:val="uk-UA"/>
        </w:rPr>
        <w:t>за рахунок фінансової допомоги, наданої підприємствам та організаціям у 2014</w:t>
      </w:r>
      <w:r w:rsidR="00CE5289" w:rsidRPr="003E0139">
        <w:rPr>
          <w:rFonts w:ascii="Times New Roman" w:hAnsi="Times New Roman"/>
          <w:sz w:val="28"/>
          <w:szCs w:val="28"/>
          <w:lang w:val="uk-UA"/>
        </w:rPr>
        <w:t xml:space="preserve"> – </w:t>
      </w:r>
      <w:r w:rsidR="00CE5289" w:rsidRPr="00AA1AE5">
        <w:rPr>
          <w:rFonts w:ascii="Times New Roman" w:hAnsi="Times New Roman"/>
          <w:sz w:val="28"/>
          <w:szCs w:val="28"/>
          <w:lang w:val="uk-UA"/>
        </w:rPr>
        <w:t>2016 роках</w:t>
      </w:r>
      <w:r w:rsidR="00CE5289">
        <w:rPr>
          <w:rFonts w:ascii="Times New Roman" w:hAnsi="Times New Roman"/>
          <w:sz w:val="28"/>
          <w:szCs w:val="28"/>
          <w:lang w:val="uk-UA"/>
        </w:rPr>
        <w:t>.</w:t>
      </w:r>
    </w:p>
    <w:p w:rsidR="008F0593" w:rsidRPr="00B1113F" w:rsidRDefault="008F0593" w:rsidP="008F0593">
      <w:pPr>
        <w:widowControl w:val="0"/>
        <w:tabs>
          <w:tab w:val="left" w:pos="360"/>
          <w:tab w:val="left" w:pos="720"/>
          <w:tab w:val="left" w:pos="851"/>
          <w:tab w:val="left" w:pos="1440"/>
          <w:tab w:val="left" w:pos="1800"/>
          <w:tab w:val="left" w:pos="2160"/>
          <w:tab w:val="left" w:pos="2520"/>
          <w:tab w:val="left" w:pos="2880"/>
          <w:tab w:val="left" w:pos="3240"/>
          <w:tab w:val="left" w:pos="3600"/>
          <w:tab w:val="left" w:pos="3960"/>
          <w:tab w:val="left" w:pos="4320"/>
          <w:tab w:val="left" w:pos="4680"/>
          <w:tab w:val="left" w:pos="5040"/>
        </w:tabs>
        <w:autoSpaceDE w:val="0"/>
        <w:autoSpaceDN w:val="0"/>
        <w:adjustRightInd w:val="0"/>
        <w:spacing w:before="12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Pr="00021AB8">
        <w:rPr>
          <w:rFonts w:ascii="Times New Roman" w:hAnsi="Times New Roman" w:cs="Times New Roman"/>
          <w:color w:val="000000"/>
          <w:sz w:val="28"/>
          <w:szCs w:val="28"/>
          <w:lang w:val="uk-UA"/>
        </w:rPr>
        <w:t>Таким чином цілі та завдання бюджетної програми є актуальними та узгоджуються з вищезазначеними нормативно-правовими актами.</w:t>
      </w:r>
      <w:r>
        <w:rPr>
          <w:rFonts w:ascii="Times New Roman" w:hAnsi="Times New Roman" w:cs="Times New Roman"/>
          <w:color w:val="000000"/>
          <w:sz w:val="28"/>
          <w:szCs w:val="28"/>
          <w:lang w:val="uk-UA"/>
        </w:rPr>
        <w:t xml:space="preserve"> С</w:t>
      </w:r>
      <w:r>
        <w:rPr>
          <w:rFonts w:ascii="Times New Roman" w:eastAsia="Times New Roman" w:hAnsi="Times New Roman" w:cs="Times New Roman"/>
          <w:sz w:val="28"/>
          <w:szCs w:val="28"/>
          <w:lang w:val="uk-UA" w:eastAsia="ru-RU"/>
        </w:rPr>
        <w:t>прямування бюджетних коштів здійснюється відповідно до цілей державної політики у с</w:t>
      </w:r>
      <w:r w:rsidR="004E0EC4">
        <w:rPr>
          <w:rFonts w:ascii="Times New Roman" w:eastAsia="Times New Roman" w:hAnsi="Times New Roman" w:cs="Times New Roman"/>
          <w:sz w:val="28"/>
          <w:szCs w:val="28"/>
          <w:lang w:val="uk-UA" w:eastAsia="ru-RU"/>
        </w:rPr>
        <w:t>ф</w:t>
      </w:r>
      <w:r>
        <w:rPr>
          <w:rFonts w:ascii="Times New Roman" w:eastAsia="Times New Roman" w:hAnsi="Times New Roman" w:cs="Times New Roman"/>
          <w:sz w:val="28"/>
          <w:szCs w:val="28"/>
          <w:lang w:val="uk-UA" w:eastAsia="ru-RU"/>
        </w:rPr>
        <w:t>ері соціального захисту осіб з інвалідністю.</w:t>
      </w:r>
    </w:p>
    <w:p w:rsidR="002E7307" w:rsidRPr="00B1541A" w:rsidRDefault="002E7307" w:rsidP="00A71EA9">
      <w:pPr>
        <w:pStyle w:val="11"/>
        <w:rPr>
          <w:i/>
        </w:rPr>
      </w:pPr>
      <w:bookmarkStart w:id="3" w:name="_Toc512421748"/>
      <w:r w:rsidRPr="00B1541A">
        <w:t>ІІІ. Рекомендації щодо підвищення ефективності реалізації державної політики у сфері соціальної політики в частині забезпечення соціальної, трудової та професійної р</w:t>
      </w:r>
      <w:r w:rsidR="00796FEB">
        <w:t>еабілітації осіб з інвалідністю</w:t>
      </w:r>
      <w:bookmarkEnd w:id="3"/>
    </w:p>
    <w:p w:rsidR="008D61D7" w:rsidRDefault="008D61D7" w:rsidP="008218AF">
      <w:pPr>
        <w:spacing w:before="120" w:after="0" w:line="240" w:lineRule="auto"/>
        <w:ind w:firstLine="709"/>
        <w:jc w:val="both"/>
        <w:rPr>
          <w:rFonts w:ascii="Times New Roman" w:eastAsia="Times New Roman" w:hAnsi="Times New Roman" w:cs="Times New Roman"/>
          <w:sz w:val="28"/>
          <w:szCs w:val="28"/>
          <w:lang w:val="uk-UA" w:eastAsia="ru-RU"/>
        </w:rPr>
      </w:pPr>
      <w:r w:rsidRPr="008D61D7">
        <w:rPr>
          <w:rFonts w:ascii="Times New Roman" w:eastAsia="Times New Roman" w:hAnsi="Times New Roman" w:cs="Times New Roman"/>
          <w:sz w:val="28"/>
          <w:szCs w:val="28"/>
          <w:lang w:val="uk-UA" w:eastAsia="ru-RU"/>
        </w:rPr>
        <w:t>З метою підвищення ефективності реалізації державної політики у сфері соціальної політики в частині забезпечення соціальної, трудової та професійної реабілітації осіб з інвалідністю необхідно переглянути напрями використання бюджетних коштів за програмою.</w:t>
      </w:r>
      <w:r w:rsidRPr="00B1541A">
        <w:rPr>
          <w:rFonts w:ascii="Times New Roman" w:eastAsia="Times New Roman" w:hAnsi="Times New Roman" w:cs="Times New Roman"/>
          <w:sz w:val="28"/>
          <w:szCs w:val="28"/>
          <w:lang w:val="uk-UA" w:eastAsia="ru-RU"/>
        </w:rPr>
        <w:t xml:space="preserve"> </w:t>
      </w:r>
    </w:p>
    <w:p w:rsidR="00406F56" w:rsidRPr="00406F56" w:rsidRDefault="00406F56" w:rsidP="008218AF">
      <w:pPr>
        <w:spacing w:before="120" w:after="0" w:line="240" w:lineRule="auto"/>
        <w:ind w:firstLine="709"/>
        <w:jc w:val="both"/>
        <w:rPr>
          <w:rFonts w:ascii="Times New Roman" w:eastAsia="Times New Roman" w:hAnsi="Times New Roman" w:cs="Times New Roman"/>
          <w:b/>
          <w:sz w:val="28"/>
          <w:szCs w:val="28"/>
          <w:lang w:val="uk-UA" w:eastAsia="ru-RU"/>
        </w:rPr>
      </w:pPr>
      <w:r w:rsidRPr="00406F56">
        <w:rPr>
          <w:rFonts w:ascii="Times New Roman" w:eastAsia="Times New Roman" w:hAnsi="Times New Roman" w:cs="Times New Roman"/>
          <w:b/>
          <w:sz w:val="28"/>
          <w:szCs w:val="28"/>
          <w:lang w:val="uk-UA" w:eastAsia="ru-RU"/>
        </w:rPr>
        <w:t>Напрями використання бюджетних коштів за загальним фондом державного бюджету.</w:t>
      </w:r>
    </w:p>
    <w:p w:rsidR="008D61D7" w:rsidRDefault="008D61D7" w:rsidP="008D61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28"/>
          <w:szCs w:val="28"/>
          <w:lang w:val="uk-UA" w:eastAsia="ru-RU"/>
        </w:rPr>
      </w:pPr>
      <w:r w:rsidRPr="008D61D7">
        <w:rPr>
          <w:rFonts w:ascii="Times New Roman" w:eastAsia="Times New Roman" w:hAnsi="Times New Roman" w:cs="Times New Roman"/>
          <w:i/>
          <w:sz w:val="28"/>
          <w:szCs w:val="28"/>
          <w:lang w:val="uk-UA" w:eastAsia="ru-RU"/>
        </w:rPr>
        <w:t>Обслуговування осіб з інвалідністю у стаціонарах первинного та складного протезування при казенних та державних протезно-ортопедичних підприємствах</w:t>
      </w:r>
      <w:r>
        <w:rPr>
          <w:rFonts w:ascii="Times New Roman" w:eastAsia="Times New Roman" w:hAnsi="Times New Roman" w:cs="Times New Roman"/>
          <w:i/>
          <w:sz w:val="28"/>
          <w:szCs w:val="28"/>
          <w:lang w:val="uk-UA" w:eastAsia="ru-RU"/>
        </w:rPr>
        <w:t>.</w:t>
      </w:r>
    </w:p>
    <w:p w:rsidR="00136D18" w:rsidRDefault="00E92B10" w:rsidP="00E92B10">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Для</w:t>
      </w:r>
      <w:r w:rsidRPr="00E92B10">
        <w:rPr>
          <w:rFonts w:ascii="Times New Roman" w:eastAsia="Times New Roman" w:hAnsi="Times New Roman" w:cs="Times New Roman"/>
          <w:sz w:val="28"/>
          <w:szCs w:val="28"/>
          <w:lang w:val="uk-UA" w:eastAsia="ru-RU"/>
        </w:rPr>
        <w:t xml:space="preserve"> забезпечення якості </w:t>
      </w:r>
      <w:r>
        <w:rPr>
          <w:rFonts w:ascii="Times New Roman" w:eastAsia="Times New Roman" w:hAnsi="Times New Roman" w:cs="Times New Roman"/>
          <w:sz w:val="28"/>
          <w:szCs w:val="28"/>
          <w:lang w:val="uk-UA" w:eastAsia="ru-RU"/>
        </w:rPr>
        <w:t xml:space="preserve">надання </w:t>
      </w:r>
      <w:r w:rsidR="00E144EB">
        <w:rPr>
          <w:rFonts w:ascii="Times New Roman" w:eastAsia="Times New Roman" w:hAnsi="Times New Roman" w:cs="Times New Roman"/>
          <w:sz w:val="28"/>
          <w:szCs w:val="28"/>
          <w:lang w:val="uk-UA" w:eastAsia="ru-RU"/>
        </w:rPr>
        <w:t>реабілітаційних</w:t>
      </w:r>
      <w:r w:rsidRPr="00E92B10">
        <w:rPr>
          <w:rFonts w:ascii="Times New Roman" w:eastAsia="Times New Roman" w:hAnsi="Times New Roman" w:cs="Times New Roman"/>
          <w:sz w:val="28"/>
          <w:szCs w:val="28"/>
          <w:lang w:val="uk-UA" w:eastAsia="ru-RU"/>
        </w:rPr>
        <w:t xml:space="preserve"> послуг </w:t>
      </w:r>
      <w:r>
        <w:rPr>
          <w:rFonts w:ascii="Times New Roman" w:eastAsia="Times New Roman" w:hAnsi="Times New Roman" w:cs="Times New Roman"/>
          <w:sz w:val="28"/>
          <w:szCs w:val="28"/>
          <w:lang w:val="uk-UA" w:eastAsia="ru-RU"/>
        </w:rPr>
        <w:t xml:space="preserve">необхідно здійснити перехід </w:t>
      </w:r>
      <w:r w:rsidRPr="00E92B10">
        <w:rPr>
          <w:rFonts w:ascii="Times New Roman" w:eastAsia="Times New Roman" w:hAnsi="Times New Roman" w:cs="Times New Roman"/>
          <w:sz w:val="28"/>
          <w:szCs w:val="28"/>
          <w:lang w:val="uk-UA" w:eastAsia="ru-RU"/>
        </w:rPr>
        <w:t xml:space="preserve">від утримання закладів до фінансування </w:t>
      </w:r>
      <w:r w:rsidR="00E144EB">
        <w:rPr>
          <w:rFonts w:ascii="Times New Roman" w:eastAsia="Times New Roman" w:hAnsi="Times New Roman" w:cs="Times New Roman"/>
          <w:sz w:val="28"/>
          <w:szCs w:val="28"/>
          <w:lang w:val="uk-UA" w:eastAsia="ru-RU"/>
        </w:rPr>
        <w:t>таких</w:t>
      </w:r>
      <w:r w:rsidRPr="00E92B10">
        <w:rPr>
          <w:rFonts w:ascii="Times New Roman" w:eastAsia="Times New Roman" w:hAnsi="Times New Roman" w:cs="Times New Roman"/>
          <w:sz w:val="28"/>
          <w:szCs w:val="28"/>
          <w:lang w:val="uk-UA" w:eastAsia="ru-RU"/>
        </w:rPr>
        <w:t xml:space="preserve"> послуг</w:t>
      </w:r>
      <w:r>
        <w:rPr>
          <w:rFonts w:ascii="Times New Roman" w:eastAsia="Times New Roman" w:hAnsi="Times New Roman" w:cs="Times New Roman"/>
          <w:sz w:val="28"/>
          <w:szCs w:val="28"/>
          <w:lang w:val="uk-UA" w:eastAsia="ru-RU"/>
        </w:rPr>
        <w:t>.</w:t>
      </w:r>
      <w:r w:rsidRPr="00E92B1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Таким чином потребує запровадження </w:t>
      </w:r>
      <w:r w:rsidRPr="00DF0D60">
        <w:rPr>
          <w:rFonts w:ascii="Times New Roman" w:eastAsia="Times New Roman" w:hAnsi="Times New Roman" w:cs="Times New Roman"/>
          <w:sz w:val="28"/>
          <w:szCs w:val="28"/>
          <w:lang w:val="uk-UA" w:eastAsia="ru-RU"/>
        </w:rPr>
        <w:t>саме о</w:t>
      </w:r>
      <w:r w:rsidR="008D61D7" w:rsidRPr="00DF0D60">
        <w:rPr>
          <w:rFonts w:ascii="Times New Roman" w:eastAsia="Times New Roman" w:hAnsi="Times New Roman" w:cs="Times New Roman"/>
          <w:sz w:val="28"/>
          <w:szCs w:val="28"/>
          <w:lang w:val="uk-UA" w:eastAsia="ru-RU"/>
        </w:rPr>
        <w:t>плат</w:t>
      </w:r>
      <w:r w:rsidR="00DF0D60">
        <w:rPr>
          <w:rFonts w:ascii="Times New Roman" w:eastAsia="Times New Roman" w:hAnsi="Times New Roman" w:cs="Times New Roman"/>
          <w:sz w:val="28"/>
          <w:szCs w:val="28"/>
          <w:lang w:val="uk-UA" w:eastAsia="ru-RU"/>
        </w:rPr>
        <w:t>и</w:t>
      </w:r>
      <w:r w:rsidR="008D61D7" w:rsidRPr="00DF0D60">
        <w:rPr>
          <w:rFonts w:ascii="Times New Roman" w:eastAsia="Times New Roman" w:hAnsi="Times New Roman" w:cs="Times New Roman"/>
          <w:sz w:val="28"/>
          <w:szCs w:val="28"/>
          <w:lang w:val="uk-UA" w:eastAsia="ru-RU"/>
        </w:rPr>
        <w:t xml:space="preserve"> послуг особам з інвалідністю у стаціонарах первинного та складного протезування при казенних та державних протезно-ортопедичних підприємствах.</w:t>
      </w:r>
      <w:r w:rsidR="00136D18" w:rsidRPr="00136D18">
        <w:rPr>
          <w:rFonts w:ascii="Times New Roman" w:eastAsia="Times New Roman" w:hAnsi="Times New Roman" w:cs="Times New Roman"/>
          <w:sz w:val="28"/>
          <w:szCs w:val="28"/>
          <w:lang w:val="uk-UA" w:eastAsia="ru-RU"/>
        </w:rPr>
        <w:t xml:space="preserve"> </w:t>
      </w:r>
    </w:p>
    <w:p w:rsidR="00136D18" w:rsidRDefault="00136D18" w:rsidP="008E2070">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Для </w:t>
      </w:r>
      <w:r w:rsidRPr="00F41B4C">
        <w:rPr>
          <w:rFonts w:ascii="Times New Roman" w:eastAsia="Times New Roman" w:hAnsi="Times New Roman" w:cs="Times New Roman"/>
          <w:sz w:val="28"/>
          <w:szCs w:val="28"/>
          <w:lang w:val="uk-UA" w:eastAsia="ru-RU"/>
        </w:rPr>
        <w:t xml:space="preserve">цього необхідно </w:t>
      </w:r>
      <w:proofErr w:type="spellStart"/>
      <w:r w:rsidRPr="00F41B4C">
        <w:rPr>
          <w:rFonts w:ascii="Times New Roman" w:eastAsia="Times New Roman" w:hAnsi="Times New Roman" w:cs="Times New Roman"/>
          <w:sz w:val="28"/>
          <w:szCs w:val="28"/>
          <w:lang w:val="uk-UA" w:eastAsia="ru-RU"/>
        </w:rPr>
        <w:t>внести</w:t>
      </w:r>
      <w:proofErr w:type="spellEnd"/>
      <w:r w:rsidRPr="00F41B4C">
        <w:rPr>
          <w:rFonts w:ascii="Times New Roman" w:eastAsia="Times New Roman" w:hAnsi="Times New Roman" w:cs="Times New Roman"/>
          <w:sz w:val="28"/>
          <w:szCs w:val="28"/>
          <w:lang w:val="uk-UA" w:eastAsia="ru-RU"/>
        </w:rPr>
        <w:t xml:space="preserve"> зміни до постанови Кабінету Міністрів України </w:t>
      </w:r>
      <w:r w:rsidRPr="00136D18">
        <w:rPr>
          <w:rFonts w:ascii="Times New Roman" w:eastAsia="Times New Roman" w:hAnsi="Times New Roman" w:cs="Times New Roman"/>
          <w:sz w:val="28"/>
          <w:szCs w:val="28"/>
          <w:lang w:val="uk-UA" w:eastAsia="ru-RU"/>
        </w:rPr>
        <w:t xml:space="preserve">від 16.02.2011 № 120 „Про затвердження Порядку використання коштів, передбачених у державному бюджеті для розроблення нових видів протезно-ортопедичних виробів та обслуговування інвалідів у стаціонарах при протезних підприємствах”, Положення про первинне та складне протезування та </w:t>
      </w:r>
      <w:proofErr w:type="spellStart"/>
      <w:r w:rsidRPr="00136D18">
        <w:rPr>
          <w:rFonts w:ascii="Times New Roman" w:eastAsia="Times New Roman" w:hAnsi="Times New Roman" w:cs="Times New Roman"/>
          <w:sz w:val="28"/>
          <w:szCs w:val="28"/>
          <w:lang w:val="uk-UA" w:eastAsia="ru-RU"/>
        </w:rPr>
        <w:t>ортезування</w:t>
      </w:r>
      <w:proofErr w:type="spellEnd"/>
      <w:r w:rsidRPr="00136D18">
        <w:rPr>
          <w:rFonts w:ascii="Times New Roman" w:eastAsia="Times New Roman" w:hAnsi="Times New Roman" w:cs="Times New Roman"/>
          <w:sz w:val="28"/>
          <w:szCs w:val="28"/>
          <w:lang w:val="uk-UA" w:eastAsia="ru-RU"/>
        </w:rPr>
        <w:t xml:space="preserve"> осіб з вадами опорно-рухового апарату, затвердженого наказом Міністерства праці та соціальної політики України  від 22.09.2004 № 234 (у редакції наказу Міністерства соціальної політики України </w:t>
      </w:r>
      <w:hyperlink r:id="rId10" w:anchor="n11" w:tgtFrame="_blank" w:history="1">
        <w:r w:rsidRPr="00136D18">
          <w:rPr>
            <w:rFonts w:ascii="Times New Roman" w:eastAsia="Times New Roman" w:hAnsi="Times New Roman" w:cs="Times New Roman"/>
            <w:sz w:val="28"/>
            <w:szCs w:val="28"/>
            <w:lang w:val="uk-UA" w:eastAsia="ru-RU"/>
          </w:rPr>
          <w:t>04.08.2014 № 524</w:t>
        </w:r>
      </w:hyperlink>
      <w:r w:rsidRPr="00136D18">
        <w:rPr>
          <w:rFonts w:ascii="Times New Roman" w:eastAsia="Times New Roman" w:hAnsi="Times New Roman" w:cs="Times New Roman"/>
          <w:sz w:val="28"/>
          <w:szCs w:val="28"/>
          <w:lang w:val="uk-UA" w:eastAsia="ru-RU"/>
        </w:rPr>
        <w:t>), зареєстрованого в Міністерстві юстиції України 07.10.2004 за № 1277/9876, визначити перелік та вартість таких послуг.</w:t>
      </w:r>
    </w:p>
    <w:p w:rsidR="00AD56B3" w:rsidRPr="00AE33DE" w:rsidRDefault="00AD56B3" w:rsidP="008E2070">
      <w:pPr>
        <w:spacing w:after="0" w:line="240" w:lineRule="auto"/>
        <w:ind w:firstLine="709"/>
        <w:jc w:val="both"/>
        <w:rPr>
          <w:rFonts w:ascii="Times New Roman" w:eastAsia="Times New Roman" w:hAnsi="Times New Roman" w:cs="Times New Roman"/>
          <w:sz w:val="10"/>
          <w:szCs w:val="10"/>
          <w:lang w:val="uk-UA" w:eastAsia="ru-RU"/>
        </w:rPr>
      </w:pPr>
    </w:p>
    <w:p w:rsidR="00AD56B3" w:rsidRPr="008D61D7" w:rsidRDefault="00AD56B3" w:rsidP="00AD56B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28"/>
          <w:szCs w:val="28"/>
          <w:lang w:val="uk-UA" w:eastAsia="ru-RU"/>
        </w:rPr>
      </w:pPr>
      <w:r w:rsidRPr="008D61D7">
        <w:rPr>
          <w:rFonts w:ascii="Times New Roman" w:eastAsia="Times New Roman" w:hAnsi="Times New Roman" w:cs="Times New Roman"/>
          <w:i/>
          <w:sz w:val="28"/>
          <w:szCs w:val="28"/>
          <w:lang w:val="uk-UA" w:eastAsia="ru-RU"/>
        </w:rPr>
        <w:t>Забезпечення окремих категорій населення України технічними та іншими засобами реабілітації</w:t>
      </w:r>
    </w:p>
    <w:p w:rsidR="00AD56B3" w:rsidRPr="00FA54A5" w:rsidRDefault="00AD56B3" w:rsidP="00AD56B3">
      <w:pPr>
        <w:spacing w:after="0" w:line="240" w:lineRule="auto"/>
        <w:ind w:firstLine="709"/>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 xml:space="preserve">У зв’язку із </w:t>
      </w:r>
      <w:r>
        <w:rPr>
          <w:rFonts w:ascii="Times New Roman" w:eastAsia="Times New Roman" w:hAnsi="Times New Roman" w:cs="Times New Roman"/>
          <w:sz w:val="28"/>
          <w:szCs w:val="28"/>
          <w:lang w:val="uk-UA" w:eastAsia="ru-RU"/>
        </w:rPr>
        <w:t>прий</w:t>
      </w:r>
      <w:r w:rsidRPr="00B1541A">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ятт</w:t>
      </w:r>
      <w:r w:rsidRPr="00B1541A">
        <w:rPr>
          <w:rFonts w:ascii="Times New Roman" w:eastAsia="Times New Roman" w:hAnsi="Times New Roman" w:cs="Times New Roman"/>
          <w:sz w:val="28"/>
          <w:szCs w:val="28"/>
          <w:lang w:val="uk-UA" w:eastAsia="ru-RU"/>
        </w:rPr>
        <w:t>ям Урядом постанови</w:t>
      </w:r>
      <w:r>
        <w:rPr>
          <w:rFonts w:ascii="Times New Roman" w:eastAsia="Times New Roman" w:hAnsi="Times New Roman" w:cs="Times New Roman"/>
          <w:sz w:val="28"/>
          <w:szCs w:val="28"/>
          <w:lang w:val="uk-UA" w:eastAsia="ru-RU"/>
        </w:rPr>
        <w:t xml:space="preserve"> Кабінету Міністрів України від </w:t>
      </w:r>
      <w:r w:rsidRPr="00B1541A">
        <w:rPr>
          <w:rFonts w:ascii="Times New Roman" w:eastAsia="Times New Roman" w:hAnsi="Times New Roman" w:cs="Times New Roman"/>
          <w:sz w:val="28"/>
          <w:szCs w:val="28"/>
          <w:lang w:val="uk-UA" w:eastAsia="ru-RU"/>
        </w:rPr>
        <w:t>14.03.2018</w:t>
      </w:r>
      <w:r>
        <w:rPr>
          <w:rFonts w:ascii="Times New Roman" w:eastAsia="Times New Roman" w:hAnsi="Times New Roman" w:cs="Times New Roman"/>
          <w:sz w:val="28"/>
          <w:szCs w:val="28"/>
          <w:lang w:val="uk-UA" w:eastAsia="ru-RU"/>
        </w:rPr>
        <w:t xml:space="preserve"> № 238 </w:t>
      </w:r>
      <w:r w:rsidRPr="00B1541A">
        <w:rPr>
          <w:rFonts w:ascii="Times New Roman" w:eastAsia="Times New Roman" w:hAnsi="Times New Roman" w:cs="Times New Roman"/>
          <w:sz w:val="28"/>
          <w:szCs w:val="28"/>
          <w:lang w:val="uk-UA" w:eastAsia="ru-RU"/>
        </w:rPr>
        <w:t>,,Про внесення змін до деяких постанов Кабінету Міністрів України”, якою суттєво змінюється механізм забезпечення осіб з інвалідністю засобами реабілітації</w:t>
      </w:r>
      <w:r>
        <w:rPr>
          <w:rFonts w:ascii="Times New Roman" w:eastAsia="Times New Roman" w:hAnsi="Times New Roman" w:cs="Times New Roman"/>
          <w:sz w:val="28"/>
          <w:szCs w:val="28"/>
          <w:lang w:val="uk-UA" w:eastAsia="ru-RU"/>
        </w:rPr>
        <w:t>,</w:t>
      </w:r>
      <w:r w:rsidRPr="00B1541A">
        <w:rPr>
          <w:rFonts w:ascii="Times New Roman" w:eastAsia="Times New Roman" w:hAnsi="Times New Roman" w:cs="Times New Roman"/>
          <w:sz w:val="28"/>
          <w:szCs w:val="28"/>
          <w:lang w:val="uk-UA" w:eastAsia="ru-RU"/>
        </w:rPr>
        <w:t xml:space="preserve"> виникла необхідність</w:t>
      </w:r>
      <w:r>
        <w:rPr>
          <w:rFonts w:ascii="Times New Roman" w:eastAsia="Times New Roman" w:hAnsi="Times New Roman" w:cs="Times New Roman"/>
          <w:sz w:val="28"/>
          <w:szCs w:val="28"/>
          <w:lang w:val="uk-UA" w:eastAsia="ru-RU"/>
        </w:rPr>
        <w:t xml:space="preserve"> у</w:t>
      </w:r>
      <w:r w:rsidRPr="00B1541A">
        <w:rPr>
          <w:rFonts w:ascii="Times New Roman" w:eastAsia="Times New Roman" w:hAnsi="Times New Roman" w:cs="Times New Roman"/>
          <w:sz w:val="28"/>
          <w:szCs w:val="28"/>
          <w:lang w:val="uk-UA" w:eastAsia="ru-RU"/>
        </w:rPr>
        <w:t xml:space="preserve"> здійсненні ряду заходів</w:t>
      </w:r>
      <w:r>
        <w:rPr>
          <w:rFonts w:ascii="Times New Roman" w:eastAsia="Times New Roman" w:hAnsi="Times New Roman" w:cs="Times New Roman"/>
          <w:sz w:val="28"/>
          <w:szCs w:val="28"/>
          <w:lang w:val="uk-UA" w:eastAsia="ru-RU"/>
        </w:rPr>
        <w:t>,</w:t>
      </w:r>
      <w:r w:rsidRPr="00B1541A">
        <w:rPr>
          <w:rFonts w:ascii="Times New Roman" w:eastAsia="Times New Roman" w:hAnsi="Times New Roman" w:cs="Times New Roman"/>
          <w:sz w:val="28"/>
          <w:szCs w:val="28"/>
          <w:lang w:val="uk-UA" w:eastAsia="ru-RU"/>
        </w:rPr>
        <w:t xml:space="preserve"> спрямованих на досягнення цілей цієї постанови. У зв’язку з чим потребують </w:t>
      </w:r>
      <w:r>
        <w:rPr>
          <w:rFonts w:ascii="Times New Roman" w:eastAsia="Times New Roman" w:hAnsi="Times New Roman" w:cs="Times New Roman"/>
          <w:sz w:val="28"/>
          <w:szCs w:val="28"/>
          <w:lang w:val="uk-UA" w:eastAsia="ru-RU"/>
        </w:rPr>
        <w:t>приведення у відповідність</w:t>
      </w:r>
      <w:r w:rsidRPr="00B1541A">
        <w:rPr>
          <w:rFonts w:ascii="Times New Roman" w:eastAsia="Times New Roman" w:hAnsi="Times New Roman" w:cs="Times New Roman"/>
          <w:sz w:val="28"/>
          <w:szCs w:val="28"/>
          <w:lang w:val="uk-UA" w:eastAsia="ru-RU"/>
        </w:rPr>
        <w:t xml:space="preserve"> ряд наказів Мінсоцполітики та </w:t>
      </w:r>
      <w:r w:rsidRPr="00FA54A5">
        <w:rPr>
          <w:rFonts w:ascii="Times New Roman" w:eastAsia="Times New Roman" w:hAnsi="Times New Roman" w:cs="Times New Roman"/>
          <w:sz w:val="28"/>
          <w:szCs w:val="28"/>
          <w:lang w:val="uk-UA" w:eastAsia="ru-RU"/>
        </w:rPr>
        <w:t>проведення діяльності, спрямованої на запровадження на місцевому рівні нового механізму оплати вартості виданих виробів особам з інвалідністю.</w:t>
      </w:r>
    </w:p>
    <w:p w:rsidR="00271E1F" w:rsidRPr="00FA54A5" w:rsidRDefault="00AD56B3" w:rsidP="00271E1F">
      <w:pPr>
        <w:pStyle w:val="HTML"/>
        <w:ind w:firstLine="709"/>
        <w:jc w:val="both"/>
        <w:rPr>
          <w:rFonts w:ascii="Times New Roman" w:hAnsi="Times New Roman" w:cs="Times New Roman"/>
          <w:sz w:val="28"/>
          <w:szCs w:val="28"/>
          <w:lang w:val="uk-UA"/>
        </w:rPr>
      </w:pPr>
      <w:r w:rsidRPr="00FA54A5">
        <w:rPr>
          <w:rFonts w:ascii="Times New Roman" w:hAnsi="Times New Roman" w:cs="Times New Roman"/>
          <w:sz w:val="28"/>
          <w:szCs w:val="28"/>
          <w:lang w:val="uk-UA"/>
        </w:rPr>
        <w:t xml:space="preserve">З метою подальшого впровадження нового механізму забезпечення технічними та іншими засобами реабілітації осіб з інвалідністю </w:t>
      </w:r>
      <w:r w:rsidR="00271E1F" w:rsidRPr="00FA54A5">
        <w:rPr>
          <w:rFonts w:ascii="Times New Roman" w:hAnsi="Times New Roman" w:cs="Times New Roman"/>
          <w:sz w:val="28"/>
          <w:szCs w:val="28"/>
          <w:lang w:val="uk-UA"/>
        </w:rPr>
        <w:t xml:space="preserve">Мінсоцполітики розроблено проект постанови Кабінету Міністрів України „Про внесення змін до Положення про централізований банк даних з проблем інвалідності”, який надісланий на розгляд Кабінету Міністрів України. Проектом </w:t>
      </w:r>
      <w:proofErr w:type="spellStart"/>
      <w:r w:rsidR="00271E1F" w:rsidRPr="00FA54A5">
        <w:rPr>
          <w:rFonts w:ascii="Times New Roman" w:hAnsi="Times New Roman" w:cs="Times New Roman"/>
          <w:sz w:val="28"/>
          <w:szCs w:val="28"/>
          <w:lang w:val="uk-UA"/>
        </w:rPr>
        <w:t>акта</w:t>
      </w:r>
      <w:proofErr w:type="spellEnd"/>
      <w:r w:rsidR="00271E1F" w:rsidRPr="00FA54A5">
        <w:rPr>
          <w:rFonts w:ascii="Times New Roman" w:hAnsi="Times New Roman" w:cs="Times New Roman"/>
          <w:sz w:val="28"/>
          <w:szCs w:val="28"/>
          <w:lang w:val="uk-UA"/>
        </w:rPr>
        <w:t xml:space="preserve"> передбачено врегулювання питань ведення та функціонування централізованого бан</w:t>
      </w:r>
      <w:r w:rsidR="00F5690C" w:rsidRPr="00FA54A5">
        <w:rPr>
          <w:rFonts w:ascii="Times New Roman" w:hAnsi="Times New Roman" w:cs="Times New Roman"/>
          <w:sz w:val="28"/>
          <w:szCs w:val="28"/>
          <w:lang w:val="uk-UA"/>
        </w:rPr>
        <w:t>ку даних з проблем інвалідності</w:t>
      </w:r>
      <w:r w:rsidR="00271E1F" w:rsidRPr="00FA54A5">
        <w:rPr>
          <w:rFonts w:ascii="Times New Roman" w:hAnsi="Times New Roman" w:cs="Times New Roman"/>
          <w:sz w:val="28"/>
          <w:szCs w:val="28"/>
          <w:lang w:val="uk-UA"/>
        </w:rPr>
        <w:t xml:space="preserve">, зокрема визначення чітких функцій держателя (Мінсоцполітики), адміністратора (державне підприємство „Інформаційно-обчислювальний центр Міністерства соціальної політики України”) та користувачів банку даних центрального і місцевого рівнів, переліку інформації, що вноситься до банку даних, порядку обміну інформацією між його користувачами, використання засобів захисту інформації та каналів зв’язку. </w:t>
      </w:r>
    </w:p>
    <w:p w:rsidR="00AD56B3" w:rsidRPr="00FA54A5" w:rsidRDefault="00271E1F" w:rsidP="00AD56B3">
      <w:pPr>
        <w:pStyle w:val="HTML"/>
        <w:ind w:firstLine="709"/>
        <w:jc w:val="both"/>
        <w:rPr>
          <w:rFonts w:ascii="Times New Roman" w:hAnsi="Times New Roman" w:cs="Times New Roman"/>
          <w:sz w:val="28"/>
          <w:szCs w:val="28"/>
          <w:lang w:val="uk-UA"/>
        </w:rPr>
      </w:pPr>
      <w:r w:rsidRPr="00FA54A5">
        <w:rPr>
          <w:rFonts w:ascii="Times New Roman" w:hAnsi="Times New Roman" w:cs="Times New Roman"/>
          <w:sz w:val="28"/>
          <w:szCs w:val="28"/>
          <w:lang w:val="uk-UA"/>
        </w:rPr>
        <w:t xml:space="preserve">Також </w:t>
      </w:r>
      <w:r w:rsidR="00D272D4" w:rsidRPr="00FA54A5">
        <w:rPr>
          <w:rFonts w:ascii="Times New Roman" w:hAnsi="Times New Roman" w:cs="Times New Roman"/>
          <w:sz w:val="28"/>
          <w:szCs w:val="28"/>
          <w:lang w:val="uk-UA"/>
        </w:rPr>
        <w:t xml:space="preserve">проводяться роботи з </w:t>
      </w:r>
      <w:r w:rsidR="00AD56B3" w:rsidRPr="00FA54A5">
        <w:rPr>
          <w:rFonts w:ascii="Times New Roman" w:hAnsi="Times New Roman" w:cs="Times New Roman"/>
          <w:sz w:val="28"/>
          <w:szCs w:val="28"/>
          <w:lang w:val="uk-UA"/>
        </w:rPr>
        <w:t xml:space="preserve">доопрацювання централізованого банку даних з проблем інвалідності, як автоматизованої  системи для  визначення потреб осіб з інвалідністю та дітей з інвалідністю у засобах і послугах реабілітації, моніторингу забезпечення засобами реабілітації </w:t>
      </w:r>
      <w:r w:rsidR="00AD56B3" w:rsidRPr="00FA54A5">
        <w:rPr>
          <w:rFonts w:ascii="Times New Roman" w:hAnsi="Times New Roman" w:cs="Times New Roman"/>
          <w:color w:val="000000"/>
          <w:sz w:val="28"/>
          <w:szCs w:val="28"/>
          <w:shd w:val="clear" w:color="auto" w:fill="FFFFFF"/>
          <w:lang w:val="uk-UA"/>
        </w:rPr>
        <w:t>з метою оцінювання поточних результатів, виявлення труднощів, визначення проблем, надання рекомендацій для їх усунення, удосконалення системи забезпечення технічними та іншими засобами реабілітації, надання послуг.</w:t>
      </w:r>
    </w:p>
    <w:p w:rsidR="00AD56B3" w:rsidRPr="000B6365" w:rsidRDefault="00AD56B3" w:rsidP="00AD56B3">
      <w:pPr>
        <w:pStyle w:val="rvps14"/>
        <w:spacing w:before="0" w:beforeAutospacing="0" w:after="0" w:afterAutospacing="0"/>
        <w:ind w:firstLine="709"/>
        <w:jc w:val="both"/>
        <w:rPr>
          <w:sz w:val="28"/>
          <w:szCs w:val="28"/>
          <w:lang w:val="uk-UA"/>
        </w:rPr>
      </w:pPr>
      <w:r w:rsidRPr="00FA54A5">
        <w:rPr>
          <w:sz w:val="28"/>
          <w:szCs w:val="28"/>
          <w:lang w:val="uk-UA"/>
        </w:rPr>
        <w:t xml:space="preserve">Крім того, необхідно </w:t>
      </w:r>
      <w:proofErr w:type="spellStart"/>
      <w:r w:rsidRPr="00FA54A5">
        <w:rPr>
          <w:sz w:val="28"/>
          <w:szCs w:val="28"/>
          <w:lang w:val="uk-UA"/>
        </w:rPr>
        <w:t>внести</w:t>
      </w:r>
      <w:proofErr w:type="spellEnd"/>
      <w:r w:rsidRPr="00FA54A5">
        <w:rPr>
          <w:sz w:val="28"/>
          <w:szCs w:val="28"/>
          <w:lang w:val="uk-UA"/>
        </w:rPr>
        <w:t xml:space="preserve"> зміни до наказу</w:t>
      </w:r>
      <w:r w:rsidRPr="004E0EC4">
        <w:rPr>
          <w:sz w:val="28"/>
          <w:szCs w:val="28"/>
          <w:lang w:val="uk-UA"/>
        </w:rPr>
        <w:t xml:space="preserve"> Міністерства</w:t>
      </w:r>
      <w:r>
        <w:rPr>
          <w:sz w:val="28"/>
          <w:szCs w:val="28"/>
          <w:lang w:val="uk-UA"/>
        </w:rPr>
        <w:t xml:space="preserve"> соціальної політики України від 29.01.2016 № 59 </w:t>
      </w:r>
      <w:r w:rsidRPr="00B1541A">
        <w:rPr>
          <w:sz w:val="28"/>
          <w:szCs w:val="28"/>
          <w:lang w:val="uk-UA"/>
        </w:rPr>
        <w:t>„</w:t>
      </w:r>
      <w:r w:rsidRPr="00DE26E9">
        <w:rPr>
          <w:sz w:val="28"/>
          <w:szCs w:val="28"/>
          <w:lang w:val="uk-UA"/>
        </w:rPr>
        <w:t>Про організацію забезпечення окремих категорій населення технічними та іншими засобами реабілітації</w:t>
      </w:r>
      <w:r w:rsidRPr="00B1541A">
        <w:rPr>
          <w:sz w:val="28"/>
          <w:szCs w:val="28"/>
          <w:lang w:val="uk-UA"/>
        </w:rPr>
        <w:t>”</w:t>
      </w:r>
      <w:r>
        <w:rPr>
          <w:sz w:val="28"/>
          <w:szCs w:val="28"/>
          <w:lang w:val="uk-UA"/>
        </w:rPr>
        <w:t>, з</w:t>
      </w:r>
      <w:r w:rsidRPr="00DE26E9">
        <w:rPr>
          <w:sz w:val="28"/>
          <w:szCs w:val="28"/>
          <w:lang w:val="uk-UA"/>
        </w:rPr>
        <w:t>ареєстровано</w:t>
      </w:r>
      <w:r>
        <w:rPr>
          <w:sz w:val="28"/>
          <w:szCs w:val="28"/>
          <w:lang w:val="uk-UA"/>
        </w:rPr>
        <w:t>го</w:t>
      </w:r>
      <w:r w:rsidRPr="00DE26E9">
        <w:rPr>
          <w:sz w:val="28"/>
          <w:szCs w:val="28"/>
          <w:lang w:val="uk-UA"/>
        </w:rPr>
        <w:t xml:space="preserve"> в Міністерстві</w:t>
      </w:r>
      <w:r>
        <w:rPr>
          <w:sz w:val="28"/>
          <w:szCs w:val="28"/>
          <w:lang w:val="uk-UA"/>
        </w:rPr>
        <w:t xml:space="preserve"> </w:t>
      </w:r>
      <w:r w:rsidRPr="00DE26E9">
        <w:rPr>
          <w:sz w:val="28"/>
          <w:szCs w:val="28"/>
          <w:lang w:val="uk-UA"/>
        </w:rPr>
        <w:t>юстиції України</w:t>
      </w:r>
      <w:r>
        <w:rPr>
          <w:sz w:val="28"/>
          <w:szCs w:val="28"/>
          <w:lang w:val="uk-UA"/>
        </w:rPr>
        <w:t xml:space="preserve"> </w:t>
      </w:r>
      <w:r w:rsidRPr="00DE26E9">
        <w:rPr>
          <w:sz w:val="28"/>
          <w:szCs w:val="28"/>
          <w:lang w:val="uk-UA"/>
        </w:rPr>
        <w:t>18</w:t>
      </w:r>
      <w:r>
        <w:rPr>
          <w:sz w:val="28"/>
          <w:szCs w:val="28"/>
          <w:lang w:val="uk-UA"/>
        </w:rPr>
        <w:t>.02.</w:t>
      </w:r>
      <w:r w:rsidRPr="00DE26E9">
        <w:rPr>
          <w:sz w:val="28"/>
          <w:szCs w:val="28"/>
          <w:lang w:val="uk-UA"/>
        </w:rPr>
        <w:t>2016</w:t>
      </w:r>
      <w:r>
        <w:rPr>
          <w:sz w:val="28"/>
          <w:szCs w:val="28"/>
          <w:lang w:val="uk-UA"/>
        </w:rPr>
        <w:t xml:space="preserve"> </w:t>
      </w:r>
      <w:r w:rsidRPr="00DE26E9">
        <w:rPr>
          <w:sz w:val="28"/>
          <w:szCs w:val="28"/>
          <w:lang w:val="uk-UA"/>
        </w:rPr>
        <w:t>за № 257/28387</w:t>
      </w:r>
      <w:r>
        <w:rPr>
          <w:sz w:val="28"/>
          <w:szCs w:val="28"/>
          <w:lang w:val="uk-UA"/>
        </w:rPr>
        <w:t xml:space="preserve">, яким затверджено граничні ціни на </w:t>
      </w:r>
      <w:r w:rsidRPr="00DE26E9">
        <w:rPr>
          <w:sz w:val="28"/>
          <w:szCs w:val="28"/>
          <w:lang w:val="uk-UA"/>
        </w:rPr>
        <w:t>технічні та інші засоби реабілітації</w:t>
      </w:r>
      <w:r>
        <w:rPr>
          <w:sz w:val="28"/>
          <w:szCs w:val="28"/>
          <w:lang w:val="uk-UA"/>
        </w:rPr>
        <w:t xml:space="preserve">, та затвердити порядок </w:t>
      </w:r>
      <w:r w:rsidRPr="000B6365">
        <w:rPr>
          <w:sz w:val="28"/>
          <w:szCs w:val="28"/>
          <w:lang w:val="uk-UA"/>
        </w:rPr>
        <w:t>надання реабілітаційних послуг (</w:t>
      </w:r>
      <w:r w:rsidRPr="000B6365">
        <w:rPr>
          <w:rStyle w:val="rvts0"/>
          <w:sz w:val="28"/>
          <w:szCs w:val="28"/>
          <w:lang w:val="uk-UA"/>
        </w:rPr>
        <w:t>послуги з підбору, адаптації, освоєння засобів реабілітації</w:t>
      </w:r>
      <w:r>
        <w:rPr>
          <w:rStyle w:val="rvts0"/>
          <w:sz w:val="28"/>
          <w:szCs w:val="28"/>
          <w:lang w:val="uk-UA"/>
        </w:rPr>
        <w:t xml:space="preserve"> тощо</w:t>
      </w:r>
      <w:r w:rsidRPr="000B6365">
        <w:rPr>
          <w:rStyle w:val="rvts0"/>
          <w:sz w:val="28"/>
          <w:szCs w:val="28"/>
          <w:lang w:val="uk-UA"/>
        </w:rPr>
        <w:t>)</w:t>
      </w:r>
      <w:r>
        <w:rPr>
          <w:rStyle w:val="rvts0"/>
          <w:sz w:val="28"/>
          <w:szCs w:val="28"/>
          <w:lang w:val="uk-UA"/>
        </w:rPr>
        <w:t xml:space="preserve"> відповідно до постанови Кабінету Міністрів України</w:t>
      </w:r>
      <w:r w:rsidRPr="000B6365">
        <w:rPr>
          <w:sz w:val="28"/>
          <w:szCs w:val="28"/>
          <w:lang w:val="uk-UA"/>
        </w:rPr>
        <w:t xml:space="preserve"> </w:t>
      </w:r>
      <w:r>
        <w:rPr>
          <w:sz w:val="28"/>
          <w:szCs w:val="28"/>
          <w:lang w:val="uk-UA"/>
        </w:rPr>
        <w:t xml:space="preserve">від </w:t>
      </w:r>
      <w:r w:rsidRPr="00B1541A">
        <w:rPr>
          <w:sz w:val="28"/>
          <w:szCs w:val="28"/>
          <w:lang w:val="uk-UA"/>
        </w:rPr>
        <w:t>14.03.2018</w:t>
      </w:r>
      <w:r>
        <w:rPr>
          <w:sz w:val="28"/>
          <w:szCs w:val="28"/>
          <w:lang w:val="uk-UA"/>
        </w:rPr>
        <w:t xml:space="preserve"> № 238 </w:t>
      </w:r>
      <w:r w:rsidRPr="00B1541A">
        <w:rPr>
          <w:sz w:val="28"/>
          <w:szCs w:val="28"/>
          <w:lang w:val="uk-UA"/>
        </w:rPr>
        <w:t>,,Про внесення змін до деяких постанов Кабінету Міністрів України”</w:t>
      </w:r>
      <w:r w:rsidRPr="000B6365">
        <w:rPr>
          <w:sz w:val="28"/>
          <w:szCs w:val="28"/>
          <w:lang w:val="uk-UA"/>
        </w:rPr>
        <w:t>.</w:t>
      </w:r>
    </w:p>
    <w:p w:rsidR="001954E3" w:rsidRPr="00AE33DE" w:rsidRDefault="001954E3" w:rsidP="008E207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10"/>
          <w:szCs w:val="10"/>
          <w:lang w:val="uk-UA" w:eastAsia="ru-RU"/>
        </w:rPr>
      </w:pPr>
    </w:p>
    <w:p w:rsidR="00D04492" w:rsidRDefault="00D04492" w:rsidP="002161AB">
      <w:pPr>
        <w:widowControl w:val="0"/>
        <w:shd w:val="clear" w:color="auto" w:fill="FFFFFF" w:themeFill="background1"/>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28"/>
          <w:szCs w:val="28"/>
          <w:lang w:val="uk-UA" w:eastAsia="ru-RU"/>
        </w:rPr>
      </w:pPr>
      <w:r w:rsidRPr="002161AB">
        <w:rPr>
          <w:rFonts w:ascii="Times New Roman" w:eastAsia="Times New Roman" w:hAnsi="Times New Roman" w:cs="Times New Roman"/>
          <w:i/>
          <w:sz w:val="28"/>
          <w:szCs w:val="28"/>
          <w:lang w:val="uk-UA" w:eastAsia="ru-RU"/>
        </w:rPr>
        <w:t xml:space="preserve">Протезування та </w:t>
      </w:r>
      <w:proofErr w:type="spellStart"/>
      <w:r w:rsidRPr="002161AB">
        <w:rPr>
          <w:rFonts w:ascii="Times New Roman" w:eastAsia="Times New Roman" w:hAnsi="Times New Roman" w:cs="Times New Roman"/>
          <w:i/>
          <w:sz w:val="28"/>
          <w:szCs w:val="28"/>
          <w:lang w:val="uk-UA" w:eastAsia="ru-RU"/>
        </w:rPr>
        <w:t>ортезування</w:t>
      </w:r>
      <w:proofErr w:type="spellEnd"/>
      <w:r w:rsidRPr="002161AB">
        <w:rPr>
          <w:rFonts w:ascii="Times New Roman" w:eastAsia="Times New Roman" w:hAnsi="Times New Roman" w:cs="Times New Roman"/>
          <w:i/>
          <w:sz w:val="28"/>
          <w:szCs w:val="28"/>
          <w:lang w:val="uk-UA" w:eastAsia="ru-RU"/>
        </w:rPr>
        <w:t xml:space="preserve"> виробами підвищеної функціональності за новітніми технологіями та технологіями виготовлення, які відсутні в Україні, окремих категорій громадян, які брали участь в антитерористичній операції та/або забезпеченні її проведення і втратили функціональні можливості кінцівки або кінцівок, в тому числі оплата банківських послуг.</w:t>
      </w:r>
    </w:p>
    <w:p w:rsidR="000C262F" w:rsidRPr="00FA54A5" w:rsidRDefault="00486BAF" w:rsidP="000C262F">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Постановою Кабінету Міністрів України від 22.03.2017 № 167 </w:t>
      </w:r>
      <w:r w:rsidRPr="00C058F2">
        <w:rPr>
          <w:rFonts w:ascii="Times New Roman" w:eastAsia="Times New Roman" w:hAnsi="Times New Roman" w:cs="Times New Roman"/>
          <w:sz w:val="28"/>
          <w:szCs w:val="28"/>
          <w:lang w:val="uk-UA" w:eastAsia="ru-RU"/>
        </w:rPr>
        <w:t>,,</w:t>
      </w:r>
      <w:r w:rsidRPr="00DA4B98">
        <w:rPr>
          <w:rFonts w:ascii="Times New Roman" w:eastAsia="Times New Roman" w:hAnsi="Times New Roman" w:cs="Times New Roman"/>
          <w:sz w:val="28"/>
          <w:szCs w:val="28"/>
          <w:lang w:val="uk-UA" w:eastAsia="ru-RU"/>
        </w:rPr>
        <w:t>Про внесення змін до постанови Кабінету Міністрів України від 1</w:t>
      </w:r>
      <w:r>
        <w:rPr>
          <w:rFonts w:ascii="Times New Roman" w:eastAsia="Times New Roman" w:hAnsi="Times New Roman" w:cs="Times New Roman"/>
          <w:sz w:val="28"/>
          <w:szCs w:val="28"/>
          <w:lang w:val="uk-UA" w:eastAsia="ru-RU"/>
        </w:rPr>
        <w:t> </w:t>
      </w:r>
      <w:r w:rsidRPr="00DA4B98">
        <w:rPr>
          <w:rFonts w:ascii="Times New Roman" w:eastAsia="Times New Roman" w:hAnsi="Times New Roman" w:cs="Times New Roman"/>
          <w:sz w:val="28"/>
          <w:szCs w:val="28"/>
          <w:lang w:val="uk-UA" w:eastAsia="ru-RU"/>
        </w:rPr>
        <w:t>жовтня 2014 р. № 518</w:t>
      </w:r>
      <w:r w:rsidRPr="00C058F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2161AB">
        <w:rPr>
          <w:rFonts w:ascii="Times New Roman" w:eastAsia="Times New Roman" w:hAnsi="Times New Roman" w:cs="Times New Roman"/>
          <w:sz w:val="28"/>
          <w:szCs w:val="28"/>
          <w:lang w:val="uk-UA" w:eastAsia="ru-RU"/>
        </w:rPr>
        <w:t xml:space="preserve">було передано від </w:t>
      </w:r>
      <w:r w:rsidR="002161AB" w:rsidRPr="00347BB1">
        <w:rPr>
          <w:rFonts w:ascii="Times New Roman" w:eastAsia="Times New Roman" w:hAnsi="Times New Roman" w:cs="Times New Roman"/>
          <w:sz w:val="28"/>
          <w:szCs w:val="28"/>
          <w:lang w:val="uk-UA" w:eastAsia="ru-RU"/>
        </w:rPr>
        <w:t>Державно</w:t>
      </w:r>
      <w:r w:rsidR="002161AB">
        <w:rPr>
          <w:rFonts w:ascii="Times New Roman" w:eastAsia="Times New Roman" w:hAnsi="Times New Roman" w:cs="Times New Roman"/>
          <w:sz w:val="28"/>
          <w:szCs w:val="28"/>
          <w:lang w:val="uk-UA" w:eastAsia="ru-RU"/>
        </w:rPr>
        <w:t>ї</w:t>
      </w:r>
      <w:r w:rsidR="002161AB" w:rsidRPr="00347BB1">
        <w:rPr>
          <w:rFonts w:ascii="Times New Roman" w:eastAsia="Times New Roman" w:hAnsi="Times New Roman" w:cs="Times New Roman"/>
          <w:sz w:val="28"/>
          <w:szCs w:val="28"/>
          <w:lang w:val="uk-UA" w:eastAsia="ru-RU"/>
        </w:rPr>
        <w:t xml:space="preserve"> служб</w:t>
      </w:r>
      <w:r w:rsidR="002161AB">
        <w:rPr>
          <w:rFonts w:ascii="Times New Roman" w:eastAsia="Times New Roman" w:hAnsi="Times New Roman" w:cs="Times New Roman"/>
          <w:sz w:val="28"/>
          <w:szCs w:val="28"/>
          <w:lang w:val="uk-UA" w:eastAsia="ru-RU"/>
        </w:rPr>
        <w:t>и</w:t>
      </w:r>
      <w:r w:rsidR="002161AB" w:rsidRPr="00347BB1">
        <w:rPr>
          <w:rFonts w:ascii="Times New Roman" w:eastAsia="Times New Roman" w:hAnsi="Times New Roman" w:cs="Times New Roman"/>
          <w:sz w:val="28"/>
          <w:szCs w:val="28"/>
          <w:lang w:val="uk-UA" w:eastAsia="ru-RU"/>
        </w:rPr>
        <w:t xml:space="preserve"> у справах ветеранів війни та учасників антитерористичної операції</w:t>
      </w:r>
      <w:r w:rsidR="002161AB">
        <w:rPr>
          <w:rFonts w:ascii="Times New Roman" w:eastAsia="Times New Roman" w:hAnsi="Times New Roman" w:cs="Times New Roman"/>
          <w:sz w:val="28"/>
          <w:szCs w:val="28"/>
          <w:lang w:val="uk-UA" w:eastAsia="ru-RU"/>
        </w:rPr>
        <w:t xml:space="preserve"> до Фонду соціального захисту інвалідів</w:t>
      </w:r>
      <w:r w:rsidR="002161AB" w:rsidRPr="00B1541A">
        <w:rPr>
          <w:rFonts w:ascii="Times New Roman" w:eastAsia="Times New Roman" w:hAnsi="Times New Roman" w:cs="Times New Roman"/>
          <w:sz w:val="28"/>
          <w:szCs w:val="28"/>
          <w:lang w:val="uk-UA" w:eastAsia="ru-RU"/>
        </w:rPr>
        <w:t xml:space="preserve"> </w:t>
      </w:r>
      <w:r w:rsidR="002161AB" w:rsidRPr="000C262F">
        <w:rPr>
          <w:rFonts w:ascii="Times New Roman" w:eastAsia="Times New Roman" w:hAnsi="Times New Roman" w:cs="Times New Roman"/>
          <w:sz w:val="28"/>
          <w:szCs w:val="28"/>
          <w:lang w:val="uk-UA" w:eastAsia="ru-RU"/>
        </w:rPr>
        <w:t xml:space="preserve">забезпечення протезуванням та </w:t>
      </w:r>
      <w:proofErr w:type="spellStart"/>
      <w:r w:rsidR="002161AB" w:rsidRPr="000C262F">
        <w:rPr>
          <w:rFonts w:ascii="Times New Roman" w:eastAsia="Times New Roman" w:hAnsi="Times New Roman" w:cs="Times New Roman"/>
          <w:sz w:val="28"/>
          <w:szCs w:val="28"/>
          <w:lang w:val="uk-UA" w:eastAsia="ru-RU"/>
        </w:rPr>
        <w:t>ортезуванням</w:t>
      </w:r>
      <w:proofErr w:type="spellEnd"/>
      <w:r w:rsidR="002161AB" w:rsidRPr="000C262F">
        <w:rPr>
          <w:rFonts w:ascii="Times New Roman" w:eastAsia="Times New Roman" w:hAnsi="Times New Roman" w:cs="Times New Roman"/>
          <w:sz w:val="28"/>
          <w:szCs w:val="28"/>
          <w:lang w:val="uk-UA" w:eastAsia="ru-RU"/>
        </w:rPr>
        <w:t xml:space="preserve"> виробами підвищеної </w:t>
      </w:r>
      <w:r w:rsidR="002161AB" w:rsidRPr="00FA54A5">
        <w:rPr>
          <w:rFonts w:ascii="Times New Roman" w:eastAsia="Times New Roman" w:hAnsi="Times New Roman" w:cs="Times New Roman"/>
          <w:sz w:val="28"/>
          <w:szCs w:val="28"/>
          <w:lang w:val="uk-UA" w:eastAsia="ru-RU"/>
        </w:rPr>
        <w:t xml:space="preserve">функціональності за новітніми технологіями та технологіями виготовлення, які відсутні в Україні, окремих категорій громадян, які брали участь в антитерористичній операції та/або у забезпеченні її проведення і втратили функціональні можливості кінцівки або кінцівок, та посилено контроль за використанням бюджетних коштів. </w:t>
      </w:r>
    </w:p>
    <w:p w:rsidR="0047629F" w:rsidRPr="00FA54A5" w:rsidRDefault="000C262F" w:rsidP="0047629F">
      <w:pPr>
        <w:spacing w:after="0" w:line="240" w:lineRule="auto"/>
        <w:ind w:firstLine="709"/>
        <w:jc w:val="both"/>
        <w:rPr>
          <w:rFonts w:ascii="Times New Roman" w:hAnsi="Times New Roman" w:cs="Times New Roman"/>
          <w:sz w:val="28"/>
          <w:szCs w:val="28"/>
          <w:lang w:val="uk-UA"/>
        </w:rPr>
      </w:pPr>
      <w:r w:rsidRPr="00FA54A5">
        <w:rPr>
          <w:rFonts w:ascii="Times New Roman" w:eastAsia="Times New Roman" w:hAnsi="Times New Roman" w:cs="Times New Roman"/>
          <w:sz w:val="28"/>
          <w:szCs w:val="28"/>
          <w:lang w:val="uk-UA" w:eastAsia="ru-RU"/>
        </w:rPr>
        <w:t xml:space="preserve">Крім того, Мінсоцполітики </w:t>
      </w:r>
      <w:r w:rsidRPr="00FA54A5">
        <w:rPr>
          <w:rFonts w:ascii="Times New Roman" w:hAnsi="Times New Roman" w:cs="Times New Roman"/>
          <w:sz w:val="28"/>
          <w:szCs w:val="28"/>
          <w:lang w:val="uk-UA"/>
        </w:rPr>
        <w:t>на виконання Указу Президента України від 12.05.2018 № 123/2018 „Про підтримку розвитку системи спортивної реабілітації учасників бойових дій, які брали участь в антитерористичній операції, у заходах із забезпечення національної безпеки і оборони, відсічі і стримування збройної агресії Російської Федерації у Донецькій та Луганській областях” та Закону України „Про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 розроблено проект постанови Кабінету Міністрів України „Про внесення змін до постанови Кабінету Міністрів України від 1 жовтня 2014 р. № 518”</w:t>
      </w:r>
      <w:r w:rsidR="0047629F" w:rsidRPr="00FA54A5">
        <w:rPr>
          <w:rFonts w:ascii="Times New Roman" w:hAnsi="Times New Roman" w:cs="Times New Roman"/>
          <w:sz w:val="28"/>
          <w:szCs w:val="28"/>
          <w:lang w:val="uk-UA"/>
        </w:rPr>
        <w:t>, який повернуто Кабінетом Міністрів України на доопрацювання.</w:t>
      </w:r>
      <w:r w:rsidRPr="00FA54A5">
        <w:rPr>
          <w:rFonts w:ascii="Times New Roman" w:hAnsi="Times New Roman" w:cs="Times New Roman"/>
          <w:sz w:val="28"/>
          <w:szCs w:val="28"/>
          <w:lang w:val="uk-UA"/>
        </w:rPr>
        <w:t xml:space="preserve"> </w:t>
      </w:r>
    </w:p>
    <w:p w:rsidR="0047629F" w:rsidRPr="00FA54A5" w:rsidRDefault="000C262F" w:rsidP="0047629F">
      <w:pPr>
        <w:spacing w:after="0" w:line="240" w:lineRule="auto"/>
        <w:ind w:firstLine="709"/>
        <w:jc w:val="both"/>
        <w:rPr>
          <w:rFonts w:ascii="Times New Roman" w:hAnsi="Times New Roman" w:cs="Times New Roman"/>
          <w:sz w:val="28"/>
          <w:szCs w:val="28"/>
          <w:lang w:val="uk-UA"/>
        </w:rPr>
      </w:pPr>
      <w:r w:rsidRPr="00FA54A5">
        <w:rPr>
          <w:rFonts w:ascii="Times New Roman" w:hAnsi="Times New Roman" w:cs="Times New Roman"/>
          <w:sz w:val="28"/>
          <w:szCs w:val="28"/>
          <w:lang w:val="uk-UA"/>
        </w:rPr>
        <w:t xml:space="preserve">Даним проектом </w:t>
      </w:r>
      <w:proofErr w:type="spellStart"/>
      <w:r w:rsidRPr="00FA54A5">
        <w:rPr>
          <w:rFonts w:ascii="Times New Roman" w:hAnsi="Times New Roman" w:cs="Times New Roman"/>
          <w:sz w:val="28"/>
          <w:szCs w:val="28"/>
          <w:lang w:val="uk-UA"/>
        </w:rPr>
        <w:t>акта</w:t>
      </w:r>
      <w:proofErr w:type="spellEnd"/>
      <w:r w:rsidRPr="00FA54A5">
        <w:rPr>
          <w:rFonts w:ascii="Times New Roman" w:hAnsi="Times New Roman" w:cs="Times New Roman"/>
          <w:sz w:val="28"/>
          <w:szCs w:val="28"/>
          <w:lang w:val="uk-UA"/>
        </w:rPr>
        <w:t xml:space="preserve"> передбачається врегулювання питання забезпечення спеціальними виробами для занять спортом учасників антитерористичної операції</w:t>
      </w:r>
      <w:r w:rsidR="00FF02B1" w:rsidRPr="00FA54A5">
        <w:rPr>
          <w:rFonts w:ascii="Times New Roman" w:hAnsi="Times New Roman" w:cs="Times New Roman"/>
          <w:sz w:val="28"/>
          <w:szCs w:val="28"/>
          <w:lang w:val="uk-UA"/>
        </w:rPr>
        <w:t>,</w:t>
      </w:r>
      <w:r w:rsidRPr="00FA54A5">
        <w:rPr>
          <w:rFonts w:ascii="Times New Roman" w:hAnsi="Times New Roman" w:cs="Times New Roman"/>
          <w:sz w:val="28"/>
          <w:szCs w:val="28"/>
          <w:lang w:val="uk-UA"/>
        </w:rPr>
        <w:t xml:space="preserve"> які втратили функціональні можливості кінцівки або кінцівок. </w:t>
      </w:r>
    </w:p>
    <w:p w:rsidR="0047629F" w:rsidRPr="00FA54A5" w:rsidRDefault="0047629F" w:rsidP="0047629F">
      <w:pPr>
        <w:spacing w:after="0" w:line="240" w:lineRule="auto"/>
        <w:ind w:firstLine="709"/>
        <w:jc w:val="both"/>
        <w:rPr>
          <w:rFonts w:ascii="Times New Roman" w:eastAsia="Times New Roman" w:hAnsi="Times New Roman" w:cs="Times New Roman"/>
          <w:sz w:val="28"/>
          <w:szCs w:val="28"/>
          <w:lang w:val="uk-UA" w:eastAsia="ru-RU"/>
        </w:rPr>
      </w:pPr>
      <w:r w:rsidRPr="00FA54A5">
        <w:rPr>
          <w:rFonts w:ascii="Times New Roman" w:hAnsi="Times New Roman" w:cs="Times New Roman"/>
          <w:sz w:val="28"/>
          <w:szCs w:val="28"/>
          <w:lang w:val="uk-UA"/>
        </w:rPr>
        <w:t>За результатами узгоджувальних нарад доопрацьований проект постанови Кабінету Міністрів України „Про внесення змін до постанови Кабінету Міністрів України від 1 жовтня 2014 р. № 518” найближчим часом буде подано на розгляд Кабінету Міністрів України.  </w:t>
      </w:r>
      <w:r w:rsidRPr="00FA54A5">
        <w:rPr>
          <w:rFonts w:ascii="Times New Roman" w:eastAsia="Times New Roman" w:hAnsi="Times New Roman" w:cs="Times New Roman"/>
          <w:sz w:val="28"/>
          <w:szCs w:val="28"/>
          <w:lang w:val="uk-UA" w:eastAsia="ru-RU"/>
        </w:rPr>
        <w:t xml:space="preserve"> </w:t>
      </w:r>
    </w:p>
    <w:p w:rsidR="00D04492" w:rsidRPr="00FA54A5" w:rsidRDefault="00D04492" w:rsidP="008E207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10"/>
          <w:szCs w:val="10"/>
          <w:lang w:val="uk-UA" w:eastAsia="ru-RU"/>
        </w:rPr>
      </w:pPr>
    </w:p>
    <w:p w:rsidR="001954E3" w:rsidRPr="00FA54A5" w:rsidRDefault="001954E3" w:rsidP="008E207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28"/>
          <w:szCs w:val="28"/>
          <w:lang w:val="uk-UA" w:eastAsia="ru-RU"/>
        </w:rPr>
      </w:pPr>
      <w:r w:rsidRPr="00FA54A5">
        <w:rPr>
          <w:rFonts w:ascii="Times New Roman" w:eastAsia="Times New Roman" w:hAnsi="Times New Roman" w:cs="Times New Roman"/>
          <w:i/>
          <w:sz w:val="28"/>
          <w:szCs w:val="28"/>
          <w:lang w:val="uk-UA" w:eastAsia="ru-RU"/>
        </w:rPr>
        <w:t>Санаторно-курортне оздоровлення осіб з інвалідністю.</w:t>
      </w:r>
    </w:p>
    <w:p w:rsidR="008E2070" w:rsidRDefault="00A41962" w:rsidP="00A41962">
      <w:pPr>
        <w:spacing w:after="0" w:line="240" w:lineRule="auto"/>
        <w:ind w:firstLine="709"/>
        <w:jc w:val="both"/>
        <w:rPr>
          <w:rFonts w:ascii="Times New Roman" w:hAnsi="Times New Roman" w:cs="Times New Roman"/>
          <w:sz w:val="28"/>
          <w:szCs w:val="28"/>
          <w:lang w:val="uk-UA"/>
        </w:rPr>
      </w:pPr>
      <w:r w:rsidRPr="00FA54A5">
        <w:rPr>
          <w:rFonts w:ascii="Times New Roman" w:eastAsia="Times New Roman" w:hAnsi="Times New Roman" w:cs="Times New Roman"/>
          <w:sz w:val="28"/>
          <w:szCs w:val="28"/>
          <w:lang w:val="uk-UA" w:eastAsia="ru-RU"/>
        </w:rPr>
        <w:t>Зазначений напрям використання коштів вже</w:t>
      </w:r>
      <w:r>
        <w:rPr>
          <w:rFonts w:ascii="Times New Roman" w:eastAsia="Times New Roman" w:hAnsi="Times New Roman" w:cs="Times New Roman"/>
          <w:sz w:val="28"/>
          <w:szCs w:val="28"/>
          <w:lang w:val="uk-UA" w:eastAsia="ru-RU"/>
        </w:rPr>
        <w:t xml:space="preserve"> реформовано шляхом</w:t>
      </w:r>
      <w:r w:rsidR="008E2070" w:rsidRPr="008E2070">
        <w:rPr>
          <w:rFonts w:ascii="Times New Roman" w:eastAsia="Times New Roman" w:hAnsi="Times New Roman" w:cs="Times New Roman"/>
          <w:sz w:val="28"/>
          <w:szCs w:val="28"/>
          <w:lang w:val="uk-UA" w:eastAsia="ru-RU"/>
        </w:rPr>
        <w:t xml:space="preserve"> прийнят</w:t>
      </w:r>
      <w:r>
        <w:rPr>
          <w:rFonts w:ascii="Times New Roman" w:eastAsia="Times New Roman" w:hAnsi="Times New Roman" w:cs="Times New Roman"/>
          <w:sz w:val="28"/>
          <w:szCs w:val="28"/>
          <w:lang w:val="uk-UA" w:eastAsia="ru-RU"/>
        </w:rPr>
        <w:t>тя</w:t>
      </w:r>
      <w:r w:rsidR="008E2070" w:rsidRPr="008E2070">
        <w:rPr>
          <w:rFonts w:ascii="Times New Roman" w:eastAsia="Times New Roman" w:hAnsi="Times New Roman" w:cs="Times New Roman"/>
          <w:sz w:val="28"/>
          <w:szCs w:val="28"/>
          <w:lang w:val="uk-UA" w:eastAsia="ru-RU"/>
        </w:rPr>
        <w:t xml:space="preserve"> постанов</w:t>
      </w:r>
      <w:r>
        <w:rPr>
          <w:rFonts w:ascii="Times New Roman" w:eastAsia="Times New Roman" w:hAnsi="Times New Roman" w:cs="Times New Roman"/>
          <w:sz w:val="28"/>
          <w:szCs w:val="28"/>
          <w:lang w:val="uk-UA" w:eastAsia="ru-RU"/>
        </w:rPr>
        <w:t>и</w:t>
      </w:r>
      <w:r w:rsidR="008E2070" w:rsidRPr="008E2070">
        <w:rPr>
          <w:rFonts w:ascii="Times New Roman" w:eastAsia="Times New Roman" w:hAnsi="Times New Roman" w:cs="Times New Roman"/>
          <w:sz w:val="28"/>
          <w:szCs w:val="28"/>
          <w:lang w:val="uk-UA" w:eastAsia="ru-RU"/>
        </w:rPr>
        <w:t xml:space="preserve"> Кабінету Міністрів України  від 01.03.2017 № 110 „Про затвердження Порядку використання коштів, передбачених у державному бюджеті для забезпечення деяких категорій інвалідів санаторно-курортним лікуванням, та внесення</w:t>
      </w:r>
      <w:r w:rsidR="002358BD">
        <w:rPr>
          <w:rFonts w:ascii="Times New Roman" w:eastAsia="Times New Roman" w:hAnsi="Times New Roman" w:cs="Times New Roman"/>
          <w:sz w:val="28"/>
          <w:szCs w:val="28"/>
          <w:lang w:val="uk-UA" w:eastAsia="ru-RU"/>
        </w:rPr>
        <w:t xml:space="preserve"> змін до порядків, затверджених </w:t>
      </w:r>
      <w:r w:rsidR="008E2070" w:rsidRPr="008E2070">
        <w:rPr>
          <w:rFonts w:ascii="Times New Roman" w:eastAsia="Times New Roman" w:hAnsi="Times New Roman" w:cs="Times New Roman"/>
          <w:sz w:val="28"/>
          <w:szCs w:val="28"/>
          <w:lang w:val="uk-UA" w:eastAsia="ru-RU"/>
        </w:rPr>
        <w:t>постановами Кабінету Міністрів України від 22 лютого 2006 р. № 187 і від 31</w:t>
      </w:r>
      <w:r>
        <w:rPr>
          <w:rFonts w:ascii="Times New Roman" w:eastAsia="Times New Roman" w:hAnsi="Times New Roman" w:cs="Times New Roman"/>
          <w:sz w:val="28"/>
          <w:szCs w:val="28"/>
          <w:lang w:val="uk-UA" w:eastAsia="ru-RU"/>
        </w:rPr>
        <w:t> </w:t>
      </w:r>
      <w:r w:rsidR="008E2070" w:rsidRPr="008E2070">
        <w:rPr>
          <w:rFonts w:ascii="Times New Roman" w:eastAsia="Times New Roman" w:hAnsi="Times New Roman" w:cs="Times New Roman"/>
          <w:sz w:val="28"/>
          <w:szCs w:val="28"/>
          <w:lang w:val="uk-UA" w:eastAsia="ru-RU"/>
        </w:rPr>
        <w:t>березня  2015 р. № 200”, якою змінено існуючу систему закупівлі санаторно-курортних послуг на відшкодування вартості послуг санаторно-курортного лікування (путівки) для осіб з інвалідністю та постраждалих учасників антитерористичної операції через безготівкове перерахування  коштів  санаторно-курортним закладам за надані послуги на підставі трьохсторонньої угоди</w:t>
      </w:r>
      <w:r w:rsidR="008E2070" w:rsidRPr="00B0770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8E2070" w:rsidRPr="008E2070">
        <w:rPr>
          <w:rFonts w:ascii="Times New Roman" w:hAnsi="Times New Roman" w:cs="Times New Roman"/>
          <w:sz w:val="28"/>
          <w:szCs w:val="28"/>
          <w:lang w:val="uk-UA"/>
        </w:rPr>
        <w:t xml:space="preserve">Внесення змін до </w:t>
      </w:r>
      <w:r>
        <w:rPr>
          <w:rFonts w:ascii="Times New Roman" w:hAnsi="Times New Roman" w:cs="Times New Roman"/>
          <w:sz w:val="28"/>
          <w:szCs w:val="28"/>
          <w:lang w:val="uk-UA"/>
        </w:rPr>
        <w:t>нормативно-правової</w:t>
      </w:r>
      <w:r w:rsidR="008E2070" w:rsidRPr="008E2070">
        <w:rPr>
          <w:rFonts w:ascii="Times New Roman" w:hAnsi="Times New Roman" w:cs="Times New Roman"/>
          <w:sz w:val="28"/>
          <w:szCs w:val="28"/>
          <w:lang w:val="uk-UA"/>
        </w:rPr>
        <w:t xml:space="preserve"> бази не потребує.</w:t>
      </w:r>
    </w:p>
    <w:p w:rsidR="00BA3624" w:rsidRPr="00AE33DE" w:rsidRDefault="00BA3624" w:rsidP="00A41962">
      <w:pPr>
        <w:spacing w:after="0" w:line="240" w:lineRule="auto"/>
        <w:ind w:firstLine="709"/>
        <w:jc w:val="both"/>
        <w:rPr>
          <w:rFonts w:ascii="Times New Roman" w:hAnsi="Times New Roman" w:cs="Times New Roman"/>
          <w:sz w:val="10"/>
          <w:szCs w:val="10"/>
          <w:lang w:val="uk-UA"/>
        </w:rPr>
      </w:pPr>
    </w:p>
    <w:p w:rsidR="00BA3624" w:rsidRPr="008D61D7" w:rsidRDefault="00BA3624" w:rsidP="00BA362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28"/>
          <w:szCs w:val="28"/>
          <w:lang w:val="uk-UA" w:eastAsia="ru-RU"/>
        </w:rPr>
      </w:pPr>
      <w:r w:rsidRPr="008D61D7">
        <w:rPr>
          <w:rFonts w:ascii="Times New Roman" w:eastAsia="Times New Roman" w:hAnsi="Times New Roman" w:cs="Times New Roman"/>
          <w:i/>
          <w:sz w:val="28"/>
          <w:szCs w:val="28"/>
          <w:lang w:val="uk-UA" w:eastAsia="ru-RU"/>
        </w:rPr>
        <w:t>Придбання автомобілів для перевезення осіб з інвалідністю, які мають порушення опорно-рухового апарату</w:t>
      </w:r>
    </w:p>
    <w:p w:rsidR="00BA3624" w:rsidRPr="00FA54A5" w:rsidRDefault="00BA3624" w:rsidP="00BA3624">
      <w:pPr>
        <w:spacing w:after="0" w:line="240" w:lineRule="auto"/>
        <w:ind w:firstLine="709"/>
        <w:jc w:val="both"/>
        <w:rPr>
          <w:rFonts w:ascii="Times New Roman" w:hAnsi="Times New Roman" w:cs="Times New Roman"/>
          <w:sz w:val="28"/>
          <w:szCs w:val="28"/>
          <w:lang w:val="uk-UA"/>
        </w:rPr>
      </w:pPr>
      <w:r w:rsidRPr="00BA3624">
        <w:rPr>
          <w:rFonts w:ascii="Times New Roman" w:hAnsi="Times New Roman" w:cs="Times New Roman"/>
          <w:sz w:val="28"/>
          <w:szCs w:val="28"/>
          <w:lang w:val="uk-UA"/>
        </w:rPr>
        <w:t xml:space="preserve">Постановою Кабінету Міністрів України від 14.03.2018 № 189 ,,Деякі питання використання коштів, передбачених у державному бюджеті для придбання спеціально обладнаних автомобілів для перевезення осіб з інвалідністю та дітей з інвалідністю, які мають порушення опорно-рухового апарату” запроваджено новий напрям </w:t>
      </w:r>
      <w:r>
        <w:rPr>
          <w:rFonts w:ascii="Times New Roman" w:hAnsi="Times New Roman" w:cs="Times New Roman"/>
          <w:sz w:val="28"/>
          <w:szCs w:val="28"/>
          <w:lang w:val="uk-UA"/>
        </w:rPr>
        <w:t xml:space="preserve">використання коштів за даною бюджетною програмою </w:t>
      </w:r>
      <w:r w:rsidRPr="00BA3624">
        <w:rPr>
          <w:rFonts w:ascii="Times New Roman" w:hAnsi="Times New Roman" w:cs="Times New Roman"/>
          <w:sz w:val="28"/>
          <w:szCs w:val="28"/>
          <w:lang w:val="uk-UA"/>
        </w:rPr>
        <w:t>щодо створення служб перевезень осіб з інвалідністю та дітей з інвалідністю, які мають порушення оп</w:t>
      </w:r>
      <w:r>
        <w:rPr>
          <w:rFonts w:ascii="Times New Roman" w:hAnsi="Times New Roman" w:cs="Times New Roman"/>
          <w:sz w:val="28"/>
          <w:szCs w:val="28"/>
          <w:lang w:val="uk-UA"/>
        </w:rPr>
        <w:t>о</w:t>
      </w:r>
      <w:r w:rsidRPr="00BA3624">
        <w:rPr>
          <w:rFonts w:ascii="Times New Roman" w:hAnsi="Times New Roman" w:cs="Times New Roman"/>
          <w:sz w:val="28"/>
          <w:szCs w:val="28"/>
          <w:lang w:val="uk-UA"/>
        </w:rPr>
        <w:t xml:space="preserve">рно-рухового </w:t>
      </w:r>
      <w:r>
        <w:rPr>
          <w:rFonts w:ascii="Times New Roman" w:hAnsi="Times New Roman" w:cs="Times New Roman"/>
          <w:sz w:val="28"/>
          <w:szCs w:val="28"/>
          <w:lang w:val="uk-UA"/>
        </w:rPr>
        <w:t>ап</w:t>
      </w:r>
      <w:r w:rsidRPr="00BA3624">
        <w:rPr>
          <w:rFonts w:ascii="Times New Roman" w:hAnsi="Times New Roman" w:cs="Times New Roman"/>
          <w:sz w:val="28"/>
          <w:szCs w:val="28"/>
          <w:lang w:val="uk-UA"/>
        </w:rPr>
        <w:t xml:space="preserve">арату та не мають в </w:t>
      </w:r>
      <w:r w:rsidRPr="00FA54A5">
        <w:rPr>
          <w:rFonts w:ascii="Times New Roman" w:hAnsi="Times New Roman" w:cs="Times New Roman"/>
          <w:sz w:val="28"/>
          <w:szCs w:val="28"/>
          <w:lang w:val="uk-UA"/>
        </w:rPr>
        <w:t>особистому користуванні та в користуванні законних представників автомобілів.</w:t>
      </w:r>
    </w:p>
    <w:p w:rsidR="00A33C3A" w:rsidRPr="00FA54A5" w:rsidRDefault="00BA3624" w:rsidP="00A33C3A">
      <w:pPr>
        <w:spacing w:after="0" w:line="240" w:lineRule="auto"/>
        <w:ind w:firstLine="709"/>
        <w:jc w:val="both"/>
        <w:rPr>
          <w:rFonts w:ascii="Times New Roman" w:hAnsi="Times New Roman" w:cs="Times New Roman"/>
          <w:sz w:val="28"/>
          <w:szCs w:val="28"/>
          <w:lang w:val="uk-UA"/>
        </w:rPr>
      </w:pPr>
      <w:r w:rsidRPr="00FA54A5">
        <w:rPr>
          <w:rFonts w:ascii="Times New Roman" w:hAnsi="Times New Roman" w:cs="Times New Roman"/>
          <w:sz w:val="28"/>
          <w:szCs w:val="28"/>
          <w:lang w:val="uk-UA"/>
        </w:rPr>
        <w:t>Цей напрям надає можливість забезпечення інтеграції осіб з інвалідністю</w:t>
      </w:r>
      <w:r w:rsidR="00566E03" w:rsidRPr="00FA54A5">
        <w:rPr>
          <w:rFonts w:ascii="Times New Roman" w:hAnsi="Times New Roman" w:cs="Times New Roman"/>
          <w:sz w:val="28"/>
          <w:szCs w:val="28"/>
          <w:lang w:val="uk-UA"/>
        </w:rPr>
        <w:t>, які проживають у малих містах та сільській місцевості,</w:t>
      </w:r>
      <w:r w:rsidRPr="00FA54A5">
        <w:rPr>
          <w:rFonts w:ascii="Times New Roman" w:hAnsi="Times New Roman" w:cs="Times New Roman"/>
          <w:sz w:val="28"/>
          <w:szCs w:val="28"/>
          <w:lang w:val="uk-UA"/>
        </w:rPr>
        <w:t xml:space="preserve"> у суспільне життя, інклюзії та доступності. </w:t>
      </w:r>
    </w:p>
    <w:p w:rsidR="00A20CF6" w:rsidRPr="00FA54A5" w:rsidRDefault="00532800" w:rsidP="00A20CF6">
      <w:pPr>
        <w:pStyle w:val="HTML"/>
        <w:shd w:val="clear" w:color="auto" w:fill="FFFFFF"/>
        <w:ind w:firstLine="709"/>
        <w:jc w:val="both"/>
        <w:textAlignment w:val="baseline"/>
        <w:rPr>
          <w:rFonts w:ascii="Times New Roman" w:hAnsi="Times New Roman"/>
          <w:sz w:val="28"/>
          <w:szCs w:val="28"/>
          <w:shd w:val="clear" w:color="auto" w:fill="FFFFFF"/>
          <w:lang w:val="uk-UA"/>
        </w:rPr>
      </w:pPr>
      <w:r w:rsidRPr="00FA54A5">
        <w:rPr>
          <w:rFonts w:ascii="Times New Roman" w:hAnsi="Times New Roman" w:cs="Times New Roman"/>
          <w:sz w:val="28"/>
          <w:szCs w:val="28"/>
          <w:lang w:val="uk-UA"/>
        </w:rPr>
        <w:t xml:space="preserve">З </w:t>
      </w:r>
      <w:r w:rsidR="00A33C3A" w:rsidRPr="00FA54A5">
        <w:rPr>
          <w:rStyle w:val="rvts0"/>
          <w:rFonts w:ascii="Times New Roman" w:eastAsia="Calibri" w:hAnsi="Times New Roman" w:cs="Times New Roman"/>
          <w:sz w:val="28"/>
          <w:szCs w:val="28"/>
          <w:lang w:val="uk-UA"/>
        </w:rPr>
        <w:t>метою ефективного та повного використання коштів</w:t>
      </w:r>
      <w:r w:rsidR="00A33C3A" w:rsidRPr="00FA54A5">
        <w:rPr>
          <w:rStyle w:val="rvts0"/>
          <w:rFonts w:ascii="Times New Roman" w:hAnsi="Times New Roman" w:cs="Times New Roman"/>
          <w:sz w:val="28"/>
          <w:szCs w:val="28"/>
          <w:lang w:val="uk-UA"/>
        </w:rPr>
        <w:t>, передбачених на п</w:t>
      </w:r>
      <w:r w:rsidR="00A33C3A" w:rsidRPr="00FA54A5">
        <w:rPr>
          <w:rFonts w:ascii="Times New Roman" w:hAnsi="Times New Roman" w:cs="Times New Roman"/>
          <w:color w:val="000000"/>
          <w:sz w:val="28"/>
          <w:szCs w:val="28"/>
          <w:lang w:val="uk-UA"/>
        </w:rPr>
        <w:t>ридбання автомобілів для перевезення осіб з інвалідністю, які мають порушення опорно-рухового апарату</w:t>
      </w:r>
      <w:r w:rsidR="00A33C3A" w:rsidRPr="00FA54A5">
        <w:rPr>
          <w:rFonts w:ascii="Times New Roman" w:hAnsi="Times New Roman" w:cs="Times New Roman"/>
          <w:sz w:val="28"/>
          <w:szCs w:val="28"/>
          <w:lang w:val="uk-UA"/>
        </w:rPr>
        <w:t xml:space="preserve"> </w:t>
      </w:r>
      <w:r w:rsidR="008D0FC3" w:rsidRPr="00FA54A5">
        <w:rPr>
          <w:rFonts w:ascii="Times New Roman" w:hAnsi="Times New Roman" w:cs="Times New Roman"/>
          <w:sz w:val="28"/>
          <w:szCs w:val="28"/>
          <w:lang w:val="uk-UA"/>
        </w:rPr>
        <w:t xml:space="preserve">28.11.2018 </w:t>
      </w:r>
      <w:r w:rsidR="008D0FC3" w:rsidRPr="00FA54A5">
        <w:rPr>
          <w:rFonts w:ascii="Times New Roman" w:hAnsi="Times New Roman"/>
          <w:sz w:val="28"/>
          <w:szCs w:val="28"/>
          <w:shd w:val="clear" w:color="auto" w:fill="FFFFFF"/>
          <w:lang w:val="uk-UA"/>
        </w:rPr>
        <w:t>на засіданні Уряду</w:t>
      </w:r>
      <w:r w:rsidR="008D0FC3" w:rsidRPr="00FA54A5">
        <w:rPr>
          <w:rFonts w:ascii="Times New Roman" w:hAnsi="Times New Roman" w:cs="Times New Roman"/>
          <w:sz w:val="28"/>
          <w:szCs w:val="28"/>
          <w:lang w:val="uk-UA"/>
        </w:rPr>
        <w:t xml:space="preserve"> </w:t>
      </w:r>
      <w:r w:rsidRPr="00FA54A5">
        <w:rPr>
          <w:rFonts w:ascii="Times New Roman" w:hAnsi="Times New Roman"/>
          <w:sz w:val="28"/>
          <w:szCs w:val="28"/>
          <w:shd w:val="clear" w:color="auto" w:fill="FFFFFF"/>
          <w:lang w:val="uk-UA"/>
        </w:rPr>
        <w:t xml:space="preserve">прийнято </w:t>
      </w:r>
      <w:r w:rsidR="00A33C3A" w:rsidRPr="00FA54A5">
        <w:rPr>
          <w:rFonts w:ascii="Times New Roman" w:eastAsia="Calibri" w:hAnsi="Times New Roman" w:cs="Times New Roman"/>
          <w:sz w:val="28"/>
          <w:szCs w:val="28"/>
          <w:lang w:val="uk-UA"/>
        </w:rPr>
        <w:t>постанов</w:t>
      </w:r>
      <w:r w:rsidR="008D0FC3" w:rsidRPr="00FA54A5">
        <w:rPr>
          <w:rFonts w:ascii="Times New Roman" w:eastAsia="Calibri" w:hAnsi="Times New Roman" w:cs="Times New Roman"/>
          <w:sz w:val="28"/>
          <w:szCs w:val="28"/>
          <w:lang w:val="uk-UA"/>
        </w:rPr>
        <w:t>у</w:t>
      </w:r>
      <w:r w:rsidR="00A33C3A" w:rsidRPr="00FA54A5">
        <w:rPr>
          <w:rFonts w:ascii="Times New Roman" w:eastAsia="Calibri" w:hAnsi="Times New Roman" w:cs="Times New Roman"/>
          <w:sz w:val="28"/>
          <w:szCs w:val="28"/>
          <w:lang w:val="uk-UA"/>
        </w:rPr>
        <w:t xml:space="preserve"> Кабінету Міністрів України „Про внесення змін </w:t>
      </w:r>
      <w:r w:rsidR="00A33C3A" w:rsidRPr="00FA54A5">
        <w:rPr>
          <w:rFonts w:ascii="Times New Roman" w:eastAsia="Calibri" w:hAnsi="Times New Roman" w:cs="Times New Roman"/>
          <w:bCs/>
          <w:color w:val="000000"/>
          <w:sz w:val="28"/>
          <w:szCs w:val="28"/>
          <w:shd w:val="clear" w:color="auto" w:fill="FFFFFF"/>
          <w:lang w:val="uk-UA"/>
        </w:rPr>
        <w:t>до постанов Кабінету Міністрів України від 27 грудня 20</w:t>
      </w:r>
      <w:r w:rsidR="00A33C3A" w:rsidRPr="00FA54A5">
        <w:rPr>
          <w:rFonts w:ascii="Times New Roman" w:hAnsi="Times New Roman" w:cs="Times New Roman"/>
          <w:bCs/>
          <w:color w:val="000000"/>
          <w:sz w:val="28"/>
          <w:szCs w:val="28"/>
          <w:shd w:val="clear" w:color="auto" w:fill="FFFFFF"/>
          <w:lang w:val="uk-UA"/>
        </w:rPr>
        <w:t xml:space="preserve">01 р. № 1764 і </w:t>
      </w:r>
      <w:r w:rsidR="00A33C3A" w:rsidRPr="00FA54A5">
        <w:rPr>
          <w:rFonts w:ascii="Times New Roman" w:eastAsia="Calibri" w:hAnsi="Times New Roman" w:cs="Times New Roman"/>
          <w:bCs/>
          <w:color w:val="000000"/>
          <w:sz w:val="28"/>
          <w:szCs w:val="28"/>
          <w:shd w:val="clear" w:color="auto" w:fill="FFFFFF"/>
          <w:lang w:val="uk-UA"/>
        </w:rPr>
        <w:t xml:space="preserve">від 23 квітня </w:t>
      </w:r>
      <w:r w:rsidR="000132B7" w:rsidRPr="00FA54A5">
        <w:rPr>
          <w:rFonts w:ascii="Times New Roman" w:eastAsia="Calibri" w:hAnsi="Times New Roman" w:cs="Times New Roman"/>
          <w:bCs/>
          <w:color w:val="000000"/>
          <w:sz w:val="28"/>
          <w:szCs w:val="28"/>
          <w:shd w:val="clear" w:color="auto" w:fill="FFFFFF"/>
          <w:lang w:val="uk-UA"/>
        </w:rPr>
        <w:br/>
      </w:r>
      <w:r w:rsidR="00A33C3A" w:rsidRPr="00FA54A5">
        <w:rPr>
          <w:rFonts w:ascii="Times New Roman" w:eastAsia="Calibri" w:hAnsi="Times New Roman" w:cs="Times New Roman"/>
          <w:bCs/>
          <w:color w:val="000000"/>
          <w:sz w:val="28"/>
          <w:szCs w:val="28"/>
          <w:shd w:val="clear" w:color="auto" w:fill="FFFFFF"/>
          <w:lang w:val="uk-UA"/>
        </w:rPr>
        <w:t>2014 р. № 117</w:t>
      </w:r>
      <w:r w:rsidR="00A33C3A" w:rsidRPr="00FA54A5">
        <w:rPr>
          <w:rFonts w:ascii="Times New Roman" w:eastAsia="Calibri" w:hAnsi="Times New Roman" w:cs="Times New Roman"/>
          <w:sz w:val="28"/>
          <w:szCs w:val="28"/>
          <w:lang w:val="uk-UA"/>
        </w:rPr>
        <w:t>”</w:t>
      </w:r>
      <w:r w:rsidR="00A20CF6" w:rsidRPr="00FA54A5">
        <w:rPr>
          <w:rFonts w:ascii="Times New Roman" w:hAnsi="Times New Roman" w:cs="Times New Roman"/>
          <w:sz w:val="28"/>
          <w:szCs w:val="28"/>
          <w:lang w:val="uk-UA"/>
        </w:rPr>
        <w:t xml:space="preserve">, </w:t>
      </w:r>
      <w:r w:rsidR="008D0FC3" w:rsidRPr="00FA54A5">
        <w:rPr>
          <w:rFonts w:ascii="Times New Roman" w:hAnsi="Times New Roman" w:cs="Times New Roman"/>
          <w:sz w:val="28"/>
          <w:szCs w:val="28"/>
          <w:lang w:val="uk-UA"/>
        </w:rPr>
        <w:t xml:space="preserve">відповідно до </w:t>
      </w:r>
      <w:r w:rsidR="00A20CF6" w:rsidRPr="00FA54A5">
        <w:rPr>
          <w:rFonts w:ascii="Times New Roman" w:hAnsi="Times New Roman" w:cs="Times New Roman"/>
          <w:sz w:val="28"/>
          <w:szCs w:val="28"/>
          <w:lang w:val="uk-UA"/>
        </w:rPr>
        <w:t>як</w:t>
      </w:r>
      <w:r w:rsidR="008D0FC3" w:rsidRPr="00FA54A5">
        <w:rPr>
          <w:rFonts w:ascii="Times New Roman" w:hAnsi="Times New Roman" w:cs="Times New Roman"/>
          <w:sz w:val="28"/>
          <w:szCs w:val="28"/>
          <w:lang w:val="uk-UA"/>
        </w:rPr>
        <w:t>ої</w:t>
      </w:r>
      <w:r w:rsidR="00A20CF6" w:rsidRPr="00FA54A5">
        <w:rPr>
          <w:rFonts w:ascii="Times New Roman" w:hAnsi="Times New Roman" w:cs="Times New Roman"/>
          <w:sz w:val="28"/>
          <w:szCs w:val="28"/>
          <w:lang w:val="uk-UA"/>
        </w:rPr>
        <w:t xml:space="preserve"> </w:t>
      </w:r>
      <w:r w:rsidR="00A20CF6" w:rsidRPr="00FA54A5">
        <w:rPr>
          <w:rFonts w:ascii="Times New Roman" w:hAnsi="Times New Roman"/>
          <w:sz w:val="28"/>
          <w:szCs w:val="28"/>
          <w:shd w:val="clear" w:color="auto" w:fill="FFFFFF"/>
          <w:lang w:val="uk-UA"/>
        </w:rPr>
        <w:t xml:space="preserve">розпорядник бюджетних коштів у договорах про закупівлю </w:t>
      </w:r>
      <w:r w:rsidR="008D0FC3" w:rsidRPr="00FA54A5">
        <w:rPr>
          <w:rFonts w:ascii="Times New Roman" w:hAnsi="Times New Roman"/>
          <w:sz w:val="28"/>
          <w:szCs w:val="28"/>
          <w:shd w:val="clear" w:color="auto" w:fill="FFFFFF"/>
          <w:lang w:val="uk-UA"/>
        </w:rPr>
        <w:t xml:space="preserve">відповідних автомобілів </w:t>
      </w:r>
      <w:r w:rsidR="00A20CF6" w:rsidRPr="00FA54A5">
        <w:rPr>
          <w:rFonts w:ascii="Times New Roman" w:hAnsi="Times New Roman"/>
          <w:sz w:val="28"/>
          <w:szCs w:val="28"/>
          <w:shd w:val="clear" w:color="auto" w:fill="FFFFFF"/>
          <w:lang w:val="uk-UA"/>
        </w:rPr>
        <w:t>мож</w:t>
      </w:r>
      <w:r w:rsidR="008D0FC3" w:rsidRPr="00FA54A5">
        <w:rPr>
          <w:rFonts w:ascii="Times New Roman" w:hAnsi="Times New Roman"/>
          <w:sz w:val="28"/>
          <w:szCs w:val="28"/>
          <w:shd w:val="clear" w:color="auto" w:fill="FFFFFF"/>
          <w:lang w:val="uk-UA"/>
        </w:rPr>
        <w:t>е</w:t>
      </w:r>
      <w:r w:rsidR="00A20CF6" w:rsidRPr="00FA54A5">
        <w:rPr>
          <w:rFonts w:ascii="Times New Roman" w:hAnsi="Times New Roman"/>
          <w:sz w:val="28"/>
          <w:szCs w:val="28"/>
          <w:shd w:val="clear" w:color="auto" w:fill="FFFFFF"/>
          <w:lang w:val="uk-UA"/>
        </w:rPr>
        <w:t xml:space="preserve"> передбачати відповідно до належним чином оформленого рішення головного розпорядника бюджетних коштів попередню оплату лише у разі закупівлі на строк не більше трьох місяців спеціально обладнаних автомобілів для перевезення осіб з інвалідністю та дітей з інвалідністю, які мають порушення опорно-рухового апарату, – в розмірі до 100 відсотків їх вартості. </w:t>
      </w:r>
    </w:p>
    <w:p w:rsidR="008D61D7" w:rsidRPr="00FA54A5" w:rsidRDefault="008D61D7" w:rsidP="008E2070">
      <w:pPr>
        <w:spacing w:after="0" w:line="240" w:lineRule="auto"/>
        <w:ind w:firstLine="709"/>
        <w:jc w:val="both"/>
        <w:rPr>
          <w:rFonts w:ascii="Times New Roman" w:eastAsia="Times New Roman" w:hAnsi="Times New Roman" w:cs="Times New Roman"/>
          <w:sz w:val="10"/>
          <w:szCs w:val="10"/>
          <w:lang w:val="uk-UA" w:eastAsia="ru-RU"/>
        </w:rPr>
      </w:pPr>
    </w:p>
    <w:p w:rsidR="005166C0" w:rsidRDefault="00406F56" w:rsidP="00DF0D60">
      <w:pPr>
        <w:spacing w:after="0" w:line="240" w:lineRule="auto"/>
        <w:ind w:firstLine="709"/>
        <w:jc w:val="both"/>
        <w:rPr>
          <w:rFonts w:ascii="Times New Roman" w:eastAsia="Times New Roman" w:hAnsi="Times New Roman" w:cs="Times New Roman"/>
          <w:sz w:val="28"/>
          <w:szCs w:val="28"/>
          <w:lang w:val="uk-UA" w:eastAsia="ru-RU"/>
        </w:rPr>
      </w:pPr>
      <w:r w:rsidRPr="00FA54A5">
        <w:rPr>
          <w:rFonts w:ascii="Times New Roman" w:eastAsia="Times New Roman" w:hAnsi="Times New Roman" w:cs="Times New Roman"/>
          <w:b/>
          <w:sz w:val="28"/>
          <w:szCs w:val="28"/>
          <w:lang w:val="uk-UA" w:eastAsia="ru-RU"/>
        </w:rPr>
        <w:t>Напрями використання бюджетних коштів за спеціальним фондом державного бюджету</w:t>
      </w:r>
      <w:r w:rsidR="005166C0" w:rsidRPr="00FA54A5">
        <w:rPr>
          <w:rFonts w:ascii="Times New Roman" w:eastAsia="Times New Roman" w:hAnsi="Times New Roman" w:cs="Times New Roman"/>
          <w:b/>
          <w:sz w:val="28"/>
          <w:szCs w:val="28"/>
          <w:lang w:val="uk-UA" w:eastAsia="ru-RU"/>
        </w:rPr>
        <w:t xml:space="preserve"> </w:t>
      </w:r>
      <w:r w:rsidR="005166C0" w:rsidRPr="00FA54A5">
        <w:rPr>
          <w:rFonts w:ascii="Times New Roman" w:eastAsia="Times New Roman" w:hAnsi="Times New Roman" w:cs="Times New Roman"/>
          <w:sz w:val="28"/>
          <w:szCs w:val="28"/>
          <w:lang w:val="uk-UA" w:eastAsia="ru-RU"/>
        </w:rPr>
        <w:t>(надходження коштів до Фонду соціального захисту інвалідів як адміністративно-господарські санкції та пені за невиконання нормативу робочих місць для працевлаштування</w:t>
      </w:r>
      <w:r w:rsidR="005166C0">
        <w:rPr>
          <w:rFonts w:ascii="Times New Roman" w:eastAsia="Times New Roman" w:hAnsi="Times New Roman" w:cs="Times New Roman"/>
          <w:sz w:val="28"/>
          <w:szCs w:val="28"/>
          <w:lang w:val="uk-UA" w:eastAsia="ru-RU"/>
        </w:rPr>
        <w:t xml:space="preserve"> осіб з інвалідністю).</w:t>
      </w:r>
    </w:p>
    <w:p w:rsidR="00E144EB" w:rsidRDefault="00E144EB" w:rsidP="00E144E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28"/>
          <w:szCs w:val="28"/>
          <w:lang w:val="uk-UA" w:eastAsia="ru-RU"/>
        </w:rPr>
      </w:pPr>
      <w:r w:rsidRPr="008D61D7">
        <w:rPr>
          <w:rFonts w:ascii="Times New Roman" w:eastAsia="Times New Roman" w:hAnsi="Times New Roman" w:cs="Times New Roman"/>
          <w:i/>
          <w:sz w:val="28"/>
          <w:szCs w:val="28"/>
          <w:lang w:val="uk-UA" w:eastAsia="ru-RU"/>
        </w:rPr>
        <w:t>Функціонування державних реабілітаційних установ для осіб з інвалідністю та дітей з інвалідністю, що належать до сфери управління Мінсоцполітики</w:t>
      </w:r>
    </w:p>
    <w:p w:rsidR="00E144EB" w:rsidRDefault="00E144EB" w:rsidP="00AE33DE">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Для</w:t>
      </w:r>
      <w:r w:rsidRPr="00E92B10">
        <w:rPr>
          <w:rFonts w:ascii="Times New Roman" w:eastAsia="Times New Roman" w:hAnsi="Times New Roman" w:cs="Times New Roman"/>
          <w:sz w:val="28"/>
          <w:szCs w:val="28"/>
          <w:lang w:val="uk-UA" w:eastAsia="ru-RU"/>
        </w:rPr>
        <w:t xml:space="preserve"> забезпечення </w:t>
      </w:r>
      <w:r>
        <w:rPr>
          <w:rFonts w:ascii="Times New Roman" w:eastAsia="Times New Roman" w:hAnsi="Times New Roman" w:cs="Times New Roman"/>
          <w:sz w:val="28"/>
          <w:szCs w:val="28"/>
          <w:lang w:val="uk-UA" w:eastAsia="ru-RU"/>
        </w:rPr>
        <w:t xml:space="preserve">підвищення </w:t>
      </w:r>
      <w:r w:rsidRPr="00E92B10">
        <w:rPr>
          <w:rFonts w:ascii="Times New Roman" w:eastAsia="Times New Roman" w:hAnsi="Times New Roman" w:cs="Times New Roman"/>
          <w:sz w:val="28"/>
          <w:szCs w:val="28"/>
          <w:lang w:val="uk-UA" w:eastAsia="ru-RU"/>
        </w:rPr>
        <w:t xml:space="preserve">якості </w:t>
      </w:r>
      <w:r>
        <w:rPr>
          <w:rFonts w:ascii="Times New Roman" w:eastAsia="Times New Roman" w:hAnsi="Times New Roman" w:cs="Times New Roman"/>
          <w:sz w:val="28"/>
          <w:szCs w:val="28"/>
          <w:lang w:val="uk-UA" w:eastAsia="ru-RU"/>
        </w:rPr>
        <w:t xml:space="preserve">надання </w:t>
      </w:r>
      <w:r w:rsidRPr="00E92B10">
        <w:rPr>
          <w:rFonts w:ascii="Times New Roman" w:eastAsia="Times New Roman" w:hAnsi="Times New Roman" w:cs="Times New Roman"/>
          <w:sz w:val="28"/>
          <w:szCs w:val="28"/>
          <w:lang w:val="uk-UA" w:eastAsia="ru-RU"/>
        </w:rPr>
        <w:t>послуг</w:t>
      </w:r>
      <w:r>
        <w:rPr>
          <w:rFonts w:ascii="Times New Roman" w:eastAsia="Times New Roman" w:hAnsi="Times New Roman" w:cs="Times New Roman"/>
          <w:sz w:val="28"/>
          <w:szCs w:val="28"/>
          <w:lang w:val="uk-UA" w:eastAsia="ru-RU"/>
        </w:rPr>
        <w:t xml:space="preserve"> з комплексної реабілітації</w:t>
      </w:r>
      <w:r w:rsidRPr="00E92B1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необхідно розглянути можливість переходу </w:t>
      </w:r>
      <w:r w:rsidRPr="00E144EB">
        <w:rPr>
          <w:rFonts w:ascii="Times New Roman" w:eastAsia="Times New Roman" w:hAnsi="Times New Roman" w:cs="Times New Roman"/>
          <w:sz w:val="28"/>
          <w:szCs w:val="28"/>
          <w:lang w:val="uk-UA" w:eastAsia="ru-RU"/>
        </w:rPr>
        <w:t xml:space="preserve">від утримання установ </w:t>
      </w:r>
      <w:r>
        <w:rPr>
          <w:rFonts w:ascii="Times New Roman" w:eastAsia="Times New Roman" w:hAnsi="Times New Roman" w:cs="Times New Roman"/>
          <w:sz w:val="28"/>
          <w:szCs w:val="28"/>
          <w:lang w:val="uk-UA" w:eastAsia="ru-RU"/>
        </w:rPr>
        <w:t>до принципу</w:t>
      </w:r>
      <w:r w:rsidRPr="00E144E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Pr="00E144EB">
        <w:rPr>
          <w:rFonts w:ascii="Times New Roman" w:eastAsia="Times New Roman" w:hAnsi="Times New Roman" w:cs="Times New Roman"/>
          <w:sz w:val="28"/>
          <w:szCs w:val="28"/>
          <w:lang w:val="uk-UA" w:eastAsia="ru-RU"/>
        </w:rPr>
        <w:t>гроші ходять за клієнтом</w:t>
      </w:r>
      <w:r>
        <w:rPr>
          <w:rFonts w:ascii="Times New Roman" w:eastAsia="Times New Roman" w:hAnsi="Times New Roman" w:cs="Times New Roman"/>
          <w:sz w:val="28"/>
          <w:szCs w:val="28"/>
          <w:lang w:val="uk-UA" w:eastAsia="ru-RU"/>
        </w:rPr>
        <w:t>”</w:t>
      </w:r>
      <w:r w:rsidRPr="00E144EB">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E144EB">
        <w:rPr>
          <w:rFonts w:ascii="Times New Roman" w:eastAsia="Times New Roman" w:hAnsi="Times New Roman" w:cs="Times New Roman"/>
          <w:sz w:val="28"/>
          <w:szCs w:val="28"/>
          <w:lang w:val="uk-UA" w:eastAsia="ru-RU"/>
        </w:rPr>
        <w:t xml:space="preserve">Такий підхід дозволить ефективніше використовувати </w:t>
      </w:r>
      <w:r>
        <w:rPr>
          <w:rFonts w:ascii="Times New Roman" w:eastAsia="Times New Roman" w:hAnsi="Times New Roman" w:cs="Times New Roman"/>
          <w:sz w:val="28"/>
          <w:szCs w:val="28"/>
          <w:lang w:val="uk-UA" w:eastAsia="ru-RU"/>
        </w:rPr>
        <w:t>бюджетні</w:t>
      </w:r>
      <w:r w:rsidRPr="00E144EB">
        <w:rPr>
          <w:rFonts w:ascii="Times New Roman" w:eastAsia="Times New Roman" w:hAnsi="Times New Roman" w:cs="Times New Roman"/>
          <w:sz w:val="28"/>
          <w:szCs w:val="28"/>
          <w:lang w:val="uk-UA" w:eastAsia="ru-RU"/>
        </w:rPr>
        <w:t xml:space="preserve"> кошти на забезпеч</w:t>
      </w:r>
      <w:r w:rsidR="00707A6C">
        <w:rPr>
          <w:rFonts w:ascii="Times New Roman" w:eastAsia="Times New Roman" w:hAnsi="Times New Roman" w:cs="Times New Roman"/>
          <w:sz w:val="28"/>
          <w:szCs w:val="28"/>
          <w:lang w:val="uk-UA" w:eastAsia="ru-RU"/>
        </w:rPr>
        <w:t>ення надання відповідних послуг та забезпечити вибір особою з інвалідністю суб</w:t>
      </w:r>
      <w:r w:rsidR="00707A6C" w:rsidRPr="00B00B47">
        <w:rPr>
          <w:rFonts w:ascii="Times New Roman" w:eastAsia="Times New Roman" w:hAnsi="Times New Roman" w:cs="Times New Roman"/>
          <w:sz w:val="28"/>
          <w:szCs w:val="28"/>
          <w:lang w:val="uk-UA" w:eastAsia="ru-RU"/>
        </w:rPr>
        <w:t>’</w:t>
      </w:r>
      <w:r w:rsidR="00707A6C">
        <w:rPr>
          <w:rFonts w:ascii="Times New Roman" w:eastAsia="Times New Roman" w:hAnsi="Times New Roman" w:cs="Times New Roman"/>
          <w:sz w:val="28"/>
          <w:szCs w:val="28"/>
          <w:lang w:val="uk-UA" w:eastAsia="ru-RU"/>
        </w:rPr>
        <w:t>єкта, що надає реабілітаційні послуги.</w:t>
      </w:r>
      <w:r w:rsidRPr="00E144EB">
        <w:rPr>
          <w:rFonts w:ascii="Times New Roman" w:eastAsia="Times New Roman" w:hAnsi="Times New Roman" w:cs="Times New Roman"/>
          <w:sz w:val="28"/>
          <w:szCs w:val="28"/>
          <w:lang w:val="uk-UA" w:eastAsia="ru-RU"/>
        </w:rPr>
        <w:t xml:space="preserve">  </w:t>
      </w:r>
    </w:p>
    <w:p w:rsidR="00E144EB" w:rsidRDefault="00E144EB" w:rsidP="00AE33DE">
      <w:pPr>
        <w:spacing w:after="0" w:line="240" w:lineRule="auto"/>
        <w:ind w:firstLine="709"/>
        <w:jc w:val="both"/>
        <w:rPr>
          <w:rFonts w:ascii="Times New Roman" w:hAnsi="Times New Roman" w:cs="Times New Roman"/>
          <w:sz w:val="28"/>
          <w:szCs w:val="28"/>
          <w:lang w:val="uk-UA"/>
        </w:rPr>
      </w:pPr>
      <w:r w:rsidRPr="00E144EB">
        <w:rPr>
          <w:rFonts w:ascii="Times New Roman" w:eastAsia="Times New Roman" w:hAnsi="Times New Roman" w:cs="Times New Roman"/>
          <w:sz w:val="28"/>
          <w:szCs w:val="28"/>
          <w:lang w:val="uk-UA" w:eastAsia="ru-RU"/>
        </w:rPr>
        <w:t xml:space="preserve">Реалізація вказаної ідеології має розглядатися в частині внесення змін </w:t>
      </w:r>
      <w:r>
        <w:rPr>
          <w:rFonts w:ascii="Times New Roman" w:eastAsia="Times New Roman" w:hAnsi="Times New Roman" w:cs="Times New Roman"/>
          <w:sz w:val="28"/>
          <w:szCs w:val="28"/>
          <w:lang w:val="uk-UA" w:eastAsia="ru-RU"/>
        </w:rPr>
        <w:t xml:space="preserve">до </w:t>
      </w:r>
      <w:r w:rsidRPr="00E144EB">
        <w:rPr>
          <w:rFonts w:ascii="Times New Roman" w:eastAsia="Times New Roman" w:hAnsi="Times New Roman" w:cs="Times New Roman"/>
          <w:sz w:val="28"/>
          <w:szCs w:val="28"/>
          <w:lang w:val="uk-UA" w:eastAsia="ru-RU"/>
        </w:rPr>
        <w:t>Бюджетного кодексу Украї</w:t>
      </w:r>
      <w:r>
        <w:rPr>
          <w:rFonts w:ascii="Times New Roman" w:eastAsia="Times New Roman" w:hAnsi="Times New Roman" w:cs="Times New Roman"/>
          <w:sz w:val="28"/>
          <w:szCs w:val="28"/>
          <w:lang w:val="uk-UA" w:eastAsia="ru-RU"/>
        </w:rPr>
        <w:t>ни,</w:t>
      </w:r>
      <w:r w:rsidRPr="00E144EB">
        <w:rPr>
          <w:rFonts w:ascii="Times New Roman" w:eastAsia="Times New Roman" w:hAnsi="Times New Roman" w:cs="Times New Roman"/>
          <w:sz w:val="28"/>
          <w:szCs w:val="28"/>
          <w:lang w:val="uk-UA" w:eastAsia="ru-RU"/>
        </w:rPr>
        <w:t xml:space="preserve"> Закону України „Про основи соціальної захищеності</w:t>
      </w:r>
      <w:r>
        <w:rPr>
          <w:rFonts w:ascii="Times New Roman" w:eastAsia="Times New Roman" w:hAnsi="Times New Roman" w:cs="Times New Roman"/>
          <w:sz w:val="28"/>
          <w:szCs w:val="28"/>
          <w:lang w:val="uk-UA" w:eastAsia="ru-RU"/>
        </w:rPr>
        <w:t xml:space="preserve"> осіб з інвалідністю в Україні” та Порядку використання</w:t>
      </w:r>
      <w:r w:rsidRPr="00136D18">
        <w:rPr>
          <w:rFonts w:ascii="Times New Roman" w:hAnsi="Times New Roman" w:cs="Times New Roman"/>
          <w:sz w:val="28"/>
          <w:szCs w:val="28"/>
          <w:lang w:val="uk-UA"/>
        </w:rPr>
        <w:t xml:space="preserve"> суми адміністративно-господарських санкцій та пені за невиконання нормативу робочих місць для працевлаштування інвалідів, що надійшли до державного бюджету, затвердженого постановою Кабінету Міністрів України від 31.01.2007 № 70</w:t>
      </w:r>
      <w:r w:rsidR="00212968">
        <w:rPr>
          <w:rFonts w:ascii="Times New Roman" w:hAnsi="Times New Roman" w:cs="Times New Roman"/>
          <w:sz w:val="28"/>
          <w:szCs w:val="28"/>
          <w:lang w:val="uk-UA"/>
        </w:rPr>
        <w:t>.</w:t>
      </w:r>
    </w:p>
    <w:p w:rsidR="00AE33DE" w:rsidRPr="00AE33DE" w:rsidRDefault="00AE33DE" w:rsidP="00AE33DE">
      <w:pPr>
        <w:spacing w:after="0" w:line="240" w:lineRule="auto"/>
        <w:ind w:firstLine="709"/>
        <w:jc w:val="both"/>
        <w:rPr>
          <w:rFonts w:ascii="Times New Roman" w:eastAsia="Times New Roman" w:hAnsi="Times New Roman" w:cs="Times New Roman"/>
          <w:sz w:val="10"/>
          <w:szCs w:val="10"/>
          <w:lang w:val="uk-UA" w:eastAsia="ru-RU"/>
        </w:rPr>
      </w:pPr>
    </w:p>
    <w:p w:rsidR="00D04492" w:rsidRPr="008D61D7" w:rsidRDefault="00D04492" w:rsidP="00D0449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28"/>
          <w:szCs w:val="28"/>
          <w:lang w:val="uk-UA" w:eastAsia="ru-RU"/>
        </w:rPr>
      </w:pPr>
      <w:r w:rsidRPr="008D61D7">
        <w:rPr>
          <w:rFonts w:ascii="Times New Roman" w:eastAsia="Times New Roman" w:hAnsi="Times New Roman" w:cs="Times New Roman"/>
          <w:i/>
          <w:sz w:val="28"/>
          <w:szCs w:val="28"/>
          <w:lang w:val="uk-UA" w:eastAsia="ru-RU"/>
        </w:rPr>
        <w:t>Оплата протезно-ортопедичним підприємствам вартості технічних засобів реабілітації (протезно-ортопедичних виробів підвищеної складності)</w:t>
      </w:r>
    </w:p>
    <w:p w:rsidR="00302012" w:rsidRDefault="00302012" w:rsidP="00D0449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302012">
        <w:rPr>
          <w:rFonts w:ascii="Times New Roman" w:eastAsia="Times New Roman" w:hAnsi="Times New Roman" w:cs="Times New Roman"/>
          <w:sz w:val="28"/>
          <w:szCs w:val="28"/>
          <w:lang w:val="uk-UA" w:eastAsia="ru-RU"/>
        </w:rPr>
        <w:t>Оплата протезно-ортопедичних виробів підвищеної складності</w:t>
      </w:r>
      <w:r>
        <w:rPr>
          <w:rFonts w:ascii="Times New Roman" w:eastAsia="Times New Roman" w:hAnsi="Times New Roman" w:cs="Times New Roman"/>
          <w:sz w:val="28"/>
          <w:szCs w:val="28"/>
          <w:lang w:val="uk-UA" w:eastAsia="ru-RU"/>
        </w:rPr>
        <w:t xml:space="preserve"> здійснюється за рахунок коштів, передбачених у спеціальному фонді державного бюджету, територіальними відділеннями Фонду соціального захисту інвалідів.</w:t>
      </w:r>
      <w:r w:rsidR="0084430F">
        <w:rPr>
          <w:rFonts w:ascii="Times New Roman" w:eastAsia="Times New Roman" w:hAnsi="Times New Roman" w:cs="Times New Roman"/>
          <w:sz w:val="28"/>
          <w:szCs w:val="28"/>
          <w:lang w:val="uk-UA" w:eastAsia="ru-RU"/>
        </w:rPr>
        <w:t xml:space="preserve"> У 2018 році на вказану мету передбачено 4,1 млн гривень.</w:t>
      </w:r>
    </w:p>
    <w:p w:rsidR="0084430F" w:rsidRDefault="0084430F" w:rsidP="0084430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Оплата технічних та інших засобів реабілітації, в тому числі </w:t>
      </w:r>
      <w:r w:rsidRPr="00B1541A">
        <w:rPr>
          <w:rFonts w:ascii="Times New Roman" w:eastAsia="Times New Roman" w:hAnsi="Times New Roman" w:cs="Times New Roman"/>
          <w:sz w:val="28"/>
          <w:szCs w:val="28"/>
          <w:lang w:val="uk-UA" w:eastAsia="ru-RU"/>
        </w:rPr>
        <w:t>за новітніми технологіями та технологіями виготовлення, які відсутні в Україні</w:t>
      </w:r>
      <w:r>
        <w:rPr>
          <w:rFonts w:ascii="Times New Roman" w:eastAsia="Times New Roman" w:hAnsi="Times New Roman" w:cs="Times New Roman"/>
          <w:sz w:val="28"/>
          <w:szCs w:val="28"/>
          <w:lang w:val="uk-UA" w:eastAsia="ru-RU"/>
        </w:rPr>
        <w:t>, здійснюється за рахунок коштів, передбачених за загальним фондом державного бюджету. У 2018 році на вказану мету передбачено 1,2 млрд гривень.</w:t>
      </w:r>
    </w:p>
    <w:p w:rsidR="00D04492" w:rsidRDefault="00C75354" w:rsidP="00D0449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метою забезпечення єдиного порядку оплати вищенаведених засобів реабілітації п</w:t>
      </w:r>
      <w:r w:rsidR="00D04492" w:rsidRPr="00D04492">
        <w:rPr>
          <w:rFonts w:ascii="Times New Roman" w:eastAsia="Times New Roman" w:hAnsi="Times New Roman" w:cs="Times New Roman"/>
          <w:sz w:val="28"/>
          <w:szCs w:val="28"/>
          <w:lang w:val="uk-UA" w:eastAsia="ru-RU"/>
        </w:rPr>
        <w:t>ропонується здійснювати оплату протезно-ортопедичним підприємствам вартості технічних засобів реабілітації підвищеної складності</w:t>
      </w:r>
      <w:r w:rsidR="00D04492">
        <w:rPr>
          <w:rFonts w:ascii="Times New Roman" w:eastAsia="Times New Roman" w:hAnsi="Times New Roman" w:cs="Times New Roman"/>
          <w:sz w:val="28"/>
          <w:szCs w:val="28"/>
          <w:lang w:val="uk-UA" w:eastAsia="ru-RU"/>
        </w:rPr>
        <w:t xml:space="preserve"> в межах видатків, </w:t>
      </w:r>
      <w:r w:rsidR="00D04492" w:rsidRPr="00D04492">
        <w:rPr>
          <w:rFonts w:ascii="Times New Roman" w:eastAsia="Times New Roman" w:hAnsi="Times New Roman" w:cs="Times New Roman"/>
          <w:sz w:val="28"/>
          <w:szCs w:val="28"/>
          <w:lang w:val="uk-UA" w:eastAsia="ru-RU"/>
        </w:rPr>
        <w:t xml:space="preserve">передбачених </w:t>
      </w:r>
      <w:r>
        <w:rPr>
          <w:rFonts w:ascii="Times New Roman" w:eastAsia="Times New Roman" w:hAnsi="Times New Roman" w:cs="Times New Roman"/>
          <w:sz w:val="28"/>
          <w:szCs w:val="28"/>
          <w:lang w:val="uk-UA" w:eastAsia="ru-RU"/>
        </w:rPr>
        <w:t xml:space="preserve">за загальним фондом державного бюджету </w:t>
      </w:r>
      <w:r w:rsidR="00D04492" w:rsidRPr="00D04492">
        <w:rPr>
          <w:rFonts w:ascii="Times New Roman" w:eastAsia="Times New Roman" w:hAnsi="Times New Roman" w:cs="Times New Roman"/>
          <w:sz w:val="28"/>
          <w:szCs w:val="28"/>
          <w:lang w:val="uk-UA" w:eastAsia="ru-RU"/>
        </w:rPr>
        <w:t xml:space="preserve">на </w:t>
      </w:r>
      <w:r w:rsidR="00D04492">
        <w:rPr>
          <w:rFonts w:ascii="Times New Roman" w:eastAsia="Times New Roman" w:hAnsi="Times New Roman" w:cs="Times New Roman"/>
          <w:sz w:val="28"/>
          <w:szCs w:val="28"/>
          <w:lang w:val="uk-UA" w:eastAsia="ru-RU"/>
        </w:rPr>
        <w:t>з</w:t>
      </w:r>
      <w:r w:rsidR="00D04492" w:rsidRPr="00D04492">
        <w:rPr>
          <w:rFonts w:ascii="Times New Roman" w:eastAsia="Times New Roman" w:hAnsi="Times New Roman" w:cs="Times New Roman"/>
          <w:sz w:val="28"/>
          <w:szCs w:val="28"/>
          <w:lang w:val="uk-UA" w:eastAsia="ru-RU"/>
        </w:rPr>
        <w:t>абезпечення окремих категорій населення України технічними та іншими засобами реабілітації</w:t>
      </w:r>
      <w:r w:rsidR="00CB41C1">
        <w:rPr>
          <w:rFonts w:ascii="Times New Roman" w:eastAsia="Times New Roman" w:hAnsi="Times New Roman" w:cs="Times New Roman"/>
          <w:sz w:val="28"/>
          <w:szCs w:val="28"/>
          <w:lang w:val="uk-UA" w:eastAsia="ru-RU"/>
        </w:rPr>
        <w:t>,</w:t>
      </w:r>
      <w:r w:rsidR="00D04492">
        <w:rPr>
          <w:rFonts w:ascii="Times New Roman" w:eastAsia="Times New Roman" w:hAnsi="Times New Roman" w:cs="Times New Roman"/>
          <w:sz w:val="28"/>
          <w:szCs w:val="28"/>
          <w:lang w:val="uk-UA" w:eastAsia="ru-RU"/>
        </w:rPr>
        <w:t xml:space="preserve"> шляхом об</w:t>
      </w:r>
      <w:r w:rsidR="00D04492" w:rsidRPr="00D04492">
        <w:rPr>
          <w:rFonts w:ascii="Times New Roman" w:eastAsia="Times New Roman" w:hAnsi="Times New Roman" w:cs="Times New Roman"/>
          <w:sz w:val="28"/>
          <w:szCs w:val="28"/>
          <w:lang w:val="uk-UA" w:eastAsia="ru-RU"/>
        </w:rPr>
        <w:t>’</w:t>
      </w:r>
      <w:r w:rsidR="00D04492">
        <w:rPr>
          <w:rFonts w:ascii="Times New Roman" w:eastAsia="Times New Roman" w:hAnsi="Times New Roman" w:cs="Times New Roman"/>
          <w:sz w:val="28"/>
          <w:szCs w:val="28"/>
          <w:lang w:val="uk-UA" w:eastAsia="ru-RU"/>
        </w:rPr>
        <w:t>єднання відповідних напрямів бюджетних коштів.</w:t>
      </w:r>
    </w:p>
    <w:p w:rsidR="00C47A97" w:rsidRDefault="00C47A97" w:rsidP="00C47A97">
      <w:pPr>
        <w:pStyle w:val="HTML"/>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Pr="00F41B4C">
        <w:rPr>
          <w:rFonts w:ascii="Times New Roman" w:hAnsi="Times New Roman" w:cs="Times New Roman"/>
          <w:sz w:val="28"/>
          <w:szCs w:val="28"/>
          <w:lang w:val="uk-UA"/>
        </w:rPr>
        <w:t xml:space="preserve">цього необхідно </w:t>
      </w:r>
      <w:proofErr w:type="spellStart"/>
      <w:r w:rsidRPr="00F41B4C">
        <w:rPr>
          <w:rFonts w:ascii="Times New Roman" w:hAnsi="Times New Roman" w:cs="Times New Roman"/>
          <w:sz w:val="28"/>
          <w:szCs w:val="28"/>
          <w:lang w:val="uk-UA"/>
        </w:rPr>
        <w:t>внести</w:t>
      </w:r>
      <w:proofErr w:type="spellEnd"/>
      <w:r w:rsidRPr="00F41B4C">
        <w:rPr>
          <w:rFonts w:ascii="Times New Roman" w:hAnsi="Times New Roman" w:cs="Times New Roman"/>
          <w:sz w:val="28"/>
          <w:szCs w:val="28"/>
          <w:lang w:val="uk-UA"/>
        </w:rPr>
        <w:t xml:space="preserve"> зміни до</w:t>
      </w:r>
      <w:r>
        <w:rPr>
          <w:rFonts w:ascii="Times New Roman" w:hAnsi="Times New Roman" w:cs="Times New Roman"/>
          <w:sz w:val="28"/>
          <w:szCs w:val="28"/>
          <w:lang w:val="uk-UA"/>
        </w:rPr>
        <w:t xml:space="preserve"> Порядку використання</w:t>
      </w:r>
      <w:r w:rsidRPr="00136D18">
        <w:rPr>
          <w:rFonts w:ascii="Times New Roman" w:hAnsi="Times New Roman" w:cs="Times New Roman"/>
          <w:sz w:val="28"/>
          <w:szCs w:val="28"/>
          <w:lang w:val="uk-UA"/>
        </w:rPr>
        <w:t xml:space="preserve"> суми адміністративно-господарських санкцій та пені за невиконання нормативу робочих місць для працевлаштування інвалідів, що надійшли до державного бюджету, затвердженого постановою Кабінету Міністрів України від 31.01.2007 № 70</w:t>
      </w:r>
      <w:r>
        <w:rPr>
          <w:rFonts w:ascii="Times New Roman" w:hAnsi="Times New Roman" w:cs="Times New Roman"/>
          <w:sz w:val="28"/>
          <w:szCs w:val="28"/>
          <w:lang w:val="uk-UA"/>
        </w:rPr>
        <w:t xml:space="preserve">, та Інструкції </w:t>
      </w:r>
      <w:r w:rsidRPr="007F20CA">
        <w:rPr>
          <w:rFonts w:ascii="Times New Roman" w:hAnsi="Times New Roman" w:cs="Times New Roman"/>
          <w:sz w:val="28"/>
          <w:szCs w:val="28"/>
          <w:lang w:val="uk-UA"/>
        </w:rPr>
        <w:t>з надання фінансової допомоги на поворотній і безповоротній</w:t>
      </w:r>
      <w:r>
        <w:rPr>
          <w:rFonts w:ascii="Times New Roman" w:hAnsi="Times New Roman" w:cs="Times New Roman"/>
          <w:sz w:val="28"/>
          <w:szCs w:val="28"/>
          <w:lang w:val="uk-UA"/>
        </w:rPr>
        <w:t xml:space="preserve"> </w:t>
      </w:r>
      <w:r w:rsidRPr="007F20CA">
        <w:rPr>
          <w:rFonts w:ascii="Times New Roman" w:hAnsi="Times New Roman" w:cs="Times New Roman"/>
          <w:sz w:val="28"/>
          <w:szCs w:val="28"/>
          <w:lang w:val="uk-UA"/>
        </w:rPr>
        <w:t>основі та цільової позики за рахунок сум адміністративно-</w:t>
      </w:r>
      <w:r>
        <w:rPr>
          <w:rFonts w:ascii="Times New Roman" w:hAnsi="Times New Roman" w:cs="Times New Roman"/>
          <w:sz w:val="28"/>
          <w:szCs w:val="28"/>
          <w:lang w:val="uk-UA"/>
        </w:rPr>
        <w:t xml:space="preserve"> </w:t>
      </w:r>
      <w:r w:rsidRPr="007F20CA">
        <w:rPr>
          <w:rFonts w:ascii="Times New Roman" w:hAnsi="Times New Roman" w:cs="Times New Roman"/>
          <w:sz w:val="28"/>
          <w:szCs w:val="28"/>
          <w:lang w:val="uk-UA"/>
        </w:rPr>
        <w:t>господарських санкцій та пені, що надходять до державного</w:t>
      </w:r>
      <w:r>
        <w:rPr>
          <w:rFonts w:ascii="Times New Roman" w:hAnsi="Times New Roman" w:cs="Times New Roman"/>
          <w:sz w:val="28"/>
          <w:szCs w:val="28"/>
          <w:lang w:val="uk-UA"/>
        </w:rPr>
        <w:t xml:space="preserve"> </w:t>
      </w:r>
      <w:r w:rsidRPr="007F20CA">
        <w:rPr>
          <w:rFonts w:ascii="Times New Roman" w:hAnsi="Times New Roman" w:cs="Times New Roman"/>
          <w:sz w:val="28"/>
          <w:szCs w:val="28"/>
          <w:lang w:val="uk-UA"/>
        </w:rPr>
        <w:t>бюджету за невиконання нормативу робочих місць для</w:t>
      </w:r>
      <w:r>
        <w:rPr>
          <w:rFonts w:ascii="Times New Roman" w:hAnsi="Times New Roman" w:cs="Times New Roman"/>
          <w:sz w:val="28"/>
          <w:szCs w:val="28"/>
          <w:lang w:val="uk-UA"/>
        </w:rPr>
        <w:t xml:space="preserve"> </w:t>
      </w:r>
      <w:r w:rsidRPr="007F20CA">
        <w:rPr>
          <w:rFonts w:ascii="Times New Roman" w:hAnsi="Times New Roman" w:cs="Times New Roman"/>
          <w:sz w:val="28"/>
          <w:szCs w:val="28"/>
          <w:lang w:val="uk-UA"/>
        </w:rPr>
        <w:t>працевлаштування інвалідів</w:t>
      </w:r>
      <w:r w:rsidRPr="00C47A97">
        <w:rPr>
          <w:rFonts w:ascii="Times New Roman" w:hAnsi="Times New Roman" w:cs="Times New Roman"/>
          <w:sz w:val="28"/>
          <w:szCs w:val="28"/>
          <w:lang w:val="uk-UA"/>
        </w:rPr>
        <w:t>, затвердженої</w:t>
      </w:r>
      <w:r>
        <w:rPr>
          <w:rFonts w:ascii="Times New Roman" w:hAnsi="Times New Roman" w:cs="Times New Roman"/>
          <w:sz w:val="28"/>
          <w:szCs w:val="28"/>
          <w:lang w:val="uk-UA"/>
        </w:rPr>
        <w:t xml:space="preserve"> наказом </w:t>
      </w:r>
      <w:r w:rsidRPr="00136D18">
        <w:rPr>
          <w:rFonts w:ascii="Times New Roman" w:hAnsi="Times New Roman" w:cs="Times New Roman"/>
          <w:sz w:val="28"/>
          <w:szCs w:val="28"/>
          <w:lang w:val="uk-UA"/>
        </w:rPr>
        <w:t>Міністерства праці т</w:t>
      </w:r>
      <w:r>
        <w:rPr>
          <w:rFonts w:ascii="Times New Roman" w:hAnsi="Times New Roman" w:cs="Times New Roman"/>
          <w:sz w:val="28"/>
          <w:szCs w:val="28"/>
          <w:lang w:val="uk-UA"/>
        </w:rPr>
        <w:t xml:space="preserve">а соціальної політики України 06.09.2010 № 270, </w:t>
      </w:r>
      <w:r w:rsidRPr="00136D18">
        <w:rPr>
          <w:rFonts w:ascii="Times New Roman" w:hAnsi="Times New Roman" w:cs="Times New Roman"/>
          <w:sz w:val="28"/>
          <w:szCs w:val="28"/>
          <w:lang w:val="uk-UA"/>
        </w:rPr>
        <w:t>зареєстровано</w:t>
      </w:r>
      <w:r>
        <w:rPr>
          <w:rFonts w:ascii="Times New Roman" w:hAnsi="Times New Roman" w:cs="Times New Roman"/>
          <w:sz w:val="28"/>
          <w:szCs w:val="28"/>
          <w:lang w:val="uk-UA"/>
        </w:rPr>
        <w:t>ї</w:t>
      </w:r>
      <w:r w:rsidRPr="00136D18">
        <w:rPr>
          <w:rFonts w:ascii="Times New Roman" w:hAnsi="Times New Roman" w:cs="Times New Roman"/>
          <w:sz w:val="28"/>
          <w:szCs w:val="28"/>
          <w:lang w:val="uk-UA"/>
        </w:rPr>
        <w:t xml:space="preserve"> в Міністерстві юстиції України </w:t>
      </w:r>
      <w:r>
        <w:rPr>
          <w:rFonts w:ascii="Times New Roman" w:hAnsi="Times New Roman" w:cs="Times New Roman"/>
          <w:sz w:val="28"/>
          <w:szCs w:val="28"/>
          <w:lang w:val="uk-UA"/>
        </w:rPr>
        <w:t>20</w:t>
      </w:r>
      <w:r w:rsidRPr="00136D18">
        <w:rPr>
          <w:rFonts w:ascii="Times New Roman" w:hAnsi="Times New Roman" w:cs="Times New Roman"/>
          <w:sz w:val="28"/>
          <w:szCs w:val="28"/>
          <w:lang w:val="uk-UA"/>
        </w:rPr>
        <w:t>.10.20</w:t>
      </w:r>
      <w:r>
        <w:rPr>
          <w:rFonts w:ascii="Times New Roman" w:hAnsi="Times New Roman" w:cs="Times New Roman"/>
          <w:sz w:val="28"/>
          <w:szCs w:val="28"/>
          <w:lang w:val="uk-UA"/>
        </w:rPr>
        <w:t>10</w:t>
      </w:r>
      <w:r w:rsidRPr="00136D18">
        <w:rPr>
          <w:rFonts w:ascii="Times New Roman" w:hAnsi="Times New Roman" w:cs="Times New Roman"/>
          <w:sz w:val="28"/>
          <w:szCs w:val="28"/>
          <w:lang w:val="uk-UA"/>
        </w:rPr>
        <w:t xml:space="preserve"> за № </w:t>
      </w:r>
      <w:r>
        <w:rPr>
          <w:rFonts w:ascii="Times New Roman" w:hAnsi="Times New Roman" w:cs="Times New Roman"/>
          <w:sz w:val="28"/>
          <w:szCs w:val="28"/>
          <w:lang w:val="uk-UA"/>
        </w:rPr>
        <w:t>954</w:t>
      </w:r>
      <w:r w:rsidRPr="00136D18">
        <w:rPr>
          <w:rFonts w:ascii="Times New Roman" w:hAnsi="Times New Roman" w:cs="Times New Roman"/>
          <w:sz w:val="28"/>
          <w:szCs w:val="28"/>
          <w:lang w:val="uk-UA"/>
        </w:rPr>
        <w:t>/</w:t>
      </w:r>
      <w:r>
        <w:rPr>
          <w:rFonts w:ascii="Times New Roman" w:hAnsi="Times New Roman" w:cs="Times New Roman"/>
          <w:sz w:val="28"/>
          <w:szCs w:val="28"/>
          <w:lang w:val="uk-UA"/>
        </w:rPr>
        <w:t>18249.</w:t>
      </w:r>
    </w:p>
    <w:p w:rsidR="00D04492" w:rsidRPr="00705D9A" w:rsidRDefault="00D04492" w:rsidP="00D0449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sz w:val="10"/>
          <w:szCs w:val="10"/>
          <w:lang w:val="uk-UA" w:eastAsia="ru-RU"/>
        </w:rPr>
      </w:pPr>
    </w:p>
    <w:p w:rsidR="00DF0D60" w:rsidRDefault="00DF0D60" w:rsidP="00DF0D6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28"/>
          <w:szCs w:val="28"/>
          <w:lang w:val="uk-UA" w:eastAsia="ru-RU"/>
        </w:rPr>
      </w:pPr>
      <w:r w:rsidRPr="008D61D7">
        <w:rPr>
          <w:rFonts w:ascii="Times New Roman" w:eastAsia="Times New Roman" w:hAnsi="Times New Roman" w:cs="Times New Roman"/>
          <w:i/>
          <w:sz w:val="28"/>
          <w:szCs w:val="28"/>
          <w:lang w:val="uk-UA" w:eastAsia="ru-RU"/>
        </w:rPr>
        <w:t>Зміцнення матер</w:t>
      </w:r>
      <w:r>
        <w:rPr>
          <w:rFonts w:ascii="Times New Roman" w:eastAsia="Times New Roman" w:hAnsi="Times New Roman" w:cs="Times New Roman"/>
          <w:i/>
          <w:sz w:val="28"/>
          <w:szCs w:val="28"/>
          <w:lang w:val="uk-UA" w:eastAsia="ru-RU"/>
        </w:rPr>
        <w:t>іально</w:t>
      </w:r>
      <w:r w:rsidRPr="008D61D7">
        <w:rPr>
          <w:rFonts w:ascii="Times New Roman" w:eastAsia="Times New Roman" w:hAnsi="Times New Roman" w:cs="Times New Roman"/>
          <w:i/>
          <w:sz w:val="28"/>
          <w:szCs w:val="28"/>
          <w:lang w:val="uk-UA" w:eastAsia="ru-RU"/>
        </w:rPr>
        <w:t>-техн</w:t>
      </w:r>
      <w:r>
        <w:rPr>
          <w:rFonts w:ascii="Times New Roman" w:eastAsia="Times New Roman" w:hAnsi="Times New Roman" w:cs="Times New Roman"/>
          <w:i/>
          <w:sz w:val="28"/>
          <w:szCs w:val="28"/>
          <w:lang w:val="uk-UA" w:eastAsia="ru-RU"/>
        </w:rPr>
        <w:t>ічної</w:t>
      </w:r>
      <w:r w:rsidRPr="008D61D7">
        <w:rPr>
          <w:rFonts w:ascii="Times New Roman" w:eastAsia="Times New Roman" w:hAnsi="Times New Roman" w:cs="Times New Roman"/>
          <w:i/>
          <w:sz w:val="28"/>
          <w:szCs w:val="28"/>
          <w:lang w:val="uk-UA" w:eastAsia="ru-RU"/>
        </w:rPr>
        <w:t xml:space="preserve"> бази реаб</w:t>
      </w:r>
      <w:r>
        <w:rPr>
          <w:rFonts w:ascii="Times New Roman" w:eastAsia="Times New Roman" w:hAnsi="Times New Roman" w:cs="Times New Roman"/>
          <w:i/>
          <w:sz w:val="28"/>
          <w:szCs w:val="28"/>
          <w:lang w:val="uk-UA" w:eastAsia="ru-RU"/>
        </w:rPr>
        <w:t xml:space="preserve">ілітаційних </w:t>
      </w:r>
      <w:r w:rsidRPr="008D61D7">
        <w:rPr>
          <w:rFonts w:ascii="Times New Roman" w:eastAsia="Times New Roman" w:hAnsi="Times New Roman" w:cs="Times New Roman"/>
          <w:i/>
          <w:sz w:val="28"/>
          <w:szCs w:val="28"/>
          <w:lang w:val="uk-UA" w:eastAsia="ru-RU"/>
        </w:rPr>
        <w:t>установ для осіб з інвалідністю, дітей з інвалідністю, навч</w:t>
      </w:r>
      <w:r>
        <w:rPr>
          <w:rFonts w:ascii="Times New Roman" w:eastAsia="Times New Roman" w:hAnsi="Times New Roman" w:cs="Times New Roman"/>
          <w:i/>
          <w:sz w:val="28"/>
          <w:szCs w:val="28"/>
          <w:lang w:val="uk-UA" w:eastAsia="ru-RU"/>
        </w:rPr>
        <w:t>ально</w:t>
      </w:r>
      <w:r w:rsidRPr="008D61D7">
        <w:rPr>
          <w:rFonts w:ascii="Times New Roman" w:eastAsia="Times New Roman" w:hAnsi="Times New Roman" w:cs="Times New Roman"/>
          <w:i/>
          <w:sz w:val="28"/>
          <w:szCs w:val="28"/>
          <w:lang w:val="uk-UA" w:eastAsia="ru-RU"/>
        </w:rPr>
        <w:t>-вироб</w:t>
      </w:r>
      <w:r>
        <w:rPr>
          <w:rFonts w:ascii="Times New Roman" w:eastAsia="Times New Roman" w:hAnsi="Times New Roman" w:cs="Times New Roman"/>
          <w:i/>
          <w:sz w:val="28"/>
          <w:szCs w:val="28"/>
          <w:lang w:val="uk-UA" w:eastAsia="ru-RU"/>
        </w:rPr>
        <w:t xml:space="preserve">ничих </w:t>
      </w:r>
      <w:r w:rsidRPr="008D61D7">
        <w:rPr>
          <w:rFonts w:ascii="Times New Roman" w:eastAsia="Times New Roman" w:hAnsi="Times New Roman" w:cs="Times New Roman"/>
          <w:i/>
          <w:sz w:val="28"/>
          <w:szCs w:val="28"/>
          <w:lang w:val="uk-UA" w:eastAsia="ru-RU"/>
        </w:rPr>
        <w:t>майстерень (класів, кабінетів) інтернат</w:t>
      </w:r>
      <w:r>
        <w:rPr>
          <w:rFonts w:ascii="Times New Roman" w:eastAsia="Times New Roman" w:hAnsi="Times New Roman" w:cs="Times New Roman"/>
          <w:i/>
          <w:sz w:val="28"/>
          <w:szCs w:val="28"/>
          <w:lang w:val="uk-UA" w:eastAsia="ru-RU"/>
        </w:rPr>
        <w:t xml:space="preserve">них </w:t>
      </w:r>
      <w:r w:rsidRPr="008D61D7">
        <w:rPr>
          <w:rFonts w:ascii="Times New Roman" w:eastAsia="Times New Roman" w:hAnsi="Times New Roman" w:cs="Times New Roman"/>
          <w:i/>
          <w:sz w:val="28"/>
          <w:szCs w:val="28"/>
          <w:lang w:val="uk-UA" w:eastAsia="ru-RU"/>
        </w:rPr>
        <w:t>установ, відділ</w:t>
      </w:r>
      <w:r>
        <w:rPr>
          <w:rFonts w:ascii="Times New Roman" w:eastAsia="Times New Roman" w:hAnsi="Times New Roman" w:cs="Times New Roman"/>
          <w:i/>
          <w:sz w:val="28"/>
          <w:szCs w:val="28"/>
          <w:lang w:val="uk-UA" w:eastAsia="ru-RU"/>
        </w:rPr>
        <w:t>ень</w:t>
      </w:r>
      <w:r w:rsidRPr="008D61D7">
        <w:rPr>
          <w:rFonts w:ascii="Times New Roman" w:eastAsia="Times New Roman" w:hAnsi="Times New Roman" w:cs="Times New Roman"/>
          <w:i/>
          <w:sz w:val="28"/>
          <w:szCs w:val="28"/>
          <w:lang w:val="uk-UA" w:eastAsia="ru-RU"/>
        </w:rPr>
        <w:t xml:space="preserve"> реаб</w:t>
      </w:r>
      <w:r>
        <w:rPr>
          <w:rFonts w:ascii="Times New Roman" w:eastAsia="Times New Roman" w:hAnsi="Times New Roman" w:cs="Times New Roman"/>
          <w:i/>
          <w:sz w:val="28"/>
          <w:szCs w:val="28"/>
          <w:lang w:val="uk-UA" w:eastAsia="ru-RU"/>
        </w:rPr>
        <w:t>іліта</w:t>
      </w:r>
      <w:r w:rsidRPr="008D61D7">
        <w:rPr>
          <w:rFonts w:ascii="Times New Roman" w:eastAsia="Times New Roman" w:hAnsi="Times New Roman" w:cs="Times New Roman"/>
          <w:i/>
          <w:sz w:val="28"/>
          <w:szCs w:val="28"/>
          <w:lang w:val="uk-UA" w:eastAsia="ru-RU"/>
        </w:rPr>
        <w:t xml:space="preserve">ції осіб з інвалідністю та дітей з інвалідністю </w:t>
      </w:r>
      <w:r>
        <w:rPr>
          <w:rFonts w:ascii="Times New Roman" w:eastAsia="Times New Roman" w:hAnsi="Times New Roman" w:cs="Times New Roman"/>
          <w:i/>
          <w:sz w:val="28"/>
          <w:szCs w:val="28"/>
          <w:lang w:val="uk-UA" w:eastAsia="ru-RU"/>
        </w:rPr>
        <w:t>управлінь праці та соціального захисту населення</w:t>
      </w:r>
      <w:r w:rsidRPr="008D61D7">
        <w:rPr>
          <w:rFonts w:ascii="Times New Roman" w:eastAsia="Times New Roman" w:hAnsi="Times New Roman" w:cs="Times New Roman"/>
          <w:i/>
          <w:sz w:val="28"/>
          <w:szCs w:val="28"/>
          <w:lang w:val="uk-UA" w:eastAsia="ru-RU"/>
        </w:rPr>
        <w:t>, тер</w:t>
      </w:r>
      <w:r>
        <w:rPr>
          <w:rFonts w:ascii="Times New Roman" w:eastAsia="Times New Roman" w:hAnsi="Times New Roman" w:cs="Times New Roman"/>
          <w:i/>
          <w:sz w:val="28"/>
          <w:szCs w:val="28"/>
          <w:lang w:val="uk-UA" w:eastAsia="ru-RU"/>
        </w:rPr>
        <w:t xml:space="preserve">иторіальних </w:t>
      </w:r>
      <w:r w:rsidRPr="008D61D7">
        <w:rPr>
          <w:rFonts w:ascii="Times New Roman" w:eastAsia="Times New Roman" w:hAnsi="Times New Roman" w:cs="Times New Roman"/>
          <w:i/>
          <w:sz w:val="28"/>
          <w:szCs w:val="28"/>
          <w:lang w:val="uk-UA" w:eastAsia="ru-RU"/>
        </w:rPr>
        <w:t>центрів соц</w:t>
      </w:r>
      <w:r>
        <w:rPr>
          <w:rFonts w:ascii="Times New Roman" w:eastAsia="Times New Roman" w:hAnsi="Times New Roman" w:cs="Times New Roman"/>
          <w:i/>
          <w:sz w:val="28"/>
          <w:szCs w:val="28"/>
          <w:lang w:val="uk-UA" w:eastAsia="ru-RU"/>
        </w:rPr>
        <w:t>іального</w:t>
      </w:r>
      <w:r w:rsidRPr="008D61D7">
        <w:rPr>
          <w:rFonts w:ascii="Times New Roman" w:eastAsia="Times New Roman" w:hAnsi="Times New Roman" w:cs="Times New Roman"/>
          <w:i/>
          <w:sz w:val="28"/>
          <w:szCs w:val="28"/>
          <w:lang w:val="uk-UA" w:eastAsia="ru-RU"/>
        </w:rPr>
        <w:t xml:space="preserve"> обслуговування (надання соц</w:t>
      </w:r>
      <w:r>
        <w:rPr>
          <w:rFonts w:ascii="Times New Roman" w:eastAsia="Times New Roman" w:hAnsi="Times New Roman" w:cs="Times New Roman"/>
          <w:i/>
          <w:sz w:val="28"/>
          <w:szCs w:val="28"/>
          <w:lang w:val="uk-UA" w:eastAsia="ru-RU"/>
        </w:rPr>
        <w:t xml:space="preserve">іальних </w:t>
      </w:r>
      <w:r w:rsidRPr="008D61D7">
        <w:rPr>
          <w:rFonts w:ascii="Times New Roman" w:eastAsia="Times New Roman" w:hAnsi="Times New Roman" w:cs="Times New Roman"/>
          <w:i/>
          <w:sz w:val="28"/>
          <w:szCs w:val="28"/>
          <w:lang w:val="uk-UA" w:eastAsia="ru-RU"/>
        </w:rPr>
        <w:t>послуг), санатор</w:t>
      </w:r>
      <w:r>
        <w:rPr>
          <w:rFonts w:ascii="Times New Roman" w:eastAsia="Times New Roman" w:hAnsi="Times New Roman" w:cs="Times New Roman"/>
          <w:i/>
          <w:sz w:val="28"/>
          <w:szCs w:val="28"/>
          <w:lang w:val="uk-UA" w:eastAsia="ru-RU"/>
        </w:rPr>
        <w:t>них</w:t>
      </w:r>
      <w:r w:rsidRPr="008D61D7">
        <w:rPr>
          <w:rFonts w:ascii="Times New Roman" w:eastAsia="Times New Roman" w:hAnsi="Times New Roman" w:cs="Times New Roman"/>
          <w:i/>
          <w:sz w:val="28"/>
          <w:szCs w:val="28"/>
          <w:lang w:val="uk-UA" w:eastAsia="ru-RU"/>
        </w:rPr>
        <w:t xml:space="preserve"> закладів для осіб з інвалідністю, клініки </w:t>
      </w:r>
      <w:r w:rsidRPr="00406F56">
        <w:rPr>
          <w:rFonts w:ascii="Times New Roman" w:eastAsia="Times New Roman" w:hAnsi="Times New Roman" w:cs="Times New Roman"/>
          <w:i/>
          <w:sz w:val="28"/>
          <w:szCs w:val="28"/>
          <w:lang w:val="uk-UA" w:eastAsia="ru-RU"/>
        </w:rPr>
        <w:t>Українського науково-дослідного інституту протезування, протезобудування та відновлення працездатності</w:t>
      </w:r>
      <w:r w:rsidRPr="008D61D7">
        <w:rPr>
          <w:rFonts w:ascii="Times New Roman" w:eastAsia="Times New Roman" w:hAnsi="Times New Roman" w:cs="Times New Roman"/>
          <w:i/>
          <w:sz w:val="28"/>
          <w:szCs w:val="28"/>
          <w:lang w:val="uk-UA" w:eastAsia="ru-RU"/>
        </w:rPr>
        <w:t>, стаціонарів первин</w:t>
      </w:r>
      <w:r>
        <w:rPr>
          <w:rFonts w:ascii="Times New Roman" w:eastAsia="Times New Roman" w:hAnsi="Times New Roman" w:cs="Times New Roman"/>
          <w:i/>
          <w:sz w:val="28"/>
          <w:szCs w:val="28"/>
          <w:lang w:val="uk-UA" w:eastAsia="ru-RU"/>
        </w:rPr>
        <w:t>ного</w:t>
      </w:r>
      <w:r w:rsidRPr="008D61D7">
        <w:rPr>
          <w:rFonts w:ascii="Times New Roman" w:eastAsia="Times New Roman" w:hAnsi="Times New Roman" w:cs="Times New Roman"/>
          <w:i/>
          <w:sz w:val="28"/>
          <w:szCs w:val="28"/>
          <w:lang w:val="uk-UA" w:eastAsia="ru-RU"/>
        </w:rPr>
        <w:t xml:space="preserve"> і склад</w:t>
      </w:r>
      <w:r>
        <w:rPr>
          <w:rFonts w:ascii="Times New Roman" w:eastAsia="Times New Roman" w:hAnsi="Times New Roman" w:cs="Times New Roman"/>
          <w:i/>
          <w:sz w:val="28"/>
          <w:szCs w:val="28"/>
          <w:lang w:val="uk-UA" w:eastAsia="ru-RU"/>
        </w:rPr>
        <w:t>ного</w:t>
      </w:r>
      <w:r w:rsidRPr="008D61D7">
        <w:rPr>
          <w:rFonts w:ascii="Times New Roman" w:eastAsia="Times New Roman" w:hAnsi="Times New Roman" w:cs="Times New Roman"/>
          <w:i/>
          <w:sz w:val="28"/>
          <w:szCs w:val="28"/>
          <w:lang w:val="uk-UA" w:eastAsia="ru-RU"/>
        </w:rPr>
        <w:t xml:space="preserve"> протезування </w:t>
      </w:r>
      <w:r>
        <w:rPr>
          <w:rFonts w:ascii="Times New Roman" w:eastAsia="Times New Roman" w:hAnsi="Times New Roman" w:cs="Times New Roman"/>
          <w:i/>
          <w:sz w:val="28"/>
          <w:szCs w:val="28"/>
          <w:lang w:val="uk-UA" w:eastAsia="ru-RU"/>
        </w:rPr>
        <w:t>казенних (державних) експериментальних протезно-ортопедичних підприємств</w:t>
      </w:r>
      <w:r w:rsidRPr="008D61D7">
        <w:rPr>
          <w:rFonts w:ascii="Times New Roman" w:eastAsia="Times New Roman" w:hAnsi="Times New Roman" w:cs="Times New Roman"/>
          <w:i/>
          <w:sz w:val="28"/>
          <w:szCs w:val="28"/>
          <w:lang w:val="uk-UA" w:eastAsia="ru-RU"/>
        </w:rPr>
        <w:t>, що належать до сфери упр</w:t>
      </w:r>
      <w:r>
        <w:rPr>
          <w:rFonts w:ascii="Times New Roman" w:eastAsia="Times New Roman" w:hAnsi="Times New Roman" w:cs="Times New Roman"/>
          <w:i/>
          <w:sz w:val="28"/>
          <w:szCs w:val="28"/>
          <w:lang w:val="uk-UA" w:eastAsia="ru-RU"/>
        </w:rPr>
        <w:t>авління</w:t>
      </w:r>
      <w:r w:rsidRPr="008D61D7">
        <w:rPr>
          <w:rFonts w:ascii="Times New Roman" w:eastAsia="Times New Roman" w:hAnsi="Times New Roman" w:cs="Times New Roman"/>
          <w:i/>
          <w:sz w:val="28"/>
          <w:szCs w:val="28"/>
          <w:lang w:val="uk-UA" w:eastAsia="ru-RU"/>
        </w:rPr>
        <w:t xml:space="preserve"> Мінсоцполітики, спец</w:t>
      </w:r>
      <w:r>
        <w:rPr>
          <w:rFonts w:ascii="Times New Roman" w:eastAsia="Times New Roman" w:hAnsi="Times New Roman" w:cs="Times New Roman"/>
          <w:i/>
          <w:sz w:val="28"/>
          <w:szCs w:val="28"/>
          <w:lang w:val="uk-UA" w:eastAsia="ru-RU"/>
        </w:rPr>
        <w:t xml:space="preserve">іалізованих </w:t>
      </w:r>
      <w:r w:rsidRPr="008D61D7">
        <w:rPr>
          <w:rFonts w:ascii="Times New Roman" w:eastAsia="Times New Roman" w:hAnsi="Times New Roman" w:cs="Times New Roman"/>
          <w:i/>
          <w:sz w:val="28"/>
          <w:szCs w:val="28"/>
          <w:lang w:val="uk-UA" w:eastAsia="ru-RU"/>
        </w:rPr>
        <w:t>шкіл (шкіл-інтернатів) І-ІІІ</w:t>
      </w:r>
      <w:r>
        <w:rPr>
          <w:rFonts w:ascii="Times New Roman" w:eastAsia="Times New Roman" w:hAnsi="Times New Roman" w:cs="Times New Roman"/>
          <w:i/>
          <w:sz w:val="28"/>
          <w:szCs w:val="28"/>
          <w:lang w:val="uk-UA" w:eastAsia="ru-RU"/>
        </w:rPr>
        <w:t xml:space="preserve"> </w:t>
      </w:r>
      <w:r w:rsidRPr="008D61D7">
        <w:rPr>
          <w:rFonts w:ascii="Times New Roman" w:eastAsia="Times New Roman" w:hAnsi="Times New Roman" w:cs="Times New Roman"/>
          <w:i/>
          <w:sz w:val="28"/>
          <w:szCs w:val="28"/>
          <w:lang w:val="uk-UA" w:eastAsia="ru-RU"/>
        </w:rPr>
        <w:t>ст</w:t>
      </w:r>
      <w:r>
        <w:rPr>
          <w:rFonts w:ascii="Times New Roman" w:eastAsia="Times New Roman" w:hAnsi="Times New Roman" w:cs="Times New Roman"/>
          <w:i/>
          <w:sz w:val="28"/>
          <w:szCs w:val="28"/>
          <w:lang w:val="uk-UA" w:eastAsia="ru-RU"/>
        </w:rPr>
        <w:t>упенів</w:t>
      </w:r>
      <w:r w:rsidRPr="008D61D7">
        <w:rPr>
          <w:rFonts w:ascii="Times New Roman" w:eastAsia="Times New Roman" w:hAnsi="Times New Roman" w:cs="Times New Roman"/>
          <w:i/>
          <w:sz w:val="28"/>
          <w:szCs w:val="28"/>
          <w:lang w:val="uk-UA" w:eastAsia="ru-RU"/>
        </w:rPr>
        <w:t>, навч</w:t>
      </w:r>
      <w:r>
        <w:rPr>
          <w:rFonts w:ascii="Times New Roman" w:eastAsia="Times New Roman" w:hAnsi="Times New Roman" w:cs="Times New Roman"/>
          <w:i/>
          <w:sz w:val="28"/>
          <w:szCs w:val="28"/>
          <w:lang w:val="uk-UA" w:eastAsia="ru-RU"/>
        </w:rPr>
        <w:t>ально</w:t>
      </w:r>
      <w:r w:rsidRPr="008D61D7">
        <w:rPr>
          <w:rFonts w:ascii="Times New Roman" w:eastAsia="Times New Roman" w:hAnsi="Times New Roman" w:cs="Times New Roman"/>
          <w:i/>
          <w:sz w:val="28"/>
          <w:szCs w:val="28"/>
          <w:lang w:val="uk-UA" w:eastAsia="ru-RU"/>
        </w:rPr>
        <w:t>-реаб</w:t>
      </w:r>
      <w:r>
        <w:rPr>
          <w:rFonts w:ascii="Times New Roman" w:eastAsia="Times New Roman" w:hAnsi="Times New Roman" w:cs="Times New Roman"/>
          <w:i/>
          <w:sz w:val="28"/>
          <w:szCs w:val="28"/>
          <w:lang w:val="uk-UA" w:eastAsia="ru-RU"/>
        </w:rPr>
        <w:t xml:space="preserve">ілітаційних </w:t>
      </w:r>
      <w:r w:rsidRPr="008D61D7">
        <w:rPr>
          <w:rFonts w:ascii="Times New Roman" w:eastAsia="Times New Roman" w:hAnsi="Times New Roman" w:cs="Times New Roman"/>
          <w:i/>
          <w:sz w:val="28"/>
          <w:szCs w:val="28"/>
          <w:lang w:val="uk-UA" w:eastAsia="ru-RU"/>
        </w:rPr>
        <w:t>центрів, проф</w:t>
      </w:r>
      <w:r>
        <w:rPr>
          <w:rFonts w:ascii="Times New Roman" w:eastAsia="Times New Roman" w:hAnsi="Times New Roman" w:cs="Times New Roman"/>
          <w:i/>
          <w:sz w:val="28"/>
          <w:szCs w:val="28"/>
          <w:lang w:val="uk-UA" w:eastAsia="ru-RU"/>
        </w:rPr>
        <w:t>есійно</w:t>
      </w:r>
      <w:r w:rsidRPr="008D61D7">
        <w:rPr>
          <w:rFonts w:ascii="Times New Roman" w:eastAsia="Times New Roman" w:hAnsi="Times New Roman" w:cs="Times New Roman"/>
          <w:i/>
          <w:sz w:val="28"/>
          <w:szCs w:val="28"/>
          <w:lang w:val="uk-UA" w:eastAsia="ru-RU"/>
        </w:rPr>
        <w:t>-тех</w:t>
      </w:r>
      <w:r>
        <w:rPr>
          <w:rFonts w:ascii="Times New Roman" w:eastAsia="Times New Roman" w:hAnsi="Times New Roman" w:cs="Times New Roman"/>
          <w:i/>
          <w:sz w:val="28"/>
          <w:szCs w:val="28"/>
          <w:lang w:val="uk-UA" w:eastAsia="ru-RU"/>
        </w:rPr>
        <w:t>нічних</w:t>
      </w:r>
      <w:r w:rsidRPr="008D61D7">
        <w:rPr>
          <w:rFonts w:ascii="Times New Roman" w:eastAsia="Times New Roman" w:hAnsi="Times New Roman" w:cs="Times New Roman"/>
          <w:i/>
          <w:sz w:val="28"/>
          <w:szCs w:val="28"/>
          <w:lang w:val="uk-UA" w:eastAsia="ru-RU"/>
        </w:rPr>
        <w:t xml:space="preserve"> та </w:t>
      </w:r>
      <w:r>
        <w:rPr>
          <w:rFonts w:ascii="Times New Roman" w:eastAsia="Times New Roman" w:hAnsi="Times New Roman" w:cs="Times New Roman"/>
          <w:i/>
          <w:sz w:val="28"/>
          <w:szCs w:val="28"/>
          <w:lang w:val="uk-UA" w:eastAsia="ru-RU"/>
        </w:rPr>
        <w:t>вищих навчальних закладів.</w:t>
      </w:r>
    </w:p>
    <w:p w:rsidR="00DF0D60" w:rsidRDefault="00DF0D60" w:rsidP="00136D18">
      <w:pPr>
        <w:spacing w:after="0" w:line="240" w:lineRule="auto"/>
        <w:ind w:firstLine="709"/>
        <w:jc w:val="both"/>
        <w:rPr>
          <w:rFonts w:ascii="Times New Roman" w:eastAsia="Times New Roman" w:hAnsi="Times New Roman" w:cs="Times New Roman"/>
          <w:sz w:val="28"/>
          <w:szCs w:val="28"/>
          <w:lang w:val="uk-UA" w:eastAsia="ru-RU"/>
        </w:rPr>
      </w:pPr>
      <w:r w:rsidRPr="00DF0D60">
        <w:rPr>
          <w:rFonts w:ascii="Times New Roman" w:eastAsia="Times New Roman" w:hAnsi="Times New Roman" w:cs="Times New Roman"/>
          <w:sz w:val="28"/>
          <w:szCs w:val="28"/>
          <w:lang w:val="uk-UA" w:eastAsia="ru-RU"/>
        </w:rPr>
        <w:t xml:space="preserve">З метою економії бюджетних коштів необхідно запровадити зміцнення матеріально-технічної бази </w:t>
      </w:r>
      <w:r w:rsidR="00CB41C1">
        <w:rPr>
          <w:rFonts w:ascii="Times New Roman" w:eastAsia="Times New Roman" w:hAnsi="Times New Roman" w:cs="Times New Roman"/>
          <w:sz w:val="28"/>
          <w:szCs w:val="28"/>
          <w:lang w:val="uk-UA" w:eastAsia="ru-RU"/>
        </w:rPr>
        <w:t xml:space="preserve">виключно </w:t>
      </w:r>
      <w:r w:rsidRPr="00DF0D60">
        <w:rPr>
          <w:rFonts w:ascii="Times New Roman" w:eastAsia="Times New Roman" w:hAnsi="Times New Roman" w:cs="Times New Roman"/>
          <w:sz w:val="28"/>
          <w:szCs w:val="28"/>
          <w:lang w:val="uk-UA" w:eastAsia="ru-RU"/>
        </w:rPr>
        <w:t>реабілітаційних установ для осіб з інвалідністю, санаторних закладів, клініки Українського науково-дослідного інституту протезування, протезобудування та відновлення працездатності, стаціонарів первинного і складного протезування казенних (державних) експериментальних протезно-ортопедичних підприємств, що належать до сфери управління Мінсоцполітики</w:t>
      </w:r>
      <w:r>
        <w:rPr>
          <w:rFonts w:ascii="Times New Roman" w:eastAsia="Times New Roman" w:hAnsi="Times New Roman" w:cs="Times New Roman"/>
          <w:sz w:val="28"/>
          <w:szCs w:val="28"/>
          <w:lang w:val="uk-UA" w:eastAsia="ru-RU"/>
        </w:rPr>
        <w:t>.</w:t>
      </w:r>
    </w:p>
    <w:p w:rsidR="00136D18" w:rsidRDefault="00DF0D60" w:rsidP="00136D18">
      <w:pPr>
        <w:pStyle w:val="HTML"/>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Для </w:t>
      </w:r>
      <w:r w:rsidRPr="00F41B4C">
        <w:rPr>
          <w:rFonts w:ascii="Times New Roman" w:hAnsi="Times New Roman" w:cs="Times New Roman"/>
          <w:sz w:val="28"/>
          <w:szCs w:val="28"/>
          <w:lang w:val="uk-UA"/>
        </w:rPr>
        <w:t xml:space="preserve">цього необхідно </w:t>
      </w:r>
      <w:proofErr w:type="spellStart"/>
      <w:r w:rsidRPr="00F41B4C">
        <w:rPr>
          <w:rFonts w:ascii="Times New Roman" w:hAnsi="Times New Roman" w:cs="Times New Roman"/>
          <w:sz w:val="28"/>
          <w:szCs w:val="28"/>
          <w:lang w:val="uk-UA"/>
        </w:rPr>
        <w:t>внести</w:t>
      </w:r>
      <w:proofErr w:type="spellEnd"/>
      <w:r w:rsidRPr="00F41B4C">
        <w:rPr>
          <w:rFonts w:ascii="Times New Roman" w:hAnsi="Times New Roman" w:cs="Times New Roman"/>
          <w:sz w:val="28"/>
          <w:szCs w:val="28"/>
          <w:lang w:val="uk-UA"/>
        </w:rPr>
        <w:t xml:space="preserve"> зміни до</w:t>
      </w:r>
      <w:r>
        <w:rPr>
          <w:rFonts w:ascii="Times New Roman" w:hAnsi="Times New Roman" w:cs="Times New Roman"/>
          <w:sz w:val="28"/>
          <w:szCs w:val="28"/>
          <w:lang w:val="uk-UA"/>
        </w:rPr>
        <w:t xml:space="preserve"> Порядку використання</w:t>
      </w:r>
      <w:r w:rsidR="00136D18" w:rsidRPr="00136D18">
        <w:rPr>
          <w:rFonts w:ascii="Times New Roman" w:hAnsi="Times New Roman" w:cs="Times New Roman"/>
          <w:sz w:val="28"/>
          <w:szCs w:val="28"/>
          <w:lang w:val="uk-UA"/>
        </w:rPr>
        <w:t xml:space="preserve"> суми адміністративно-господарських санкцій та пені за невиконання нормативу робочих місць для працевлаштування інвалідів, що надійшли до державного бюджету, затвердженого постановою Кабінету Міністрів України від 31.01.2007 № 70</w:t>
      </w:r>
      <w:r w:rsidR="00136D18">
        <w:rPr>
          <w:rFonts w:ascii="Times New Roman" w:hAnsi="Times New Roman" w:cs="Times New Roman"/>
          <w:sz w:val="28"/>
          <w:szCs w:val="28"/>
          <w:lang w:val="uk-UA"/>
        </w:rPr>
        <w:t xml:space="preserve">, та </w:t>
      </w:r>
      <w:r w:rsidR="007F20CA">
        <w:rPr>
          <w:rFonts w:ascii="Times New Roman" w:hAnsi="Times New Roman" w:cs="Times New Roman"/>
          <w:sz w:val="28"/>
          <w:szCs w:val="28"/>
          <w:lang w:val="uk-UA"/>
        </w:rPr>
        <w:t xml:space="preserve">Інструкції </w:t>
      </w:r>
      <w:r w:rsidR="007F20CA" w:rsidRPr="007F20CA">
        <w:rPr>
          <w:rFonts w:ascii="Times New Roman" w:hAnsi="Times New Roman" w:cs="Times New Roman"/>
          <w:sz w:val="28"/>
          <w:szCs w:val="28"/>
          <w:lang w:val="uk-UA"/>
        </w:rPr>
        <w:t>з надання фінансової допомоги на поворотній і безповоротній</w:t>
      </w:r>
      <w:r w:rsidR="007F20CA">
        <w:rPr>
          <w:rFonts w:ascii="Times New Roman" w:hAnsi="Times New Roman" w:cs="Times New Roman"/>
          <w:sz w:val="28"/>
          <w:szCs w:val="28"/>
          <w:lang w:val="uk-UA"/>
        </w:rPr>
        <w:t xml:space="preserve"> </w:t>
      </w:r>
      <w:r w:rsidR="007F20CA" w:rsidRPr="007F20CA">
        <w:rPr>
          <w:rFonts w:ascii="Times New Roman" w:hAnsi="Times New Roman" w:cs="Times New Roman"/>
          <w:sz w:val="28"/>
          <w:szCs w:val="28"/>
          <w:lang w:val="uk-UA"/>
        </w:rPr>
        <w:t>основі та цільової позики за рахунок сум адміністративно-</w:t>
      </w:r>
      <w:r w:rsidR="007F20CA">
        <w:rPr>
          <w:rFonts w:ascii="Times New Roman" w:hAnsi="Times New Roman" w:cs="Times New Roman"/>
          <w:sz w:val="28"/>
          <w:szCs w:val="28"/>
          <w:lang w:val="uk-UA"/>
        </w:rPr>
        <w:t xml:space="preserve"> </w:t>
      </w:r>
      <w:r w:rsidR="007F20CA" w:rsidRPr="007F20CA">
        <w:rPr>
          <w:rFonts w:ascii="Times New Roman" w:hAnsi="Times New Roman" w:cs="Times New Roman"/>
          <w:sz w:val="28"/>
          <w:szCs w:val="28"/>
          <w:lang w:val="uk-UA"/>
        </w:rPr>
        <w:t>господарських санкцій та пені, що надходять до державного</w:t>
      </w:r>
      <w:r w:rsidR="007F20CA">
        <w:rPr>
          <w:rFonts w:ascii="Times New Roman" w:hAnsi="Times New Roman" w:cs="Times New Roman"/>
          <w:sz w:val="28"/>
          <w:szCs w:val="28"/>
          <w:lang w:val="uk-UA"/>
        </w:rPr>
        <w:t xml:space="preserve"> </w:t>
      </w:r>
      <w:r w:rsidR="007F20CA" w:rsidRPr="007F20CA">
        <w:rPr>
          <w:rFonts w:ascii="Times New Roman" w:hAnsi="Times New Roman" w:cs="Times New Roman"/>
          <w:sz w:val="28"/>
          <w:szCs w:val="28"/>
          <w:lang w:val="uk-UA"/>
        </w:rPr>
        <w:t>бюджету за невиконання нормативу робочих місць для</w:t>
      </w:r>
      <w:r w:rsidR="007F20CA">
        <w:rPr>
          <w:rFonts w:ascii="Times New Roman" w:hAnsi="Times New Roman" w:cs="Times New Roman"/>
          <w:sz w:val="28"/>
          <w:szCs w:val="28"/>
          <w:lang w:val="uk-UA"/>
        </w:rPr>
        <w:t xml:space="preserve"> </w:t>
      </w:r>
      <w:r w:rsidR="007F20CA" w:rsidRPr="007F20CA">
        <w:rPr>
          <w:rFonts w:ascii="Times New Roman" w:hAnsi="Times New Roman" w:cs="Times New Roman"/>
          <w:sz w:val="28"/>
          <w:szCs w:val="28"/>
          <w:lang w:val="uk-UA"/>
        </w:rPr>
        <w:t>працевлаштування інвалідів</w:t>
      </w:r>
      <w:r w:rsidR="007F20CA" w:rsidRPr="00B00B47">
        <w:rPr>
          <w:rFonts w:ascii="Times New Roman" w:hAnsi="Times New Roman" w:cs="Times New Roman"/>
          <w:sz w:val="28"/>
          <w:szCs w:val="28"/>
          <w:lang w:val="uk-UA"/>
        </w:rPr>
        <w:t>, затвердженої</w:t>
      </w:r>
      <w:r w:rsidR="007F20CA">
        <w:rPr>
          <w:rFonts w:ascii="Times New Roman" w:hAnsi="Times New Roman" w:cs="Times New Roman"/>
          <w:sz w:val="28"/>
          <w:szCs w:val="28"/>
          <w:lang w:val="uk-UA"/>
        </w:rPr>
        <w:t xml:space="preserve"> </w:t>
      </w:r>
      <w:r w:rsidR="00136D18">
        <w:rPr>
          <w:rFonts w:ascii="Times New Roman" w:hAnsi="Times New Roman" w:cs="Times New Roman"/>
          <w:sz w:val="28"/>
          <w:szCs w:val="28"/>
          <w:lang w:val="uk-UA"/>
        </w:rPr>
        <w:t>наказ</w:t>
      </w:r>
      <w:r w:rsidR="007F20CA">
        <w:rPr>
          <w:rFonts w:ascii="Times New Roman" w:hAnsi="Times New Roman" w:cs="Times New Roman"/>
          <w:sz w:val="28"/>
          <w:szCs w:val="28"/>
          <w:lang w:val="uk-UA"/>
        </w:rPr>
        <w:t>ом</w:t>
      </w:r>
      <w:r w:rsidR="00136D18">
        <w:rPr>
          <w:rFonts w:ascii="Times New Roman" w:hAnsi="Times New Roman" w:cs="Times New Roman"/>
          <w:sz w:val="28"/>
          <w:szCs w:val="28"/>
          <w:lang w:val="uk-UA"/>
        </w:rPr>
        <w:t xml:space="preserve"> </w:t>
      </w:r>
      <w:r w:rsidR="007F20CA" w:rsidRPr="00136D18">
        <w:rPr>
          <w:rFonts w:ascii="Times New Roman" w:hAnsi="Times New Roman" w:cs="Times New Roman"/>
          <w:sz w:val="28"/>
          <w:szCs w:val="28"/>
          <w:lang w:val="uk-UA"/>
        </w:rPr>
        <w:t>Міністерства праці т</w:t>
      </w:r>
      <w:r w:rsidR="007F20CA">
        <w:rPr>
          <w:rFonts w:ascii="Times New Roman" w:hAnsi="Times New Roman" w:cs="Times New Roman"/>
          <w:sz w:val="28"/>
          <w:szCs w:val="28"/>
          <w:lang w:val="uk-UA"/>
        </w:rPr>
        <w:t xml:space="preserve">а соціальної політики України 06.09.2010 № 270, </w:t>
      </w:r>
      <w:r w:rsidR="007F20CA" w:rsidRPr="00136D18">
        <w:rPr>
          <w:rFonts w:ascii="Times New Roman" w:hAnsi="Times New Roman" w:cs="Times New Roman"/>
          <w:sz w:val="28"/>
          <w:szCs w:val="28"/>
          <w:lang w:val="uk-UA"/>
        </w:rPr>
        <w:t>зареєстровано</w:t>
      </w:r>
      <w:r w:rsidR="007F20CA">
        <w:rPr>
          <w:rFonts w:ascii="Times New Roman" w:hAnsi="Times New Roman" w:cs="Times New Roman"/>
          <w:sz w:val="28"/>
          <w:szCs w:val="28"/>
          <w:lang w:val="uk-UA"/>
        </w:rPr>
        <w:t>ї</w:t>
      </w:r>
      <w:r w:rsidR="007F20CA" w:rsidRPr="00136D18">
        <w:rPr>
          <w:rFonts w:ascii="Times New Roman" w:hAnsi="Times New Roman" w:cs="Times New Roman"/>
          <w:sz w:val="28"/>
          <w:szCs w:val="28"/>
          <w:lang w:val="uk-UA"/>
        </w:rPr>
        <w:t xml:space="preserve"> в Міністерстві юстиції України </w:t>
      </w:r>
      <w:r w:rsidR="007F20CA">
        <w:rPr>
          <w:rFonts w:ascii="Times New Roman" w:hAnsi="Times New Roman" w:cs="Times New Roman"/>
          <w:sz w:val="28"/>
          <w:szCs w:val="28"/>
          <w:lang w:val="uk-UA"/>
        </w:rPr>
        <w:t>20</w:t>
      </w:r>
      <w:r w:rsidR="007F20CA" w:rsidRPr="00136D18">
        <w:rPr>
          <w:rFonts w:ascii="Times New Roman" w:hAnsi="Times New Roman" w:cs="Times New Roman"/>
          <w:sz w:val="28"/>
          <w:szCs w:val="28"/>
          <w:lang w:val="uk-UA"/>
        </w:rPr>
        <w:t>.10.20</w:t>
      </w:r>
      <w:r w:rsidR="007F20CA">
        <w:rPr>
          <w:rFonts w:ascii="Times New Roman" w:hAnsi="Times New Roman" w:cs="Times New Roman"/>
          <w:sz w:val="28"/>
          <w:szCs w:val="28"/>
          <w:lang w:val="uk-UA"/>
        </w:rPr>
        <w:t>10</w:t>
      </w:r>
      <w:r w:rsidR="007F20CA" w:rsidRPr="00136D18">
        <w:rPr>
          <w:rFonts w:ascii="Times New Roman" w:hAnsi="Times New Roman" w:cs="Times New Roman"/>
          <w:sz w:val="28"/>
          <w:szCs w:val="28"/>
          <w:lang w:val="uk-UA"/>
        </w:rPr>
        <w:t xml:space="preserve"> за № </w:t>
      </w:r>
      <w:r w:rsidR="007F20CA">
        <w:rPr>
          <w:rFonts w:ascii="Times New Roman" w:hAnsi="Times New Roman" w:cs="Times New Roman"/>
          <w:sz w:val="28"/>
          <w:szCs w:val="28"/>
          <w:lang w:val="uk-UA"/>
        </w:rPr>
        <w:t>954</w:t>
      </w:r>
      <w:r w:rsidR="007F20CA" w:rsidRPr="00136D18">
        <w:rPr>
          <w:rFonts w:ascii="Times New Roman" w:hAnsi="Times New Roman" w:cs="Times New Roman"/>
          <w:sz w:val="28"/>
          <w:szCs w:val="28"/>
          <w:lang w:val="uk-UA"/>
        </w:rPr>
        <w:t>/</w:t>
      </w:r>
      <w:r w:rsidR="007F20CA">
        <w:rPr>
          <w:rFonts w:ascii="Times New Roman" w:hAnsi="Times New Roman" w:cs="Times New Roman"/>
          <w:sz w:val="28"/>
          <w:szCs w:val="28"/>
          <w:lang w:val="uk-UA"/>
        </w:rPr>
        <w:t>18249.</w:t>
      </w:r>
    </w:p>
    <w:p w:rsidR="00BA3624" w:rsidRPr="00705D9A" w:rsidRDefault="00BA3624" w:rsidP="00136D18">
      <w:pPr>
        <w:pStyle w:val="HTML"/>
        <w:ind w:firstLine="709"/>
        <w:jc w:val="both"/>
        <w:rPr>
          <w:rFonts w:ascii="Times New Roman" w:hAnsi="Times New Roman" w:cs="Times New Roman"/>
          <w:sz w:val="10"/>
          <w:szCs w:val="10"/>
          <w:lang w:val="uk-UA"/>
        </w:rPr>
      </w:pPr>
    </w:p>
    <w:p w:rsidR="00BA3624" w:rsidRPr="008D61D7" w:rsidRDefault="00BA3624" w:rsidP="00BA362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28"/>
          <w:szCs w:val="28"/>
          <w:lang w:val="uk-UA" w:eastAsia="ru-RU"/>
        </w:rPr>
      </w:pPr>
      <w:r w:rsidRPr="008D61D7">
        <w:rPr>
          <w:rFonts w:ascii="Times New Roman" w:eastAsia="Times New Roman" w:hAnsi="Times New Roman" w:cs="Times New Roman"/>
          <w:i/>
          <w:sz w:val="28"/>
          <w:szCs w:val="28"/>
          <w:lang w:val="uk-UA" w:eastAsia="ru-RU"/>
        </w:rPr>
        <w:t>Технічне оснащення діючих робочих місць для працевлаштування осіб з інвалідністю, створення на робочому місці особи з інвалідністю належних санітарно-гігієнічних, виробничих і технічних умов згідно з індивідуальною програмою реабілітації особи з інвалідністю, технічне переоснащення виробництва з метою створення додаткових робочих місць для працевлаштування осіб з інвалідністю підприємствами, організаціями громадських організацій осіб з інвалідністю, створення спеціальних робочих місць</w:t>
      </w:r>
    </w:p>
    <w:p w:rsidR="00BA3624" w:rsidRPr="00AE33DE" w:rsidRDefault="00BA3624" w:rsidP="00BA3624">
      <w:pPr>
        <w:spacing w:after="0" w:line="240" w:lineRule="auto"/>
        <w:ind w:firstLine="709"/>
        <w:jc w:val="both"/>
        <w:rPr>
          <w:rFonts w:ascii="Times New Roman" w:eastAsia="Times New Roman" w:hAnsi="Times New Roman" w:cs="Times New Roman"/>
          <w:sz w:val="28"/>
          <w:szCs w:val="28"/>
          <w:lang w:val="uk-UA" w:bidi="ug-CN"/>
        </w:rPr>
      </w:pPr>
      <w:r w:rsidRPr="00AE33DE">
        <w:rPr>
          <w:rFonts w:ascii="Times New Roman" w:eastAsia="Times New Roman" w:hAnsi="Times New Roman" w:cs="Times New Roman"/>
          <w:sz w:val="28"/>
          <w:szCs w:val="28"/>
          <w:lang w:val="uk-UA" w:bidi="ug-CN"/>
        </w:rPr>
        <w:t>Мінсоцполітики, починаючи з 2014 року</w:t>
      </w:r>
      <w:r w:rsidR="00AE33DE">
        <w:rPr>
          <w:rFonts w:ascii="Times New Roman" w:eastAsia="Times New Roman" w:hAnsi="Times New Roman" w:cs="Times New Roman"/>
          <w:sz w:val="28"/>
          <w:szCs w:val="28"/>
          <w:lang w:val="uk-UA" w:bidi="ug-CN"/>
        </w:rPr>
        <w:t>,</w:t>
      </w:r>
      <w:r w:rsidRPr="00AE33DE">
        <w:rPr>
          <w:rFonts w:ascii="Times New Roman" w:eastAsia="Times New Roman" w:hAnsi="Times New Roman" w:cs="Times New Roman"/>
          <w:sz w:val="28"/>
          <w:szCs w:val="28"/>
          <w:lang w:val="uk-UA" w:bidi="ug-CN"/>
        </w:rPr>
        <w:t xml:space="preserve"> приймаються рішення щодо надання державної допомоги підприємствам громадських організацій осіб з інвалідністю за рахунок коштів Фонду соціального захисту інвалідів.</w:t>
      </w:r>
    </w:p>
    <w:p w:rsidR="00BA3624" w:rsidRDefault="00BA3624" w:rsidP="00BA3624">
      <w:pPr>
        <w:spacing w:after="0" w:line="240" w:lineRule="auto"/>
        <w:ind w:firstLine="709"/>
        <w:jc w:val="both"/>
        <w:rPr>
          <w:rFonts w:ascii="Times New Roman" w:eastAsia="Times New Roman" w:hAnsi="Times New Roman" w:cs="Times New Roman"/>
          <w:sz w:val="28"/>
          <w:szCs w:val="28"/>
          <w:lang w:val="uk-UA" w:bidi="ug-CN"/>
        </w:rPr>
      </w:pPr>
      <w:r w:rsidRPr="00AE33DE">
        <w:rPr>
          <w:rFonts w:ascii="Times New Roman" w:eastAsia="Times New Roman" w:hAnsi="Times New Roman" w:cs="Times New Roman"/>
          <w:sz w:val="28"/>
          <w:szCs w:val="28"/>
          <w:lang w:val="uk-UA" w:bidi="ug-CN"/>
        </w:rPr>
        <w:t>За період 2014-2018 років Мінсоцполітики прийнято рішення щодо надання 52 підприємствам фінансової допомоги на безповоротній основі у розмірі 71,6 млн гривень, у тому числі для створення 205 додаткових робочих місць для осіб з інвалідністю.</w:t>
      </w:r>
    </w:p>
    <w:p w:rsidR="00E11DBD" w:rsidRPr="00E11DBD" w:rsidRDefault="00E11DBD" w:rsidP="00E11DBD">
      <w:pPr>
        <w:spacing w:after="0" w:line="240" w:lineRule="auto"/>
        <w:ind w:firstLine="709"/>
        <w:jc w:val="both"/>
        <w:rPr>
          <w:rFonts w:ascii="Times New Roman" w:eastAsia="Times New Roman" w:hAnsi="Times New Roman" w:cs="Times New Roman"/>
          <w:sz w:val="28"/>
          <w:szCs w:val="28"/>
          <w:lang w:val="uk-UA" w:bidi="ug-CN"/>
        </w:rPr>
      </w:pPr>
      <w:r w:rsidRPr="00E11DBD">
        <w:rPr>
          <w:rFonts w:ascii="Times New Roman" w:eastAsia="Times New Roman" w:hAnsi="Times New Roman" w:cs="Times New Roman"/>
          <w:sz w:val="28"/>
          <w:szCs w:val="28"/>
          <w:lang w:val="uk-UA" w:bidi="ug-CN"/>
        </w:rPr>
        <w:t>Так, у 2014 році фінансов</w:t>
      </w:r>
      <w:r>
        <w:rPr>
          <w:rFonts w:ascii="Times New Roman" w:eastAsia="Times New Roman" w:hAnsi="Times New Roman" w:cs="Times New Roman"/>
          <w:sz w:val="28"/>
          <w:szCs w:val="28"/>
          <w:lang w:val="uk-UA" w:bidi="ug-CN"/>
        </w:rPr>
        <w:t>у</w:t>
      </w:r>
      <w:r w:rsidRPr="00E11DBD">
        <w:rPr>
          <w:rFonts w:ascii="Times New Roman" w:eastAsia="Times New Roman" w:hAnsi="Times New Roman" w:cs="Times New Roman"/>
          <w:sz w:val="28"/>
          <w:szCs w:val="28"/>
          <w:lang w:val="uk-UA" w:bidi="ug-CN"/>
        </w:rPr>
        <w:t xml:space="preserve"> допомог</w:t>
      </w:r>
      <w:r>
        <w:rPr>
          <w:rFonts w:ascii="Times New Roman" w:eastAsia="Times New Roman" w:hAnsi="Times New Roman" w:cs="Times New Roman"/>
          <w:sz w:val="28"/>
          <w:szCs w:val="28"/>
          <w:lang w:val="uk-UA" w:bidi="ug-CN"/>
        </w:rPr>
        <w:t>у</w:t>
      </w:r>
      <w:r w:rsidRPr="00E11DBD">
        <w:rPr>
          <w:rFonts w:ascii="Times New Roman" w:eastAsia="Times New Roman" w:hAnsi="Times New Roman" w:cs="Times New Roman"/>
          <w:sz w:val="28"/>
          <w:szCs w:val="28"/>
          <w:lang w:val="uk-UA" w:bidi="ug-CN"/>
        </w:rPr>
        <w:t xml:space="preserve"> на безповоротній основі отримали 29 підприємств, у 2015 році – 6, 2016 році – 13, у 2017 та 2018 роках –</w:t>
      </w:r>
      <w:r>
        <w:rPr>
          <w:rFonts w:ascii="Times New Roman" w:eastAsia="Times New Roman" w:hAnsi="Times New Roman" w:cs="Times New Roman"/>
          <w:sz w:val="28"/>
          <w:szCs w:val="28"/>
          <w:lang w:val="uk-UA" w:bidi="ug-CN"/>
        </w:rPr>
        <w:t xml:space="preserve"> </w:t>
      </w:r>
      <w:r w:rsidRPr="00E11DBD">
        <w:rPr>
          <w:rFonts w:ascii="Times New Roman" w:eastAsia="Times New Roman" w:hAnsi="Times New Roman" w:cs="Times New Roman"/>
          <w:sz w:val="28"/>
          <w:szCs w:val="28"/>
          <w:lang w:val="uk-UA" w:bidi="ug-CN"/>
        </w:rPr>
        <w:t>по 2</w:t>
      </w:r>
      <w:r>
        <w:rPr>
          <w:rFonts w:ascii="Times New Roman" w:eastAsia="Times New Roman" w:hAnsi="Times New Roman" w:cs="Times New Roman"/>
          <w:sz w:val="28"/>
          <w:szCs w:val="28"/>
          <w:lang w:val="uk-UA" w:bidi="ug-CN"/>
        </w:rPr>
        <w:t> </w:t>
      </w:r>
      <w:r w:rsidRPr="00E11DBD">
        <w:rPr>
          <w:rFonts w:ascii="Times New Roman" w:eastAsia="Times New Roman" w:hAnsi="Times New Roman" w:cs="Times New Roman"/>
          <w:sz w:val="28"/>
          <w:szCs w:val="28"/>
          <w:lang w:val="uk-UA" w:bidi="ug-CN"/>
        </w:rPr>
        <w:t xml:space="preserve">підприємства. </w:t>
      </w:r>
    </w:p>
    <w:p w:rsidR="00BA3624" w:rsidRPr="00AE33DE" w:rsidRDefault="00BA3624" w:rsidP="00BA3624">
      <w:pPr>
        <w:spacing w:after="0" w:line="240" w:lineRule="auto"/>
        <w:ind w:firstLine="709"/>
        <w:jc w:val="both"/>
        <w:rPr>
          <w:rFonts w:ascii="Times New Roman" w:eastAsia="Times New Roman" w:hAnsi="Times New Roman" w:cs="Times New Roman"/>
          <w:sz w:val="28"/>
          <w:szCs w:val="28"/>
          <w:lang w:val="uk-UA" w:bidi="ug-CN"/>
        </w:rPr>
      </w:pPr>
      <w:r w:rsidRPr="00AE33DE">
        <w:rPr>
          <w:rFonts w:ascii="Times New Roman" w:eastAsia="Times New Roman" w:hAnsi="Times New Roman" w:cs="Times New Roman"/>
          <w:sz w:val="28"/>
          <w:szCs w:val="28"/>
          <w:lang w:val="uk-UA" w:bidi="ug-CN"/>
        </w:rPr>
        <w:t xml:space="preserve">Згідно із аналізом соціально-економічних показників діяльності підприємств громадських організацій осіб з інвалідністю спостерігається суттєве зменшення чисельності працівників з інвалідністю, погіршення фінансових показників на підприємствах, які постійно користуються пільгами з оподаткування та регулярно отримували та отримують фінансову допомогу за рахунок коштів Фонду </w:t>
      </w:r>
      <w:r w:rsidR="00AE33DE" w:rsidRPr="00AE33DE">
        <w:rPr>
          <w:rFonts w:ascii="Times New Roman" w:eastAsia="Times New Roman" w:hAnsi="Times New Roman" w:cs="Times New Roman"/>
          <w:sz w:val="28"/>
          <w:szCs w:val="28"/>
          <w:lang w:val="uk-UA" w:bidi="ug-CN"/>
        </w:rPr>
        <w:t xml:space="preserve">соціального захисту інвалідів </w:t>
      </w:r>
      <w:r w:rsidRPr="00AE33DE">
        <w:rPr>
          <w:rFonts w:ascii="Times New Roman" w:eastAsia="Times New Roman" w:hAnsi="Times New Roman" w:cs="Times New Roman"/>
          <w:sz w:val="28"/>
          <w:szCs w:val="28"/>
          <w:lang w:val="uk-UA" w:bidi="ug-CN"/>
        </w:rPr>
        <w:t xml:space="preserve">на підставі рішень Мінсоцполітики та до 2012 року Комісії з питань діяльності підприємств громадських організацій осіб з інвалідністю.  </w:t>
      </w:r>
    </w:p>
    <w:p w:rsidR="00BA3624" w:rsidRDefault="00BA3624" w:rsidP="00BA3624">
      <w:pPr>
        <w:spacing w:after="0" w:line="240" w:lineRule="auto"/>
        <w:ind w:firstLine="709"/>
        <w:jc w:val="both"/>
        <w:rPr>
          <w:rFonts w:ascii="Times New Roman" w:eastAsia="Times New Roman" w:hAnsi="Times New Roman" w:cs="Times New Roman"/>
          <w:sz w:val="28"/>
          <w:szCs w:val="28"/>
          <w:lang w:val="uk-UA" w:bidi="ug-CN"/>
        </w:rPr>
      </w:pPr>
      <w:r w:rsidRPr="00AE33DE">
        <w:rPr>
          <w:rFonts w:ascii="Times New Roman" w:eastAsia="Times New Roman" w:hAnsi="Times New Roman" w:cs="Times New Roman"/>
          <w:sz w:val="28"/>
          <w:szCs w:val="28"/>
          <w:lang w:val="uk-UA" w:bidi="ug-CN"/>
        </w:rPr>
        <w:t>Зокрема, кількі</w:t>
      </w:r>
      <w:r w:rsidR="00CB41C1">
        <w:rPr>
          <w:rFonts w:ascii="Times New Roman" w:eastAsia="Times New Roman" w:hAnsi="Times New Roman" w:cs="Times New Roman"/>
          <w:sz w:val="28"/>
          <w:szCs w:val="28"/>
          <w:lang w:val="uk-UA" w:bidi="ug-CN"/>
        </w:rPr>
        <w:t xml:space="preserve">сть працівників з інвалідністю </w:t>
      </w:r>
      <w:r w:rsidRPr="00AE33DE">
        <w:rPr>
          <w:rFonts w:ascii="Times New Roman" w:eastAsia="Times New Roman" w:hAnsi="Times New Roman" w:cs="Times New Roman"/>
          <w:sz w:val="28"/>
          <w:szCs w:val="28"/>
          <w:lang w:val="uk-UA" w:bidi="ug-CN"/>
        </w:rPr>
        <w:t>у 2013 році склала 8344</w:t>
      </w:r>
      <w:r w:rsidR="00CB41C1">
        <w:rPr>
          <w:rFonts w:ascii="Times New Roman" w:eastAsia="Times New Roman" w:hAnsi="Times New Roman" w:cs="Times New Roman"/>
          <w:sz w:val="28"/>
          <w:szCs w:val="28"/>
          <w:lang w:val="uk-UA" w:bidi="ug-CN"/>
        </w:rPr>
        <w:t> </w:t>
      </w:r>
      <w:r w:rsidRPr="00AE33DE">
        <w:rPr>
          <w:rFonts w:ascii="Times New Roman" w:eastAsia="Times New Roman" w:hAnsi="Times New Roman" w:cs="Times New Roman"/>
          <w:sz w:val="28"/>
          <w:szCs w:val="28"/>
          <w:lang w:val="uk-UA" w:bidi="ug-CN"/>
        </w:rPr>
        <w:t>особи, у 2014 році – 7924 особи, у 2015</w:t>
      </w:r>
      <w:r w:rsidR="00705D9A">
        <w:rPr>
          <w:rFonts w:ascii="Times New Roman" w:eastAsia="Times New Roman" w:hAnsi="Times New Roman" w:cs="Times New Roman"/>
          <w:sz w:val="28"/>
          <w:szCs w:val="28"/>
          <w:lang w:val="uk-UA" w:bidi="ug-CN"/>
        </w:rPr>
        <w:t> </w:t>
      </w:r>
      <w:r w:rsidRPr="00AE33DE">
        <w:rPr>
          <w:rFonts w:ascii="Times New Roman" w:eastAsia="Times New Roman" w:hAnsi="Times New Roman" w:cs="Times New Roman"/>
          <w:sz w:val="28"/>
          <w:szCs w:val="28"/>
          <w:lang w:val="uk-UA" w:bidi="ug-CN"/>
        </w:rPr>
        <w:t xml:space="preserve">році </w:t>
      </w:r>
      <w:r w:rsidR="00C47A97" w:rsidRPr="00AE33DE">
        <w:rPr>
          <w:rFonts w:ascii="Times New Roman" w:eastAsia="Times New Roman" w:hAnsi="Times New Roman" w:cs="Times New Roman"/>
          <w:sz w:val="28"/>
          <w:szCs w:val="28"/>
          <w:lang w:val="uk-UA" w:bidi="ug-CN"/>
        </w:rPr>
        <w:t>–</w:t>
      </w:r>
      <w:r w:rsidRPr="00AE33DE">
        <w:rPr>
          <w:rFonts w:ascii="Times New Roman" w:eastAsia="Times New Roman" w:hAnsi="Times New Roman" w:cs="Times New Roman"/>
          <w:sz w:val="28"/>
          <w:szCs w:val="28"/>
          <w:lang w:val="uk-UA" w:bidi="ug-CN"/>
        </w:rPr>
        <w:t xml:space="preserve"> 7343 особи, у 2016 році – 6897 осіб, у 2017 році – 6495 осіб.</w:t>
      </w:r>
    </w:p>
    <w:p w:rsidR="00E11DBD" w:rsidRPr="00E11DBD" w:rsidRDefault="00E11DBD" w:rsidP="00E11DBD">
      <w:pPr>
        <w:spacing w:after="0" w:line="240" w:lineRule="auto"/>
        <w:ind w:firstLine="709"/>
        <w:jc w:val="both"/>
        <w:rPr>
          <w:rFonts w:ascii="Times New Roman" w:eastAsia="Times New Roman" w:hAnsi="Times New Roman" w:cs="Times New Roman"/>
          <w:sz w:val="28"/>
          <w:szCs w:val="28"/>
          <w:lang w:val="uk-UA" w:bidi="ug-CN"/>
        </w:rPr>
      </w:pPr>
      <w:r w:rsidRPr="00E11DBD">
        <w:rPr>
          <w:rFonts w:ascii="Times New Roman" w:eastAsia="Times New Roman" w:hAnsi="Times New Roman" w:cs="Times New Roman"/>
          <w:sz w:val="28"/>
          <w:szCs w:val="28"/>
          <w:lang w:val="uk-UA" w:bidi="ug-CN"/>
        </w:rPr>
        <w:t xml:space="preserve">Кількість підприємств, які постійно користуються пільгами з оподаткування у 2013 році склала 288, у 2014 та 2015 роках по 317, у </w:t>
      </w:r>
      <w:r w:rsidR="009B6747">
        <w:rPr>
          <w:rFonts w:ascii="Times New Roman" w:eastAsia="Times New Roman" w:hAnsi="Times New Roman" w:cs="Times New Roman"/>
          <w:sz w:val="28"/>
          <w:szCs w:val="28"/>
          <w:lang w:val="uk-UA" w:bidi="ug-CN"/>
        </w:rPr>
        <w:br/>
      </w:r>
      <w:r w:rsidRPr="00E11DBD">
        <w:rPr>
          <w:rFonts w:ascii="Times New Roman" w:eastAsia="Times New Roman" w:hAnsi="Times New Roman" w:cs="Times New Roman"/>
          <w:sz w:val="28"/>
          <w:szCs w:val="28"/>
          <w:lang w:val="uk-UA" w:bidi="ug-CN"/>
        </w:rPr>
        <w:t>2016 році – 299, у 2017 році – 296</w:t>
      </w:r>
      <w:r>
        <w:rPr>
          <w:rFonts w:ascii="Times New Roman" w:eastAsia="Times New Roman" w:hAnsi="Times New Roman" w:cs="Times New Roman"/>
          <w:sz w:val="28"/>
          <w:szCs w:val="28"/>
          <w:lang w:val="uk-UA" w:bidi="ug-CN"/>
        </w:rPr>
        <w:t xml:space="preserve"> підприємств</w:t>
      </w:r>
      <w:r w:rsidRPr="00E11DBD">
        <w:rPr>
          <w:rFonts w:ascii="Times New Roman" w:eastAsia="Times New Roman" w:hAnsi="Times New Roman" w:cs="Times New Roman"/>
          <w:sz w:val="28"/>
          <w:szCs w:val="28"/>
          <w:lang w:val="uk-UA" w:bidi="ug-CN"/>
        </w:rPr>
        <w:t>.</w:t>
      </w:r>
    </w:p>
    <w:p w:rsidR="00BA3624" w:rsidRPr="00AE33DE" w:rsidRDefault="00BA3624" w:rsidP="00BA3624">
      <w:pPr>
        <w:spacing w:after="0" w:line="240" w:lineRule="auto"/>
        <w:ind w:firstLine="709"/>
        <w:jc w:val="both"/>
        <w:rPr>
          <w:rFonts w:ascii="Times New Roman" w:eastAsia="Times New Roman" w:hAnsi="Times New Roman" w:cs="Times New Roman"/>
          <w:sz w:val="28"/>
          <w:szCs w:val="28"/>
          <w:lang w:val="uk-UA" w:bidi="ug-CN"/>
        </w:rPr>
      </w:pPr>
      <w:r w:rsidRPr="00AE33DE">
        <w:rPr>
          <w:rFonts w:ascii="Times New Roman" w:eastAsia="Times New Roman" w:hAnsi="Times New Roman" w:cs="Times New Roman"/>
          <w:sz w:val="28"/>
          <w:szCs w:val="28"/>
          <w:lang w:val="uk-UA" w:bidi="ug-CN"/>
        </w:rPr>
        <w:t>Такі факти свідчать про неефективність використання фінансової допомоги, яка надається підприємствам та необхідність впровадження нових підходів щодо механізму надання фінансової допомоги підприємствам громадських організацій осіб з ін</w:t>
      </w:r>
      <w:r w:rsidR="00C47A97" w:rsidRPr="00AE33DE">
        <w:rPr>
          <w:rFonts w:ascii="Times New Roman" w:eastAsia="Times New Roman" w:hAnsi="Times New Roman" w:cs="Times New Roman"/>
          <w:sz w:val="28"/>
          <w:szCs w:val="28"/>
          <w:lang w:val="uk-UA" w:bidi="ug-CN"/>
        </w:rPr>
        <w:t>валідністю</w:t>
      </w:r>
      <w:r w:rsidRPr="00AE33DE">
        <w:rPr>
          <w:rFonts w:ascii="Times New Roman" w:eastAsia="Times New Roman" w:hAnsi="Times New Roman" w:cs="Times New Roman"/>
          <w:sz w:val="28"/>
          <w:szCs w:val="28"/>
          <w:lang w:val="uk-UA" w:bidi="ug-CN"/>
        </w:rPr>
        <w:t xml:space="preserve">. </w:t>
      </w:r>
    </w:p>
    <w:p w:rsidR="00BA3624" w:rsidRPr="00AE33DE" w:rsidRDefault="00BA3624" w:rsidP="00BA3624">
      <w:pPr>
        <w:spacing w:after="0" w:line="240" w:lineRule="auto"/>
        <w:ind w:firstLine="709"/>
        <w:jc w:val="both"/>
        <w:rPr>
          <w:rFonts w:ascii="Times New Roman" w:eastAsia="Times New Roman" w:hAnsi="Times New Roman" w:cs="Times New Roman"/>
          <w:sz w:val="28"/>
          <w:szCs w:val="28"/>
          <w:lang w:val="uk-UA" w:bidi="ug-CN"/>
        </w:rPr>
      </w:pPr>
      <w:r w:rsidRPr="00AE33DE">
        <w:rPr>
          <w:rFonts w:ascii="Times New Roman" w:eastAsia="Times New Roman" w:hAnsi="Times New Roman" w:cs="Times New Roman"/>
          <w:sz w:val="28"/>
          <w:szCs w:val="28"/>
          <w:lang w:val="uk-UA" w:bidi="ug-CN"/>
        </w:rPr>
        <w:t xml:space="preserve">Пропонується удосконалення механізму підтримки підприємств для працевлаштування осіб з інвалідністю, запровадження надання нових видів фінансової допомоги на безповоротній та поворотній основі за рахунок коштів Фонду соціального захисту інвалідів, розширення категорії отримувачів цієї допомоги, а також  децентралізація повноважень щодо прийняття рішень надання цієї фінансової допомоги. </w:t>
      </w:r>
    </w:p>
    <w:p w:rsidR="00A178C6" w:rsidRDefault="00A178C6" w:rsidP="00A178C6">
      <w:pPr>
        <w:pStyle w:val="HTML"/>
        <w:ind w:firstLine="709"/>
        <w:jc w:val="both"/>
        <w:rPr>
          <w:rFonts w:ascii="Times New Roman" w:hAnsi="Times New Roman" w:cs="Times New Roman"/>
          <w:sz w:val="28"/>
          <w:szCs w:val="28"/>
          <w:lang w:val="uk-UA"/>
        </w:rPr>
      </w:pPr>
      <w:r w:rsidRPr="00AE33DE">
        <w:rPr>
          <w:rFonts w:ascii="Times New Roman" w:hAnsi="Times New Roman" w:cs="Times New Roman"/>
          <w:sz w:val="28"/>
          <w:szCs w:val="28"/>
          <w:lang w:val="uk-UA"/>
        </w:rPr>
        <w:t xml:space="preserve">Для цього необхідно </w:t>
      </w:r>
      <w:proofErr w:type="spellStart"/>
      <w:r w:rsidRPr="00AE33DE">
        <w:rPr>
          <w:rFonts w:ascii="Times New Roman" w:hAnsi="Times New Roman" w:cs="Times New Roman"/>
          <w:sz w:val="28"/>
          <w:szCs w:val="28"/>
          <w:lang w:val="uk-UA"/>
        </w:rPr>
        <w:t>внести</w:t>
      </w:r>
      <w:proofErr w:type="spellEnd"/>
      <w:r w:rsidRPr="00AE33DE">
        <w:rPr>
          <w:rFonts w:ascii="Times New Roman" w:hAnsi="Times New Roman" w:cs="Times New Roman"/>
          <w:sz w:val="28"/>
          <w:szCs w:val="28"/>
          <w:lang w:val="uk-UA"/>
        </w:rPr>
        <w:t xml:space="preserve"> зміни </w:t>
      </w:r>
      <w:r w:rsidR="00E11DBD" w:rsidRPr="00AE33DE">
        <w:rPr>
          <w:rFonts w:ascii="Times New Roman" w:hAnsi="Times New Roman" w:cs="Times New Roman"/>
          <w:sz w:val="28"/>
          <w:szCs w:val="28"/>
          <w:lang w:val="uk-UA"/>
        </w:rPr>
        <w:t xml:space="preserve">до </w:t>
      </w:r>
      <w:r w:rsidR="00E11DBD">
        <w:rPr>
          <w:rFonts w:ascii="Times New Roman" w:hAnsi="Times New Roman" w:cs="Times New Roman"/>
          <w:sz w:val="28"/>
          <w:szCs w:val="28"/>
          <w:lang w:val="uk-UA"/>
        </w:rPr>
        <w:t>з</w:t>
      </w:r>
      <w:r w:rsidR="00E11DBD" w:rsidRPr="00AE33DE">
        <w:rPr>
          <w:rFonts w:ascii="Times New Roman" w:hAnsi="Times New Roman" w:cs="Times New Roman"/>
          <w:sz w:val="28"/>
          <w:szCs w:val="28"/>
          <w:lang w:val="uk-UA" w:bidi="ug-CN"/>
        </w:rPr>
        <w:t>акон</w:t>
      </w:r>
      <w:r w:rsidR="00E11DBD">
        <w:rPr>
          <w:rFonts w:ascii="Times New Roman" w:hAnsi="Times New Roman" w:cs="Times New Roman"/>
          <w:sz w:val="28"/>
          <w:szCs w:val="28"/>
          <w:lang w:val="uk-UA" w:bidi="ug-CN"/>
        </w:rPr>
        <w:t>ів</w:t>
      </w:r>
      <w:r w:rsidR="00E11DBD" w:rsidRPr="00AE33DE">
        <w:rPr>
          <w:rFonts w:ascii="Times New Roman" w:hAnsi="Times New Roman" w:cs="Times New Roman"/>
          <w:sz w:val="28"/>
          <w:szCs w:val="28"/>
          <w:lang w:val="uk-UA" w:bidi="ug-CN"/>
        </w:rPr>
        <w:t xml:space="preserve"> України „Про основи соціальної захищеності осіб з інвалідністю в </w:t>
      </w:r>
      <w:r w:rsidR="00E11DBD" w:rsidRPr="00E11DBD">
        <w:rPr>
          <w:rFonts w:ascii="Times New Roman" w:hAnsi="Times New Roman" w:cs="Times New Roman"/>
          <w:sz w:val="28"/>
          <w:szCs w:val="28"/>
          <w:lang w:val="uk-UA" w:bidi="ug-CN"/>
        </w:rPr>
        <w:t xml:space="preserve">Україні”, „Про зайнятість населення”, </w:t>
      </w:r>
      <w:r w:rsidRPr="00E11DBD">
        <w:rPr>
          <w:rFonts w:ascii="Times New Roman" w:hAnsi="Times New Roman" w:cs="Times New Roman"/>
          <w:sz w:val="28"/>
          <w:szCs w:val="28"/>
          <w:lang w:val="uk-UA"/>
        </w:rPr>
        <w:t>до Порядку використання суми адміністративно-господарських санкцій та пені за невиконання нормативу</w:t>
      </w:r>
      <w:r w:rsidRPr="00AE33DE">
        <w:rPr>
          <w:rFonts w:ascii="Times New Roman" w:hAnsi="Times New Roman" w:cs="Times New Roman"/>
          <w:sz w:val="28"/>
          <w:szCs w:val="28"/>
          <w:lang w:val="uk-UA"/>
        </w:rPr>
        <w:t xml:space="preserve"> робочих місць для працевлаштування інвалідів, що надійшли до державного бю</w:t>
      </w:r>
      <w:r w:rsidRPr="00136D18">
        <w:rPr>
          <w:rFonts w:ascii="Times New Roman" w:hAnsi="Times New Roman" w:cs="Times New Roman"/>
          <w:sz w:val="28"/>
          <w:szCs w:val="28"/>
          <w:lang w:val="uk-UA"/>
        </w:rPr>
        <w:t>джету, затвердженого постановою Кабінету Міністрів України від 31.01.2007 № 70</w:t>
      </w:r>
      <w:r>
        <w:rPr>
          <w:rFonts w:ascii="Times New Roman" w:hAnsi="Times New Roman" w:cs="Times New Roman"/>
          <w:sz w:val="28"/>
          <w:szCs w:val="28"/>
          <w:lang w:val="uk-UA"/>
        </w:rPr>
        <w:t xml:space="preserve">, та Інструкції </w:t>
      </w:r>
      <w:r w:rsidRPr="007F20CA">
        <w:rPr>
          <w:rFonts w:ascii="Times New Roman" w:hAnsi="Times New Roman" w:cs="Times New Roman"/>
          <w:sz w:val="28"/>
          <w:szCs w:val="28"/>
          <w:lang w:val="uk-UA"/>
        </w:rPr>
        <w:t>з надання фінансової допомоги на поворотній і безповоротній</w:t>
      </w:r>
      <w:r>
        <w:rPr>
          <w:rFonts w:ascii="Times New Roman" w:hAnsi="Times New Roman" w:cs="Times New Roman"/>
          <w:sz w:val="28"/>
          <w:szCs w:val="28"/>
          <w:lang w:val="uk-UA"/>
        </w:rPr>
        <w:t xml:space="preserve"> </w:t>
      </w:r>
      <w:r w:rsidRPr="007F20CA">
        <w:rPr>
          <w:rFonts w:ascii="Times New Roman" w:hAnsi="Times New Roman" w:cs="Times New Roman"/>
          <w:sz w:val="28"/>
          <w:szCs w:val="28"/>
          <w:lang w:val="uk-UA"/>
        </w:rPr>
        <w:t>основі та цільової позики за рахунок сум адміністративно-господарських санкцій та пені, що надходять до державного</w:t>
      </w:r>
      <w:r>
        <w:rPr>
          <w:rFonts w:ascii="Times New Roman" w:hAnsi="Times New Roman" w:cs="Times New Roman"/>
          <w:sz w:val="28"/>
          <w:szCs w:val="28"/>
          <w:lang w:val="uk-UA"/>
        </w:rPr>
        <w:t xml:space="preserve"> </w:t>
      </w:r>
      <w:r w:rsidRPr="007F20CA">
        <w:rPr>
          <w:rFonts w:ascii="Times New Roman" w:hAnsi="Times New Roman" w:cs="Times New Roman"/>
          <w:sz w:val="28"/>
          <w:szCs w:val="28"/>
          <w:lang w:val="uk-UA"/>
        </w:rPr>
        <w:t>бюджету за невиконання нормативу робочих місць для</w:t>
      </w:r>
      <w:r>
        <w:rPr>
          <w:rFonts w:ascii="Times New Roman" w:hAnsi="Times New Roman" w:cs="Times New Roman"/>
          <w:sz w:val="28"/>
          <w:szCs w:val="28"/>
          <w:lang w:val="uk-UA"/>
        </w:rPr>
        <w:t xml:space="preserve"> </w:t>
      </w:r>
      <w:r w:rsidRPr="007F20CA">
        <w:rPr>
          <w:rFonts w:ascii="Times New Roman" w:hAnsi="Times New Roman" w:cs="Times New Roman"/>
          <w:sz w:val="28"/>
          <w:szCs w:val="28"/>
          <w:lang w:val="uk-UA"/>
        </w:rPr>
        <w:t>працевлаштування інвалідів</w:t>
      </w:r>
      <w:r w:rsidRPr="00C47A97">
        <w:rPr>
          <w:rFonts w:ascii="Times New Roman" w:hAnsi="Times New Roman" w:cs="Times New Roman"/>
          <w:sz w:val="28"/>
          <w:szCs w:val="28"/>
          <w:lang w:val="uk-UA"/>
        </w:rPr>
        <w:t>, затвердженої</w:t>
      </w:r>
      <w:r>
        <w:rPr>
          <w:rFonts w:ascii="Times New Roman" w:hAnsi="Times New Roman" w:cs="Times New Roman"/>
          <w:sz w:val="28"/>
          <w:szCs w:val="28"/>
          <w:lang w:val="uk-UA"/>
        </w:rPr>
        <w:t xml:space="preserve"> наказом </w:t>
      </w:r>
      <w:r w:rsidRPr="00136D18">
        <w:rPr>
          <w:rFonts w:ascii="Times New Roman" w:hAnsi="Times New Roman" w:cs="Times New Roman"/>
          <w:sz w:val="28"/>
          <w:szCs w:val="28"/>
          <w:lang w:val="uk-UA"/>
        </w:rPr>
        <w:t>Міністерства праці т</w:t>
      </w:r>
      <w:r>
        <w:rPr>
          <w:rFonts w:ascii="Times New Roman" w:hAnsi="Times New Roman" w:cs="Times New Roman"/>
          <w:sz w:val="28"/>
          <w:szCs w:val="28"/>
          <w:lang w:val="uk-UA"/>
        </w:rPr>
        <w:t>а соціальної політики України 06.09.2010 №</w:t>
      </w:r>
      <w:r w:rsidR="00FA291A">
        <w:rPr>
          <w:rFonts w:ascii="Times New Roman" w:hAnsi="Times New Roman" w:cs="Times New Roman"/>
          <w:sz w:val="28"/>
          <w:szCs w:val="28"/>
          <w:lang w:val="uk-UA"/>
        </w:rPr>
        <w:t> </w:t>
      </w:r>
      <w:r>
        <w:rPr>
          <w:rFonts w:ascii="Times New Roman" w:hAnsi="Times New Roman" w:cs="Times New Roman"/>
          <w:sz w:val="28"/>
          <w:szCs w:val="28"/>
          <w:lang w:val="uk-UA"/>
        </w:rPr>
        <w:t xml:space="preserve">270, </w:t>
      </w:r>
      <w:r w:rsidRPr="00136D18">
        <w:rPr>
          <w:rFonts w:ascii="Times New Roman" w:hAnsi="Times New Roman" w:cs="Times New Roman"/>
          <w:sz w:val="28"/>
          <w:szCs w:val="28"/>
          <w:lang w:val="uk-UA"/>
        </w:rPr>
        <w:t>зареєстровано</w:t>
      </w:r>
      <w:r>
        <w:rPr>
          <w:rFonts w:ascii="Times New Roman" w:hAnsi="Times New Roman" w:cs="Times New Roman"/>
          <w:sz w:val="28"/>
          <w:szCs w:val="28"/>
          <w:lang w:val="uk-UA"/>
        </w:rPr>
        <w:t>ї</w:t>
      </w:r>
      <w:r w:rsidRPr="00136D18">
        <w:rPr>
          <w:rFonts w:ascii="Times New Roman" w:hAnsi="Times New Roman" w:cs="Times New Roman"/>
          <w:sz w:val="28"/>
          <w:szCs w:val="28"/>
          <w:lang w:val="uk-UA"/>
        </w:rPr>
        <w:t xml:space="preserve"> в Міністерстві юстиції України </w:t>
      </w:r>
      <w:r>
        <w:rPr>
          <w:rFonts w:ascii="Times New Roman" w:hAnsi="Times New Roman" w:cs="Times New Roman"/>
          <w:sz w:val="28"/>
          <w:szCs w:val="28"/>
          <w:lang w:val="uk-UA"/>
        </w:rPr>
        <w:t>20</w:t>
      </w:r>
      <w:r w:rsidRPr="00136D18">
        <w:rPr>
          <w:rFonts w:ascii="Times New Roman" w:hAnsi="Times New Roman" w:cs="Times New Roman"/>
          <w:sz w:val="28"/>
          <w:szCs w:val="28"/>
          <w:lang w:val="uk-UA"/>
        </w:rPr>
        <w:t>.10.20</w:t>
      </w:r>
      <w:r>
        <w:rPr>
          <w:rFonts w:ascii="Times New Roman" w:hAnsi="Times New Roman" w:cs="Times New Roman"/>
          <w:sz w:val="28"/>
          <w:szCs w:val="28"/>
          <w:lang w:val="uk-UA"/>
        </w:rPr>
        <w:t>10</w:t>
      </w:r>
      <w:r w:rsidRPr="00136D18">
        <w:rPr>
          <w:rFonts w:ascii="Times New Roman" w:hAnsi="Times New Roman" w:cs="Times New Roman"/>
          <w:sz w:val="28"/>
          <w:szCs w:val="28"/>
          <w:lang w:val="uk-UA"/>
        </w:rPr>
        <w:t xml:space="preserve"> за №</w:t>
      </w:r>
      <w:r w:rsidR="00FA291A">
        <w:rPr>
          <w:rFonts w:ascii="Times New Roman" w:hAnsi="Times New Roman" w:cs="Times New Roman"/>
          <w:sz w:val="28"/>
          <w:szCs w:val="28"/>
          <w:lang w:val="uk-UA"/>
        </w:rPr>
        <w:t> </w:t>
      </w:r>
      <w:r>
        <w:rPr>
          <w:rFonts w:ascii="Times New Roman" w:hAnsi="Times New Roman" w:cs="Times New Roman"/>
          <w:sz w:val="28"/>
          <w:szCs w:val="28"/>
          <w:lang w:val="uk-UA"/>
        </w:rPr>
        <w:t>954</w:t>
      </w:r>
      <w:r w:rsidRPr="00136D18">
        <w:rPr>
          <w:rFonts w:ascii="Times New Roman" w:hAnsi="Times New Roman" w:cs="Times New Roman"/>
          <w:sz w:val="28"/>
          <w:szCs w:val="28"/>
          <w:lang w:val="uk-UA"/>
        </w:rPr>
        <w:t>/</w:t>
      </w:r>
      <w:r>
        <w:rPr>
          <w:rFonts w:ascii="Times New Roman" w:hAnsi="Times New Roman" w:cs="Times New Roman"/>
          <w:sz w:val="28"/>
          <w:szCs w:val="28"/>
          <w:lang w:val="uk-UA"/>
        </w:rPr>
        <w:t>18249.</w:t>
      </w:r>
    </w:p>
    <w:p w:rsidR="00BA3624" w:rsidRPr="00705D9A" w:rsidRDefault="00A178C6" w:rsidP="00A178C6">
      <w:pPr>
        <w:spacing w:after="0" w:line="240" w:lineRule="auto"/>
        <w:ind w:firstLine="709"/>
        <w:jc w:val="both"/>
        <w:rPr>
          <w:rFonts w:ascii="Times New Roman" w:hAnsi="Times New Roman" w:cs="Times New Roman"/>
          <w:sz w:val="10"/>
          <w:szCs w:val="10"/>
          <w:lang w:val="uk-UA"/>
        </w:rPr>
      </w:pPr>
      <w:r>
        <w:rPr>
          <w:rFonts w:ascii="Times New Roman" w:hAnsi="Times New Roman" w:cs="Times New Roman"/>
          <w:sz w:val="28"/>
          <w:szCs w:val="28"/>
          <w:lang w:val="uk-UA"/>
        </w:rPr>
        <w:t xml:space="preserve"> </w:t>
      </w:r>
    </w:p>
    <w:p w:rsidR="0006269A" w:rsidRPr="00BA3624" w:rsidRDefault="0006269A" w:rsidP="00705D9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28"/>
          <w:szCs w:val="28"/>
          <w:lang w:val="uk-UA" w:eastAsia="ru-RU"/>
        </w:rPr>
      </w:pPr>
      <w:r w:rsidRPr="00BA3624">
        <w:rPr>
          <w:rFonts w:ascii="Times New Roman" w:eastAsia="Times New Roman" w:hAnsi="Times New Roman" w:cs="Times New Roman"/>
          <w:i/>
          <w:sz w:val="28"/>
          <w:szCs w:val="28"/>
          <w:lang w:val="uk-UA" w:eastAsia="ru-RU"/>
        </w:rPr>
        <w:t xml:space="preserve">Випуск спеціальної літератури та </w:t>
      </w:r>
      <w:proofErr w:type="spellStart"/>
      <w:r w:rsidRPr="00BA3624">
        <w:rPr>
          <w:rFonts w:ascii="Times New Roman" w:eastAsia="Times New Roman" w:hAnsi="Times New Roman" w:cs="Times New Roman"/>
          <w:i/>
          <w:sz w:val="28"/>
          <w:szCs w:val="28"/>
          <w:lang w:val="uk-UA" w:eastAsia="ru-RU"/>
        </w:rPr>
        <w:t>аудіозаписів</w:t>
      </w:r>
      <w:proofErr w:type="spellEnd"/>
      <w:r w:rsidRPr="00BA3624">
        <w:rPr>
          <w:rFonts w:ascii="Times New Roman" w:eastAsia="Times New Roman" w:hAnsi="Times New Roman" w:cs="Times New Roman"/>
          <w:i/>
          <w:sz w:val="28"/>
          <w:szCs w:val="28"/>
          <w:lang w:val="uk-UA" w:eastAsia="ru-RU"/>
        </w:rPr>
        <w:t xml:space="preserve"> (у тому числі для професійної підготовки осіб з інвалідністю) для комплектування бібліотек підприємствами, організаціями громадських організацій осіб з інвалідністю, центрами професійної реабілітації осіб з інвалідністю, у тому числі випуск спеціальної літератури з метою комплектування бібліотек Українського товариства сліпих.</w:t>
      </w:r>
    </w:p>
    <w:p w:rsidR="00AD56B3" w:rsidRDefault="00AD56B3" w:rsidP="003B6D8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28"/>
          <w:szCs w:val="28"/>
          <w:lang w:val="uk-UA" w:eastAsia="ru-RU"/>
        </w:rPr>
      </w:pPr>
      <w:r w:rsidRPr="00BA3624">
        <w:rPr>
          <w:rFonts w:ascii="Times New Roman" w:eastAsia="Times New Roman" w:hAnsi="Times New Roman" w:cs="Times New Roman"/>
          <w:i/>
          <w:sz w:val="28"/>
          <w:szCs w:val="28"/>
          <w:lang w:val="uk-UA" w:eastAsia="ru-RU"/>
        </w:rPr>
        <w:t xml:space="preserve">Передплата особам з інвалідністю І та ІІ групи одного друкованого періодичного видання на рік на одну особу з інвалідністю (сім'ю з особою з інвалідністю), засновником (засновниками) якого є всеукраїнська громадська організація </w:t>
      </w:r>
      <w:r w:rsidR="0006269A" w:rsidRPr="00BA3624">
        <w:rPr>
          <w:rFonts w:ascii="Times New Roman" w:eastAsia="Times New Roman" w:hAnsi="Times New Roman" w:cs="Times New Roman"/>
          <w:i/>
          <w:sz w:val="28"/>
          <w:szCs w:val="28"/>
          <w:lang w:val="uk-UA" w:eastAsia="ru-RU"/>
        </w:rPr>
        <w:t>осіб з інвалідністю</w:t>
      </w:r>
      <w:r w:rsidRPr="00BA3624">
        <w:rPr>
          <w:rFonts w:ascii="Times New Roman" w:eastAsia="Times New Roman" w:hAnsi="Times New Roman" w:cs="Times New Roman"/>
          <w:i/>
          <w:sz w:val="28"/>
          <w:szCs w:val="28"/>
          <w:lang w:val="uk-UA" w:eastAsia="ru-RU"/>
        </w:rPr>
        <w:t>, за переліком визначеним Міністерством соціальної політики</w:t>
      </w:r>
      <w:r w:rsidR="00437653">
        <w:rPr>
          <w:rFonts w:ascii="Times New Roman" w:eastAsia="Times New Roman" w:hAnsi="Times New Roman" w:cs="Times New Roman"/>
          <w:i/>
          <w:sz w:val="28"/>
          <w:szCs w:val="28"/>
          <w:lang w:val="uk-UA" w:eastAsia="ru-RU"/>
        </w:rPr>
        <w:t>.</w:t>
      </w:r>
    </w:p>
    <w:p w:rsidR="00437653" w:rsidRDefault="00437653" w:rsidP="00437653">
      <w:pPr>
        <w:pStyle w:val="HTML"/>
        <w:ind w:firstLine="709"/>
        <w:jc w:val="both"/>
        <w:rPr>
          <w:rFonts w:ascii="Times New Roman" w:hAnsi="Times New Roman" w:cs="Times New Roman"/>
          <w:sz w:val="28"/>
          <w:szCs w:val="28"/>
          <w:lang w:val="uk-UA"/>
        </w:rPr>
      </w:pPr>
      <w:r w:rsidRPr="00437653">
        <w:rPr>
          <w:rFonts w:ascii="Times New Roman" w:hAnsi="Times New Roman" w:cs="Times New Roman"/>
          <w:sz w:val="28"/>
          <w:szCs w:val="28"/>
          <w:lang w:val="uk-UA"/>
        </w:rPr>
        <w:t xml:space="preserve">Пропонується об’єднати зазначені напрями використання коштів та удосконалити </w:t>
      </w:r>
      <w:r w:rsidR="003B6D8B" w:rsidRPr="00437653">
        <w:rPr>
          <w:rFonts w:ascii="Times New Roman" w:hAnsi="Times New Roman" w:cs="Times New Roman"/>
          <w:sz w:val="28"/>
          <w:szCs w:val="28"/>
          <w:lang w:val="uk-UA"/>
        </w:rPr>
        <w:t xml:space="preserve">механізм </w:t>
      </w:r>
      <w:r w:rsidR="00A178C6" w:rsidRPr="00437653">
        <w:rPr>
          <w:rFonts w:ascii="Times New Roman" w:hAnsi="Times New Roman" w:cs="Times New Roman"/>
          <w:sz w:val="28"/>
          <w:szCs w:val="28"/>
          <w:lang w:val="uk-UA"/>
        </w:rPr>
        <w:t>формування</w:t>
      </w:r>
      <w:r w:rsidR="003B6D8B" w:rsidRPr="00437653">
        <w:rPr>
          <w:rFonts w:ascii="Times New Roman" w:hAnsi="Times New Roman" w:cs="Times New Roman"/>
          <w:sz w:val="28"/>
          <w:szCs w:val="28"/>
          <w:lang w:val="uk-UA"/>
        </w:rPr>
        <w:t xml:space="preserve"> переліку видань спеціальної літератури та </w:t>
      </w:r>
      <w:proofErr w:type="spellStart"/>
      <w:r w:rsidR="003B6D8B" w:rsidRPr="00437653">
        <w:rPr>
          <w:rFonts w:ascii="Times New Roman" w:hAnsi="Times New Roman" w:cs="Times New Roman"/>
          <w:sz w:val="28"/>
          <w:szCs w:val="28"/>
          <w:lang w:val="uk-UA"/>
        </w:rPr>
        <w:t>аудіозаписів</w:t>
      </w:r>
      <w:proofErr w:type="spellEnd"/>
      <w:r w:rsidR="003B6D8B" w:rsidRPr="00437653">
        <w:rPr>
          <w:rFonts w:ascii="Times New Roman" w:hAnsi="Times New Roman" w:cs="Times New Roman"/>
          <w:sz w:val="28"/>
          <w:szCs w:val="28"/>
          <w:lang w:val="uk-UA"/>
        </w:rPr>
        <w:t xml:space="preserve"> для осіб з вадами зору </w:t>
      </w:r>
      <w:r w:rsidRPr="00437653">
        <w:rPr>
          <w:rFonts w:ascii="Times New Roman" w:hAnsi="Times New Roman" w:cs="Times New Roman"/>
          <w:sz w:val="28"/>
          <w:szCs w:val="28"/>
          <w:lang w:val="uk-UA"/>
        </w:rPr>
        <w:t>шляхом внесення змін до Порядку використання суми адміністративно-господарських санкцій та пені за невиконання нормативу робочих місць для працевлаштування інвалідів, що надійшли до державного</w:t>
      </w:r>
      <w:r w:rsidRPr="00136D18">
        <w:rPr>
          <w:rFonts w:ascii="Times New Roman" w:hAnsi="Times New Roman" w:cs="Times New Roman"/>
          <w:sz w:val="28"/>
          <w:szCs w:val="28"/>
          <w:lang w:val="uk-UA"/>
        </w:rPr>
        <w:t xml:space="preserve"> бюджету, затвердженого постановою Кабінету Міністрів України від 31.01.2007 № 70</w:t>
      </w:r>
      <w:r>
        <w:rPr>
          <w:rFonts w:ascii="Times New Roman" w:hAnsi="Times New Roman" w:cs="Times New Roman"/>
          <w:sz w:val="28"/>
          <w:szCs w:val="28"/>
          <w:lang w:val="uk-UA"/>
        </w:rPr>
        <w:t xml:space="preserve">, та Інструкції </w:t>
      </w:r>
      <w:r w:rsidRPr="007F20CA">
        <w:rPr>
          <w:rFonts w:ascii="Times New Roman" w:hAnsi="Times New Roman" w:cs="Times New Roman"/>
          <w:sz w:val="28"/>
          <w:szCs w:val="28"/>
          <w:lang w:val="uk-UA"/>
        </w:rPr>
        <w:t>з надання фінансової допомоги на поворотній і безповоротній</w:t>
      </w:r>
      <w:r>
        <w:rPr>
          <w:rFonts w:ascii="Times New Roman" w:hAnsi="Times New Roman" w:cs="Times New Roman"/>
          <w:sz w:val="28"/>
          <w:szCs w:val="28"/>
          <w:lang w:val="uk-UA"/>
        </w:rPr>
        <w:t xml:space="preserve"> </w:t>
      </w:r>
      <w:r w:rsidRPr="007F20CA">
        <w:rPr>
          <w:rFonts w:ascii="Times New Roman" w:hAnsi="Times New Roman" w:cs="Times New Roman"/>
          <w:sz w:val="28"/>
          <w:szCs w:val="28"/>
          <w:lang w:val="uk-UA"/>
        </w:rPr>
        <w:t>основі та цільової позики за рахунок сум адміністративно-господарських санкцій та пені, що надходять до державного</w:t>
      </w:r>
      <w:r>
        <w:rPr>
          <w:rFonts w:ascii="Times New Roman" w:hAnsi="Times New Roman" w:cs="Times New Roman"/>
          <w:sz w:val="28"/>
          <w:szCs w:val="28"/>
          <w:lang w:val="uk-UA"/>
        </w:rPr>
        <w:t xml:space="preserve"> </w:t>
      </w:r>
      <w:r w:rsidRPr="007F20CA">
        <w:rPr>
          <w:rFonts w:ascii="Times New Roman" w:hAnsi="Times New Roman" w:cs="Times New Roman"/>
          <w:sz w:val="28"/>
          <w:szCs w:val="28"/>
          <w:lang w:val="uk-UA"/>
        </w:rPr>
        <w:t>бюджету за невиконання нормативу робочих місць для</w:t>
      </w:r>
      <w:r>
        <w:rPr>
          <w:rFonts w:ascii="Times New Roman" w:hAnsi="Times New Roman" w:cs="Times New Roman"/>
          <w:sz w:val="28"/>
          <w:szCs w:val="28"/>
          <w:lang w:val="uk-UA"/>
        </w:rPr>
        <w:t xml:space="preserve"> </w:t>
      </w:r>
      <w:r w:rsidRPr="007F20CA">
        <w:rPr>
          <w:rFonts w:ascii="Times New Roman" w:hAnsi="Times New Roman" w:cs="Times New Roman"/>
          <w:sz w:val="28"/>
          <w:szCs w:val="28"/>
          <w:lang w:val="uk-UA"/>
        </w:rPr>
        <w:t>працевлаштування інвалідів</w:t>
      </w:r>
      <w:r w:rsidRPr="00C47A97">
        <w:rPr>
          <w:rFonts w:ascii="Times New Roman" w:hAnsi="Times New Roman" w:cs="Times New Roman"/>
          <w:sz w:val="28"/>
          <w:szCs w:val="28"/>
          <w:lang w:val="uk-UA"/>
        </w:rPr>
        <w:t>, затвердженої</w:t>
      </w:r>
      <w:r>
        <w:rPr>
          <w:rFonts w:ascii="Times New Roman" w:hAnsi="Times New Roman" w:cs="Times New Roman"/>
          <w:sz w:val="28"/>
          <w:szCs w:val="28"/>
          <w:lang w:val="uk-UA"/>
        </w:rPr>
        <w:t xml:space="preserve"> наказом </w:t>
      </w:r>
      <w:r w:rsidRPr="00136D18">
        <w:rPr>
          <w:rFonts w:ascii="Times New Roman" w:hAnsi="Times New Roman" w:cs="Times New Roman"/>
          <w:sz w:val="28"/>
          <w:szCs w:val="28"/>
          <w:lang w:val="uk-UA"/>
        </w:rPr>
        <w:t>Міністерства праці т</w:t>
      </w:r>
      <w:r>
        <w:rPr>
          <w:rFonts w:ascii="Times New Roman" w:hAnsi="Times New Roman" w:cs="Times New Roman"/>
          <w:sz w:val="28"/>
          <w:szCs w:val="28"/>
          <w:lang w:val="uk-UA"/>
        </w:rPr>
        <w:t xml:space="preserve">а соціальної політики України 06.09.2010 № 270, </w:t>
      </w:r>
      <w:r w:rsidRPr="00136D18">
        <w:rPr>
          <w:rFonts w:ascii="Times New Roman" w:hAnsi="Times New Roman" w:cs="Times New Roman"/>
          <w:sz w:val="28"/>
          <w:szCs w:val="28"/>
          <w:lang w:val="uk-UA"/>
        </w:rPr>
        <w:t>зареєстровано</w:t>
      </w:r>
      <w:r>
        <w:rPr>
          <w:rFonts w:ascii="Times New Roman" w:hAnsi="Times New Roman" w:cs="Times New Roman"/>
          <w:sz w:val="28"/>
          <w:szCs w:val="28"/>
          <w:lang w:val="uk-UA"/>
        </w:rPr>
        <w:t>ї</w:t>
      </w:r>
      <w:r w:rsidRPr="00136D18">
        <w:rPr>
          <w:rFonts w:ascii="Times New Roman" w:hAnsi="Times New Roman" w:cs="Times New Roman"/>
          <w:sz w:val="28"/>
          <w:szCs w:val="28"/>
          <w:lang w:val="uk-UA"/>
        </w:rPr>
        <w:t xml:space="preserve"> в Міністерстві юстиції України </w:t>
      </w:r>
      <w:r>
        <w:rPr>
          <w:rFonts w:ascii="Times New Roman" w:hAnsi="Times New Roman" w:cs="Times New Roman"/>
          <w:sz w:val="28"/>
          <w:szCs w:val="28"/>
          <w:lang w:val="uk-UA"/>
        </w:rPr>
        <w:t>20</w:t>
      </w:r>
      <w:r w:rsidRPr="00136D18">
        <w:rPr>
          <w:rFonts w:ascii="Times New Roman" w:hAnsi="Times New Roman" w:cs="Times New Roman"/>
          <w:sz w:val="28"/>
          <w:szCs w:val="28"/>
          <w:lang w:val="uk-UA"/>
        </w:rPr>
        <w:t>.10.20</w:t>
      </w:r>
      <w:r>
        <w:rPr>
          <w:rFonts w:ascii="Times New Roman" w:hAnsi="Times New Roman" w:cs="Times New Roman"/>
          <w:sz w:val="28"/>
          <w:szCs w:val="28"/>
          <w:lang w:val="uk-UA"/>
        </w:rPr>
        <w:t>10</w:t>
      </w:r>
      <w:r w:rsidRPr="00136D18">
        <w:rPr>
          <w:rFonts w:ascii="Times New Roman" w:hAnsi="Times New Roman" w:cs="Times New Roman"/>
          <w:sz w:val="28"/>
          <w:szCs w:val="28"/>
          <w:lang w:val="uk-UA"/>
        </w:rPr>
        <w:t xml:space="preserve"> за № </w:t>
      </w:r>
      <w:r>
        <w:rPr>
          <w:rFonts w:ascii="Times New Roman" w:hAnsi="Times New Roman" w:cs="Times New Roman"/>
          <w:sz w:val="28"/>
          <w:szCs w:val="28"/>
          <w:lang w:val="uk-UA"/>
        </w:rPr>
        <w:t>954</w:t>
      </w:r>
      <w:r w:rsidRPr="00136D18">
        <w:rPr>
          <w:rFonts w:ascii="Times New Roman" w:hAnsi="Times New Roman" w:cs="Times New Roman"/>
          <w:sz w:val="28"/>
          <w:szCs w:val="28"/>
          <w:lang w:val="uk-UA"/>
        </w:rPr>
        <w:t>/</w:t>
      </w:r>
      <w:r>
        <w:rPr>
          <w:rFonts w:ascii="Times New Roman" w:hAnsi="Times New Roman" w:cs="Times New Roman"/>
          <w:sz w:val="28"/>
          <w:szCs w:val="28"/>
          <w:lang w:val="uk-UA"/>
        </w:rPr>
        <w:t>18249.</w:t>
      </w:r>
    </w:p>
    <w:p w:rsidR="00136D18" w:rsidRPr="00705D9A" w:rsidRDefault="00136D18" w:rsidP="00136D18">
      <w:pPr>
        <w:pStyle w:val="HTML"/>
        <w:ind w:firstLine="709"/>
        <w:jc w:val="both"/>
        <w:rPr>
          <w:rFonts w:ascii="Times New Roman" w:hAnsi="Times New Roman" w:cs="Times New Roman"/>
          <w:sz w:val="10"/>
          <w:szCs w:val="10"/>
          <w:lang w:val="uk-UA"/>
        </w:rPr>
      </w:pPr>
    </w:p>
    <w:p w:rsidR="00C47A97" w:rsidRPr="008D61D7" w:rsidRDefault="00C47A97" w:rsidP="00C47A9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28"/>
          <w:szCs w:val="28"/>
          <w:lang w:val="uk-UA" w:eastAsia="ru-RU"/>
        </w:rPr>
      </w:pPr>
      <w:r w:rsidRPr="008D61D7">
        <w:rPr>
          <w:rFonts w:ascii="Times New Roman" w:eastAsia="Times New Roman" w:hAnsi="Times New Roman" w:cs="Times New Roman"/>
          <w:i/>
          <w:sz w:val="28"/>
          <w:szCs w:val="28"/>
          <w:lang w:val="uk-UA" w:eastAsia="ru-RU"/>
        </w:rPr>
        <w:t>Навчання та перекваліфікація осіб з інвалідністю у навчальних закладах, центрах професійної реабілітації інвалідів для здобуття професії</w:t>
      </w:r>
    </w:p>
    <w:p w:rsidR="00136D18" w:rsidRDefault="00C75354" w:rsidP="00C5093A">
      <w:pPr>
        <w:pStyle w:val="HTML"/>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вказаним напрямом п</w:t>
      </w:r>
      <w:r w:rsidR="00C47A97">
        <w:rPr>
          <w:rFonts w:ascii="Times New Roman" w:hAnsi="Times New Roman" w:cs="Times New Roman"/>
          <w:sz w:val="28"/>
          <w:szCs w:val="28"/>
          <w:lang w:val="uk-UA"/>
        </w:rPr>
        <w:t xml:space="preserve">ропонується </w:t>
      </w:r>
      <w:r>
        <w:rPr>
          <w:rFonts w:ascii="Times New Roman" w:hAnsi="Times New Roman" w:cs="Times New Roman"/>
          <w:sz w:val="28"/>
          <w:szCs w:val="28"/>
          <w:lang w:val="uk-UA"/>
        </w:rPr>
        <w:t xml:space="preserve">здійснювати навчання та перекваліфікацію осіб з інвалідністю виключно у навчальних закладах  шляхом </w:t>
      </w:r>
      <w:r w:rsidR="00C47A97">
        <w:rPr>
          <w:rFonts w:ascii="Times New Roman" w:hAnsi="Times New Roman" w:cs="Times New Roman"/>
          <w:sz w:val="28"/>
          <w:szCs w:val="28"/>
          <w:lang w:val="uk-UA"/>
        </w:rPr>
        <w:t xml:space="preserve">перейменування напряму </w:t>
      </w:r>
      <w:r w:rsidR="00C47A97" w:rsidRPr="00C47A97">
        <w:rPr>
          <w:rFonts w:ascii="Times New Roman" w:hAnsi="Times New Roman" w:cs="Times New Roman"/>
          <w:sz w:val="28"/>
          <w:szCs w:val="28"/>
          <w:lang w:val="uk-UA"/>
        </w:rPr>
        <w:t>на „Навчання та перекваліфікація осіб з інвалідністю у навчальних закладах</w:t>
      </w:r>
      <w:r w:rsidR="00C47A97">
        <w:rPr>
          <w:rFonts w:ascii="Times New Roman" w:hAnsi="Times New Roman" w:cs="Times New Roman"/>
          <w:sz w:val="28"/>
          <w:szCs w:val="28"/>
          <w:lang w:val="uk-UA"/>
        </w:rPr>
        <w:t>” у зв</w:t>
      </w:r>
      <w:r w:rsidR="00C47A97" w:rsidRPr="00C47A97">
        <w:rPr>
          <w:rFonts w:ascii="Times New Roman" w:hAnsi="Times New Roman" w:cs="Times New Roman"/>
          <w:sz w:val="28"/>
          <w:szCs w:val="28"/>
          <w:lang w:val="uk-UA"/>
        </w:rPr>
        <w:t>’</w:t>
      </w:r>
      <w:r w:rsidR="00C47A97">
        <w:rPr>
          <w:rFonts w:ascii="Times New Roman" w:hAnsi="Times New Roman" w:cs="Times New Roman"/>
          <w:sz w:val="28"/>
          <w:szCs w:val="28"/>
          <w:lang w:val="uk-UA"/>
        </w:rPr>
        <w:t xml:space="preserve">язку з </w:t>
      </w:r>
      <w:r>
        <w:rPr>
          <w:rFonts w:ascii="Times New Roman" w:hAnsi="Times New Roman" w:cs="Times New Roman"/>
          <w:sz w:val="28"/>
          <w:szCs w:val="28"/>
          <w:lang w:val="uk-UA"/>
        </w:rPr>
        <w:t xml:space="preserve">тим, що </w:t>
      </w:r>
      <w:r w:rsidR="00C47A97">
        <w:rPr>
          <w:rFonts w:ascii="Times New Roman" w:hAnsi="Times New Roman" w:cs="Times New Roman"/>
          <w:sz w:val="28"/>
          <w:szCs w:val="28"/>
          <w:lang w:val="uk-UA"/>
        </w:rPr>
        <w:t xml:space="preserve">фінансування центрів комплексної реабілітації сфери управління Мінсоцполітики </w:t>
      </w:r>
      <w:r>
        <w:rPr>
          <w:rFonts w:ascii="Times New Roman" w:hAnsi="Times New Roman" w:cs="Times New Roman"/>
          <w:sz w:val="28"/>
          <w:szCs w:val="28"/>
          <w:lang w:val="uk-UA"/>
        </w:rPr>
        <w:t xml:space="preserve">здійснюється за іншим напрямом використання бюджетних коштів </w:t>
      </w:r>
      <w:r w:rsidR="00C47A97">
        <w:rPr>
          <w:rFonts w:ascii="Times New Roman" w:hAnsi="Times New Roman" w:cs="Times New Roman"/>
          <w:sz w:val="28"/>
          <w:szCs w:val="28"/>
          <w:lang w:val="uk-UA"/>
        </w:rPr>
        <w:t>ціє</w:t>
      </w:r>
      <w:r>
        <w:rPr>
          <w:rFonts w:ascii="Times New Roman" w:hAnsi="Times New Roman" w:cs="Times New Roman"/>
          <w:sz w:val="28"/>
          <w:szCs w:val="28"/>
          <w:lang w:val="uk-UA"/>
        </w:rPr>
        <w:t>ї</w:t>
      </w:r>
      <w:r w:rsidR="00C47A97">
        <w:rPr>
          <w:rFonts w:ascii="Times New Roman" w:hAnsi="Times New Roman" w:cs="Times New Roman"/>
          <w:sz w:val="28"/>
          <w:szCs w:val="28"/>
          <w:lang w:val="uk-UA"/>
        </w:rPr>
        <w:t xml:space="preserve"> бюджетно</w:t>
      </w:r>
      <w:r>
        <w:rPr>
          <w:rFonts w:ascii="Times New Roman" w:hAnsi="Times New Roman" w:cs="Times New Roman"/>
          <w:sz w:val="28"/>
          <w:szCs w:val="28"/>
          <w:lang w:val="uk-UA"/>
        </w:rPr>
        <w:t>ї</w:t>
      </w:r>
      <w:r w:rsidR="00C47A97">
        <w:rPr>
          <w:rFonts w:ascii="Times New Roman" w:hAnsi="Times New Roman" w:cs="Times New Roman"/>
          <w:sz w:val="28"/>
          <w:szCs w:val="28"/>
          <w:lang w:val="uk-UA"/>
        </w:rPr>
        <w:t xml:space="preserve"> програм</w:t>
      </w:r>
      <w:r>
        <w:rPr>
          <w:rFonts w:ascii="Times New Roman" w:hAnsi="Times New Roman" w:cs="Times New Roman"/>
          <w:sz w:val="28"/>
          <w:szCs w:val="28"/>
          <w:lang w:val="uk-UA"/>
        </w:rPr>
        <w:t>и</w:t>
      </w:r>
      <w:r w:rsidR="00C47A97">
        <w:rPr>
          <w:rFonts w:ascii="Times New Roman" w:hAnsi="Times New Roman" w:cs="Times New Roman"/>
          <w:sz w:val="28"/>
          <w:szCs w:val="28"/>
          <w:lang w:val="uk-UA"/>
        </w:rPr>
        <w:t>.</w:t>
      </w:r>
    </w:p>
    <w:p w:rsidR="00C47A97" w:rsidRDefault="00C47A97" w:rsidP="00C47A97">
      <w:pPr>
        <w:pStyle w:val="HTML"/>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Pr="00F41B4C">
        <w:rPr>
          <w:rFonts w:ascii="Times New Roman" w:hAnsi="Times New Roman" w:cs="Times New Roman"/>
          <w:sz w:val="28"/>
          <w:szCs w:val="28"/>
          <w:lang w:val="uk-UA"/>
        </w:rPr>
        <w:t xml:space="preserve">цього необхідно </w:t>
      </w:r>
      <w:proofErr w:type="spellStart"/>
      <w:r w:rsidRPr="00F41B4C">
        <w:rPr>
          <w:rFonts w:ascii="Times New Roman" w:hAnsi="Times New Roman" w:cs="Times New Roman"/>
          <w:sz w:val="28"/>
          <w:szCs w:val="28"/>
          <w:lang w:val="uk-UA"/>
        </w:rPr>
        <w:t>внести</w:t>
      </w:r>
      <w:proofErr w:type="spellEnd"/>
      <w:r w:rsidRPr="00F41B4C">
        <w:rPr>
          <w:rFonts w:ascii="Times New Roman" w:hAnsi="Times New Roman" w:cs="Times New Roman"/>
          <w:sz w:val="28"/>
          <w:szCs w:val="28"/>
          <w:lang w:val="uk-UA"/>
        </w:rPr>
        <w:t xml:space="preserve"> зміни до</w:t>
      </w:r>
      <w:r>
        <w:rPr>
          <w:rFonts w:ascii="Times New Roman" w:hAnsi="Times New Roman" w:cs="Times New Roman"/>
          <w:sz w:val="28"/>
          <w:szCs w:val="28"/>
          <w:lang w:val="uk-UA"/>
        </w:rPr>
        <w:t xml:space="preserve"> Порядку використання</w:t>
      </w:r>
      <w:r w:rsidRPr="00136D18">
        <w:rPr>
          <w:rFonts w:ascii="Times New Roman" w:hAnsi="Times New Roman" w:cs="Times New Roman"/>
          <w:sz w:val="28"/>
          <w:szCs w:val="28"/>
          <w:lang w:val="uk-UA"/>
        </w:rPr>
        <w:t xml:space="preserve"> суми адміністративно-господарських санкцій та пені за невиконання нормативу робочих місць для працевлаштування інвалідів, що надійшли до державного бюджету, затвердженого постановою Кабінету Міністрів України від 31.01.2007 № 70</w:t>
      </w:r>
      <w:r>
        <w:rPr>
          <w:rFonts w:ascii="Times New Roman" w:hAnsi="Times New Roman" w:cs="Times New Roman"/>
          <w:sz w:val="28"/>
          <w:szCs w:val="28"/>
          <w:lang w:val="uk-UA"/>
        </w:rPr>
        <w:t xml:space="preserve">, та Інструкції </w:t>
      </w:r>
      <w:r w:rsidRPr="007F20CA">
        <w:rPr>
          <w:rFonts w:ascii="Times New Roman" w:hAnsi="Times New Roman" w:cs="Times New Roman"/>
          <w:sz w:val="28"/>
          <w:szCs w:val="28"/>
          <w:lang w:val="uk-UA"/>
        </w:rPr>
        <w:t>з надання фінансової допомоги на поворотній і безповоротній</w:t>
      </w:r>
      <w:r>
        <w:rPr>
          <w:rFonts w:ascii="Times New Roman" w:hAnsi="Times New Roman" w:cs="Times New Roman"/>
          <w:sz w:val="28"/>
          <w:szCs w:val="28"/>
          <w:lang w:val="uk-UA"/>
        </w:rPr>
        <w:t xml:space="preserve"> </w:t>
      </w:r>
      <w:r w:rsidRPr="007F20CA">
        <w:rPr>
          <w:rFonts w:ascii="Times New Roman" w:hAnsi="Times New Roman" w:cs="Times New Roman"/>
          <w:sz w:val="28"/>
          <w:szCs w:val="28"/>
          <w:lang w:val="uk-UA"/>
        </w:rPr>
        <w:t>основі та цільової позики за рахунок сум адміністративно-</w:t>
      </w:r>
      <w:r>
        <w:rPr>
          <w:rFonts w:ascii="Times New Roman" w:hAnsi="Times New Roman" w:cs="Times New Roman"/>
          <w:sz w:val="28"/>
          <w:szCs w:val="28"/>
          <w:lang w:val="uk-UA"/>
        </w:rPr>
        <w:t xml:space="preserve"> </w:t>
      </w:r>
      <w:r w:rsidRPr="007F20CA">
        <w:rPr>
          <w:rFonts w:ascii="Times New Roman" w:hAnsi="Times New Roman" w:cs="Times New Roman"/>
          <w:sz w:val="28"/>
          <w:szCs w:val="28"/>
          <w:lang w:val="uk-UA"/>
        </w:rPr>
        <w:t>господарських санкцій та пені, що надходять до державного</w:t>
      </w:r>
      <w:r>
        <w:rPr>
          <w:rFonts w:ascii="Times New Roman" w:hAnsi="Times New Roman" w:cs="Times New Roman"/>
          <w:sz w:val="28"/>
          <w:szCs w:val="28"/>
          <w:lang w:val="uk-UA"/>
        </w:rPr>
        <w:t xml:space="preserve"> </w:t>
      </w:r>
      <w:r w:rsidRPr="007F20CA">
        <w:rPr>
          <w:rFonts w:ascii="Times New Roman" w:hAnsi="Times New Roman" w:cs="Times New Roman"/>
          <w:sz w:val="28"/>
          <w:szCs w:val="28"/>
          <w:lang w:val="uk-UA"/>
        </w:rPr>
        <w:t>бюджету за невиконання нормативу робочих місць для</w:t>
      </w:r>
      <w:r>
        <w:rPr>
          <w:rFonts w:ascii="Times New Roman" w:hAnsi="Times New Roman" w:cs="Times New Roman"/>
          <w:sz w:val="28"/>
          <w:szCs w:val="28"/>
          <w:lang w:val="uk-UA"/>
        </w:rPr>
        <w:t xml:space="preserve"> </w:t>
      </w:r>
      <w:r w:rsidRPr="007F20CA">
        <w:rPr>
          <w:rFonts w:ascii="Times New Roman" w:hAnsi="Times New Roman" w:cs="Times New Roman"/>
          <w:sz w:val="28"/>
          <w:szCs w:val="28"/>
          <w:lang w:val="uk-UA"/>
        </w:rPr>
        <w:t>працевлаштування інвалідів</w:t>
      </w:r>
      <w:r w:rsidRPr="00C47A97">
        <w:rPr>
          <w:rFonts w:ascii="Times New Roman" w:hAnsi="Times New Roman" w:cs="Times New Roman"/>
          <w:sz w:val="28"/>
          <w:szCs w:val="28"/>
          <w:lang w:val="uk-UA"/>
        </w:rPr>
        <w:t>, затвердженої</w:t>
      </w:r>
      <w:r>
        <w:rPr>
          <w:rFonts w:ascii="Times New Roman" w:hAnsi="Times New Roman" w:cs="Times New Roman"/>
          <w:sz w:val="28"/>
          <w:szCs w:val="28"/>
          <w:lang w:val="uk-UA"/>
        </w:rPr>
        <w:t xml:space="preserve"> наказом </w:t>
      </w:r>
      <w:r w:rsidRPr="00136D18">
        <w:rPr>
          <w:rFonts w:ascii="Times New Roman" w:hAnsi="Times New Roman" w:cs="Times New Roman"/>
          <w:sz w:val="28"/>
          <w:szCs w:val="28"/>
          <w:lang w:val="uk-UA"/>
        </w:rPr>
        <w:t>Міністерства праці т</w:t>
      </w:r>
      <w:r>
        <w:rPr>
          <w:rFonts w:ascii="Times New Roman" w:hAnsi="Times New Roman" w:cs="Times New Roman"/>
          <w:sz w:val="28"/>
          <w:szCs w:val="28"/>
          <w:lang w:val="uk-UA"/>
        </w:rPr>
        <w:t xml:space="preserve">а соціальної політики України 06.09.2010 № 270, </w:t>
      </w:r>
      <w:r w:rsidRPr="00136D18">
        <w:rPr>
          <w:rFonts w:ascii="Times New Roman" w:hAnsi="Times New Roman" w:cs="Times New Roman"/>
          <w:sz w:val="28"/>
          <w:szCs w:val="28"/>
          <w:lang w:val="uk-UA"/>
        </w:rPr>
        <w:t>зареєстровано</w:t>
      </w:r>
      <w:r>
        <w:rPr>
          <w:rFonts w:ascii="Times New Roman" w:hAnsi="Times New Roman" w:cs="Times New Roman"/>
          <w:sz w:val="28"/>
          <w:szCs w:val="28"/>
          <w:lang w:val="uk-UA"/>
        </w:rPr>
        <w:t>ї</w:t>
      </w:r>
      <w:r w:rsidRPr="00136D18">
        <w:rPr>
          <w:rFonts w:ascii="Times New Roman" w:hAnsi="Times New Roman" w:cs="Times New Roman"/>
          <w:sz w:val="28"/>
          <w:szCs w:val="28"/>
          <w:lang w:val="uk-UA"/>
        </w:rPr>
        <w:t xml:space="preserve"> в Міністерстві юстиції України </w:t>
      </w:r>
      <w:r>
        <w:rPr>
          <w:rFonts w:ascii="Times New Roman" w:hAnsi="Times New Roman" w:cs="Times New Roman"/>
          <w:sz w:val="28"/>
          <w:szCs w:val="28"/>
          <w:lang w:val="uk-UA"/>
        </w:rPr>
        <w:t>20</w:t>
      </w:r>
      <w:r w:rsidRPr="00136D18">
        <w:rPr>
          <w:rFonts w:ascii="Times New Roman" w:hAnsi="Times New Roman" w:cs="Times New Roman"/>
          <w:sz w:val="28"/>
          <w:szCs w:val="28"/>
          <w:lang w:val="uk-UA"/>
        </w:rPr>
        <w:t>.10.20</w:t>
      </w:r>
      <w:r>
        <w:rPr>
          <w:rFonts w:ascii="Times New Roman" w:hAnsi="Times New Roman" w:cs="Times New Roman"/>
          <w:sz w:val="28"/>
          <w:szCs w:val="28"/>
          <w:lang w:val="uk-UA"/>
        </w:rPr>
        <w:t>10</w:t>
      </w:r>
      <w:r w:rsidRPr="00136D18">
        <w:rPr>
          <w:rFonts w:ascii="Times New Roman" w:hAnsi="Times New Roman" w:cs="Times New Roman"/>
          <w:sz w:val="28"/>
          <w:szCs w:val="28"/>
          <w:lang w:val="uk-UA"/>
        </w:rPr>
        <w:t xml:space="preserve"> за № </w:t>
      </w:r>
      <w:r>
        <w:rPr>
          <w:rFonts w:ascii="Times New Roman" w:hAnsi="Times New Roman" w:cs="Times New Roman"/>
          <w:sz w:val="28"/>
          <w:szCs w:val="28"/>
          <w:lang w:val="uk-UA"/>
        </w:rPr>
        <w:t>954</w:t>
      </w:r>
      <w:r w:rsidRPr="00136D18">
        <w:rPr>
          <w:rFonts w:ascii="Times New Roman" w:hAnsi="Times New Roman" w:cs="Times New Roman"/>
          <w:sz w:val="28"/>
          <w:szCs w:val="28"/>
          <w:lang w:val="uk-UA"/>
        </w:rPr>
        <w:t>/</w:t>
      </w:r>
      <w:r>
        <w:rPr>
          <w:rFonts w:ascii="Times New Roman" w:hAnsi="Times New Roman" w:cs="Times New Roman"/>
          <w:sz w:val="28"/>
          <w:szCs w:val="28"/>
          <w:lang w:val="uk-UA"/>
        </w:rPr>
        <w:t>18249.</w:t>
      </w:r>
    </w:p>
    <w:p w:rsidR="00DF0D60" w:rsidRPr="00705D9A" w:rsidRDefault="00DF0D60" w:rsidP="00DF0D60">
      <w:pPr>
        <w:spacing w:after="0" w:line="240" w:lineRule="auto"/>
        <w:ind w:left="-425" w:firstLine="425"/>
        <w:jc w:val="both"/>
        <w:rPr>
          <w:rFonts w:ascii="Times New Roman" w:eastAsia="Times New Roman" w:hAnsi="Times New Roman" w:cs="Times New Roman"/>
          <w:sz w:val="10"/>
          <w:szCs w:val="10"/>
          <w:lang w:val="uk-UA" w:eastAsia="ru-RU"/>
        </w:rPr>
      </w:pPr>
    </w:p>
    <w:p w:rsidR="005166C0" w:rsidRDefault="005166C0" w:rsidP="005166C0">
      <w:pPr>
        <w:spacing w:before="120" w:line="240" w:lineRule="auto"/>
        <w:ind w:firstLine="709"/>
        <w:jc w:val="both"/>
        <w:rPr>
          <w:rFonts w:ascii="Times New Roman" w:eastAsia="Times New Roman" w:hAnsi="Times New Roman" w:cs="Times New Roman"/>
          <w:sz w:val="28"/>
          <w:szCs w:val="28"/>
          <w:lang w:val="uk-UA" w:eastAsia="ru-RU"/>
        </w:rPr>
      </w:pPr>
      <w:r w:rsidRPr="00406F56">
        <w:rPr>
          <w:rFonts w:ascii="Times New Roman" w:eastAsia="Times New Roman" w:hAnsi="Times New Roman" w:cs="Times New Roman"/>
          <w:b/>
          <w:sz w:val="28"/>
          <w:szCs w:val="28"/>
          <w:lang w:val="uk-UA" w:eastAsia="ru-RU"/>
        </w:rPr>
        <w:t xml:space="preserve">Напрями використання бюджетних коштів за </w:t>
      </w:r>
      <w:r>
        <w:rPr>
          <w:rFonts w:ascii="Times New Roman" w:eastAsia="Times New Roman" w:hAnsi="Times New Roman" w:cs="Times New Roman"/>
          <w:b/>
          <w:sz w:val="28"/>
          <w:szCs w:val="28"/>
          <w:lang w:val="uk-UA" w:eastAsia="ru-RU"/>
        </w:rPr>
        <w:t>спеціальним</w:t>
      </w:r>
      <w:r w:rsidRPr="00406F56">
        <w:rPr>
          <w:rFonts w:ascii="Times New Roman" w:eastAsia="Times New Roman" w:hAnsi="Times New Roman" w:cs="Times New Roman"/>
          <w:b/>
          <w:sz w:val="28"/>
          <w:szCs w:val="28"/>
          <w:lang w:val="uk-UA" w:eastAsia="ru-RU"/>
        </w:rPr>
        <w:t xml:space="preserve"> фондом державного бюджету</w:t>
      </w:r>
      <w:r>
        <w:rPr>
          <w:rFonts w:ascii="Times New Roman" w:eastAsia="Times New Roman" w:hAnsi="Times New Roman" w:cs="Times New Roman"/>
          <w:b/>
          <w:sz w:val="28"/>
          <w:szCs w:val="28"/>
          <w:lang w:val="uk-UA" w:eastAsia="ru-RU"/>
        </w:rPr>
        <w:t xml:space="preserve"> </w:t>
      </w:r>
      <w:r w:rsidRPr="005166C0">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н</w:t>
      </w:r>
      <w:r w:rsidRPr="00170807">
        <w:rPr>
          <w:rFonts w:ascii="Times New Roman" w:eastAsia="Times New Roman" w:hAnsi="Times New Roman" w:cs="Times New Roman"/>
          <w:sz w:val="28"/>
          <w:szCs w:val="28"/>
          <w:lang w:val="uk-UA" w:eastAsia="ru-RU"/>
        </w:rPr>
        <w:t>адходжен</w:t>
      </w:r>
      <w:r>
        <w:rPr>
          <w:rFonts w:ascii="Times New Roman" w:eastAsia="Times New Roman" w:hAnsi="Times New Roman" w:cs="Times New Roman"/>
          <w:sz w:val="28"/>
          <w:szCs w:val="28"/>
          <w:lang w:val="uk-UA" w:eastAsia="ru-RU"/>
        </w:rPr>
        <w:t>ня</w:t>
      </w:r>
      <w:r w:rsidRPr="00170807">
        <w:rPr>
          <w:rFonts w:ascii="Times New Roman" w:eastAsia="Times New Roman" w:hAnsi="Times New Roman" w:cs="Times New Roman"/>
          <w:sz w:val="28"/>
          <w:szCs w:val="28"/>
          <w:lang w:val="uk-UA" w:eastAsia="ru-RU"/>
        </w:rPr>
        <w:t xml:space="preserve"> коштів до Фонду соціального захисту інвалідів від сплати </w:t>
      </w:r>
      <w:r>
        <w:rPr>
          <w:rFonts w:ascii="Times New Roman" w:eastAsia="Times New Roman" w:hAnsi="Times New Roman" w:cs="Times New Roman"/>
          <w:sz w:val="28"/>
          <w:szCs w:val="28"/>
          <w:lang w:val="uk-UA" w:eastAsia="ru-RU"/>
        </w:rPr>
        <w:t>особами з інвалідністю</w:t>
      </w:r>
      <w:r w:rsidRPr="00170807">
        <w:rPr>
          <w:rFonts w:ascii="Times New Roman" w:eastAsia="Times New Roman" w:hAnsi="Times New Roman" w:cs="Times New Roman"/>
          <w:sz w:val="28"/>
          <w:szCs w:val="28"/>
          <w:lang w:val="uk-UA" w:eastAsia="ru-RU"/>
        </w:rPr>
        <w:t xml:space="preserve"> часткової вартості автомобілів та коштів від реалізації автомобілів, повернутих </w:t>
      </w:r>
      <w:r>
        <w:rPr>
          <w:rFonts w:ascii="Times New Roman" w:eastAsia="Times New Roman" w:hAnsi="Times New Roman" w:cs="Times New Roman"/>
          <w:sz w:val="28"/>
          <w:szCs w:val="28"/>
          <w:lang w:val="uk-UA" w:eastAsia="ru-RU"/>
        </w:rPr>
        <w:t>особами з інвалідністю).</w:t>
      </w:r>
    </w:p>
    <w:p w:rsidR="008D61D7" w:rsidRPr="008D61D7" w:rsidRDefault="008D61D7" w:rsidP="008D61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28"/>
          <w:szCs w:val="28"/>
          <w:lang w:val="uk-UA" w:eastAsia="ru-RU"/>
        </w:rPr>
      </w:pPr>
      <w:r w:rsidRPr="008D61D7">
        <w:rPr>
          <w:rFonts w:ascii="Times New Roman" w:eastAsia="Times New Roman" w:hAnsi="Times New Roman" w:cs="Times New Roman"/>
          <w:i/>
          <w:sz w:val="28"/>
          <w:szCs w:val="28"/>
          <w:lang w:val="uk-UA" w:eastAsia="ru-RU"/>
        </w:rPr>
        <w:t>Забезпечення осіб з інвалідністю автомобілями</w:t>
      </w:r>
      <w:r w:rsidR="00437653">
        <w:rPr>
          <w:rFonts w:ascii="Times New Roman" w:eastAsia="Times New Roman" w:hAnsi="Times New Roman" w:cs="Times New Roman"/>
          <w:i/>
          <w:sz w:val="28"/>
          <w:szCs w:val="28"/>
          <w:lang w:val="uk-UA" w:eastAsia="ru-RU"/>
        </w:rPr>
        <w:t>.</w:t>
      </w:r>
    </w:p>
    <w:p w:rsidR="008D61D7" w:rsidRPr="008D61D7" w:rsidRDefault="008D61D7" w:rsidP="008D61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28"/>
          <w:szCs w:val="28"/>
          <w:lang w:val="uk-UA" w:eastAsia="ru-RU"/>
        </w:rPr>
      </w:pPr>
      <w:r w:rsidRPr="008D61D7">
        <w:rPr>
          <w:rFonts w:ascii="Times New Roman" w:eastAsia="Times New Roman" w:hAnsi="Times New Roman" w:cs="Times New Roman"/>
          <w:i/>
          <w:sz w:val="28"/>
          <w:szCs w:val="28"/>
          <w:lang w:val="uk-UA" w:eastAsia="ru-RU"/>
        </w:rPr>
        <w:t>Навчання осіб з інвалідністю водінню автомобіля</w:t>
      </w:r>
      <w:r w:rsidR="00437653">
        <w:rPr>
          <w:rFonts w:ascii="Times New Roman" w:eastAsia="Times New Roman" w:hAnsi="Times New Roman" w:cs="Times New Roman"/>
          <w:i/>
          <w:sz w:val="28"/>
          <w:szCs w:val="28"/>
          <w:lang w:val="uk-UA" w:eastAsia="ru-RU"/>
        </w:rPr>
        <w:t>.</w:t>
      </w:r>
    </w:p>
    <w:p w:rsidR="008D61D7" w:rsidRDefault="008D61D7" w:rsidP="008D61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i/>
          <w:sz w:val="28"/>
          <w:szCs w:val="28"/>
          <w:lang w:val="uk-UA" w:eastAsia="ru-RU"/>
        </w:rPr>
      </w:pPr>
      <w:r w:rsidRPr="008D61D7">
        <w:rPr>
          <w:rFonts w:ascii="Times New Roman" w:eastAsia="Times New Roman" w:hAnsi="Times New Roman" w:cs="Times New Roman"/>
          <w:i/>
          <w:sz w:val="28"/>
          <w:szCs w:val="28"/>
          <w:lang w:val="uk-UA" w:eastAsia="ru-RU"/>
        </w:rPr>
        <w:t>Доставка, транспортування, зняття з обліку у підрозділах МВС, визначення придатності до подальшої експлуатації та проведення експертної оцінки залишкової вартості автомобіля, переобладнання автомобілів на іншу модифікації згідно рекомендацій МСЕК, судові та інші витрати пов'язані з поверненням, вилученням, зберіганням та реалізацією автомобілів</w:t>
      </w:r>
      <w:r w:rsidR="00437653">
        <w:rPr>
          <w:rFonts w:ascii="Times New Roman" w:eastAsia="Times New Roman" w:hAnsi="Times New Roman" w:cs="Times New Roman"/>
          <w:i/>
          <w:sz w:val="28"/>
          <w:szCs w:val="28"/>
          <w:lang w:val="uk-UA" w:eastAsia="ru-RU"/>
        </w:rPr>
        <w:t>.</w:t>
      </w:r>
    </w:p>
    <w:p w:rsidR="00966210" w:rsidRPr="00C343A8" w:rsidRDefault="00437653" w:rsidP="00C343A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37653">
        <w:rPr>
          <w:rFonts w:ascii="Times New Roman" w:eastAsia="Times New Roman" w:hAnsi="Times New Roman" w:cs="Times New Roman"/>
          <w:sz w:val="28"/>
          <w:szCs w:val="28"/>
          <w:lang w:val="uk-UA" w:eastAsia="ru-RU"/>
        </w:rPr>
        <w:t>Пропонується об</w:t>
      </w:r>
      <w:r w:rsidRPr="00437653">
        <w:rPr>
          <w:rFonts w:ascii="Times New Roman" w:eastAsia="Times New Roman" w:hAnsi="Times New Roman" w:cs="Times New Roman"/>
          <w:sz w:val="28"/>
          <w:szCs w:val="28"/>
          <w:lang w:eastAsia="ru-RU"/>
        </w:rPr>
        <w:t>’</w:t>
      </w:r>
      <w:r w:rsidRPr="00437653">
        <w:rPr>
          <w:rFonts w:ascii="Times New Roman" w:eastAsia="Times New Roman" w:hAnsi="Times New Roman" w:cs="Times New Roman"/>
          <w:sz w:val="28"/>
          <w:szCs w:val="28"/>
          <w:lang w:val="uk-UA" w:eastAsia="ru-RU"/>
        </w:rPr>
        <w:t>єднати відповідні напрями використання бюджетних коштів</w:t>
      </w:r>
      <w:r>
        <w:rPr>
          <w:rFonts w:ascii="Times New Roman" w:eastAsia="Times New Roman" w:hAnsi="Times New Roman" w:cs="Times New Roman"/>
          <w:sz w:val="28"/>
          <w:szCs w:val="28"/>
          <w:lang w:val="uk-UA" w:eastAsia="ru-RU"/>
        </w:rPr>
        <w:t>.</w:t>
      </w:r>
      <w:r w:rsidR="00C343A8">
        <w:rPr>
          <w:rFonts w:ascii="Times New Roman" w:eastAsia="Times New Roman" w:hAnsi="Times New Roman" w:cs="Times New Roman"/>
          <w:sz w:val="28"/>
          <w:szCs w:val="28"/>
          <w:lang w:val="uk-UA" w:eastAsia="ru-RU"/>
        </w:rPr>
        <w:t xml:space="preserve"> Також</w:t>
      </w:r>
      <w:r>
        <w:rPr>
          <w:rFonts w:ascii="Times New Roman" w:eastAsia="Times New Roman" w:hAnsi="Times New Roman" w:cs="Times New Roman"/>
          <w:sz w:val="28"/>
          <w:szCs w:val="28"/>
          <w:lang w:val="uk-UA" w:eastAsia="ru-RU"/>
        </w:rPr>
        <w:t xml:space="preserve"> </w:t>
      </w:r>
      <w:r w:rsidR="00C343A8">
        <w:rPr>
          <w:rFonts w:ascii="Times New Roman" w:eastAsia="Times New Roman" w:hAnsi="Times New Roman" w:cs="Times New Roman"/>
          <w:sz w:val="28"/>
          <w:szCs w:val="28"/>
          <w:lang w:val="uk-UA" w:eastAsia="ru-RU"/>
        </w:rPr>
        <w:t xml:space="preserve">з </w:t>
      </w:r>
      <w:r w:rsidR="00966210" w:rsidRPr="00C343A8">
        <w:rPr>
          <w:rFonts w:ascii="Times New Roman" w:eastAsia="Times New Roman" w:hAnsi="Times New Roman" w:cs="Times New Roman"/>
          <w:sz w:val="28"/>
          <w:szCs w:val="28"/>
          <w:lang w:val="uk-UA" w:eastAsia="ru-RU"/>
        </w:rPr>
        <w:t xml:space="preserve">метою встановлення норми щодо надання грошової допомоги на придбання автомобілів </w:t>
      </w:r>
      <w:r w:rsidR="00666691">
        <w:rPr>
          <w:rFonts w:ascii="Times New Roman" w:eastAsia="Times New Roman" w:hAnsi="Times New Roman" w:cs="Times New Roman"/>
          <w:sz w:val="28"/>
          <w:szCs w:val="28"/>
          <w:lang w:val="uk-UA" w:eastAsia="ru-RU"/>
        </w:rPr>
        <w:t xml:space="preserve">необхідно розробити новий законопроект, яким буде передбачено першочергове </w:t>
      </w:r>
      <w:r w:rsidR="00666691" w:rsidRPr="00666691">
        <w:rPr>
          <w:rFonts w:ascii="Times New Roman" w:eastAsia="Times New Roman" w:hAnsi="Times New Roman" w:cs="Times New Roman"/>
          <w:sz w:val="28"/>
          <w:szCs w:val="28"/>
          <w:lang w:val="uk-UA" w:eastAsia="ru-RU"/>
        </w:rPr>
        <w:t xml:space="preserve">із числа </w:t>
      </w:r>
      <w:proofErr w:type="spellStart"/>
      <w:r w:rsidR="00666691" w:rsidRPr="00666691">
        <w:rPr>
          <w:rFonts w:ascii="Times New Roman" w:eastAsia="Times New Roman" w:hAnsi="Times New Roman" w:cs="Times New Roman"/>
          <w:sz w:val="28"/>
          <w:szCs w:val="28"/>
          <w:lang w:val="uk-UA" w:eastAsia="ru-RU"/>
        </w:rPr>
        <w:t>першочерговиків</w:t>
      </w:r>
      <w:proofErr w:type="spellEnd"/>
      <w:r w:rsidR="00666691" w:rsidRPr="00666691">
        <w:rPr>
          <w:rFonts w:ascii="Times New Roman" w:eastAsia="Times New Roman" w:hAnsi="Times New Roman" w:cs="Times New Roman"/>
          <w:sz w:val="28"/>
          <w:szCs w:val="28"/>
          <w:lang w:val="uk-UA" w:eastAsia="ru-RU"/>
        </w:rPr>
        <w:t xml:space="preserve"> </w:t>
      </w:r>
      <w:r w:rsidR="00666691">
        <w:rPr>
          <w:rFonts w:ascii="Times New Roman" w:eastAsia="Times New Roman" w:hAnsi="Times New Roman" w:cs="Times New Roman"/>
          <w:sz w:val="28"/>
          <w:szCs w:val="28"/>
          <w:lang w:val="uk-UA" w:eastAsia="ru-RU"/>
        </w:rPr>
        <w:t>надання відповідної допомоги о</w:t>
      </w:r>
      <w:r w:rsidR="00666691" w:rsidRPr="00666691">
        <w:rPr>
          <w:rFonts w:ascii="Times New Roman" w:eastAsia="Times New Roman" w:hAnsi="Times New Roman" w:cs="Times New Roman"/>
          <w:sz w:val="28"/>
          <w:szCs w:val="28"/>
          <w:lang w:val="uk-UA" w:eastAsia="ru-RU"/>
        </w:rPr>
        <w:t>соб</w:t>
      </w:r>
      <w:r w:rsidR="00666691">
        <w:rPr>
          <w:rFonts w:ascii="Times New Roman" w:eastAsia="Times New Roman" w:hAnsi="Times New Roman" w:cs="Times New Roman"/>
          <w:sz w:val="28"/>
          <w:szCs w:val="28"/>
          <w:lang w:val="uk-UA" w:eastAsia="ru-RU"/>
        </w:rPr>
        <w:t>ам</w:t>
      </w:r>
      <w:r w:rsidR="00666691" w:rsidRPr="00666691">
        <w:rPr>
          <w:rFonts w:ascii="Times New Roman" w:eastAsia="Times New Roman" w:hAnsi="Times New Roman" w:cs="Times New Roman"/>
          <w:sz w:val="28"/>
          <w:szCs w:val="28"/>
          <w:lang w:val="uk-UA" w:eastAsia="ru-RU"/>
        </w:rPr>
        <w:t xml:space="preserve"> з інвалідністю внаслідок війни з числа осіб, які стали особами з  інвалідністю I-II груп, яка настала внаслідок поранення, контузії, каліцтва одержаних під час безпосередньої участі в антитерористичній операції, перебуваючи безпосередньо в районах антитерористичної операції у період її проведення, під час безпосередньої участі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перебуваючи безпосередньо в районах та у період здійснення зазначених заходів</w:t>
      </w:r>
      <w:r w:rsidR="00666691">
        <w:rPr>
          <w:rFonts w:ascii="Times New Roman" w:eastAsia="Times New Roman" w:hAnsi="Times New Roman" w:cs="Times New Roman"/>
          <w:sz w:val="28"/>
          <w:szCs w:val="28"/>
          <w:lang w:val="uk-UA" w:eastAsia="ru-RU"/>
        </w:rPr>
        <w:t xml:space="preserve">, </w:t>
      </w:r>
      <w:r w:rsidR="00966210" w:rsidRPr="00C343A8">
        <w:rPr>
          <w:rFonts w:ascii="Times New Roman" w:eastAsia="Times New Roman" w:hAnsi="Times New Roman" w:cs="Times New Roman"/>
          <w:sz w:val="28"/>
          <w:szCs w:val="28"/>
          <w:lang w:val="uk-UA" w:eastAsia="ru-RU"/>
        </w:rPr>
        <w:t xml:space="preserve">та після прийняття якого – </w:t>
      </w:r>
      <w:r w:rsidR="00732570">
        <w:rPr>
          <w:rFonts w:ascii="Times New Roman" w:eastAsia="Times New Roman" w:hAnsi="Times New Roman" w:cs="Times New Roman"/>
          <w:sz w:val="28"/>
          <w:szCs w:val="28"/>
          <w:lang w:val="uk-UA" w:eastAsia="ru-RU"/>
        </w:rPr>
        <w:t>розробити нормативно-правовий акт для реалізації вищезазначеної норми.</w:t>
      </w:r>
    </w:p>
    <w:p w:rsidR="00B1541A" w:rsidRPr="008F03CC" w:rsidRDefault="002549D5" w:rsidP="008F0593">
      <w:pPr>
        <w:tabs>
          <w:tab w:val="left" w:pos="720"/>
        </w:tabs>
        <w:spacing w:before="120" w:after="0" w:line="240" w:lineRule="auto"/>
        <w:ind w:firstLine="709"/>
        <w:jc w:val="both"/>
        <w:rPr>
          <w:rFonts w:ascii="Times New Roman" w:eastAsia="Times New Roman" w:hAnsi="Times New Roman" w:cs="Times New Roman"/>
          <w:sz w:val="28"/>
          <w:szCs w:val="28"/>
          <w:lang w:val="uk-UA" w:eastAsia="ru-RU"/>
        </w:rPr>
      </w:pPr>
      <w:r w:rsidRPr="00B137B8">
        <w:rPr>
          <w:rFonts w:ascii="Times New Roman" w:eastAsia="Times New Roman" w:hAnsi="Times New Roman" w:cs="Times New Roman"/>
          <w:sz w:val="28"/>
          <w:szCs w:val="28"/>
          <w:lang w:val="uk-UA" w:eastAsia="ru-RU"/>
        </w:rPr>
        <w:t>Крім того, у</w:t>
      </w:r>
      <w:r w:rsidR="00B1541A" w:rsidRPr="00B137B8">
        <w:rPr>
          <w:rFonts w:ascii="Times New Roman" w:eastAsia="Times New Roman" w:hAnsi="Times New Roman" w:cs="Times New Roman"/>
          <w:sz w:val="28"/>
          <w:szCs w:val="28"/>
          <w:lang w:val="uk-UA" w:eastAsia="ru-RU"/>
        </w:rPr>
        <w:t xml:space="preserve"> Верховній Раді України зареєстровані урядові проекти законів України, ініційовані Мінсоцполітики</w:t>
      </w:r>
      <w:r w:rsidR="00060390" w:rsidRPr="00B137B8">
        <w:rPr>
          <w:rFonts w:ascii="Times New Roman" w:eastAsia="Times New Roman" w:hAnsi="Times New Roman" w:cs="Times New Roman"/>
          <w:sz w:val="28"/>
          <w:szCs w:val="28"/>
          <w:lang w:val="uk-UA" w:eastAsia="ru-RU"/>
        </w:rPr>
        <w:t xml:space="preserve">, які також необхідно </w:t>
      </w:r>
      <w:r w:rsidR="00060390" w:rsidRPr="008F03CC">
        <w:rPr>
          <w:rFonts w:ascii="Times New Roman" w:eastAsia="Times New Roman" w:hAnsi="Times New Roman" w:cs="Times New Roman"/>
          <w:sz w:val="28"/>
          <w:szCs w:val="28"/>
          <w:lang w:val="uk-UA" w:eastAsia="ru-RU"/>
        </w:rPr>
        <w:t>супроводжувати</w:t>
      </w:r>
      <w:r w:rsidR="00B1541A" w:rsidRPr="008F03CC">
        <w:rPr>
          <w:rFonts w:ascii="Times New Roman" w:eastAsia="Times New Roman" w:hAnsi="Times New Roman" w:cs="Times New Roman"/>
          <w:sz w:val="28"/>
          <w:szCs w:val="28"/>
          <w:lang w:val="uk-UA" w:eastAsia="ru-RU"/>
        </w:rPr>
        <w:t>:</w:t>
      </w:r>
    </w:p>
    <w:p w:rsidR="00B1541A" w:rsidRPr="00B137B8" w:rsidRDefault="008F0593" w:rsidP="008F0593">
      <w:pPr>
        <w:tabs>
          <w:tab w:val="left" w:pos="720"/>
        </w:tabs>
        <w:spacing w:before="120" w:after="0" w:line="240" w:lineRule="auto"/>
        <w:ind w:firstLine="709"/>
        <w:jc w:val="both"/>
        <w:rPr>
          <w:rFonts w:ascii="Times New Roman" w:eastAsia="Times New Roman" w:hAnsi="Times New Roman" w:cs="Times New Roman"/>
          <w:sz w:val="28"/>
          <w:szCs w:val="28"/>
          <w:lang w:val="uk-UA" w:eastAsia="ru-RU"/>
        </w:rPr>
      </w:pPr>
      <w:r w:rsidRPr="008F03CC">
        <w:rPr>
          <w:rFonts w:ascii="Times New Roman" w:eastAsia="Times New Roman" w:hAnsi="Times New Roman" w:cs="Times New Roman"/>
          <w:sz w:val="28"/>
          <w:szCs w:val="28"/>
          <w:lang w:val="uk-UA" w:eastAsia="ru-RU"/>
        </w:rPr>
        <w:t>- </w:t>
      </w:r>
      <w:r w:rsidR="00B1541A" w:rsidRPr="008F03CC">
        <w:rPr>
          <w:rFonts w:ascii="Times New Roman" w:eastAsia="Times New Roman" w:hAnsi="Times New Roman" w:cs="Times New Roman"/>
          <w:sz w:val="28"/>
          <w:szCs w:val="28"/>
          <w:lang w:val="uk-UA" w:eastAsia="ru-RU"/>
        </w:rPr>
        <w:t>„Про внесення змін до статей 19 і 20 Закону України „Про основи соціальної захищеності</w:t>
      </w:r>
      <w:r w:rsidR="00B1541A" w:rsidRPr="00B137B8">
        <w:rPr>
          <w:rFonts w:ascii="Times New Roman" w:eastAsia="Times New Roman" w:hAnsi="Times New Roman" w:cs="Times New Roman"/>
          <w:sz w:val="28"/>
          <w:szCs w:val="28"/>
          <w:lang w:val="uk-UA" w:eastAsia="ru-RU"/>
        </w:rPr>
        <w:t xml:space="preserve"> інвалідів в Україні” щодо адміністративно-господарських санкцій” (реєс</w:t>
      </w:r>
      <w:r w:rsidR="002549D5" w:rsidRPr="00B137B8">
        <w:rPr>
          <w:rFonts w:ascii="Times New Roman" w:eastAsia="Times New Roman" w:hAnsi="Times New Roman" w:cs="Times New Roman"/>
          <w:sz w:val="28"/>
          <w:szCs w:val="28"/>
          <w:lang w:val="uk-UA" w:eastAsia="ru-RU"/>
        </w:rPr>
        <w:t xml:space="preserve">тр. номер 4598 від 06.05.2016), яким </w:t>
      </w:r>
      <w:r w:rsidR="00B1541A" w:rsidRPr="00B137B8">
        <w:rPr>
          <w:rFonts w:ascii="Times New Roman" w:eastAsia="Times New Roman" w:hAnsi="Times New Roman" w:cs="Times New Roman"/>
          <w:sz w:val="28"/>
          <w:szCs w:val="28"/>
          <w:lang w:val="uk-UA" w:eastAsia="ru-RU"/>
        </w:rPr>
        <w:t xml:space="preserve">вносяться зміни до статей 19, 20 Закону України „Про основи соціальної захищеності інвалідів в Україні” в частині </w:t>
      </w:r>
      <w:r w:rsidR="00502C8C">
        <w:rPr>
          <w:rFonts w:ascii="Times New Roman" w:eastAsia="Times New Roman" w:hAnsi="Times New Roman" w:cs="Times New Roman"/>
          <w:sz w:val="28"/>
          <w:szCs w:val="28"/>
          <w:lang w:val="uk-UA" w:eastAsia="ru-RU"/>
        </w:rPr>
        <w:t>віднесення до повноважень</w:t>
      </w:r>
      <w:r w:rsidR="00B1541A" w:rsidRPr="00B137B8">
        <w:rPr>
          <w:rFonts w:ascii="Times New Roman" w:eastAsia="Times New Roman" w:hAnsi="Times New Roman" w:cs="Times New Roman"/>
          <w:sz w:val="28"/>
          <w:szCs w:val="28"/>
          <w:lang w:val="uk-UA" w:eastAsia="ru-RU"/>
        </w:rPr>
        <w:t xml:space="preserve"> Держ</w:t>
      </w:r>
      <w:r w:rsidR="002549D5" w:rsidRPr="00B137B8">
        <w:rPr>
          <w:rFonts w:ascii="Times New Roman" w:eastAsia="Times New Roman" w:hAnsi="Times New Roman" w:cs="Times New Roman"/>
          <w:sz w:val="28"/>
          <w:szCs w:val="28"/>
          <w:lang w:val="uk-UA" w:eastAsia="ru-RU"/>
        </w:rPr>
        <w:t>авн</w:t>
      </w:r>
      <w:r w:rsidR="00502C8C">
        <w:rPr>
          <w:rFonts w:ascii="Times New Roman" w:eastAsia="Times New Roman" w:hAnsi="Times New Roman" w:cs="Times New Roman"/>
          <w:sz w:val="28"/>
          <w:szCs w:val="28"/>
          <w:lang w:val="uk-UA" w:eastAsia="ru-RU"/>
        </w:rPr>
        <w:t>ої</w:t>
      </w:r>
      <w:r w:rsidR="002549D5" w:rsidRPr="00B137B8">
        <w:rPr>
          <w:rFonts w:ascii="Times New Roman" w:eastAsia="Times New Roman" w:hAnsi="Times New Roman" w:cs="Times New Roman"/>
          <w:sz w:val="28"/>
          <w:szCs w:val="28"/>
          <w:lang w:val="uk-UA" w:eastAsia="ru-RU"/>
        </w:rPr>
        <w:t xml:space="preserve"> служб</w:t>
      </w:r>
      <w:r w:rsidR="00502C8C">
        <w:rPr>
          <w:rFonts w:ascii="Times New Roman" w:eastAsia="Times New Roman" w:hAnsi="Times New Roman" w:cs="Times New Roman"/>
          <w:sz w:val="28"/>
          <w:szCs w:val="28"/>
          <w:lang w:val="uk-UA" w:eastAsia="ru-RU"/>
        </w:rPr>
        <w:t>и</w:t>
      </w:r>
      <w:r w:rsidR="002549D5" w:rsidRPr="00B137B8">
        <w:rPr>
          <w:rFonts w:ascii="Times New Roman" w:eastAsia="Times New Roman" w:hAnsi="Times New Roman" w:cs="Times New Roman"/>
          <w:sz w:val="28"/>
          <w:szCs w:val="28"/>
          <w:lang w:val="uk-UA" w:eastAsia="ru-RU"/>
        </w:rPr>
        <w:t xml:space="preserve"> України з питань </w:t>
      </w:r>
      <w:r w:rsidR="00B1541A" w:rsidRPr="00B137B8">
        <w:rPr>
          <w:rFonts w:ascii="Times New Roman" w:eastAsia="Times New Roman" w:hAnsi="Times New Roman" w:cs="Times New Roman"/>
          <w:sz w:val="28"/>
          <w:szCs w:val="28"/>
          <w:lang w:val="uk-UA" w:eastAsia="ru-RU"/>
        </w:rPr>
        <w:t xml:space="preserve">праці функції контролю за розрахунком і сплатою </w:t>
      </w:r>
      <w:r w:rsidRPr="00B137B8">
        <w:rPr>
          <w:rFonts w:ascii="Times New Roman" w:eastAsia="Times New Roman" w:hAnsi="Times New Roman" w:cs="Times New Roman"/>
          <w:sz w:val="28"/>
          <w:szCs w:val="28"/>
          <w:lang w:val="uk-UA" w:eastAsia="ru-RU"/>
        </w:rPr>
        <w:t>адміністративно-господарських санкцій</w:t>
      </w:r>
      <w:r w:rsidR="00B1541A" w:rsidRPr="00B137B8">
        <w:rPr>
          <w:rFonts w:ascii="Times New Roman" w:eastAsia="Times New Roman" w:hAnsi="Times New Roman" w:cs="Times New Roman"/>
          <w:sz w:val="28"/>
          <w:szCs w:val="28"/>
          <w:lang w:val="uk-UA" w:eastAsia="ru-RU"/>
        </w:rPr>
        <w:t xml:space="preserve"> та пені до відділень Фонду соціального захисту інвалідів за невиконання нормативу робочих місць для працевлаштування осіб з інвалідністю</w:t>
      </w:r>
      <w:r w:rsidR="002549D5" w:rsidRPr="00B137B8">
        <w:rPr>
          <w:rFonts w:ascii="Times New Roman" w:eastAsia="Times New Roman" w:hAnsi="Times New Roman" w:cs="Times New Roman"/>
          <w:sz w:val="28"/>
          <w:szCs w:val="28"/>
          <w:lang w:val="uk-UA" w:eastAsia="ru-RU"/>
        </w:rPr>
        <w:t>;</w:t>
      </w:r>
    </w:p>
    <w:p w:rsidR="00B1541A" w:rsidRPr="00B137B8" w:rsidRDefault="00B9309E" w:rsidP="008F0593">
      <w:pPr>
        <w:spacing w:before="120" w:after="0" w:line="240" w:lineRule="auto"/>
        <w:ind w:firstLine="709"/>
        <w:jc w:val="both"/>
        <w:rPr>
          <w:rFonts w:ascii="Times New Roman" w:eastAsia="Times New Roman" w:hAnsi="Times New Roman" w:cs="Times New Roman"/>
          <w:sz w:val="28"/>
          <w:szCs w:val="28"/>
          <w:lang w:val="uk-UA" w:eastAsia="ru-RU"/>
        </w:rPr>
      </w:pPr>
      <w:r w:rsidRPr="00B137B8">
        <w:rPr>
          <w:rFonts w:ascii="Times New Roman" w:eastAsia="Times New Roman" w:hAnsi="Times New Roman" w:cs="Times New Roman"/>
          <w:sz w:val="28"/>
          <w:szCs w:val="28"/>
          <w:lang w:val="uk-UA" w:eastAsia="ru-RU"/>
        </w:rPr>
        <w:t>- </w:t>
      </w:r>
      <w:r w:rsidR="00B1541A" w:rsidRPr="00B137B8">
        <w:rPr>
          <w:rFonts w:ascii="Times New Roman" w:eastAsia="Times New Roman" w:hAnsi="Times New Roman" w:cs="Times New Roman"/>
          <w:sz w:val="28"/>
          <w:szCs w:val="28"/>
          <w:lang w:val="uk-UA" w:eastAsia="ru-RU"/>
        </w:rPr>
        <w:t xml:space="preserve">„Про внесення змін до деяких законодавчих актів щодо зайнятості інвалідів” (реєстр. № 4578 від 04.05.2016), яким передбачається доповнити статтю 188-1 Кодексу України про адміністративні правопорушення та (у зв’язку з цим) частину десяту статті 19 Закону України „Про основи соціальної захищеності інвалідів в Україні” </w:t>
      </w:r>
      <w:r w:rsidR="00502C8C">
        <w:rPr>
          <w:rFonts w:ascii="Times New Roman" w:eastAsia="Times New Roman" w:hAnsi="Times New Roman" w:cs="Times New Roman"/>
          <w:sz w:val="28"/>
          <w:szCs w:val="28"/>
          <w:lang w:val="uk-UA" w:eastAsia="ru-RU"/>
        </w:rPr>
        <w:t>нормами</w:t>
      </w:r>
      <w:r w:rsidR="00B1541A" w:rsidRPr="00B137B8">
        <w:rPr>
          <w:rFonts w:ascii="Times New Roman" w:eastAsia="Times New Roman" w:hAnsi="Times New Roman" w:cs="Times New Roman"/>
          <w:sz w:val="28"/>
          <w:szCs w:val="28"/>
          <w:lang w:val="uk-UA" w:eastAsia="ru-RU"/>
        </w:rPr>
        <w:t xml:space="preserve">, </w:t>
      </w:r>
      <w:r w:rsidR="00502C8C">
        <w:rPr>
          <w:rFonts w:ascii="Times New Roman" w:eastAsia="Times New Roman" w:hAnsi="Times New Roman" w:cs="Times New Roman"/>
          <w:sz w:val="28"/>
          <w:szCs w:val="28"/>
          <w:lang w:val="uk-UA" w:eastAsia="ru-RU"/>
        </w:rPr>
        <w:t>якими</w:t>
      </w:r>
      <w:r w:rsidR="00B1541A" w:rsidRPr="00B137B8">
        <w:rPr>
          <w:rFonts w:ascii="Times New Roman" w:eastAsia="Times New Roman" w:hAnsi="Times New Roman" w:cs="Times New Roman"/>
          <w:sz w:val="28"/>
          <w:szCs w:val="28"/>
          <w:lang w:val="uk-UA" w:eastAsia="ru-RU"/>
        </w:rPr>
        <w:t xml:space="preserve"> встановлюється адміністративна відповідальність </w:t>
      </w:r>
      <w:r w:rsidR="00502C8C">
        <w:rPr>
          <w:rFonts w:ascii="Times New Roman" w:eastAsia="Times New Roman" w:hAnsi="Times New Roman" w:cs="Times New Roman"/>
          <w:sz w:val="28"/>
          <w:szCs w:val="28"/>
          <w:lang w:val="uk-UA" w:eastAsia="ru-RU"/>
        </w:rPr>
        <w:t>за</w:t>
      </w:r>
      <w:r w:rsidR="00B1541A" w:rsidRPr="00B137B8">
        <w:rPr>
          <w:rFonts w:ascii="Times New Roman" w:eastAsia="Times New Roman" w:hAnsi="Times New Roman" w:cs="Times New Roman"/>
          <w:sz w:val="28"/>
          <w:szCs w:val="28"/>
          <w:lang w:val="uk-UA" w:eastAsia="ru-RU"/>
        </w:rPr>
        <w:t xml:space="preserve"> недодержання роботодавцями порядку їх реєстрації у відділеннях Фонду соціального захисту інвалідів та несвоєчасне подання до цих відділень звітів про зайнятість та працевлаштування осіб з інвалідністю. Крім того, </w:t>
      </w:r>
      <w:r w:rsidR="002549D5" w:rsidRPr="00B137B8">
        <w:rPr>
          <w:rFonts w:ascii="Times New Roman" w:eastAsia="Times New Roman" w:hAnsi="Times New Roman" w:cs="Times New Roman"/>
          <w:sz w:val="28"/>
          <w:szCs w:val="28"/>
          <w:lang w:val="uk-UA" w:eastAsia="ru-RU"/>
        </w:rPr>
        <w:t>зазначеним з</w:t>
      </w:r>
      <w:r w:rsidR="00B1541A" w:rsidRPr="00B137B8">
        <w:rPr>
          <w:rFonts w:ascii="Times New Roman" w:eastAsia="Times New Roman" w:hAnsi="Times New Roman" w:cs="Times New Roman"/>
          <w:sz w:val="28"/>
          <w:szCs w:val="28"/>
          <w:lang w:val="uk-UA" w:eastAsia="ru-RU"/>
        </w:rPr>
        <w:t xml:space="preserve">аконопроектом передбачено впровадження стимулюючих механізмів для роботодавців з метою забезпечення ними реалізації прав осіб з інвалідністю на працю, зокрема шляхом дії альтернативних варіантів виконання нормативу робочих місць, призначених для працевлаштування таких осіб, а саме: </w:t>
      </w:r>
    </w:p>
    <w:p w:rsidR="00B1541A" w:rsidRPr="00B137B8" w:rsidRDefault="00B1541A" w:rsidP="00B9309E">
      <w:pPr>
        <w:spacing w:before="120" w:after="0" w:line="240" w:lineRule="auto"/>
        <w:ind w:firstLine="709"/>
        <w:jc w:val="both"/>
        <w:rPr>
          <w:rFonts w:ascii="Times New Roman" w:eastAsia="Times New Roman" w:hAnsi="Times New Roman" w:cs="Times New Roman"/>
          <w:sz w:val="28"/>
          <w:szCs w:val="28"/>
          <w:lang w:val="uk-UA" w:eastAsia="ru-RU"/>
        </w:rPr>
      </w:pPr>
      <w:r w:rsidRPr="00B137B8">
        <w:rPr>
          <w:rFonts w:ascii="Times New Roman" w:eastAsia="Times New Roman" w:hAnsi="Times New Roman" w:cs="Times New Roman"/>
          <w:sz w:val="28"/>
          <w:szCs w:val="28"/>
          <w:lang w:val="uk-UA" w:eastAsia="ru-RU"/>
        </w:rPr>
        <w:t xml:space="preserve">виконання роботодавцем нормативу працевлаштування осіб з інвалідністю шляхом укладання з підприємствами громадських організацій осіб з інвалідністю договорів на виготовлення (виконання) товарів, робіт і послуг; </w:t>
      </w:r>
    </w:p>
    <w:p w:rsidR="00B1541A" w:rsidRPr="00B137B8" w:rsidRDefault="00B1541A" w:rsidP="00B9309E">
      <w:pPr>
        <w:spacing w:before="120" w:after="0" w:line="240" w:lineRule="auto"/>
        <w:ind w:firstLine="709"/>
        <w:jc w:val="both"/>
        <w:rPr>
          <w:rFonts w:ascii="Times New Roman" w:eastAsia="Times New Roman" w:hAnsi="Times New Roman" w:cs="Times New Roman"/>
          <w:sz w:val="28"/>
          <w:szCs w:val="28"/>
          <w:lang w:val="uk-UA" w:eastAsia="ru-RU"/>
        </w:rPr>
      </w:pPr>
      <w:r w:rsidRPr="00B137B8">
        <w:rPr>
          <w:rFonts w:ascii="Times New Roman" w:eastAsia="Times New Roman" w:hAnsi="Times New Roman" w:cs="Times New Roman"/>
          <w:sz w:val="28"/>
          <w:szCs w:val="28"/>
          <w:lang w:val="uk-UA" w:eastAsia="ru-RU"/>
        </w:rPr>
        <w:t xml:space="preserve">врахування з коефіцієнтом </w:t>
      </w:r>
      <w:r w:rsidR="002549D5" w:rsidRPr="00B137B8">
        <w:rPr>
          <w:rFonts w:ascii="Times New Roman" w:eastAsia="Times New Roman" w:hAnsi="Times New Roman" w:cs="Times New Roman"/>
          <w:sz w:val="28"/>
          <w:szCs w:val="28"/>
          <w:lang w:val="uk-UA" w:eastAsia="ru-RU"/>
        </w:rPr>
        <w:t>„</w:t>
      </w:r>
      <w:r w:rsidRPr="00B137B8">
        <w:rPr>
          <w:rFonts w:ascii="Times New Roman" w:eastAsia="Times New Roman" w:hAnsi="Times New Roman" w:cs="Times New Roman"/>
          <w:sz w:val="28"/>
          <w:szCs w:val="28"/>
          <w:lang w:val="uk-UA" w:eastAsia="ru-RU"/>
        </w:rPr>
        <w:t xml:space="preserve">2” виконання зазначеного нормативу працевлаштування для усіх осіб з інвалідністю І групи та осіб з інвалідністю </w:t>
      </w:r>
      <w:r w:rsidRPr="00B137B8">
        <w:rPr>
          <w:rFonts w:ascii="Times New Roman" w:eastAsia="Times New Roman" w:hAnsi="Times New Roman" w:cs="Times New Roman"/>
          <w:sz w:val="28"/>
          <w:szCs w:val="28"/>
          <w:lang w:val="uk-UA" w:eastAsia="ru-RU"/>
        </w:rPr>
        <w:br/>
        <w:t>ІІ групи внаслідок психічного розладу (тобто впровадження диференційного підходу щодо праці осіб з інвалідністю з урахуванням міри втрати здоров’я);</w:t>
      </w:r>
    </w:p>
    <w:p w:rsidR="00B1541A" w:rsidRPr="00B137B8" w:rsidRDefault="00B1541A" w:rsidP="00B9309E">
      <w:pPr>
        <w:spacing w:before="120" w:after="0" w:line="240" w:lineRule="auto"/>
        <w:ind w:firstLine="709"/>
        <w:jc w:val="both"/>
        <w:rPr>
          <w:rFonts w:ascii="Times New Roman" w:eastAsia="Times New Roman" w:hAnsi="Times New Roman" w:cs="Times New Roman"/>
          <w:sz w:val="28"/>
          <w:szCs w:val="28"/>
          <w:lang w:val="uk-UA" w:eastAsia="ru-RU"/>
        </w:rPr>
      </w:pPr>
      <w:r w:rsidRPr="00B137B8">
        <w:rPr>
          <w:rFonts w:ascii="Times New Roman" w:eastAsia="Times New Roman" w:hAnsi="Times New Roman" w:cs="Times New Roman"/>
          <w:sz w:val="28"/>
          <w:szCs w:val="28"/>
          <w:lang w:val="uk-UA" w:eastAsia="ru-RU"/>
        </w:rPr>
        <w:t xml:space="preserve">надання дотацій роботодавцям на створення звичайних робочих місць для осіб з інвалідністю, а не лише спеціальних, як це на сьогодні передбачено; </w:t>
      </w:r>
    </w:p>
    <w:p w:rsidR="00B1541A" w:rsidRDefault="00B1541A" w:rsidP="00B9309E">
      <w:pPr>
        <w:spacing w:before="120" w:after="0" w:line="240" w:lineRule="auto"/>
        <w:ind w:firstLine="709"/>
        <w:jc w:val="both"/>
        <w:rPr>
          <w:rFonts w:ascii="Times New Roman" w:eastAsia="Times New Roman" w:hAnsi="Times New Roman" w:cs="Times New Roman"/>
          <w:sz w:val="28"/>
          <w:szCs w:val="28"/>
          <w:lang w:val="uk-UA" w:eastAsia="ru-RU"/>
        </w:rPr>
      </w:pPr>
      <w:r w:rsidRPr="00B137B8">
        <w:rPr>
          <w:rFonts w:ascii="Times New Roman" w:eastAsia="Times New Roman" w:hAnsi="Times New Roman" w:cs="Times New Roman"/>
          <w:sz w:val="28"/>
          <w:szCs w:val="28"/>
          <w:lang w:val="uk-UA" w:eastAsia="ru-RU"/>
        </w:rPr>
        <w:t>виплата за рахунок коштів Фонду соціального захисту інвалідів компенсацій відповідно до Закону України „Про зайнятість населення” фактичних витрат, пов’язаних із сплатою єдиного внеску на загальнообов’язкове державне соціальне страхування за відповідну особу.</w:t>
      </w:r>
    </w:p>
    <w:p w:rsidR="00705D9A" w:rsidRPr="00ED66EE" w:rsidRDefault="00705D9A" w:rsidP="00705D9A">
      <w:pPr>
        <w:pStyle w:val="Style4"/>
        <w:widowControl/>
        <w:spacing w:before="120" w:line="240" w:lineRule="auto"/>
        <w:ind w:firstLine="720"/>
        <w:rPr>
          <w:sz w:val="28"/>
          <w:szCs w:val="28"/>
          <w:lang w:val="uk-UA"/>
        </w:rPr>
      </w:pPr>
      <w:r>
        <w:rPr>
          <w:sz w:val="28"/>
          <w:szCs w:val="28"/>
          <w:lang w:val="uk-UA"/>
        </w:rPr>
        <w:t>Також п</w:t>
      </w:r>
      <w:r w:rsidRPr="00ED66EE">
        <w:rPr>
          <w:sz w:val="28"/>
          <w:szCs w:val="28"/>
          <w:lang w:val="uk-UA"/>
        </w:rPr>
        <w:t>рийняття проекту Закону України  „Про внесення змін до Закону  України ,,Про основи соціальної захищеності інвалідів в Україні” (реєстр. №</w:t>
      </w:r>
      <w:r>
        <w:rPr>
          <w:sz w:val="28"/>
          <w:szCs w:val="28"/>
          <w:lang w:val="uk-UA"/>
        </w:rPr>
        <w:t> </w:t>
      </w:r>
      <w:r w:rsidRPr="00ED66EE">
        <w:rPr>
          <w:sz w:val="28"/>
          <w:szCs w:val="28"/>
          <w:lang w:val="uk-UA"/>
        </w:rPr>
        <w:t xml:space="preserve">5518 від 09.12.2016) забезпечить </w:t>
      </w:r>
      <w:r w:rsidRPr="00ED66EE">
        <w:rPr>
          <w:bCs/>
          <w:sz w:val="28"/>
          <w:szCs w:val="28"/>
          <w:lang w:val="uk-UA"/>
        </w:rPr>
        <w:t xml:space="preserve">отримання одноразової безповоротної фінансової допомоги </w:t>
      </w:r>
      <w:r w:rsidRPr="00ED66EE">
        <w:rPr>
          <w:rStyle w:val="rvts0"/>
          <w:sz w:val="28"/>
          <w:szCs w:val="28"/>
          <w:lang w:val="uk-UA"/>
        </w:rPr>
        <w:t xml:space="preserve">на розвиток власної справи фізичною особою – підприємцем з інвалідністю, </w:t>
      </w:r>
      <w:r w:rsidRPr="00ED66EE">
        <w:rPr>
          <w:sz w:val="28"/>
          <w:szCs w:val="28"/>
          <w:lang w:val="uk-UA"/>
        </w:rPr>
        <w:t>отриманою внаслідок поранення, контузії або каліцтва, одержаних під час безпосередньої участі в антитерористичній операції</w:t>
      </w:r>
      <w:r w:rsidRPr="00ED66EE">
        <w:rPr>
          <w:rStyle w:val="rvts0"/>
          <w:sz w:val="28"/>
          <w:szCs w:val="28"/>
          <w:lang w:val="uk-UA"/>
        </w:rPr>
        <w:t>, забезпеченні її проведення, перебуваючи безпосередньо в районах антитерористичної операції у період її проведення (прийнятий в першому читанні)</w:t>
      </w:r>
      <w:r w:rsidRPr="00ED66EE">
        <w:rPr>
          <w:sz w:val="28"/>
          <w:szCs w:val="28"/>
          <w:lang w:val="uk-UA"/>
        </w:rPr>
        <w:t xml:space="preserve">. </w:t>
      </w:r>
    </w:p>
    <w:p w:rsidR="00705D9A" w:rsidRDefault="00705D9A" w:rsidP="00B9309E">
      <w:pPr>
        <w:spacing w:before="120" w:after="0" w:line="240" w:lineRule="auto"/>
        <w:ind w:firstLine="709"/>
        <w:jc w:val="both"/>
        <w:rPr>
          <w:rFonts w:ascii="Times New Roman" w:eastAsia="Times New Roman" w:hAnsi="Times New Roman" w:cs="Times New Roman"/>
          <w:sz w:val="28"/>
          <w:szCs w:val="28"/>
          <w:lang w:val="uk-UA" w:eastAsia="ru-RU"/>
        </w:rPr>
      </w:pPr>
    </w:p>
    <w:p w:rsidR="002E7307" w:rsidRDefault="002E7307" w:rsidP="00A71EA9">
      <w:pPr>
        <w:pStyle w:val="11"/>
      </w:pPr>
      <w:bookmarkStart w:id="4" w:name="_Toc512421749"/>
      <w:r w:rsidRPr="00B1541A">
        <w:t>IV. Рекомендації щодо ефективності видатк</w:t>
      </w:r>
      <w:r w:rsidR="00796FEB">
        <w:t>ів та економії бюджетних коштів</w:t>
      </w:r>
      <w:bookmarkEnd w:id="4"/>
    </w:p>
    <w:p w:rsidR="006969D5" w:rsidRPr="00502810" w:rsidRDefault="006969D5" w:rsidP="00A71EA9">
      <w:pPr>
        <w:pStyle w:val="11"/>
        <w:rPr>
          <w:i/>
          <w:sz w:val="16"/>
          <w:szCs w:val="16"/>
        </w:rPr>
      </w:pPr>
    </w:p>
    <w:p w:rsidR="007F0CBD" w:rsidRDefault="006969D5" w:rsidP="007F0CB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Важливою складовою ефективної реалізації бюджетної програми </w:t>
      </w:r>
      <w:r w:rsidRPr="00B1541A">
        <w:rPr>
          <w:rFonts w:ascii="Times New Roman" w:eastAsia="Times New Roman" w:hAnsi="Times New Roman" w:cs="Times New Roman"/>
          <w:sz w:val="28"/>
          <w:szCs w:val="28"/>
          <w:lang w:val="uk-UA" w:eastAsia="ru-RU"/>
        </w:rPr>
        <w:t>2507030 „Заходи із соціальної, трудової та професійної реабілітації інвалідів”</w:t>
      </w:r>
      <w:r>
        <w:rPr>
          <w:rFonts w:ascii="Times New Roman" w:eastAsia="Times New Roman" w:hAnsi="Times New Roman" w:cs="Times New Roman"/>
          <w:sz w:val="28"/>
          <w:szCs w:val="28"/>
          <w:lang w:val="uk-UA" w:eastAsia="ru-RU"/>
        </w:rPr>
        <w:t xml:space="preserve"> є розуміння кінцевої мети виконання програми.</w:t>
      </w:r>
    </w:p>
    <w:p w:rsidR="007B287F" w:rsidRPr="00231D1E" w:rsidRDefault="00502C8C" w:rsidP="00231D1E">
      <w:pPr>
        <w:spacing w:before="120"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зв’язку з цим</w:t>
      </w:r>
      <w:r w:rsidR="007B287F">
        <w:rPr>
          <w:rFonts w:ascii="Times New Roman" w:eastAsia="Times New Roman" w:hAnsi="Times New Roman" w:cs="Times New Roman"/>
          <w:sz w:val="28"/>
          <w:szCs w:val="28"/>
          <w:lang w:val="uk-UA" w:eastAsia="ru-RU"/>
        </w:rPr>
        <w:t xml:space="preserve"> доцільно переглянути мету вищезазначеної програми з </w:t>
      </w:r>
      <w:r w:rsidR="00D3031C">
        <w:rPr>
          <w:rFonts w:ascii="Times New Roman" w:eastAsia="Times New Roman" w:hAnsi="Times New Roman" w:cs="Times New Roman"/>
          <w:sz w:val="28"/>
          <w:szCs w:val="28"/>
          <w:lang w:val="uk-UA" w:eastAsia="ru-RU"/>
        </w:rPr>
        <w:t>„Р</w:t>
      </w:r>
      <w:r w:rsidR="007B287F" w:rsidRPr="00B1541A">
        <w:rPr>
          <w:rFonts w:ascii="Times New Roman" w:eastAsia="Times New Roman" w:hAnsi="Times New Roman" w:cs="Times New Roman"/>
          <w:sz w:val="28"/>
          <w:szCs w:val="28"/>
          <w:lang w:val="uk-UA" w:eastAsia="ru-RU"/>
        </w:rPr>
        <w:t>еалізаці</w:t>
      </w:r>
      <w:r w:rsidR="007B287F">
        <w:rPr>
          <w:rFonts w:ascii="Times New Roman" w:eastAsia="Times New Roman" w:hAnsi="Times New Roman" w:cs="Times New Roman"/>
          <w:sz w:val="28"/>
          <w:szCs w:val="28"/>
          <w:lang w:val="uk-UA" w:eastAsia="ru-RU"/>
        </w:rPr>
        <w:t xml:space="preserve">ї </w:t>
      </w:r>
      <w:r w:rsidR="007B287F" w:rsidRPr="00B1541A">
        <w:rPr>
          <w:rFonts w:ascii="Times New Roman" w:eastAsia="Times New Roman" w:hAnsi="Times New Roman" w:cs="Times New Roman"/>
          <w:sz w:val="28"/>
          <w:szCs w:val="28"/>
          <w:lang w:val="uk-UA" w:eastAsia="ru-RU"/>
        </w:rPr>
        <w:t xml:space="preserve">державної </w:t>
      </w:r>
      <w:r w:rsidR="007B287F" w:rsidRPr="00231D1E">
        <w:rPr>
          <w:rFonts w:ascii="Times New Roman" w:eastAsia="Times New Roman" w:hAnsi="Times New Roman" w:cs="Times New Roman"/>
          <w:sz w:val="28"/>
          <w:szCs w:val="28"/>
          <w:lang w:val="uk-UA" w:eastAsia="ru-RU"/>
        </w:rPr>
        <w:t>політики щодо соціальної захищеності осіб з інвалідністю</w:t>
      </w:r>
      <w:r w:rsidR="00D3031C">
        <w:rPr>
          <w:rFonts w:ascii="Times New Roman" w:eastAsia="Times New Roman" w:hAnsi="Times New Roman" w:cs="Times New Roman"/>
          <w:sz w:val="28"/>
          <w:szCs w:val="28"/>
          <w:lang w:val="uk-UA" w:eastAsia="ru-RU"/>
        </w:rPr>
        <w:t>”</w:t>
      </w:r>
      <w:r w:rsidR="007B287F" w:rsidRPr="00231D1E">
        <w:rPr>
          <w:rFonts w:ascii="Times New Roman" w:eastAsia="Times New Roman" w:hAnsi="Times New Roman" w:cs="Times New Roman"/>
          <w:sz w:val="28"/>
          <w:szCs w:val="28"/>
          <w:lang w:val="uk-UA" w:eastAsia="ru-RU"/>
        </w:rPr>
        <w:t xml:space="preserve"> на </w:t>
      </w:r>
      <w:r w:rsidR="00D3031C">
        <w:rPr>
          <w:rFonts w:ascii="Times New Roman" w:eastAsia="Times New Roman" w:hAnsi="Times New Roman" w:cs="Times New Roman"/>
          <w:sz w:val="28"/>
          <w:szCs w:val="28"/>
          <w:lang w:val="uk-UA" w:eastAsia="ru-RU"/>
        </w:rPr>
        <w:t>„С</w:t>
      </w:r>
      <w:r w:rsidR="007B287F" w:rsidRPr="00231D1E">
        <w:rPr>
          <w:rFonts w:ascii="Times New Roman" w:eastAsia="Times New Roman" w:hAnsi="Times New Roman" w:cs="Times New Roman"/>
          <w:sz w:val="28"/>
          <w:szCs w:val="28"/>
          <w:lang w:val="uk-UA" w:eastAsia="ru-RU"/>
        </w:rPr>
        <w:t>творення суспільного середовища рівних можливостей для осіб з інвалідністю та інтеграція їх у суспільне життя</w:t>
      </w:r>
      <w:r w:rsidR="00D3031C">
        <w:rPr>
          <w:rFonts w:ascii="Times New Roman" w:eastAsia="Times New Roman" w:hAnsi="Times New Roman" w:cs="Times New Roman"/>
          <w:sz w:val="28"/>
          <w:szCs w:val="28"/>
          <w:lang w:val="uk-UA" w:eastAsia="ru-RU"/>
        </w:rPr>
        <w:t>”</w:t>
      </w:r>
      <w:r w:rsidR="007B287F" w:rsidRPr="00231D1E">
        <w:rPr>
          <w:rFonts w:ascii="Times New Roman" w:eastAsia="Times New Roman" w:hAnsi="Times New Roman" w:cs="Times New Roman"/>
          <w:sz w:val="28"/>
          <w:szCs w:val="28"/>
          <w:lang w:val="uk-UA" w:eastAsia="ru-RU"/>
        </w:rPr>
        <w:t xml:space="preserve">. </w:t>
      </w:r>
    </w:p>
    <w:p w:rsidR="00A9450E" w:rsidRDefault="00A9450E" w:rsidP="00231D1E">
      <w:pPr>
        <w:pStyle w:val="xfmc1"/>
        <w:spacing w:before="120" w:beforeAutospacing="0" w:after="0" w:afterAutospacing="0" w:line="343" w:lineRule="atLeast"/>
        <w:ind w:firstLine="709"/>
        <w:jc w:val="both"/>
        <w:rPr>
          <w:sz w:val="28"/>
          <w:szCs w:val="28"/>
          <w:lang w:val="uk-UA"/>
        </w:rPr>
      </w:pPr>
      <w:r>
        <w:rPr>
          <w:sz w:val="28"/>
          <w:szCs w:val="28"/>
          <w:lang w:val="uk-UA"/>
        </w:rPr>
        <w:t xml:space="preserve">Крім того, для кінцевої оцінки реалізації бюджетної програми необхідно запровадити новий показник якості – відсоток працевлаштованих осіб з інвалідністю у загальній кількості осіб з інвалідністю працездатного віку, досліджуючи який можна буде робити висновок про ефективність впроваджуваних заходів в рамках бюджетної </w:t>
      </w:r>
      <w:r w:rsidRPr="00B1541A">
        <w:rPr>
          <w:sz w:val="28"/>
          <w:szCs w:val="28"/>
          <w:lang w:val="uk-UA"/>
        </w:rPr>
        <w:t>програм</w:t>
      </w:r>
      <w:r>
        <w:rPr>
          <w:sz w:val="28"/>
          <w:szCs w:val="28"/>
          <w:lang w:val="uk-UA"/>
        </w:rPr>
        <w:t>и</w:t>
      </w:r>
      <w:r w:rsidRPr="00B1541A">
        <w:rPr>
          <w:sz w:val="28"/>
          <w:szCs w:val="28"/>
          <w:lang w:val="uk-UA"/>
        </w:rPr>
        <w:t xml:space="preserve"> 2507030 „Заходи із соціальної, трудової та профе</w:t>
      </w:r>
      <w:r>
        <w:rPr>
          <w:sz w:val="28"/>
          <w:szCs w:val="28"/>
          <w:lang w:val="uk-UA"/>
        </w:rPr>
        <w:t>сійної реабілітації інвалідів”.</w:t>
      </w:r>
    </w:p>
    <w:p w:rsidR="00086890" w:rsidRPr="00B1541A" w:rsidRDefault="00231D1E" w:rsidP="0006039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adjustRightInd w:val="0"/>
        <w:spacing w:before="120"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Щодо економії бюджетних коштів, то щ</w:t>
      </w:r>
      <w:r w:rsidR="005B38E1" w:rsidRPr="00B1541A">
        <w:rPr>
          <w:rFonts w:ascii="Times New Roman" w:eastAsia="Times New Roman" w:hAnsi="Times New Roman" w:cs="Times New Roman"/>
          <w:sz w:val="28"/>
          <w:szCs w:val="28"/>
          <w:lang w:val="uk-UA" w:eastAsia="ru-RU"/>
        </w:rPr>
        <w:t xml:space="preserve">орічно потреба </w:t>
      </w:r>
      <w:r w:rsidR="007F0CBD">
        <w:rPr>
          <w:rFonts w:ascii="Times New Roman" w:eastAsia="Times New Roman" w:hAnsi="Times New Roman" w:cs="Times New Roman"/>
          <w:sz w:val="28"/>
          <w:szCs w:val="28"/>
          <w:lang w:val="uk-UA" w:eastAsia="ru-RU"/>
        </w:rPr>
        <w:t xml:space="preserve">у видатках </w:t>
      </w:r>
      <w:r w:rsidR="005B38E1" w:rsidRPr="00B1541A">
        <w:rPr>
          <w:rFonts w:ascii="Times New Roman" w:eastAsia="Times New Roman" w:hAnsi="Times New Roman" w:cs="Times New Roman"/>
          <w:sz w:val="28"/>
          <w:szCs w:val="28"/>
          <w:lang w:val="uk-UA" w:eastAsia="ru-RU"/>
        </w:rPr>
        <w:t xml:space="preserve">за </w:t>
      </w:r>
      <w:r w:rsidR="00A9450E">
        <w:rPr>
          <w:rFonts w:ascii="Times New Roman" w:eastAsia="Times New Roman" w:hAnsi="Times New Roman" w:cs="Times New Roman"/>
          <w:sz w:val="28"/>
          <w:szCs w:val="28"/>
          <w:lang w:val="uk-UA" w:eastAsia="ru-RU"/>
        </w:rPr>
        <w:t xml:space="preserve">відповідною </w:t>
      </w:r>
      <w:r w:rsidR="007F0CBD">
        <w:rPr>
          <w:rFonts w:ascii="Times New Roman" w:eastAsia="Times New Roman" w:hAnsi="Times New Roman" w:cs="Times New Roman"/>
          <w:sz w:val="28"/>
          <w:szCs w:val="28"/>
          <w:lang w:val="uk-UA" w:eastAsia="ru-RU"/>
        </w:rPr>
        <w:t xml:space="preserve">бюджетною </w:t>
      </w:r>
      <w:r w:rsidR="005B38E1" w:rsidRPr="00B1541A">
        <w:rPr>
          <w:rFonts w:ascii="Times New Roman" w:eastAsia="Times New Roman" w:hAnsi="Times New Roman" w:cs="Times New Roman"/>
          <w:sz w:val="28"/>
          <w:szCs w:val="28"/>
          <w:lang w:val="uk-UA" w:eastAsia="ru-RU"/>
        </w:rPr>
        <w:t xml:space="preserve">програмою </w:t>
      </w:r>
      <w:r w:rsidR="007F0CBD">
        <w:rPr>
          <w:rFonts w:ascii="Times New Roman" w:eastAsia="Times New Roman" w:hAnsi="Times New Roman" w:cs="Times New Roman"/>
          <w:sz w:val="28"/>
          <w:szCs w:val="28"/>
          <w:lang w:val="uk-UA" w:eastAsia="ru-RU"/>
        </w:rPr>
        <w:t xml:space="preserve"> не </w:t>
      </w:r>
      <w:r w:rsidR="00086890">
        <w:rPr>
          <w:rFonts w:ascii="Times New Roman" w:eastAsia="Times New Roman" w:hAnsi="Times New Roman" w:cs="Times New Roman"/>
          <w:sz w:val="28"/>
          <w:szCs w:val="28"/>
          <w:lang w:val="uk-UA" w:eastAsia="ru-RU"/>
        </w:rPr>
        <w:t>задовольняється</w:t>
      </w:r>
      <w:r w:rsidR="007F0CBD">
        <w:rPr>
          <w:rFonts w:ascii="Times New Roman" w:eastAsia="Times New Roman" w:hAnsi="Times New Roman" w:cs="Times New Roman"/>
          <w:sz w:val="28"/>
          <w:szCs w:val="28"/>
          <w:lang w:val="uk-UA" w:eastAsia="ru-RU"/>
        </w:rPr>
        <w:t>.</w:t>
      </w:r>
    </w:p>
    <w:p w:rsidR="00086890" w:rsidRDefault="005B38E1" w:rsidP="0006039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s>
        <w:autoSpaceDE w:val="0"/>
        <w:autoSpaceDN w:val="0"/>
        <w:adjustRightInd w:val="0"/>
        <w:spacing w:before="120" w:after="0" w:line="240" w:lineRule="auto"/>
        <w:jc w:val="both"/>
        <w:rPr>
          <w:rFonts w:ascii="Times New Roman" w:eastAsia="Times New Roman" w:hAnsi="Times New Roman" w:cs="Times New Roman"/>
          <w:sz w:val="28"/>
          <w:szCs w:val="28"/>
          <w:lang w:val="uk-UA" w:eastAsia="ru-RU"/>
        </w:rPr>
      </w:pPr>
      <w:r w:rsidRPr="00B1541A">
        <w:rPr>
          <w:rFonts w:ascii="Times New Roman" w:eastAsia="Times New Roman" w:hAnsi="Times New Roman" w:cs="Times New Roman"/>
          <w:sz w:val="28"/>
          <w:szCs w:val="28"/>
          <w:lang w:val="uk-UA" w:eastAsia="ru-RU"/>
        </w:rPr>
        <w:tab/>
      </w:r>
      <w:r w:rsidRPr="00B1541A">
        <w:rPr>
          <w:rFonts w:ascii="Times New Roman" w:eastAsia="Times New Roman" w:hAnsi="Times New Roman" w:cs="Times New Roman"/>
          <w:sz w:val="28"/>
          <w:szCs w:val="28"/>
          <w:lang w:val="uk-UA" w:eastAsia="ru-RU"/>
        </w:rPr>
        <w:tab/>
      </w:r>
      <w:r w:rsidR="00086890">
        <w:rPr>
          <w:rFonts w:ascii="Times New Roman" w:eastAsia="Times New Roman" w:hAnsi="Times New Roman" w:cs="Times New Roman"/>
          <w:sz w:val="28"/>
          <w:szCs w:val="28"/>
          <w:lang w:val="uk-UA" w:eastAsia="ru-RU"/>
        </w:rPr>
        <w:t>Водночас, впроваджуючи прозорі механізми</w:t>
      </w:r>
      <w:r w:rsidR="00086890" w:rsidRPr="00086890">
        <w:rPr>
          <w:rFonts w:ascii="Times New Roman" w:hAnsi="Times New Roman" w:cs="Times New Roman"/>
          <w:bCs/>
          <w:sz w:val="28"/>
          <w:szCs w:val="28"/>
          <w:bdr w:val="none" w:sz="0" w:space="0" w:color="auto" w:frame="1"/>
          <w:lang w:val="uk-UA"/>
        </w:rPr>
        <w:t xml:space="preserve"> </w:t>
      </w:r>
      <w:r w:rsidR="00086890" w:rsidRPr="005A6CE3">
        <w:rPr>
          <w:rFonts w:ascii="Times New Roman" w:hAnsi="Times New Roman" w:cs="Times New Roman"/>
          <w:bCs/>
          <w:sz w:val="28"/>
          <w:szCs w:val="28"/>
          <w:bdr w:val="none" w:sz="0" w:space="0" w:color="auto" w:frame="1"/>
          <w:lang w:val="uk-UA"/>
        </w:rPr>
        <w:t xml:space="preserve">забезпечення ефективної державної соціальної підтримки </w:t>
      </w:r>
      <w:r w:rsidR="00086890">
        <w:rPr>
          <w:rFonts w:ascii="Times New Roman" w:hAnsi="Times New Roman" w:cs="Times New Roman"/>
          <w:bCs/>
          <w:sz w:val="28"/>
          <w:szCs w:val="28"/>
          <w:bdr w:val="none" w:sz="0" w:space="0" w:color="auto" w:frame="1"/>
          <w:lang w:val="uk-UA"/>
        </w:rPr>
        <w:t>осіб з інвалідністю, підвищується ефективність використання бюджетних коштів.</w:t>
      </w:r>
    </w:p>
    <w:p w:rsidR="00086890" w:rsidRPr="005B38E1" w:rsidRDefault="00086890" w:rsidP="00060390">
      <w:pPr>
        <w:spacing w:before="120"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Так, </w:t>
      </w:r>
      <w:r w:rsidRPr="005B38E1">
        <w:rPr>
          <w:rFonts w:ascii="Times New Roman" w:eastAsia="Times New Roman" w:hAnsi="Times New Roman" w:cs="Times New Roman"/>
          <w:sz w:val="28"/>
          <w:szCs w:val="28"/>
          <w:lang w:val="uk-UA" w:eastAsia="ru-RU"/>
        </w:rPr>
        <w:t xml:space="preserve">очікується, </w:t>
      </w:r>
      <w:r>
        <w:rPr>
          <w:rFonts w:ascii="Times New Roman" w:eastAsia="Times New Roman" w:hAnsi="Times New Roman" w:cs="Times New Roman"/>
          <w:sz w:val="28"/>
          <w:szCs w:val="28"/>
          <w:lang w:val="uk-UA" w:eastAsia="ru-RU"/>
        </w:rPr>
        <w:t xml:space="preserve">що після реалізації оновленого Порядку </w:t>
      </w:r>
      <w:r w:rsidRPr="005B38E1">
        <w:rPr>
          <w:rFonts w:ascii="Times New Roman" w:eastAsia="Times New Roman" w:hAnsi="Times New Roman" w:cs="Times New Roman"/>
          <w:sz w:val="28"/>
          <w:szCs w:val="28"/>
          <w:lang w:val="uk-UA" w:eastAsia="ru-RU"/>
        </w:rPr>
        <w:t>забезпечення технічними та іншими засобами реабілітації осіб з інвалідністю, дітей з інвалідністю та інших окремих категорій населення та виплати грошової компенсації вартості за самостійно придбані технічні засоби реабілітації</w:t>
      </w:r>
      <w:r>
        <w:rPr>
          <w:rFonts w:ascii="Times New Roman" w:eastAsia="Times New Roman" w:hAnsi="Times New Roman" w:cs="Times New Roman"/>
          <w:sz w:val="28"/>
          <w:szCs w:val="28"/>
          <w:lang w:val="uk-UA" w:eastAsia="ru-RU"/>
        </w:rPr>
        <w:t xml:space="preserve">, буде запроваджено </w:t>
      </w:r>
      <w:r w:rsidRPr="005B38E1">
        <w:rPr>
          <w:rFonts w:ascii="Times New Roman" w:eastAsia="Times New Roman" w:hAnsi="Times New Roman" w:cs="Times New Roman"/>
          <w:sz w:val="28"/>
          <w:szCs w:val="28"/>
          <w:lang w:val="uk-UA" w:eastAsia="ru-RU"/>
        </w:rPr>
        <w:t>прозор</w:t>
      </w:r>
      <w:r>
        <w:rPr>
          <w:rFonts w:ascii="Times New Roman" w:eastAsia="Times New Roman" w:hAnsi="Times New Roman" w:cs="Times New Roman"/>
          <w:sz w:val="28"/>
          <w:szCs w:val="28"/>
          <w:lang w:val="uk-UA" w:eastAsia="ru-RU"/>
        </w:rPr>
        <w:t>ий</w:t>
      </w:r>
      <w:r w:rsidRPr="005B38E1">
        <w:rPr>
          <w:rFonts w:ascii="Times New Roman" w:eastAsia="Times New Roman" w:hAnsi="Times New Roman" w:cs="Times New Roman"/>
          <w:sz w:val="28"/>
          <w:szCs w:val="28"/>
          <w:lang w:val="uk-UA" w:eastAsia="ru-RU"/>
        </w:rPr>
        <w:t xml:space="preserve"> чітк</w:t>
      </w:r>
      <w:r>
        <w:rPr>
          <w:rFonts w:ascii="Times New Roman" w:eastAsia="Times New Roman" w:hAnsi="Times New Roman" w:cs="Times New Roman"/>
          <w:sz w:val="28"/>
          <w:szCs w:val="28"/>
          <w:lang w:val="uk-UA" w:eastAsia="ru-RU"/>
        </w:rPr>
        <w:t>ий</w:t>
      </w:r>
      <w:r w:rsidRPr="005B38E1">
        <w:rPr>
          <w:rFonts w:ascii="Times New Roman" w:eastAsia="Times New Roman" w:hAnsi="Times New Roman" w:cs="Times New Roman"/>
          <w:sz w:val="28"/>
          <w:szCs w:val="28"/>
          <w:lang w:val="uk-UA" w:eastAsia="ru-RU"/>
        </w:rPr>
        <w:t xml:space="preserve"> механізм оплати за надані послуги із забезпечення технічними та іншими засобами реабілітації осіб з інвалідністю, дітей з інвалідністю та інших окремих категорій населення</w:t>
      </w:r>
      <w:r>
        <w:rPr>
          <w:rFonts w:ascii="Times New Roman" w:eastAsia="Times New Roman" w:hAnsi="Times New Roman" w:cs="Times New Roman"/>
          <w:sz w:val="28"/>
          <w:szCs w:val="28"/>
          <w:lang w:val="uk-UA" w:eastAsia="ru-RU"/>
        </w:rPr>
        <w:t>, що</w:t>
      </w:r>
      <w:r w:rsidRPr="005B38E1">
        <w:rPr>
          <w:rFonts w:ascii="Times New Roman" w:eastAsia="Times New Roman" w:hAnsi="Times New Roman" w:cs="Times New Roman"/>
          <w:sz w:val="28"/>
          <w:szCs w:val="28"/>
          <w:lang w:val="uk-UA" w:eastAsia="ru-RU"/>
        </w:rPr>
        <w:t xml:space="preserve"> сприятиме економії </w:t>
      </w:r>
      <w:r>
        <w:rPr>
          <w:rFonts w:ascii="Times New Roman" w:eastAsia="Times New Roman" w:hAnsi="Times New Roman" w:cs="Times New Roman"/>
          <w:sz w:val="28"/>
          <w:szCs w:val="28"/>
          <w:lang w:val="uk-UA" w:eastAsia="ru-RU"/>
        </w:rPr>
        <w:t xml:space="preserve">бюджетних </w:t>
      </w:r>
      <w:r w:rsidRPr="005B38E1">
        <w:rPr>
          <w:rFonts w:ascii="Times New Roman" w:eastAsia="Times New Roman" w:hAnsi="Times New Roman" w:cs="Times New Roman"/>
          <w:sz w:val="28"/>
          <w:szCs w:val="28"/>
          <w:lang w:val="uk-UA" w:eastAsia="ru-RU"/>
        </w:rPr>
        <w:t>коштів</w:t>
      </w:r>
      <w:r>
        <w:rPr>
          <w:rFonts w:ascii="Times New Roman" w:eastAsia="Times New Roman" w:hAnsi="Times New Roman" w:cs="Times New Roman"/>
          <w:sz w:val="28"/>
          <w:szCs w:val="28"/>
          <w:lang w:val="uk-UA" w:eastAsia="ru-RU"/>
        </w:rPr>
        <w:t xml:space="preserve"> та ефективному їх використанню</w:t>
      </w:r>
      <w:r w:rsidRPr="005B38E1">
        <w:rPr>
          <w:rFonts w:ascii="Times New Roman" w:eastAsia="Times New Roman" w:hAnsi="Times New Roman" w:cs="Times New Roman"/>
          <w:sz w:val="28"/>
          <w:szCs w:val="28"/>
          <w:lang w:val="uk-UA" w:eastAsia="ru-RU"/>
        </w:rPr>
        <w:t>.</w:t>
      </w:r>
    </w:p>
    <w:p w:rsidR="005B38E1" w:rsidRPr="005B38E1" w:rsidRDefault="005B38E1" w:rsidP="00060390">
      <w:pPr>
        <w:spacing w:before="120" w:after="0" w:line="240" w:lineRule="auto"/>
        <w:ind w:firstLine="709"/>
        <w:jc w:val="both"/>
        <w:rPr>
          <w:rFonts w:ascii="Times New Roman" w:eastAsia="Times New Roman" w:hAnsi="Times New Roman" w:cs="Times New Roman"/>
          <w:sz w:val="28"/>
          <w:szCs w:val="28"/>
          <w:lang w:val="uk-UA" w:eastAsia="ru-RU"/>
        </w:rPr>
      </w:pPr>
      <w:r w:rsidRPr="005B38E1">
        <w:rPr>
          <w:rFonts w:ascii="Times New Roman" w:eastAsia="Times New Roman" w:hAnsi="Times New Roman" w:cs="Times New Roman"/>
          <w:sz w:val="28"/>
          <w:szCs w:val="28"/>
          <w:lang w:val="uk-UA" w:eastAsia="ru-RU"/>
        </w:rPr>
        <w:t xml:space="preserve">Слід зазначити, що на сьогодні </w:t>
      </w:r>
      <w:r w:rsidR="00DE6364">
        <w:rPr>
          <w:rFonts w:ascii="Times New Roman" w:eastAsia="Times New Roman" w:hAnsi="Times New Roman" w:cs="Times New Roman"/>
          <w:sz w:val="28"/>
          <w:szCs w:val="28"/>
          <w:lang w:val="uk-UA" w:eastAsia="ru-RU"/>
        </w:rPr>
        <w:t xml:space="preserve">є </w:t>
      </w:r>
      <w:r w:rsidRPr="005B38E1">
        <w:rPr>
          <w:rFonts w:ascii="Times New Roman" w:eastAsia="Times New Roman" w:hAnsi="Times New Roman" w:cs="Times New Roman"/>
          <w:sz w:val="28"/>
          <w:szCs w:val="28"/>
          <w:lang w:val="uk-UA" w:eastAsia="ru-RU"/>
        </w:rPr>
        <w:t xml:space="preserve">такі </w:t>
      </w:r>
      <w:proofErr w:type="spellStart"/>
      <w:r w:rsidR="00DE6364">
        <w:rPr>
          <w:rFonts w:ascii="Times New Roman" w:eastAsia="Times New Roman" w:hAnsi="Times New Roman" w:cs="Times New Roman"/>
          <w:sz w:val="28"/>
          <w:szCs w:val="28"/>
          <w:lang w:val="uk-UA" w:eastAsia="ru-RU"/>
        </w:rPr>
        <w:t>низьковартісні</w:t>
      </w:r>
      <w:proofErr w:type="spellEnd"/>
      <w:r w:rsidR="00DE6364">
        <w:rPr>
          <w:rFonts w:ascii="Times New Roman" w:eastAsia="Times New Roman" w:hAnsi="Times New Roman" w:cs="Times New Roman"/>
          <w:sz w:val="28"/>
          <w:szCs w:val="28"/>
          <w:lang w:val="uk-UA" w:eastAsia="ru-RU"/>
        </w:rPr>
        <w:t xml:space="preserve"> </w:t>
      </w:r>
      <w:r w:rsidRPr="005B38E1">
        <w:rPr>
          <w:rFonts w:ascii="Times New Roman" w:eastAsia="Times New Roman" w:hAnsi="Times New Roman" w:cs="Times New Roman"/>
          <w:sz w:val="28"/>
          <w:szCs w:val="28"/>
          <w:lang w:val="uk-UA" w:eastAsia="ru-RU"/>
        </w:rPr>
        <w:t>вироби</w:t>
      </w:r>
      <w:r w:rsidR="00DE6364">
        <w:rPr>
          <w:rFonts w:ascii="Times New Roman" w:eastAsia="Times New Roman" w:hAnsi="Times New Roman" w:cs="Times New Roman"/>
          <w:sz w:val="28"/>
          <w:szCs w:val="28"/>
          <w:lang w:val="uk-UA" w:eastAsia="ru-RU"/>
        </w:rPr>
        <w:t xml:space="preserve"> (палиці)</w:t>
      </w:r>
      <w:r w:rsidRPr="005B38E1">
        <w:rPr>
          <w:rFonts w:ascii="Times New Roman" w:eastAsia="Times New Roman" w:hAnsi="Times New Roman" w:cs="Times New Roman"/>
          <w:sz w:val="28"/>
          <w:szCs w:val="28"/>
          <w:lang w:val="uk-UA" w:eastAsia="ru-RU"/>
        </w:rPr>
        <w:t>,</w:t>
      </w:r>
      <w:r w:rsidR="00DE6364">
        <w:rPr>
          <w:rFonts w:ascii="Times New Roman" w:eastAsia="Times New Roman" w:hAnsi="Times New Roman" w:cs="Times New Roman"/>
          <w:sz w:val="28"/>
          <w:szCs w:val="28"/>
          <w:lang w:val="uk-UA" w:eastAsia="ru-RU"/>
        </w:rPr>
        <w:t xml:space="preserve"> вартість доставки яких у ціні виробів може складати значний відсоток</w:t>
      </w:r>
      <w:r w:rsidRPr="005B38E1">
        <w:rPr>
          <w:rFonts w:ascii="Times New Roman" w:eastAsia="Times New Roman" w:hAnsi="Times New Roman" w:cs="Times New Roman"/>
          <w:sz w:val="28"/>
          <w:szCs w:val="28"/>
          <w:lang w:val="uk-UA" w:eastAsia="ru-RU"/>
        </w:rPr>
        <w:t xml:space="preserve">. З огляду на це, </w:t>
      </w:r>
      <w:r w:rsidR="00DE6364">
        <w:rPr>
          <w:rFonts w:ascii="Times New Roman" w:eastAsia="Times New Roman" w:hAnsi="Times New Roman" w:cs="Times New Roman"/>
          <w:sz w:val="28"/>
          <w:szCs w:val="28"/>
          <w:lang w:val="uk-UA" w:eastAsia="ru-RU"/>
        </w:rPr>
        <w:t xml:space="preserve">виготовлення таких </w:t>
      </w:r>
      <w:r w:rsidRPr="005B38E1">
        <w:rPr>
          <w:rFonts w:ascii="Times New Roman" w:eastAsia="Times New Roman" w:hAnsi="Times New Roman" w:cs="Times New Roman"/>
          <w:sz w:val="28"/>
          <w:szCs w:val="28"/>
          <w:lang w:val="uk-UA" w:eastAsia="ru-RU"/>
        </w:rPr>
        <w:t>вироб</w:t>
      </w:r>
      <w:r w:rsidR="00DE6364">
        <w:rPr>
          <w:rFonts w:ascii="Times New Roman" w:eastAsia="Times New Roman" w:hAnsi="Times New Roman" w:cs="Times New Roman"/>
          <w:sz w:val="28"/>
          <w:szCs w:val="28"/>
          <w:lang w:val="uk-UA" w:eastAsia="ru-RU"/>
        </w:rPr>
        <w:t xml:space="preserve">ів </w:t>
      </w:r>
      <w:r w:rsidRPr="005B38E1">
        <w:rPr>
          <w:rFonts w:ascii="Times New Roman" w:eastAsia="Times New Roman" w:hAnsi="Times New Roman" w:cs="Times New Roman"/>
          <w:sz w:val="28"/>
          <w:szCs w:val="28"/>
          <w:lang w:val="uk-UA" w:eastAsia="ru-RU"/>
        </w:rPr>
        <w:t xml:space="preserve">для підприємств </w:t>
      </w:r>
      <w:r w:rsidR="00DE6364">
        <w:rPr>
          <w:rFonts w:ascii="Times New Roman" w:eastAsia="Times New Roman" w:hAnsi="Times New Roman" w:cs="Times New Roman"/>
          <w:sz w:val="28"/>
          <w:szCs w:val="28"/>
          <w:lang w:val="uk-UA" w:eastAsia="ru-RU"/>
        </w:rPr>
        <w:t xml:space="preserve">є </w:t>
      </w:r>
      <w:r w:rsidRPr="005B38E1">
        <w:rPr>
          <w:rFonts w:ascii="Times New Roman" w:eastAsia="Times New Roman" w:hAnsi="Times New Roman" w:cs="Times New Roman"/>
          <w:sz w:val="28"/>
          <w:szCs w:val="28"/>
          <w:lang w:val="uk-UA" w:eastAsia="ru-RU"/>
        </w:rPr>
        <w:t>нерентабельн</w:t>
      </w:r>
      <w:r w:rsidR="00DE6364">
        <w:rPr>
          <w:rFonts w:ascii="Times New Roman" w:eastAsia="Times New Roman" w:hAnsi="Times New Roman" w:cs="Times New Roman"/>
          <w:sz w:val="28"/>
          <w:szCs w:val="28"/>
          <w:lang w:val="uk-UA" w:eastAsia="ru-RU"/>
        </w:rPr>
        <w:t>им</w:t>
      </w:r>
      <w:r w:rsidRPr="005B38E1">
        <w:rPr>
          <w:rFonts w:ascii="Times New Roman" w:eastAsia="Times New Roman" w:hAnsi="Times New Roman" w:cs="Times New Roman"/>
          <w:sz w:val="28"/>
          <w:szCs w:val="28"/>
          <w:lang w:val="uk-UA" w:eastAsia="ru-RU"/>
        </w:rPr>
        <w:t xml:space="preserve">. </w:t>
      </w:r>
      <w:r w:rsidR="00DE6364">
        <w:rPr>
          <w:rFonts w:ascii="Times New Roman" w:eastAsia="Times New Roman" w:hAnsi="Times New Roman" w:cs="Times New Roman"/>
          <w:sz w:val="28"/>
          <w:szCs w:val="28"/>
          <w:lang w:val="uk-UA" w:eastAsia="ru-RU"/>
        </w:rPr>
        <w:t xml:space="preserve">Зазначене </w:t>
      </w:r>
      <w:r w:rsidRPr="005B38E1">
        <w:rPr>
          <w:rFonts w:ascii="Times New Roman" w:eastAsia="Times New Roman" w:hAnsi="Times New Roman" w:cs="Times New Roman"/>
          <w:sz w:val="28"/>
          <w:szCs w:val="28"/>
          <w:lang w:val="uk-UA" w:eastAsia="ru-RU"/>
        </w:rPr>
        <w:t>вплива</w:t>
      </w:r>
      <w:r w:rsidR="005E4D03">
        <w:rPr>
          <w:rFonts w:ascii="Times New Roman" w:eastAsia="Times New Roman" w:hAnsi="Times New Roman" w:cs="Times New Roman"/>
          <w:sz w:val="28"/>
          <w:szCs w:val="28"/>
          <w:lang w:val="uk-UA" w:eastAsia="ru-RU"/>
        </w:rPr>
        <w:t>є</w:t>
      </w:r>
      <w:r w:rsidRPr="005B38E1">
        <w:rPr>
          <w:rFonts w:ascii="Times New Roman" w:eastAsia="Times New Roman" w:hAnsi="Times New Roman" w:cs="Times New Roman"/>
          <w:sz w:val="28"/>
          <w:szCs w:val="28"/>
          <w:lang w:val="uk-UA" w:eastAsia="ru-RU"/>
        </w:rPr>
        <w:t xml:space="preserve"> на збільшення цін</w:t>
      </w:r>
      <w:r w:rsidR="00DE6364">
        <w:rPr>
          <w:rFonts w:ascii="Times New Roman" w:eastAsia="Times New Roman" w:hAnsi="Times New Roman" w:cs="Times New Roman"/>
          <w:sz w:val="28"/>
          <w:szCs w:val="28"/>
          <w:lang w:val="uk-UA" w:eastAsia="ru-RU"/>
        </w:rPr>
        <w:t>и</w:t>
      </w:r>
      <w:r w:rsidRPr="005B38E1">
        <w:rPr>
          <w:rFonts w:ascii="Times New Roman" w:eastAsia="Times New Roman" w:hAnsi="Times New Roman" w:cs="Times New Roman"/>
          <w:sz w:val="28"/>
          <w:szCs w:val="28"/>
          <w:lang w:val="uk-UA" w:eastAsia="ru-RU"/>
        </w:rPr>
        <w:t xml:space="preserve"> на </w:t>
      </w:r>
      <w:r w:rsidR="00DE6364">
        <w:rPr>
          <w:rFonts w:ascii="Times New Roman" w:eastAsia="Times New Roman" w:hAnsi="Times New Roman" w:cs="Times New Roman"/>
          <w:sz w:val="28"/>
          <w:szCs w:val="28"/>
          <w:lang w:val="uk-UA" w:eastAsia="ru-RU"/>
        </w:rPr>
        <w:t>такі вироби</w:t>
      </w:r>
      <w:r w:rsidRPr="005B38E1">
        <w:rPr>
          <w:rFonts w:ascii="Times New Roman" w:eastAsia="Times New Roman" w:hAnsi="Times New Roman" w:cs="Times New Roman"/>
          <w:sz w:val="28"/>
          <w:szCs w:val="28"/>
          <w:lang w:val="uk-UA" w:eastAsia="ru-RU"/>
        </w:rPr>
        <w:t xml:space="preserve">, яка значною мірою відрізняється від ринкової, що в результаті призводить до </w:t>
      </w:r>
      <w:r w:rsidR="00060390">
        <w:rPr>
          <w:rFonts w:ascii="Times New Roman" w:eastAsia="Times New Roman" w:hAnsi="Times New Roman" w:cs="Times New Roman"/>
          <w:sz w:val="28"/>
          <w:szCs w:val="28"/>
          <w:lang w:val="uk-UA" w:eastAsia="ru-RU"/>
        </w:rPr>
        <w:t>збільшення обсягу використання</w:t>
      </w:r>
      <w:r w:rsidRPr="005B38E1">
        <w:rPr>
          <w:rFonts w:ascii="Times New Roman" w:eastAsia="Times New Roman" w:hAnsi="Times New Roman" w:cs="Times New Roman"/>
          <w:sz w:val="28"/>
          <w:szCs w:val="28"/>
          <w:lang w:val="uk-UA" w:eastAsia="ru-RU"/>
        </w:rPr>
        <w:t xml:space="preserve"> </w:t>
      </w:r>
      <w:r w:rsidR="005E4D03">
        <w:rPr>
          <w:rFonts w:ascii="Times New Roman" w:eastAsia="Times New Roman" w:hAnsi="Times New Roman" w:cs="Times New Roman"/>
          <w:sz w:val="28"/>
          <w:szCs w:val="28"/>
          <w:lang w:val="uk-UA" w:eastAsia="ru-RU"/>
        </w:rPr>
        <w:t xml:space="preserve">бюджетних </w:t>
      </w:r>
      <w:r w:rsidRPr="005B38E1">
        <w:rPr>
          <w:rFonts w:ascii="Times New Roman" w:eastAsia="Times New Roman" w:hAnsi="Times New Roman" w:cs="Times New Roman"/>
          <w:sz w:val="28"/>
          <w:szCs w:val="28"/>
          <w:lang w:val="uk-UA" w:eastAsia="ru-RU"/>
        </w:rPr>
        <w:t>коштів.</w:t>
      </w:r>
    </w:p>
    <w:p w:rsidR="005B38E1" w:rsidRPr="005B38E1" w:rsidRDefault="005B38E1" w:rsidP="00060390">
      <w:pPr>
        <w:spacing w:before="120" w:after="0" w:line="240" w:lineRule="auto"/>
        <w:ind w:firstLine="709"/>
        <w:jc w:val="both"/>
        <w:rPr>
          <w:rFonts w:ascii="Times New Roman" w:eastAsia="Times New Roman" w:hAnsi="Times New Roman" w:cs="Times New Roman"/>
          <w:sz w:val="28"/>
          <w:szCs w:val="28"/>
          <w:lang w:val="uk-UA" w:eastAsia="ru-RU"/>
        </w:rPr>
      </w:pPr>
      <w:r w:rsidRPr="005B38E1">
        <w:rPr>
          <w:rFonts w:ascii="Times New Roman" w:eastAsia="Times New Roman" w:hAnsi="Times New Roman" w:cs="Times New Roman"/>
          <w:sz w:val="28"/>
          <w:szCs w:val="28"/>
          <w:lang w:val="uk-UA" w:eastAsia="ru-RU"/>
        </w:rPr>
        <w:t xml:space="preserve">З метою вирішення </w:t>
      </w:r>
      <w:r w:rsidR="00DE6364">
        <w:rPr>
          <w:rFonts w:ascii="Times New Roman" w:eastAsia="Times New Roman" w:hAnsi="Times New Roman" w:cs="Times New Roman"/>
          <w:sz w:val="28"/>
          <w:szCs w:val="28"/>
          <w:lang w:val="uk-UA" w:eastAsia="ru-RU"/>
        </w:rPr>
        <w:t xml:space="preserve">вказаного </w:t>
      </w:r>
      <w:r w:rsidRPr="005B38E1">
        <w:rPr>
          <w:rFonts w:ascii="Times New Roman" w:eastAsia="Times New Roman" w:hAnsi="Times New Roman" w:cs="Times New Roman"/>
          <w:sz w:val="28"/>
          <w:szCs w:val="28"/>
          <w:lang w:val="uk-UA" w:eastAsia="ru-RU"/>
        </w:rPr>
        <w:t xml:space="preserve">питання </w:t>
      </w:r>
      <w:r w:rsidR="00DE6364">
        <w:rPr>
          <w:rFonts w:ascii="Times New Roman" w:eastAsia="Times New Roman" w:hAnsi="Times New Roman" w:cs="Times New Roman"/>
          <w:sz w:val="28"/>
          <w:szCs w:val="28"/>
          <w:lang w:val="uk-UA" w:eastAsia="ru-RU"/>
        </w:rPr>
        <w:t xml:space="preserve">вищезазначеним </w:t>
      </w:r>
      <w:r w:rsidRPr="005B38E1">
        <w:rPr>
          <w:rFonts w:ascii="Times New Roman" w:eastAsia="Times New Roman" w:hAnsi="Times New Roman" w:cs="Times New Roman"/>
          <w:sz w:val="28"/>
          <w:szCs w:val="28"/>
          <w:lang w:val="uk-UA" w:eastAsia="ru-RU"/>
        </w:rPr>
        <w:t xml:space="preserve">Порядком запроваджується механізм виплати за бажанням особам з інвалідністю, дітям з інвалідністю та іншим окремим категоріям населення грошової компенсації вартості за самостійно придбані допоміжні засоби для особистої рухомості, переміщення та підйому, спеціальні засоби для орієнтування, спілкування та обміну інформацією, протези молочної залози, ліфи для кріплення протезів молочної залози, спеціальні ліфи для кріплення протезів молочної залози для занять фізичною культурою і плаванням (купальник), </w:t>
      </w:r>
      <w:proofErr w:type="spellStart"/>
      <w:r w:rsidRPr="005B38E1">
        <w:rPr>
          <w:rFonts w:ascii="Times New Roman" w:eastAsia="Times New Roman" w:hAnsi="Times New Roman" w:cs="Times New Roman"/>
          <w:sz w:val="28"/>
          <w:szCs w:val="28"/>
          <w:lang w:val="uk-UA" w:eastAsia="ru-RU"/>
        </w:rPr>
        <w:t>ортези</w:t>
      </w:r>
      <w:proofErr w:type="spellEnd"/>
      <w:r w:rsidRPr="005B38E1">
        <w:rPr>
          <w:rFonts w:ascii="Times New Roman" w:eastAsia="Times New Roman" w:hAnsi="Times New Roman" w:cs="Times New Roman"/>
          <w:sz w:val="28"/>
          <w:szCs w:val="28"/>
          <w:lang w:val="uk-UA" w:eastAsia="ru-RU"/>
        </w:rPr>
        <w:t xml:space="preserve"> на верхні кінцівки, зокрема компресійні рукави при </w:t>
      </w:r>
      <w:proofErr w:type="spellStart"/>
      <w:r w:rsidRPr="005B38E1">
        <w:rPr>
          <w:rFonts w:ascii="Times New Roman" w:eastAsia="Times New Roman" w:hAnsi="Times New Roman" w:cs="Times New Roman"/>
          <w:sz w:val="28"/>
          <w:szCs w:val="28"/>
          <w:lang w:val="uk-UA" w:eastAsia="ru-RU"/>
        </w:rPr>
        <w:t>лімфодемі</w:t>
      </w:r>
      <w:proofErr w:type="spellEnd"/>
      <w:r w:rsidRPr="005B38E1">
        <w:rPr>
          <w:rFonts w:ascii="Times New Roman" w:eastAsia="Times New Roman" w:hAnsi="Times New Roman" w:cs="Times New Roman"/>
          <w:sz w:val="28"/>
          <w:szCs w:val="28"/>
          <w:lang w:val="uk-UA" w:eastAsia="ru-RU"/>
        </w:rPr>
        <w:t>.</w:t>
      </w:r>
    </w:p>
    <w:p w:rsidR="005B38E1" w:rsidRPr="005B38E1" w:rsidRDefault="005B38E1" w:rsidP="00060390">
      <w:pPr>
        <w:spacing w:before="120" w:after="0" w:line="240" w:lineRule="auto"/>
        <w:ind w:firstLine="709"/>
        <w:jc w:val="both"/>
        <w:rPr>
          <w:rFonts w:ascii="Times New Roman" w:eastAsia="Times New Roman" w:hAnsi="Times New Roman" w:cs="Times New Roman"/>
          <w:sz w:val="28"/>
          <w:szCs w:val="28"/>
          <w:lang w:val="uk-UA" w:eastAsia="ru-RU"/>
        </w:rPr>
      </w:pPr>
      <w:r w:rsidRPr="005B38E1">
        <w:rPr>
          <w:rFonts w:ascii="Times New Roman" w:eastAsia="Times New Roman" w:hAnsi="Times New Roman" w:cs="Times New Roman"/>
          <w:sz w:val="28"/>
          <w:szCs w:val="28"/>
          <w:lang w:val="uk-UA" w:eastAsia="ru-RU"/>
        </w:rPr>
        <w:t xml:space="preserve">Крім того, Порядком запроваджується механізм відшкодування вартості </w:t>
      </w:r>
      <w:proofErr w:type="spellStart"/>
      <w:r w:rsidRPr="005B38E1">
        <w:rPr>
          <w:rFonts w:ascii="Times New Roman" w:eastAsia="Times New Roman" w:hAnsi="Times New Roman" w:cs="Times New Roman"/>
          <w:sz w:val="28"/>
          <w:szCs w:val="28"/>
          <w:lang w:val="uk-UA" w:eastAsia="ru-RU"/>
        </w:rPr>
        <w:t>електроскутера</w:t>
      </w:r>
      <w:proofErr w:type="spellEnd"/>
      <w:r w:rsidRPr="005B38E1">
        <w:rPr>
          <w:rFonts w:ascii="Times New Roman" w:eastAsia="Times New Roman" w:hAnsi="Times New Roman" w:cs="Times New Roman"/>
          <w:sz w:val="28"/>
          <w:szCs w:val="28"/>
          <w:lang w:val="uk-UA" w:eastAsia="ru-RU"/>
        </w:rPr>
        <w:t xml:space="preserve"> для осіб з інвалідністю, дітей з інвалідністю, які досягли 14 річного віку, та постраждалих внаслідок антитерористичної операції виключно за умови доплати ними різниці вартості між обраним засобом та граничною ціною на вже передбачені Порядком вироби.</w:t>
      </w:r>
    </w:p>
    <w:p w:rsidR="005B38E1" w:rsidRPr="005B38E1" w:rsidRDefault="00502C8C" w:rsidP="00060390">
      <w:pPr>
        <w:spacing w:before="120"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Також</w:t>
      </w:r>
      <w:r w:rsidR="005B38E1" w:rsidRPr="005B38E1">
        <w:rPr>
          <w:rFonts w:ascii="Times New Roman" w:eastAsia="Times New Roman" w:hAnsi="Times New Roman" w:cs="Times New Roman"/>
          <w:sz w:val="28"/>
          <w:szCs w:val="28"/>
          <w:lang w:val="uk-UA" w:eastAsia="ru-RU"/>
        </w:rPr>
        <w:t xml:space="preserve"> у Порядку змінено перелік патологій, за наявності яких особи з інвалідністю та діти до 18 років без інвалідності на сьогодні мають право на забезпечення </w:t>
      </w:r>
      <w:r w:rsidR="00060390">
        <w:rPr>
          <w:rFonts w:ascii="Times New Roman" w:eastAsia="Times New Roman" w:hAnsi="Times New Roman" w:cs="Times New Roman"/>
          <w:sz w:val="28"/>
          <w:szCs w:val="28"/>
          <w:lang w:val="uk-UA" w:eastAsia="ru-RU"/>
        </w:rPr>
        <w:t>технічними та іншими засобами реабілітації</w:t>
      </w:r>
      <w:r w:rsidR="005B38E1" w:rsidRPr="005B38E1">
        <w:rPr>
          <w:rFonts w:ascii="Times New Roman" w:eastAsia="Times New Roman" w:hAnsi="Times New Roman" w:cs="Times New Roman"/>
          <w:sz w:val="28"/>
          <w:szCs w:val="28"/>
          <w:lang w:val="uk-UA" w:eastAsia="ru-RU"/>
        </w:rPr>
        <w:t xml:space="preserve">, зокрема вилучено </w:t>
      </w:r>
      <w:proofErr w:type="spellStart"/>
      <w:r w:rsidR="005B38E1" w:rsidRPr="005B38E1">
        <w:rPr>
          <w:rFonts w:ascii="Times New Roman" w:eastAsia="Times New Roman" w:hAnsi="Times New Roman" w:cs="Times New Roman"/>
          <w:sz w:val="28"/>
          <w:szCs w:val="28"/>
          <w:lang w:val="uk-UA" w:eastAsia="ru-RU"/>
        </w:rPr>
        <w:t>ортези</w:t>
      </w:r>
      <w:proofErr w:type="spellEnd"/>
      <w:r w:rsidR="005B38E1" w:rsidRPr="005B38E1">
        <w:rPr>
          <w:rFonts w:ascii="Times New Roman" w:eastAsia="Times New Roman" w:hAnsi="Times New Roman" w:cs="Times New Roman"/>
          <w:sz w:val="28"/>
          <w:szCs w:val="28"/>
          <w:lang w:val="uk-UA" w:eastAsia="ru-RU"/>
        </w:rPr>
        <w:t xml:space="preserve"> на стопу (устіл</w:t>
      </w:r>
      <w:r w:rsidR="005241A4">
        <w:rPr>
          <w:rFonts w:ascii="Times New Roman" w:eastAsia="Times New Roman" w:hAnsi="Times New Roman" w:cs="Times New Roman"/>
          <w:sz w:val="28"/>
          <w:szCs w:val="28"/>
          <w:lang w:val="uk-UA" w:eastAsia="ru-RU"/>
        </w:rPr>
        <w:t>ки) з</w:t>
      </w:r>
      <w:r w:rsidR="005B38E1" w:rsidRPr="005B38E1">
        <w:rPr>
          <w:rFonts w:ascii="Times New Roman" w:eastAsia="Times New Roman" w:hAnsi="Times New Roman" w:cs="Times New Roman"/>
          <w:sz w:val="28"/>
          <w:szCs w:val="28"/>
          <w:lang w:val="uk-UA" w:eastAsia="ru-RU"/>
        </w:rPr>
        <w:t xml:space="preserve"> переліку </w:t>
      </w:r>
      <w:r w:rsidR="005241A4">
        <w:rPr>
          <w:rFonts w:ascii="Times New Roman" w:eastAsia="Times New Roman" w:hAnsi="Times New Roman" w:cs="Times New Roman"/>
          <w:sz w:val="28"/>
          <w:szCs w:val="28"/>
          <w:lang w:val="uk-UA" w:eastAsia="ru-RU"/>
        </w:rPr>
        <w:t xml:space="preserve">таких </w:t>
      </w:r>
      <w:r w:rsidR="005B38E1" w:rsidRPr="005B38E1">
        <w:rPr>
          <w:rFonts w:ascii="Times New Roman" w:eastAsia="Times New Roman" w:hAnsi="Times New Roman" w:cs="Times New Roman"/>
          <w:sz w:val="28"/>
          <w:szCs w:val="28"/>
          <w:lang w:val="uk-UA" w:eastAsia="ru-RU"/>
        </w:rPr>
        <w:t>вироб</w:t>
      </w:r>
      <w:r w:rsidR="005241A4">
        <w:rPr>
          <w:rFonts w:ascii="Times New Roman" w:eastAsia="Times New Roman" w:hAnsi="Times New Roman" w:cs="Times New Roman"/>
          <w:sz w:val="28"/>
          <w:szCs w:val="28"/>
          <w:lang w:val="uk-UA" w:eastAsia="ru-RU"/>
        </w:rPr>
        <w:t>ів</w:t>
      </w:r>
      <w:r w:rsidR="005B38E1" w:rsidRPr="005B38E1">
        <w:rPr>
          <w:rFonts w:ascii="Times New Roman" w:eastAsia="Times New Roman" w:hAnsi="Times New Roman" w:cs="Times New Roman"/>
          <w:sz w:val="28"/>
          <w:szCs w:val="28"/>
          <w:lang w:val="uk-UA" w:eastAsia="ru-RU"/>
        </w:rPr>
        <w:t>.</w:t>
      </w:r>
    </w:p>
    <w:p w:rsidR="00DE6364" w:rsidRDefault="005B38E1" w:rsidP="00060390">
      <w:pPr>
        <w:spacing w:before="120" w:after="0" w:line="240" w:lineRule="auto"/>
        <w:ind w:firstLine="709"/>
        <w:jc w:val="both"/>
        <w:rPr>
          <w:rFonts w:ascii="Times New Roman" w:eastAsia="Times New Roman" w:hAnsi="Times New Roman" w:cs="Times New Roman"/>
          <w:sz w:val="28"/>
          <w:szCs w:val="28"/>
          <w:lang w:val="uk-UA" w:eastAsia="ru-RU"/>
        </w:rPr>
      </w:pPr>
      <w:r w:rsidRPr="005B38E1">
        <w:rPr>
          <w:rFonts w:ascii="Times New Roman" w:eastAsia="Times New Roman" w:hAnsi="Times New Roman" w:cs="Times New Roman"/>
          <w:sz w:val="28"/>
          <w:szCs w:val="28"/>
          <w:lang w:val="uk-UA" w:eastAsia="ru-RU"/>
        </w:rPr>
        <w:t xml:space="preserve">Виключено положення, згідно з яким діти віком до 18 років забезпечуються двома парами індивідуальних </w:t>
      </w:r>
      <w:proofErr w:type="spellStart"/>
      <w:r w:rsidRPr="005B38E1">
        <w:rPr>
          <w:rFonts w:ascii="Times New Roman" w:eastAsia="Times New Roman" w:hAnsi="Times New Roman" w:cs="Times New Roman"/>
          <w:sz w:val="28"/>
          <w:szCs w:val="28"/>
          <w:lang w:val="uk-UA" w:eastAsia="ru-RU"/>
        </w:rPr>
        <w:t>ортезів</w:t>
      </w:r>
      <w:proofErr w:type="spellEnd"/>
      <w:r w:rsidRPr="005B38E1">
        <w:rPr>
          <w:rFonts w:ascii="Times New Roman" w:eastAsia="Times New Roman" w:hAnsi="Times New Roman" w:cs="Times New Roman"/>
          <w:sz w:val="28"/>
          <w:szCs w:val="28"/>
          <w:lang w:val="uk-UA" w:eastAsia="ru-RU"/>
        </w:rPr>
        <w:t xml:space="preserve"> на стопу (устілки) на рік при </w:t>
      </w:r>
      <w:proofErr w:type="spellStart"/>
      <w:r w:rsidRPr="005B38E1">
        <w:rPr>
          <w:rFonts w:ascii="Times New Roman" w:eastAsia="Times New Roman" w:hAnsi="Times New Roman" w:cs="Times New Roman"/>
          <w:sz w:val="28"/>
          <w:szCs w:val="28"/>
          <w:lang w:val="uk-UA" w:eastAsia="ru-RU"/>
        </w:rPr>
        <w:t>плосковальгусних</w:t>
      </w:r>
      <w:proofErr w:type="spellEnd"/>
      <w:r w:rsidRPr="005B38E1">
        <w:rPr>
          <w:rFonts w:ascii="Times New Roman" w:eastAsia="Times New Roman" w:hAnsi="Times New Roman" w:cs="Times New Roman"/>
          <w:sz w:val="28"/>
          <w:szCs w:val="28"/>
          <w:lang w:val="uk-UA" w:eastAsia="ru-RU"/>
        </w:rPr>
        <w:t xml:space="preserve"> та </w:t>
      </w:r>
      <w:proofErr w:type="spellStart"/>
      <w:r w:rsidRPr="005B38E1">
        <w:rPr>
          <w:rFonts w:ascii="Times New Roman" w:eastAsia="Times New Roman" w:hAnsi="Times New Roman" w:cs="Times New Roman"/>
          <w:sz w:val="28"/>
          <w:szCs w:val="28"/>
          <w:lang w:val="uk-UA" w:eastAsia="ru-RU"/>
        </w:rPr>
        <w:t>плосковарусних</w:t>
      </w:r>
      <w:proofErr w:type="spellEnd"/>
      <w:r w:rsidRPr="005B38E1">
        <w:rPr>
          <w:rFonts w:ascii="Times New Roman" w:eastAsia="Times New Roman" w:hAnsi="Times New Roman" w:cs="Times New Roman"/>
          <w:sz w:val="28"/>
          <w:szCs w:val="28"/>
          <w:lang w:val="uk-UA" w:eastAsia="ru-RU"/>
        </w:rPr>
        <w:t xml:space="preserve"> деформаціях стоп, як таке, що не відповідає вимогам </w:t>
      </w:r>
      <w:r w:rsidR="005241A4">
        <w:rPr>
          <w:rFonts w:ascii="Times New Roman" w:eastAsia="Times New Roman" w:hAnsi="Times New Roman" w:cs="Times New Roman"/>
          <w:sz w:val="28"/>
          <w:szCs w:val="28"/>
          <w:lang w:val="uk-UA" w:eastAsia="ru-RU"/>
        </w:rPr>
        <w:t>З</w:t>
      </w:r>
      <w:r w:rsidRPr="005B38E1">
        <w:rPr>
          <w:rFonts w:ascii="Times New Roman" w:eastAsia="Times New Roman" w:hAnsi="Times New Roman" w:cs="Times New Roman"/>
          <w:sz w:val="28"/>
          <w:szCs w:val="28"/>
          <w:lang w:val="uk-UA" w:eastAsia="ru-RU"/>
        </w:rPr>
        <w:t xml:space="preserve">акону України „Про реабілітацію осіб з інвалідністю”. Зазначені заходи не повинні фінансуватися в рамках бюджетної програми 2507030 ,,Заходи із соціальної, трудової та професійної реабілітації інвалідів”. </w:t>
      </w:r>
    </w:p>
    <w:p w:rsidR="00705D9A" w:rsidRDefault="005B38E1" w:rsidP="00231D1E">
      <w:pPr>
        <w:spacing w:before="120" w:after="0" w:line="240" w:lineRule="auto"/>
        <w:ind w:firstLine="709"/>
        <w:jc w:val="both"/>
        <w:rPr>
          <w:rFonts w:ascii="Times New Roman" w:eastAsia="Times New Roman" w:hAnsi="Times New Roman" w:cs="Times New Roman"/>
          <w:sz w:val="28"/>
          <w:szCs w:val="28"/>
          <w:lang w:val="uk-UA" w:eastAsia="ru-RU"/>
        </w:rPr>
      </w:pPr>
      <w:r w:rsidRPr="005B38E1">
        <w:rPr>
          <w:rFonts w:ascii="Times New Roman" w:eastAsia="Times New Roman" w:hAnsi="Times New Roman" w:cs="Times New Roman"/>
          <w:sz w:val="28"/>
          <w:szCs w:val="28"/>
          <w:lang w:val="uk-UA" w:eastAsia="ru-RU"/>
        </w:rPr>
        <w:t xml:space="preserve">Таким чином, виключення з Переліку технічних та інших засобів реабілітації для осіб з інвалідністю, дітей з інвалідністю та інших окремих категорій населення </w:t>
      </w:r>
      <w:proofErr w:type="spellStart"/>
      <w:r w:rsidRPr="005B38E1">
        <w:rPr>
          <w:rFonts w:ascii="Times New Roman" w:eastAsia="Times New Roman" w:hAnsi="Times New Roman" w:cs="Times New Roman"/>
          <w:sz w:val="28"/>
          <w:szCs w:val="28"/>
          <w:lang w:val="uk-UA" w:eastAsia="ru-RU"/>
        </w:rPr>
        <w:t>ортезів</w:t>
      </w:r>
      <w:proofErr w:type="spellEnd"/>
      <w:r w:rsidRPr="005B38E1">
        <w:rPr>
          <w:rFonts w:ascii="Times New Roman" w:eastAsia="Times New Roman" w:hAnsi="Times New Roman" w:cs="Times New Roman"/>
          <w:sz w:val="28"/>
          <w:szCs w:val="28"/>
          <w:lang w:val="uk-UA" w:eastAsia="ru-RU"/>
        </w:rPr>
        <w:t xml:space="preserve"> на стопу безшарнірних (устілок), призведе до </w:t>
      </w:r>
      <w:r w:rsidR="005241A4">
        <w:rPr>
          <w:rFonts w:ascii="Times New Roman" w:eastAsia="Times New Roman" w:hAnsi="Times New Roman" w:cs="Times New Roman"/>
          <w:sz w:val="28"/>
          <w:szCs w:val="28"/>
          <w:lang w:val="uk-UA" w:eastAsia="ru-RU"/>
        </w:rPr>
        <w:t>ефективнішого</w:t>
      </w:r>
      <w:r w:rsidRPr="005B38E1">
        <w:rPr>
          <w:rFonts w:ascii="Times New Roman" w:eastAsia="Times New Roman" w:hAnsi="Times New Roman" w:cs="Times New Roman"/>
          <w:sz w:val="28"/>
          <w:szCs w:val="28"/>
          <w:lang w:val="uk-UA" w:eastAsia="ru-RU"/>
        </w:rPr>
        <w:t xml:space="preserve"> використання бюджетних коштів та, як наслідок, до їх економії.</w:t>
      </w:r>
      <w:bookmarkStart w:id="5" w:name="_Toc512421750"/>
    </w:p>
    <w:p w:rsidR="00705D9A" w:rsidRDefault="00705D9A" w:rsidP="00231D1E">
      <w:pPr>
        <w:spacing w:before="120" w:after="0" w:line="240" w:lineRule="auto"/>
        <w:ind w:firstLine="709"/>
        <w:jc w:val="both"/>
        <w:rPr>
          <w:rFonts w:ascii="Times New Roman" w:eastAsia="Times New Roman" w:hAnsi="Times New Roman" w:cs="Times New Roman"/>
          <w:sz w:val="28"/>
          <w:szCs w:val="28"/>
          <w:lang w:val="uk-UA" w:eastAsia="ru-RU"/>
        </w:rPr>
      </w:pPr>
    </w:p>
    <w:p w:rsidR="002E7307" w:rsidRPr="00B1541A" w:rsidRDefault="002E7307" w:rsidP="00A71EA9">
      <w:pPr>
        <w:pStyle w:val="11"/>
        <w:rPr>
          <w:i/>
        </w:rPr>
      </w:pPr>
      <w:r w:rsidRPr="00B1541A">
        <w:t>V. Висновок щодо впливу рекомендацій на показники бюджету</w:t>
      </w:r>
      <w:bookmarkEnd w:id="5"/>
    </w:p>
    <w:p w:rsidR="00D8546E" w:rsidRDefault="005241A4" w:rsidP="005005ED">
      <w:pPr>
        <w:pStyle w:val="Style4"/>
        <w:widowControl/>
        <w:spacing w:before="120" w:line="240" w:lineRule="auto"/>
        <w:ind w:firstLine="720"/>
        <w:rPr>
          <w:sz w:val="28"/>
          <w:szCs w:val="28"/>
          <w:lang w:val="uk-UA"/>
        </w:rPr>
      </w:pPr>
      <w:r w:rsidRPr="005005ED">
        <w:rPr>
          <w:sz w:val="28"/>
          <w:szCs w:val="28"/>
          <w:lang w:val="uk-UA"/>
        </w:rPr>
        <w:t xml:space="preserve">Мінсоцполітики, удосконалюючи нормативно-правову базу у сфері соціального захисту осіб з інвалідністю, </w:t>
      </w:r>
      <w:r w:rsidR="005005ED">
        <w:rPr>
          <w:sz w:val="28"/>
          <w:szCs w:val="28"/>
          <w:lang w:val="uk-UA"/>
        </w:rPr>
        <w:t xml:space="preserve">намагається </w:t>
      </w:r>
      <w:r w:rsidRPr="005005ED">
        <w:rPr>
          <w:sz w:val="28"/>
          <w:szCs w:val="28"/>
          <w:lang w:val="uk-UA"/>
        </w:rPr>
        <w:t>врахову</w:t>
      </w:r>
      <w:r w:rsidR="005005ED">
        <w:rPr>
          <w:sz w:val="28"/>
          <w:szCs w:val="28"/>
          <w:lang w:val="uk-UA"/>
        </w:rPr>
        <w:t>вати</w:t>
      </w:r>
      <w:r w:rsidRPr="005005ED">
        <w:rPr>
          <w:sz w:val="28"/>
          <w:szCs w:val="28"/>
          <w:lang w:val="uk-UA"/>
        </w:rPr>
        <w:t xml:space="preserve"> наявні ресурси, передбачені у законах України про </w:t>
      </w:r>
      <w:r w:rsidR="00502C8C">
        <w:rPr>
          <w:sz w:val="28"/>
          <w:szCs w:val="28"/>
          <w:lang w:val="uk-UA"/>
        </w:rPr>
        <w:t>д</w:t>
      </w:r>
      <w:r w:rsidRPr="005005ED">
        <w:rPr>
          <w:sz w:val="28"/>
          <w:szCs w:val="28"/>
          <w:lang w:val="uk-UA"/>
        </w:rPr>
        <w:t>ержавний бюджет на відповідний рік.</w:t>
      </w:r>
    </w:p>
    <w:p w:rsidR="00705D9A" w:rsidRDefault="00705D9A" w:rsidP="005005ED">
      <w:pPr>
        <w:pStyle w:val="Style4"/>
        <w:widowControl/>
        <w:spacing w:before="120" w:line="240" w:lineRule="auto"/>
        <w:ind w:firstLine="720"/>
        <w:rPr>
          <w:sz w:val="28"/>
          <w:szCs w:val="28"/>
          <w:lang w:val="uk-UA"/>
        </w:rPr>
      </w:pPr>
      <w:r>
        <w:rPr>
          <w:sz w:val="28"/>
          <w:szCs w:val="28"/>
          <w:lang w:val="uk-UA"/>
        </w:rPr>
        <w:t xml:space="preserve">Вищенаведені пропозиції щодо внесення змін до законодавства будуть </w:t>
      </w:r>
      <w:proofErr w:type="spellStart"/>
      <w:r>
        <w:rPr>
          <w:sz w:val="28"/>
          <w:szCs w:val="28"/>
          <w:lang w:val="uk-UA"/>
        </w:rPr>
        <w:t>здійснюватись</w:t>
      </w:r>
      <w:proofErr w:type="spellEnd"/>
      <w:r>
        <w:rPr>
          <w:sz w:val="28"/>
          <w:szCs w:val="28"/>
          <w:lang w:val="uk-UA"/>
        </w:rPr>
        <w:t xml:space="preserve"> в межах видатків, передбачених за бюджетною програмою 2507030 </w:t>
      </w:r>
      <w:r w:rsidRPr="00B1541A">
        <w:rPr>
          <w:sz w:val="28"/>
          <w:szCs w:val="28"/>
          <w:lang w:val="uk-UA"/>
        </w:rPr>
        <w:t>„Заходи із соціальної, трудової та професійної реабілітації інвалідів”</w:t>
      </w:r>
      <w:r>
        <w:rPr>
          <w:sz w:val="28"/>
          <w:szCs w:val="28"/>
          <w:lang w:val="uk-UA"/>
        </w:rPr>
        <w:t xml:space="preserve"> на відповідні роки.</w:t>
      </w:r>
    </w:p>
    <w:p w:rsidR="00D0057A" w:rsidRDefault="00D0057A" w:rsidP="00FE2220">
      <w:pPr>
        <w:tabs>
          <w:tab w:val="left" w:pos="1349"/>
        </w:tabs>
        <w:rPr>
          <w:lang w:val="uk-UA" w:eastAsia="ru-RU"/>
        </w:rPr>
      </w:pPr>
    </w:p>
    <w:p w:rsidR="00D0057A" w:rsidRPr="00D0057A" w:rsidRDefault="00D0057A" w:rsidP="00D0057A">
      <w:pPr>
        <w:rPr>
          <w:lang w:val="uk-UA" w:eastAsia="ru-RU"/>
        </w:rPr>
      </w:pPr>
    </w:p>
    <w:p w:rsidR="00D0057A" w:rsidRDefault="00D0057A" w:rsidP="00D0057A">
      <w:pPr>
        <w:rPr>
          <w:lang w:val="uk-UA" w:eastAsia="ru-RU"/>
        </w:rPr>
      </w:pPr>
    </w:p>
    <w:p w:rsidR="006A17AA" w:rsidRPr="00D0057A" w:rsidRDefault="00D0057A" w:rsidP="00D0057A">
      <w:pPr>
        <w:tabs>
          <w:tab w:val="left" w:pos="5341"/>
        </w:tabs>
        <w:rPr>
          <w:lang w:val="uk-UA" w:eastAsia="ru-RU"/>
        </w:rPr>
      </w:pPr>
      <w:r>
        <w:rPr>
          <w:lang w:val="uk-UA" w:eastAsia="ru-RU"/>
        </w:rPr>
        <w:tab/>
      </w:r>
    </w:p>
    <w:sectPr w:rsidR="006A17AA" w:rsidRPr="00D0057A" w:rsidSect="00590C2D">
      <w:headerReference w:type="default" r:id="rId11"/>
      <w:footerReference w:type="default" r:id="rId12"/>
      <w:pgSz w:w="11906" w:h="16838"/>
      <w:pgMar w:top="709" w:right="850" w:bottom="709" w:left="1701" w:header="708"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1E5" w:rsidRDefault="009671E5" w:rsidP="00EA23DC">
      <w:pPr>
        <w:spacing w:after="0" w:line="240" w:lineRule="auto"/>
      </w:pPr>
      <w:r>
        <w:separator/>
      </w:r>
    </w:p>
  </w:endnote>
  <w:endnote w:type="continuationSeparator" w:id="0">
    <w:p w:rsidR="009671E5" w:rsidRDefault="009671E5" w:rsidP="00EA2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3810688"/>
      <w:docPartObj>
        <w:docPartGallery w:val="Page Numbers (Bottom of Page)"/>
        <w:docPartUnique/>
      </w:docPartObj>
    </w:sdtPr>
    <w:sdtEndPr/>
    <w:sdtContent>
      <w:p w:rsidR="00D04492" w:rsidRDefault="00C86F1C">
        <w:pPr>
          <w:pStyle w:val="ac"/>
          <w:jc w:val="right"/>
        </w:pPr>
        <w:r w:rsidRPr="0087016A">
          <w:rPr>
            <w:rFonts w:ascii="Times New Roman" w:hAnsi="Times New Roman" w:cs="Times New Roman"/>
            <w:sz w:val="24"/>
            <w:szCs w:val="24"/>
          </w:rPr>
          <w:fldChar w:fldCharType="begin"/>
        </w:r>
        <w:r w:rsidR="00D04492" w:rsidRPr="0087016A">
          <w:rPr>
            <w:rFonts w:ascii="Times New Roman" w:hAnsi="Times New Roman" w:cs="Times New Roman"/>
            <w:sz w:val="24"/>
            <w:szCs w:val="24"/>
          </w:rPr>
          <w:instrText xml:space="preserve"> PAGE   \* MERGEFORMAT </w:instrText>
        </w:r>
        <w:r w:rsidRPr="0087016A">
          <w:rPr>
            <w:rFonts w:ascii="Times New Roman" w:hAnsi="Times New Roman" w:cs="Times New Roman"/>
            <w:sz w:val="24"/>
            <w:szCs w:val="24"/>
          </w:rPr>
          <w:fldChar w:fldCharType="separate"/>
        </w:r>
        <w:r w:rsidR="00991EAD">
          <w:rPr>
            <w:rFonts w:ascii="Times New Roman" w:hAnsi="Times New Roman" w:cs="Times New Roman"/>
            <w:noProof/>
            <w:sz w:val="24"/>
            <w:szCs w:val="24"/>
          </w:rPr>
          <w:t>2</w:t>
        </w:r>
        <w:r w:rsidRPr="0087016A">
          <w:rPr>
            <w:rFonts w:ascii="Times New Roman" w:hAnsi="Times New Roman" w:cs="Times New Roman"/>
            <w:sz w:val="24"/>
            <w:szCs w:val="24"/>
          </w:rPr>
          <w:fldChar w:fldCharType="end"/>
        </w:r>
      </w:p>
    </w:sdtContent>
  </w:sdt>
  <w:p w:rsidR="00D04492" w:rsidRDefault="00D0449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1E5" w:rsidRDefault="009671E5" w:rsidP="00EA23DC">
      <w:pPr>
        <w:spacing w:after="0" w:line="240" w:lineRule="auto"/>
      </w:pPr>
      <w:r>
        <w:separator/>
      </w:r>
    </w:p>
  </w:footnote>
  <w:footnote w:type="continuationSeparator" w:id="0">
    <w:p w:rsidR="009671E5" w:rsidRDefault="009671E5" w:rsidP="00EA2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492" w:rsidRDefault="00D04492">
    <w:pPr>
      <w:pStyle w:val="aa"/>
      <w:jc w:val="center"/>
    </w:pPr>
  </w:p>
  <w:p w:rsidR="00D04492" w:rsidRDefault="00D0449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7A64"/>
    <w:multiLevelType w:val="hybridMultilevel"/>
    <w:tmpl w:val="32903B38"/>
    <w:lvl w:ilvl="0" w:tplc="8B9EC4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814668"/>
    <w:multiLevelType w:val="hybridMultilevel"/>
    <w:tmpl w:val="1B9A4F7E"/>
    <w:lvl w:ilvl="0" w:tplc="9E745E38">
      <w:numFmt w:val="bullet"/>
      <w:lvlText w:val="-"/>
      <w:lvlJc w:val="left"/>
      <w:pPr>
        <w:ind w:left="3905"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333665DA"/>
    <w:multiLevelType w:val="hybridMultilevel"/>
    <w:tmpl w:val="EB0CF254"/>
    <w:lvl w:ilvl="0" w:tplc="5948A2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9AB13F6"/>
    <w:multiLevelType w:val="hybridMultilevel"/>
    <w:tmpl w:val="53A2CC94"/>
    <w:lvl w:ilvl="0" w:tplc="C8FA9B4E">
      <w:start w:val="1"/>
      <w:numFmt w:val="decimal"/>
      <w:lvlText w:val="%1."/>
      <w:lvlJc w:val="left"/>
      <w:pPr>
        <w:tabs>
          <w:tab w:val="num" w:pos="720"/>
        </w:tabs>
        <w:ind w:left="720" w:hanging="360"/>
      </w:pPr>
      <w:rPr>
        <w:rFonts w:cs="Times New Roman" w:hint="default"/>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85E0631"/>
    <w:multiLevelType w:val="hybridMultilevel"/>
    <w:tmpl w:val="53A2CC94"/>
    <w:lvl w:ilvl="0" w:tplc="C8FA9B4E">
      <w:start w:val="1"/>
      <w:numFmt w:val="decimal"/>
      <w:lvlText w:val="%1."/>
      <w:lvlJc w:val="left"/>
      <w:pPr>
        <w:tabs>
          <w:tab w:val="num" w:pos="720"/>
        </w:tabs>
        <w:ind w:left="720" w:hanging="360"/>
      </w:pPr>
      <w:rPr>
        <w:rFonts w:cs="Times New Roman" w:hint="default"/>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536443D"/>
    <w:multiLevelType w:val="hybridMultilevel"/>
    <w:tmpl w:val="1E2CC3CA"/>
    <w:lvl w:ilvl="0" w:tplc="650A9ED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5A205067"/>
    <w:multiLevelType w:val="hybridMultilevel"/>
    <w:tmpl w:val="53A2CC94"/>
    <w:lvl w:ilvl="0" w:tplc="C8FA9B4E">
      <w:start w:val="1"/>
      <w:numFmt w:val="decimal"/>
      <w:lvlText w:val="%1."/>
      <w:lvlJc w:val="left"/>
      <w:pPr>
        <w:tabs>
          <w:tab w:val="num" w:pos="720"/>
        </w:tabs>
        <w:ind w:left="720" w:hanging="360"/>
      </w:pPr>
      <w:rPr>
        <w:rFonts w:cs="Times New Roman" w:hint="default"/>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0"/>
  </w:num>
  <w:num w:numId="3">
    <w:abstractNumId w:val="1"/>
  </w:num>
  <w:num w:numId="4">
    <w:abstractNumId w:val="4"/>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1C4"/>
    <w:rsid w:val="00007AB5"/>
    <w:rsid w:val="000132B7"/>
    <w:rsid w:val="00020148"/>
    <w:rsid w:val="00021AB8"/>
    <w:rsid w:val="00026D06"/>
    <w:rsid w:val="00031D83"/>
    <w:rsid w:val="000566B3"/>
    <w:rsid w:val="00060390"/>
    <w:rsid w:val="0006269A"/>
    <w:rsid w:val="00063F15"/>
    <w:rsid w:val="00071B65"/>
    <w:rsid w:val="00086890"/>
    <w:rsid w:val="000A6D7C"/>
    <w:rsid w:val="000B6365"/>
    <w:rsid w:val="000C262F"/>
    <w:rsid w:val="000D1407"/>
    <w:rsid w:val="000E6AAF"/>
    <w:rsid w:val="000F58D3"/>
    <w:rsid w:val="00102906"/>
    <w:rsid w:val="00115755"/>
    <w:rsid w:val="00116600"/>
    <w:rsid w:val="00127F60"/>
    <w:rsid w:val="00134C3A"/>
    <w:rsid w:val="00136D18"/>
    <w:rsid w:val="0014275C"/>
    <w:rsid w:val="001515E5"/>
    <w:rsid w:val="00160C5A"/>
    <w:rsid w:val="001619DD"/>
    <w:rsid w:val="00164162"/>
    <w:rsid w:val="00170807"/>
    <w:rsid w:val="00194830"/>
    <w:rsid w:val="00195492"/>
    <w:rsid w:val="001954E3"/>
    <w:rsid w:val="001A39BB"/>
    <w:rsid w:val="00205CDB"/>
    <w:rsid w:val="00212968"/>
    <w:rsid w:val="002160C7"/>
    <w:rsid w:val="002161AB"/>
    <w:rsid w:val="00224F8E"/>
    <w:rsid w:val="00231D1E"/>
    <w:rsid w:val="002358BD"/>
    <w:rsid w:val="00251783"/>
    <w:rsid w:val="002549D5"/>
    <w:rsid w:val="00262E9D"/>
    <w:rsid w:val="00271E1F"/>
    <w:rsid w:val="002728B8"/>
    <w:rsid w:val="00282D70"/>
    <w:rsid w:val="00291335"/>
    <w:rsid w:val="002A46B4"/>
    <w:rsid w:val="002A6B45"/>
    <w:rsid w:val="002B0821"/>
    <w:rsid w:val="002B45EC"/>
    <w:rsid w:val="002B57B0"/>
    <w:rsid w:val="002B62CE"/>
    <w:rsid w:val="002C4AB0"/>
    <w:rsid w:val="002D5C10"/>
    <w:rsid w:val="002E7307"/>
    <w:rsid w:val="002F0EAA"/>
    <w:rsid w:val="00302012"/>
    <w:rsid w:val="0030324D"/>
    <w:rsid w:val="00306EB8"/>
    <w:rsid w:val="00311343"/>
    <w:rsid w:val="00320694"/>
    <w:rsid w:val="00332F6C"/>
    <w:rsid w:val="00337500"/>
    <w:rsid w:val="00347BB1"/>
    <w:rsid w:val="00353439"/>
    <w:rsid w:val="00353DAF"/>
    <w:rsid w:val="0036367D"/>
    <w:rsid w:val="003B66F3"/>
    <w:rsid w:val="003B6D8B"/>
    <w:rsid w:val="003E1E1D"/>
    <w:rsid w:val="003F6356"/>
    <w:rsid w:val="004060BB"/>
    <w:rsid w:val="00406F56"/>
    <w:rsid w:val="004218AB"/>
    <w:rsid w:val="00422C21"/>
    <w:rsid w:val="0042416A"/>
    <w:rsid w:val="00435801"/>
    <w:rsid w:val="00437653"/>
    <w:rsid w:val="004377F9"/>
    <w:rsid w:val="004411B2"/>
    <w:rsid w:val="00445FD2"/>
    <w:rsid w:val="0047629F"/>
    <w:rsid w:val="00476453"/>
    <w:rsid w:val="00477B86"/>
    <w:rsid w:val="00481F06"/>
    <w:rsid w:val="00486BAF"/>
    <w:rsid w:val="00493099"/>
    <w:rsid w:val="00494528"/>
    <w:rsid w:val="00495BDA"/>
    <w:rsid w:val="004E0EC4"/>
    <w:rsid w:val="005005ED"/>
    <w:rsid w:val="00502810"/>
    <w:rsid w:val="00502C8C"/>
    <w:rsid w:val="005166C0"/>
    <w:rsid w:val="005241A4"/>
    <w:rsid w:val="00532800"/>
    <w:rsid w:val="00550990"/>
    <w:rsid w:val="00566E03"/>
    <w:rsid w:val="00590C2D"/>
    <w:rsid w:val="005A6CE3"/>
    <w:rsid w:val="005B2165"/>
    <w:rsid w:val="005B2829"/>
    <w:rsid w:val="005B38E1"/>
    <w:rsid w:val="005C2AFD"/>
    <w:rsid w:val="005D45C8"/>
    <w:rsid w:val="005D71C4"/>
    <w:rsid w:val="005E4D03"/>
    <w:rsid w:val="006006D2"/>
    <w:rsid w:val="0060756C"/>
    <w:rsid w:val="00635DEF"/>
    <w:rsid w:val="00636537"/>
    <w:rsid w:val="00666482"/>
    <w:rsid w:val="00666691"/>
    <w:rsid w:val="00670107"/>
    <w:rsid w:val="00676DB0"/>
    <w:rsid w:val="006969D5"/>
    <w:rsid w:val="006A17AA"/>
    <w:rsid w:val="006A31C4"/>
    <w:rsid w:val="006B350E"/>
    <w:rsid w:val="006D67CA"/>
    <w:rsid w:val="006F7349"/>
    <w:rsid w:val="00703AB5"/>
    <w:rsid w:val="00705D9A"/>
    <w:rsid w:val="00707A6C"/>
    <w:rsid w:val="007304D9"/>
    <w:rsid w:val="00732570"/>
    <w:rsid w:val="007427A9"/>
    <w:rsid w:val="00753CE8"/>
    <w:rsid w:val="00781E28"/>
    <w:rsid w:val="00783992"/>
    <w:rsid w:val="007943D9"/>
    <w:rsid w:val="00796FEB"/>
    <w:rsid w:val="007A3C29"/>
    <w:rsid w:val="007B172E"/>
    <w:rsid w:val="007B287F"/>
    <w:rsid w:val="007B31E5"/>
    <w:rsid w:val="007C7704"/>
    <w:rsid w:val="007E7C9E"/>
    <w:rsid w:val="007F0CBD"/>
    <w:rsid w:val="007F20CA"/>
    <w:rsid w:val="00814818"/>
    <w:rsid w:val="008218AF"/>
    <w:rsid w:val="00825F1E"/>
    <w:rsid w:val="008341B5"/>
    <w:rsid w:val="00842F52"/>
    <w:rsid w:val="0084430F"/>
    <w:rsid w:val="0087016A"/>
    <w:rsid w:val="00883888"/>
    <w:rsid w:val="008A6796"/>
    <w:rsid w:val="008D0FC3"/>
    <w:rsid w:val="008D4D63"/>
    <w:rsid w:val="008D61D7"/>
    <w:rsid w:val="008E2070"/>
    <w:rsid w:val="008F03CC"/>
    <w:rsid w:val="008F0593"/>
    <w:rsid w:val="0091405C"/>
    <w:rsid w:val="00923249"/>
    <w:rsid w:val="00935584"/>
    <w:rsid w:val="00966210"/>
    <w:rsid w:val="009671E5"/>
    <w:rsid w:val="00970EB7"/>
    <w:rsid w:val="00971A12"/>
    <w:rsid w:val="00991EAD"/>
    <w:rsid w:val="009A1044"/>
    <w:rsid w:val="009B6747"/>
    <w:rsid w:val="009C0FA6"/>
    <w:rsid w:val="009D1F68"/>
    <w:rsid w:val="009F27EF"/>
    <w:rsid w:val="00A03529"/>
    <w:rsid w:val="00A04160"/>
    <w:rsid w:val="00A1110E"/>
    <w:rsid w:val="00A178C6"/>
    <w:rsid w:val="00A20CF6"/>
    <w:rsid w:val="00A22F53"/>
    <w:rsid w:val="00A33C3A"/>
    <w:rsid w:val="00A34FF7"/>
    <w:rsid w:val="00A404E9"/>
    <w:rsid w:val="00A41962"/>
    <w:rsid w:val="00A438FF"/>
    <w:rsid w:val="00A47723"/>
    <w:rsid w:val="00A71EA9"/>
    <w:rsid w:val="00A75B1A"/>
    <w:rsid w:val="00A83D69"/>
    <w:rsid w:val="00A9450E"/>
    <w:rsid w:val="00AA3CA9"/>
    <w:rsid w:val="00AB1A25"/>
    <w:rsid w:val="00AC7171"/>
    <w:rsid w:val="00AD56B3"/>
    <w:rsid w:val="00AD6AE0"/>
    <w:rsid w:val="00AE33DE"/>
    <w:rsid w:val="00AF315E"/>
    <w:rsid w:val="00AF3CCE"/>
    <w:rsid w:val="00B00B47"/>
    <w:rsid w:val="00B07709"/>
    <w:rsid w:val="00B1113F"/>
    <w:rsid w:val="00B137B8"/>
    <w:rsid w:val="00B1541A"/>
    <w:rsid w:val="00B31D15"/>
    <w:rsid w:val="00B70602"/>
    <w:rsid w:val="00B82D51"/>
    <w:rsid w:val="00B91BC6"/>
    <w:rsid w:val="00B9309E"/>
    <w:rsid w:val="00B9728F"/>
    <w:rsid w:val="00BA3624"/>
    <w:rsid w:val="00BA563A"/>
    <w:rsid w:val="00BA6ED5"/>
    <w:rsid w:val="00BA7C95"/>
    <w:rsid w:val="00BE0395"/>
    <w:rsid w:val="00BE5E5F"/>
    <w:rsid w:val="00BF06AF"/>
    <w:rsid w:val="00C01808"/>
    <w:rsid w:val="00C02775"/>
    <w:rsid w:val="00C058F2"/>
    <w:rsid w:val="00C114DC"/>
    <w:rsid w:val="00C123F6"/>
    <w:rsid w:val="00C343A8"/>
    <w:rsid w:val="00C40C2D"/>
    <w:rsid w:val="00C47164"/>
    <w:rsid w:val="00C47A97"/>
    <w:rsid w:val="00C50294"/>
    <w:rsid w:val="00C5093A"/>
    <w:rsid w:val="00C613C1"/>
    <w:rsid w:val="00C63E61"/>
    <w:rsid w:val="00C73118"/>
    <w:rsid w:val="00C75190"/>
    <w:rsid w:val="00C75354"/>
    <w:rsid w:val="00C86F1C"/>
    <w:rsid w:val="00C87FC1"/>
    <w:rsid w:val="00CA6C77"/>
    <w:rsid w:val="00CB41C1"/>
    <w:rsid w:val="00CB4977"/>
    <w:rsid w:val="00CC4797"/>
    <w:rsid w:val="00CC6994"/>
    <w:rsid w:val="00CE5289"/>
    <w:rsid w:val="00CF0BF4"/>
    <w:rsid w:val="00D0057A"/>
    <w:rsid w:val="00D00AC1"/>
    <w:rsid w:val="00D04492"/>
    <w:rsid w:val="00D272D4"/>
    <w:rsid w:val="00D3031C"/>
    <w:rsid w:val="00D31C0B"/>
    <w:rsid w:val="00D358A8"/>
    <w:rsid w:val="00D37011"/>
    <w:rsid w:val="00D4251B"/>
    <w:rsid w:val="00D43DDC"/>
    <w:rsid w:val="00D743A7"/>
    <w:rsid w:val="00D8546E"/>
    <w:rsid w:val="00D86C65"/>
    <w:rsid w:val="00DA1C54"/>
    <w:rsid w:val="00DA4B98"/>
    <w:rsid w:val="00DB72DE"/>
    <w:rsid w:val="00DC1D6E"/>
    <w:rsid w:val="00DC3B75"/>
    <w:rsid w:val="00DD5846"/>
    <w:rsid w:val="00DE26E9"/>
    <w:rsid w:val="00DE3DDC"/>
    <w:rsid w:val="00DE6364"/>
    <w:rsid w:val="00DF0D60"/>
    <w:rsid w:val="00E11DBD"/>
    <w:rsid w:val="00E144EB"/>
    <w:rsid w:val="00E3525D"/>
    <w:rsid w:val="00E60EF1"/>
    <w:rsid w:val="00E62780"/>
    <w:rsid w:val="00E7251A"/>
    <w:rsid w:val="00E73F0C"/>
    <w:rsid w:val="00E82016"/>
    <w:rsid w:val="00E9193C"/>
    <w:rsid w:val="00E92B10"/>
    <w:rsid w:val="00EA23DC"/>
    <w:rsid w:val="00EB4E4D"/>
    <w:rsid w:val="00ED48CF"/>
    <w:rsid w:val="00ED6349"/>
    <w:rsid w:val="00ED66EE"/>
    <w:rsid w:val="00ED7224"/>
    <w:rsid w:val="00EE7AA3"/>
    <w:rsid w:val="00EF7C08"/>
    <w:rsid w:val="00F063F8"/>
    <w:rsid w:val="00F17040"/>
    <w:rsid w:val="00F24B9C"/>
    <w:rsid w:val="00F309C7"/>
    <w:rsid w:val="00F30D20"/>
    <w:rsid w:val="00F41B4C"/>
    <w:rsid w:val="00F5690C"/>
    <w:rsid w:val="00F63096"/>
    <w:rsid w:val="00F63B56"/>
    <w:rsid w:val="00F75A84"/>
    <w:rsid w:val="00F82A6D"/>
    <w:rsid w:val="00F9239E"/>
    <w:rsid w:val="00FA291A"/>
    <w:rsid w:val="00FA54A5"/>
    <w:rsid w:val="00FB506E"/>
    <w:rsid w:val="00FB51FA"/>
    <w:rsid w:val="00FC26A9"/>
    <w:rsid w:val="00FD634C"/>
    <w:rsid w:val="00FE2220"/>
    <w:rsid w:val="00FE739D"/>
    <w:rsid w:val="00FF0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5:docId w15:val="{BDA716C3-5E82-4EA5-80CD-91349B047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8B8"/>
  </w:style>
  <w:style w:type="paragraph" w:styleId="1">
    <w:name w:val="heading 1"/>
    <w:basedOn w:val="a"/>
    <w:next w:val="a"/>
    <w:link w:val="10"/>
    <w:uiPriority w:val="9"/>
    <w:qFormat/>
    <w:rsid w:val="00A71E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F58D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8546E"/>
    <w:pPr>
      <w:spacing w:after="0" w:line="240" w:lineRule="auto"/>
    </w:pPr>
    <w:rPr>
      <w:rFonts w:eastAsiaTheme="minorEastAsia"/>
    </w:rPr>
  </w:style>
  <w:style w:type="character" w:customStyle="1" w:styleId="a4">
    <w:name w:val="Без інтервалів Знак"/>
    <w:basedOn w:val="a0"/>
    <w:link w:val="a3"/>
    <w:uiPriority w:val="1"/>
    <w:rsid w:val="00D8546E"/>
    <w:rPr>
      <w:rFonts w:eastAsiaTheme="minorEastAsia"/>
    </w:rPr>
  </w:style>
  <w:style w:type="paragraph" w:styleId="a5">
    <w:name w:val="Balloon Text"/>
    <w:basedOn w:val="a"/>
    <w:link w:val="a6"/>
    <w:uiPriority w:val="99"/>
    <w:semiHidden/>
    <w:unhideWhenUsed/>
    <w:rsid w:val="00D8546E"/>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D8546E"/>
    <w:rPr>
      <w:rFonts w:ascii="Tahoma" w:hAnsi="Tahoma" w:cs="Tahoma"/>
      <w:sz w:val="16"/>
      <w:szCs w:val="16"/>
    </w:rPr>
  </w:style>
  <w:style w:type="paragraph" w:styleId="a7">
    <w:name w:val="Normal (Web)"/>
    <w:basedOn w:val="a"/>
    <w:uiPriority w:val="99"/>
    <w:rsid w:val="00A83D69"/>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rvts15">
    <w:name w:val="rvts15"/>
    <w:basedOn w:val="a0"/>
    <w:uiPriority w:val="99"/>
    <w:rsid w:val="002B45EC"/>
    <w:rPr>
      <w:rFonts w:cs="Times New Roman"/>
    </w:rPr>
  </w:style>
  <w:style w:type="character" w:styleId="a8">
    <w:name w:val="Hyperlink"/>
    <w:basedOn w:val="a0"/>
    <w:uiPriority w:val="99"/>
    <w:rsid w:val="002B45EC"/>
    <w:rPr>
      <w:rFonts w:cs="Times New Roman"/>
      <w:color w:val="0000FF"/>
      <w:u w:val="single"/>
    </w:rPr>
  </w:style>
  <w:style w:type="character" w:customStyle="1" w:styleId="rvts9">
    <w:name w:val="rvts9"/>
    <w:basedOn w:val="a0"/>
    <w:rsid w:val="00B1541A"/>
  </w:style>
  <w:style w:type="paragraph" w:styleId="a9">
    <w:name w:val="List Paragraph"/>
    <w:basedOn w:val="a"/>
    <w:uiPriority w:val="34"/>
    <w:qFormat/>
    <w:rsid w:val="00B1541A"/>
    <w:pPr>
      <w:spacing w:after="0" w:line="240" w:lineRule="auto"/>
      <w:ind w:left="720"/>
      <w:contextualSpacing/>
    </w:pPr>
    <w:rPr>
      <w:rFonts w:ascii="Times New Roman" w:eastAsia="Times New Roman" w:hAnsi="Times New Roman" w:cs="Times New Roman"/>
      <w:sz w:val="24"/>
      <w:szCs w:val="24"/>
      <w:lang w:val="uk-UA" w:eastAsia="uk-UA"/>
    </w:rPr>
  </w:style>
  <w:style w:type="character" w:customStyle="1" w:styleId="rvts23">
    <w:name w:val="rvts23"/>
    <w:basedOn w:val="a0"/>
    <w:rsid w:val="005A6CE3"/>
  </w:style>
  <w:style w:type="paragraph" w:styleId="aa">
    <w:name w:val="header"/>
    <w:basedOn w:val="a"/>
    <w:link w:val="ab"/>
    <w:uiPriority w:val="99"/>
    <w:unhideWhenUsed/>
    <w:rsid w:val="00EA23DC"/>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EA23DC"/>
  </w:style>
  <w:style w:type="paragraph" w:styleId="ac">
    <w:name w:val="footer"/>
    <w:basedOn w:val="a"/>
    <w:link w:val="ad"/>
    <w:uiPriority w:val="99"/>
    <w:unhideWhenUsed/>
    <w:rsid w:val="00EA23DC"/>
    <w:pPr>
      <w:tabs>
        <w:tab w:val="center" w:pos="4677"/>
        <w:tab w:val="right" w:pos="9355"/>
      </w:tabs>
      <w:spacing w:after="0" w:line="240" w:lineRule="auto"/>
    </w:pPr>
  </w:style>
  <w:style w:type="character" w:customStyle="1" w:styleId="ad">
    <w:name w:val="Нижній колонтитул Знак"/>
    <w:basedOn w:val="a0"/>
    <w:link w:val="ac"/>
    <w:uiPriority w:val="99"/>
    <w:rsid w:val="00EA23DC"/>
  </w:style>
  <w:style w:type="paragraph" w:customStyle="1" w:styleId="11">
    <w:name w:val="Стиль1"/>
    <w:basedOn w:val="a"/>
    <w:qFormat/>
    <w:rsid w:val="00796FEB"/>
    <w:pPr>
      <w:spacing w:after="0" w:line="240" w:lineRule="auto"/>
      <w:jc w:val="center"/>
    </w:pPr>
    <w:rPr>
      <w:rFonts w:ascii="Times New Roman" w:hAnsi="Times New Roman" w:cs="Times New Roman"/>
      <w:b/>
      <w:sz w:val="32"/>
      <w:szCs w:val="32"/>
      <w:lang w:val="uk-UA"/>
    </w:rPr>
  </w:style>
  <w:style w:type="character" w:customStyle="1" w:styleId="10">
    <w:name w:val="Заголовок 1 Знак"/>
    <w:basedOn w:val="a0"/>
    <w:link w:val="1"/>
    <w:uiPriority w:val="9"/>
    <w:rsid w:val="00A71EA9"/>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semiHidden/>
    <w:unhideWhenUsed/>
    <w:qFormat/>
    <w:rsid w:val="00A71EA9"/>
    <w:pPr>
      <w:outlineLvl w:val="9"/>
    </w:pPr>
  </w:style>
  <w:style w:type="paragraph" w:styleId="12">
    <w:name w:val="toc 1"/>
    <w:basedOn w:val="a"/>
    <w:next w:val="a"/>
    <w:autoRedefine/>
    <w:uiPriority w:val="39"/>
    <w:unhideWhenUsed/>
    <w:rsid w:val="00A71EA9"/>
    <w:pPr>
      <w:spacing w:after="100"/>
    </w:pPr>
  </w:style>
  <w:style w:type="paragraph" w:customStyle="1" w:styleId="af">
    <w:name w:val="a"/>
    <w:basedOn w:val="a"/>
    <w:rsid w:val="00C018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aliases w:val="Верхний колонтитул1,Верхний колонтитул Знак Знак"/>
    <w:basedOn w:val="a"/>
    <w:link w:val="HTML0"/>
    <w:uiPriority w:val="99"/>
    <w:unhideWhenUsed/>
    <w:rsid w:val="00170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aliases w:val="Верхний колонтитул1 Знак,Верхний колонтитул Знак Знак Знак"/>
    <w:basedOn w:val="a0"/>
    <w:link w:val="HTML"/>
    <w:uiPriority w:val="99"/>
    <w:rsid w:val="00170807"/>
    <w:rPr>
      <w:rFonts w:ascii="Courier New" w:eastAsia="Times New Roman" w:hAnsi="Courier New" w:cs="Courier New"/>
      <w:sz w:val="20"/>
      <w:szCs w:val="20"/>
      <w:lang w:eastAsia="ru-RU"/>
    </w:rPr>
  </w:style>
  <w:style w:type="paragraph" w:customStyle="1" w:styleId="Style4">
    <w:name w:val="Style4"/>
    <w:basedOn w:val="a"/>
    <w:rsid w:val="00337500"/>
    <w:pPr>
      <w:widowControl w:val="0"/>
      <w:autoSpaceDE w:val="0"/>
      <w:autoSpaceDN w:val="0"/>
      <w:adjustRightInd w:val="0"/>
      <w:spacing w:after="0" w:line="317" w:lineRule="exact"/>
      <w:ind w:firstLine="566"/>
      <w:jc w:val="both"/>
    </w:pPr>
    <w:rPr>
      <w:rFonts w:ascii="Times New Roman" w:eastAsia="Times New Roman" w:hAnsi="Times New Roman" w:cs="Times New Roman"/>
      <w:sz w:val="24"/>
      <w:szCs w:val="24"/>
      <w:lang w:eastAsia="ru-RU"/>
    </w:rPr>
  </w:style>
  <w:style w:type="character" w:customStyle="1" w:styleId="FontStyle13">
    <w:name w:val="Font Style13"/>
    <w:rsid w:val="00337500"/>
    <w:rPr>
      <w:rFonts w:ascii="Times New Roman" w:hAnsi="Times New Roman"/>
      <w:sz w:val="26"/>
    </w:rPr>
  </w:style>
  <w:style w:type="character" w:customStyle="1" w:styleId="rvts0">
    <w:name w:val="rvts0"/>
    <w:rsid w:val="00337500"/>
  </w:style>
  <w:style w:type="paragraph" w:styleId="af0">
    <w:name w:val="Title"/>
    <w:aliases w:val=" Знак"/>
    <w:basedOn w:val="a"/>
    <w:link w:val="af1"/>
    <w:qFormat/>
    <w:rsid w:val="00337500"/>
    <w:pPr>
      <w:spacing w:after="0" w:line="240" w:lineRule="auto"/>
      <w:jc w:val="center"/>
    </w:pPr>
    <w:rPr>
      <w:rFonts w:ascii="Times New Roman" w:eastAsia="Times New Roman" w:hAnsi="Times New Roman" w:cs="Times New Roman"/>
      <w:b/>
      <w:sz w:val="24"/>
      <w:szCs w:val="24"/>
      <w:lang w:val="uk-UA" w:eastAsia="ru-RU"/>
    </w:rPr>
  </w:style>
  <w:style w:type="character" w:customStyle="1" w:styleId="af1">
    <w:name w:val="Назва Знак"/>
    <w:aliases w:val=" Знак Знак"/>
    <w:basedOn w:val="a0"/>
    <w:link w:val="af0"/>
    <w:rsid w:val="00337500"/>
    <w:rPr>
      <w:rFonts w:ascii="Times New Roman" w:eastAsia="Times New Roman" w:hAnsi="Times New Roman" w:cs="Times New Roman"/>
      <w:b/>
      <w:sz w:val="24"/>
      <w:szCs w:val="24"/>
      <w:lang w:val="uk-UA" w:eastAsia="ru-RU"/>
    </w:rPr>
  </w:style>
  <w:style w:type="paragraph" w:customStyle="1" w:styleId="xfmc1">
    <w:name w:val="xfmc1"/>
    <w:basedOn w:val="a"/>
    <w:rsid w:val="00007A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F58D3"/>
    <w:rPr>
      <w:rFonts w:ascii="Times New Roman" w:eastAsia="Times New Roman" w:hAnsi="Times New Roman" w:cs="Times New Roman"/>
      <w:b/>
      <w:bCs/>
      <w:sz w:val="36"/>
      <w:szCs w:val="36"/>
      <w:lang w:eastAsia="ru-RU"/>
    </w:rPr>
  </w:style>
  <w:style w:type="paragraph" w:customStyle="1" w:styleId="rvps14">
    <w:name w:val="rvps14"/>
    <w:basedOn w:val="a"/>
    <w:rsid w:val="00DE26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fmc2">
    <w:name w:val="xfmc2"/>
    <w:basedOn w:val="a0"/>
    <w:rsid w:val="007B287F"/>
  </w:style>
  <w:style w:type="character" w:styleId="af2">
    <w:name w:val="Emphasis"/>
    <w:basedOn w:val="a0"/>
    <w:uiPriority w:val="20"/>
    <w:qFormat/>
    <w:rsid w:val="007B28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3360">
      <w:bodyDiv w:val="1"/>
      <w:marLeft w:val="0"/>
      <w:marRight w:val="0"/>
      <w:marTop w:val="0"/>
      <w:marBottom w:val="0"/>
      <w:divBdr>
        <w:top w:val="none" w:sz="0" w:space="0" w:color="auto"/>
        <w:left w:val="none" w:sz="0" w:space="0" w:color="auto"/>
        <w:bottom w:val="none" w:sz="0" w:space="0" w:color="auto"/>
        <w:right w:val="none" w:sz="0" w:space="0" w:color="auto"/>
      </w:divBdr>
      <w:divsChild>
        <w:div w:id="1605116393">
          <w:marLeft w:val="0"/>
          <w:marRight w:val="0"/>
          <w:marTop w:val="0"/>
          <w:marBottom w:val="0"/>
          <w:divBdr>
            <w:top w:val="none" w:sz="0" w:space="0" w:color="auto"/>
            <w:left w:val="none" w:sz="0" w:space="0" w:color="auto"/>
            <w:bottom w:val="none" w:sz="0" w:space="0" w:color="auto"/>
            <w:right w:val="none" w:sz="0" w:space="0" w:color="auto"/>
          </w:divBdr>
        </w:div>
        <w:div w:id="1837499950">
          <w:marLeft w:val="0"/>
          <w:marRight w:val="0"/>
          <w:marTop w:val="0"/>
          <w:marBottom w:val="0"/>
          <w:divBdr>
            <w:top w:val="none" w:sz="0" w:space="0" w:color="auto"/>
            <w:left w:val="none" w:sz="0" w:space="0" w:color="auto"/>
            <w:bottom w:val="none" w:sz="0" w:space="0" w:color="auto"/>
            <w:right w:val="none" w:sz="0" w:space="0" w:color="auto"/>
          </w:divBdr>
        </w:div>
        <w:div w:id="602229637">
          <w:marLeft w:val="0"/>
          <w:marRight w:val="0"/>
          <w:marTop w:val="0"/>
          <w:marBottom w:val="0"/>
          <w:divBdr>
            <w:top w:val="none" w:sz="0" w:space="0" w:color="auto"/>
            <w:left w:val="none" w:sz="0" w:space="0" w:color="auto"/>
            <w:bottom w:val="none" w:sz="0" w:space="0" w:color="auto"/>
            <w:right w:val="none" w:sz="0" w:space="0" w:color="auto"/>
          </w:divBdr>
        </w:div>
        <w:div w:id="1320227534">
          <w:marLeft w:val="0"/>
          <w:marRight w:val="0"/>
          <w:marTop w:val="0"/>
          <w:marBottom w:val="0"/>
          <w:divBdr>
            <w:top w:val="none" w:sz="0" w:space="0" w:color="auto"/>
            <w:left w:val="none" w:sz="0" w:space="0" w:color="auto"/>
            <w:bottom w:val="none" w:sz="0" w:space="0" w:color="auto"/>
            <w:right w:val="none" w:sz="0" w:space="0" w:color="auto"/>
          </w:divBdr>
        </w:div>
        <w:div w:id="1724406612">
          <w:marLeft w:val="0"/>
          <w:marRight w:val="0"/>
          <w:marTop w:val="0"/>
          <w:marBottom w:val="0"/>
          <w:divBdr>
            <w:top w:val="none" w:sz="0" w:space="0" w:color="auto"/>
            <w:left w:val="none" w:sz="0" w:space="0" w:color="auto"/>
            <w:bottom w:val="none" w:sz="0" w:space="0" w:color="auto"/>
            <w:right w:val="none" w:sz="0" w:space="0" w:color="auto"/>
          </w:divBdr>
        </w:div>
        <w:div w:id="1348023800">
          <w:marLeft w:val="0"/>
          <w:marRight w:val="0"/>
          <w:marTop w:val="0"/>
          <w:marBottom w:val="0"/>
          <w:divBdr>
            <w:top w:val="none" w:sz="0" w:space="0" w:color="auto"/>
            <w:left w:val="none" w:sz="0" w:space="0" w:color="auto"/>
            <w:bottom w:val="none" w:sz="0" w:space="0" w:color="auto"/>
            <w:right w:val="none" w:sz="0" w:space="0" w:color="auto"/>
          </w:divBdr>
        </w:div>
      </w:divsChild>
    </w:div>
    <w:div w:id="209270366">
      <w:bodyDiv w:val="1"/>
      <w:marLeft w:val="0"/>
      <w:marRight w:val="0"/>
      <w:marTop w:val="0"/>
      <w:marBottom w:val="0"/>
      <w:divBdr>
        <w:top w:val="none" w:sz="0" w:space="0" w:color="auto"/>
        <w:left w:val="none" w:sz="0" w:space="0" w:color="auto"/>
        <w:bottom w:val="none" w:sz="0" w:space="0" w:color="auto"/>
        <w:right w:val="none" w:sz="0" w:space="0" w:color="auto"/>
      </w:divBdr>
    </w:div>
    <w:div w:id="240603020">
      <w:bodyDiv w:val="1"/>
      <w:marLeft w:val="0"/>
      <w:marRight w:val="0"/>
      <w:marTop w:val="0"/>
      <w:marBottom w:val="0"/>
      <w:divBdr>
        <w:top w:val="none" w:sz="0" w:space="0" w:color="auto"/>
        <w:left w:val="none" w:sz="0" w:space="0" w:color="auto"/>
        <w:bottom w:val="none" w:sz="0" w:space="0" w:color="auto"/>
        <w:right w:val="none" w:sz="0" w:space="0" w:color="auto"/>
      </w:divBdr>
    </w:div>
    <w:div w:id="511534052">
      <w:bodyDiv w:val="1"/>
      <w:marLeft w:val="0"/>
      <w:marRight w:val="0"/>
      <w:marTop w:val="0"/>
      <w:marBottom w:val="0"/>
      <w:divBdr>
        <w:top w:val="none" w:sz="0" w:space="0" w:color="auto"/>
        <w:left w:val="none" w:sz="0" w:space="0" w:color="auto"/>
        <w:bottom w:val="none" w:sz="0" w:space="0" w:color="auto"/>
        <w:right w:val="none" w:sz="0" w:space="0" w:color="auto"/>
      </w:divBdr>
    </w:div>
    <w:div w:id="602225365">
      <w:bodyDiv w:val="1"/>
      <w:marLeft w:val="0"/>
      <w:marRight w:val="0"/>
      <w:marTop w:val="0"/>
      <w:marBottom w:val="0"/>
      <w:divBdr>
        <w:top w:val="none" w:sz="0" w:space="0" w:color="auto"/>
        <w:left w:val="none" w:sz="0" w:space="0" w:color="auto"/>
        <w:bottom w:val="none" w:sz="0" w:space="0" w:color="auto"/>
        <w:right w:val="none" w:sz="0" w:space="0" w:color="auto"/>
      </w:divBdr>
      <w:divsChild>
        <w:div w:id="1035350859">
          <w:marLeft w:val="0"/>
          <w:marRight w:val="0"/>
          <w:marTop w:val="0"/>
          <w:marBottom w:val="0"/>
          <w:divBdr>
            <w:top w:val="none" w:sz="0" w:space="0" w:color="auto"/>
            <w:left w:val="none" w:sz="0" w:space="0" w:color="auto"/>
            <w:bottom w:val="none" w:sz="0" w:space="0" w:color="auto"/>
            <w:right w:val="none" w:sz="0" w:space="0" w:color="auto"/>
          </w:divBdr>
        </w:div>
        <w:div w:id="1572424079">
          <w:marLeft w:val="0"/>
          <w:marRight w:val="0"/>
          <w:marTop w:val="0"/>
          <w:marBottom w:val="0"/>
          <w:divBdr>
            <w:top w:val="none" w:sz="0" w:space="0" w:color="auto"/>
            <w:left w:val="none" w:sz="0" w:space="0" w:color="auto"/>
            <w:bottom w:val="none" w:sz="0" w:space="0" w:color="auto"/>
            <w:right w:val="none" w:sz="0" w:space="0" w:color="auto"/>
          </w:divBdr>
        </w:div>
      </w:divsChild>
    </w:div>
    <w:div w:id="720981803">
      <w:bodyDiv w:val="1"/>
      <w:marLeft w:val="0"/>
      <w:marRight w:val="0"/>
      <w:marTop w:val="0"/>
      <w:marBottom w:val="0"/>
      <w:divBdr>
        <w:top w:val="none" w:sz="0" w:space="0" w:color="auto"/>
        <w:left w:val="none" w:sz="0" w:space="0" w:color="auto"/>
        <w:bottom w:val="none" w:sz="0" w:space="0" w:color="auto"/>
        <w:right w:val="none" w:sz="0" w:space="0" w:color="auto"/>
      </w:divBdr>
    </w:div>
    <w:div w:id="763308675">
      <w:bodyDiv w:val="1"/>
      <w:marLeft w:val="0"/>
      <w:marRight w:val="0"/>
      <w:marTop w:val="0"/>
      <w:marBottom w:val="0"/>
      <w:divBdr>
        <w:top w:val="none" w:sz="0" w:space="0" w:color="auto"/>
        <w:left w:val="none" w:sz="0" w:space="0" w:color="auto"/>
        <w:bottom w:val="none" w:sz="0" w:space="0" w:color="auto"/>
        <w:right w:val="none" w:sz="0" w:space="0" w:color="auto"/>
      </w:divBdr>
      <w:divsChild>
        <w:div w:id="2024043657">
          <w:marLeft w:val="0"/>
          <w:marRight w:val="0"/>
          <w:marTop w:val="0"/>
          <w:marBottom w:val="0"/>
          <w:divBdr>
            <w:top w:val="none" w:sz="0" w:space="0" w:color="auto"/>
            <w:left w:val="none" w:sz="0" w:space="0" w:color="auto"/>
            <w:bottom w:val="none" w:sz="0" w:space="0" w:color="auto"/>
            <w:right w:val="none" w:sz="0" w:space="0" w:color="auto"/>
          </w:divBdr>
        </w:div>
        <w:div w:id="1137911746">
          <w:marLeft w:val="0"/>
          <w:marRight w:val="0"/>
          <w:marTop w:val="0"/>
          <w:marBottom w:val="0"/>
          <w:divBdr>
            <w:top w:val="none" w:sz="0" w:space="0" w:color="auto"/>
            <w:left w:val="none" w:sz="0" w:space="0" w:color="auto"/>
            <w:bottom w:val="none" w:sz="0" w:space="0" w:color="auto"/>
            <w:right w:val="none" w:sz="0" w:space="0" w:color="auto"/>
          </w:divBdr>
        </w:div>
        <w:div w:id="1269196092">
          <w:marLeft w:val="0"/>
          <w:marRight w:val="0"/>
          <w:marTop w:val="0"/>
          <w:marBottom w:val="0"/>
          <w:divBdr>
            <w:top w:val="none" w:sz="0" w:space="0" w:color="auto"/>
            <w:left w:val="none" w:sz="0" w:space="0" w:color="auto"/>
            <w:bottom w:val="none" w:sz="0" w:space="0" w:color="auto"/>
            <w:right w:val="none" w:sz="0" w:space="0" w:color="auto"/>
          </w:divBdr>
        </w:div>
        <w:div w:id="1666981181">
          <w:marLeft w:val="0"/>
          <w:marRight w:val="0"/>
          <w:marTop w:val="0"/>
          <w:marBottom w:val="0"/>
          <w:divBdr>
            <w:top w:val="none" w:sz="0" w:space="0" w:color="auto"/>
            <w:left w:val="none" w:sz="0" w:space="0" w:color="auto"/>
            <w:bottom w:val="none" w:sz="0" w:space="0" w:color="auto"/>
            <w:right w:val="none" w:sz="0" w:space="0" w:color="auto"/>
          </w:divBdr>
        </w:div>
      </w:divsChild>
    </w:div>
    <w:div w:id="839655871">
      <w:bodyDiv w:val="1"/>
      <w:marLeft w:val="0"/>
      <w:marRight w:val="0"/>
      <w:marTop w:val="0"/>
      <w:marBottom w:val="0"/>
      <w:divBdr>
        <w:top w:val="none" w:sz="0" w:space="0" w:color="auto"/>
        <w:left w:val="none" w:sz="0" w:space="0" w:color="auto"/>
        <w:bottom w:val="none" w:sz="0" w:space="0" w:color="auto"/>
        <w:right w:val="none" w:sz="0" w:space="0" w:color="auto"/>
      </w:divBdr>
      <w:divsChild>
        <w:div w:id="1045789105">
          <w:marLeft w:val="0"/>
          <w:marRight w:val="0"/>
          <w:marTop w:val="0"/>
          <w:marBottom w:val="0"/>
          <w:divBdr>
            <w:top w:val="none" w:sz="0" w:space="0" w:color="auto"/>
            <w:left w:val="none" w:sz="0" w:space="0" w:color="auto"/>
            <w:bottom w:val="none" w:sz="0" w:space="0" w:color="auto"/>
            <w:right w:val="none" w:sz="0" w:space="0" w:color="auto"/>
          </w:divBdr>
        </w:div>
      </w:divsChild>
    </w:div>
    <w:div w:id="846091673">
      <w:bodyDiv w:val="1"/>
      <w:marLeft w:val="0"/>
      <w:marRight w:val="0"/>
      <w:marTop w:val="0"/>
      <w:marBottom w:val="0"/>
      <w:divBdr>
        <w:top w:val="none" w:sz="0" w:space="0" w:color="auto"/>
        <w:left w:val="none" w:sz="0" w:space="0" w:color="auto"/>
        <w:bottom w:val="none" w:sz="0" w:space="0" w:color="auto"/>
        <w:right w:val="none" w:sz="0" w:space="0" w:color="auto"/>
      </w:divBdr>
    </w:div>
    <w:div w:id="848717799">
      <w:bodyDiv w:val="1"/>
      <w:marLeft w:val="0"/>
      <w:marRight w:val="0"/>
      <w:marTop w:val="0"/>
      <w:marBottom w:val="0"/>
      <w:divBdr>
        <w:top w:val="none" w:sz="0" w:space="0" w:color="auto"/>
        <w:left w:val="none" w:sz="0" w:space="0" w:color="auto"/>
        <w:bottom w:val="none" w:sz="0" w:space="0" w:color="auto"/>
        <w:right w:val="none" w:sz="0" w:space="0" w:color="auto"/>
      </w:divBdr>
      <w:divsChild>
        <w:div w:id="2018771846">
          <w:marLeft w:val="0"/>
          <w:marRight w:val="0"/>
          <w:marTop w:val="0"/>
          <w:marBottom w:val="0"/>
          <w:divBdr>
            <w:top w:val="none" w:sz="0" w:space="0" w:color="auto"/>
            <w:left w:val="none" w:sz="0" w:space="0" w:color="auto"/>
            <w:bottom w:val="none" w:sz="0" w:space="0" w:color="auto"/>
            <w:right w:val="none" w:sz="0" w:space="0" w:color="auto"/>
          </w:divBdr>
        </w:div>
      </w:divsChild>
    </w:div>
    <w:div w:id="914825737">
      <w:bodyDiv w:val="1"/>
      <w:marLeft w:val="0"/>
      <w:marRight w:val="0"/>
      <w:marTop w:val="0"/>
      <w:marBottom w:val="0"/>
      <w:divBdr>
        <w:top w:val="none" w:sz="0" w:space="0" w:color="auto"/>
        <w:left w:val="none" w:sz="0" w:space="0" w:color="auto"/>
        <w:bottom w:val="none" w:sz="0" w:space="0" w:color="auto"/>
        <w:right w:val="none" w:sz="0" w:space="0" w:color="auto"/>
      </w:divBdr>
    </w:div>
    <w:div w:id="947277905">
      <w:bodyDiv w:val="1"/>
      <w:marLeft w:val="0"/>
      <w:marRight w:val="0"/>
      <w:marTop w:val="0"/>
      <w:marBottom w:val="0"/>
      <w:divBdr>
        <w:top w:val="none" w:sz="0" w:space="0" w:color="auto"/>
        <w:left w:val="none" w:sz="0" w:space="0" w:color="auto"/>
        <w:bottom w:val="none" w:sz="0" w:space="0" w:color="auto"/>
        <w:right w:val="none" w:sz="0" w:space="0" w:color="auto"/>
      </w:divBdr>
      <w:divsChild>
        <w:div w:id="1972662141">
          <w:marLeft w:val="0"/>
          <w:marRight w:val="0"/>
          <w:marTop w:val="0"/>
          <w:marBottom w:val="0"/>
          <w:divBdr>
            <w:top w:val="none" w:sz="0" w:space="0" w:color="auto"/>
            <w:left w:val="none" w:sz="0" w:space="0" w:color="auto"/>
            <w:bottom w:val="none" w:sz="0" w:space="0" w:color="auto"/>
            <w:right w:val="none" w:sz="0" w:space="0" w:color="auto"/>
          </w:divBdr>
        </w:div>
        <w:div w:id="1198348553">
          <w:marLeft w:val="0"/>
          <w:marRight w:val="0"/>
          <w:marTop w:val="0"/>
          <w:marBottom w:val="0"/>
          <w:divBdr>
            <w:top w:val="none" w:sz="0" w:space="0" w:color="auto"/>
            <w:left w:val="none" w:sz="0" w:space="0" w:color="auto"/>
            <w:bottom w:val="none" w:sz="0" w:space="0" w:color="auto"/>
            <w:right w:val="none" w:sz="0" w:space="0" w:color="auto"/>
          </w:divBdr>
        </w:div>
        <w:div w:id="1668249719">
          <w:marLeft w:val="0"/>
          <w:marRight w:val="0"/>
          <w:marTop w:val="0"/>
          <w:marBottom w:val="0"/>
          <w:divBdr>
            <w:top w:val="none" w:sz="0" w:space="0" w:color="auto"/>
            <w:left w:val="none" w:sz="0" w:space="0" w:color="auto"/>
            <w:bottom w:val="none" w:sz="0" w:space="0" w:color="auto"/>
            <w:right w:val="none" w:sz="0" w:space="0" w:color="auto"/>
          </w:divBdr>
        </w:div>
        <w:div w:id="715354201">
          <w:marLeft w:val="0"/>
          <w:marRight w:val="0"/>
          <w:marTop w:val="0"/>
          <w:marBottom w:val="0"/>
          <w:divBdr>
            <w:top w:val="none" w:sz="0" w:space="0" w:color="auto"/>
            <w:left w:val="none" w:sz="0" w:space="0" w:color="auto"/>
            <w:bottom w:val="none" w:sz="0" w:space="0" w:color="auto"/>
            <w:right w:val="none" w:sz="0" w:space="0" w:color="auto"/>
          </w:divBdr>
        </w:div>
        <w:div w:id="653803165">
          <w:marLeft w:val="0"/>
          <w:marRight w:val="0"/>
          <w:marTop w:val="0"/>
          <w:marBottom w:val="0"/>
          <w:divBdr>
            <w:top w:val="none" w:sz="0" w:space="0" w:color="auto"/>
            <w:left w:val="none" w:sz="0" w:space="0" w:color="auto"/>
            <w:bottom w:val="none" w:sz="0" w:space="0" w:color="auto"/>
            <w:right w:val="none" w:sz="0" w:space="0" w:color="auto"/>
          </w:divBdr>
        </w:div>
        <w:div w:id="421219232">
          <w:marLeft w:val="0"/>
          <w:marRight w:val="0"/>
          <w:marTop w:val="0"/>
          <w:marBottom w:val="0"/>
          <w:divBdr>
            <w:top w:val="none" w:sz="0" w:space="0" w:color="auto"/>
            <w:left w:val="none" w:sz="0" w:space="0" w:color="auto"/>
            <w:bottom w:val="none" w:sz="0" w:space="0" w:color="auto"/>
            <w:right w:val="none" w:sz="0" w:space="0" w:color="auto"/>
          </w:divBdr>
        </w:div>
        <w:div w:id="1232422011">
          <w:marLeft w:val="0"/>
          <w:marRight w:val="0"/>
          <w:marTop w:val="0"/>
          <w:marBottom w:val="0"/>
          <w:divBdr>
            <w:top w:val="none" w:sz="0" w:space="0" w:color="auto"/>
            <w:left w:val="none" w:sz="0" w:space="0" w:color="auto"/>
            <w:bottom w:val="none" w:sz="0" w:space="0" w:color="auto"/>
            <w:right w:val="none" w:sz="0" w:space="0" w:color="auto"/>
          </w:divBdr>
        </w:div>
      </w:divsChild>
    </w:div>
    <w:div w:id="1046560603">
      <w:bodyDiv w:val="1"/>
      <w:marLeft w:val="0"/>
      <w:marRight w:val="0"/>
      <w:marTop w:val="0"/>
      <w:marBottom w:val="0"/>
      <w:divBdr>
        <w:top w:val="none" w:sz="0" w:space="0" w:color="auto"/>
        <w:left w:val="none" w:sz="0" w:space="0" w:color="auto"/>
        <w:bottom w:val="none" w:sz="0" w:space="0" w:color="auto"/>
        <w:right w:val="none" w:sz="0" w:space="0" w:color="auto"/>
      </w:divBdr>
    </w:div>
    <w:div w:id="1080911561">
      <w:bodyDiv w:val="1"/>
      <w:marLeft w:val="0"/>
      <w:marRight w:val="0"/>
      <w:marTop w:val="0"/>
      <w:marBottom w:val="0"/>
      <w:divBdr>
        <w:top w:val="none" w:sz="0" w:space="0" w:color="auto"/>
        <w:left w:val="none" w:sz="0" w:space="0" w:color="auto"/>
        <w:bottom w:val="none" w:sz="0" w:space="0" w:color="auto"/>
        <w:right w:val="none" w:sz="0" w:space="0" w:color="auto"/>
      </w:divBdr>
    </w:div>
    <w:div w:id="1140730642">
      <w:bodyDiv w:val="1"/>
      <w:marLeft w:val="0"/>
      <w:marRight w:val="0"/>
      <w:marTop w:val="0"/>
      <w:marBottom w:val="0"/>
      <w:divBdr>
        <w:top w:val="none" w:sz="0" w:space="0" w:color="auto"/>
        <w:left w:val="none" w:sz="0" w:space="0" w:color="auto"/>
        <w:bottom w:val="none" w:sz="0" w:space="0" w:color="auto"/>
        <w:right w:val="none" w:sz="0" w:space="0" w:color="auto"/>
      </w:divBdr>
    </w:div>
    <w:div w:id="1186602316">
      <w:bodyDiv w:val="1"/>
      <w:marLeft w:val="0"/>
      <w:marRight w:val="0"/>
      <w:marTop w:val="0"/>
      <w:marBottom w:val="0"/>
      <w:divBdr>
        <w:top w:val="none" w:sz="0" w:space="0" w:color="auto"/>
        <w:left w:val="none" w:sz="0" w:space="0" w:color="auto"/>
        <w:bottom w:val="none" w:sz="0" w:space="0" w:color="auto"/>
        <w:right w:val="none" w:sz="0" w:space="0" w:color="auto"/>
      </w:divBdr>
    </w:div>
    <w:div w:id="1273706136">
      <w:bodyDiv w:val="1"/>
      <w:marLeft w:val="0"/>
      <w:marRight w:val="0"/>
      <w:marTop w:val="0"/>
      <w:marBottom w:val="0"/>
      <w:divBdr>
        <w:top w:val="none" w:sz="0" w:space="0" w:color="auto"/>
        <w:left w:val="none" w:sz="0" w:space="0" w:color="auto"/>
        <w:bottom w:val="none" w:sz="0" w:space="0" w:color="auto"/>
        <w:right w:val="none" w:sz="0" w:space="0" w:color="auto"/>
      </w:divBdr>
      <w:divsChild>
        <w:div w:id="1143039494">
          <w:marLeft w:val="0"/>
          <w:marRight w:val="0"/>
          <w:marTop w:val="0"/>
          <w:marBottom w:val="0"/>
          <w:divBdr>
            <w:top w:val="none" w:sz="0" w:space="0" w:color="auto"/>
            <w:left w:val="none" w:sz="0" w:space="0" w:color="auto"/>
            <w:bottom w:val="none" w:sz="0" w:space="0" w:color="auto"/>
            <w:right w:val="none" w:sz="0" w:space="0" w:color="auto"/>
          </w:divBdr>
        </w:div>
        <w:div w:id="508569538">
          <w:marLeft w:val="0"/>
          <w:marRight w:val="0"/>
          <w:marTop w:val="0"/>
          <w:marBottom w:val="0"/>
          <w:divBdr>
            <w:top w:val="none" w:sz="0" w:space="0" w:color="auto"/>
            <w:left w:val="none" w:sz="0" w:space="0" w:color="auto"/>
            <w:bottom w:val="none" w:sz="0" w:space="0" w:color="auto"/>
            <w:right w:val="none" w:sz="0" w:space="0" w:color="auto"/>
          </w:divBdr>
        </w:div>
      </w:divsChild>
    </w:div>
    <w:div w:id="1308047387">
      <w:bodyDiv w:val="1"/>
      <w:marLeft w:val="0"/>
      <w:marRight w:val="0"/>
      <w:marTop w:val="0"/>
      <w:marBottom w:val="0"/>
      <w:divBdr>
        <w:top w:val="none" w:sz="0" w:space="0" w:color="auto"/>
        <w:left w:val="none" w:sz="0" w:space="0" w:color="auto"/>
        <w:bottom w:val="none" w:sz="0" w:space="0" w:color="auto"/>
        <w:right w:val="none" w:sz="0" w:space="0" w:color="auto"/>
      </w:divBdr>
      <w:divsChild>
        <w:div w:id="1262295172">
          <w:marLeft w:val="0"/>
          <w:marRight w:val="0"/>
          <w:marTop w:val="0"/>
          <w:marBottom w:val="0"/>
          <w:divBdr>
            <w:top w:val="none" w:sz="0" w:space="0" w:color="auto"/>
            <w:left w:val="none" w:sz="0" w:space="0" w:color="auto"/>
            <w:bottom w:val="none" w:sz="0" w:space="0" w:color="auto"/>
            <w:right w:val="none" w:sz="0" w:space="0" w:color="auto"/>
          </w:divBdr>
        </w:div>
        <w:div w:id="85082124">
          <w:marLeft w:val="0"/>
          <w:marRight w:val="0"/>
          <w:marTop w:val="0"/>
          <w:marBottom w:val="0"/>
          <w:divBdr>
            <w:top w:val="none" w:sz="0" w:space="0" w:color="auto"/>
            <w:left w:val="none" w:sz="0" w:space="0" w:color="auto"/>
            <w:bottom w:val="none" w:sz="0" w:space="0" w:color="auto"/>
            <w:right w:val="none" w:sz="0" w:space="0" w:color="auto"/>
          </w:divBdr>
        </w:div>
        <w:div w:id="546184047">
          <w:marLeft w:val="0"/>
          <w:marRight w:val="0"/>
          <w:marTop w:val="0"/>
          <w:marBottom w:val="0"/>
          <w:divBdr>
            <w:top w:val="none" w:sz="0" w:space="0" w:color="auto"/>
            <w:left w:val="none" w:sz="0" w:space="0" w:color="auto"/>
            <w:bottom w:val="none" w:sz="0" w:space="0" w:color="auto"/>
            <w:right w:val="none" w:sz="0" w:space="0" w:color="auto"/>
          </w:divBdr>
        </w:div>
        <w:div w:id="2109884293">
          <w:marLeft w:val="0"/>
          <w:marRight w:val="0"/>
          <w:marTop w:val="0"/>
          <w:marBottom w:val="0"/>
          <w:divBdr>
            <w:top w:val="none" w:sz="0" w:space="0" w:color="auto"/>
            <w:left w:val="none" w:sz="0" w:space="0" w:color="auto"/>
            <w:bottom w:val="none" w:sz="0" w:space="0" w:color="auto"/>
            <w:right w:val="none" w:sz="0" w:space="0" w:color="auto"/>
          </w:divBdr>
        </w:div>
      </w:divsChild>
    </w:div>
    <w:div w:id="1399939456">
      <w:bodyDiv w:val="1"/>
      <w:marLeft w:val="0"/>
      <w:marRight w:val="0"/>
      <w:marTop w:val="0"/>
      <w:marBottom w:val="0"/>
      <w:divBdr>
        <w:top w:val="none" w:sz="0" w:space="0" w:color="auto"/>
        <w:left w:val="none" w:sz="0" w:space="0" w:color="auto"/>
        <w:bottom w:val="none" w:sz="0" w:space="0" w:color="auto"/>
        <w:right w:val="none" w:sz="0" w:space="0" w:color="auto"/>
      </w:divBdr>
    </w:div>
    <w:div w:id="1519929953">
      <w:bodyDiv w:val="1"/>
      <w:marLeft w:val="0"/>
      <w:marRight w:val="0"/>
      <w:marTop w:val="0"/>
      <w:marBottom w:val="0"/>
      <w:divBdr>
        <w:top w:val="none" w:sz="0" w:space="0" w:color="auto"/>
        <w:left w:val="none" w:sz="0" w:space="0" w:color="auto"/>
        <w:bottom w:val="none" w:sz="0" w:space="0" w:color="auto"/>
        <w:right w:val="none" w:sz="0" w:space="0" w:color="auto"/>
      </w:divBdr>
    </w:div>
    <w:div w:id="1567837584">
      <w:bodyDiv w:val="1"/>
      <w:marLeft w:val="0"/>
      <w:marRight w:val="0"/>
      <w:marTop w:val="0"/>
      <w:marBottom w:val="0"/>
      <w:divBdr>
        <w:top w:val="none" w:sz="0" w:space="0" w:color="auto"/>
        <w:left w:val="none" w:sz="0" w:space="0" w:color="auto"/>
        <w:bottom w:val="none" w:sz="0" w:space="0" w:color="auto"/>
        <w:right w:val="none" w:sz="0" w:space="0" w:color="auto"/>
      </w:divBdr>
      <w:divsChild>
        <w:div w:id="1383165261">
          <w:marLeft w:val="0"/>
          <w:marRight w:val="0"/>
          <w:marTop w:val="0"/>
          <w:marBottom w:val="0"/>
          <w:divBdr>
            <w:top w:val="none" w:sz="0" w:space="0" w:color="auto"/>
            <w:left w:val="none" w:sz="0" w:space="0" w:color="auto"/>
            <w:bottom w:val="none" w:sz="0" w:space="0" w:color="auto"/>
            <w:right w:val="none" w:sz="0" w:space="0" w:color="auto"/>
          </w:divBdr>
        </w:div>
        <w:div w:id="1446076667">
          <w:marLeft w:val="0"/>
          <w:marRight w:val="0"/>
          <w:marTop w:val="0"/>
          <w:marBottom w:val="0"/>
          <w:divBdr>
            <w:top w:val="none" w:sz="0" w:space="0" w:color="auto"/>
            <w:left w:val="none" w:sz="0" w:space="0" w:color="auto"/>
            <w:bottom w:val="none" w:sz="0" w:space="0" w:color="auto"/>
            <w:right w:val="none" w:sz="0" w:space="0" w:color="auto"/>
          </w:divBdr>
        </w:div>
        <w:div w:id="383911899">
          <w:marLeft w:val="0"/>
          <w:marRight w:val="0"/>
          <w:marTop w:val="0"/>
          <w:marBottom w:val="0"/>
          <w:divBdr>
            <w:top w:val="none" w:sz="0" w:space="0" w:color="auto"/>
            <w:left w:val="none" w:sz="0" w:space="0" w:color="auto"/>
            <w:bottom w:val="none" w:sz="0" w:space="0" w:color="auto"/>
            <w:right w:val="none" w:sz="0" w:space="0" w:color="auto"/>
          </w:divBdr>
        </w:div>
        <w:div w:id="1640308823">
          <w:marLeft w:val="0"/>
          <w:marRight w:val="0"/>
          <w:marTop w:val="0"/>
          <w:marBottom w:val="0"/>
          <w:divBdr>
            <w:top w:val="none" w:sz="0" w:space="0" w:color="auto"/>
            <w:left w:val="none" w:sz="0" w:space="0" w:color="auto"/>
            <w:bottom w:val="none" w:sz="0" w:space="0" w:color="auto"/>
            <w:right w:val="none" w:sz="0" w:space="0" w:color="auto"/>
          </w:divBdr>
        </w:div>
        <w:div w:id="1007555644">
          <w:marLeft w:val="0"/>
          <w:marRight w:val="0"/>
          <w:marTop w:val="0"/>
          <w:marBottom w:val="0"/>
          <w:divBdr>
            <w:top w:val="none" w:sz="0" w:space="0" w:color="auto"/>
            <w:left w:val="none" w:sz="0" w:space="0" w:color="auto"/>
            <w:bottom w:val="none" w:sz="0" w:space="0" w:color="auto"/>
            <w:right w:val="none" w:sz="0" w:space="0" w:color="auto"/>
          </w:divBdr>
        </w:div>
        <w:div w:id="1059205479">
          <w:marLeft w:val="0"/>
          <w:marRight w:val="0"/>
          <w:marTop w:val="0"/>
          <w:marBottom w:val="0"/>
          <w:divBdr>
            <w:top w:val="none" w:sz="0" w:space="0" w:color="auto"/>
            <w:left w:val="none" w:sz="0" w:space="0" w:color="auto"/>
            <w:bottom w:val="none" w:sz="0" w:space="0" w:color="auto"/>
            <w:right w:val="none" w:sz="0" w:space="0" w:color="auto"/>
          </w:divBdr>
        </w:div>
        <w:div w:id="1254777646">
          <w:marLeft w:val="0"/>
          <w:marRight w:val="0"/>
          <w:marTop w:val="0"/>
          <w:marBottom w:val="0"/>
          <w:divBdr>
            <w:top w:val="none" w:sz="0" w:space="0" w:color="auto"/>
            <w:left w:val="none" w:sz="0" w:space="0" w:color="auto"/>
            <w:bottom w:val="none" w:sz="0" w:space="0" w:color="auto"/>
            <w:right w:val="none" w:sz="0" w:space="0" w:color="auto"/>
          </w:divBdr>
        </w:div>
        <w:div w:id="2053773717">
          <w:marLeft w:val="0"/>
          <w:marRight w:val="0"/>
          <w:marTop w:val="0"/>
          <w:marBottom w:val="0"/>
          <w:divBdr>
            <w:top w:val="none" w:sz="0" w:space="0" w:color="auto"/>
            <w:left w:val="none" w:sz="0" w:space="0" w:color="auto"/>
            <w:bottom w:val="none" w:sz="0" w:space="0" w:color="auto"/>
            <w:right w:val="none" w:sz="0" w:space="0" w:color="auto"/>
          </w:divBdr>
        </w:div>
        <w:div w:id="1961371483">
          <w:marLeft w:val="0"/>
          <w:marRight w:val="0"/>
          <w:marTop w:val="0"/>
          <w:marBottom w:val="0"/>
          <w:divBdr>
            <w:top w:val="none" w:sz="0" w:space="0" w:color="auto"/>
            <w:left w:val="none" w:sz="0" w:space="0" w:color="auto"/>
            <w:bottom w:val="none" w:sz="0" w:space="0" w:color="auto"/>
            <w:right w:val="none" w:sz="0" w:space="0" w:color="auto"/>
          </w:divBdr>
        </w:div>
        <w:div w:id="1366904164">
          <w:marLeft w:val="0"/>
          <w:marRight w:val="0"/>
          <w:marTop w:val="0"/>
          <w:marBottom w:val="0"/>
          <w:divBdr>
            <w:top w:val="none" w:sz="0" w:space="0" w:color="auto"/>
            <w:left w:val="none" w:sz="0" w:space="0" w:color="auto"/>
            <w:bottom w:val="none" w:sz="0" w:space="0" w:color="auto"/>
            <w:right w:val="none" w:sz="0" w:space="0" w:color="auto"/>
          </w:divBdr>
        </w:div>
        <w:div w:id="608510960">
          <w:marLeft w:val="0"/>
          <w:marRight w:val="0"/>
          <w:marTop w:val="0"/>
          <w:marBottom w:val="0"/>
          <w:divBdr>
            <w:top w:val="none" w:sz="0" w:space="0" w:color="auto"/>
            <w:left w:val="none" w:sz="0" w:space="0" w:color="auto"/>
            <w:bottom w:val="none" w:sz="0" w:space="0" w:color="auto"/>
            <w:right w:val="none" w:sz="0" w:space="0" w:color="auto"/>
          </w:divBdr>
        </w:div>
        <w:div w:id="1069840075">
          <w:marLeft w:val="0"/>
          <w:marRight w:val="0"/>
          <w:marTop w:val="0"/>
          <w:marBottom w:val="0"/>
          <w:divBdr>
            <w:top w:val="none" w:sz="0" w:space="0" w:color="auto"/>
            <w:left w:val="none" w:sz="0" w:space="0" w:color="auto"/>
            <w:bottom w:val="none" w:sz="0" w:space="0" w:color="auto"/>
            <w:right w:val="none" w:sz="0" w:space="0" w:color="auto"/>
          </w:divBdr>
        </w:div>
        <w:div w:id="1692611538">
          <w:marLeft w:val="0"/>
          <w:marRight w:val="0"/>
          <w:marTop w:val="0"/>
          <w:marBottom w:val="0"/>
          <w:divBdr>
            <w:top w:val="none" w:sz="0" w:space="0" w:color="auto"/>
            <w:left w:val="none" w:sz="0" w:space="0" w:color="auto"/>
            <w:bottom w:val="none" w:sz="0" w:space="0" w:color="auto"/>
            <w:right w:val="none" w:sz="0" w:space="0" w:color="auto"/>
          </w:divBdr>
        </w:div>
        <w:div w:id="295262456">
          <w:marLeft w:val="0"/>
          <w:marRight w:val="0"/>
          <w:marTop w:val="0"/>
          <w:marBottom w:val="0"/>
          <w:divBdr>
            <w:top w:val="none" w:sz="0" w:space="0" w:color="auto"/>
            <w:left w:val="none" w:sz="0" w:space="0" w:color="auto"/>
            <w:bottom w:val="none" w:sz="0" w:space="0" w:color="auto"/>
            <w:right w:val="none" w:sz="0" w:space="0" w:color="auto"/>
          </w:divBdr>
        </w:div>
        <w:div w:id="1460566292">
          <w:marLeft w:val="0"/>
          <w:marRight w:val="0"/>
          <w:marTop w:val="0"/>
          <w:marBottom w:val="0"/>
          <w:divBdr>
            <w:top w:val="none" w:sz="0" w:space="0" w:color="auto"/>
            <w:left w:val="none" w:sz="0" w:space="0" w:color="auto"/>
            <w:bottom w:val="none" w:sz="0" w:space="0" w:color="auto"/>
            <w:right w:val="none" w:sz="0" w:space="0" w:color="auto"/>
          </w:divBdr>
        </w:div>
        <w:div w:id="787164178">
          <w:marLeft w:val="0"/>
          <w:marRight w:val="0"/>
          <w:marTop w:val="0"/>
          <w:marBottom w:val="0"/>
          <w:divBdr>
            <w:top w:val="none" w:sz="0" w:space="0" w:color="auto"/>
            <w:left w:val="none" w:sz="0" w:space="0" w:color="auto"/>
            <w:bottom w:val="none" w:sz="0" w:space="0" w:color="auto"/>
            <w:right w:val="none" w:sz="0" w:space="0" w:color="auto"/>
          </w:divBdr>
        </w:div>
        <w:div w:id="1287279010">
          <w:marLeft w:val="0"/>
          <w:marRight w:val="0"/>
          <w:marTop w:val="0"/>
          <w:marBottom w:val="0"/>
          <w:divBdr>
            <w:top w:val="none" w:sz="0" w:space="0" w:color="auto"/>
            <w:left w:val="none" w:sz="0" w:space="0" w:color="auto"/>
            <w:bottom w:val="none" w:sz="0" w:space="0" w:color="auto"/>
            <w:right w:val="none" w:sz="0" w:space="0" w:color="auto"/>
          </w:divBdr>
        </w:div>
        <w:div w:id="1393653516">
          <w:marLeft w:val="0"/>
          <w:marRight w:val="0"/>
          <w:marTop w:val="0"/>
          <w:marBottom w:val="0"/>
          <w:divBdr>
            <w:top w:val="none" w:sz="0" w:space="0" w:color="auto"/>
            <w:left w:val="none" w:sz="0" w:space="0" w:color="auto"/>
            <w:bottom w:val="none" w:sz="0" w:space="0" w:color="auto"/>
            <w:right w:val="none" w:sz="0" w:space="0" w:color="auto"/>
          </w:divBdr>
        </w:div>
        <w:div w:id="1053694499">
          <w:marLeft w:val="0"/>
          <w:marRight w:val="0"/>
          <w:marTop w:val="0"/>
          <w:marBottom w:val="0"/>
          <w:divBdr>
            <w:top w:val="none" w:sz="0" w:space="0" w:color="auto"/>
            <w:left w:val="none" w:sz="0" w:space="0" w:color="auto"/>
            <w:bottom w:val="none" w:sz="0" w:space="0" w:color="auto"/>
            <w:right w:val="none" w:sz="0" w:space="0" w:color="auto"/>
          </w:divBdr>
        </w:div>
        <w:div w:id="1140803167">
          <w:marLeft w:val="0"/>
          <w:marRight w:val="0"/>
          <w:marTop w:val="0"/>
          <w:marBottom w:val="0"/>
          <w:divBdr>
            <w:top w:val="none" w:sz="0" w:space="0" w:color="auto"/>
            <w:left w:val="none" w:sz="0" w:space="0" w:color="auto"/>
            <w:bottom w:val="none" w:sz="0" w:space="0" w:color="auto"/>
            <w:right w:val="none" w:sz="0" w:space="0" w:color="auto"/>
          </w:divBdr>
        </w:div>
        <w:div w:id="1428965056">
          <w:marLeft w:val="0"/>
          <w:marRight w:val="0"/>
          <w:marTop w:val="0"/>
          <w:marBottom w:val="0"/>
          <w:divBdr>
            <w:top w:val="none" w:sz="0" w:space="0" w:color="auto"/>
            <w:left w:val="none" w:sz="0" w:space="0" w:color="auto"/>
            <w:bottom w:val="none" w:sz="0" w:space="0" w:color="auto"/>
            <w:right w:val="none" w:sz="0" w:space="0" w:color="auto"/>
          </w:divBdr>
        </w:div>
        <w:div w:id="1404983681">
          <w:marLeft w:val="0"/>
          <w:marRight w:val="0"/>
          <w:marTop w:val="0"/>
          <w:marBottom w:val="0"/>
          <w:divBdr>
            <w:top w:val="none" w:sz="0" w:space="0" w:color="auto"/>
            <w:left w:val="none" w:sz="0" w:space="0" w:color="auto"/>
            <w:bottom w:val="none" w:sz="0" w:space="0" w:color="auto"/>
            <w:right w:val="none" w:sz="0" w:space="0" w:color="auto"/>
          </w:divBdr>
        </w:div>
        <w:div w:id="1468084775">
          <w:marLeft w:val="0"/>
          <w:marRight w:val="0"/>
          <w:marTop w:val="0"/>
          <w:marBottom w:val="0"/>
          <w:divBdr>
            <w:top w:val="none" w:sz="0" w:space="0" w:color="auto"/>
            <w:left w:val="none" w:sz="0" w:space="0" w:color="auto"/>
            <w:bottom w:val="none" w:sz="0" w:space="0" w:color="auto"/>
            <w:right w:val="none" w:sz="0" w:space="0" w:color="auto"/>
          </w:divBdr>
        </w:div>
        <w:div w:id="625819962">
          <w:marLeft w:val="0"/>
          <w:marRight w:val="0"/>
          <w:marTop w:val="0"/>
          <w:marBottom w:val="0"/>
          <w:divBdr>
            <w:top w:val="none" w:sz="0" w:space="0" w:color="auto"/>
            <w:left w:val="none" w:sz="0" w:space="0" w:color="auto"/>
            <w:bottom w:val="none" w:sz="0" w:space="0" w:color="auto"/>
            <w:right w:val="none" w:sz="0" w:space="0" w:color="auto"/>
          </w:divBdr>
        </w:div>
        <w:div w:id="1576890055">
          <w:marLeft w:val="0"/>
          <w:marRight w:val="0"/>
          <w:marTop w:val="0"/>
          <w:marBottom w:val="0"/>
          <w:divBdr>
            <w:top w:val="none" w:sz="0" w:space="0" w:color="auto"/>
            <w:left w:val="none" w:sz="0" w:space="0" w:color="auto"/>
            <w:bottom w:val="none" w:sz="0" w:space="0" w:color="auto"/>
            <w:right w:val="none" w:sz="0" w:space="0" w:color="auto"/>
          </w:divBdr>
        </w:div>
        <w:div w:id="1729765262">
          <w:marLeft w:val="0"/>
          <w:marRight w:val="0"/>
          <w:marTop w:val="0"/>
          <w:marBottom w:val="0"/>
          <w:divBdr>
            <w:top w:val="none" w:sz="0" w:space="0" w:color="auto"/>
            <w:left w:val="none" w:sz="0" w:space="0" w:color="auto"/>
            <w:bottom w:val="none" w:sz="0" w:space="0" w:color="auto"/>
            <w:right w:val="none" w:sz="0" w:space="0" w:color="auto"/>
          </w:divBdr>
        </w:div>
        <w:div w:id="302467773">
          <w:marLeft w:val="0"/>
          <w:marRight w:val="0"/>
          <w:marTop w:val="0"/>
          <w:marBottom w:val="0"/>
          <w:divBdr>
            <w:top w:val="none" w:sz="0" w:space="0" w:color="auto"/>
            <w:left w:val="none" w:sz="0" w:space="0" w:color="auto"/>
            <w:bottom w:val="none" w:sz="0" w:space="0" w:color="auto"/>
            <w:right w:val="none" w:sz="0" w:space="0" w:color="auto"/>
          </w:divBdr>
        </w:div>
        <w:div w:id="1403604273">
          <w:marLeft w:val="0"/>
          <w:marRight w:val="0"/>
          <w:marTop w:val="0"/>
          <w:marBottom w:val="0"/>
          <w:divBdr>
            <w:top w:val="none" w:sz="0" w:space="0" w:color="auto"/>
            <w:left w:val="none" w:sz="0" w:space="0" w:color="auto"/>
            <w:bottom w:val="none" w:sz="0" w:space="0" w:color="auto"/>
            <w:right w:val="none" w:sz="0" w:space="0" w:color="auto"/>
          </w:divBdr>
        </w:div>
        <w:div w:id="1808468407">
          <w:marLeft w:val="0"/>
          <w:marRight w:val="0"/>
          <w:marTop w:val="0"/>
          <w:marBottom w:val="0"/>
          <w:divBdr>
            <w:top w:val="none" w:sz="0" w:space="0" w:color="auto"/>
            <w:left w:val="none" w:sz="0" w:space="0" w:color="auto"/>
            <w:bottom w:val="none" w:sz="0" w:space="0" w:color="auto"/>
            <w:right w:val="none" w:sz="0" w:space="0" w:color="auto"/>
          </w:divBdr>
        </w:div>
        <w:div w:id="969820396">
          <w:marLeft w:val="0"/>
          <w:marRight w:val="0"/>
          <w:marTop w:val="0"/>
          <w:marBottom w:val="0"/>
          <w:divBdr>
            <w:top w:val="none" w:sz="0" w:space="0" w:color="auto"/>
            <w:left w:val="none" w:sz="0" w:space="0" w:color="auto"/>
            <w:bottom w:val="none" w:sz="0" w:space="0" w:color="auto"/>
            <w:right w:val="none" w:sz="0" w:space="0" w:color="auto"/>
          </w:divBdr>
        </w:div>
        <w:div w:id="622806476">
          <w:marLeft w:val="0"/>
          <w:marRight w:val="0"/>
          <w:marTop w:val="0"/>
          <w:marBottom w:val="0"/>
          <w:divBdr>
            <w:top w:val="none" w:sz="0" w:space="0" w:color="auto"/>
            <w:left w:val="none" w:sz="0" w:space="0" w:color="auto"/>
            <w:bottom w:val="none" w:sz="0" w:space="0" w:color="auto"/>
            <w:right w:val="none" w:sz="0" w:space="0" w:color="auto"/>
          </w:divBdr>
        </w:div>
        <w:div w:id="937568739">
          <w:marLeft w:val="0"/>
          <w:marRight w:val="0"/>
          <w:marTop w:val="0"/>
          <w:marBottom w:val="0"/>
          <w:divBdr>
            <w:top w:val="none" w:sz="0" w:space="0" w:color="auto"/>
            <w:left w:val="none" w:sz="0" w:space="0" w:color="auto"/>
            <w:bottom w:val="none" w:sz="0" w:space="0" w:color="auto"/>
            <w:right w:val="none" w:sz="0" w:space="0" w:color="auto"/>
          </w:divBdr>
        </w:div>
        <w:div w:id="1978492726">
          <w:marLeft w:val="0"/>
          <w:marRight w:val="0"/>
          <w:marTop w:val="0"/>
          <w:marBottom w:val="0"/>
          <w:divBdr>
            <w:top w:val="none" w:sz="0" w:space="0" w:color="auto"/>
            <w:left w:val="none" w:sz="0" w:space="0" w:color="auto"/>
            <w:bottom w:val="none" w:sz="0" w:space="0" w:color="auto"/>
            <w:right w:val="none" w:sz="0" w:space="0" w:color="auto"/>
          </w:divBdr>
        </w:div>
        <w:div w:id="824779321">
          <w:marLeft w:val="0"/>
          <w:marRight w:val="0"/>
          <w:marTop w:val="0"/>
          <w:marBottom w:val="0"/>
          <w:divBdr>
            <w:top w:val="none" w:sz="0" w:space="0" w:color="auto"/>
            <w:left w:val="none" w:sz="0" w:space="0" w:color="auto"/>
            <w:bottom w:val="none" w:sz="0" w:space="0" w:color="auto"/>
            <w:right w:val="none" w:sz="0" w:space="0" w:color="auto"/>
          </w:divBdr>
        </w:div>
        <w:div w:id="2104035083">
          <w:marLeft w:val="0"/>
          <w:marRight w:val="0"/>
          <w:marTop w:val="0"/>
          <w:marBottom w:val="0"/>
          <w:divBdr>
            <w:top w:val="none" w:sz="0" w:space="0" w:color="auto"/>
            <w:left w:val="none" w:sz="0" w:space="0" w:color="auto"/>
            <w:bottom w:val="none" w:sz="0" w:space="0" w:color="auto"/>
            <w:right w:val="none" w:sz="0" w:space="0" w:color="auto"/>
          </w:divBdr>
        </w:div>
        <w:div w:id="953168097">
          <w:marLeft w:val="0"/>
          <w:marRight w:val="0"/>
          <w:marTop w:val="0"/>
          <w:marBottom w:val="0"/>
          <w:divBdr>
            <w:top w:val="none" w:sz="0" w:space="0" w:color="auto"/>
            <w:left w:val="none" w:sz="0" w:space="0" w:color="auto"/>
            <w:bottom w:val="none" w:sz="0" w:space="0" w:color="auto"/>
            <w:right w:val="none" w:sz="0" w:space="0" w:color="auto"/>
          </w:divBdr>
        </w:div>
        <w:div w:id="1179733024">
          <w:marLeft w:val="0"/>
          <w:marRight w:val="0"/>
          <w:marTop w:val="0"/>
          <w:marBottom w:val="0"/>
          <w:divBdr>
            <w:top w:val="none" w:sz="0" w:space="0" w:color="auto"/>
            <w:left w:val="none" w:sz="0" w:space="0" w:color="auto"/>
            <w:bottom w:val="none" w:sz="0" w:space="0" w:color="auto"/>
            <w:right w:val="none" w:sz="0" w:space="0" w:color="auto"/>
          </w:divBdr>
        </w:div>
        <w:div w:id="2105570307">
          <w:marLeft w:val="0"/>
          <w:marRight w:val="0"/>
          <w:marTop w:val="0"/>
          <w:marBottom w:val="0"/>
          <w:divBdr>
            <w:top w:val="none" w:sz="0" w:space="0" w:color="auto"/>
            <w:left w:val="none" w:sz="0" w:space="0" w:color="auto"/>
            <w:bottom w:val="none" w:sz="0" w:space="0" w:color="auto"/>
            <w:right w:val="none" w:sz="0" w:space="0" w:color="auto"/>
          </w:divBdr>
        </w:div>
        <w:div w:id="1234701275">
          <w:marLeft w:val="0"/>
          <w:marRight w:val="0"/>
          <w:marTop w:val="0"/>
          <w:marBottom w:val="0"/>
          <w:divBdr>
            <w:top w:val="none" w:sz="0" w:space="0" w:color="auto"/>
            <w:left w:val="none" w:sz="0" w:space="0" w:color="auto"/>
            <w:bottom w:val="none" w:sz="0" w:space="0" w:color="auto"/>
            <w:right w:val="none" w:sz="0" w:space="0" w:color="auto"/>
          </w:divBdr>
        </w:div>
        <w:div w:id="1542286668">
          <w:marLeft w:val="0"/>
          <w:marRight w:val="0"/>
          <w:marTop w:val="0"/>
          <w:marBottom w:val="0"/>
          <w:divBdr>
            <w:top w:val="none" w:sz="0" w:space="0" w:color="auto"/>
            <w:left w:val="none" w:sz="0" w:space="0" w:color="auto"/>
            <w:bottom w:val="none" w:sz="0" w:space="0" w:color="auto"/>
            <w:right w:val="none" w:sz="0" w:space="0" w:color="auto"/>
          </w:divBdr>
        </w:div>
        <w:div w:id="569385188">
          <w:marLeft w:val="0"/>
          <w:marRight w:val="0"/>
          <w:marTop w:val="0"/>
          <w:marBottom w:val="0"/>
          <w:divBdr>
            <w:top w:val="none" w:sz="0" w:space="0" w:color="auto"/>
            <w:left w:val="none" w:sz="0" w:space="0" w:color="auto"/>
            <w:bottom w:val="none" w:sz="0" w:space="0" w:color="auto"/>
            <w:right w:val="none" w:sz="0" w:space="0" w:color="auto"/>
          </w:divBdr>
        </w:div>
        <w:div w:id="1773548277">
          <w:marLeft w:val="0"/>
          <w:marRight w:val="0"/>
          <w:marTop w:val="0"/>
          <w:marBottom w:val="0"/>
          <w:divBdr>
            <w:top w:val="none" w:sz="0" w:space="0" w:color="auto"/>
            <w:left w:val="none" w:sz="0" w:space="0" w:color="auto"/>
            <w:bottom w:val="none" w:sz="0" w:space="0" w:color="auto"/>
            <w:right w:val="none" w:sz="0" w:space="0" w:color="auto"/>
          </w:divBdr>
        </w:div>
        <w:div w:id="1773239571">
          <w:marLeft w:val="0"/>
          <w:marRight w:val="0"/>
          <w:marTop w:val="0"/>
          <w:marBottom w:val="0"/>
          <w:divBdr>
            <w:top w:val="none" w:sz="0" w:space="0" w:color="auto"/>
            <w:left w:val="none" w:sz="0" w:space="0" w:color="auto"/>
            <w:bottom w:val="none" w:sz="0" w:space="0" w:color="auto"/>
            <w:right w:val="none" w:sz="0" w:space="0" w:color="auto"/>
          </w:divBdr>
        </w:div>
        <w:div w:id="10378537">
          <w:marLeft w:val="0"/>
          <w:marRight w:val="0"/>
          <w:marTop w:val="0"/>
          <w:marBottom w:val="0"/>
          <w:divBdr>
            <w:top w:val="none" w:sz="0" w:space="0" w:color="auto"/>
            <w:left w:val="none" w:sz="0" w:space="0" w:color="auto"/>
            <w:bottom w:val="none" w:sz="0" w:space="0" w:color="auto"/>
            <w:right w:val="none" w:sz="0" w:space="0" w:color="auto"/>
          </w:divBdr>
        </w:div>
        <w:div w:id="130371487">
          <w:marLeft w:val="0"/>
          <w:marRight w:val="0"/>
          <w:marTop w:val="0"/>
          <w:marBottom w:val="0"/>
          <w:divBdr>
            <w:top w:val="none" w:sz="0" w:space="0" w:color="auto"/>
            <w:left w:val="none" w:sz="0" w:space="0" w:color="auto"/>
            <w:bottom w:val="none" w:sz="0" w:space="0" w:color="auto"/>
            <w:right w:val="none" w:sz="0" w:space="0" w:color="auto"/>
          </w:divBdr>
        </w:div>
        <w:div w:id="366105140">
          <w:marLeft w:val="0"/>
          <w:marRight w:val="0"/>
          <w:marTop w:val="0"/>
          <w:marBottom w:val="0"/>
          <w:divBdr>
            <w:top w:val="none" w:sz="0" w:space="0" w:color="auto"/>
            <w:left w:val="none" w:sz="0" w:space="0" w:color="auto"/>
            <w:bottom w:val="none" w:sz="0" w:space="0" w:color="auto"/>
            <w:right w:val="none" w:sz="0" w:space="0" w:color="auto"/>
          </w:divBdr>
        </w:div>
        <w:div w:id="1013412109">
          <w:marLeft w:val="0"/>
          <w:marRight w:val="0"/>
          <w:marTop w:val="0"/>
          <w:marBottom w:val="0"/>
          <w:divBdr>
            <w:top w:val="none" w:sz="0" w:space="0" w:color="auto"/>
            <w:left w:val="none" w:sz="0" w:space="0" w:color="auto"/>
            <w:bottom w:val="none" w:sz="0" w:space="0" w:color="auto"/>
            <w:right w:val="none" w:sz="0" w:space="0" w:color="auto"/>
          </w:divBdr>
        </w:div>
        <w:div w:id="765658952">
          <w:marLeft w:val="0"/>
          <w:marRight w:val="0"/>
          <w:marTop w:val="0"/>
          <w:marBottom w:val="0"/>
          <w:divBdr>
            <w:top w:val="none" w:sz="0" w:space="0" w:color="auto"/>
            <w:left w:val="none" w:sz="0" w:space="0" w:color="auto"/>
            <w:bottom w:val="none" w:sz="0" w:space="0" w:color="auto"/>
            <w:right w:val="none" w:sz="0" w:space="0" w:color="auto"/>
          </w:divBdr>
        </w:div>
        <w:div w:id="1767506230">
          <w:marLeft w:val="0"/>
          <w:marRight w:val="0"/>
          <w:marTop w:val="0"/>
          <w:marBottom w:val="0"/>
          <w:divBdr>
            <w:top w:val="none" w:sz="0" w:space="0" w:color="auto"/>
            <w:left w:val="none" w:sz="0" w:space="0" w:color="auto"/>
            <w:bottom w:val="none" w:sz="0" w:space="0" w:color="auto"/>
            <w:right w:val="none" w:sz="0" w:space="0" w:color="auto"/>
          </w:divBdr>
        </w:div>
        <w:div w:id="2107387343">
          <w:marLeft w:val="0"/>
          <w:marRight w:val="0"/>
          <w:marTop w:val="0"/>
          <w:marBottom w:val="0"/>
          <w:divBdr>
            <w:top w:val="none" w:sz="0" w:space="0" w:color="auto"/>
            <w:left w:val="none" w:sz="0" w:space="0" w:color="auto"/>
            <w:bottom w:val="none" w:sz="0" w:space="0" w:color="auto"/>
            <w:right w:val="none" w:sz="0" w:space="0" w:color="auto"/>
          </w:divBdr>
        </w:div>
        <w:div w:id="32196658">
          <w:marLeft w:val="0"/>
          <w:marRight w:val="0"/>
          <w:marTop w:val="0"/>
          <w:marBottom w:val="0"/>
          <w:divBdr>
            <w:top w:val="none" w:sz="0" w:space="0" w:color="auto"/>
            <w:left w:val="none" w:sz="0" w:space="0" w:color="auto"/>
            <w:bottom w:val="none" w:sz="0" w:space="0" w:color="auto"/>
            <w:right w:val="none" w:sz="0" w:space="0" w:color="auto"/>
          </w:divBdr>
        </w:div>
        <w:div w:id="1425299816">
          <w:marLeft w:val="0"/>
          <w:marRight w:val="0"/>
          <w:marTop w:val="0"/>
          <w:marBottom w:val="0"/>
          <w:divBdr>
            <w:top w:val="none" w:sz="0" w:space="0" w:color="auto"/>
            <w:left w:val="none" w:sz="0" w:space="0" w:color="auto"/>
            <w:bottom w:val="none" w:sz="0" w:space="0" w:color="auto"/>
            <w:right w:val="none" w:sz="0" w:space="0" w:color="auto"/>
          </w:divBdr>
        </w:div>
        <w:div w:id="176117844">
          <w:marLeft w:val="0"/>
          <w:marRight w:val="0"/>
          <w:marTop w:val="0"/>
          <w:marBottom w:val="0"/>
          <w:divBdr>
            <w:top w:val="none" w:sz="0" w:space="0" w:color="auto"/>
            <w:left w:val="none" w:sz="0" w:space="0" w:color="auto"/>
            <w:bottom w:val="none" w:sz="0" w:space="0" w:color="auto"/>
            <w:right w:val="none" w:sz="0" w:space="0" w:color="auto"/>
          </w:divBdr>
        </w:div>
        <w:div w:id="1043751222">
          <w:marLeft w:val="0"/>
          <w:marRight w:val="0"/>
          <w:marTop w:val="0"/>
          <w:marBottom w:val="0"/>
          <w:divBdr>
            <w:top w:val="none" w:sz="0" w:space="0" w:color="auto"/>
            <w:left w:val="none" w:sz="0" w:space="0" w:color="auto"/>
            <w:bottom w:val="none" w:sz="0" w:space="0" w:color="auto"/>
            <w:right w:val="none" w:sz="0" w:space="0" w:color="auto"/>
          </w:divBdr>
        </w:div>
        <w:div w:id="2052685300">
          <w:marLeft w:val="0"/>
          <w:marRight w:val="0"/>
          <w:marTop w:val="0"/>
          <w:marBottom w:val="0"/>
          <w:divBdr>
            <w:top w:val="none" w:sz="0" w:space="0" w:color="auto"/>
            <w:left w:val="none" w:sz="0" w:space="0" w:color="auto"/>
            <w:bottom w:val="none" w:sz="0" w:space="0" w:color="auto"/>
            <w:right w:val="none" w:sz="0" w:space="0" w:color="auto"/>
          </w:divBdr>
        </w:div>
        <w:div w:id="496117562">
          <w:marLeft w:val="0"/>
          <w:marRight w:val="0"/>
          <w:marTop w:val="0"/>
          <w:marBottom w:val="0"/>
          <w:divBdr>
            <w:top w:val="none" w:sz="0" w:space="0" w:color="auto"/>
            <w:left w:val="none" w:sz="0" w:space="0" w:color="auto"/>
            <w:bottom w:val="none" w:sz="0" w:space="0" w:color="auto"/>
            <w:right w:val="none" w:sz="0" w:space="0" w:color="auto"/>
          </w:divBdr>
        </w:div>
        <w:div w:id="1766800778">
          <w:marLeft w:val="0"/>
          <w:marRight w:val="0"/>
          <w:marTop w:val="0"/>
          <w:marBottom w:val="0"/>
          <w:divBdr>
            <w:top w:val="none" w:sz="0" w:space="0" w:color="auto"/>
            <w:left w:val="none" w:sz="0" w:space="0" w:color="auto"/>
            <w:bottom w:val="none" w:sz="0" w:space="0" w:color="auto"/>
            <w:right w:val="none" w:sz="0" w:space="0" w:color="auto"/>
          </w:divBdr>
        </w:div>
        <w:div w:id="1826898882">
          <w:marLeft w:val="0"/>
          <w:marRight w:val="0"/>
          <w:marTop w:val="0"/>
          <w:marBottom w:val="0"/>
          <w:divBdr>
            <w:top w:val="none" w:sz="0" w:space="0" w:color="auto"/>
            <w:left w:val="none" w:sz="0" w:space="0" w:color="auto"/>
            <w:bottom w:val="none" w:sz="0" w:space="0" w:color="auto"/>
            <w:right w:val="none" w:sz="0" w:space="0" w:color="auto"/>
          </w:divBdr>
        </w:div>
        <w:div w:id="74400481">
          <w:marLeft w:val="0"/>
          <w:marRight w:val="0"/>
          <w:marTop w:val="0"/>
          <w:marBottom w:val="0"/>
          <w:divBdr>
            <w:top w:val="none" w:sz="0" w:space="0" w:color="auto"/>
            <w:left w:val="none" w:sz="0" w:space="0" w:color="auto"/>
            <w:bottom w:val="none" w:sz="0" w:space="0" w:color="auto"/>
            <w:right w:val="none" w:sz="0" w:space="0" w:color="auto"/>
          </w:divBdr>
        </w:div>
        <w:div w:id="1609508395">
          <w:marLeft w:val="0"/>
          <w:marRight w:val="0"/>
          <w:marTop w:val="0"/>
          <w:marBottom w:val="0"/>
          <w:divBdr>
            <w:top w:val="none" w:sz="0" w:space="0" w:color="auto"/>
            <w:left w:val="none" w:sz="0" w:space="0" w:color="auto"/>
            <w:bottom w:val="none" w:sz="0" w:space="0" w:color="auto"/>
            <w:right w:val="none" w:sz="0" w:space="0" w:color="auto"/>
          </w:divBdr>
        </w:div>
        <w:div w:id="1535456410">
          <w:marLeft w:val="0"/>
          <w:marRight w:val="0"/>
          <w:marTop w:val="0"/>
          <w:marBottom w:val="0"/>
          <w:divBdr>
            <w:top w:val="none" w:sz="0" w:space="0" w:color="auto"/>
            <w:left w:val="none" w:sz="0" w:space="0" w:color="auto"/>
            <w:bottom w:val="none" w:sz="0" w:space="0" w:color="auto"/>
            <w:right w:val="none" w:sz="0" w:space="0" w:color="auto"/>
          </w:divBdr>
        </w:div>
        <w:div w:id="30151789">
          <w:marLeft w:val="0"/>
          <w:marRight w:val="0"/>
          <w:marTop w:val="0"/>
          <w:marBottom w:val="0"/>
          <w:divBdr>
            <w:top w:val="none" w:sz="0" w:space="0" w:color="auto"/>
            <w:left w:val="none" w:sz="0" w:space="0" w:color="auto"/>
            <w:bottom w:val="none" w:sz="0" w:space="0" w:color="auto"/>
            <w:right w:val="none" w:sz="0" w:space="0" w:color="auto"/>
          </w:divBdr>
        </w:div>
        <w:div w:id="373887179">
          <w:marLeft w:val="0"/>
          <w:marRight w:val="0"/>
          <w:marTop w:val="0"/>
          <w:marBottom w:val="0"/>
          <w:divBdr>
            <w:top w:val="none" w:sz="0" w:space="0" w:color="auto"/>
            <w:left w:val="none" w:sz="0" w:space="0" w:color="auto"/>
            <w:bottom w:val="none" w:sz="0" w:space="0" w:color="auto"/>
            <w:right w:val="none" w:sz="0" w:space="0" w:color="auto"/>
          </w:divBdr>
        </w:div>
        <w:div w:id="1320618023">
          <w:marLeft w:val="0"/>
          <w:marRight w:val="0"/>
          <w:marTop w:val="0"/>
          <w:marBottom w:val="0"/>
          <w:divBdr>
            <w:top w:val="none" w:sz="0" w:space="0" w:color="auto"/>
            <w:left w:val="none" w:sz="0" w:space="0" w:color="auto"/>
            <w:bottom w:val="none" w:sz="0" w:space="0" w:color="auto"/>
            <w:right w:val="none" w:sz="0" w:space="0" w:color="auto"/>
          </w:divBdr>
        </w:div>
        <w:div w:id="1469005458">
          <w:marLeft w:val="0"/>
          <w:marRight w:val="0"/>
          <w:marTop w:val="0"/>
          <w:marBottom w:val="0"/>
          <w:divBdr>
            <w:top w:val="none" w:sz="0" w:space="0" w:color="auto"/>
            <w:left w:val="none" w:sz="0" w:space="0" w:color="auto"/>
            <w:bottom w:val="none" w:sz="0" w:space="0" w:color="auto"/>
            <w:right w:val="none" w:sz="0" w:space="0" w:color="auto"/>
          </w:divBdr>
        </w:div>
        <w:div w:id="1892957419">
          <w:marLeft w:val="0"/>
          <w:marRight w:val="0"/>
          <w:marTop w:val="0"/>
          <w:marBottom w:val="0"/>
          <w:divBdr>
            <w:top w:val="none" w:sz="0" w:space="0" w:color="auto"/>
            <w:left w:val="none" w:sz="0" w:space="0" w:color="auto"/>
            <w:bottom w:val="none" w:sz="0" w:space="0" w:color="auto"/>
            <w:right w:val="none" w:sz="0" w:space="0" w:color="auto"/>
          </w:divBdr>
        </w:div>
        <w:div w:id="763455448">
          <w:marLeft w:val="0"/>
          <w:marRight w:val="0"/>
          <w:marTop w:val="0"/>
          <w:marBottom w:val="0"/>
          <w:divBdr>
            <w:top w:val="none" w:sz="0" w:space="0" w:color="auto"/>
            <w:left w:val="none" w:sz="0" w:space="0" w:color="auto"/>
            <w:bottom w:val="none" w:sz="0" w:space="0" w:color="auto"/>
            <w:right w:val="none" w:sz="0" w:space="0" w:color="auto"/>
          </w:divBdr>
        </w:div>
        <w:div w:id="1945960491">
          <w:marLeft w:val="0"/>
          <w:marRight w:val="0"/>
          <w:marTop w:val="0"/>
          <w:marBottom w:val="0"/>
          <w:divBdr>
            <w:top w:val="none" w:sz="0" w:space="0" w:color="auto"/>
            <w:left w:val="none" w:sz="0" w:space="0" w:color="auto"/>
            <w:bottom w:val="none" w:sz="0" w:space="0" w:color="auto"/>
            <w:right w:val="none" w:sz="0" w:space="0" w:color="auto"/>
          </w:divBdr>
        </w:div>
        <w:div w:id="1924101991">
          <w:marLeft w:val="0"/>
          <w:marRight w:val="0"/>
          <w:marTop w:val="0"/>
          <w:marBottom w:val="0"/>
          <w:divBdr>
            <w:top w:val="none" w:sz="0" w:space="0" w:color="auto"/>
            <w:left w:val="none" w:sz="0" w:space="0" w:color="auto"/>
            <w:bottom w:val="none" w:sz="0" w:space="0" w:color="auto"/>
            <w:right w:val="none" w:sz="0" w:space="0" w:color="auto"/>
          </w:divBdr>
        </w:div>
        <w:div w:id="1554927683">
          <w:marLeft w:val="0"/>
          <w:marRight w:val="0"/>
          <w:marTop w:val="0"/>
          <w:marBottom w:val="0"/>
          <w:divBdr>
            <w:top w:val="none" w:sz="0" w:space="0" w:color="auto"/>
            <w:left w:val="none" w:sz="0" w:space="0" w:color="auto"/>
            <w:bottom w:val="none" w:sz="0" w:space="0" w:color="auto"/>
            <w:right w:val="none" w:sz="0" w:space="0" w:color="auto"/>
          </w:divBdr>
        </w:div>
        <w:div w:id="1262182482">
          <w:marLeft w:val="0"/>
          <w:marRight w:val="0"/>
          <w:marTop w:val="0"/>
          <w:marBottom w:val="0"/>
          <w:divBdr>
            <w:top w:val="none" w:sz="0" w:space="0" w:color="auto"/>
            <w:left w:val="none" w:sz="0" w:space="0" w:color="auto"/>
            <w:bottom w:val="none" w:sz="0" w:space="0" w:color="auto"/>
            <w:right w:val="none" w:sz="0" w:space="0" w:color="auto"/>
          </w:divBdr>
        </w:div>
        <w:div w:id="1052534871">
          <w:marLeft w:val="0"/>
          <w:marRight w:val="0"/>
          <w:marTop w:val="0"/>
          <w:marBottom w:val="0"/>
          <w:divBdr>
            <w:top w:val="none" w:sz="0" w:space="0" w:color="auto"/>
            <w:left w:val="none" w:sz="0" w:space="0" w:color="auto"/>
            <w:bottom w:val="none" w:sz="0" w:space="0" w:color="auto"/>
            <w:right w:val="none" w:sz="0" w:space="0" w:color="auto"/>
          </w:divBdr>
        </w:div>
        <w:div w:id="1986397960">
          <w:marLeft w:val="0"/>
          <w:marRight w:val="0"/>
          <w:marTop w:val="0"/>
          <w:marBottom w:val="0"/>
          <w:divBdr>
            <w:top w:val="none" w:sz="0" w:space="0" w:color="auto"/>
            <w:left w:val="none" w:sz="0" w:space="0" w:color="auto"/>
            <w:bottom w:val="none" w:sz="0" w:space="0" w:color="auto"/>
            <w:right w:val="none" w:sz="0" w:space="0" w:color="auto"/>
          </w:divBdr>
        </w:div>
        <w:div w:id="1334451397">
          <w:marLeft w:val="0"/>
          <w:marRight w:val="0"/>
          <w:marTop w:val="0"/>
          <w:marBottom w:val="0"/>
          <w:divBdr>
            <w:top w:val="none" w:sz="0" w:space="0" w:color="auto"/>
            <w:left w:val="none" w:sz="0" w:space="0" w:color="auto"/>
            <w:bottom w:val="none" w:sz="0" w:space="0" w:color="auto"/>
            <w:right w:val="none" w:sz="0" w:space="0" w:color="auto"/>
          </w:divBdr>
        </w:div>
        <w:div w:id="1299190856">
          <w:marLeft w:val="0"/>
          <w:marRight w:val="0"/>
          <w:marTop w:val="0"/>
          <w:marBottom w:val="0"/>
          <w:divBdr>
            <w:top w:val="none" w:sz="0" w:space="0" w:color="auto"/>
            <w:left w:val="none" w:sz="0" w:space="0" w:color="auto"/>
            <w:bottom w:val="none" w:sz="0" w:space="0" w:color="auto"/>
            <w:right w:val="none" w:sz="0" w:space="0" w:color="auto"/>
          </w:divBdr>
        </w:div>
        <w:div w:id="630134220">
          <w:marLeft w:val="0"/>
          <w:marRight w:val="0"/>
          <w:marTop w:val="0"/>
          <w:marBottom w:val="0"/>
          <w:divBdr>
            <w:top w:val="none" w:sz="0" w:space="0" w:color="auto"/>
            <w:left w:val="none" w:sz="0" w:space="0" w:color="auto"/>
            <w:bottom w:val="none" w:sz="0" w:space="0" w:color="auto"/>
            <w:right w:val="none" w:sz="0" w:space="0" w:color="auto"/>
          </w:divBdr>
        </w:div>
        <w:div w:id="952131550">
          <w:marLeft w:val="0"/>
          <w:marRight w:val="0"/>
          <w:marTop w:val="0"/>
          <w:marBottom w:val="0"/>
          <w:divBdr>
            <w:top w:val="none" w:sz="0" w:space="0" w:color="auto"/>
            <w:left w:val="none" w:sz="0" w:space="0" w:color="auto"/>
            <w:bottom w:val="none" w:sz="0" w:space="0" w:color="auto"/>
            <w:right w:val="none" w:sz="0" w:space="0" w:color="auto"/>
          </w:divBdr>
        </w:div>
        <w:div w:id="1517816076">
          <w:marLeft w:val="0"/>
          <w:marRight w:val="0"/>
          <w:marTop w:val="0"/>
          <w:marBottom w:val="0"/>
          <w:divBdr>
            <w:top w:val="none" w:sz="0" w:space="0" w:color="auto"/>
            <w:left w:val="none" w:sz="0" w:space="0" w:color="auto"/>
            <w:bottom w:val="none" w:sz="0" w:space="0" w:color="auto"/>
            <w:right w:val="none" w:sz="0" w:space="0" w:color="auto"/>
          </w:divBdr>
        </w:div>
        <w:div w:id="672681197">
          <w:marLeft w:val="0"/>
          <w:marRight w:val="0"/>
          <w:marTop w:val="0"/>
          <w:marBottom w:val="0"/>
          <w:divBdr>
            <w:top w:val="none" w:sz="0" w:space="0" w:color="auto"/>
            <w:left w:val="none" w:sz="0" w:space="0" w:color="auto"/>
            <w:bottom w:val="none" w:sz="0" w:space="0" w:color="auto"/>
            <w:right w:val="none" w:sz="0" w:space="0" w:color="auto"/>
          </w:divBdr>
        </w:div>
        <w:div w:id="1195540131">
          <w:marLeft w:val="0"/>
          <w:marRight w:val="0"/>
          <w:marTop w:val="0"/>
          <w:marBottom w:val="0"/>
          <w:divBdr>
            <w:top w:val="none" w:sz="0" w:space="0" w:color="auto"/>
            <w:left w:val="none" w:sz="0" w:space="0" w:color="auto"/>
            <w:bottom w:val="none" w:sz="0" w:space="0" w:color="auto"/>
            <w:right w:val="none" w:sz="0" w:space="0" w:color="auto"/>
          </w:divBdr>
        </w:div>
        <w:div w:id="1738015416">
          <w:marLeft w:val="0"/>
          <w:marRight w:val="0"/>
          <w:marTop w:val="0"/>
          <w:marBottom w:val="0"/>
          <w:divBdr>
            <w:top w:val="none" w:sz="0" w:space="0" w:color="auto"/>
            <w:left w:val="none" w:sz="0" w:space="0" w:color="auto"/>
            <w:bottom w:val="none" w:sz="0" w:space="0" w:color="auto"/>
            <w:right w:val="none" w:sz="0" w:space="0" w:color="auto"/>
          </w:divBdr>
        </w:div>
        <w:div w:id="1488739368">
          <w:marLeft w:val="0"/>
          <w:marRight w:val="0"/>
          <w:marTop w:val="0"/>
          <w:marBottom w:val="0"/>
          <w:divBdr>
            <w:top w:val="none" w:sz="0" w:space="0" w:color="auto"/>
            <w:left w:val="none" w:sz="0" w:space="0" w:color="auto"/>
            <w:bottom w:val="none" w:sz="0" w:space="0" w:color="auto"/>
            <w:right w:val="none" w:sz="0" w:space="0" w:color="auto"/>
          </w:divBdr>
        </w:div>
        <w:div w:id="2099212534">
          <w:marLeft w:val="0"/>
          <w:marRight w:val="0"/>
          <w:marTop w:val="0"/>
          <w:marBottom w:val="0"/>
          <w:divBdr>
            <w:top w:val="none" w:sz="0" w:space="0" w:color="auto"/>
            <w:left w:val="none" w:sz="0" w:space="0" w:color="auto"/>
            <w:bottom w:val="none" w:sz="0" w:space="0" w:color="auto"/>
            <w:right w:val="none" w:sz="0" w:space="0" w:color="auto"/>
          </w:divBdr>
        </w:div>
        <w:div w:id="771514152">
          <w:marLeft w:val="0"/>
          <w:marRight w:val="0"/>
          <w:marTop w:val="0"/>
          <w:marBottom w:val="0"/>
          <w:divBdr>
            <w:top w:val="none" w:sz="0" w:space="0" w:color="auto"/>
            <w:left w:val="none" w:sz="0" w:space="0" w:color="auto"/>
            <w:bottom w:val="none" w:sz="0" w:space="0" w:color="auto"/>
            <w:right w:val="none" w:sz="0" w:space="0" w:color="auto"/>
          </w:divBdr>
        </w:div>
        <w:div w:id="666203997">
          <w:marLeft w:val="0"/>
          <w:marRight w:val="0"/>
          <w:marTop w:val="0"/>
          <w:marBottom w:val="0"/>
          <w:divBdr>
            <w:top w:val="none" w:sz="0" w:space="0" w:color="auto"/>
            <w:left w:val="none" w:sz="0" w:space="0" w:color="auto"/>
            <w:bottom w:val="none" w:sz="0" w:space="0" w:color="auto"/>
            <w:right w:val="none" w:sz="0" w:space="0" w:color="auto"/>
          </w:divBdr>
        </w:div>
        <w:div w:id="1373188665">
          <w:marLeft w:val="0"/>
          <w:marRight w:val="0"/>
          <w:marTop w:val="0"/>
          <w:marBottom w:val="0"/>
          <w:divBdr>
            <w:top w:val="none" w:sz="0" w:space="0" w:color="auto"/>
            <w:left w:val="none" w:sz="0" w:space="0" w:color="auto"/>
            <w:bottom w:val="none" w:sz="0" w:space="0" w:color="auto"/>
            <w:right w:val="none" w:sz="0" w:space="0" w:color="auto"/>
          </w:divBdr>
        </w:div>
        <w:div w:id="1577666466">
          <w:marLeft w:val="0"/>
          <w:marRight w:val="0"/>
          <w:marTop w:val="0"/>
          <w:marBottom w:val="0"/>
          <w:divBdr>
            <w:top w:val="none" w:sz="0" w:space="0" w:color="auto"/>
            <w:left w:val="none" w:sz="0" w:space="0" w:color="auto"/>
            <w:bottom w:val="none" w:sz="0" w:space="0" w:color="auto"/>
            <w:right w:val="none" w:sz="0" w:space="0" w:color="auto"/>
          </w:divBdr>
        </w:div>
        <w:div w:id="551498705">
          <w:marLeft w:val="0"/>
          <w:marRight w:val="0"/>
          <w:marTop w:val="0"/>
          <w:marBottom w:val="0"/>
          <w:divBdr>
            <w:top w:val="none" w:sz="0" w:space="0" w:color="auto"/>
            <w:left w:val="none" w:sz="0" w:space="0" w:color="auto"/>
            <w:bottom w:val="none" w:sz="0" w:space="0" w:color="auto"/>
            <w:right w:val="none" w:sz="0" w:space="0" w:color="auto"/>
          </w:divBdr>
        </w:div>
        <w:div w:id="1581938915">
          <w:marLeft w:val="0"/>
          <w:marRight w:val="0"/>
          <w:marTop w:val="0"/>
          <w:marBottom w:val="0"/>
          <w:divBdr>
            <w:top w:val="none" w:sz="0" w:space="0" w:color="auto"/>
            <w:left w:val="none" w:sz="0" w:space="0" w:color="auto"/>
            <w:bottom w:val="none" w:sz="0" w:space="0" w:color="auto"/>
            <w:right w:val="none" w:sz="0" w:space="0" w:color="auto"/>
          </w:divBdr>
        </w:div>
        <w:div w:id="919296628">
          <w:marLeft w:val="0"/>
          <w:marRight w:val="0"/>
          <w:marTop w:val="0"/>
          <w:marBottom w:val="0"/>
          <w:divBdr>
            <w:top w:val="none" w:sz="0" w:space="0" w:color="auto"/>
            <w:left w:val="none" w:sz="0" w:space="0" w:color="auto"/>
            <w:bottom w:val="none" w:sz="0" w:space="0" w:color="auto"/>
            <w:right w:val="none" w:sz="0" w:space="0" w:color="auto"/>
          </w:divBdr>
        </w:div>
        <w:div w:id="1038161380">
          <w:marLeft w:val="0"/>
          <w:marRight w:val="0"/>
          <w:marTop w:val="0"/>
          <w:marBottom w:val="0"/>
          <w:divBdr>
            <w:top w:val="none" w:sz="0" w:space="0" w:color="auto"/>
            <w:left w:val="none" w:sz="0" w:space="0" w:color="auto"/>
            <w:bottom w:val="none" w:sz="0" w:space="0" w:color="auto"/>
            <w:right w:val="none" w:sz="0" w:space="0" w:color="auto"/>
          </w:divBdr>
        </w:div>
        <w:div w:id="1289125834">
          <w:marLeft w:val="0"/>
          <w:marRight w:val="0"/>
          <w:marTop w:val="0"/>
          <w:marBottom w:val="0"/>
          <w:divBdr>
            <w:top w:val="none" w:sz="0" w:space="0" w:color="auto"/>
            <w:left w:val="none" w:sz="0" w:space="0" w:color="auto"/>
            <w:bottom w:val="none" w:sz="0" w:space="0" w:color="auto"/>
            <w:right w:val="none" w:sz="0" w:space="0" w:color="auto"/>
          </w:divBdr>
        </w:div>
        <w:div w:id="523710998">
          <w:marLeft w:val="0"/>
          <w:marRight w:val="0"/>
          <w:marTop w:val="0"/>
          <w:marBottom w:val="0"/>
          <w:divBdr>
            <w:top w:val="none" w:sz="0" w:space="0" w:color="auto"/>
            <w:left w:val="none" w:sz="0" w:space="0" w:color="auto"/>
            <w:bottom w:val="none" w:sz="0" w:space="0" w:color="auto"/>
            <w:right w:val="none" w:sz="0" w:space="0" w:color="auto"/>
          </w:divBdr>
        </w:div>
        <w:div w:id="2090691076">
          <w:marLeft w:val="0"/>
          <w:marRight w:val="0"/>
          <w:marTop w:val="0"/>
          <w:marBottom w:val="0"/>
          <w:divBdr>
            <w:top w:val="none" w:sz="0" w:space="0" w:color="auto"/>
            <w:left w:val="none" w:sz="0" w:space="0" w:color="auto"/>
            <w:bottom w:val="none" w:sz="0" w:space="0" w:color="auto"/>
            <w:right w:val="none" w:sz="0" w:space="0" w:color="auto"/>
          </w:divBdr>
        </w:div>
        <w:div w:id="1234242568">
          <w:marLeft w:val="0"/>
          <w:marRight w:val="0"/>
          <w:marTop w:val="0"/>
          <w:marBottom w:val="0"/>
          <w:divBdr>
            <w:top w:val="none" w:sz="0" w:space="0" w:color="auto"/>
            <w:left w:val="none" w:sz="0" w:space="0" w:color="auto"/>
            <w:bottom w:val="none" w:sz="0" w:space="0" w:color="auto"/>
            <w:right w:val="none" w:sz="0" w:space="0" w:color="auto"/>
          </w:divBdr>
        </w:div>
        <w:div w:id="567149568">
          <w:marLeft w:val="0"/>
          <w:marRight w:val="0"/>
          <w:marTop w:val="0"/>
          <w:marBottom w:val="0"/>
          <w:divBdr>
            <w:top w:val="none" w:sz="0" w:space="0" w:color="auto"/>
            <w:left w:val="none" w:sz="0" w:space="0" w:color="auto"/>
            <w:bottom w:val="none" w:sz="0" w:space="0" w:color="auto"/>
            <w:right w:val="none" w:sz="0" w:space="0" w:color="auto"/>
          </w:divBdr>
        </w:div>
        <w:div w:id="1869102384">
          <w:marLeft w:val="0"/>
          <w:marRight w:val="0"/>
          <w:marTop w:val="0"/>
          <w:marBottom w:val="0"/>
          <w:divBdr>
            <w:top w:val="none" w:sz="0" w:space="0" w:color="auto"/>
            <w:left w:val="none" w:sz="0" w:space="0" w:color="auto"/>
            <w:bottom w:val="none" w:sz="0" w:space="0" w:color="auto"/>
            <w:right w:val="none" w:sz="0" w:space="0" w:color="auto"/>
          </w:divBdr>
        </w:div>
        <w:div w:id="2016415183">
          <w:marLeft w:val="0"/>
          <w:marRight w:val="0"/>
          <w:marTop w:val="0"/>
          <w:marBottom w:val="0"/>
          <w:divBdr>
            <w:top w:val="none" w:sz="0" w:space="0" w:color="auto"/>
            <w:left w:val="none" w:sz="0" w:space="0" w:color="auto"/>
            <w:bottom w:val="none" w:sz="0" w:space="0" w:color="auto"/>
            <w:right w:val="none" w:sz="0" w:space="0" w:color="auto"/>
          </w:divBdr>
        </w:div>
        <w:div w:id="1234195859">
          <w:marLeft w:val="0"/>
          <w:marRight w:val="0"/>
          <w:marTop w:val="0"/>
          <w:marBottom w:val="0"/>
          <w:divBdr>
            <w:top w:val="none" w:sz="0" w:space="0" w:color="auto"/>
            <w:left w:val="none" w:sz="0" w:space="0" w:color="auto"/>
            <w:bottom w:val="none" w:sz="0" w:space="0" w:color="auto"/>
            <w:right w:val="none" w:sz="0" w:space="0" w:color="auto"/>
          </w:divBdr>
        </w:div>
        <w:div w:id="2022508227">
          <w:marLeft w:val="0"/>
          <w:marRight w:val="0"/>
          <w:marTop w:val="0"/>
          <w:marBottom w:val="0"/>
          <w:divBdr>
            <w:top w:val="none" w:sz="0" w:space="0" w:color="auto"/>
            <w:left w:val="none" w:sz="0" w:space="0" w:color="auto"/>
            <w:bottom w:val="none" w:sz="0" w:space="0" w:color="auto"/>
            <w:right w:val="none" w:sz="0" w:space="0" w:color="auto"/>
          </w:divBdr>
        </w:div>
        <w:div w:id="1757171169">
          <w:marLeft w:val="0"/>
          <w:marRight w:val="0"/>
          <w:marTop w:val="0"/>
          <w:marBottom w:val="0"/>
          <w:divBdr>
            <w:top w:val="none" w:sz="0" w:space="0" w:color="auto"/>
            <w:left w:val="none" w:sz="0" w:space="0" w:color="auto"/>
            <w:bottom w:val="none" w:sz="0" w:space="0" w:color="auto"/>
            <w:right w:val="none" w:sz="0" w:space="0" w:color="auto"/>
          </w:divBdr>
        </w:div>
        <w:div w:id="1084490254">
          <w:marLeft w:val="0"/>
          <w:marRight w:val="0"/>
          <w:marTop w:val="0"/>
          <w:marBottom w:val="0"/>
          <w:divBdr>
            <w:top w:val="none" w:sz="0" w:space="0" w:color="auto"/>
            <w:left w:val="none" w:sz="0" w:space="0" w:color="auto"/>
            <w:bottom w:val="none" w:sz="0" w:space="0" w:color="auto"/>
            <w:right w:val="none" w:sz="0" w:space="0" w:color="auto"/>
          </w:divBdr>
        </w:div>
        <w:div w:id="1834563185">
          <w:marLeft w:val="0"/>
          <w:marRight w:val="0"/>
          <w:marTop w:val="0"/>
          <w:marBottom w:val="0"/>
          <w:divBdr>
            <w:top w:val="none" w:sz="0" w:space="0" w:color="auto"/>
            <w:left w:val="none" w:sz="0" w:space="0" w:color="auto"/>
            <w:bottom w:val="none" w:sz="0" w:space="0" w:color="auto"/>
            <w:right w:val="none" w:sz="0" w:space="0" w:color="auto"/>
          </w:divBdr>
        </w:div>
        <w:div w:id="854005351">
          <w:marLeft w:val="0"/>
          <w:marRight w:val="0"/>
          <w:marTop w:val="0"/>
          <w:marBottom w:val="0"/>
          <w:divBdr>
            <w:top w:val="none" w:sz="0" w:space="0" w:color="auto"/>
            <w:left w:val="none" w:sz="0" w:space="0" w:color="auto"/>
            <w:bottom w:val="none" w:sz="0" w:space="0" w:color="auto"/>
            <w:right w:val="none" w:sz="0" w:space="0" w:color="auto"/>
          </w:divBdr>
        </w:div>
        <w:div w:id="252595693">
          <w:marLeft w:val="0"/>
          <w:marRight w:val="0"/>
          <w:marTop w:val="0"/>
          <w:marBottom w:val="0"/>
          <w:divBdr>
            <w:top w:val="none" w:sz="0" w:space="0" w:color="auto"/>
            <w:left w:val="none" w:sz="0" w:space="0" w:color="auto"/>
            <w:bottom w:val="none" w:sz="0" w:space="0" w:color="auto"/>
            <w:right w:val="none" w:sz="0" w:space="0" w:color="auto"/>
          </w:divBdr>
        </w:div>
        <w:div w:id="301927760">
          <w:marLeft w:val="0"/>
          <w:marRight w:val="0"/>
          <w:marTop w:val="0"/>
          <w:marBottom w:val="0"/>
          <w:divBdr>
            <w:top w:val="none" w:sz="0" w:space="0" w:color="auto"/>
            <w:left w:val="none" w:sz="0" w:space="0" w:color="auto"/>
            <w:bottom w:val="none" w:sz="0" w:space="0" w:color="auto"/>
            <w:right w:val="none" w:sz="0" w:space="0" w:color="auto"/>
          </w:divBdr>
        </w:div>
        <w:div w:id="812218960">
          <w:marLeft w:val="0"/>
          <w:marRight w:val="0"/>
          <w:marTop w:val="0"/>
          <w:marBottom w:val="0"/>
          <w:divBdr>
            <w:top w:val="none" w:sz="0" w:space="0" w:color="auto"/>
            <w:left w:val="none" w:sz="0" w:space="0" w:color="auto"/>
            <w:bottom w:val="none" w:sz="0" w:space="0" w:color="auto"/>
            <w:right w:val="none" w:sz="0" w:space="0" w:color="auto"/>
          </w:divBdr>
        </w:div>
        <w:div w:id="177088332">
          <w:marLeft w:val="0"/>
          <w:marRight w:val="0"/>
          <w:marTop w:val="0"/>
          <w:marBottom w:val="0"/>
          <w:divBdr>
            <w:top w:val="none" w:sz="0" w:space="0" w:color="auto"/>
            <w:left w:val="none" w:sz="0" w:space="0" w:color="auto"/>
            <w:bottom w:val="none" w:sz="0" w:space="0" w:color="auto"/>
            <w:right w:val="none" w:sz="0" w:space="0" w:color="auto"/>
          </w:divBdr>
        </w:div>
        <w:div w:id="642735307">
          <w:marLeft w:val="0"/>
          <w:marRight w:val="0"/>
          <w:marTop w:val="0"/>
          <w:marBottom w:val="0"/>
          <w:divBdr>
            <w:top w:val="none" w:sz="0" w:space="0" w:color="auto"/>
            <w:left w:val="none" w:sz="0" w:space="0" w:color="auto"/>
            <w:bottom w:val="none" w:sz="0" w:space="0" w:color="auto"/>
            <w:right w:val="none" w:sz="0" w:space="0" w:color="auto"/>
          </w:divBdr>
        </w:div>
        <w:div w:id="155072295">
          <w:marLeft w:val="0"/>
          <w:marRight w:val="0"/>
          <w:marTop w:val="0"/>
          <w:marBottom w:val="0"/>
          <w:divBdr>
            <w:top w:val="none" w:sz="0" w:space="0" w:color="auto"/>
            <w:left w:val="none" w:sz="0" w:space="0" w:color="auto"/>
            <w:bottom w:val="none" w:sz="0" w:space="0" w:color="auto"/>
            <w:right w:val="none" w:sz="0" w:space="0" w:color="auto"/>
          </w:divBdr>
        </w:div>
        <w:div w:id="1593582835">
          <w:marLeft w:val="0"/>
          <w:marRight w:val="0"/>
          <w:marTop w:val="0"/>
          <w:marBottom w:val="0"/>
          <w:divBdr>
            <w:top w:val="none" w:sz="0" w:space="0" w:color="auto"/>
            <w:left w:val="none" w:sz="0" w:space="0" w:color="auto"/>
            <w:bottom w:val="none" w:sz="0" w:space="0" w:color="auto"/>
            <w:right w:val="none" w:sz="0" w:space="0" w:color="auto"/>
          </w:divBdr>
        </w:div>
        <w:div w:id="47850484">
          <w:marLeft w:val="0"/>
          <w:marRight w:val="0"/>
          <w:marTop w:val="0"/>
          <w:marBottom w:val="0"/>
          <w:divBdr>
            <w:top w:val="none" w:sz="0" w:space="0" w:color="auto"/>
            <w:left w:val="none" w:sz="0" w:space="0" w:color="auto"/>
            <w:bottom w:val="none" w:sz="0" w:space="0" w:color="auto"/>
            <w:right w:val="none" w:sz="0" w:space="0" w:color="auto"/>
          </w:divBdr>
        </w:div>
        <w:div w:id="1661152376">
          <w:marLeft w:val="0"/>
          <w:marRight w:val="0"/>
          <w:marTop w:val="0"/>
          <w:marBottom w:val="0"/>
          <w:divBdr>
            <w:top w:val="none" w:sz="0" w:space="0" w:color="auto"/>
            <w:left w:val="none" w:sz="0" w:space="0" w:color="auto"/>
            <w:bottom w:val="none" w:sz="0" w:space="0" w:color="auto"/>
            <w:right w:val="none" w:sz="0" w:space="0" w:color="auto"/>
          </w:divBdr>
        </w:div>
        <w:div w:id="169106200">
          <w:marLeft w:val="0"/>
          <w:marRight w:val="0"/>
          <w:marTop w:val="0"/>
          <w:marBottom w:val="0"/>
          <w:divBdr>
            <w:top w:val="none" w:sz="0" w:space="0" w:color="auto"/>
            <w:left w:val="none" w:sz="0" w:space="0" w:color="auto"/>
            <w:bottom w:val="none" w:sz="0" w:space="0" w:color="auto"/>
            <w:right w:val="none" w:sz="0" w:space="0" w:color="auto"/>
          </w:divBdr>
        </w:div>
        <w:div w:id="1497188447">
          <w:marLeft w:val="0"/>
          <w:marRight w:val="0"/>
          <w:marTop w:val="0"/>
          <w:marBottom w:val="0"/>
          <w:divBdr>
            <w:top w:val="none" w:sz="0" w:space="0" w:color="auto"/>
            <w:left w:val="none" w:sz="0" w:space="0" w:color="auto"/>
            <w:bottom w:val="none" w:sz="0" w:space="0" w:color="auto"/>
            <w:right w:val="none" w:sz="0" w:space="0" w:color="auto"/>
          </w:divBdr>
        </w:div>
        <w:div w:id="212156834">
          <w:marLeft w:val="0"/>
          <w:marRight w:val="0"/>
          <w:marTop w:val="0"/>
          <w:marBottom w:val="0"/>
          <w:divBdr>
            <w:top w:val="none" w:sz="0" w:space="0" w:color="auto"/>
            <w:left w:val="none" w:sz="0" w:space="0" w:color="auto"/>
            <w:bottom w:val="none" w:sz="0" w:space="0" w:color="auto"/>
            <w:right w:val="none" w:sz="0" w:space="0" w:color="auto"/>
          </w:divBdr>
        </w:div>
        <w:div w:id="146214518">
          <w:marLeft w:val="0"/>
          <w:marRight w:val="0"/>
          <w:marTop w:val="0"/>
          <w:marBottom w:val="0"/>
          <w:divBdr>
            <w:top w:val="none" w:sz="0" w:space="0" w:color="auto"/>
            <w:left w:val="none" w:sz="0" w:space="0" w:color="auto"/>
            <w:bottom w:val="none" w:sz="0" w:space="0" w:color="auto"/>
            <w:right w:val="none" w:sz="0" w:space="0" w:color="auto"/>
          </w:divBdr>
        </w:div>
        <w:div w:id="1622762752">
          <w:marLeft w:val="0"/>
          <w:marRight w:val="0"/>
          <w:marTop w:val="0"/>
          <w:marBottom w:val="0"/>
          <w:divBdr>
            <w:top w:val="none" w:sz="0" w:space="0" w:color="auto"/>
            <w:left w:val="none" w:sz="0" w:space="0" w:color="auto"/>
            <w:bottom w:val="none" w:sz="0" w:space="0" w:color="auto"/>
            <w:right w:val="none" w:sz="0" w:space="0" w:color="auto"/>
          </w:divBdr>
        </w:div>
        <w:div w:id="1349795797">
          <w:marLeft w:val="0"/>
          <w:marRight w:val="0"/>
          <w:marTop w:val="0"/>
          <w:marBottom w:val="0"/>
          <w:divBdr>
            <w:top w:val="none" w:sz="0" w:space="0" w:color="auto"/>
            <w:left w:val="none" w:sz="0" w:space="0" w:color="auto"/>
            <w:bottom w:val="none" w:sz="0" w:space="0" w:color="auto"/>
            <w:right w:val="none" w:sz="0" w:space="0" w:color="auto"/>
          </w:divBdr>
        </w:div>
        <w:div w:id="1857422613">
          <w:marLeft w:val="0"/>
          <w:marRight w:val="0"/>
          <w:marTop w:val="0"/>
          <w:marBottom w:val="0"/>
          <w:divBdr>
            <w:top w:val="none" w:sz="0" w:space="0" w:color="auto"/>
            <w:left w:val="none" w:sz="0" w:space="0" w:color="auto"/>
            <w:bottom w:val="none" w:sz="0" w:space="0" w:color="auto"/>
            <w:right w:val="none" w:sz="0" w:space="0" w:color="auto"/>
          </w:divBdr>
        </w:div>
        <w:div w:id="136722292">
          <w:marLeft w:val="0"/>
          <w:marRight w:val="0"/>
          <w:marTop w:val="0"/>
          <w:marBottom w:val="0"/>
          <w:divBdr>
            <w:top w:val="none" w:sz="0" w:space="0" w:color="auto"/>
            <w:left w:val="none" w:sz="0" w:space="0" w:color="auto"/>
            <w:bottom w:val="none" w:sz="0" w:space="0" w:color="auto"/>
            <w:right w:val="none" w:sz="0" w:space="0" w:color="auto"/>
          </w:divBdr>
        </w:div>
        <w:div w:id="142234559">
          <w:marLeft w:val="0"/>
          <w:marRight w:val="0"/>
          <w:marTop w:val="0"/>
          <w:marBottom w:val="0"/>
          <w:divBdr>
            <w:top w:val="none" w:sz="0" w:space="0" w:color="auto"/>
            <w:left w:val="none" w:sz="0" w:space="0" w:color="auto"/>
            <w:bottom w:val="none" w:sz="0" w:space="0" w:color="auto"/>
            <w:right w:val="none" w:sz="0" w:space="0" w:color="auto"/>
          </w:divBdr>
        </w:div>
        <w:div w:id="1513451359">
          <w:marLeft w:val="0"/>
          <w:marRight w:val="0"/>
          <w:marTop w:val="0"/>
          <w:marBottom w:val="0"/>
          <w:divBdr>
            <w:top w:val="none" w:sz="0" w:space="0" w:color="auto"/>
            <w:left w:val="none" w:sz="0" w:space="0" w:color="auto"/>
            <w:bottom w:val="none" w:sz="0" w:space="0" w:color="auto"/>
            <w:right w:val="none" w:sz="0" w:space="0" w:color="auto"/>
          </w:divBdr>
        </w:div>
        <w:div w:id="857350024">
          <w:marLeft w:val="0"/>
          <w:marRight w:val="0"/>
          <w:marTop w:val="0"/>
          <w:marBottom w:val="0"/>
          <w:divBdr>
            <w:top w:val="none" w:sz="0" w:space="0" w:color="auto"/>
            <w:left w:val="none" w:sz="0" w:space="0" w:color="auto"/>
            <w:bottom w:val="none" w:sz="0" w:space="0" w:color="auto"/>
            <w:right w:val="none" w:sz="0" w:space="0" w:color="auto"/>
          </w:divBdr>
        </w:div>
        <w:div w:id="585848455">
          <w:marLeft w:val="0"/>
          <w:marRight w:val="0"/>
          <w:marTop w:val="0"/>
          <w:marBottom w:val="0"/>
          <w:divBdr>
            <w:top w:val="none" w:sz="0" w:space="0" w:color="auto"/>
            <w:left w:val="none" w:sz="0" w:space="0" w:color="auto"/>
            <w:bottom w:val="none" w:sz="0" w:space="0" w:color="auto"/>
            <w:right w:val="none" w:sz="0" w:space="0" w:color="auto"/>
          </w:divBdr>
        </w:div>
        <w:div w:id="153882388">
          <w:marLeft w:val="0"/>
          <w:marRight w:val="0"/>
          <w:marTop w:val="0"/>
          <w:marBottom w:val="0"/>
          <w:divBdr>
            <w:top w:val="none" w:sz="0" w:space="0" w:color="auto"/>
            <w:left w:val="none" w:sz="0" w:space="0" w:color="auto"/>
            <w:bottom w:val="none" w:sz="0" w:space="0" w:color="auto"/>
            <w:right w:val="none" w:sz="0" w:space="0" w:color="auto"/>
          </w:divBdr>
        </w:div>
        <w:div w:id="277491483">
          <w:marLeft w:val="0"/>
          <w:marRight w:val="0"/>
          <w:marTop w:val="0"/>
          <w:marBottom w:val="0"/>
          <w:divBdr>
            <w:top w:val="none" w:sz="0" w:space="0" w:color="auto"/>
            <w:left w:val="none" w:sz="0" w:space="0" w:color="auto"/>
            <w:bottom w:val="none" w:sz="0" w:space="0" w:color="auto"/>
            <w:right w:val="none" w:sz="0" w:space="0" w:color="auto"/>
          </w:divBdr>
        </w:div>
        <w:div w:id="1006397864">
          <w:marLeft w:val="0"/>
          <w:marRight w:val="0"/>
          <w:marTop w:val="0"/>
          <w:marBottom w:val="0"/>
          <w:divBdr>
            <w:top w:val="none" w:sz="0" w:space="0" w:color="auto"/>
            <w:left w:val="none" w:sz="0" w:space="0" w:color="auto"/>
            <w:bottom w:val="none" w:sz="0" w:space="0" w:color="auto"/>
            <w:right w:val="none" w:sz="0" w:space="0" w:color="auto"/>
          </w:divBdr>
        </w:div>
        <w:div w:id="26294070">
          <w:marLeft w:val="0"/>
          <w:marRight w:val="0"/>
          <w:marTop w:val="0"/>
          <w:marBottom w:val="0"/>
          <w:divBdr>
            <w:top w:val="none" w:sz="0" w:space="0" w:color="auto"/>
            <w:left w:val="none" w:sz="0" w:space="0" w:color="auto"/>
            <w:bottom w:val="none" w:sz="0" w:space="0" w:color="auto"/>
            <w:right w:val="none" w:sz="0" w:space="0" w:color="auto"/>
          </w:divBdr>
        </w:div>
        <w:div w:id="873422940">
          <w:marLeft w:val="0"/>
          <w:marRight w:val="0"/>
          <w:marTop w:val="0"/>
          <w:marBottom w:val="0"/>
          <w:divBdr>
            <w:top w:val="none" w:sz="0" w:space="0" w:color="auto"/>
            <w:left w:val="none" w:sz="0" w:space="0" w:color="auto"/>
            <w:bottom w:val="none" w:sz="0" w:space="0" w:color="auto"/>
            <w:right w:val="none" w:sz="0" w:space="0" w:color="auto"/>
          </w:divBdr>
        </w:div>
        <w:div w:id="1168640335">
          <w:marLeft w:val="0"/>
          <w:marRight w:val="0"/>
          <w:marTop w:val="0"/>
          <w:marBottom w:val="0"/>
          <w:divBdr>
            <w:top w:val="none" w:sz="0" w:space="0" w:color="auto"/>
            <w:left w:val="none" w:sz="0" w:space="0" w:color="auto"/>
            <w:bottom w:val="none" w:sz="0" w:space="0" w:color="auto"/>
            <w:right w:val="none" w:sz="0" w:space="0" w:color="auto"/>
          </w:divBdr>
        </w:div>
        <w:div w:id="414395857">
          <w:marLeft w:val="0"/>
          <w:marRight w:val="0"/>
          <w:marTop w:val="0"/>
          <w:marBottom w:val="0"/>
          <w:divBdr>
            <w:top w:val="none" w:sz="0" w:space="0" w:color="auto"/>
            <w:left w:val="none" w:sz="0" w:space="0" w:color="auto"/>
            <w:bottom w:val="none" w:sz="0" w:space="0" w:color="auto"/>
            <w:right w:val="none" w:sz="0" w:space="0" w:color="auto"/>
          </w:divBdr>
        </w:div>
        <w:div w:id="1075319470">
          <w:marLeft w:val="0"/>
          <w:marRight w:val="0"/>
          <w:marTop w:val="0"/>
          <w:marBottom w:val="0"/>
          <w:divBdr>
            <w:top w:val="none" w:sz="0" w:space="0" w:color="auto"/>
            <w:left w:val="none" w:sz="0" w:space="0" w:color="auto"/>
            <w:bottom w:val="none" w:sz="0" w:space="0" w:color="auto"/>
            <w:right w:val="none" w:sz="0" w:space="0" w:color="auto"/>
          </w:divBdr>
        </w:div>
        <w:div w:id="828790604">
          <w:marLeft w:val="0"/>
          <w:marRight w:val="0"/>
          <w:marTop w:val="0"/>
          <w:marBottom w:val="0"/>
          <w:divBdr>
            <w:top w:val="none" w:sz="0" w:space="0" w:color="auto"/>
            <w:left w:val="none" w:sz="0" w:space="0" w:color="auto"/>
            <w:bottom w:val="none" w:sz="0" w:space="0" w:color="auto"/>
            <w:right w:val="none" w:sz="0" w:space="0" w:color="auto"/>
          </w:divBdr>
        </w:div>
        <w:div w:id="731923072">
          <w:marLeft w:val="0"/>
          <w:marRight w:val="0"/>
          <w:marTop w:val="0"/>
          <w:marBottom w:val="0"/>
          <w:divBdr>
            <w:top w:val="none" w:sz="0" w:space="0" w:color="auto"/>
            <w:left w:val="none" w:sz="0" w:space="0" w:color="auto"/>
            <w:bottom w:val="none" w:sz="0" w:space="0" w:color="auto"/>
            <w:right w:val="none" w:sz="0" w:space="0" w:color="auto"/>
          </w:divBdr>
        </w:div>
        <w:div w:id="1047026938">
          <w:marLeft w:val="0"/>
          <w:marRight w:val="0"/>
          <w:marTop w:val="0"/>
          <w:marBottom w:val="0"/>
          <w:divBdr>
            <w:top w:val="none" w:sz="0" w:space="0" w:color="auto"/>
            <w:left w:val="none" w:sz="0" w:space="0" w:color="auto"/>
            <w:bottom w:val="none" w:sz="0" w:space="0" w:color="auto"/>
            <w:right w:val="none" w:sz="0" w:space="0" w:color="auto"/>
          </w:divBdr>
        </w:div>
        <w:div w:id="306977502">
          <w:marLeft w:val="0"/>
          <w:marRight w:val="0"/>
          <w:marTop w:val="0"/>
          <w:marBottom w:val="0"/>
          <w:divBdr>
            <w:top w:val="none" w:sz="0" w:space="0" w:color="auto"/>
            <w:left w:val="none" w:sz="0" w:space="0" w:color="auto"/>
            <w:bottom w:val="none" w:sz="0" w:space="0" w:color="auto"/>
            <w:right w:val="none" w:sz="0" w:space="0" w:color="auto"/>
          </w:divBdr>
        </w:div>
        <w:div w:id="1251082833">
          <w:marLeft w:val="0"/>
          <w:marRight w:val="0"/>
          <w:marTop w:val="0"/>
          <w:marBottom w:val="0"/>
          <w:divBdr>
            <w:top w:val="none" w:sz="0" w:space="0" w:color="auto"/>
            <w:left w:val="none" w:sz="0" w:space="0" w:color="auto"/>
            <w:bottom w:val="none" w:sz="0" w:space="0" w:color="auto"/>
            <w:right w:val="none" w:sz="0" w:space="0" w:color="auto"/>
          </w:divBdr>
        </w:div>
        <w:div w:id="1972591750">
          <w:marLeft w:val="0"/>
          <w:marRight w:val="0"/>
          <w:marTop w:val="0"/>
          <w:marBottom w:val="0"/>
          <w:divBdr>
            <w:top w:val="none" w:sz="0" w:space="0" w:color="auto"/>
            <w:left w:val="none" w:sz="0" w:space="0" w:color="auto"/>
            <w:bottom w:val="none" w:sz="0" w:space="0" w:color="auto"/>
            <w:right w:val="none" w:sz="0" w:space="0" w:color="auto"/>
          </w:divBdr>
        </w:div>
        <w:div w:id="600187250">
          <w:marLeft w:val="0"/>
          <w:marRight w:val="0"/>
          <w:marTop w:val="0"/>
          <w:marBottom w:val="0"/>
          <w:divBdr>
            <w:top w:val="none" w:sz="0" w:space="0" w:color="auto"/>
            <w:left w:val="none" w:sz="0" w:space="0" w:color="auto"/>
            <w:bottom w:val="none" w:sz="0" w:space="0" w:color="auto"/>
            <w:right w:val="none" w:sz="0" w:space="0" w:color="auto"/>
          </w:divBdr>
        </w:div>
        <w:div w:id="886912026">
          <w:marLeft w:val="0"/>
          <w:marRight w:val="0"/>
          <w:marTop w:val="0"/>
          <w:marBottom w:val="0"/>
          <w:divBdr>
            <w:top w:val="none" w:sz="0" w:space="0" w:color="auto"/>
            <w:left w:val="none" w:sz="0" w:space="0" w:color="auto"/>
            <w:bottom w:val="none" w:sz="0" w:space="0" w:color="auto"/>
            <w:right w:val="none" w:sz="0" w:space="0" w:color="auto"/>
          </w:divBdr>
        </w:div>
        <w:div w:id="1881282485">
          <w:marLeft w:val="0"/>
          <w:marRight w:val="0"/>
          <w:marTop w:val="0"/>
          <w:marBottom w:val="0"/>
          <w:divBdr>
            <w:top w:val="none" w:sz="0" w:space="0" w:color="auto"/>
            <w:left w:val="none" w:sz="0" w:space="0" w:color="auto"/>
            <w:bottom w:val="none" w:sz="0" w:space="0" w:color="auto"/>
            <w:right w:val="none" w:sz="0" w:space="0" w:color="auto"/>
          </w:divBdr>
        </w:div>
        <w:div w:id="378435764">
          <w:marLeft w:val="0"/>
          <w:marRight w:val="0"/>
          <w:marTop w:val="0"/>
          <w:marBottom w:val="0"/>
          <w:divBdr>
            <w:top w:val="none" w:sz="0" w:space="0" w:color="auto"/>
            <w:left w:val="none" w:sz="0" w:space="0" w:color="auto"/>
            <w:bottom w:val="none" w:sz="0" w:space="0" w:color="auto"/>
            <w:right w:val="none" w:sz="0" w:space="0" w:color="auto"/>
          </w:divBdr>
        </w:div>
        <w:div w:id="835000674">
          <w:marLeft w:val="0"/>
          <w:marRight w:val="0"/>
          <w:marTop w:val="0"/>
          <w:marBottom w:val="0"/>
          <w:divBdr>
            <w:top w:val="none" w:sz="0" w:space="0" w:color="auto"/>
            <w:left w:val="none" w:sz="0" w:space="0" w:color="auto"/>
            <w:bottom w:val="none" w:sz="0" w:space="0" w:color="auto"/>
            <w:right w:val="none" w:sz="0" w:space="0" w:color="auto"/>
          </w:divBdr>
        </w:div>
        <w:div w:id="1692535195">
          <w:marLeft w:val="0"/>
          <w:marRight w:val="0"/>
          <w:marTop w:val="0"/>
          <w:marBottom w:val="0"/>
          <w:divBdr>
            <w:top w:val="none" w:sz="0" w:space="0" w:color="auto"/>
            <w:left w:val="none" w:sz="0" w:space="0" w:color="auto"/>
            <w:bottom w:val="none" w:sz="0" w:space="0" w:color="auto"/>
            <w:right w:val="none" w:sz="0" w:space="0" w:color="auto"/>
          </w:divBdr>
        </w:div>
        <w:div w:id="223610176">
          <w:marLeft w:val="0"/>
          <w:marRight w:val="0"/>
          <w:marTop w:val="0"/>
          <w:marBottom w:val="0"/>
          <w:divBdr>
            <w:top w:val="none" w:sz="0" w:space="0" w:color="auto"/>
            <w:left w:val="none" w:sz="0" w:space="0" w:color="auto"/>
            <w:bottom w:val="none" w:sz="0" w:space="0" w:color="auto"/>
            <w:right w:val="none" w:sz="0" w:space="0" w:color="auto"/>
          </w:divBdr>
        </w:div>
        <w:div w:id="28184952">
          <w:marLeft w:val="0"/>
          <w:marRight w:val="0"/>
          <w:marTop w:val="0"/>
          <w:marBottom w:val="0"/>
          <w:divBdr>
            <w:top w:val="none" w:sz="0" w:space="0" w:color="auto"/>
            <w:left w:val="none" w:sz="0" w:space="0" w:color="auto"/>
            <w:bottom w:val="none" w:sz="0" w:space="0" w:color="auto"/>
            <w:right w:val="none" w:sz="0" w:space="0" w:color="auto"/>
          </w:divBdr>
        </w:div>
        <w:div w:id="1132678566">
          <w:marLeft w:val="0"/>
          <w:marRight w:val="0"/>
          <w:marTop w:val="0"/>
          <w:marBottom w:val="0"/>
          <w:divBdr>
            <w:top w:val="none" w:sz="0" w:space="0" w:color="auto"/>
            <w:left w:val="none" w:sz="0" w:space="0" w:color="auto"/>
            <w:bottom w:val="none" w:sz="0" w:space="0" w:color="auto"/>
            <w:right w:val="none" w:sz="0" w:space="0" w:color="auto"/>
          </w:divBdr>
        </w:div>
        <w:div w:id="1888837016">
          <w:marLeft w:val="0"/>
          <w:marRight w:val="0"/>
          <w:marTop w:val="0"/>
          <w:marBottom w:val="0"/>
          <w:divBdr>
            <w:top w:val="none" w:sz="0" w:space="0" w:color="auto"/>
            <w:left w:val="none" w:sz="0" w:space="0" w:color="auto"/>
            <w:bottom w:val="none" w:sz="0" w:space="0" w:color="auto"/>
            <w:right w:val="none" w:sz="0" w:space="0" w:color="auto"/>
          </w:divBdr>
        </w:div>
        <w:div w:id="800732987">
          <w:marLeft w:val="0"/>
          <w:marRight w:val="0"/>
          <w:marTop w:val="0"/>
          <w:marBottom w:val="0"/>
          <w:divBdr>
            <w:top w:val="none" w:sz="0" w:space="0" w:color="auto"/>
            <w:left w:val="none" w:sz="0" w:space="0" w:color="auto"/>
            <w:bottom w:val="none" w:sz="0" w:space="0" w:color="auto"/>
            <w:right w:val="none" w:sz="0" w:space="0" w:color="auto"/>
          </w:divBdr>
        </w:div>
        <w:div w:id="1759641643">
          <w:marLeft w:val="0"/>
          <w:marRight w:val="0"/>
          <w:marTop w:val="0"/>
          <w:marBottom w:val="0"/>
          <w:divBdr>
            <w:top w:val="none" w:sz="0" w:space="0" w:color="auto"/>
            <w:left w:val="none" w:sz="0" w:space="0" w:color="auto"/>
            <w:bottom w:val="none" w:sz="0" w:space="0" w:color="auto"/>
            <w:right w:val="none" w:sz="0" w:space="0" w:color="auto"/>
          </w:divBdr>
        </w:div>
        <w:div w:id="1877540872">
          <w:marLeft w:val="0"/>
          <w:marRight w:val="0"/>
          <w:marTop w:val="0"/>
          <w:marBottom w:val="0"/>
          <w:divBdr>
            <w:top w:val="none" w:sz="0" w:space="0" w:color="auto"/>
            <w:left w:val="none" w:sz="0" w:space="0" w:color="auto"/>
            <w:bottom w:val="none" w:sz="0" w:space="0" w:color="auto"/>
            <w:right w:val="none" w:sz="0" w:space="0" w:color="auto"/>
          </w:divBdr>
        </w:div>
        <w:div w:id="887449889">
          <w:marLeft w:val="0"/>
          <w:marRight w:val="0"/>
          <w:marTop w:val="0"/>
          <w:marBottom w:val="0"/>
          <w:divBdr>
            <w:top w:val="none" w:sz="0" w:space="0" w:color="auto"/>
            <w:left w:val="none" w:sz="0" w:space="0" w:color="auto"/>
            <w:bottom w:val="none" w:sz="0" w:space="0" w:color="auto"/>
            <w:right w:val="none" w:sz="0" w:space="0" w:color="auto"/>
          </w:divBdr>
        </w:div>
        <w:div w:id="986939061">
          <w:marLeft w:val="0"/>
          <w:marRight w:val="0"/>
          <w:marTop w:val="0"/>
          <w:marBottom w:val="0"/>
          <w:divBdr>
            <w:top w:val="none" w:sz="0" w:space="0" w:color="auto"/>
            <w:left w:val="none" w:sz="0" w:space="0" w:color="auto"/>
            <w:bottom w:val="none" w:sz="0" w:space="0" w:color="auto"/>
            <w:right w:val="none" w:sz="0" w:space="0" w:color="auto"/>
          </w:divBdr>
        </w:div>
        <w:div w:id="209608253">
          <w:marLeft w:val="0"/>
          <w:marRight w:val="0"/>
          <w:marTop w:val="0"/>
          <w:marBottom w:val="0"/>
          <w:divBdr>
            <w:top w:val="none" w:sz="0" w:space="0" w:color="auto"/>
            <w:left w:val="none" w:sz="0" w:space="0" w:color="auto"/>
            <w:bottom w:val="none" w:sz="0" w:space="0" w:color="auto"/>
            <w:right w:val="none" w:sz="0" w:space="0" w:color="auto"/>
          </w:divBdr>
        </w:div>
        <w:div w:id="2143033343">
          <w:marLeft w:val="0"/>
          <w:marRight w:val="0"/>
          <w:marTop w:val="0"/>
          <w:marBottom w:val="0"/>
          <w:divBdr>
            <w:top w:val="none" w:sz="0" w:space="0" w:color="auto"/>
            <w:left w:val="none" w:sz="0" w:space="0" w:color="auto"/>
            <w:bottom w:val="none" w:sz="0" w:space="0" w:color="auto"/>
            <w:right w:val="none" w:sz="0" w:space="0" w:color="auto"/>
          </w:divBdr>
        </w:div>
        <w:div w:id="541138117">
          <w:marLeft w:val="0"/>
          <w:marRight w:val="0"/>
          <w:marTop w:val="0"/>
          <w:marBottom w:val="0"/>
          <w:divBdr>
            <w:top w:val="none" w:sz="0" w:space="0" w:color="auto"/>
            <w:left w:val="none" w:sz="0" w:space="0" w:color="auto"/>
            <w:bottom w:val="none" w:sz="0" w:space="0" w:color="auto"/>
            <w:right w:val="none" w:sz="0" w:space="0" w:color="auto"/>
          </w:divBdr>
        </w:div>
        <w:div w:id="1337879649">
          <w:marLeft w:val="0"/>
          <w:marRight w:val="0"/>
          <w:marTop w:val="0"/>
          <w:marBottom w:val="0"/>
          <w:divBdr>
            <w:top w:val="none" w:sz="0" w:space="0" w:color="auto"/>
            <w:left w:val="none" w:sz="0" w:space="0" w:color="auto"/>
            <w:bottom w:val="none" w:sz="0" w:space="0" w:color="auto"/>
            <w:right w:val="none" w:sz="0" w:space="0" w:color="auto"/>
          </w:divBdr>
        </w:div>
        <w:div w:id="1704331635">
          <w:marLeft w:val="0"/>
          <w:marRight w:val="0"/>
          <w:marTop w:val="0"/>
          <w:marBottom w:val="0"/>
          <w:divBdr>
            <w:top w:val="none" w:sz="0" w:space="0" w:color="auto"/>
            <w:left w:val="none" w:sz="0" w:space="0" w:color="auto"/>
            <w:bottom w:val="none" w:sz="0" w:space="0" w:color="auto"/>
            <w:right w:val="none" w:sz="0" w:space="0" w:color="auto"/>
          </w:divBdr>
        </w:div>
        <w:div w:id="404651850">
          <w:marLeft w:val="0"/>
          <w:marRight w:val="0"/>
          <w:marTop w:val="0"/>
          <w:marBottom w:val="0"/>
          <w:divBdr>
            <w:top w:val="none" w:sz="0" w:space="0" w:color="auto"/>
            <w:left w:val="none" w:sz="0" w:space="0" w:color="auto"/>
            <w:bottom w:val="none" w:sz="0" w:space="0" w:color="auto"/>
            <w:right w:val="none" w:sz="0" w:space="0" w:color="auto"/>
          </w:divBdr>
        </w:div>
        <w:div w:id="1517302280">
          <w:marLeft w:val="0"/>
          <w:marRight w:val="0"/>
          <w:marTop w:val="0"/>
          <w:marBottom w:val="0"/>
          <w:divBdr>
            <w:top w:val="none" w:sz="0" w:space="0" w:color="auto"/>
            <w:left w:val="none" w:sz="0" w:space="0" w:color="auto"/>
            <w:bottom w:val="none" w:sz="0" w:space="0" w:color="auto"/>
            <w:right w:val="none" w:sz="0" w:space="0" w:color="auto"/>
          </w:divBdr>
        </w:div>
        <w:div w:id="2037002843">
          <w:marLeft w:val="0"/>
          <w:marRight w:val="0"/>
          <w:marTop w:val="0"/>
          <w:marBottom w:val="0"/>
          <w:divBdr>
            <w:top w:val="none" w:sz="0" w:space="0" w:color="auto"/>
            <w:left w:val="none" w:sz="0" w:space="0" w:color="auto"/>
            <w:bottom w:val="none" w:sz="0" w:space="0" w:color="auto"/>
            <w:right w:val="none" w:sz="0" w:space="0" w:color="auto"/>
          </w:divBdr>
        </w:div>
        <w:div w:id="1792481694">
          <w:marLeft w:val="0"/>
          <w:marRight w:val="0"/>
          <w:marTop w:val="0"/>
          <w:marBottom w:val="0"/>
          <w:divBdr>
            <w:top w:val="none" w:sz="0" w:space="0" w:color="auto"/>
            <w:left w:val="none" w:sz="0" w:space="0" w:color="auto"/>
            <w:bottom w:val="none" w:sz="0" w:space="0" w:color="auto"/>
            <w:right w:val="none" w:sz="0" w:space="0" w:color="auto"/>
          </w:divBdr>
        </w:div>
        <w:div w:id="1446777113">
          <w:marLeft w:val="0"/>
          <w:marRight w:val="0"/>
          <w:marTop w:val="0"/>
          <w:marBottom w:val="0"/>
          <w:divBdr>
            <w:top w:val="none" w:sz="0" w:space="0" w:color="auto"/>
            <w:left w:val="none" w:sz="0" w:space="0" w:color="auto"/>
            <w:bottom w:val="none" w:sz="0" w:space="0" w:color="auto"/>
            <w:right w:val="none" w:sz="0" w:space="0" w:color="auto"/>
          </w:divBdr>
        </w:div>
        <w:div w:id="1884519743">
          <w:marLeft w:val="0"/>
          <w:marRight w:val="0"/>
          <w:marTop w:val="0"/>
          <w:marBottom w:val="0"/>
          <w:divBdr>
            <w:top w:val="none" w:sz="0" w:space="0" w:color="auto"/>
            <w:left w:val="none" w:sz="0" w:space="0" w:color="auto"/>
            <w:bottom w:val="none" w:sz="0" w:space="0" w:color="auto"/>
            <w:right w:val="none" w:sz="0" w:space="0" w:color="auto"/>
          </w:divBdr>
        </w:div>
        <w:div w:id="443884745">
          <w:marLeft w:val="0"/>
          <w:marRight w:val="0"/>
          <w:marTop w:val="0"/>
          <w:marBottom w:val="0"/>
          <w:divBdr>
            <w:top w:val="none" w:sz="0" w:space="0" w:color="auto"/>
            <w:left w:val="none" w:sz="0" w:space="0" w:color="auto"/>
            <w:bottom w:val="none" w:sz="0" w:space="0" w:color="auto"/>
            <w:right w:val="none" w:sz="0" w:space="0" w:color="auto"/>
          </w:divBdr>
        </w:div>
        <w:div w:id="1144349404">
          <w:marLeft w:val="0"/>
          <w:marRight w:val="0"/>
          <w:marTop w:val="0"/>
          <w:marBottom w:val="0"/>
          <w:divBdr>
            <w:top w:val="none" w:sz="0" w:space="0" w:color="auto"/>
            <w:left w:val="none" w:sz="0" w:space="0" w:color="auto"/>
            <w:bottom w:val="none" w:sz="0" w:space="0" w:color="auto"/>
            <w:right w:val="none" w:sz="0" w:space="0" w:color="auto"/>
          </w:divBdr>
        </w:div>
        <w:div w:id="961306603">
          <w:marLeft w:val="0"/>
          <w:marRight w:val="0"/>
          <w:marTop w:val="0"/>
          <w:marBottom w:val="0"/>
          <w:divBdr>
            <w:top w:val="none" w:sz="0" w:space="0" w:color="auto"/>
            <w:left w:val="none" w:sz="0" w:space="0" w:color="auto"/>
            <w:bottom w:val="none" w:sz="0" w:space="0" w:color="auto"/>
            <w:right w:val="none" w:sz="0" w:space="0" w:color="auto"/>
          </w:divBdr>
        </w:div>
        <w:div w:id="1421175217">
          <w:marLeft w:val="0"/>
          <w:marRight w:val="0"/>
          <w:marTop w:val="0"/>
          <w:marBottom w:val="0"/>
          <w:divBdr>
            <w:top w:val="none" w:sz="0" w:space="0" w:color="auto"/>
            <w:left w:val="none" w:sz="0" w:space="0" w:color="auto"/>
            <w:bottom w:val="none" w:sz="0" w:space="0" w:color="auto"/>
            <w:right w:val="none" w:sz="0" w:space="0" w:color="auto"/>
          </w:divBdr>
        </w:div>
        <w:div w:id="1286740084">
          <w:marLeft w:val="0"/>
          <w:marRight w:val="0"/>
          <w:marTop w:val="0"/>
          <w:marBottom w:val="0"/>
          <w:divBdr>
            <w:top w:val="none" w:sz="0" w:space="0" w:color="auto"/>
            <w:left w:val="none" w:sz="0" w:space="0" w:color="auto"/>
            <w:bottom w:val="none" w:sz="0" w:space="0" w:color="auto"/>
            <w:right w:val="none" w:sz="0" w:space="0" w:color="auto"/>
          </w:divBdr>
        </w:div>
        <w:div w:id="634145278">
          <w:marLeft w:val="0"/>
          <w:marRight w:val="0"/>
          <w:marTop w:val="0"/>
          <w:marBottom w:val="0"/>
          <w:divBdr>
            <w:top w:val="none" w:sz="0" w:space="0" w:color="auto"/>
            <w:left w:val="none" w:sz="0" w:space="0" w:color="auto"/>
            <w:bottom w:val="none" w:sz="0" w:space="0" w:color="auto"/>
            <w:right w:val="none" w:sz="0" w:space="0" w:color="auto"/>
          </w:divBdr>
        </w:div>
        <w:div w:id="754977740">
          <w:marLeft w:val="0"/>
          <w:marRight w:val="0"/>
          <w:marTop w:val="0"/>
          <w:marBottom w:val="0"/>
          <w:divBdr>
            <w:top w:val="none" w:sz="0" w:space="0" w:color="auto"/>
            <w:left w:val="none" w:sz="0" w:space="0" w:color="auto"/>
            <w:bottom w:val="none" w:sz="0" w:space="0" w:color="auto"/>
            <w:right w:val="none" w:sz="0" w:space="0" w:color="auto"/>
          </w:divBdr>
        </w:div>
        <w:div w:id="252784922">
          <w:marLeft w:val="0"/>
          <w:marRight w:val="0"/>
          <w:marTop w:val="0"/>
          <w:marBottom w:val="0"/>
          <w:divBdr>
            <w:top w:val="none" w:sz="0" w:space="0" w:color="auto"/>
            <w:left w:val="none" w:sz="0" w:space="0" w:color="auto"/>
            <w:bottom w:val="none" w:sz="0" w:space="0" w:color="auto"/>
            <w:right w:val="none" w:sz="0" w:space="0" w:color="auto"/>
          </w:divBdr>
        </w:div>
        <w:div w:id="928079163">
          <w:marLeft w:val="0"/>
          <w:marRight w:val="0"/>
          <w:marTop w:val="0"/>
          <w:marBottom w:val="0"/>
          <w:divBdr>
            <w:top w:val="none" w:sz="0" w:space="0" w:color="auto"/>
            <w:left w:val="none" w:sz="0" w:space="0" w:color="auto"/>
            <w:bottom w:val="none" w:sz="0" w:space="0" w:color="auto"/>
            <w:right w:val="none" w:sz="0" w:space="0" w:color="auto"/>
          </w:divBdr>
        </w:div>
        <w:div w:id="1371610478">
          <w:marLeft w:val="0"/>
          <w:marRight w:val="0"/>
          <w:marTop w:val="0"/>
          <w:marBottom w:val="0"/>
          <w:divBdr>
            <w:top w:val="none" w:sz="0" w:space="0" w:color="auto"/>
            <w:left w:val="none" w:sz="0" w:space="0" w:color="auto"/>
            <w:bottom w:val="none" w:sz="0" w:space="0" w:color="auto"/>
            <w:right w:val="none" w:sz="0" w:space="0" w:color="auto"/>
          </w:divBdr>
        </w:div>
        <w:div w:id="525482555">
          <w:marLeft w:val="0"/>
          <w:marRight w:val="0"/>
          <w:marTop w:val="0"/>
          <w:marBottom w:val="0"/>
          <w:divBdr>
            <w:top w:val="none" w:sz="0" w:space="0" w:color="auto"/>
            <w:left w:val="none" w:sz="0" w:space="0" w:color="auto"/>
            <w:bottom w:val="none" w:sz="0" w:space="0" w:color="auto"/>
            <w:right w:val="none" w:sz="0" w:space="0" w:color="auto"/>
          </w:divBdr>
        </w:div>
        <w:div w:id="179241978">
          <w:marLeft w:val="0"/>
          <w:marRight w:val="0"/>
          <w:marTop w:val="0"/>
          <w:marBottom w:val="0"/>
          <w:divBdr>
            <w:top w:val="none" w:sz="0" w:space="0" w:color="auto"/>
            <w:left w:val="none" w:sz="0" w:space="0" w:color="auto"/>
            <w:bottom w:val="none" w:sz="0" w:space="0" w:color="auto"/>
            <w:right w:val="none" w:sz="0" w:space="0" w:color="auto"/>
          </w:divBdr>
        </w:div>
        <w:div w:id="352731408">
          <w:marLeft w:val="0"/>
          <w:marRight w:val="0"/>
          <w:marTop w:val="0"/>
          <w:marBottom w:val="0"/>
          <w:divBdr>
            <w:top w:val="none" w:sz="0" w:space="0" w:color="auto"/>
            <w:left w:val="none" w:sz="0" w:space="0" w:color="auto"/>
            <w:bottom w:val="none" w:sz="0" w:space="0" w:color="auto"/>
            <w:right w:val="none" w:sz="0" w:space="0" w:color="auto"/>
          </w:divBdr>
        </w:div>
        <w:div w:id="747388630">
          <w:marLeft w:val="0"/>
          <w:marRight w:val="0"/>
          <w:marTop w:val="0"/>
          <w:marBottom w:val="0"/>
          <w:divBdr>
            <w:top w:val="none" w:sz="0" w:space="0" w:color="auto"/>
            <w:left w:val="none" w:sz="0" w:space="0" w:color="auto"/>
            <w:bottom w:val="none" w:sz="0" w:space="0" w:color="auto"/>
            <w:right w:val="none" w:sz="0" w:space="0" w:color="auto"/>
          </w:divBdr>
        </w:div>
        <w:div w:id="659234422">
          <w:marLeft w:val="0"/>
          <w:marRight w:val="0"/>
          <w:marTop w:val="0"/>
          <w:marBottom w:val="0"/>
          <w:divBdr>
            <w:top w:val="none" w:sz="0" w:space="0" w:color="auto"/>
            <w:left w:val="none" w:sz="0" w:space="0" w:color="auto"/>
            <w:bottom w:val="none" w:sz="0" w:space="0" w:color="auto"/>
            <w:right w:val="none" w:sz="0" w:space="0" w:color="auto"/>
          </w:divBdr>
        </w:div>
        <w:div w:id="543907906">
          <w:marLeft w:val="0"/>
          <w:marRight w:val="0"/>
          <w:marTop w:val="0"/>
          <w:marBottom w:val="0"/>
          <w:divBdr>
            <w:top w:val="none" w:sz="0" w:space="0" w:color="auto"/>
            <w:left w:val="none" w:sz="0" w:space="0" w:color="auto"/>
            <w:bottom w:val="none" w:sz="0" w:space="0" w:color="auto"/>
            <w:right w:val="none" w:sz="0" w:space="0" w:color="auto"/>
          </w:divBdr>
        </w:div>
        <w:div w:id="2052654857">
          <w:marLeft w:val="0"/>
          <w:marRight w:val="0"/>
          <w:marTop w:val="0"/>
          <w:marBottom w:val="0"/>
          <w:divBdr>
            <w:top w:val="none" w:sz="0" w:space="0" w:color="auto"/>
            <w:left w:val="none" w:sz="0" w:space="0" w:color="auto"/>
            <w:bottom w:val="none" w:sz="0" w:space="0" w:color="auto"/>
            <w:right w:val="none" w:sz="0" w:space="0" w:color="auto"/>
          </w:divBdr>
        </w:div>
        <w:div w:id="1706716880">
          <w:marLeft w:val="0"/>
          <w:marRight w:val="0"/>
          <w:marTop w:val="0"/>
          <w:marBottom w:val="0"/>
          <w:divBdr>
            <w:top w:val="none" w:sz="0" w:space="0" w:color="auto"/>
            <w:left w:val="none" w:sz="0" w:space="0" w:color="auto"/>
            <w:bottom w:val="none" w:sz="0" w:space="0" w:color="auto"/>
            <w:right w:val="none" w:sz="0" w:space="0" w:color="auto"/>
          </w:divBdr>
        </w:div>
        <w:div w:id="1217158842">
          <w:marLeft w:val="0"/>
          <w:marRight w:val="0"/>
          <w:marTop w:val="0"/>
          <w:marBottom w:val="0"/>
          <w:divBdr>
            <w:top w:val="none" w:sz="0" w:space="0" w:color="auto"/>
            <w:left w:val="none" w:sz="0" w:space="0" w:color="auto"/>
            <w:bottom w:val="none" w:sz="0" w:space="0" w:color="auto"/>
            <w:right w:val="none" w:sz="0" w:space="0" w:color="auto"/>
          </w:divBdr>
        </w:div>
        <w:div w:id="528644345">
          <w:marLeft w:val="0"/>
          <w:marRight w:val="0"/>
          <w:marTop w:val="0"/>
          <w:marBottom w:val="0"/>
          <w:divBdr>
            <w:top w:val="none" w:sz="0" w:space="0" w:color="auto"/>
            <w:left w:val="none" w:sz="0" w:space="0" w:color="auto"/>
            <w:bottom w:val="none" w:sz="0" w:space="0" w:color="auto"/>
            <w:right w:val="none" w:sz="0" w:space="0" w:color="auto"/>
          </w:divBdr>
        </w:div>
        <w:div w:id="39869414">
          <w:marLeft w:val="0"/>
          <w:marRight w:val="0"/>
          <w:marTop w:val="0"/>
          <w:marBottom w:val="0"/>
          <w:divBdr>
            <w:top w:val="none" w:sz="0" w:space="0" w:color="auto"/>
            <w:left w:val="none" w:sz="0" w:space="0" w:color="auto"/>
            <w:bottom w:val="none" w:sz="0" w:space="0" w:color="auto"/>
            <w:right w:val="none" w:sz="0" w:space="0" w:color="auto"/>
          </w:divBdr>
        </w:div>
        <w:div w:id="665866761">
          <w:marLeft w:val="0"/>
          <w:marRight w:val="0"/>
          <w:marTop w:val="0"/>
          <w:marBottom w:val="0"/>
          <w:divBdr>
            <w:top w:val="none" w:sz="0" w:space="0" w:color="auto"/>
            <w:left w:val="none" w:sz="0" w:space="0" w:color="auto"/>
            <w:bottom w:val="none" w:sz="0" w:space="0" w:color="auto"/>
            <w:right w:val="none" w:sz="0" w:space="0" w:color="auto"/>
          </w:divBdr>
        </w:div>
        <w:div w:id="1348796822">
          <w:marLeft w:val="0"/>
          <w:marRight w:val="0"/>
          <w:marTop w:val="0"/>
          <w:marBottom w:val="0"/>
          <w:divBdr>
            <w:top w:val="none" w:sz="0" w:space="0" w:color="auto"/>
            <w:left w:val="none" w:sz="0" w:space="0" w:color="auto"/>
            <w:bottom w:val="none" w:sz="0" w:space="0" w:color="auto"/>
            <w:right w:val="none" w:sz="0" w:space="0" w:color="auto"/>
          </w:divBdr>
        </w:div>
        <w:div w:id="1342513114">
          <w:marLeft w:val="0"/>
          <w:marRight w:val="0"/>
          <w:marTop w:val="0"/>
          <w:marBottom w:val="0"/>
          <w:divBdr>
            <w:top w:val="none" w:sz="0" w:space="0" w:color="auto"/>
            <w:left w:val="none" w:sz="0" w:space="0" w:color="auto"/>
            <w:bottom w:val="none" w:sz="0" w:space="0" w:color="auto"/>
            <w:right w:val="none" w:sz="0" w:space="0" w:color="auto"/>
          </w:divBdr>
        </w:div>
        <w:div w:id="1868568018">
          <w:marLeft w:val="0"/>
          <w:marRight w:val="0"/>
          <w:marTop w:val="0"/>
          <w:marBottom w:val="0"/>
          <w:divBdr>
            <w:top w:val="none" w:sz="0" w:space="0" w:color="auto"/>
            <w:left w:val="none" w:sz="0" w:space="0" w:color="auto"/>
            <w:bottom w:val="none" w:sz="0" w:space="0" w:color="auto"/>
            <w:right w:val="none" w:sz="0" w:space="0" w:color="auto"/>
          </w:divBdr>
        </w:div>
        <w:div w:id="978025515">
          <w:marLeft w:val="0"/>
          <w:marRight w:val="0"/>
          <w:marTop w:val="0"/>
          <w:marBottom w:val="0"/>
          <w:divBdr>
            <w:top w:val="none" w:sz="0" w:space="0" w:color="auto"/>
            <w:left w:val="none" w:sz="0" w:space="0" w:color="auto"/>
            <w:bottom w:val="none" w:sz="0" w:space="0" w:color="auto"/>
            <w:right w:val="none" w:sz="0" w:space="0" w:color="auto"/>
          </w:divBdr>
        </w:div>
        <w:div w:id="666135270">
          <w:marLeft w:val="0"/>
          <w:marRight w:val="0"/>
          <w:marTop w:val="0"/>
          <w:marBottom w:val="0"/>
          <w:divBdr>
            <w:top w:val="none" w:sz="0" w:space="0" w:color="auto"/>
            <w:left w:val="none" w:sz="0" w:space="0" w:color="auto"/>
            <w:bottom w:val="none" w:sz="0" w:space="0" w:color="auto"/>
            <w:right w:val="none" w:sz="0" w:space="0" w:color="auto"/>
          </w:divBdr>
        </w:div>
        <w:div w:id="846363139">
          <w:marLeft w:val="0"/>
          <w:marRight w:val="0"/>
          <w:marTop w:val="0"/>
          <w:marBottom w:val="0"/>
          <w:divBdr>
            <w:top w:val="none" w:sz="0" w:space="0" w:color="auto"/>
            <w:left w:val="none" w:sz="0" w:space="0" w:color="auto"/>
            <w:bottom w:val="none" w:sz="0" w:space="0" w:color="auto"/>
            <w:right w:val="none" w:sz="0" w:space="0" w:color="auto"/>
          </w:divBdr>
        </w:div>
        <w:div w:id="1735424694">
          <w:marLeft w:val="0"/>
          <w:marRight w:val="0"/>
          <w:marTop w:val="0"/>
          <w:marBottom w:val="0"/>
          <w:divBdr>
            <w:top w:val="none" w:sz="0" w:space="0" w:color="auto"/>
            <w:left w:val="none" w:sz="0" w:space="0" w:color="auto"/>
            <w:bottom w:val="none" w:sz="0" w:space="0" w:color="auto"/>
            <w:right w:val="none" w:sz="0" w:space="0" w:color="auto"/>
          </w:divBdr>
        </w:div>
        <w:div w:id="923303688">
          <w:marLeft w:val="0"/>
          <w:marRight w:val="0"/>
          <w:marTop w:val="0"/>
          <w:marBottom w:val="0"/>
          <w:divBdr>
            <w:top w:val="none" w:sz="0" w:space="0" w:color="auto"/>
            <w:left w:val="none" w:sz="0" w:space="0" w:color="auto"/>
            <w:bottom w:val="none" w:sz="0" w:space="0" w:color="auto"/>
            <w:right w:val="none" w:sz="0" w:space="0" w:color="auto"/>
          </w:divBdr>
        </w:div>
        <w:div w:id="2085713545">
          <w:marLeft w:val="0"/>
          <w:marRight w:val="0"/>
          <w:marTop w:val="0"/>
          <w:marBottom w:val="0"/>
          <w:divBdr>
            <w:top w:val="none" w:sz="0" w:space="0" w:color="auto"/>
            <w:left w:val="none" w:sz="0" w:space="0" w:color="auto"/>
            <w:bottom w:val="none" w:sz="0" w:space="0" w:color="auto"/>
            <w:right w:val="none" w:sz="0" w:space="0" w:color="auto"/>
          </w:divBdr>
        </w:div>
        <w:div w:id="53550396">
          <w:marLeft w:val="0"/>
          <w:marRight w:val="0"/>
          <w:marTop w:val="0"/>
          <w:marBottom w:val="0"/>
          <w:divBdr>
            <w:top w:val="none" w:sz="0" w:space="0" w:color="auto"/>
            <w:left w:val="none" w:sz="0" w:space="0" w:color="auto"/>
            <w:bottom w:val="none" w:sz="0" w:space="0" w:color="auto"/>
            <w:right w:val="none" w:sz="0" w:space="0" w:color="auto"/>
          </w:divBdr>
        </w:div>
        <w:div w:id="607736175">
          <w:marLeft w:val="0"/>
          <w:marRight w:val="0"/>
          <w:marTop w:val="0"/>
          <w:marBottom w:val="0"/>
          <w:divBdr>
            <w:top w:val="none" w:sz="0" w:space="0" w:color="auto"/>
            <w:left w:val="none" w:sz="0" w:space="0" w:color="auto"/>
            <w:bottom w:val="none" w:sz="0" w:space="0" w:color="auto"/>
            <w:right w:val="none" w:sz="0" w:space="0" w:color="auto"/>
          </w:divBdr>
        </w:div>
        <w:div w:id="940912695">
          <w:marLeft w:val="0"/>
          <w:marRight w:val="0"/>
          <w:marTop w:val="0"/>
          <w:marBottom w:val="0"/>
          <w:divBdr>
            <w:top w:val="none" w:sz="0" w:space="0" w:color="auto"/>
            <w:left w:val="none" w:sz="0" w:space="0" w:color="auto"/>
            <w:bottom w:val="none" w:sz="0" w:space="0" w:color="auto"/>
            <w:right w:val="none" w:sz="0" w:space="0" w:color="auto"/>
          </w:divBdr>
        </w:div>
        <w:div w:id="1248688909">
          <w:marLeft w:val="0"/>
          <w:marRight w:val="0"/>
          <w:marTop w:val="0"/>
          <w:marBottom w:val="0"/>
          <w:divBdr>
            <w:top w:val="none" w:sz="0" w:space="0" w:color="auto"/>
            <w:left w:val="none" w:sz="0" w:space="0" w:color="auto"/>
            <w:bottom w:val="none" w:sz="0" w:space="0" w:color="auto"/>
            <w:right w:val="none" w:sz="0" w:space="0" w:color="auto"/>
          </w:divBdr>
        </w:div>
        <w:div w:id="1254320939">
          <w:marLeft w:val="0"/>
          <w:marRight w:val="0"/>
          <w:marTop w:val="0"/>
          <w:marBottom w:val="0"/>
          <w:divBdr>
            <w:top w:val="none" w:sz="0" w:space="0" w:color="auto"/>
            <w:left w:val="none" w:sz="0" w:space="0" w:color="auto"/>
            <w:bottom w:val="none" w:sz="0" w:space="0" w:color="auto"/>
            <w:right w:val="none" w:sz="0" w:space="0" w:color="auto"/>
          </w:divBdr>
        </w:div>
        <w:div w:id="1759398348">
          <w:marLeft w:val="0"/>
          <w:marRight w:val="0"/>
          <w:marTop w:val="0"/>
          <w:marBottom w:val="0"/>
          <w:divBdr>
            <w:top w:val="none" w:sz="0" w:space="0" w:color="auto"/>
            <w:left w:val="none" w:sz="0" w:space="0" w:color="auto"/>
            <w:bottom w:val="none" w:sz="0" w:space="0" w:color="auto"/>
            <w:right w:val="none" w:sz="0" w:space="0" w:color="auto"/>
          </w:divBdr>
        </w:div>
        <w:div w:id="821582262">
          <w:marLeft w:val="0"/>
          <w:marRight w:val="0"/>
          <w:marTop w:val="0"/>
          <w:marBottom w:val="0"/>
          <w:divBdr>
            <w:top w:val="none" w:sz="0" w:space="0" w:color="auto"/>
            <w:left w:val="none" w:sz="0" w:space="0" w:color="auto"/>
            <w:bottom w:val="none" w:sz="0" w:space="0" w:color="auto"/>
            <w:right w:val="none" w:sz="0" w:space="0" w:color="auto"/>
          </w:divBdr>
        </w:div>
        <w:div w:id="1244218696">
          <w:marLeft w:val="0"/>
          <w:marRight w:val="0"/>
          <w:marTop w:val="0"/>
          <w:marBottom w:val="0"/>
          <w:divBdr>
            <w:top w:val="none" w:sz="0" w:space="0" w:color="auto"/>
            <w:left w:val="none" w:sz="0" w:space="0" w:color="auto"/>
            <w:bottom w:val="none" w:sz="0" w:space="0" w:color="auto"/>
            <w:right w:val="none" w:sz="0" w:space="0" w:color="auto"/>
          </w:divBdr>
        </w:div>
        <w:div w:id="2146584529">
          <w:marLeft w:val="0"/>
          <w:marRight w:val="0"/>
          <w:marTop w:val="0"/>
          <w:marBottom w:val="0"/>
          <w:divBdr>
            <w:top w:val="none" w:sz="0" w:space="0" w:color="auto"/>
            <w:left w:val="none" w:sz="0" w:space="0" w:color="auto"/>
            <w:bottom w:val="none" w:sz="0" w:space="0" w:color="auto"/>
            <w:right w:val="none" w:sz="0" w:space="0" w:color="auto"/>
          </w:divBdr>
        </w:div>
        <w:div w:id="1060634794">
          <w:marLeft w:val="0"/>
          <w:marRight w:val="0"/>
          <w:marTop w:val="0"/>
          <w:marBottom w:val="0"/>
          <w:divBdr>
            <w:top w:val="none" w:sz="0" w:space="0" w:color="auto"/>
            <w:left w:val="none" w:sz="0" w:space="0" w:color="auto"/>
            <w:bottom w:val="none" w:sz="0" w:space="0" w:color="auto"/>
            <w:right w:val="none" w:sz="0" w:space="0" w:color="auto"/>
          </w:divBdr>
        </w:div>
        <w:div w:id="31003654">
          <w:marLeft w:val="0"/>
          <w:marRight w:val="0"/>
          <w:marTop w:val="0"/>
          <w:marBottom w:val="0"/>
          <w:divBdr>
            <w:top w:val="none" w:sz="0" w:space="0" w:color="auto"/>
            <w:left w:val="none" w:sz="0" w:space="0" w:color="auto"/>
            <w:bottom w:val="none" w:sz="0" w:space="0" w:color="auto"/>
            <w:right w:val="none" w:sz="0" w:space="0" w:color="auto"/>
          </w:divBdr>
        </w:div>
        <w:div w:id="873813231">
          <w:marLeft w:val="0"/>
          <w:marRight w:val="0"/>
          <w:marTop w:val="0"/>
          <w:marBottom w:val="0"/>
          <w:divBdr>
            <w:top w:val="none" w:sz="0" w:space="0" w:color="auto"/>
            <w:left w:val="none" w:sz="0" w:space="0" w:color="auto"/>
            <w:bottom w:val="none" w:sz="0" w:space="0" w:color="auto"/>
            <w:right w:val="none" w:sz="0" w:space="0" w:color="auto"/>
          </w:divBdr>
        </w:div>
        <w:div w:id="73088255">
          <w:marLeft w:val="0"/>
          <w:marRight w:val="0"/>
          <w:marTop w:val="0"/>
          <w:marBottom w:val="0"/>
          <w:divBdr>
            <w:top w:val="none" w:sz="0" w:space="0" w:color="auto"/>
            <w:left w:val="none" w:sz="0" w:space="0" w:color="auto"/>
            <w:bottom w:val="none" w:sz="0" w:space="0" w:color="auto"/>
            <w:right w:val="none" w:sz="0" w:space="0" w:color="auto"/>
          </w:divBdr>
        </w:div>
        <w:div w:id="444621606">
          <w:marLeft w:val="0"/>
          <w:marRight w:val="0"/>
          <w:marTop w:val="0"/>
          <w:marBottom w:val="0"/>
          <w:divBdr>
            <w:top w:val="none" w:sz="0" w:space="0" w:color="auto"/>
            <w:left w:val="none" w:sz="0" w:space="0" w:color="auto"/>
            <w:bottom w:val="none" w:sz="0" w:space="0" w:color="auto"/>
            <w:right w:val="none" w:sz="0" w:space="0" w:color="auto"/>
          </w:divBdr>
        </w:div>
        <w:div w:id="1134248649">
          <w:marLeft w:val="0"/>
          <w:marRight w:val="0"/>
          <w:marTop w:val="0"/>
          <w:marBottom w:val="0"/>
          <w:divBdr>
            <w:top w:val="none" w:sz="0" w:space="0" w:color="auto"/>
            <w:left w:val="none" w:sz="0" w:space="0" w:color="auto"/>
            <w:bottom w:val="none" w:sz="0" w:space="0" w:color="auto"/>
            <w:right w:val="none" w:sz="0" w:space="0" w:color="auto"/>
          </w:divBdr>
        </w:div>
        <w:div w:id="595360768">
          <w:marLeft w:val="0"/>
          <w:marRight w:val="0"/>
          <w:marTop w:val="0"/>
          <w:marBottom w:val="0"/>
          <w:divBdr>
            <w:top w:val="none" w:sz="0" w:space="0" w:color="auto"/>
            <w:left w:val="none" w:sz="0" w:space="0" w:color="auto"/>
            <w:bottom w:val="none" w:sz="0" w:space="0" w:color="auto"/>
            <w:right w:val="none" w:sz="0" w:space="0" w:color="auto"/>
          </w:divBdr>
        </w:div>
        <w:div w:id="975987902">
          <w:marLeft w:val="0"/>
          <w:marRight w:val="0"/>
          <w:marTop w:val="0"/>
          <w:marBottom w:val="0"/>
          <w:divBdr>
            <w:top w:val="none" w:sz="0" w:space="0" w:color="auto"/>
            <w:left w:val="none" w:sz="0" w:space="0" w:color="auto"/>
            <w:bottom w:val="none" w:sz="0" w:space="0" w:color="auto"/>
            <w:right w:val="none" w:sz="0" w:space="0" w:color="auto"/>
          </w:divBdr>
        </w:div>
        <w:div w:id="2028868903">
          <w:marLeft w:val="0"/>
          <w:marRight w:val="0"/>
          <w:marTop w:val="0"/>
          <w:marBottom w:val="0"/>
          <w:divBdr>
            <w:top w:val="none" w:sz="0" w:space="0" w:color="auto"/>
            <w:left w:val="none" w:sz="0" w:space="0" w:color="auto"/>
            <w:bottom w:val="none" w:sz="0" w:space="0" w:color="auto"/>
            <w:right w:val="none" w:sz="0" w:space="0" w:color="auto"/>
          </w:divBdr>
        </w:div>
        <w:div w:id="59136852">
          <w:marLeft w:val="0"/>
          <w:marRight w:val="0"/>
          <w:marTop w:val="0"/>
          <w:marBottom w:val="0"/>
          <w:divBdr>
            <w:top w:val="none" w:sz="0" w:space="0" w:color="auto"/>
            <w:left w:val="none" w:sz="0" w:space="0" w:color="auto"/>
            <w:bottom w:val="none" w:sz="0" w:space="0" w:color="auto"/>
            <w:right w:val="none" w:sz="0" w:space="0" w:color="auto"/>
          </w:divBdr>
        </w:div>
        <w:div w:id="1302078417">
          <w:marLeft w:val="0"/>
          <w:marRight w:val="0"/>
          <w:marTop w:val="0"/>
          <w:marBottom w:val="0"/>
          <w:divBdr>
            <w:top w:val="none" w:sz="0" w:space="0" w:color="auto"/>
            <w:left w:val="none" w:sz="0" w:space="0" w:color="auto"/>
            <w:bottom w:val="none" w:sz="0" w:space="0" w:color="auto"/>
            <w:right w:val="none" w:sz="0" w:space="0" w:color="auto"/>
          </w:divBdr>
        </w:div>
        <w:div w:id="536502548">
          <w:marLeft w:val="0"/>
          <w:marRight w:val="0"/>
          <w:marTop w:val="0"/>
          <w:marBottom w:val="0"/>
          <w:divBdr>
            <w:top w:val="none" w:sz="0" w:space="0" w:color="auto"/>
            <w:left w:val="none" w:sz="0" w:space="0" w:color="auto"/>
            <w:bottom w:val="none" w:sz="0" w:space="0" w:color="auto"/>
            <w:right w:val="none" w:sz="0" w:space="0" w:color="auto"/>
          </w:divBdr>
        </w:div>
        <w:div w:id="1936476764">
          <w:marLeft w:val="0"/>
          <w:marRight w:val="0"/>
          <w:marTop w:val="0"/>
          <w:marBottom w:val="0"/>
          <w:divBdr>
            <w:top w:val="none" w:sz="0" w:space="0" w:color="auto"/>
            <w:left w:val="none" w:sz="0" w:space="0" w:color="auto"/>
            <w:bottom w:val="none" w:sz="0" w:space="0" w:color="auto"/>
            <w:right w:val="none" w:sz="0" w:space="0" w:color="auto"/>
          </w:divBdr>
        </w:div>
        <w:div w:id="1509708783">
          <w:marLeft w:val="0"/>
          <w:marRight w:val="0"/>
          <w:marTop w:val="0"/>
          <w:marBottom w:val="0"/>
          <w:divBdr>
            <w:top w:val="none" w:sz="0" w:space="0" w:color="auto"/>
            <w:left w:val="none" w:sz="0" w:space="0" w:color="auto"/>
            <w:bottom w:val="none" w:sz="0" w:space="0" w:color="auto"/>
            <w:right w:val="none" w:sz="0" w:space="0" w:color="auto"/>
          </w:divBdr>
        </w:div>
        <w:div w:id="517081373">
          <w:marLeft w:val="0"/>
          <w:marRight w:val="0"/>
          <w:marTop w:val="0"/>
          <w:marBottom w:val="0"/>
          <w:divBdr>
            <w:top w:val="none" w:sz="0" w:space="0" w:color="auto"/>
            <w:left w:val="none" w:sz="0" w:space="0" w:color="auto"/>
            <w:bottom w:val="none" w:sz="0" w:space="0" w:color="auto"/>
            <w:right w:val="none" w:sz="0" w:space="0" w:color="auto"/>
          </w:divBdr>
        </w:div>
        <w:div w:id="987631874">
          <w:marLeft w:val="0"/>
          <w:marRight w:val="0"/>
          <w:marTop w:val="0"/>
          <w:marBottom w:val="0"/>
          <w:divBdr>
            <w:top w:val="none" w:sz="0" w:space="0" w:color="auto"/>
            <w:left w:val="none" w:sz="0" w:space="0" w:color="auto"/>
            <w:bottom w:val="none" w:sz="0" w:space="0" w:color="auto"/>
            <w:right w:val="none" w:sz="0" w:space="0" w:color="auto"/>
          </w:divBdr>
        </w:div>
        <w:div w:id="1995990366">
          <w:marLeft w:val="0"/>
          <w:marRight w:val="0"/>
          <w:marTop w:val="0"/>
          <w:marBottom w:val="0"/>
          <w:divBdr>
            <w:top w:val="none" w:sz="0" w:space="0" w:color="auto"/>
            <w:left w:val="none" w:sz="0" w:space="0" w:color="auto"/>
            <w:bottom w:val="none" w:sz="0" w:space="0" w:color="auto"/>
            <w:right w:val="none" w:sz="0" w:space="0" w:color="auto"/>
          </w:divBdr>
        </w:div>
        <w:div w:id="1939408278">
          <w:marLeft w:val="0"/>
          <w:marRight w:val="0"/>
          <w:marTop w:val="0"/>
          <w:marBottom w:val="0"/>
          <w:divBdr>
            <w:top w:val="none" w:sz="0" w:space="0" w:color="auto"/>
            <w:left w:val="none" w:sz="0" w:space="0" w:color="auto"/>
            <w:bottom w:val="none" w:sz="0" w:space="0" w:color="auto"/>
            <w:right w:val="none" w:sz="0" w:space="0" w:color="auto"/>
          </w:divBdr>
        </w:div>
        <w:div w:id="1142694261">
          <w:marLeft w:val="0"/>
          <w:marRight w:val="0"/>
          <w:marTop w:val="0"/>
          <w:marBottom w:val="0"/>
          <w:divBdr>
            <w:top w:val="none" w:sz="0" w:space="0" w:color="auto"/>
            <w:left w:val="none" w:sz="0" w:space="0" w:color="auto"/>
            <w:bottom w:val="none" w:sz="0" w:space="0" w:color="auto"/>
            <w:right w:val="none" w:sz="0" w:space="0" w:color="auto"/>
          </w:divBdr>
        </w:div>
        <w:div w:id="424766570">
          <w:marLeft w:val="0"/>
          <w:marRight w:val="0"/>
          <w:marTop w:val="0"/>
          <w:marBottom w:val="0"/>
          <w:divBdr>
            <w:top w:val="none" w:sz="0" w:space="0" w:color="auto"/>
            <w:left w:val="none" w:sz="0" w:space="0" w:color="auto"/>
            <w:bottom w:val="none" w:sz="0" w:space="0" w:color="auto"/>
            <w:right w:val="none" w:sz="0" w:space="0" w:color="auto"/>
          </w:divBdr>
        </w:div>
        <w:div w:id="1293947800">
          <w:marLeft w:val="0"/>
          <w:marRight w:val="0"/>
          <w:marTop w:val="0"/>
          <w:marBottom w:val="0"/>
          <w:divBdr>
            <w:top w:val="none" w:sz="0" w:space="0" w:color="auto"/>
            <w:left w:val="none" w:sz="0" w:space="0" w:color="auto"/>
            <w:bottom w:val="none" w:sz="0" w:space="0" w:color="auto"/>
            <w:right w:val="none" w:sz="0" w:space="0" w:color="auto"/>
          </w:divBdr>
        </w:div>
        <w:div w:id="757406046">
          <w:marLeft w:val="0"/>
          <w:marRight w:val="0"/>
          <w:marTop w:val="0"/>
          <w:marBottom w:val="0"/>
          <w:divBdr>
            <w:top w:val="none" w:sz="0" w:space="0" w:color="auto"/>
            <w:left w:val="none" w:sz="0" w:space="0" w:color="auto"/>
            <w:bottom w:val="none" w:sz="0" w:space="0" w:color="auto"/>
            <w:right w:val="none" w:sz="0" w:space="0" w:color="auto"/>
          </w:divBdr>
        </w:div>
        <w:div w:id="688678541">
          <w:marLeft w:val="0"/>
          <w:marRight w:val="0"/>
          <w:marTop w:val="0"/>
          <w:marBottom w:val="0"/>
          <w:divBdr>
            <w:top w:val="none" w:sz="0" w:space="0" w:color="auto"/>
            <w:left w:val="none" w:sz="0" w:space="0" w:color="auto"/>
            <w:bottom w:val="none" w:sz="0" w:space="0" w:color="auto"/>
            <w:right w:val="none" w:sz="0" w:space="0" w:color="auto"/>
          </w:divBdr>
        </w:div>
        <w:div w:id="1191259881">
          <w:marLeft w:val="0"/>
          <w:marRight w:val="0"/>
          <w:marTop w:val="0"/>
          <w:marBottom w:val="0"/>
          <w:divBdr>
            <w:top w:val="none" w:sz="0" w:space="0" w:color="auto"/>
            <w:left w:val="none" w:sz="0" w:space="0" w:color="auto"/>
            <w:bottom w:val="none" w:sz="0" w:space="0" w:color="auto"/>
            <w:right w:val="none" w:sz="0" w:space="0" w:color="auto"/>
          </w:divBdr>
        </w:div>
        <w:div w:id="901061910">
          <w:marLeft w:val="0"/>
          <w:marRight w:val="0"/>
          <w:marTop w:val="0"/>
          <w:marBottom w:val="0"/>
          <w:divBdr>
            <w:top w:val="none" w:sz="0" w:space="0" w:color="auto"/>
            <w:left w:val="none" w:sz="0" w:space="0" w:color="auto"/>
            <w:bottom w:val="none" w:sz="0" w:space="0" w:color="auto"/>
            <w:right w:val="none" w:sz="0" w:space="0" w:color="auto"/>
          </w:divBdr>
        </w:div>
        <w:div w:id="1841965254">
          <w:marLeft w:val="0"/>
          <w:marRight w:val="0"/>
          <w:marTop w:val="0"/>
          <w:marBottom w:val="0"/>
          <w:divBdr>
            <w:top w:val="none" w:sz="0" w:space="0" w:color="auto"/>
            <w:left w:val="none" w:sz="0" w:space="0" w:color="auto"/>
            <w:bottom w:val="none" w:sz="0" w:space="0" w:color="auto"/>
            <w:right w:val="none" w:sz="0" w:space="0" w:color="auto"/>
          </w:divBdr>
        </w:div>
        <w:div w:id="1329748198">
          <w:marLeft w:val="0"/>
          <w:marRight w:val="0"/>
          <w:marTop w:val="0"/>
          <w:marBottom w:val="0"/>
          <w:divBdr>
            <w:top w:val="none" w:sz="0" w:space="0" w:color="auto"/>
            <w:left w:val="none" w:sz="0" w:space="0" w:color="auto"/>
            <w:bottom w:val="none" w:sz="0" w:space="0" w:color="auto"/>
            <w:right w:val="none" w:sz="0" w:space="0" w:color="auto"/>
          </w:divBdr>
        </w:div>
        <w:div w:id="543643066">
          <w:marLeft w:val="0"/>
          <w:marRight w:val="0"/>
          <w:marTop w:val="0"/>
          <w:marBottom w:val="0"/>
          <w:divBdr>
            <w:top w:val="none" w:sz="0" w:space="0" w:color="auto"/>
            <w:left w:val="none" w:sz="0" w:space="0" w:color="auto"/>
            <w:bottom w:val="none" w:sz="0" w:space="0" w:color="auto"/>
            <w:right w:val="none" w:sz="0" w:space="0" w:color="auto"/>
          </w:divBdr>
        </w:div>
        <w:div w:id="1931428140">
          <w:marLeft w:val="0"/>
          <w:marRight w:val="0"/>
          <w:marTop w:val="0"/>
          <w:marBottom w:val="0"/>
          <w:divBdr>
            <w:top w:val="none" w:sz="0" w:space="0" w:color="auto"/>
            <w:left w:val="none" w:sz="0" w:space="0" w:color="auto"/>
            <w:bottom w:val="none" w:sz="0" w:space="0" w:color="auto"/>
            <w:right w:val="none" w:sz="0" w:space="0" w:color="auto"/>
          </w:divBdr>
        </w:div>
        <w:div w:id="1453327124">
          <w:marLeft w:val="0"/>
          <w:marRight w:val="0"/>
          <w:marTop w:val="0"/>
          <w:marBottom w:val="0"/>
          <w:divBdr>
            <w:top w:val="none" w:sz="0" w:space="0" w:color="auto"/>
            <w:left w:val="none" w:sz="0" w:space="0" w:color="auto"/>
            <w:bottom w:val="none" w:sz="0" w:space="0" w:color="auto"/>
            <w:right w:val="none" w:sz="0" w:space="0" w:color="auto"/>
          </w:divBdr>
        </w:div>
        <w:div w:id="314913665">
          <w:marLeft w:val="0"/>
          <w:marRight w:val="0"/>
          <w:marTop w:val="0"/>
          <w:marBottom w:val="0"/>
          <w:divBdr>
            <w:top w:val="none" w:sz="0" w:space="0" w:color="auto"/>
            <w:left w:val="none" w:sz="0" w:space="0" w:color="auto"/>
            <w:bottom w:val="none" w:sz="0" w:space="0" w:color="auto"/>
            <w:right w:val="none" w:sz="0" w:space="0" w:color="auto"/>
          </w:divBdr>
        </w:div>
        <w:div w:id="1831826409">
          <w:marLeft w:val="0"/>
          <w:marRight w:val="0"/>
          <w:marTop w:val="0"/>
          <w:marBottom w:val="0"/>
          <w:divBdr>
            <w:top w:val="none" w:sz="0" w:space="0" w:color="auto"/>
            <w:left w:val="none" w:sz="0" w:space="0" w:color="auto"/>
            <w:bottom w:val="none" w:sz="0" w:space="0" w:color="auto"/>
            <w:right w:val="none" w:sz="0" w:space="0" w:color="auto"/>
          </w:divBdr>
        </w:div>
        <w:div w:id="1490905244">
          <w:marLeft w:val="0"/>
          <w:marRight w:val="0"/>
          <w:marTop w:val="0"/>
          <w:marBottom w:val="0"/>
          <w:divBdr>
            <w:top w:val="none" w:sz="0" w:space="0" w:color="auto"/>
            <w:left w:val="none" w:sz="0" w:space="0" w:color="auto"/>
            <w:bottom w:val="none" w:sz="0" w:space="0" w:color="auto"/>
            <w:right w:val="none" w:sz="0" w:space="0" w:color="auto"/>
          </w:divBdr>
        </w:div>
        <w:div w:id="1072461476">
          <w:marLeft w:val="0"/>
          <w:marRight w:val="0"/>
          <w:marTop w:val="0"/>
          <w:marBottom w:val="0"/>
          <w:divBdr>
            <w:top w:val="none" w:sz="0" w:space="0" w:color="auto"/>
            <w:left w:val="none" w:sz="0" w:space="0" w:color="auto"/>
            <w:bottom w:val="none" w:sz="0" w:space="0" w:color="auto"/>
            <w:right w:val="none" w:sz="0" w:space="0" w:color="auto"/>
          </w:divBdr>
        </w:div>
        <w:div w:id="323242402">
          <w:marLeft w:val="0"/>
          <w:marRight w:val="0"/>
          <w:marTop w:val="0"/>
          <w:marBottom w:val="0"/>
          <w:divBdr>
            <w:top w:val="none" w:sz="0" w:space="0" w:color="auto"/>
            <w:left w:val="none" w:sz="0" w:space="0" w:color="auto"/>
            <w:bottom w:val="none" w:sz="0" w:space="0" w:color="auto"/>
            <w:right w:val="none" w:sz="0" w:space="0" w:color="auto"/>
          </w:divBdr>
        </w:div>
        <w:div w:id="1882815900">
          <w:marLeft w:val="0"/>
          <w:marRight w:val="0"/>
          <w:marTop w:val="0"/>
          <w:marBottom w:val="0"/>
          <w:divBdr>
            <w:top w:val="none" w:sz="0" w:space="0" w:color="auto"/>
            <w:left w:val="none" w:sz="0" w:space="0" w:color="auto"/>
            <w:bottom w:val="none" w:sz="0" w:space="0" w:color="auto"/>
            <w:right w:val="none" w:sz="0" w:space="0" w:color="auto"/>
          </w:divBdr>
        </w:div>
        <w:div w:id="1831407067">
          <w:marLeft w:val="0"/>
          <w:marRight w:val="0"/>
          <w:marTop w:val="0"/>
          <w:marBottom w:val="0"/>
          <w:divBdr>
            <w:top w:val="none" w:sz="0" w:space="0" w:color="auto"/>
            <w:left w:val="none" w:sz="0" w:space="0" w:color="auto"/>
            <w:bottom w:val="none" w:sz="0" w:space="0" w:color="auto"/>
            <w:right w:val="none" w:sz="0" w:space="0" w:color="auto"/>
          </w:divBdr>
        </w:div>
        <w:div w:id="201601878">
          <w:marLeft w:val="0"/>
          <w:marRight w:val="0"/>
          <w:marTop w:val="0"/>
          <w:marBottom w:val="0"/>
          <w:divBdr>
            <w:top w:val="none" w:sz="0" w:space="0" w:color="auto"/>
            <w:left w:val="none" w:sz="0" w:space="0" w:color="auto"/>
            <w:bottom w:val="none" w:sz="0" w:space="0" w:color="auto"/>
            <w:right w:val="none" w:sz="0" w:space="0" w:color="auto"/>
          </w:divBdr>
        </w:div>
        <w:div w:id="99765517">
          <w:marLeft w:val="0"/>
          <w:marRight w:val="0"/>
          <w:marTop w:val="0"/>
          <w:marBottom w:val="0"/>
          <w:divBdr>
            <w:top w:val="none" w:sz="0" w:space="0" w:color="auto"/>
            <w:left w:val="none" w:sz="0" w:space="0" w:color="auto"/>
            <w:bottom w:val="none" w:sz="0" w:space="0" w:color="auto"/>
            <w:right w:val="none" w:sz="0" w:space="0" w:color="auto"/>
          </w:divBdr>
        </w:div>
        <w:div w:id="154224119">
          <w:marLeft w:val="0"/>
          <w:marRight w:val="0"/>
          <w:marTop w:val="0"/>
          <w:marBottom w:val="0"/>
          <w:divBdr>
            <w:top w:val="none" w:sz="0" w:space="0" w:color="auto"/>
            <w:left w:val="none" w:sz="0" w:space="0" w:color="auto"/>
            <w:bottom w:val="none" w:sz="0" w:space="0" w:color="auto"/>
            <w:right w:val="none" w:sz="0" w:space="0" w:color="auto"/>
          </w:divBdr>
        </w:div>
        <w:div w:id="1018317023">
          <w:marLeft w:val="0"/>
          <w:marRight w:val="0"/>
          <w:marTop w:val="0"/>
          <w:marBottom w:val="0"/>
          <w:divBdr>
            <w:top w:val="none" w:sz="0" w:space="0" w:color="auto"/>
            <w:left w:val="none" w:sz="0" w:space="0" w:color="auto"/>
            <w:bottom w:val="none" w:sz="0" w:space="0" w:color="auto"/>
            <w:right w:val="none" w:sz="0" w:space="0" w:color="auto"/>
          </w:divBdr>
        </w:div>
        <w:div w:id="503016470">
          <w:marLeft w:val="0"/>
          <w:marRight w:val="0"/>
          <w:marTop w:val="0"/>
          <w:marBottom w:val="0"/>
          <w:divBdr>
            <w:top w:val="none" w:sz="0" w:space="0" w:color="auto"/>
            <w:left w:val="none" w:sz="0" w:space="0" w:color="auto"/>
            <w:bottom w:val="none" w:sz="0" w:space="0" w:color="auto"/>
            <w:right w:val="none" w:sz="0" w:space="0" w:color="auto"/>
          </w:divBdr>
        </w:div>
        <w:div w:id="496307674">
          <w:marLeft w:val="0"/>
          <w:marRight w:val="0"/>
          <w:marTop w:val="0"/>
          <w:marBottom w:val="0"/>
          <w:divBdr>
            <w:top w:val="none" w:sz="0" w:space="0" w:color="auto"/>
            <w:left w:val="none" w:sz="0" w:space="0" w:color="auto"/>
            <w:bottom w:val="none" w:sz="0" w:space="0" w:color="auto"/>
            <w:right w:val="none" w:sz="0" w:space="0" w:color="auto"/>
          </w:divBdr>
        </w:div>
        <w:div w:id="1864242161">
          <w:marLeft w:val="0"/>
          <w:marRight w:val="0"/>
          <w:marTop w:val="0"/>
          <w:marBottom w:val="0"/>
          <w:divBdr>
            <w:top w:val="none" w:sz="0" w:space="0" w:color="auto"/>
            <w:left w:val="none" w:sz="0" w:space="0" w:color="auto"/>
            <w:bottom w:val="none" w:sz="0" w:space="0" w:color="auto"/>
            <w:right w:val="none" w:sz="0" w:space="0" w:color="auto"/>
          </w:divBdr>
        </w:div>
        <w:div w:id="284506747">
          <w:marLeft w:val="0"/>
          <w:marRight w:val="0"/>
          <w:marTop w:val="0"/>
          <w:marBottom w:val="0"/>
          <w:divBdr>
            <w:top w:val="none" w:sz="0" w:space="0" w:color="auto"/>
            <w:left w:val="none" w:sz="0" w:space="0" w:color="auto"/>
            <w:bottom w:val="none" w:sz="0" w:space="0" w:color="auto"/>
            <w:right w:val="none" w:sz="0" w:space="0" w:color="auto"/>
          </w:divBdr>
        </w:div>
        <w:div w:id="478419627">
          <w:marLeft w:val="0"/>
          <w:marRight w:val="0"/>
          <w:marTop w:val="0"/>
          <w:marBottom w:val="0"/>
          <w:divBdr>
            <w:top w:val="none" w:sz="0" w:space="0" w:color="auto"/>
            <w:left w:val="none" w:sz="0" w:space="0" w:color="auto"/>
            <w:bottom w:val="none" w:sz="0" w:space="0" w:color="auto"/>
            <w:right w:val="none" w:sz="0" w:space="0" w:color="auto"/>
          </w:divBdr>
        </w:div>
        <w:div w:id="364645778">
          <w:marLeft w:val="0"/>
          <w:marRight w:val="0"/>
          <w:marTop w:val="0"/>
          <w:marBottom w:val="0"/>
          <w:divBdr>
            <w:top w:val="none" w:sz="0" w:space="0" w:color="auto"/>
            <w:left w:val="none" w:sz="0" w:space="0" w:color="auto"/>
            <w:bottom w:val="none" w:sz="0" w:space="0" w:color="auto"/>
            <w:right w:val="none" w:sz="0" w:space="0" w:color="auto"/>
          </w:divBdr>
        </w:div>
        <w:div w:id="350186921">
          <w:marLeft w:val="0"/>
          <w:marRight w:val="0"/>
          <w:marTop w:val="0"/>
          <w:marBottom w:val="0"/>
          <w:divBdr>
            <w:top w:val="none" w:sz="0" w:space="0" w:color="auto"/>
            <w:left w:val="none" w:sz="0" w:space="0" w:color="auto"/>
            <w:bottom w:val="none" w:sz="0" w:space="0" w:color="auto"/>
            <w:right w:val="none" w:sz="0" w:space="0" w:color="auto"/>
          </w:divBdr>
        </w:div>
        <w:div w:id="138227494">
          <w:marLeft w:val="0"/>
          <w:marRight w:val="0"/>
          <w:marTop w:val="0"/>
          <w:marBottom w:val="0"/>
          <w:divBdr>
            <w:top w:val="none" w:sz="0" w:space="0" w:color="auto"/>
            <w:left w:val="none" w:sz="0" w:space="0" w:color="auto"/>
            <w:bottom w:val="none" w:sz="0" w:space="0" w:color="auto"/>
            <w:right w:val="none" w:sz="0" w:space="0" w:color="auto"/>
          </w:divBdr>
        </w:div>
        <w:div w:id="1369378033">
          <w:marLeft w:val="0"/>
          <w:marRight w:val="0"/>
          <w:marTop w:val="0"/>
          <w:marBottom w:val="0"/>
          <w:divBdr>
            <w:top w:val="none" w:sz="0" w:space="0" w:color="auto"/>
            <w:left w:val="none" w:sz="0" w:space="0" w:color="auto"/>
            <w:bottom w:val="none" w:sz="0" w:space="0" w:color="auto"/>
            <w:right w:val="none" w:sz="0" w:space="0" w:color="auto"/>
          </w:divBdr>
        </w:div>
        <w:div w:id="219823516">
          <w:marLeft w:val="0"/>
          <w:marRight w:val="0"/>
          <w:marTop w:val="0"/>
          <w:marBottom w:val="0"/>
          <w:divBdr>
            <w:top w:val="none" w:sz="0" w:space="0" w:color="auto"/>
            <w:left w:val="none" w:sz="0" w:space="0" w:color="auto"/>
            <w:bottom w:val="none" w:sz="0" w:space="0" w:color="auto"/>
            <w:right w:val="none" w:sz="0" w:space="0" w:color="auto"/>
          </w:divBdr>
        </w:div>
        <w:div w:id="592786294">
          <w:marLeft w:val="0"/>
          <w:marRight w:val="0"/>
          <w:marTop w:val="0"/>
          <w:marBottom w:val="0"/>
          <w:divBdr>
            <w:top w:val="none" w:sz="0" w:space="0" w:color="auto"/>
            <w:left w:val="none" w:sz="0" w:space="0" w:color="auto"/>
            <w:bottom w:val="none" w:sz="0" w:space="0" w:color="auto"/>
            <w:right w:val="none" w:sz="0" w:space="0" w:color="auto"/>
          </w:divBdr>
        </w:div>
        <w:div w:id="1227955297">
          <w:marLeft w:val="0"/>
          <w:marRight w:val="0"/>
          <w:marTop w:val="0"/>
          <w:marBottom w:val="0"/>
          <w:divBdr>
            <w:top w:val="none" w:sz="0" w:space="0" w:color="auto"/>
            <w:left w:val="none" w:sz="0" w:space="0" w:color="auto"/>
            <w:bottom w:val="none" w:sz="0" w:space="0" w:color="auto"/>
            <w:right w:val="none" w:sz="0" w:space="0" w:color="auto"/>
          </w:divBdr>
        </w:div>
        <w:div w:id="1419862400">
          <w:marLeft w:val="0"/>
          <w:marRight w:val="0"/>
          <w:marTop w:val="0"/>
          <w:marBottom w:val="0"/>
          <w:divBdr>
            <w:top w:val="none" w:sz="0" w:space="0" w:color="auto"/>
            <w:left w:val="none" w:sz="0" w:space="0" w:color="auto"/>
            <w:bottom w:val="none" w:sz="0" w:space="0" w:color="auto"/>
            <w:right w:val="none" w:sz="0" w:space="0" w:color="auto"/>
          </w:divBdr>
        </w:div>
        <w:div w:id="353852090">
          <w:marLeft w:val="0"/>
          <w:marRight w:val="0"/>
          <w:marTop w:val="0"/>
          <w:marBottom w:val="0"/>
          <w:divBdr>
            <w:top w:val="none" w:sz="0" w:space="0" w:color="auto"/>
            <w:left w:val="none" w:sz="0" w:space="0" w:color="auto"/>
            <w:bottom w:val="none" w:sz="0" w:space="0" w:color="auto"/>
            <w:right w:val="none" w:sz="0" w:space="0" w:color="auto"/>
          </w:divBdr>
        </w:div>
        <w:div w:id="806050288">
          <w:marLeft w:val="0"/>
          <w:marRight w:val="0"/>
          <w:marTop w:val="0"/>
          <w:marBottom w:val="0"/>
          <w:divBdr>
            <w:top w:val="none" w:sz="0" w:space="0" w:color="auto"/>
            <w:left w:val="none" w:sz="0" w:space="0" w:color="auto"/>
            <w:bottom w:val="none" w:sz="0" w:space="0" w:color="auto"/>
            <w:right w:val="none" w:sz="0" w:space="0" w:color="auto"/>
          </w:divBdr>
        </w:div>
        <w:div w:id="1845433470">
          <w:marLeft w:val="0"/>
          <w:marRight w:val="0"/>
          <w:marTop w:val="0"/>
          <w:marBottom w:val="0"/>
          <w:divBdr>
            <w:top w:val="none" w:sz="0" w:space="0" w:color="auto"/>
            <w:left w:val="none" w:sz="0" w:space="0" w:color="auto"/>
            <w:bottom w:val="none" w:sz="0" w:space="0" w:color="auto"/>
            <w:right w:val="none" w:sz="0" w:space="0" w:color="auto"/>
          </w:divBdr>
        </w:div>
        <w:div w:id="1013580173">
          <w:marLeft w:val="0"/>
          <w:marRight w:val="0"/>
          <w:marTop w:val="0"/>
          <w:marBottom w:val="0"/>
          <w:divBdr>
            <w:top w:val="none" w:sz="0" w:space="0" w:color="auto"/>
            <w:left w:val="none" w:sz="0" w:space="0" w:color="auto"/>
            <w:bottom w:val="none" w:sz="0" w:space="0" w:color="auto"/>
            <w:right w:val="none" w:sz="0" w:space="0" w:color="auto"/>
          </w:divBdr>
        </w:div>
        <w:div w:id="97410055">
          <w:marLeft w:val="0"/>
          <w:marRight w:val="0"/>
          <w:marTop w:val="0"/>
          <w:marBottom w:val="0"/>
          <w:divBdr>
            <w:top w:val="none" w:sz="0" w:space="0" w:color="auto"/>
            <w:left w:val="none" w:sz="0" w:space="0" w:color="auto"/>
            <w:bottom w:val="none" w:sz="0" w:space="0" w:color="auto"/>
            <w:right w:val="none" w:sz="0" w:space="0" w:color="auto"/>
          </w:divBdr>
        </w:div>
        <w:div w:id="780686620">
          <w:marLeft w:val="0"/>
          <w:marRight w:val="0"/>
          <w:marTop w:val="0"/>
          <w:marBottom w:val="0"/>
          <w:divBdr>
            <w:top w:val="none" w:sz="0" w:space="0" w:color="auto"/>
            <w:left w:val="none" w:sz="0" w:space="0" w:color="auto"/>
            <w:bottom w:val="none" w:sz="0" w:space="0" w:color="auto"/>
            <w:right w:val="none" w:sz="0" w:space="0" w:color="auto"/>
          </w:divBdr>
        </w:div>
        <w:div w:id="758134758">
          <w:marLeft w:val="0"/>
          <w:marRight w:val="0"/>
          <w:marTop w:val="0"/>
          <w:marBottom w:val="0"/>
          <w:divBdr>
            <w:top w:val="none" w:sz="0" w:space="0" w:color="auto"/>
            <w:left w:val="none" w:sz="0" w:space="0" w:color="auto"/>
            <w:bottom w:val="none" w:sz="0" w:space="0" w:color="auto"/>
            <w:right w:val="none" w:sz="0" w:space="0" w:color="auto"/>
          </w:divBdr>
        </w:div>
        <w:div w:id="500631538">
          <w:marLeft w:val="0"/>
          <w:marRight w:val="0"/>
          <w:marTop w:val="0"/>
          <w:marBottom w:val="0"/>
          <w:divBdr>
            <w:top w:val="none" w:sz="0" w:space="0" w:color="auto"/>
            <w:left w:val="none" w:sz="0" w:space="0" w:color="auto"/>
            <w:bottom w:val="none" w:sz="0" w:space="0" w:color="auto"/>
            <w:right w:val="none" w:sz="0" w:space="0" w:color="auto"/>
          </w:divBdr>
        </w:div>
        <w:div w:id="1395659851">
          <w:marLeft w:val="0"/>
          <w:marRight w:val="0"/>
          <w:marTop w:val="0"/>
          <w:marBottom w:val="0"/>
          <w:divBdr>
            <w:top w:val="none" w:sz="0" w:space="0" w:color="auto"/>
            <w:left w:val="none" w:sz="0" w:space="0" w:color="auto"/>
            <w:bottom w:val="none" w:sz="0" w:space="0" w:color="auto"/>
            <w:right w:val="none" w:sz="0" w:space="0" w:color="auto"/>
          </w:divBdr>
        </w:div>
        <w:div w:id="2085255221">
          <w:marLeft w:val="0"/>
          <w:marRight w:val="0"/>
          <w:marTop w:val="0"/>
          <w:marBottom w:val="0"/>
          <w:divBdr>
            <w:top w:val="none" w:sz="0" w:space="0" w:color="auto"/>
            <w:left w:val="none" w:sz="0" w:space="0" w:color="auto"/>
            <w:bottom w:val="none" w:sz="0" w:space="0" w:color="auto"/>
            <w:right w:val="none" w:sz="0" w:space="0" w:color="auto"/>
          </w:divBdr>
        </w:div>
        <w:div w:id="799999847">
          <w:marLeft w:val="0"/>
          <w:marRight w:val="0"/>
          <w:marTop w:val="0"/>
          <w:marBottom w:val="0"/>
          <w:divBdr>
            <w:top w:val="none" w:sz="0" w:space="0" w:color="auto"/>
            <w:left w:val="none" w:sz="0" w:space="0" w:color="auto"/>
            <w:bottom w:val="none" w:sz="0" w:space="0" w:color="auto"/>
            <w:right w:val="none" w:sz="0" w:space="0" w:color="auto"/>
          </w:divBdr>
        </w:div>
        <w:div w:id="2095199485">
          <w:marLeft w:val="0"/>
          <w:marRight w:val="0"/>
          <w:marTop w:val="0"/>
          <w:marBottom w:val="0"/>
          <w:divBdr>
            <w:top w:val="none" w:sz="0" w:space="0" w:color="auto"/>
            <w:left w:val="none" w:sz="0" w:space="0" w:color="auto"/>
            <w:bottom w:val="none" w:sz="0" w:space="0" w:color="auto"/>
            <w:right w:val="none" w:sz="0" w:space="0" w:color="auto"/>
          </w:divBdr>
        </w:div>
        <w:div w:id="1761024405">
          <w:marLeft w:val="0"/>
          <w:marRight w:val="0"/>
          <w:marTop w:val="0"/>
          <w:marBottom w:val="0"/>
          <w:divBdr>
            <w:top w:val="none" w:sz="0" w:space="0" w:color="auto"/>
            <w:left w:val="none" w:sz="0" w:space="0" w:color="auto"/>
            <w:bottom w:val="none" w:sz="0" w:space="0" w:color="auto"/>
            <w:right w:val="none" w:sz="0" w:space="0" w:color="auto"/>
          </w:divBdr>
        </w:div>
        <w:div w:id="1800106574">
          <w:marLeft w:val="0"/>
          <w:marRight w:val="0"/>
          <w:marTop w:val="0"/>
          <w:marBottom w:val="0"/>
          <w:divBdr>
            <w:top w:val="none" w:sz="0" w:space="0" w:color="auto"/>
            <w:left w:val="none" w:sz="0" w:space="0" w:color="auto"/>
            <w:bottom w:val="none" w:sz="0" w:space="0" w:color="auto"/>
            <w:right w:val="none" w:sz="0" w:space="0" w:color="auto"/>
          </w:divBdr>
        </w:div>
        <w:div w:id="1393851268">
          <w:marLeft w:val="0"/>
          <w:marRight w:val="0"/>
          <w:marTop w:val="0"/>
          <w:marBottom w:val="0"/>
          <w:divBdr>
            <w:top w:val="none" w:sz="0" w:space="0" w:color="auto"/>
            <w:left w:val="none" w:sz="0" w:space="0" w:color="auto"/>
            <w:bottom w:val="none" w:sz="0" w:space="0" w:color="auto"/>
            <w:right w:val="none" w:sz="0" w:space="0" w:color="auto"/>
          </w:divBdr>
        </w:div>
        <w:div w:id="755253021">
          <w:marLeft w:val="0"/>
          <w:marRight w:val="0"/>
          <w:marTop w:val="0"/>
          <w:marBottom w:val="0"/>
          <w:divBdr>
            <w:top w:val="none" w:sz="0" w:space="0" w:color="auto"/>
            <w:left w:val="none" w:sz="0" w:space="0" w:color="auto"/>
            <w:bottom w:val="none" w:sz="0" w:space="0" w:color="auto"/>
            <w:right w:val="none" w:sz="0" w:space="0" w:color="auto"/>
          </w:divBdr>
        </w:div>
        <w:div w:id="1612780812">
          <w:marLeft w:val="0"/>
          <w:marRight w:val="0"/>
          <w:marTop w:val="0"/>
          <w:marBottom w:val="0"/>
          <w:divBdr>
            <w:top w:val="none" w:sz="0" w:space="0" w:color="auto"/>
            <w:left w:val="none" w:sz="0" w:space="0" w:color="auto"/>
            <w:bottom w:val="none" w:sz="0" w:space="0" w:color="auto"/>
            <w:right w:val="none" w:sz="0" w:space="0" w:color="auto"/>
          </w:divBdr>
        </w:div>
        <w:div w:id="32511484">
          <w:marLeft w:val="0"/>
          <w:marRight w:val="0"/>
          <w:marTop w:val="0"/>
          <w:marBottom w:val="0"/>
          <w:divBdr>
            <w:top w:val="none" w:sz="0" w:space="0" w:color="auto"/>
            <w:left w:val="none" w:sz="0" w:space="0" w:color="auto"/>
            <w:bottom w:val="none" w:sz="0" w:space="0" w:color="auto"/>
            <w:right w:val="none" w:sz="0" w:space="0" w:color="auto"/>
          </w:divBdr>
        </w:div>
        <w:div w:id="1638027593">
          <w:marLeft w:val="0"/>
          <w:marRight w:val="0"/>
          <w:marTop w:val="0"/>
          <w:marBottom w:val="0"/>
          <w:divBdr>
            <w:top w:val="none" w:sz="0" w:space="0" w:color="auto"/>
            <w:left w:val="none" w:sz="0" w:space="0" w:color="auto"/>
            <w:bottom w:val="none" w:sz="0" w:space="0" w:color="auto"/>
            <w:right w:val="none" w:sz="0" w:space="0" w:color="auto"/>
          </w:divBdr>
        </w:div>
        <w:div w:id="1811091747">
          <w:marLeft w:val="0"/>
          <w:marRight w:val="0"/>
          <w:marTop w:val="0"/>
          <w:marBottom w:val="0"/>
          <w:divBdr>
            <w:top w:val="none" w:sz="0" w:space="0" w:color="auto"/>
            <w:left w:val="none" w:sz="0" w:space="0" w:color="auto"/>
            <w:bottom w:val="none" w:sz="0" w:space="0" w:color="auto"/>
            <w:right w:val="none" w:sz="0" w:space="0" w:color="auto"/>
          </w:divBdr>
        </w:div>
        <w:div w:id="1802577289">
          <w:marLeft w:val="0"/>
          <w:marRight w:val="0"/>
          <w:marTop w:val="0"/>
          <w:marBottom w:val="0"/>
          <w:divBdr>
            <w:top w:val="none" w:sz="0" w:space="0" w:color="auto"/>
            <w:left w:val="none" w:sz="0" w:space="0" w:color="auto"/>
            <w:bottom w:val="none" w:sz="0" w:space="0" w:color="auto"/>
            <w:right w:val="none" w:sz="0" w:space="0" w:color="auto"/>
          </w:divBdr>
        </w:div>
        <w:div w:id="159541220">
          <w:marLeft w:val="0"/>
          <w:marRight w:val="0"/>
          <w:marTop w:val="0"/>
          <w:marBottom w:val="0"/>
          <w:divBdr>
            <w:top w:val="none" w:sz="0" w:space="0" w:color="auto"/>
            <w:left w:val="none" w:sz="0" w:space="0" w:color="auto"/>
            <w:bottom w:val="none" w:sz="0" w:space="0" w:color="auto"/>
            <w:right w:val="none" w:sz="0" w:space="0" w:color="auto"/>
          </w:divBdr>
        </w:div>
        <w:div w:id="1253122940">
          <w:marLeft w:val="0"/>
          <w:marRight w:val="0"/>
          <w:marTop w:val="0"/>
          <w:marBottom w:val="0"/>
          <w:divBdr>
            <w:top w:val="none" w:sz="0" w:space="0" w:color="auto"/>
            <w:left w:val="none" w:sz="0" w:space="0" w:color="auto"/>
            <w:bottom w:val="none" w:sz="0" w:space="0" w:color="auto"/>
            <w:right w:val="none" w:sz="0" w:space="0" w:color="auto"/>
          </w:divBdr>
        </w:div>
        <w:div w:id="1433739545">
          <w:marLeft w:val="0"/>
          <w:marRight w:val="0"/>
          <w:marTop w:val="0"/>
          <w:marBottom w:val="0"/>
          <w:divBdr>
            <w:top w:val="none" w:sz="0" w:space="0" w:color="auto"/>
            <w:left w:val="none" w:sz="0" w:space="0" w:color="auto"/>
            <w:bottom w:val="none" w:sz="0" w:space="0" w:color="auto"/>
            <w:right w:val="none" w:sz="0" w:space="0" w:color="auto"/>
          </w:divBdr>
        </w:div>
        <w:div w:id="1090853328">
          <w:marLeft w:val="0"/>
          <w:marRight w:val="0"/>
          <w:marTop w:val="0"/>
          <w:marBottom w:val="0"/>
          <w:divBdr>
            <w:top w:val="none" w:sz="0" w:space="0" w:color="auto"/>
            <w:left w:val="none" w:sz="0" w:space="0" w:color="auto"/>
            <w:bottom w:val="none" w:sz="0" w:space="0" w:color="auto"/>
            <w:right w:val="none" w:sz="0" w:space="0" w:color="auto"/>
          </w:divBdr>
        </w:div>
        <w:div w:id="1662540491">
          <w:marLeft w:val="0"/>
          <w:marRight w:val="0"/>
          <w:marTop w:val="0"/>
          <w:marBottom w:val="0"/>
          <w:divBdr>
            <w:top w:val="none" w:sz="0" w:space="0" w:color="auto"/>
            <w:left w:val="none" w:sz="0" w:space="0" w:color="auto"/>
            <w:bottom w:val="none" w:sz="0" w:space="0" w:color="auto"/>
            <w:right w:val="none" w:sz="0" w:space="0" w:color="auto"/>
          </w:divBdr>
        </w:div>
        <w:div w:id="1063060266">
          <w:marLeft w:val="0"/>
          <w:marRight w:val="0"/>
          <w:marTop w:val="0"/>
          <w:marBottom w:val="0"/>
          <w:divBdr>
            <w:top w:val="none" w:sz="0" w:space="0" w:color="auto"/>
            <w:left w:val="none" w:sz="0" w:space="0" w:color="auto"/>
            <w:bottom w:val="none" w:sz="0" w:space="0" w:color="auto"/>
            <w:right w:val="none" w:sz="0" w:space="0" w:color="auto"/>
          </w:divBdr>
        </w:div>
        <w:div w:id="2105606397">
          <w:marLeft w:val="0"/>
          <w:marRight w:val="0"/>
          <w:marTop w:val="0"/>
          <w:marBottom w:val="0"/>
          <w:divBdr>
            <w:top w:val="none" w:sz="0" w:space="0" w:color="auto"/>
            <w:left w:val="none" w:sz="0" w:space="0" w:color="auto"/>
            <w:bottom w:val="none" w:sz="0" w:space="0" w:color="auto"/>
            <w:right w:val="none" w:sz="0" w:space="0" w:color="auto"/>
          </w:divBdr>
        </w:div>
        <w:div w:id="1593665135">
          <w:marLeft w:val="0"/>
          <w:marRight w:val="0"/>
          <w:marTop w:val="0"/>
          <w:marBottom w:val="0"/>
          <w:divBdr>
            <w:top w:val="none" w:sz="0" w:space="0" w:color="auto"/>
            <w:left w:val="none" w:sz="0" w:space="0" w:color="auto"/>
            <w:bottom w:val="none" w:sz="0" w:space="0" w:color="auto"/>
            <w:right w:val="none" w:sz="0" w:space="0" w:color="auto"/>
          </w:divBdr>
        </w:div>
        <w:div w:id="1320891513">
          <w:marLeft w:val="0"/>
          <w:marRight w:val="0"/>
          <w:marTop w:val="0"/>
          <w:marBottom w:val="0"/>
          <w:divBdr>
            <w:top w:val="none" w:sz="0" w:space="0" w:color="auto"/>
            <w:left w:val="none" w:sz="0" w:space="0" w:color="auto"/>
            <w:bottom w:val="none" w:sz="0" w:space="0" w:color="auto"/>
            <w:right w:val="none" w:sz="0" w:space="0" w:color="auto"/>
          </w:divBdr>
        </w:div>
        <w:div w:id="290868941">
          <w:marLeft w:val="0"/>
          <w:marRight w:val="0"/>
          <w:marTop w:val="0"/>
          <w:marBottom w:val="0"/>
          <w:divBdr>
            <w:top w:val="none" w:sz="0" w:space="0" w:color="auto"/>
            <w:left w:val="none" w:sz="0" w:space="0" w:color="auto"/>
            <w:bottom w:val="none" w:sz="0" w:space="0" w:color="auto"/>
            <w:right w:val="none" w:sz="0" w:space="0" w:color="auto"/>
          </w:divBdr>
        </w:div>
        <w:div w:id="589508986">
          <w:marLeft w:val="0"/>
          <w:marRight w:val="0"/>
          <w:marTop w:val="0"/>
          <w:marBottom w:val="0"/>
          <w:divBdr>
            <w:top w:val="none" w:sz="0" w:space="0" w:color="auto"/>
            <w:left w:val="none" w:sz="0" w:space="0" w:color="auto"/>
            <w:bottom w:val="none" w:sz="0" w:space="0" w:color="auto"/>
            <w:right w:val="none" w:sz="0" w:space="0" w:color="auto"/>
          </w:divBdr>
        </w:div>
        <w:div w:id="823398750">
          <w:marLeft w:val="0"/>
          <w:marRight w:val="0"/>
          <w:marTop w:val="0"/>
          <w:marBottom w:val="0"/>
          <w:divBdr>
            <w:top w:val="none" w:sz="0" w:space="0" w:color="auto"/>
            <w:left w:val="none" w:sz="0" w:space="0" w:color="auto"/>
            <w:bottom w:val="none" w:sz="0" w:space="0" w:color="auto"/>
            <w:right w:val="none" w:sz="0" w:space="0" w:color="auto"/>
          </w:divBdr>
        </w:div>
        <w:div w:id="1542281554">
          <w:marLeft w:val="0"/>
          <w:marRight w:val="0"/>
          <w:marTop w:val="0"/>
          <w:marBottom w:val="0"/>
          <w:divBdr>
            <w:top w:val="none" w:sz="0" w:space="0" w:color="auto"/>
            <w:left w:val="none" w:sz="0" w:space="0" w:color="auto"/>
            <w:bottom w:val="none" w:sz="0" w:space="0" w:color="auto"/>
            <w:right w:val="none" w:sz="0" w:space="0" w:color="auto"/>
          </w:divBdr>
        </w:div>
        <w:div w:id="1340236455">
          <w:marLeft w:val="0"/>
          <w:marRight w:val="0"/>
          <w:marTop w:val="0"/>
          <w:marBottom w:val="0"/>
          <w:divBdr>
            <w:top w:val="none" w:sz="0" w:space="0" w:color="auto"/>
            <w:left w:val="none" w:sz="0" w:space="0" w:color="auto"/>
            <w:bottom w:val="none" w:sz="0" w:space="0" w:color="auto"/>
            <w:right w:val="none" w:sz="0" w:space="0" w:color="auto"/>
          </w:divBdr>
        </w:div>
        <w:div w:id="1319960913">
          <w:marLeft w:val="0"/>
          <w:marRight w:val="0"/>
          <w:marTop w:val="0"/>
          <w:marBottom w:val="0"/>
          <w:divBdr>
            <w:top w:val="none" w:sz="0" w:space="0" w:color="auto"/>
            <w:left w:val="none" w:sz="0" w:space="0" w:color="auto"/>
            <w:bottom w:val="none" w:sz="0" w:space="0" w:color="auto"/>
            <w:right w:val="none" w:sz="0" w:space="0" w:color="auto"/>
          </w:divBdr>
        </w:div>
        <w:div w:id="228733774">
          <w:marLeft w:val="0"/>
          <w:marRight w:val="0"/>
          <w:marTop w:val="0"/>
          <w:marBottom w:val="0"/>
          <w:divBdr>
            <w:top w:val="none" w:sz="0" w:space="0" w:color="auto"/>
            <w:left w:val="none" w:sz="0" w:space="0" w:color="auto"/>
            <w:bottom w:val="none" w:sz="0" w:space="0" w:color="auto"/>
            <w:right w:val="none" w:sz="0" w:space="0" w:color="auto"/>
          </w:divBdr>
        </w:div>
        <w:div w:id="1425567605">
          <w:marLeft w:val="0"/>
          <w:marRight w:val="0"/>
          <w:marTop w:val="0"/>
          <w:marBottom w:val="0"/>
          <w:divBdr>
            <w:top w:val="none" w:sz="0" w:space="0" w:color="auto"/>
            <w:left w:val="none" w:sz="0" w:space="0" w:color="auto"/>
            <w:bottom w:val="none" w:sz="0" w:space="0" w:color="auto"/>
            <w:right w:val="none" w:sz="0" w:space="0" w:color="auto"/>
          </w:divBdr>
        </w:div>
        <w:div w:id="287974215">
          <w:marLeft w:val="0"/>
          <w:marRight w:val="0"/>
          <w:marTop w:val="0"/>
          <w:marBottom w:val="0"/>
          <w:divBdr>
            <w:top w:val="none" w:sz="0" w:space="0" w:color="auto"/>
            <w:left w:val="none" w:sz="0" w:space="0" w:color="auto"/>
            <w:bottom w:val="none" w:sz="0" w:space="0" w:color="auto"/>
            <w:right w:val="none" w:sz="0" w:space="0" w:color="auto"/>
          </w:divBdr>
        </w:div>
        <w:div w:id="1841431603">
          <w:marLeft w:val="0"/>
          <w:marRight w:val="0"/>
          <w:marTop w:val="0"/>
          <w:marBottom w:val="0"/>
          <w:divBdr>
            <w:top w:val="none" w:sz="0" w:space="0" w:color="auto"/>
            <w:left w:val="none" w:sz="0" w:space="0" w:color="auto"/>
            <w:bottom w:val="none" w:sz="0" w:space="0" w:color="auto"/>
            <w:right w:val="none" w:sz="0" w:space="0" w:color="auto"/>
          </w:divBdr>
        </w:div>
        <w:div w:id="719524118">
          <w:marLeft w:val="0"/>
          <w:marRight w:val="0"/>
          <w:marTop w:val="0"/>
          <w:marBottom w:val="0"/>
          <w:divBdr>
            <w:top w:val="none" w:sz="0" w:space="0" w:color="auto"/>
            <w:left w:val="none" w:sz="0" w:space="0" w:color="auto"/>
            <w:bottom w:val="none" w:sz="0" w:space="0" w:color="auto"/>
            <w:right w:val="none" w:sz="0" w:space="0" w:color="auto"/>
          </w:divBdr>
        </w:div>
        <w:div w:id="54550338">
          <w:marLeft w:val="0"/>
          <w:marRight w:val="0"/>
          <w:marTop w:val="0"/>
          <w:marBottom w:val="0"/>
          <w:divBdr>
            <w:top w:val="none" w:sz="0" w:space="0" w:color="auto"/>
            <w:left w:val="none" w:sz="0" w:space="0" w:color="auto"/>
            <w:bottom w:val="none" w:sz="0" w:space="0" w:color="auto"/>
            <w:right w:val="none" w:sz="0" w:space="0" w:color="auto"/>
          </w:divBdr>
        </w:div>
        <w:div w:id="149102310">
          <w:marLeft w:val="0"/>
          <w:marRight w:val="0"/>
          <w:marTop w:val="0"/>
          <w:marBottom w:val="0"/>
          <w:divBdr>
            <w:top w:val="none" w:sz="0" w:space="0" w:color="auto"/>
            <w:left w:val="none" w:sz="0" w:space="0" w:color="auto"/>
            <w:bottom w:val="none" w:sz="0" w:space="0" w:color="auto"/>
            <w:right w:val="none" w:sz="0" w:space="0" w:color="auto"/>
          </w:divBdr>
        </w:div>
        <w:div w:id="2057462389">
          <w:marLeft w:val="0"/>
          <w:marRight w:val="0"/>
          <w:marTop w:val="0"/>
          <w:marBottom w:val="0"/>
          <w:divBdr>
            <w:top w:val="none" w:sz="0" w:space="0" w:color="auto"/>
            <w:left w:val="none" w:sz="0" w:space="0" w:color="auto"/>
            <w:bottom w:val="none" w:sz="0" w:space="0" w:color="auto"/>
            <w:right w:val="none" w:sz="0" w:space="0" w:color="auto"/>
          </w:divBdr>
        </w:div>
        <w:div w:id="937326032">
          <w:marLeft w:val="0"/>
          <w:marRight w:val="0"/>
          <w:marTop w:val="0"/>
          <w:marBottom w:val="0"/>
          <w:divBdr>
            <w:top w:val="none" w:sz="0" w:space="0" w:color="auto"/>
            <w:left w:val="none" w:sz="0" w:space="0" w:color="auto"/>
            <w:bottom w:val="none" w:sz="0" w:space="0" w:color="auto"/>
            <w:right w:val="none" w:sz="0" w:space="0" w:color="auto"/>
          </w:divBdr>
        </w:div>
        <w:div w:id="1325090982">
          <w:marLeft w:val="0"/>
          <w:marRight w:val="0"/>
          <w:marTop w:val="0"/>
          <w:marBottom w:val="0"/>
          <w:divBdr>
            <w:top w:val="none" w:sz="0" w:space="0" w:color="auto"/>
            <w:left w:val="none" w:sz="0" w:space="0" w:color="auto"/>
            <w:bottom w:val="none" w:sz="0" w:space="0" w:color="auto"/>
            <w:right w:val="none" w:sz="0" w:space="0" w:color="auto"/>
          </w:divBdr>
        </w:div>
        <w:div w:id="759135552">
          <w:marLeft w:val="0"/>
          <w:marRight w:val="0"/>
          <w:marTop w:val="0"/>
          <w:marBottom w:val="0"/>
          <w:divBdr>
            <w:top w:val="none" w:sz="0" w:space="0" w:color="auto"/>
            <w:left w:val="none" w:sz="0" w:space="0" w:color="auto"/>
            <w:bottom w:val="none" w:sz="0" w:space="0" w:color="auto"/>
            <w:right w:val="none" w:sz="0" w:space="0" w:color="auto"/>
          </w:divBdr>
        </w:div>
        <w:div w:id="1052539487">
          <w:marLeft w:val="0"/>
          <w:marRight w:val="0"/>
          <w:marTop w:val="0"/>
          <w:marBottom w:val="0"/>
          <w:divBdr>
            <w:top w:val="none" w:sz="0" w:space="0" w:color="auto"/>
            <w:left w:val="none" w:sz="0" w:space="0" w:color="auto"/>
            <w:bottom w:val="none" w:sz="0" w:space="0" w:color="auto"/>
            <w:right w:val="none" w:sz="0" w:space="0" w:color="auto"/>
          </w:divBdr>
        </w:div>
        <w:div w:id="992484284">
          <w:marLeft w:val="0"/>
          <w:marRight w:val="0"/>
          <w:marTop w:val="0"/>
          <w:marBottom w:val="0"/>
          <w:divBdr>
            <w:top w:val="none" w:sz="0" w:space="0" w:color="auto"/>
            <w:left w:val="none" w:sz="0" w:space="0" w:color="auto"/>
            <w:bottom w:val="none" w:sz="0" w:space="0" w:color="auto"/>
            <w:right w:val="none" w:sz="0" w:space="0" w:color="auto"/>
          </w:divBdr>
        </w:div>
        <w:div w:id="370963509">
          <w:marLeft w:val="0"/>
          <w:marRight w:val="0"/>
          <w:marTop w:val="0"/>
          <w:marBottom w:val="0"/>
          <w:divBdr>
            <w:top w:val="none" w:sz="0" w:space="0" w:color="auto"/>
            <w:left w:val="none" w:sz="0" w:space="0" w:color="auto"/>
            <w:bottom w:val="none" w:sz="0" w:space="0" w:color="auto"/>
            <w:right w:val="none" w:sz="0" w:space="0" w:color="auto"/>
          </w:divBdr>
        </w:div>
        <w:div w:id="1247764923">
          <w:marLeft w:val="0"/>
          <w:marRight w:val="0"/>
          <w:marTop w:val="0"/>
          <w:marBottom w:val="0"/>
          <w:divBdr>
            <w:top w:val="none" w:sz="0" w:space="0" w:color="auto"/>
            <w:left w:val="none" w:sz="0" w:space="0" w:color="auto"/>
            <w:bottom w:val="none" w:sz="0" w:space="0" w:color="auto"/>
            <w:right w:val="none" w:sz="0" w:space="0" w:color="auto"/>
          </w:divBdr>
        </w:div>
        <w:div w:id="1971787302">
          <w:marLeft w:val="0"/>
          <w:marRight w:val="0"/>
          <w:marTop w:val="0"/>
          <w:marBottom w:val="0"/>
          <w:divBdr>
            <w:top w:val="none" w:sz="0" w:space="0" w:color="auto"/>
            <w:left w:val="none" w:sz="0" w:space="0" w:color="auto"/>
            <w:bottom w:val="none" w:sz="0" w:space="0" w:color="auto"/>
            <w:right w:val="none" w:sz="0" w:space="0" w:color="auto"/>
          </w:divBdr>
        </w:div>
        <w:div w:id="822893330">
          <w:marLeft w:val="0"/>
          <w:marRight w:val="0"/>
          <w:marTop w:val="0"/>
          <w:marBottom w:val="0"/>
          <w:divBdr>
            <w:top w:val="none" w:sz="0" w:space="0" w:color="auto"/>
            <w:left w:val="none" w:sz="0" w:space="0" w:color="auto"/>
            <w:bottom w:val="none" w:sz="0" w:space="0" w:color="auto"/>
            <w:right w:val="none" w:sz="0" w:space="0" w:color="auto"/>
          </w:divBdr>
        </w:div>
        <w:div w:id="1730033739">
          <w:marLeft w:val="0"/>
          <w:marRight w:val="0"/>
          <w:marTop w:val="0"/>
          <w:marBottom w:val="0"/>
          <w:divBdr>
            <w:top w:val="none" w:sz="0" w:space="0" w:color="auto"/>
            <w:left w:val="none" w:sz="0" w:space="0" w:color="auto"/>
            <w:bottom w:val="none" w:sz="0" w:space="0" w:color="auto"/>
            <w:right w:val="none" w:sz="0" w:space="0" w:color="auto"/>
          </w:divBdr>
        </w:div>
        <w:div w:id="968242708">
          <w:marLeft w:val="0"/>
          <w:marRight w:val="0"/>
          <w:marTop w:val="0"/>
          <w:marBottom w:val="0"/>
          <w:divBdr>
            <w:top w:val="none" w:sz="0" w:space="0" w:color="auto"/>
            <w:left w:val="none" w:sz="0" w:space="0" w:color="auto"/>
            <w:bottom w:val="none" w:sz="0" w:space="0" w:color="auto"/>
            <w:right w:val="none" w:sz="0" w:space="0" w:color="auto"/>
          </w:divBdr>
        </w:div>
        <w:div w:id="802238096">
          <w:marLeft w:val="0"/>
          <w:marRight w:val="0"/>
          <w:marTop w:val="0"/>
          <w:marBottom w:val="0"/>
          <w:divBdr>
            <w:top w:val="none" w:sz="0" w:space="0" w:color="auto"/>
            <w:left w:val="none" w:sz="0" w:space="0" w:color="auto"/>
            <w:bottom w:val="none" w:sz="0" w:space="0" w:color="auto"/>
            <w:right w:val="none" w:sz="0" w:space="0" w:color="auto"/>
          </w:divBdr>
        </w:div>
        <w:div w:id="1882476705">
          <w:marLeft w:val="0"/>
          <w:marRight w:val="0"/>
          <w:marTop w:val="0"/>
          <w:marBottom w:val="0"/>
          <w:divBdr>
            <w:top w:val="none" w:sz="0" w:space="0" w:color="auto"/>
            <w:left w:val="none" w:sz="0" w:space="0" w:color="auto"/>
            <w:bottom w:val="none" w:sz="0" w:space="0" w:color="auto"/>
            <w:right w:val="none" w:sz="0" w:space="0" w:color="auto"/>
          </w:divBdr>
        </w:div>
        <w:div w:id="1322276262">
          <w:marLeft w:val="0"/>
          <w:marRight w:val="0"/>
          <w:marTop w:val="0"/>
          <w:marBottom w:val="0"/>
          <w:divBdr>
            <w:top w:val="none" w:sz="0" w:space="0" w:color="auto"/>
            <w:left w:val="none" w:sz="0" w:space="0" w:color="auto"/>
            <w:bottom w:val="none" w:sz="0" w:space="0" w:color="auto"/>
            <w:right w:val="none" w:sz="0" w:space="0" w:color="auto"/>
          </w:divBdr>
        </w:div>
        <w:div w:id="1654139465">
          <w:marLeft w:val="0"/>
          <w:marRight w:val="0"/>
          <w:marTop w:val="0"/>
          <w:marBottom w:val="0"/>
          <w:divBdr>
            <w:top w:val="none" w:sz="0" w:space="0" w:color="auto"/>
            <w:left w:val="none" w:sz="0" w:space="0" w:color="auto"/>
            <w:bottom w:val="none" w:sz="0" w:space="0" w:color="auto"/>
            <w:right w:val="none" w:sz="0" w:space="0" w:color="auto"/>
          </w:divBdr>
        </w:div>
        <w:div w:id="901141871">
          <w:marLeft w:val="0"/>
          <w:marRight w:val="0"/>
          <w:marTop w:val="0"/>
          <w:marBottom w:val="0"/>
          <w:divBdr>
            <w:top w:val="none" w:sz="0" w:space="0" w:color="auto"/>
            <w:left w:val="none" w:sz="0" w:space="0" w:color="auto"/>
            <w:bottom w:val="none" w:sz="0" w:space="0" w:color="auto"/>
            <w:right w:val="none" w:sz="0" w:space="0" w:color="auto"/>
          </w:divBdr>
        </w:div>
        <w:div w:id="307367477">
          <w:marLeft w:val="0"/>
          <w:marRight w:val="0"/>
          <w:marTop w:val="0"/>
          <w:marBottom w:val="0"/>
          <w:divBdr>
            <w:top w:val="none" w:sz="0" w:space="0" w:color="auto"/>
            <w:left w:val="none" w:sz="0" w:space="0" w:color="auto"/>
            <w:bottom w:val="none" w:sz="0" w:space="0" w:color="auto"/>
            <w:right w:val="none" w:sz="0" w:space="0" w:color="auto"/>
          </w:divBdr>
        </w:div>
        <w:div w:id="172184561">
          <w:marLeft w:val="0"/>
          <w:marRight w:val="0"/>
          <w:marTop w:val="0"/>
          <w:marBottom w:val="0"/>
          <w:divBdr>
            <w:top w:val="none" w:sz="0" w:space="0" w:color="auto"/>
            <w:left w:val="none" w:sz="0" w:space="0" w:color="auto"/>
            <w:bottom w:val="none" w:sz="0" w:space="0" w:color="auto"/>
            <w:right w:val="none" w:sz="0" w:space="0" w:color="auto"/>
          </w:divBdr>
        </w:div>
        <w:div w:id="1635672403">
          <w:marLeft w:val="0"/>
          <w:marRight w:val="0"/>
          <w:marTop w:val="0"/>
          <w:marBottom w:val="0"/>
          <w:divBdr>
            <w:top w:val="none" w:sz="0" w:space="0" w:color="auto"/>
            <w:left w:val="none" w:sz="0" w:space="0" w:color="auto"/>
            <w:bottom w:val="none" w:sz="0" w:space="0" w:color="auto"/>
            <w:right w:val="none" w:sz="0" w:space="0" w:color="auto"/>
          </w:divBdr>
        </w:div>
        <w:div w:id="1664353184">
          <w:marLeft w:val="0"/>
          <w:marRight w:val="0"/>
          <w:marTop w:val="0"/>
          <w:marBottom w:val="0"/>
          <w:divBdr>
            <w:top w:val="none" w:sz="0" w:space="0" w:color="auto"/>
            <w:left w:val="none" w:sz="0" w:space="0" w:color="auto"/>
            <w:bottom w:val="none" w:sz="0" w:space="0" w:color="auto"/>
            <w:right w:val="none" w:sz="0" w:space="0" w:color="auto"/>
          </w:divBdr>
        </w:div>
        <w:div w:id="607783150">
          <w:marLeft w:val="0"/>
          <w:marRight w:val="0"/>
          <w:marTop w:val="0"/>
          <w:marBottom w:val="0"/>
          <w:divBdr>
            <w:top w:val="none" w:sz="0" w:space="0" w:color="auto"/>
            <w:left w:val="none" w:sz="0" w:space="0" w:color="auto"/>
            <w:bottom w:val="none" w:sz="0" w:space="0" w:color="auto"/>
            <w:right w:val="none" w:sz="0" w:space="0" w:color="auto"/>
          </w:divBdr>
        </w:div>
        <w:div w:id="716779218">
          <w:marLeft w:val="0"/>
          <w:marRight w:val="0"/>
          <w:marTop w:val="0"/>
          <w:marBottom w:val="0"/>
          <w:divBdr>
            <w:top w:val="none" w:sz="0" w:space="0" w:color="auto"/>
            <w:left w:val="none" w:sz="0" w:space="0" w:color="auto"/>
            <w:bottom w:val="none" w:sz="0" w:space="0" w:color="auto"/>
            <w:right w:val="none" w:sz="0" w:space="0" w:color="auto"/>
          </w:divBdr>
        </w:div>
        <w:div w:id="824008216">
          <w:marLeft w:val="0"/>
          <w:marRight w:val="0"/>
          <w:marTop w:val="0"/>
          <w:marBottom w:val="0"/>
          <w:divBdr>
            <w:top w:val="none" w:sz="0" w:space="0" w:color="auto"/>
            <w:left w:val="none" w:sz="0" w:space="0" w:color="auto"/>
            <w:bottom w:val="none" w:sz="0" w:space="0" w:color="auto"/>
            <w:right w:val="none" w:sz="0" w:space="0" w:color="auto"/>
          </w:divBdr>
        </w:div>
        <w:div w:id="1607882733">
          <w:marLeft w:val="0"/>
          <w:marRight w:val="0"/>
          <w:marTop w:val="0"/>
          <w:marBottom w:val="0"/>
          <w:divBdr>
            <w:top w:val="none" w:sz="0" w:space="0" w:color="auto"/>
            <w:left w:val="none" w:sz="0" w:space="0" w:color="auto"/>
            <w:bottom w:val="none" w:sz="0" w:space="0" w:color="auto"/>
            <w:right w:val="none" w:sz="0" w:space="0" w:color="auto"/>
          </w:divBdr>
        </w:div>
        <w:div w:id="1192107292">
          <w:marLeft w:val="0"/>
          <w:marRight w:val="0"/>
          <w:marTop w:val="0"/>
          <w:marBottom w:val="0"/>
          <w:divBdr>
            <w:top w:val="none" w:sz="0" w:space="0" w:color="auto"/>
            <w:left w:val="none" w:sz="0" w:space="0" w:color="auto"/>
            <w:bottom w:val="none" w:sz="0" w:space="0" w:color="auto"/>
            <w:right w:val="none" w:sz="0" w:space="0" w:color="auto"/>
          </w:divBdr>
        </w:div>
        <w:div w:id="1012755824">
          <w:marLeft w:val="0"/>
          <w:marRight w:val="0"/>
          <w:marTop w:val="0"/>
          <w:marBottom w:val="0"/>
          <w:divBdr>
            <w:top w:val="none" w:sz="0" w:space="0" w:color="auto"/>
            <w:left w:val="none" w:sz="0" w:space="0" w:color="auto"/>
            <w:bottom w:val="none" w:sz="0" w:space="0" w:color="auto"/>
            <w:right w:val="none" w:sz="0" w:space="0" w:color="auto"/>
          </w:divBdr>
        </w:div>
        <w:div w:id="64306302">
          <w:marLeft w:val="0"/>
          <w:marRight w:val="0"/>
          <w:marTop w:val="0"/>
          <w:marBottom w:val="0"/>
          <w:divBdr>
            <w:top w:val="none" w:sz="0" w:space="0" w:color="auto"/>
            <w:left w:val="none" w:sz="0" w:space="0" w:color="auto"/>
            <w:bottom w:val="none" w:sz="0" w:space="0" w:color="auto"/>
            <w:right w:val="none" w:sz="0" w:space="0" w:color="auto"/>
          </w:divBdr>
        </w:div>
        <w:div w:id="1259174094">
          <w:marLeft w:val="0"/>
          <w:marRight w:val="0"/>
          <w:marTop w:val="0"/>
          <w:marBottom w:val="0"/>
          <w:divBdr>
            <w:top w:val="none" w:sz="0" w:space="0" w:color="auto"/>
            <w:left w:val="none" w:sz="0" w:space="0" w:color="auto"/>
            <w:bottom w:val="none" w:sz="0" w:space="0" w:color="auto"/>
            <w:right w:val="none" w:sz="0" w:space="0" w:color="auto"/>
          </w:divBdr>
        </w:div>
        <w:div w:id="422067365">
          <w:marLeft w:val="0"/>
          <w:marRight w:val="0"/>
          <w:marTop w:val="0"/>
          <w:marBottom w:val="0"/>
          <w:divBdr>
            <w:top w:val="none" w:sz="0" w:space="0" w:color="auto"/>
            <w:left w:val="none" w:sz="0" w:space="0" w:color="auto"/>
            <w:bottom w:val="none" w:sz="0" w:space="0" w:color="auto"/>
            <w:right w:val="none" w:sz="0" w:space="0" w:color="auto"/>
          </w:divBdr>
        </w:div>
        <w:div w:id="571818060">
          <w:marLeft w:val="0"/>
          <w:marRight w:val="0"/>
          <w:marTop w:val="0"/>
          <w:marBottom w:val="0"/>
          <w:divBdr>
            <w:top w:val="none" w:sz="0" w:space="0" w:color="auto"/>
            <w:left w:val="none" w:sz="0" w:space="0" w:color="auto"/>
            <w:bottom w:val="none" w:sz="0" w:space="0" w:color="auto"/>
            <w:right w:val="none" w:sz="0" w:space="0" w:color="auto"/>
          </w:divBdr>
        </w:div>
        <w:div w:id="1046565428">
          <w:marLeft w:val="0"/>
          <w:marRight w:val="0"/>
          <w:marTop w:val="0"/>
          <w:marBottom w:val="0"/>
          <w:divBdr>
            <w:top w:val="none" w:sz="0" w:space="0" w:color="auto"/>
            <w:left w:val="none" w:sz="0" w:space="0" w:color="auto"/>
            <w:bottom w:val="none" w:sz="0" w:space="0" w:color="auto"/>
            <w:right w:val="none" w:sz="0" w:space="0" w:color="auto"/>
          </w:divBdr>
        </w:div>
        <w:div w:id="1102725511">
          <w:marLeft w:val="0"/>
          <w:marRight w:val="0"/>
          <w:marTop w:val="0"/>
          <w:marBottom w:val="0"/>
          <w:divBdr>
            <w:top w:val="none" w:sz="0" w:space="0" w:color="auto"/>
            <w:left w:val="none" w:sz="0" w:space="0" w:color="auto"/>
            <w:bottom w:val="none" w:sz="0" w:space="0" w:color="auto"/>
            <w:right w:val="none" w:sz="0" w:space="0" w:color="auto"/>
          </w:divBdr>
        </w:div>
        <w:div w:id="38169962">
          <w:marLeft w:val="0"/>
          <w:marRight w:val="0"/>
          <w:marTop w:val="0"/>
          <w:marBottom w:val="0"/>
          <w:divBdr>
            <w:top w:val="none" w:sz="0" w:space="0" w:color="auto"/>
            <w:left w:val="none" w:sz="0" w:space="0" w:color="auto"/>
            <w:bottom w:val="none" w:sz="0" w:space="0" w:color="auto"/>
            <w:right w:val="none" w:sz="0" w:space="0" w:color="auto"/>
          </w:divBdr>
        </w:div>
        <w:div w:id="415980674">
          <w:marLeft w:val="0"/>
          <w:marRight w:val="0"/>
          <w:marTop w:val="0"/>
          <w:marBottom w:val="0"/>
          <w:divBdr>
            <w:top w:val="none" w:sz="0" w:space="0" w:color="auto"/>
            <w:left w:val="none" w:sz="0" w:space="0" w:color="auto"/>
            <w:bottom w:val="none" w:sz="0" w:space="0" w:color="auto"/>
            <w:right w:val="none" w:sz="0" w:space="0" w:color="auto"/>
          </w:divBdr>
        </w:div>
        <w:div w:id="502819037">
          <w:marLeft w:val="0"/>
          <w:marRight w:val="0"/>
          <w:marTop w:val="0"/>
          <w:marBottom w:val="0"/>
          <w:divBdr>
            <w:top w:val="none" w:sz="0" w:space="0" w:color="auto"/>
            <w:left w:val="none" w:sz="0" w:space="0" w:color="auto"/>
            <w:bottom w:val="none" w:sz="0" w:space="0" w:color="auto"/>
            <w:right w:val="none" w:sz="0" w:space="0" w:color="auto"/>
          </w:divBdr>
        </w:div>
        <w:div w:id="476070015">
          <w:marLeft w:val="0"/>
          <w:marRight w:val="0"/>
          <w:marTop w:val="0"/>
          <w:marBottom w:val="0"/>
          <w:divBdr>
            <w:top w:val="none" w:sz="0" w:space="0" w:color="auto"/>
            <w:left w:val="none" w:sz="0" w:space="0" w:color="auto"/>
            <w:bottom w:val="none" w:sz="0" w:space="0" w:color="auto"/>
            <w:right w:val="none" w:sz="0" w:space="0" w:color="auto"/>
          </w:divBdr>
        </w:div>
        <w:div w:id="1588683946">
          <w:marLeft w:val="0"/>
          <w:marRight w:val="0"/>
          <w:marTop w:val="0"/>
          <w:marBottom w:val="0"/>
          <w:divBdr>
            <w:top w:val="none" w:sz="0" w:space="0" w:color="auto"/>
            <w:left w:val="none" w:sz="0" w:space="0" w:color="auto"/>
            <w:bottom w:val="none" w:sz="0" w:space="0" w:color="auto"/>
            <w:right w:val="none" w:sz="0" w:space="0" w:color="auto"/>
          </w:divBdr>
        </w:div>
        <w:div w:id="1944729080">
          <w:marLeft w:val="0"/>
          <w:marRight w:val="0"/>
          <w:marTop w:val="0"/>
          <w:marBottom w:val="0"/>
          <w:divBdr>
            <w:top w:val="none" w:sz="0" w:space="0" w:color="auto"/>
            <w:left w:val="none" w:sz="0" w:space="0" w:color="auto"/>
            <w:bottom w:val="none" w:sz="0" w:space="0" w:color="auto"/>
            <w:right w:val="none" w:sz="0" w:space="0" w:color="auto"/>
          </w:divBdr>
        </w:div>
        <w:div w:id="2072119576">
          <w:marLeft w:val="0"/>
          <w:marRight w:val="0"/>
          <w:marTop w:val="0"/>
          <w:marBottom w:val="0"/>
          <w:divBdr>
            <w:top w:val="none" w:sz="0" w:space="0" w:color="auto"/>
            <w:left w:val="none" w:sz="0" w:space="0" w:color="auto"/>
            <w:bottom w:val="none" w:sz="0" w:space="0" w:color="auto"/>
            <w:right w:val="none" w:sz="0" w:space="0" w:color="auto"/>
          </w:divBdr>
        </w:div>
        <w:div w:id="1509369932">
          <w:marLeft w:val="0"/>
          <w:marRight w:val="0"/>
          <w:marTop w:val="0"/>
          <w:marBottom w:val="0"/>
          <w:divBdr>
            <w:top w:val="none" w:sz="0" w:space="0" w:color="auto"/>
            <w:left w:val="none" w:sz="0" w:space="0" w:color="auto"/>
            <w:bottom w:val="none" w:sz="0" w:space="0" w:color="auto"/>
            <w:right w:val="none" w:sz="0" w:space="0" w:color="auto"/>
          </w:divBdr>
        </w:div>
        <w:div w:id="79063566">
          <w:marLeft w:val="0"/>
          <w:marRight w:val="0"/>
          <w:marTop w:val="0"/>
          <w:marBottom w:val="0"/>
          <w:divBdr>
            <w:top w:val="none" w:sz="0" w:space="0" w:color="auto"/>
            <w:left w:val="none" w:sz="0" w:space="0" w:color="auto"/>
            <w:bottom w:val="none" w:sz="0" w:space="0" w:color="auto"/>
            <w:right w:val="none" w:sz="0" w:space="0" w:color="auto"/>
          </w:divBdr>
        </w:div>
        <w:div w:id="1033580158">
          <w:marLeft w:val="0"/>
          <w:marRight w:val="0"/>
          <w:marTop w:val="0"/>
          <w:marBottom w:val="0"/>
          <w:divBdr>
            <w:top w:val="none" w:sz="0" w:space="0" w:color="auto"/>
            <w:left w:val="none" w:sz="0" w:space="0" w:color="auto"/>
            <w:bottom w:val="none" w:sz="0" w:space="0" w:color="auto"/>
            <w:right w:val="none" w:sz="0" w:space="0" w:color="auto"/>
          </w:divBdr>
        </w:div>
        <w:div w:id="1074203456">
          <w:marLeft w:val="0"/>
          <w:marRight w:val="0"/>
          <w:marTop w:val="0"/>
          <w:marBottom w:val="0"/>
          <w:divBdr>
            <w:top w:val="none" w:sz="0" w:space="0" w:color="auto"/>
            <w:left w:val="none" w:sz="0" w:space="0" w:color="auto"/>
            <w:bottom w:val="none" w:sz="0" w:space="0" w:color="auto"/>
            <w:right w:val="none" w:sz="0" w:space="0" w:color="auto"/>
          </w:divBdr>
        </w:div>
        <w:div w:id="759184534">
          <w:marLeft w:val="0"/>
          <w:marRight w:val="0"/>
          <w:marTop w:val="0"/>
          <w:marBottom w:val="0"/>
          <w:divBdr>
            <w:top w:val="none" w:sz="0" w:space="0" w:color="auto"/>
            <w:left w:val="none" w:sz="0" w:space="0" w:color="auto"/>
            <w:bottom w:val="none" w:sz="0" w:space="0" w:color="auto"/>
            <w:right w:val="none" w:sz="0" w:space="0" w:color="auto"/>
          </w:divBdr>
        </w:div>
        <w:div w:id="1477261043">
          <w:marLeft w:val="0"/>
          <w:marRight w:val="0"/>
          <w:marTop w:val="0"/>
          <w:marBottom w:val="0"/>
          <w:divBdr>
            <w:top w:val="none" w:sz="0" w:space="0" w:color="auto"/>
            <w:left w:val="none" w:sz="0" w:space="0" w:color="auto"/>
            <w:bottom w:val="none" w:sz="0" w:space="0" w:color="auto"/>
            <w:right w:val="none" w:sz="0" w:space="0" w:color="auto"/>
          </w:divBdr>
        </w:div>
        <w:div w:id="476259947">
          <w:marLeft w:val="0"/>
          <w:marRight w:val="0"/>
          <w:marTop w:val="0"/>
          <w:marBottom w:val="0"/>
          <w:divBdr>
            <w:top w:val="none" w:sz="0" w:space="0" w:color="auto"/>
            <w:left w:val="none" w:sz="0" w:space="0" w:color="auto"/>
            <w:bottom w:val="none" w:sz="0" w:space="0" w:color="auto"/>
            <w:right w:val="none" w:sz="0" w:space="0" w:color="auto"/>
          </w:divBdr>
        </w:div>
        <w:div w:id="2093695954">
          <w:marLeft w:val="0"/>
          <w:marRight w:val="0"/>
          <w:marTop w:val="0"/>
          <w:marBottom w:val="0"/>
          <w:divBdr>
            <w:top w:val="none" w:sz="0" w:space="0" w:color="auto"/>
            <w:left w:val="none" w:sz="0" w:space="0" w:color="auto"/>
            <w:bottom w:val="none" w:sz="0" w:space="0" w:color="auto"/>
            <w:right w:val="none" w:sz="0" w:space="0" w:color="auto"/>
          </w:divBdr>
        </w:div>
        <w:div w:id="1598904246">
          <w:marLeft w:val="0"/>
          <w:marRight w:val="0"/>
          <w:marTop w:val="0"/>
          <w:marBottom w:val="0"/>
          <w:divBdr>
            <w:top w:val="none" w:sz="0" w:space="0" w:color="auto"/>
            <w:left w:val="none" w:sz="0" w:space="0" w:color="auto"/>
            <w:bottom w:val="none" w:sz="0" w:space="0" w:color="auto"/>
            <w:right w:val="none" w:sz="0" w:space="0" w:color="auto"/>
          </w:divBdr>
        </w:div>
        <w:div w:id="341204258">
          <w:marLeft w:val="0"/>
          <w:marRight w:val="0"/>
          <w:marTop w:val="0"/>
          <w:marBottom w:val="0"/>
          <w:divBdr>
            <w:top w:val="none" w:sz="0" w:space="0" w:color="auto"/>
            <w:left w:val="none" w:sz="0" w:space="0" w:color="auto"/>
            <w:bottom w:val="none" w:sz="0" w:space="0" w:color="auto"/>
            <w:right w:val="none" w:sz="0" w:space="0" w:color="auto"/>
          </w:divBdr>
        </w:div>
        <w:div w:id="2037074715">
          <w:marLeft w:val="0"/>
          <w:marRight w:val="0"/>
          <w:marTop w:val="0"/>
          <w:marBottom w:val="0"/>
          <w:divBdr>
            <w:top w:val="none" w:sz="0" w:space="0" w:color="auto"/>
            <w:left w:val="none" w:sz="0" w:space="0" w:color="auto"/>
            <w:bottom w:val="none" w:sz="0" w:space="0" w:color="auto"/>
            <w:right w:val="none" w:sz="0" w:space="0" w:color="auto"/>
          </w:divBdr>
        </w:div>
        <w:div w:id="1718818973">
          <w:marLeft w:val="0"/>
          <w:marRight w:val="0"/>
          <w:marTop w:val="0"/>
          <w:marBottom w:val="0"/>
          <w:divBdr>
            <w:top w:val="none" w:sz="0" w:space="0" w:color="auto"/>
            <w:left w:val="none" w:sz="0" w:space="0" w:color="auto"/>
            <w:bottom w:val="none" w:sz="0" w:space="0" w:color="auto"/>
            <w:right w:val="none" w:sz="0" w:space="0" w:color="auto"/>
          </w:divBdr>
        </w:div>
        <w:div w:id="1612855215">
          <w:marLeft w:val="0"/>
          <w:marRight w:val="0"/>
          <w:marTop w:val="0"/>
          <w:marBottom w:val="0"/>
          <w:divBdr>
            <w:top w:val="none" w:sz="0" w:space="0" w:color="auto"/>
            <w:left w:val="none" w:sz="0" w:space="0" w:color="auto"/>
            <w:bottom w:val="none" w:sz="0" w:space="0" w:color="auto"/>
            <w:right w:val="none" w:sz="0" w:space="0" w:color="auto"/>
          </w:divBdr>
        </w:div>
        <w:div w:id="1586718213">
          <w:marLeft w:val="0"/>
          <w:marRight w:val="0"/>
          <w:marTop w:val="0"/>
          <w:marBottom w:val="0"/>
          <w:divBdr>
            <w:top w:val="none" w:sz="0" w:space="0" w:color="auto"/>
            <w:left w:val="none" w:sz="0" w:space="0" w:color="auto"/>
            <w:bottom w:val="none" w:sz="0" w:space="0" w:color="auto"/>
            <w:right w:val="none" w:sz="0" w:space="0" w:color="auto"/>
          </w:divBdr>
        </w:div>
        <w:div w:id="1694069622">
          <w:marLeft w:val="0"/>
          <w:marRight w:val="0"/>
          <w:marTop w:val="0"/>
          <w:marBottom w:val="0"/>
          <w:divBdr>
            <w:top w:val="none" w:sz="0" w:space="0" w:color="auto"/>
            <w:left w:val="none" w:sz="0" w:space="0" w:color="auto"/>
            <w:bottom w:val="none" w:sz="0" w:space="0" w:color="auto"/>
            <w:right w:val="none" w:sz="0" w:space="0" w:color="auto"/>
          </w:divBdr>
        </w:div>
        <w:div w:id="826167578">
          <w:marLeft w:val="0"/>
          <w:marRight w:val="0"/>
          <w:marTop w:val="0"/>
          <w:marBottom w:val="0"/>
          <w:divBdr>
            <w:top w:val="none" w:sz="0" w:space="0" w:color="auto"/>
            <w:left w:val="none" w:sz="0" w:space="0" w:color="auto"/>
            <w:bottom w:val="none" w:sz="0" w:space="0" w:color="auto"/>
            <w:right w:val="none" w:sz="0" w:space="0" w:color="auto"/>
          </w:divBdr>
        </w:div>
        <w:div w:id="1919635606">
          <w:marLeft w:val="0"/>
          <w:marRight w:val="0"/>
          <w:marTop w:val="0"/>
          <w:marBottom w:val="0"/>
          <w:divBdr>
            <w:top w:val="none" w:sz="0" w:space="0" w:color="auto"/>
            <w:left w:val="none" w:sz="0" w:space="0" w:color="auto"/>
            <w:bottom w:val="none" w:sz="0" w:space="0" w:color="auto"/>
            <w:right w:val="none" w:sz="0" w:space="0" w:color="auto"/>
          </w:divBdr>
        </w:div>
        <w:div w:id="941644079">
          <w:marLeft w:val="0"/>
          <w:marRight w:val="0"/>
          <w:marTop w:val="0"/>
          <w:marBottom w:val="0"/>
          <w:divBdr>
            <w:top w:val="none" w:sz="0" w:space="0" w:color="auto"/>
            <w:left w:val="none" w:sz="0" w:space="0" w:color="auto"/>
            <w:bottom w:val="none" w:sz="0" w:space="0" w:color="auto"/>
            <w:right w:val="none" w:sz="0" w:space="0" w:color="auto"/>
          </w:divBdr>
        </w:div>
        <w:div w:id="2136754283">
          <w:marLeft w:val="0"/>
          <w:marRight w:val="0"/>
          <w:marTop w:val="0"/>
          <w:marBottom w:val="0"/>
          <w:divBdr>
            <w:top w:val="none" w:sz="0" w:space="0" w:color="auto"/>
            <w:left w:val="none" w:sz="0" w:space="0" w:color="auto"/>
            <w:bottom w:val="none" w:sz="0" w:space="0" w:color="auto"/>
            <w:right w:val="none" w:sz="0" w:space="0" w:color="auto"/>
          </w:divBdr>
        </w:div>
        <w:div w:id="1088387421">
          <w:marLeft w:val="0"/>
          <w:marRight w:val="0"/>
          <w:marTop w:val="0"/>
          <w:marBottom w:val="0"/>
          <w:divBdr>
            <w:top w:val="none" w:sz="0" w:space="0" w:color="auto"/>
            <w:left w:val="none" w:sz="0" w:space="0" w:color="auto"/>
            <w:bottom w:val="none" w:sz="0" w:space="0" w:color="auto"/>
            <w:right w:val="none" w:sz="0" w:space="0" w:color="auto"/>
          </w:divBdr>
        </w:div>
        <w:div w:id="412632453">
          <w:marLeft w:val="0"/>
          <w:marRight w:val="0"/>
          <w:marTop w:val="0"/>
          <w:marBottom w:val="0"/>
          <w:divBdr>
            <w:top w:val="none" w:sz="0" w:space="0" w:color="auto"/>
            <w:left w:val="none" w:sz="0" w:space="0" w:color="auto"/>
            <w:bottom w:val="none" w:sz="0" w:space="0" w:color="auto"/>
            <w:right w:val="none" w:sz="0" w:space="0" w:color="auto"/>
          </w:divBdr>
        </w:div>
        <w:div w:id="158547584">
          <w:marLeft w:val="0"/>
          <w:marRight w:val="0"/>
          <w:marTop w:val="0"/>
          <w:marBottom w:val="0"/>
          <w:divBdr>
            <w:top w:val="none" w:sz="0" w:space="0" w:color="auto"/>
            <w:left w:val="none" w:sz="0" w:space="0" w:color="auto"/>
            <w:bottom w:val="none" w:sz="0" w:space="0" w:color="auto"/>
            <w:right w:val="none" w:sz="0" w:space="0" w:color="auto"/>
          </w:divBdr>
        </w:div>
        <w:div w:id="1150362503">
          <w:marLeft w:val="0"/>
          <w:marRight w:val="0"/>
          <w:marTop w:val="0"/>
          <w:marBottom w:val="0"/>
          <w:divBdr>
            <w:top w:val="none" w:sz="0" w:space="0" w:color="auto"/>
            <w:left w:val="none" w:sz="0" w:space="0" w:color="auto"/>
            <w:bottom w:val="none" w:sz="0" w:space="0" w:color="auto"/>
            <w:right w:val="none" w:sz="0" w:space="0" w:color="auto"/>
          </w:divBdr>
        </w:div>
        <w:div w:id="268510683">
          <w:marLeft w:val="0"/>
          <w:marRight w:val="0"/>
          <w:marTop w:val="0"/>
          <w:marBottom w:val="0"/>
          <w:divBdr>
            <w:top w:val="none" w:sz="0" w:space="0" w:color="auto"/>
            <w:left w:val="none" w:sz="0" w:space="0" w:color="auto"/>
            <w:bottom w:val="none" w:sz="0" w:space="0" w:color="auto"/>
            <w:right w:val="none" w:sz="0" w:space="0" w:color="auto"/>
          </w:divBdr>
        </w:div>
        <w:div w:id="1378506355">
          <w:marLeft w:val="0"/>
          <w:marRight w:val="0"/>
          <w:marTop w:val="0"/>
          <w:marBottom w:val="0"/>
          <w:divBdr>
            <w:top w:val="none" w:sz="0" w:space="0" w:color="auto"/>
            <w:left w:val="none" w:sz="0" w:space="0" w:color="auto"/>
            <w:bottom w:val="none" w:sz="0" w:space="0" w:color="auto"/>
            <w:right w:val="none" w:sz="0" w:space="0" w:color="auto"/>
          </w:divBdr>
        </w:div>
        <w:div w:id="148787851">
          <w:marLeft w:val="0"/>
          <w:marRight w:val="0"/>
          <w:marTop w:val="0"/>
          <w:marBottom w:val="0"/>
          <w:divBdr>
            <w:top w:val="none" w:sz="0" w:space="0" w:color="auto"/>
            <w:left w:val="none" w:sz="0" w:space="0" w:color="auto"/>
            <w:bottom w:val="none" w:sz="0" w:space="0" w:color="auto"/>
            <w:right w:val="none" w:sz="0" w:space="0" w:color="auto"/>
          </w:divBdr>
        </w:div>
        <w:div w:id="1285693462">
          <w:marLeft w:val="0"/>
          <w:marRight w:val="0"/>
          <w:marTop w:val="0"/>
          <w:marBottom w:val="0"/>
          <w:divBdr>
            <w:top w:val="none" w:sz="0" w:space="0" w:color="auto"/>
            <w:left w:val="none" w:sz="0" w:space="0" w:color="auto"/>
            <w:bottom w:val="none" w:sz="0" w:space="0" w:color="auto"/>
            <w:right w:val="none" w:sz="0" w:space="0" w:color="auto"/>
          </w:divBdr>
        </w:div>
        <w:div w:id="109669298">
          <w:marLeft w:val="0"/>
          <w:marRight w:val="0"/>
          <w:marTop w:val="0"/>
          <w:marBottom w:val="0"/>
          <w:divBdr>
            <w:top w:val="none" w:sz="0" w:space="0" w:color="auto"/>
            <w:left w:val="none" w:sz="0" w:space="0" w:color="auto"/>
            <w:bottom w:val="none" w:sz="0" w:space="0" w:color="auto"/>
            <w:right w:val="none" w:sz="0" w:space="0" w:color="auto"/>
          </w:divBdr>
        </w:div>
        <w:div w:id="1073040691">
          <w:marLeft w:val="0"/>
          <w:marRight w:val="0"/>
          <w:marTop w:val="0"/>
          <w:marBottom w:val="0"/>
          <w:divBdr>
            <w:top w:val="none" w:sz="0" w:space="0" w:color="auto"/>
            <w:left w:val="none" w:sz="0" w:space="0" w:color="auto"/>
            <w:bottom w:val="none" w:sz="0" w:space="0" w:color="auto"/>
            <w:right w:val="none" w:sz="0" w:space="0" w:color="auto"/>
          </w:divBdr>
        </w:div>
        <w:div w:id="801464075">
          <w:marLeft w:val="0"/>
          <w:marRight w:val="0"/>
          <w:marTop w:val="0"/>
          <w:marBottom w:val="0"/>
          <w:divBdr>
            <w:top w:val="none" w:sz="0" w:space="0" w:color="auto"/>
            <w:left w:val="none" w:sz="0" w:space="0" w:color="auto"/>
            <w:bottom w:val="none" w:sz="0" w:space="0" w:color="auto"/>
            <w:right w:val="none" w:sz="0" w:space="0" w:color="auto"/>
          </w:divBdr>
        </w:div>
        <w:div w:id="1079523003">
          <w:marLeft w:val="0"/>
          <w:marRight w:val="0"/>
          <w:marTop w:val="0"/>
          <w:marBottom w:val="0"/>
          <w:divBdr>
            <w:top w:val="none" w:sz="0" w:space="0" w:color="auto"/>
            <w:left w:val="none" w:sz="0" w:space="0" w:color="auto"/>
            <w:bottom w:val="none" w:sz="0" w:space="0" w:color="auto"/>
            <w:right w:val="none" w:sz="0" w:space="0" w:color="auto"/>
          </w:divBdr>
        </w:div>
        <w:div w:id="905340111">
          <w:marLeft w:val="0"/>
          <w:marRight w:val="0"/>
          <w:marTop w:val="0"/>
          <w:marBottom w:val="0"/>
          <w:divBdr>
            <w:top w:val="none" w:sz="0" w:space="0" w:color="auto"/>
            <w:left w:val="none" w:sz="0" w:space="0" w:color="auto"/>
            <w:bottom w:val="none" w:sz="0" w:space="0" w:color="auto"/>
            <w:right w:val="none" w:sz="0" w:space="0" w:color="auto"/>
          </w:divBdr>
        </w:div>
        <w:div w:id="18358586">
          <w:marLeft w:val="0"/>
          <w:marRight w:val="0"/>
          <w:marTop w:val="0"/>
          <w:marBottom w:val="0"/>
          <w:divBdr>
            <w:top w:val="none" w:sz="0" w:space="0" w:color="auto"/>
            <w:left w:val="none" w:sz="0" w:space="0" w:color="auto"/>
            <w:bottom w:val="none" w:sz="0" w:space="0" w:color="auto"/>
            <w:right w:val="none" w:sz="0" w:space="0" w:color="auto"/>
          </w:divBdr>
        </w:div>
        <w:div w:id="1339234935">
          <w:marLeft w:val="0"/>
          <w:marRight w:val="0"/>
          <w:marTop w:val="0"/>
          <w:marBottom w:val="0"/>
          <w:divBdr>
            <w:top w:val="none" w:sz="0" w:space="0" w:color="auto"/>
            <w:left w:val="none" w:sz="0" w:space="0" w:color="auto"/>
            <w:bottom w:val="none" w:sz="0" w:space="0" w:color="auto"/>
            <w:right w:val="none" w:sz="0" w:space="0" w:color="auto"/>
          </w:divBdr>
        </w:div>
        <w:div w:id="1594779762">
          <w:marLeft w:val="0"/>
          <w:marRight w:val="0"/>
          <w:marTop w:val="0"/>
          <w:marBottom w:val="0"/>
          <w:divBdr>
            <w:top w:val="none" w:sz="0" w:space="0" w:color="auto"/>
            <w:left w:val="none" w:sz="0" w:space="0" w:color="auto"/>
            <w:bottom w:val="none" w:sz="0" w:space="0" w:color="auto"/>
            <w:right w:val="none" w:sz="0" w:space="0" w:color="auto"/>
          </w:divBdr>
        </w:div>
        <w:div w:id="157766595">
          <w:marLeft w:val="0"/>
          <w:marRight w:val="0"/>
          <w:marTop w:val="0"/>
          <w:marBottom w:val="0"/>
          <w:divBdr>
            <w:top w:val="none" w:sz="0" w:space="0" w:color="auto"/>
            <w:left w:val="none" w:sz="0" w:space="0" w:color="auto"/>
            <w:bottom w:val="none" w:sz="0" w:space="0" w:color="auto"/>
            <w:right w:val="none" w:sz="0" w:space="0" w:color="auto"/>
          </w:divBdr>
        </w:div>
        <w:div w:id="319045211">
          <w:marLeft w:val="0"/>
          <w:marRight w:val="0"/>
          <w:marTop w:val="0"/>
          <w:marBottom w:val="0"/>
          <w:divBdr>
            <w:top w:val="none" w:sz="0" w:space="0" w:color="auto"/>
            <w:left w:val="none" w:sz="0" w:space="0" w:color="auto"/>
            <w:bottom w:val="none" w:sz="0" w:space="0" w:color="auto"/>
            <w:right w:val="none" w:sz="0" w:space="0" w:color="auto"/>
          </w:divBdr>
        </w:div>
        <w:div w:id="1253855005">
          <w:marLeft w:val="0"/>
          <w:marRight w:val="0"/>
          <w:marTop w:val="0"/>
          <w:marBottom w:val="0"/>
          <w:divBdr>
            <w:top w:val="none" w:sz="0" w:space="0" w:color="auto"/>
            <w:left w:val="none" w:sz="0" w:space="0" w:color="auto"/>
            <w:bottom w:val="none" w:sz="0" w:space="0" w:color="auto"/>
            <w:right w:val="none" w:sz="0" w:space="0" w:color="auto"/>
          </w:divBdr>
        </w:div>
        <w:div w:id="808670778">
          <w:marLeft w:val="0"/>
          <w:marRight w:val="0"/>
          <w:marTop w:val="0"/>
          <w:marBottom w:val="0"/>
          <w:divBdr>
            <w:top w:val="none" w:sz="0" w:space="0" w:color="auto"/>
            <w:left w:val="none" w:sz="0" w:space="0" w:color="auto"/>
            <w:bottom w:val="none" w:sz="0" w:space="0" w:color="auto"/>
            <w:right w:val="none" w:sz="0" w:space="0" w:color="auto"/>
          </w:divBdr>
        </w:div>
        <w:div w:id="539518128">
          <w:marLeft w:val="0"/>
          <w:marRight w:val="0"/>
          <w:marTop w:val="0"/>
          <w:marBottom w:val="0"/>
          <w:divBdr>
            <w:top w:val="none" w:sz="0" w:space="0" w:color="auto"/>
            <w:left w:val="none" w:sz="0" w:space="0" w:color="auto"/>
            <w:bottom w:val="none" w:sz="0" w:space="0" w:color="auto"/>
            <w:right w:val="none" w:sz="0" w:space="0" w:color="auto"/>
          </w:divBdr>
        </w:div>
        <w:div w:id="1620457278">
          <w:marLeft w:val="0"/>
          <w:marRight w:val="0"/>
          <w:marTop w:val="0"/>
          <w:marBottom w:val="0"/>
          <w:divBdr>
            <w:top w:val="none" w:sz="0" w:space="0" w:color="auto"/>
            <w:left w:val="none" w:sz="0" w:space="0" w:color="auto"/>
            <w:bottom w:val="none" w:sz="0" w:space="0" w:color="auto"/>
            <w:right w:val="none" w:sz="0" w:space="0" w:color="auto"/>
          </w:divBdr>
        </w:div>
        <w:div w:id="1570727683">
          <w:marLeft w:val="0"/>
          <w:marRight w:val="0"/>
          <w:marTop w:val="0"/>
          <w:marBottom w:val="0"/>
          <w:divBdr>
            <w:top w:val="none" w:sz="0" w:space="0" w:color="auto"/>
            <w:left w:val="none" w:sz="0" w:space="0" w:color="auto"/>
            <w:bottom w:val="none" w:sz="0" w:space="0" w:color="auto"/>
            <w:right w:val="none" w:sz="0" w:space="0" w:color="auto"/>
          </w:divBdr>
        </w:div>
        <w:div w:id="2010981144">
          <w:marLeft w:val="0"/>
          <w:marRight w:val="0"/>
          <w:marTop w:val="0"/>
          <w:marBottom w:val="0"/>
          <w:divBdr>
            <w:top w:val="none" w:sz="0" w:space="0" w:color="auto"/>
            <w:left w:val="none" w:sz="0" w:space="0" w:color="auto"/>
            <w:bottom w:val="none" w:sz="0" w:space="0" w:color="auto"/>
            <w:right w:val="none" w:sz="0" w:space="0" w:color="auto"/>
          </w:divBdr>
        </w:div>
        <w:div w:id="1330909690">
          <w:marLeft w:val="0"/>
          <w:marRight w:val="0"/>
          <w:marTop w:val="0"/>
          <w:marBottom w:val="0"/>
          <w:divBdr>
            <w:top w:val="none" w:sz="0" w:space="0" w:color="auto"/>
            <w:left w:val="none" w:sz="0" w:space="0" w:color="auto"/>
            <w:bottom w:val="none" w:sz="0" w:space="0" w:color="auto"/>
            <w:right w:val="none" w:sz="0" w:space="0" w:color="auto"/>
          </w:divBdr>
        </w:div>
        <w:div w:id="853304961">
          <w:marLeft w:val="0"/>
          <w:marRight w:val="0"/>
          <w:marTop w:val="0"/>
          <w:marBottom w:val="0"/>
          <w:divBdr>
            <w:top w:val="none" w:sz="0" w:space="0" w:color="auto"/>
            <w:left w:val="none" w:sz="0" w:space="0" w:color="auto"/>
            <w:bottom w:val="none" w:sz="0" w:space="0" w:color="auto"/>
            <w:right w:val="none" w:sz="0" w:space="0" w:color="auto"/>
          </w:divBdr>
        </w:div>
        <w:div w:id="2067335078">
          <w:marLeft w:val="0"/>
          <w:marRight w:val="0"/>
          <w:marTop w:val="0"/>
          <w:marBottom w:val="0"/>
          <w:divBdr>
            <w:top w:val="none" w:sz="0" w:space="0" w:color="auto"/>
            <w:left w:val="none" w:sz="0" w:space="0" w:color="auto"/>
            <w:bottom w:val="none" w:sz="0" w:space="0" w:color="auto"/>
            <w:right w:val="none" w:sz="0" w:space="0" w:color="auto"/>
          </w:divBdr>
        </w:div>
        <w:div w:id="128518472">
          <w:marLeft w:val="0"/>
          <w:marRight w:val="0"/>
          <w:marTop w:val="0"/>
          <w:marBottom w:val="0"/>
          <w:divBdr>
            <w:top w:val="none" w:sz="0" w:space="0" w:color="auto"/>
            <w:left w:val="none" w:sz="0" w:space="0" w:color="auto"/>
            <w:bottom w:val="none" w:sz="0" w:space="0" w:color="auto"/>
            <w:right w:val="none" w:sz="0" w:space="0" w:color="auto"/>
          </w:divBdr>
        </w:div>
        <w:div w:id="333537881">
          <w:marLeft w:val="0"/>
          <w:marRight w:val="0"/>
          <w:marTop w:val="0"/>
          <w:marBottom w:val="0"/>
          <w:divBdr>
            <w:top w:val="none" w:sz="0" w:space="0" w:color="auto"/>
            <w:left w:val="none" w:sz="0" w:space="0" w:color="auto"/>
            <w:bottom w:val="none" w:sz="0" w:space="0" w:color="auto"/>
            <w:right w:val="none" w:sz="0" w:space="0" w:color="auto"/>
          </w:divBdr>
        </w:div>
        <w:div w:id="401636635">
          <w:marLeft w:val="0"/>
          <w:marRight w:val="0"/>
          <w:marTop w:val="0"/>
          <w:marBottom w:val="0"/>
          <w:divBdr>
            <w:top w:val="none" w:sz="0" w:space="0" w:color="auto"/>
            <w:left w:val="none" w:sz="0" w:space="0" w:color="auto"/>
            <w:bottom w:val="none" w:sz="0" w:space="0" w:color="auto"/>
            <w:right w:val="none" w:sz="0" w:space="0" w:color="auto"/>
          </w:divBdr>
        </w:div>
        <w:div w:id="298267547">
          <w:marLeft w:val="0"/>
          <w:marRight w:val="0"/>
          <w:marTop w:val="0"/>
          <w:marBottom w:val="0"/>
          <w:divBdr>
            <w:top w:val="none" w:sz="0" w:space="0" w:color="auto"/>
            <w:left w:val="none" w:sz="0" w:space="0" w:color="auto"/>
            <w:bottom w:val="none" w:sz="0" w:space="0" w:color="auto"/>
            <w:right w:val="none" w:sz="0" w:space="0" w:color="auto"/>
          </w:divBdr>
        </w:div>
        <w:div w:id="1718696584">
          <w:marLeft w:val="0"/>
          <w:marRight w:val="0"/>
          <w:marTop w:val="0"/>
          <w:marBottom w:val="0"/>
          <w:divBdr>
            <w:top w:val="none" w:sz="0" w:space="0" w:color="auto"/>
            <w:left w:val="none" w:sz="0" w:space="0" w:color="auto"/>
            <w:bottom w:val="none" w:sz="0" w:space="0" w:color="auto"/>
            <w:right w:val="none" w:sz="0" w:space="0" w:color="auto"/>
          </w:divBdr>
        </w:div>
        <w:div w:id="14044056">
          <w:marLeft w:val="0"/>
          <w:marRight w:val="0"/>
          <w:marTop w:val="0"/>
          <w:marBottom w:val="0"/>
          <w:divBdr>
            <w:top w:val="none" w:sz="0" w:space="0" w:color="auto"/>
            <w:left w:val="none" w:sz="0" w:space="0" w:color="auto"/>
            <w:bottom w:val="none" w:sz="0" w:space="0" w:color="auto"/>
            <w:right w:val="none" w:sz="0" w:space="0" w:color="auto"/>
          </w:divBdr>
        </w:div>
        <w:div w:id="492376091">
          <w:marLeft w:val="0"/>
          <w:marRight w:val="0"/>
          <w:marTop w:val="0"/>
          <w:marBottom w:val="0"/>
          <w:divBdr>
            <w:top w:val="none" w:sz="0" w:space="0" w:color="auto"/>
            <w:left w:val="none" w:sz="0" w:space="0" w:color="auto"/>
            <w:bottom w:val="none" w:sz="0" w:space="0" w:color="auto"/>
            <w:right w:val="none" w:sz="0" w:space="0" w:color="auto"/>
          </w:divBdr>
        </w:div>
        <w:div w:id="1643150358">
          <w:marLeft w:val="0"/>
          <w:marRight w:val="0"/>
          <w:marTop w:val="0"/>
          <w:marBottom w:val="0"/>
          <w:divBdr>
            <w:top w:val="none" w:sz="0" w:space="0" w:color="auto"/>
            <w:left w:val="none" w:sz="0" w:space="0" w:color="auto"/>
            <w:bottom w:val="none" w:sz="0" w:space="0" w:color="auto"/>
            <w:right w:val="none" w:sz="0" w:space="0" w:color="auto"/>
          </w:divBdr>
        </w:div>
        <w:div w:id="1946838683">
          <w:marLeft w:val="0"/>
          <w:marRight w:val="0"/>
          <w:marTop w:val="0"/>
          <w:marBottom w:val="0"/>
          <w:divBdr>
            <w:top w:val="none" w:sz="0" w:space="0" w:color="auto"/>
            <w:left w:val="none" w:sz="0" w:space="0" w:color="auto"/>
            <w:bottom w:val="none" w:sz="0" w:space="0" w:color="auto"/>
            <w:right w:val="none" w:sz="0" w:space="0" w:color="auto"/>
          </w:divBdr>
        </w:div>
        <w:div w:id="1948926298">
          <w:marLeft w:val="0"/>
          <w:marRight w:val="0"/>
          <w:marTop w:val="0"/>
          <w:marBottom w:val="0"/>
          <w:divBdr>
            <w:top w:val="none" w:sz="0" w:space="0" w:color="auto"/>
            <w:left w:val="none" w:sz="0" w:space="0" w:color="auto"/>
            <w:bottom w:val="none" w:sz="0" w:space="0" w:color="auto"/>
            <w:right w:val="none" w:sz="0" w:space="0" w:color="auto"/>
          </w:divBdr>
        </w:div>
        <w:div w:id="662660246">
          <w:marLeft w:val="0"/>
          <w:marRight w:val="0"/>
          <w:marTop w:val="0"/>
          <w:marBottom w:val="0"/>
          <w:divBdr>
            <w:top w:val="none" w:sz="0" w:space="0" w:color="auto"/>
            <w:left w:val="none" w:sz="0" w:space="0" w:color="auto"/>
            <w:bottom w:val="none" w:sz="0" w:space="0" w:color="auto"/>
            <w:right w:val="none" w:sz="0" w:space="0" w:color="auto"/>
          </w:divBdr>
        </w:div>
        <w:div w:id="61608854">
          <w:marLeft w:val="0"/>
          <w:marRight w:val="0"/>
          <w:marTop w:val="0"/>
          <w:marBottom w:val="0"/>
          <w:divBdr>
            <w:top w:val="none" w:sz="0" w:space="0" w:color="auto"/>
            <w:left w:val="none" w:sz="0" w:space="0" w:color="auto"/>
            <w:bottom w:val="none" w:sz="0" w:space="0" w:color="auto"/>
            <w:right w:val="none" w:sz="0" w:space="0" w:color="auto"/>
          </w:divBdr>
        </w:div>
        <w:div w:id="1743983291">
          <w:marLeft w:val="0"/>
          <w:marRight w:val="0"/>
          <w:marTop w:val="0"/>
          <w:marBottom w:val="0"/>
          <w:divBdr>
            <w:top w:val="none" w:sz="0" w:space="0" w:color="auto"/>
            <w:left w:val="none" w:sz="0" w:space="0" w:color="auto"/>
            <w:bottom w:val="none" w:sz="0" w:space="0" w:color="auto"/>
            <w:right w:val="none" w:sz="0" w:space="0" w:color="auto"/>
          </w:divBdr>
        </w:div>
        <w:div w:id="407381596">
          <w:marLeft w:val="0"/>
          <w:marRight w:val="0"/>
          <w:marTop w:val="0"/>
          <w:marBottom w:val="0"/>
          <w:divBdr>
            <w:top w:val="none" w:sz="0" w:space="0" w:color="auto"/>
            <w:left w:val="none" w:sz="0" w:space="0" w:color="auto"/>
            <w:bottom w:val="none" w:sz="0" w:space="0" w:color="auto"/>
            <w:right w:val="none" w:sz="0" w:space="0" w:color="auto"/>
          </w:divBdr>
        </w:div>
        <w:div w:id="857503935">
          <w:marLeft w:val="0"/>
          <w:marRight w:val="0"/>
          <w:marTop w:val="0"/>
          <w:marBottom w:val="0"/>
          <w:divBdr>
            <w:top w:val="none" w:sz="0" w:space="0" w:color="auto"/>
            <w:left w:val="none" w:sz="0" w:space="0" w:color="auto"/>
            <w:bottom w:val="none" w:sz="0" w:space="0" w:color="auto"/>
            <w:right w:val="none" w:sz="0" w:space="0" w:color="auto"/>
          </w:divBdr>
        </w:div>
        <w:div w:id="1468206948">
          <w:marLeft w:val="0"/>
          <w:marRight w:val="0"/>
          <w:marTop w:val="0"/>
          <w:marBottom w:val="0"/>
          <w:divBdr>
            <w:top w:val="none" w:sz="0" w:space="0" w:color="auto"/>
            <w:left w:val="none" w:sz="0" w:space="0" w:color="auto"/>
            <w:bottom w:val="none" w:sz="0" w:space="0" w:color="auto"/>
            <w:right w:val="none" w:sz="0" w:space="0" w:color="auto"/>
          </w:divBdr>
        </w:div>
        <w:div w:id="1862740013">
          <w:marLeft w:val="0"/>
          <w:marRight w:val="0"/>
          <w:marTop w:val="0"/>
          <w:marBottom w:val="0"/>
          <w:divBdr>
            <w:top w:val="none" w:sz="0" w:space="0" w:color="auto"/>
            <w:left w:val="none" w:sz="0" w:space="0" w:color="auto"/>
            <w:bottom w:val="none" w:sz="0" w:space="0" w:color="auto"/>
            <w:right w:val="none" w:sz="0" w:space="0" w:color="auto"/>
          </w:divBdr>
        </w:div>
        <w:div w:id="1219852603">
          <w:marLeft w:val="0"/>
          <w:marRight w:val="0"/>
          <w:marTop w:val="0"/>
          <w:marBottom w:val="0"/>
          <w:divBdr>
            <w:top w:val="none" w:sz="0" w:space="0" w:color="auto"/>
            <w:left w:val="none" w:sz="0" w:space="0" w:color="auto"/>
            <w:bottom w:val="none" w:sz="0" w:space="0" w:color="auto"/>
            <w:right w:val="none" w:sz="0" w:space="0" w:color="auto"/>
          </w:divBdr>
        </w:div>
        <w:div w:id="2135321242">
          <w:marLeft w:val="0"/>
          <w:marRight w:val="0"/>
          <w:marTop w:val="0"/>
          <w:marBottom w:val="0"/>
          <w:divBdr>
            <w:top w:val="none" w:sz="0" w:space="0" w:color="auto"/>
            <w:left w:val="none" w:sz="0" w:space="0" w:color="auto"/>
            <w:bottom w:val="none" w:sz="0" w:space="0" w:color="auto"/>
            <w:right w:val="none" w:sz="0" w:space="0" w:color="auto"/>
          </w:divBdr>
        </w:div>
        <w:div w:id="777994091">
          <w:marLeft w:val="0"/>
          <w:marRight w:val="0"/>
          <w:marTop w:val="0"/>
          <w:marBottom w:val="0"/>
          <w:divBdr>
            <w:top w:val="none" w:sz="0" w:space="0" w:color="auto"/>
            <w:left w:val="none" w:sz="0" w:space="0" w:color="auto"/>
            <w:bottom w:val="none" w:sz="0" w:space="0" w:color="auto"/>
            <w:right w:val="none" w:sz="0" w:space="0" w:color="auto"/>
          </w:divBdr>
        </w:div>
        <w:div w:id="108857707">
          <w:marLeft w:val="0"/>
          <w:marRight w:val="0"/>
          <w:marTop w:val="0"/>
          <w:marBottom w:val="0"/>
          <w:divBdr>
            <w:top w:val="none" w:sz="0" w:space="0" w:color="auto"/>
            <w:left w:val="none" w:sz="0" w:space="0" w:color="auto"/>
            <w:bottom w:val="none" w:sz="0" w:space="0" w:color="auto"/>
            <w:right w:val="none" w:sz="0" w:space="0" w:color="auto"/>
          </w:divBdr>
        </w:div>
        <w:div w:id="1422606026">
          <w:marLeft w:val="0"/>
          <w:marRight w:val="0"/>
          <w:marTop w:val="0"/>
          <w:marBottom w:val="0"/>
          <w:divBdr>
            <w:top w:val="none" w:sz="0" w:space="0" w:color="auto"/>
            <w:left w:val="none" w:sz="0" w:space="0" w:color="auto"/>
            <w:bottom w:val="none" w:sz="0" w:space="0" w:color="auto"/>
            <w:right w:val="none" w:sz="0" w:space="0" w:color="auto"/>
          </w:divBdr>
        </w:div>
        <w:div w:id="1446656229">
          <w:marLeft w:val="0"/>
          <w:marRight w:val="0"/>
          <w:marTop w:val="0"/>
          <w:marBottom w:val="0"/>
          <w:divBdr>
            <w:top w:val="none" w:sz="0" w:space="0" w:color="auto"/>
            <w:left w:val="none" w:sz="0" w:space="0" w:color="auto"/>
            <w:bottom w:val="none" w:sz="0" w:space="0" w:color="auto"/>
            <w:right w:val="none" w:sz="0" w:space="0" w:color="auto"/>
          </w:divBdr>
        </w:div>
        <w:div w:id="928077389">
          <w:marLeft w:val="0"/>
          <w:marRight w:val="0"/>
          <w:marTop w:val="0"/>
          <w:marBottom w:val="0"/>
          <w:divBdr>
            <w:top w:val="none" w:sz="0" w:space="0" w:color="auto"/>
            <w:left w:val="none" w:sz="0" w:space="0" w:color="auto"/>
            <w:bottom w:val="none" w:sz="0" w:space="0" w:color="auto"/>
            <w:right w:val="none" w:sz="0" w:space="0" w:color="auto"/>
          </w:divBdr>
        </w:div>
        <w:div w:id="1908759510">
          <w:marLeft w:val="0"/>
          <w:marRight w:val="0"/>
          <w:marTop w:val="0"/>
          <w:marBottom w:val="0"/>
          <w:divBdr>
            <w:top w:val="none" w:sz="0" w:space="0" w:color="auto"/>
            <w:left w:val="none" w:sz="0" w:space="0" w:color="auto"/>
            <w:bottom w:val="none" w:sz="0" w:space="0" w:color="auto"/>
            <w:right w:val="none" w:sz="0" w:space="0" w:color="auto"/>
          </w:divBdr>
        </w:div>
        <w:div w:id="1261257071">
          <w:marLeft w:val="0"/>
          <w:marRight w:val="0"/>
          <w:marTop w:val="0"/>
          <w:marBottom w:val="0"/>
          <w:divBdr>
            <w:top w:val="none" w:sz="0" w:space="0" w:color="auto"/>
            <w:left w:val="none" w:sz="0" w:space="0" w:color="auto"/>
            <w:bottom w:val="none" w:sz="0" w:space="0" w:color="auto"/>
            <w:right w:val="none" w:sz="0" w:space="0" w:color="auto"/>
          </w:divBdr>
        </w:div>
        <w:div w:id="1385639052">
          <w:marLeft w:val="0"/>
          <w:marRight w:val="0"/>
          <w:marTop w:val="0"/>
          <w:marBottom w:val="0"/>
          <w:divBdr>
            <w:top w:val="none" w:sz="0" w:space="0" w:color="auto"/>
            <w:left w:val="none" w:sz="0" w:space="0" w:color="auto"/>
            <w:bottom w:val="none" w:sz="0" w:space="0" w:color="auto"/>
            <w:right w:val="none" w:sz="0" w:space="0" w:color="auto"/>
          </w:divBdr>
        </w:div>
        <w:div w:id="9361">
          <w:marLeft w:val="0"/>
          <w:marRight w:val="0"/>
          <w:marTop w:val="0"/>
          <w:marBottom w:val="0"/>
          <w:divBdr>
            <w:top w:val="none" w:sz="0" w:space="0" w:color="auto"/>
            <w:left w:val="none" w:sz="0" w:space="0" w:color="auto"/>
            <w:bottom w:val="none" w:sz="0" w:space="0" w:color="auto"/>
            <w:right w:val="none" w:sz="0" w:space="0" w:color="auto"/>
          </w:divBdr>
        </w:div>
        <w:div w:id="1370452812">
          <w:marLeft w:val="0"/>
          <w:marRight w:val="0"/>
          <w:marTop w:val="0"/>
          <w:marBottom w:val="0"/>
          <w:divBdr>
            <w:top w:val="none" w:sz="0" w:space="0" w:color="auto"/>
            <w:left w:val="none" w:sz="0" w:space="0" w:color="auto"/>
            <w:bottom w:val="none" w:sz="0" w:space="0" w:color="auto"/>
            <w:right w:val="none" w:sz="0" w:space="0" w:color="auto"/>
          </w:divBdr>
        </w:div>
        <w:div w:id="1286471824">
          <w:marLeft w:val="0"/>
          <w:marRight w:val="0"/>
          <w:marTop w:val="0"/>
          <w:marBottom w:val="0"/>
          <w:divBdr>
            <w:top w:val="none" w:sz="0" w:space="0" w:color="auto"/>
            <w:left w:val="none" w:sz="0" w:space="0" w:color="auto"/>
            <w:bottom w:val="none" w:sz="0" w:space="0" w:color="auto"/>
            <w:right w:val="none" w:sz="0" w:space="0" w:color="auto"/>
          </w:divBdr>
        </w:div>
        <w:div w:id="509222169">
          <w:marLeft w:val="0"/>
          <w:marRight w:val="0"/>
          <w:marTop w:val="0"/>
          <w:marBottom w:val="0"/>
          <w:divBdr>
            <w:top w:val="none" w:sz="0" w:space="0" w:color="auto"/>
            <w:left w:val="none" w:sz="0" w:space="0" w:color="auto"/>
            <w:bottom w:val="none" w:sz="0" w:space="0" w:color="auto"/>
            <w:right w:val="none" w:sz="0" w:space="0" w:color="auto"/>
          </w:divBdr>
        </w:div>
        <w:div w:id="1686900862">
          <w:marLeft w:val="0"/>
          <w:marRight w:val="0"/>
          <w:marTop w:val="0"/>
          <w:marBottom w:val="0"/>
          <w:divBdr>
            <w:top w:val="none" w:sz="0" w:space="0" w:color="auto"/>
            <w:left w:val="none" w:sz="0" w:space="0" w:color="auto"/>
            <w:bottom w:val="none" w:sz="0" w:space="0" w:color="auto"/>
            <w:right w:val="none" w:sz="0" w:space="0" w:color="auto"/>
          </w:divBdr>
        </w:div>
        <w:div w:id="808942377">
          <w:marLeft w:val="0"/>
          <w:marRight w:val="0"/>
          <w:marTop w:val="0"/>
          <w:marBottom w:val="0"/>
          <w:divBdr>
            <w:top w:val="none" w:sz="0" w:space="0" w:color="auto"/>
            <w:left w:val="none" w:sz="0" w:space="0" w:color="auto"/>
            <w:bottom w:val="none" w:sz="0" w:space="0" w:color="auto"/>
            <w:right w:val="none" w:sz="0" w:space="0" w:color="auto"/>
          </w:divBdr>
        </w:div>
        <w:div w:id="2133011015">
          <w:marLeft w:val="0"/>
          <w:marRight w:val="0"/>
          <w:marTop w:val="0"/>
          <w:marBottom w:val="0"/>
          <w:divBdr>
            <w:top w:val="none" w:sz="0" w:space="0" w:color="auto"/>
            <w:left w:val="none" w:sz="0" w:space="0" w:color="auto"/>
            <w:bottom w:val="none" w:sz="0" w:space="0" w:color="auto"/>
            <w:right w:val="none" w:sz="0" w:space="0" w:color="auto"/>
          </w:divBdr>
        </w:div>
        <w:div w:id="2123111171">
          <w:marLeft w:val="0"/>
          <w:marRight w:val="0"/>
          <w:marTop w:val="0"/>
          <w:marBottom w:val="0"/>
          <w:divBdr>
            <w:top w:val="none" w:sz="0" w:space="0" w:color="auto"/>
            <w:left w:val="none" w:sz="0" w:space="0" w:color="auto"/>
            <w:bottom w:val="none" w:sz="0" w:space="0" w:color="auto"/>
            <w:right w:val="none" w:sz="0" w:space="0" w:color="auto"/>
          </w:divBdr>
        </w:div>
        <w:div w:id="1343240960">
          <w:marLeft w:val="0"/>
          <w:marRight w:val="0"/>
          <w:marTop w:val="0"/>
          <w:marBottom w:val="0"/>
          <w:divBdr>
            <w:top w:val="none" w:sz="0" w:space="0" w:color="auto"/>
            <w:left w:val="none" w:sz="0" w:space="0" w:color="auto"/>
            <w:bottom w:val="none" w:sz="0" w:space="0" w:color="auto"/>
            <w:right w:val="none" w:sz="0" w:space="0" w:color="auto"/>
          </w:divBdr>
        </w:div>
        <w:div w:id="71706319">
          <w:marLeft w:val="0"/>
          <w:marRight w:val="0"/>
          <w:marTop w:val="0"/>
          <w:marBottom w:val="0"/>
          <w:divBdr>
            <w:top w:val="none" w:sz="0" w:space="0" w:color="auto"/>
            <w:left w:val="none" w:sz="0" w:space="0" w:color="auto"/>
            <w:bottom w:val="none" w:sz="0" w:space="0" w:color="auto"/>
            <w:right w:val="none" w:sz="0" w:space="0" w:color="auto"/>
          </w:divBdr>
        </w:div>
        <w:div w:id="1479882000">
          <w:marLeft w:val="0"/>
          <w:marRight w:val="0"/>
          <w:marTop w:val="0"/>
          <w:marBottom w:val="0"/>
          <w:divBdr>
            <w:top w:val="none" w:sz="0" w:space="0" w:color="auto"/>
            <w:left w:val="none" w:sz="0" w:space="0" w:color="auto"/>
            <w:bottom w:val="none" w:sz="0" w:space="0" w:color="auto"/>
            <w:right w:val="none" w:sz="0" w:space="0" w:color="auto"/>
          </w:divBdr>
        </w:div>
        <w:div w:id="1240599130">
          <w:marLeft w:val="0"/>
          <w:marRight w:val="0"/>
          <w:marTop w:val="0"/>
          <w:marBottom w:val="0"/>
          <w:divBdr>
            <w:top w:val="none" w:sz="0" w:space="0" w:color="auto"/>
            <w:left w:val="none" w:sz="0" w:space="0" w:color="auto"/>
            <w:bottom w:val="none" w:sz="0" w:space="0" w:color="auto"/>
            <w:right w:val="none" w:sz="0" w:space="0" w:color="auto"/>
          </w:divBdr>
        </w:div>
        <w:div w:id="680199966">
          <w:marLeft w:val="0"/>
          <w:marRight w:val="0"/>
          <w:marTop w:val="0"/>
          <w:marBottom w:val="0"/>
          <w:divBdr>
            <w:top w:val="none" w:sz="0" w:space="0" w:color="auto"/>
            <w:left w:val="none" w:sz="0" w:space="0" w:color="auto"/>
            <w:bottom w:val="none" w:sz="0" w:space="0" w:color="auto"/>
            <w:right w:val="none" w:sz="0" w:space="0" w:color="auto"/>
          </w:divBdr>
        </w:div>
        <w:div w:id="424109296">
          <w:marLeft w:val="0"/>
          <w:marRight w:val="0"/>
          <w:marTop w:val="0"/>
          <w:marBottom w:val="0"/>
          <w:divBdr>
            <w:top w:val="none" w:sz="0" w:space="0" w:color="auto"/>
            <w:left w:val="none" w:sz="0" w:space="0" w:color="auto"/>
            <w:bottom w:val="none" w:sz="0" w:space="0" w:color="auto"/>
            <w:right w:val="none" w:sz="0" w:space="0" w:color="auto"/>
          </w:divBdr>
        </w:div>
        <w:div w:id="1951863157">
          <w:marLeft w:val="0"/>
          <w:marRight w:val="0"/>
          <w:marTop w:val="0"/>
          <w:marBottom w:val="0"/>
          <w:divBdr>
            <w:top w:val="none" w:sz="0" w:space="0" w:color="auto"/>
            <w:left w:val="none" w:sz="0" w:space="0" w:color="auto"/>
            <w:bottom w:val="none" w:sz="0" w:space="0" w:color="auto"/>
            <w:right w:val="none" w:sz="0" w:space="0" w:color="auto"/>
          </w:divBdr>
        </w:div>
        <w:div w:id="1026098481">
          <w:marLeft w:val="0"/>
          <w:marRight w:val="0"/>
          <w:marTop w:val="0"/>
          <w:marBottom w:val="0"/>
          <w:divBdr>
            <w:top w:val="none" w:sz="0" w:space="0" w:color="auto"/>
            <w:left w:val="none" w:sz="0" w:space="0" w:color="auto"/>
            <w:bottom w:val="none" w:sz="0" w:space="0" w:color="auto"/>
            <w:right w:val="none" w:sz="0" w:space="0" w:color="auto"/>
          </w:divBdr>
        </w:div>
        <w:div w:id="757872050">
          <w:marLeft w:val="0"/>
          <w:marRight w:val="0"/>
          <w:marTop w:val="0"/>
          <w:marBottom w:val="0"/>
          <w:divBdr>
            <w:top w:val="none" w:sz="0" w:space="0" w:color="auto"/>
            <w:left w:val="none" w:sz="0" w:space="0" w:color="auto"/>
            <w:bottom w:val="none" w:sz="0" w:space="0" w:color="auto"/>
            <w:right w:val="none" w:sz="0" w:space="0" w:color="auto"/>
          </w:divBdr>
        </w:div>
        <w:div w:id="221718260">
          <w:marLeft w:val="0"/>
          <w:marRight w:val="0"/>
          <w:marTop w:val="0"/>
          <w:marBottom w:val="0"/>
          <w:divBdr>
            <w:top w:val="none" w:sz="0" w:space="0" w:color="auto"/>
            <w:left w:val="none" w:sz="0" w:space="0" w:color="auto"/>
            <w:bottom w:val="none" w:sz="0" w:space="0" w:color="auto"/>
            <w:right w:val="none" w:sz="0" w:space="0" w:color="auto"/>
          </w:divBdr>
        </w:div>
        <w:div w:id="1607226737">
          <w:marLeft w:val="0"/>
          <w:marRight w:val="0"/>
          <w:marTop w:val="0"/>
          <w:marBottom w:val="0"/>
          <w:divBdr>
            <w:top w:val="none" w:sz="0" w:space="0" w:color="auto"/>
            <w:left w:val="none" w:sz="0" w:space="0" w:color="auto"/>
            <w:bottom w:val="none" w:sz="0" w:space="0" w:color="auto"/>
            <w:right w:val="none" w:sz="0" w:space="0" w:color="auto"/>
          </w:divBdr>
        </w:div>
        <w:div w:id="1995333430">
          <w:marLeft w:val="0"/>
          <w:marRight w:val="0"/>
          <w:marTop w:val="0"/>
          <w:marBottom w:val="0"/>
          <w:divBdr>
            <w:top w:val="none" w:sz="0" w:space="0" w:color="auto"/>
            <w:left w:val="none" w:sz="0" w:space="0" w:color="auto"/>
            <w:bottom w:val="none" w:sz="0" w:space="0" w:color="auto"/>
            <w:right w:val="none" w:sz="0" w:space="0" w:color="auto"/>
          </w:divBdr>
        </w:div>
        <w:div w:id="973176778">
          <w:marLeft w:val="0"/>
          <w:marRight w:val="0"/>
          <w:marTop w:val="0"/>
          <w:marBottom w:val="0"/>
          <w:divBdr>
            <w:top w:val="none" w:sz="0" w:space="0" w:color="auto"/>
            <w:left w:val="none" w:sz="0" w:space="0" w:color="auto"/>
            <w:bottom w:val="none" w:sz="0" w:space="0" w:color="auto"/>
            <w:right w:val="none" w:sz="0" w:space="0" w:color="auto"/>
          </w:divBdr>
        </w:div>
        <w:div w:id="547687592">
          <w:marLeft w:val="0"/>
          <w:marRight w:val="0"/>
          <w:marTop w:val="0"/>
          <w:marBottom w:val="0"/>
          <w:divBdr>
            <w:top w:val="none" w:sz="0" w:space="0" w:color="auto"/>
            <w:left w:val="none" w:sz="0" w:space="0" w:color="auto"/>
            <w:bottom w:val="none" w:sz="0" w:space="0" w:color="auto"/>
            <w:right w:val="none" w:sz="0" w:space="0" w:color="auto"/>
          </w:divBdr>
        </w:div>
        <w:div w:id="158430403">
          <w:marLeft w:val="0"/>
          <w:marRight w:val="0"/>
          <w:marTop w:val="0"/>
          <w:marBottom w:val="0"/>
          <w:divBdr>
            <w:top w:val="none" w:sz="0" w:space="0" w:color="auto"/>
            <w:left w:val="none" w:sz="0" w:space="0" w:color="auto"/>
            <w:bottom w:val="none" w:sz="0" w:space="0" w:color="auto"/>
            <w:right w:val="none" w:sz="0" w:space="0" w:color="auto"/>
          </w:divBdr>
        </w:div>
        <w:div w:id="2063863724">
          <w:marLeft w:val="0"/>
          <w:marRight w:val="0"/>
          <w:marTop w:val="0"/>
          <w:marBottom w:val="0"/>
          <w:divBdr>
            <w:top w:val="none" w:sz="0" w:space="0" w:color="auto"/>
            <w:left w:val="none" w:sz="0" w:space="0" w:color="auto"/>
            <w:bottom w:val="none" w:sz="0" w:space="0" w:color="auto"/>
            <w:right w:val="none" w:sz="0" w:space="0" w:color="auto"/>
          </w:divBdr>
        </w:div>
        <w:div w:id="1067535748">
          <w:marLeft w:val="0"/>
          <w:marRight w:val="0"/>
          <w:marTop w:val="0"/>
          <w:marBottom w:val="0"/>
          <w:divBdr>
            <w:top w:val="none" w:sz="0" w:space="0" w:color="auto"/>
            <w:left w:val="none" w:sz="0" w:space="0" w:color="auto"/>
            <w:bottom w:val="none" w:sz="0" w:space="0" w:color="auto"/>
            <w:right w:val="none" w:sz="0" w:space="0" w:color="auto"/>
          </w:divBdr>
        </w:div>
        <w:div w:id="1560438129">
          <w:marLeft w:val="0"/>
          <w:marRight w:val="0"/>
          <w:marTop w:val="0"/>
          <w:marBottom w:val="0"/>
          <w:divBdr>
            <w:top w:val="none" w:sz="0" w:space="0" w:color="auto"/>
            <w:left w:val="none" w:sz="0" w:space="0" w:color="auto"/>
            <w:bottom w:val="none" w:sz="0" w:space="0" w:color="auto"/>
            <w:right w:val="none" w:sz="0" w:space="0" w:color="auto"/>
          </w:divBdr>
        </w:div>
        <w:div w:id="1257060127">
          <w:marLeft w:val="0"/>
          <w:marRight w:val="0"/>
          <w:marTop w:val="0"/>
          <w:marBottom w:val="0"/>
          <w:divBdr>
            <w:top w:val="none" w:sz="0" w:space="0" w:color="auto"/>
            <w:left w:val="none" w:sz="0" w:space="0" w:color="auto"/>
            <w:bottom w:val="none" w:sz="0" w:space="0" w:color="auto"/>
            <w:right w:val="none" w:sz="0" w:space="0" w:color="auto"/>
          </w:divBdr>
        </w:div>
        <w:div w:id="787553610">
          <w:marLeft w:val="0"/>
          <w:marRight w:val="0"/>
          <w:marTop w:val="0"/>
          <w:marBottom w:val="0"/>
          <w:divBdr>
            <w:top w:val="none" w:sz="0" w:space="0" w:color="auto"/>
            <w:left w:val="none" w:sz="0" w:space="0" w:color="auto"/>
            <w:bottom w:val="none" w:sz="0" w:space="0" w:color="auto"/>
            <w:right w:val="none" w:sz="0" w:space="0" w:color="auto"/>
          </w:divBdr>
        </w:div>
        <w:div w:id="981933615">
          <w:marLeft w:val="0"/>
          <w:marRight w:val="0"/>
          <w:marTop w:val="0"/>
          <w:marBottom w:val="0"/>
          <w:divBdr>
            <w:top w:val="none" w:sz="0" w:space="0" w:color="auto"/>
            <w:left w:val="none" w:sz="0" w:space="0" w:color="auto"/>
            <w:bottom w:val="none" w:sz="0" w:space="0" w:color="auto"/>
            <w:right w:val="none" w:sz="0" w:space="0" w:color="auto"/>
          </w:divBdr>
        </w:div>
        <w:div w:id="2146703529">
          <w:marLeft w:val="0"/>
          <w:marRight w:val="0"/>
          <w:marTop w:val="0"/>
          <w:marBottom w:val="0"/>
          <w:divBdr>
            <w:top w:val="none" w:sz="0" w:space="0" w:color="auto"/>
            <w:left w:val="none" w:sz="0" w:space="0" w:color="auto"/>
            <w:bottom w:val="none" w:sz="0" w:space="0" w:color="auto"/>
            <w:right w:val="none" w:sz="0" w:space="0" w:color="auto"/>
          </w:divBdr>
        </w:div>
        <w:div w:id="153573670">
          <w:marLeft w:val="0"/>
          <w:marRight w:val="0"/>
          <w:marTop w:val="0"/>
          <w:marBottom w:val="0"/>
          <w:divBdr>
            <w:top w:val="none" w:sz="0" w:space="0" w:color="auto"/>
            <w:left w:val="none" w:sz="0" w:space="0" w:color="auto"/>
            <w:bottom w:val="none" w:sz="0" w:space="0" w:color="auto"/>
            <w:right w:val="none" w:sz="0" w:space="0" w:color="auto"/>
          </w:divBdr>
        </w:div>
        <w:div w:id="484472815">
          <w:marLeft w:val="0"/>
          <w:marRight w:val="0"/>
          <w:marTop w:val="0"/>
          <w:marBottom w:val="0"/>
          <w:divBdr>
            <w:top w:val="none" w:sz="0" w:space="0" w:color="auto"/>
            <w:left w:val="none" w:sz="0" w:space="0" w:color="auto"/>
            <w:bottom w:val="none" w:sz="0" w:space="0" w:color="auto"/>
            <w:right w:val="none" w:sz="0" w:space="0" w:color="auto"/>
          </w:divBdr>
        </w:div>
        <w:div w:id="709720191">
          <w:marLeft w:val="0"/>
          <w:marRight w:val="0"/>
          <w:marTop w:val="0"/>
          <w:marBottom w:val="0"/>
          <w:divBdr>
            <w:top w:val="none" w:sz="0" w:space="0" w:color="auto"/>
            <w:left w:val="none" w:sz="0" w:space="0" w:color="auto"/>
            <w:bottom w:val="none" w:sz="0" w:space="0" w:color="auto"/>
            <w:right w:val="none" w:sz="0" w:space="0" w:color="auto"/>
          </w:divBdr>
        </w:div>
        <w:div w:id="1076122574">
          <w:marLeft w:val="0"/>
          <w:marRight w:val="0"/>
          <w:marTop w:val="0"/>
          <w:marBottom w:val="0"/>
          <w:divBdr>
            <w:top w:val="none" w:sz="0" w:space="0" w:color="auto"/>
            <w:left w:val="none" w:sz="0" w:space="0" w:color="auto"/>
            <w:bottom w:val="none" w:sz="0" w:space="0" w:color="auto"/>
            <w:right w:val="none" w:sz="0" w:space="0" w:color="auto"/>
          </w:divBdr>
        </w:div>
        <w:div w:id="739064466">
          <w:marLeft w:val="0"/>
          <w:marRight w:val="0"/>
          <w:marTop w:val="0"/>
          <w:marBottom w:val="0"/>
          <w:divBdr>
            <w:top w:val="none" w:sz="0" w:space="0" w:color="auto"/>
            <w:left w:val="none" w:sz="0" w:space="0" w:color="auto"/>
            <w:bottom w:val="none" w:sz="0" w:space="0" w:color="auto"/>
            <w:right w:val="none" w:sz="0" w:space="0" w:color="auto"/>
          </w:divBdr>
        </w:div>
        <w:div w:id="331495911">
          <w:marLeft w:val="0"/>
          <w:marRight w:val="0"/>
          <w:marTop w:val="0"/>
          <w:marBottom w:val="0"/>
          <w:divBdr>
            <w:top w:val="none" w:sz="0" w:space="0" w:color="auto"/>
            <w:left w:val="none" w:sz="0" w:space="0" w:color="auto"/>
            <w:bottom w:val="none" w:sz="0" w:space="0" w:color="auto"/>
            <w:right w:val="none" w:sz="0" w:space="0" w:color="auto"/>
          </w:divBdr>
        </w:div>
        <w:div w:id="1772311304">
          <w:marLeft w:val="0"/>
          <w:marRight w:val="0"/>
          <w:marTop w:val="0"/>
          <w:marBottom w:val="0"/>
          <w:divBdr>
            <w:top w:val="none" w:sz="0" w:space="0" w:color="auto"/>
            <w:left w:val="none" w:sz="0" w:space="0" w:color="auto"/>
            <w:bottom w:val="none" w:sz="0" w:space="0" w:color="auto"/>
            <w:right w:val="none" w:sz="0" w:space="0" w:color="auto"/>
          </w:divBdr>
        </w:div>
        <w:div w:id="2069959328">
          <w:marLeft w:val="0"/>
          <w:marRight w:val="0"/>
          <w:marTop w:val="0"/>
          <w:marBottom w:val="0"/>
          <w:divBdr>
            <w:top w:val="none" w:sz="0" w:space="0" w:color="auto"/>
            <w:left w:val="none" w:sz="0" w:space="0" w:color="auto"/>
            <w:bottom w:val="none" w:sz="0" w:space="0" w:color="auto"/>
            <w:right w:val="none" w:sz="0" w:space="0" w:color="auto"/>
          </w:divBdr>
        </w:div>
        <w:div w:id="588663327">
          <w:marLeft w:val="0"/>
          <w:marRight w:val="0"/>
          <w:marTop w:val="0"/>
          <w:marBottom w:val="0"/>
          <w:divBdr>
            <w:top w:val="none" w:sz="0" w:space="0" w:color="auto"/>
            <w:left w:val="none" w:sz="0" w:space="0" w:color="auto"/>
            <w:bottom w:val="none" w:sz="0" w:space="0" w:color="auto"/>
            <w:right w:val="none" w:sz="0" w:space="0" w:color="auto"/>
          </w:divBdr>
        </w:div>
        <w:div w:id="838467961">
          <w:marLeft w:val="0"/>
          <w:marRight w:val="0"/>
          <w:marTop w:val="0"/>
          <w:marBottom w:val="0"/>
          <w:divBdr>
            <w:top w:val="none" w:sz="0" w:space="0" w:color="auto"/>
            <w:left w:val="none" w:sz="0" w:space="0" w:color="auto"/>
            <w:bottom w:val="none" w:sz="0" w:space="0" w:color="auto"/>
            <w:right w:val="none" w:sz="0" w:space="0" w:color="auto"/>
          </w:divBdr>
        </w:div>
        <w:div w:id="1982031653">
          <w:marLeft w:val="0"/>
          <w:marRight w:val="0"/>
          <w:marTop w:val="0"/>
          <w:marBottom w:val="0"/>
          <w:divBdr>
            <w:top w:val="none" w:sz="0" w:space="0" w:color="auto"/>
            <w:left w:val="none" w:sz="0" w:space="0" w:color="auto"/>
            <w:bottom w:val="none" w:sz="0" w:space="0" w:color="auto"/>
            <w:right w:val="none" w:sz="0" w:space="0" w:color="auto"/>
          </w:divBdr>
        </w:div>
        <w:div w:id="484056910">
          <w:marLeft w:val="0"/>
          <w:marRight w:val="0"/>
          <w:marTop w:val="0"/>
          <w:marBottom w:val="0"/>
          <w:divBdr>
            <w:top w:val="none" w:sz="0" w:space="0" w:color="auto"/>
            <w:left w:val="none" w:sz="0" w:space="0" w:color="auto"/>
            <w:bottom w:val="none" w:sz="0" w:space="0" w:color="auto"/>
            <w:right w:val="none" w:sz="0" w:space="0" w:color="auto"/>
          </w:divBdr>
        </w:div>
        <w:div w:id="171380962">
          <w:marLeft w:val="0"/>
          <w:marRight w:val="0"/>
          <w:marTop w:val="0"/>
          <w:marBottom w:val="0"/>
          <w:divBdr>
            <w:top w:val="none" w:sz="0" w:space="0" w:color="auto"/>
            <w:left w:val="none" w:sz="0" w:space="0" w:color="auto"/>
            <w:bottom w:val="none" w:sz="0" w:space="0" w:color="auto"/>
            <w:right w:val="none" w:sz="0" w:space="0" w:color="auto"/>
          </w:divBdr>
        </w:div>
        <w:div w:id="739981565">
          <w:marLeft w:val="0"/>
          <w:marRight w:val="0"/>
          <w:marTop w:val="0"/>
          <w:marBottom w:val="0"/>
          <w:divBdr>
            <w:top w:val="none" w:sz="0" w:space="0" w:color="auto"/>
            <w:left w:val="none" w:sz="0" w:space="0" w:color="auto"/>
            <w:bottom w:val="none" w:sz="0" w:space="0" w:color="auto"/>
            <w:right w:val="none" w:sz="0" w:space="0" w:color="auto"/>
          </w:divBdr>
        </w:div>
        <w:div w:id="1635792710">
          <w:marLeft w:val="0"/>
          <w:marRight w:val="0"/>
          <w:marTop w:val="0"/>
          <w:marBottom w:val="0"/>
          <w:divBdr>
            <w:top w:val="none" w:sz="0" w:space="0" w:color="auto"/>
            <w:left w:val="none" w:sz="0" w:space="0" w:color="auto"/>
            <w:bottom w:val="none" w:sz="0" w:space="0" w:color="auto"/>
            <w:right w:val="none" w:sz="0" w:space="0" w:color="auto"/>
          </w:divBdr>
        </w:div>
        <w:div w:id="46416796">
          <w:marLeft w:val="0"/>
          <w:marRight w:val="0"/>
          <w:marTop w:val="0"/>
          <w:marBottom w:val="0"/>
          <w:divBdr>
            <w:top w:val="none" w:sz="0" w:space="0" w:color="auto"/>
            <w:left w:val="none" w:sz="0" w:space="0" w:color="auto"/>
            <w:bottom w:val="none" w:sz="0" w:space="0" w:color="auto"/>
            <w:right w:val="none" w:sz="0" w:space="0" w:color="auto"/>
          </w:divBdr>
        </w:div>
        <w:div w:id="1359502973">
          <w:marLeft w:val="0"/>
          <w:marRight w:val="0"/>
          <w:marTop w:val="0"/>
          <w:marBottom w:val="0"/>
          <w:divBdr>
            <w:top w:val="none" w:sz="0" w:space="0" w:color="auto"/>
            <w:left w:val="none" w:sz="0" w:space="0" w:color="auto"/>
            <w:bottom w:val="none" w:sz="0" w:space="0" w:color="auto"/>
            <w:right w:val="none" w:sz="0" w:space="0" w:color="auto"/>
          </w:divBdr>
        </w:div>
        <w:div w:id="397627918">
          <w:marLeft w:val="0"/>
          <w:marRight w:val="0"/>
          <w:marTop w:val="0"/>
          <w:marBottom w:val="0"/>
          <w:divBdr>
            <w:top w:val="none" w:sz="0" w:space="0" w:color="auto"/>
            <w:left w:val="none" w:sz="0" w:space="0" w:color="auto"/>
            <w:bottom w:val="none" w:sz="0" w:space="0" w:color="auto"/>
            <w:right w:val="none" w:sz="0" w:space="0" w:color="auto"/>
          </w:divBdr>
        </w:div>
        <w:div w:id="2095975965">
          <w:marLeft w:val="0"/>
          <w:marRight w:val="0"/>
          <w:marTop w:val="0"/>
          <w:marBottom w:val="0"/>
          <w:divBdr>
            <w:top w:val="none" w:sz="0" w:space="0" w:color="auto"/>
            <w:left w:val="none" w:sz="0" w:space="0" w:color="auto"/>
            <w:bottom w:val="none" w:sz="0" w:space="0" w:color="auto"/>
            <w:right w:val="none" w:sz="0" w:space="0" w:color="auto"/>
          </w:divBdr>
        </w:div>
        <w:div w:id="221254474">
          <w:marLeft w:val="0"/>
          <w:marRight w:val="0"/>
          <w:marTop w:val="0"/>
          <w:marBottom w:val="0"/>
          <w:divBdr>
            <w:top w:val="none" w:sz="0" w:space="0" w:color="auto"/>
            <w:left w:val="none" w:sz="0" w:space="0" w:color="auto"/>
            <w:bottom w:val="none" w:sz="0" w:space="0" w:color="auto"/>
            <w:right w:val="none" w:sz="0" w:space="0" w:color="auto"/>
          </w:divBdr>
        </w:div>
        <w:div w:id="498273640">
          <w:marLeft w:val="0"/>
          <w:marRight w:val="0"/>
          <w:marTop w:val="0"/>
          <w:marBottom w:val="0"/>
          <w:divBdr>
            <w:top w:val="none" w:sz="0" w:space="0" w:color="auto"/>
            <w:left w:val="none" w:sz="0" w:space="0" w:color="auto"/>
            <w:bottom w:val="none" w:sz="0" w:space="0" w:color="auto"/>
            <w:right w:val="none" w:sz="0" w:space="0" w:color="auto"/>
          </w:divBdr>
        </w:div>
        <w:div w:id="1224681163">
          <w:marLeft w:val="0"/>
          <w:marRight w:val="0"/>
          <w:marTop w:val="0"/>
          <w:marBottom w:val="0"/>
          <w:divBdr>
            <w:top w:val="none" w:sz="0" w:space="0" w:color="auto"/>
            <w:left w:val="none" w:sz="0" w:space="0" w:color="auto"/>
            <w:bottom w:val="none" w:sz="0" w:space="0" w:color="auto"/>
            <w:right w:val="none" w:sz="0" w:space="0" w:color="auto"/>
          </w:divBdr>
        </w:div>
        <w:div w:id="1615751874">
          <w:marLeft w:val="0"/>
          <w:marRight w:val="0"/>
          <w:marTop w:val="0"/>
          <w:marBottom w:val="0"/>
          <w:divBdr>
            <w:top w:val="none" w:sz="0" w:space="0" w:color="auto"/>
            <w:left w:val="none" w:sz="0" w:space="0" w:color="auto"/>
            <w:bottom w:val="none" w:sz="0" w:space="0" w:color="auto"/>
            <w:right w:val="none" w:sz="0" w:space="0" w:color="auto"/>
          </w:divBdr>
        </w:div>
        <w:div w:id="1266841617">
          <w:marLeft w:val="0"/>
          <w:marRight w:val="0"/>
          <w:marTop w:val="0"/>
          <w:marBottom w:val="0"/>
          <w:divBdr>
            <w:top w:val="none" w:sz="0" w:space="0" w:color="auto"/>
            <w:left w:val="none" w:sz="0" w:space="0" w:color="auto"/>
            <w:bottom w:val="none" w:sz="0" w:space="0" w:color="auto"/>
            <w:right w:val="none" w:sz="0" w:space="0" w:color="auto"/>
          </w:divBdr>
        </w:div>
        <w:div w:id="1217274317">
          <w:marLeft w:val="0"/>
          <w:marRight w:val="0"/>
          <w:marTop w:val="0"/>
          <w:marBottom w:val="0"/>
          <w:divBdr>
            <w:top w:val="none" w:sz="0" w:space="0" w:color="auto"/>
            <w:left w:val="none" w:sz="0" w:space="0" w:color="auto"/>
            <w:bottom w:val="none" w:sz="0" w:space="0" w:color="auto"/>
            <w:right w:val="none" w:sz="0" w:space="0" w:color="auto"/>
          </w:divBdr>
        </w:div>
        <w:div w:id="1443721388">
          <w:marLeft w:val="0"/>
          <w:marRight w:val="0"/>
          <w:marTop w:val="0"/>
          <w:marBottom w:val="0"/>
          <w:divBdr>
            <w:top w:val="none" w:sz="0" w:space="0" w:color="auto"/>
            <w:left w:val="none" w:sz="0" w:space="0" w:color="auto"/>
            <w:bottom w:val="none" w:sz="0" w:space="0" w:color="auto"/>
            <w:right w:val="none" w:sz="0" w:space="0" w:color="auto"/>
          </w:divBdr>
        </w:div>
        <w:div w:id="322777376">
          <w:marLeft w:val="0"/>
          <w:marRight w:val="0"/>
          <w:marTop w:val="0"/>
          <w:marBottom w:val="0"/>
          <w:divBdr>
            <w:top w:val="none" w:sz="0" w:space="0" w:color="auto"/>
            <w:left w:val="none" w:sz="0" w:space="0" w:color="auto"/>
            <w:bottom w:val="none" w:sz="0" w:space="0" w:color="auto"/>
            <w:right w:val="none" w:sz="0" w:space="0" w:color="auto"/>
          </w:divBdr>
        </w:div>
        <w:div w:id="682587795">
          <w:marLeft w:val="0"/>
          <w:marRight w:val="0"/>
          <w:marTop w:val="0"/>
          <w:marBottom w:val="0"/>
          <w:divBdr>
            <w:top w:val="none" w:sz="0" w:space="0" w:color="auto"/>
            <w:left w:val="none" w:sz="0" w:space="0" w:color="auto"/>
            <w:bottom w:val="none" w:sz="0" w:space="0" w:color="auto"/>
            <w:right w:val="none" w:sz="0" w:space="0" w:color="auto"/>
          </w:divBdr>
        </w:div>
        <w:div w:id="21249394">
          <w:marLeft w:val="0"/>
          <w:marRight w:val="0"/>
          <w:marTop w:val="0"/>
          <w:marBottom w:val="0"/>
          <w:divBdr>
            <w:top w:val="none" w:sz="0" w:space="0" w:color="auto"/>
            <w:left w:val="none" w:sz="0" w:space="0" w:color="auto"/>
            <w:bottom w:val="none" w:sz="0" w:space="0" w:color="auto"/>
            <w:right w:val="none" w:sz="0" w:space="0" w:color="auto"/>
          </w:divBdr>
        </w:div>
        <w:div w:id="1533035460">
          <w:marLeft w:val="0"/>
          <w:marRight w:val="0"/>
          <w:marTop w:val="0"/>
          <w:marBottom w:val="0"/>
          <w:divBdr>
            <w:top w:val="none" w:sz="0" w:space="0" w:color="auto"/>
            <w:left w:val="none" w:sz="0" w:space="0" w:color="auto"/>
            <w:bottom w:val="none" w:sz="0" w:space="0" w:color="auto"/>
            <w:right w:val="none" w:sz="0" w:space="0" w:color="auto"/>
          </w:divBdr>
        </w:div>
        <w:div w:id="1558586278">
          <w:marLeft w:val="0"/>
          <w:marRight w:val="0"/>
          <w:marTop w:val="0"/>
          <w:marBottom w:val="0"/>
          <w:divBdr>
            <w:top w:val="none" w:sz="0" w:space="0" w:color="auto"/>
            <w:left w:val="none" w:sz="0" w:space="0" w:color="auto"/>
            <w:bottom w:val="none" w:sz="0" w:space="0" w:color="auto"/>
            <w:right w:val="none" w:sz="0" w:space="0" w:color="auto"/>
          </w:divBdr>
        </w:div>
        <w:div w:id="847523395">
          <w:marLeft w:val="0"/>
          <w:marRight w:val="0"/>
          <w:marTop w:val="0"/>
          <w:marBottom w:val="0"/>
          <w:divBdr>
            <w:top w:val="none" w:sz="0" w:space="0" w:color="auto"/>
            <w:left w:val="none" w:sz="0" w:space="0" w:color="auto"/>
            <w:bottom w:val="none" w:sz="0" w:space="0" w:color="auto"/>
            <w:right w:val="none" w:sz="0" w:space="0" w:color="auto"/>
          </w:divBdr>
        </w:div>
        <w:div w:id="1758942470">
          <w:marLeft w:val="0"/>
          <w:marRight w:val="0"/>
          <w:marTop w:val="0"/>
          <w:marBottom w:val="0"/>
          <w:divBdr>
            <w:top w:val="none" w:sz="0" w:space="0" w:color="auto"/>
            <w:left w:val="none" w:sz="0" w:space="0" w:color="auto"/>
            <w:bottom w:val="none" w:sz="0" w:space="0" w:color="auto"/>
            <w:right w:val="none" w:sz="0" w:space="0" w:color="auto"/>
          </w:divBdr>
        </w:div>
        <w:div w:id="1749375393">
          <w:marLeft w:val="0"/>
          <w:marRight w:val="0"/>
          <w:marTop w:val="0"/>
          <w:marBottom w:val="0"/>
          <w:divBdr>
            <w:top w:val="none" w:sz="0" w:space="0" w:color="auto"/>
            <w:left w:val="none" w:sz="0" w:space="0" w:color="auto"/>
            <w:bottom w:val="none" w:sz="0" w:space="0" w:color="auto"/>
            <w:right w:val="none" w:sz="0" w:space="0" w:color="auto"/>
          </w:divBdr>
        </w:div>
        <w:div w:id="474641700">
          <w:marLeft w:val="0"/>
          <w:marRight w:val="0"/>
          <w:marTop w:val="0"/>
          <w:marBottom w:val="0"/>
          <w:divBdr>
            <w:top w:val="none" w:sz="0" w:space="0" w:color="auto"/>
            <w:left w:val="none" w:sz="0" w:space="0" w:color="auto"/>
            <w:bottom w:val="none" w:sz="0" w:space="0" w:color="auto"/>
            <w:right w:val="none" w:sz="0" w:space="0" w:color="auto"/>
          </w:divBdr>
        </w:div>
        <w:div w:id="34932339">
          <w:marLeft w:val="0"/>
          <w:marRight w:val="0"/>
          <w:marTop w:val="0"/>
          <w:marBottom w:val="0"/>
          <w:divBdr>
            <w:top w:val="none" w:sz="0" w:space="0" w:color="auto"/>
            <w:left w:val="none" w:sz="0" w:space="0" w:color="auto"/>
            <w:bottom w:val="none" w:sz="0" w:space="0" w:color="auto"/>
            <w:right w:val="none" w:sz="0" w:space="0" w:color="auto"/>
          </w:divBdr>
        </w:div>
        <w:div w:id="42875645">
          <w:marLeft w:val="0"/>
          <w:marRight w:val="0"/>
          <w:marTop w:val="0"/>
          <w:marBottom w:val="0"/>
          <w:divBdr>
            <w:top w:val="none" w:sz="0" w:space="0" w:color="auto"/>
            <w:left w:val="none" w:sz="0" w:space="0" w:color="auto"/>
            <w:bottom w:val="none" w:sz="0" w:space="0" w:color="auto"/>
            <w:right w:val="none" w:sz="0" w:space="0" w:color="auto"/>
          </w:divBdr>
        </w:div>
        <w:div w:id="379676167">
          <w:marLeft w:val="0"/>
          <w:marRight w:val="0"/>
          <w:marTop w:val="0"/>
          <w:marBottom w:val="0"/>
          <w:divBdr>
            <w:top w:val="none" w:sz="0" w:space="0" w:color="auto"/>
            <w:left w:val="none" w:sz="0" w:space="0" w:color="auto"/>
            <w:bottom w:val="none" w:sz="0" w:space="0" w:color="auto"/>
            <w:right w:val="none" w:sz="0" w:space="0" w:color="auto"/>
          </w:divBdr>
        </w:div>
        <w:div w:id="892036727">
          <w:marLeft w:val="0"/>
          <w:marRight w:val="0"/>
          <w:marTop w:val="0"/>
          <w:marBottom w:val="0"/>
          <w:divBdr>
            <w:top w:val="none" w:sz="0" w:space="0" w:color="auto"/>
            <w:left w:val="none" w:sz="0" w:space="0" w:color="auto"/>
            <w:bottom w:val="none" w:sz="0" w:space="0" w:color="auto"/>
            <w:right w:val="none" w:sz="0" w:space="0" w:color="auto"/>
          </w:divBdr>
        </w:div>
        <w:div w:id="55399372">
          <w:marLeft w:val="0"/>
          <w:marRight w:val="0"/>
          <w:marTop w:val="0"/>
          <w:marBottom w:val="0"/>
          <w:divBdr>
            <w:top w:val="none" w:sz="0" w:space="0" w:color="auto"/>
            <w:left w:val="none" w:sz="0" w:space="0" w:color="auto"/>
            <w:bottom w:val="none" w:sz="0" w:space="0" w:color="auto"/>
            <w:right w:val="none" w:sz="0" w:space="0" w:color="auto"/>
          </w:divBdr>
        </w:div>
        <w:div w:id="1340696952">
          <w:marLeft w:val="0"/>
          <w:marRight w:val="0"/>
          <w:marTop w:val="0"/>
          <w:marBottom w:val="0"/>
          <w:divBdr>
            <w:top w:val="none" w:sz="0" w:space="0" w:color="auto"/>
            <w:left w:val="none" w:sz="0" w:space="0" w:color="auto"/>
            <w:bottom w:val="none" w:sz="0" w:space="0" w:color="auto"/>
            <w:right w:val="none" w:sz="0" w:space="0" w:color="auto"/>
          </w:divBdr>
        </w:div>
        <w:div w:id="1252397940">
          <w:marLeft w:val="0"/>
          <w:marRight w:val="0"/>
          <w:marTop w:val="0"/>
          <w:marBottom w:val="0"/>
          <w:divBdr>
            <w:top w:val="none" w:sz="0" w:space="0" w:color="auto"/>
            <w:left w:val="none" w:sz="0" w:space="0" w:color="auto"/>
            <w:bottom w:val="none" w:sz="0" w:space="0" w:color="auto"/>
            <w:right w:val="none" w:sz="0" w:space="0" w:color="auto"/>
          </w:divBdr>
        </w:div>
        <w:div w:id="1362974866">
          <w:marLeft w:val="0"/>
          <w:marRight w:val="0"/>
          <w:marTop w:val="0"/>
          <w:marBottom w:val="0"/>
          <w:divBdr>
            <w:top w:val="none" w:sz="0" w:space="0" w:color="auto"/>
            <w:left w:val="none" w:sz="0" w:space="0" w:color="auto"/>
            <w:bottom w:val="none" w:sz="0" w:space="0" w:color="auto"/>
            <w:right w:val="none" w:sz="0" w:space="0" w:color="auto"/>
          </w:divBdr>
        </w:div>
        <w:div w:id="1800491377">
          <w:marLeft w:val="0"/>
          <w:marRight w:val="0"/>
          <w:marTop w:val="0"/>
          <w:marBottom w:val="0"/>
          <w:divBdr>
            <w:top w:val="none" w:sz="0" w:space="0" w:color="auto"/>
            <w:left w:val="none" w:sz="0" w:space="0" w:color="auto"/>
            <w:bottom w:val="none" w:sz="0" w:space="0" w:color="auto"/>
            <w:right w:val="none" w:sz="0" w:space="0" w:color="auto"/>
          </w:divBdr>
        </w:div>
        <w:div w:id="2173797">
          <w:marLeft w:val="0"/>
          <w:marRight w:val="0"/>
          <w:marTop w:val="0"/>
          <w:marBottom w:val="0"/>
          <w:divBdr>
            <w:top w:val="none" w:sz="0" w:space="0" w:color="auto"/>
            <w:left w:val="none" w:sz="0" w:space="0" w:color="auto"/>
            <w:bottom w:val="none" w:sz="0" w:space="0" w:color="auto"/>
            <w:right w:val="none" w:sz="0" w:space="0" w:color="auto"/>
          </w:divBdr>
        </w:div>
        <w:div w:id="1216089938">
          <w:marLeft w:val="0"/>
          <w:marRight w:val="0"/>
          <w:marTop w:val="0"/>
          <w:marBottom w:val="0"/>
          <w:divBdr>
            <w:top w:val="none" w:sz="0" w:space="0" w:color="auto"/>
            <w:left w:val="none" w:sz="0" w:space="0" w:color="auto"/>
            <w:bottom w:val="none" w:sz="0" w:space="0" w:color="auto"/>
            <w:right w:val="none" w:sz="0" w:space="0" w:color="auto"/>
          </w:divBdr>
        </w:div>
        <w:div w:id="1439131805">
          <w:marLeft w:val="0"/>
          <w:marRight w:val="0"/>
          <w:marTop w:val="0"/>
          <w:marBottom w:val="0"/>
          <w:divBdr>
            <w:top w:val="none" w:sz="0" w:space="0" w:color="auto"/>
            <w:left w:val="none" w:sz="0" w:space="0" w:color="auto"/>
            <w:bottom w:val="none" w:sz="0" w:space="0" w:color="auto"/>
            <w:right w:val="none" w:sz="0" w:space="0" w:color="auto"/>
          </w:divBdr>
        </w:div>
        <w:div w:id="1944872257">
          <w:marLeft w:val="0"/>
          <w:marRight w:val="0"/>
          <w:marTop w:val="0"/>
          <w:marBottom w:val="0"/>
          <w:divBdr>
            <w:top w:val="none" w:sz="0" w:space="0" w:color="auto"/>
            <w:left w:val="none" w:sz="0" w:space="0" w:color="auto"/>
            <w:bottom w:val="none" w:sz="0" w:space="0" w:color="auto"/>
            <w:right w:val="none" w:sz="0" w:space="0" w:color="auto"/>
          </w:divBdr>
        </w:div>
        <w:div w:id="239947632">
          <w:marLeft w:val="0"/>
          <w:marRight w:val="0"/>
          <w:marTop w:val="0"/>
          <w:marBottom w:val="0"/>
          <w:divBdr>
            <w:top w:val="none" w:sz="0" w:space="0" w:color="auto"/>
            <w:left w:val="none" w:sz="0" w:space="0" w:color="auto"/>
            <w:bottom w:val="none" w:sz="0" w:space="0" w:color="auto"/>
            <w:right w:val="none" w:sz="0" w:space="0" w:color="auto"/>
          </w:divBdr>
        </w:div>
        <w:div w:id="341586874">
          <w:marLeft w:val="0"/>
          <w:marRight w:val="0"/>
          <w:marTop w:val="0"/>
          <w:marBottom w:val="0"/>
          <w:divBdr>
            <w:top w:val="none" w:sz="0" w:space="0" w:color="auto"/>
            <w:left w:val="none" w:sz="0" w:space="0" w:color="auto"/>
            <w:bottom w:val="none" w:sz="0" w:space="0" w:color="auto"/>
            <w:right w:val="none" w:sz="0" w:space="0" w:color="auto"/>
          </w:divBdr>
        </w:div>
        <w:div w:id="19282390">
          <w:marLeft w:val="0"/>
          <w:marRight w:val="0"/>
          <w:marTop w:val="0"/>
          <w:marBottom w:val="0"/>
          <w:divBdr>
            <w:top w:val="none" w:sz="0" w:space="0" w:color="auto"/>
            <w:left w:val="none" w:sz="0" w:space="0" w:color="auto"/>
            <w:bottom w:val="none" w:sz="0" w:space="0" w:color="auto"/>
            <w:right w:val="none" w:sz="0" w:space="0" w:color="auto"/>
          </w:divBdr>
        </w:div>
        <w:div w:id="1794668588">
          <w:marLeft w:val="0"/>
          <w:marRight w:val="0"/>
          <w:marTop w:val="0"/>
          <w:marBottom w:val="0"/>
          <w:divBdr>
            <w:top w:val="none" w:sz="0" w:space="0" w:color="auto"/>
            <w:left w:val="none" w:sz="0" w:space="0" w:color="auto"/>
            <w:bottom w:val="none" w:sz="0" w:space="0" w:color="auto"/>
            <w:right w:val="none" w:sz="0" w:space="0" w:color="auto"/>
          </w:divBdr>
        </w:div>
        <w:div w:id="1476945171">
          <w:marLeft w:val="0"/>
          <w:marRight w:val="0"/>
          <w:marTop w:val="0"/>
          <w:marBottom w:val="0"/>
          <w:divBdr>
            <w:top w:val="none" w:sz="0" w:space="0" w:color="auto"/>
            <w:left w:val="none" w:sz="0" w:space="0" w:color="auto"/>
            <w:bottom w:val="none" w:sz="0" w:space="0" w:color="auto"/>
            <w:right w:val="none" w:sz="0" w:space="0" w:color="auto"/>
          </w:divBdr>
        </w:div>
        <w:div w:id="669334465">
          <w:marLeft w:val="0"/>
          <w:marRight w:val="0"/>
          <w:marTop w:val="0"/>
          <w:marBottom w:val="0"/>
          <w:divBdr>
            <w:top w:val="none" w:sz="0" w:space="0" w:color="auto"/>
            <w:left w:val="none" w:sz="0" w:space="0" w:color="auto"/>
            <w:bottom w:val="none" w:sz="0" w:space="0" w:color="auto"/>
            <w:right w:val="none" w:sz="0" w:space="0" w:color="auto"/>
          </w:divBdr>
        </w:div>
        <w:div w:id="1770471490">
          <w:marLeft w:val="0"/>
          <w:marRight w:val="0"/>
          <w:marTop w:val="0"/>
          <w:marBottom w:val="0"/>
          <w:divBdr>
            <w:top w:val="none" w:sz="0" w:space="0" w:color="auto"/>
            <w:left w:val="none" w:sz="0" w:space="0" w:color="auto"/>
            <w:bottom w:val="none" w:sz="0" w:space="0" w:color="auto"/>
            <w:right w:val="none" w:sz="0" w:space="0" w:color="auto"/>
          </w:divBdr>
        </w:div>
        <w:div w:id="1199586109">
          <w:marLeft w:val="0"/>
          <w:marRight w:val="0"/>
          <w:marTop w:val="0"/>
          <w:marBottom w:val="0"/>
          <w:divBdr>
            <w:top w:val="none" w:sz="0" w:space="0" w:color="auto"/>
            <w:left w:val="none" w:sz="0" w:space="0" w:color="auto"/>
            <w:bottom w:val="none" w:sz="0" w:space="0" w:color="auto"/>
            <w:right w:val="none" w:sz="0" w:space="0" w:color="auto"/>
          </w:divBdr>
        </w:div>
        <w:div w:id="816074347">
          <w:marLeft w:val="0"/>
          <w:marRight w:val="0"/>
          <w:marTop w:val="0"/>
          <w:marBottom w:val="0"/>
          <w:divBdr>
            <w:top w:val="none" w:sz="0" w:space="0" w:color="auto"/>
            <w:left w:val="none" w:sz="0" w:space="0" w:color="auto"/>
            <w:bottom w:val="none" w:sz="0" w:space="0" w:color="auto"/>
            <w:right w:val="none" w:sz="0" w:space="0" w:color="auto"/>
          </w:divBdr>
        </w:div>
        <w:div w:id="231816849">
          <w:marLeft w:val="0"/>
          <w:marRight w:val="0"/>
          <w:marTop w:val="0"/>
          <w:marBottom w:val="0"/>
          <w:divBdr>
            <w:top w:val="none" w:sz="0" w:space="0" w:color="auto"/>
            <w:left w:val="none" w:sz="0" w:space="0" w:color="auto"/>
            <w:bottom w:val="none" w:sz="0" w:space="0" w:color="auto"/>
            <w:right w:val="none" w:sz="0" w:space="0" w:color="auto"/>
          </w:divBdr>
        </w:div>
        <w:div w:id="1788158771">
          <w:marLeft w:val="0"/>
          <w:marRight w:val="0"/>
          <w:marTop w:val="0"/>
          <w:marBottom w:val="0"/>
          <w:divBdr>
            <w:top w:val="none" w:sz="0" w:space="0" w:color="auto"/>
            <w:left w:val="none" w:sz="0" w:space="0" w:color="auto"/>
            <w:bottom w:val="none" w:sz="0" w:space="0" w:color="auto"/>
            <w:right w:val="none" w:sz="0" w:space="0" w:color="auto"/>
          </w:divBdr>
        </w:div>
        <w:div w:id="1685131342">
          <w:marLeft w:val="0"/>
          <w:marRight w:val="0"/>
          <w:marTop w:val="0"/>
          <w:marBottom w:val="0"/>
          <w:divBdr>
            <w:top w:val="none" w:sz="0" w:space="0" w:color="auto"/>
            <w:left w:val="none" w:sz="0" w:space="0" w:color="auto"/>
            <w:bottom w:val="none" w:sz="0" w:space="0" w:color="auto"/>
            <w:right w:val="none" w:sz="0" w:space="0" w:color="auto"/>
          </w:divBdr>
        </w:div>
        <w:div w:id="475806156">
          <w:marLeft w:val="0"/>
          <w:marRight w:val="0"/>
          <w:marTop w:val="0"/>
          <w:marBottom w:val="0"/>
          <w:divBdr>
            <w:top w:val="none" w:sz="0" w:space="0" w:color="auto"/>
            <w:left w:val="none" w:sz="0" w:space="0" w:color="auto"/>
            <w:bottom w:val="none" w:sz="0" w:space="0" w:color="auto"/>
            <w:right w:val="none" w:sz="0" w:space="0" w:color="auto"/>
          </w:divBdr>
        </w:div>
        <w:div w:id="1393188357">
          <w:marLeft w:val="0"/>
          <w:marRight w:val="0"/>
          <w:marTop w:val="0"/>
          <w:marBottom w:val="0"/>
          <w:divBdr>
            <w:top w:val="none" w:sz="0" w:space="0" w:color="auto"/>
            <w:left w:val="none" w:sz="0" w:space="0" w:color="auto"/>
            <w:bottom w:val="none" w:sz="0" w:space="0" w:color="auto"/>
            <w:right w:val="none" w:sz="0" w:space="0" w:color="auto"/>
          </w:divBdr>
        </w:div>
        <w:div w:id="40833323">
          <w:marLeft w:val="0"/>
          <w:marRight w:val="0"/>
          <w:marTop w:val="0"/>
          <w:marBottom w:val="0"/>
          <w:divBdr>
            <w:top w:val="none" w:sz="0" w:space="0" w:color="auto"/>
            <w:left w:val="none" w:sz="0" w:space="0" w:color="auto"/>
            <w:bottom w:val="none" w:sz="0" w:space="0" w:color="auto"/>
            <w:right w:val="none" w:sz="0" w:space="0" w:color="auto"/>
          </w:divBdr>
        </w:div>
        <w:div w:id="615721655">
          <w:marLeft w:val="0"/>
          <w:marRight w:val="0"/>
          <w:marTop w:val="0"/>
          <w:marBottom w:val="0"/>
          <w:divBdr>
            <w:top w:val="none" w:sz="0" w:space="0" w:color="auto"/>
            <w:left w:val="none" w:sz="0" w:space="0" w:color="auto"/>
            <w:bottom w:val="none" w:sz="0" w:space="0" w:color="auto"/>
            <w:right w:val="none" w:sz="0" w:space="0" w:color="auto"/>
          </w:divBdr>
        </w:div>
        <w:div w:id="987981303">
          <w:marLeft w:val="0"/>
          <w:marRight w:val="0"/>
          <w:marTop w:val="0"/>
          <w:marBottom w:val="0"/>
          <w:divBdr>
            <w:top w:val="none" w:sz="0" w:space="0" w:color="auto"/>
            <w:left w:val="none" w:sz="0" w:space="0" w:color="auto"/>
            <w:bottom w:val="none" w:sz="0" w:space="0" w:color="auto"/>
            <w:right w:val="none" w:sz="0" w:space="0" w:color="auto"/>
          </w:divBdr>
        </w:div>
        <w:div w:id="1827210335">
          <w:marLeft w:val="0"/>
          <w:marRight w:val="0"/>
          <w:marTop w:val="0"/>
          <w:marBottom w:val="0"/>
          <w:divBdr>
            <w:top w:val="none" w:sz="0" w:space="0" w:color="auto"/>
            <w:left w:val="none" w:sz="0" w:space="0" w:color="auto"/>
            <w:bottom w:val="none" w:sz="0" w:space="0" w:color="auto"/>
            <w:right w:val="none" w:sz="0" w:space="0" w:color="auto"/>
          </w:divBdr>
        </w:div>
        <w:div w:id="859704314">
          <w:marLeft w:val="0"/>
          <w:marRight w:val="0"/>
          <w:marTop w:val="0"/>
          <w:marBottom w:val="0"/>
          <w:divBdr>
            <w:top w:val="none" w:sz="0" w:space="0" w:color="auto"/>
            <w:left w:val="none" w:sz="0" w:space="0" w:color="auto"/>
            <w:bottom w:val="none" w:sz="0" w:space="0" w:color="auto"/>
            <w:right w:val="none" w:sz="0" w:space="0" w:color="auto"/>
          </w:divBdr>
        </w:div>
        <w:div w:id="1945841566">
          <w:marLeft w:val="0"/>
          <w:marRight w:val="0"/>
          <w:marTop w:val="0"/>
          <w:marBottom w:val="0"/>
          <w:divBdr>
            <w:top w:val="none" w:sz="0" w:space="0" w:color="auto"/>
            <w:left w:val="none" w:sz="0" w:space="0" w:color="auto"/>
            <w:bottom w:val="none" w:sz="0" w:space="0" w:color="auto"/>
            <w:right w:val="none" w:sz="0" w:space="0" w:color="auto"/>
          </w:divBdr>
        </w:div>
        <w:div w:id="1307322418">
          <w:marLeft w:val="0"/>
          <w:marRight w:val="0"/>
          <w:marTop w:val="0"/>
          <w:marBottom w:val="0"/>
          <w:divBdr>
            <w:top w:val="none" w:sz="0" w:space="0" w:color="auto"/>
            <w:left w:val="none" w:sz="0" w:space="0" w:color="auto"/>
            <w:bottom w:val="none" w:sz="0" w:space="0" w:color="auto"/>
            <w:right w:val="none" w:sz="0" w:space="0" w:color="auto"/>
          </w:divBdr>
        </w:div>
        <w:div w:id="419987064">
          <w:marLeft w:val="0"/>
          <w:marRight w:val="0"/>
          <w:marTop w:val="0"/>
          <w:marBottom w:val="0"/>
          <w:divBdr>
            <w:top w:val="none" w:sz="0" w:space="0" w:color="auto"/>
            <w:left w:val="none" w:sz="0" w:space="0" w:color="auto"/>
            <w:bottom w:val="none" w:sz="0" w:space="0" w:color="auto"/>
            <w:right w:val="none" w:sz="0" w:space="0" w:color="auto"/>
          </w:divBdr>
        </w:div>
        <w:div w:id="1930888705">
          <w:marLeft w:val="0"/>
          <w:marRight w:val="0"/>
          <w:marTop w:val="0"/>
          <w:marBottom w:val="0"/>
          <w:divBdr>
            <w:top w:val="none" w:sz="0" w:space="0" w:color="auto"/>
            <w:left w:val="none" w:sz="0" w:space="0" w:color="auto"/>
            <w:bottom w:val="none" w:sz="0" w:space="0" w:color="auto"/>
            <w:right w:val="none" w:sz="0" w:space="0" w:color="auto"/>
          </w:divBdr>
        </w:div>
        <w:div w:id="1748575822">
          <w:marLeft w:val="0"/>
          <w:marRight w:val="0"/>
          <w:marTop w:val="0"/>
          <w:marBottom w:val="0"/>
          <w:divBdr>
            <w:top w:val="none" w:sz="0" w:space="0" w:color="auto"/>
            <w:left w:val="none" w:sz="0" w:space="0" w:color="auto"/>
            <w:bottom w:val="none" w:sz="0" w:space="0" w:color="auto"/>
            <w:right w:val="none" w:sz="0" w:space="0" w:color="auto"/>
          </w:divBdr>
        </w:div>
        <w:div w:id="185365705">
          <w:marLeft w:val="0"/>
          <w:marRight w:val="0"/>
          <w:marTop w:val="0"/>
          <w:marBottom w:val="0"/>
          <w:divBdr>
            <w:top w:val="none" w:sz="0" w:space="0" w:color="auto"/>
            <w:left w:val="none" w:sz="0" w:space="0" w:color="auto"/>
            <w:bottom w:val="none" w:sz="0" w:space="0" w:color="auto"/>
            <w:right w:val="none" w:sz="0" w:space="0" w:color="auto"/>
          </w:divBdr>
        </w:div>
        <w:div w:id="2121878178">
          <w:marLeft w:val="0"/>
          <w:marRight w:val="0"/>
          <w:marTop w:val="0"/>
          <w:marBottom w:val="0"/>
          <w:divBdr>
            <w:top w:val="none" w:sz="0" w:space="0" w:color="auto"/>
            <w:left w:val="none" w:sz="0" w:space="0" w:color="auto"/>
            <w:bottom w:val="none" w:sz="0" w:space="0" w:color="auto"/>
            <w:right w:val="none" w:sz="0" w:space="0" w:color="auto"/>
          </w:divBdr>
        </w:div>
        <w:div w:id="984434455">
          <w:marLeft w:val="0"/>
          <w:marRight w:val="0"/>
          <w:marTop w:val="0"/>
          <w:marBottom w:val="0"/>
          <w:divBdr>
            <w:top w:val="none" w:sz="0" w:space="0" w:color="auto"/>
            <w:left w:val="none" w:sz="0" w:space="0" w:color="auto"/>
            <w:bottom w:val="none" w:sz="0" w:space="0" w:color="auto"/>
            <w:right w:val="none" w:sz="0" w:space="0" w:color="auto"/>
          </w:divBdr>
        </w:div>
        <w:div w:id="1406337891">
          <w:marLeft w:val="0"/>
          <w:marRight w:val="0"/>
          <w:marTop w:val="0"/>
          <w:marBottom w:val="0"/>
          <w:divBdr>
            <w:top w:val="none" w:sz="0" w:space="0" w:color="auto"/>
            <w:left w:val="none" w:sz="0" w:space="0" w:color="auto"/>
            <w:bottom w:val="none" w:sz="0" w:space="0" w:color="auto"/>
            <w:right w:val="none" w:sz="0" w:space="0" w:color="auto"/>
          </w:divBdr>
        </w:div>
        <w:div w:id="66849525">
          <w:marLeft w:val="0"/>
          <w:marRight w:val="0"/>
          <w:marTop w:val="0"/>
          <w:marBottom w:val="0"/>
          <w:divBdr>
            <w:top w:val="none" w:sz="0" w:space="0" w:color="auto"/>
            <w:left w:val="none" w:sz="0" w:space="0" w:color="auto"/>
            <w:bottom w:val="none" w:sz="0" w:space="0" w:color="auto"/>
            <w:right w:val="none" w:sz="0" w:space="0" w:color="auto"/>
          </w:divBdr>
        </w:div>
        <w:div w:id="1869179794">
          <w:marLeft w:val="0"/>
          <w:marRight w:val="0"/>
          <w:marTop w:val="0"/>
          <w:marBottom w:val="0"/>
          <w:divBdr>
            <w:top w:val="none" w:sz="0" w:space="0" w:color="auto"/>
            <w:left w:val="none" w:sz="0" w:space="0" w:color="auto"/>
            <w:bottom w:val="none" w:sz="0" w:space="0" w:color="auto"/>
            <w:right w:val="none" w:sz="0" w:space="0" w:color="auto"/>
          </w:divBdr>
        </w:div>
        <w:div w:id="1933588565">
          <w:marLeft w:val="0"/>
          <w:marRight w:val="0"/>
          <w:marTop w:val="0"/>
          <w:marBottom w:val="0"/>
          <w:divBdr>
            <w:top w:val="none" w:sz="0" w:space="0" w:color="auto"/>
            <w:left w:val="none" w:sz="0" w:space="0" w:color="auto"/>
            <w:bottom w:val="none" w:sz="0" w:space="0" w:color="auto"/>
            <w:right w:val="none" w:sz="0" w:space="0" w:color="auto"/>
          </w:divBdr>
        </w:div>
        <w:div w:id="801731037">
          <w:marLeft w:val="0"/>
          <w:marRight w:val="0"/>
          <w:marTop w:val="0"/>
          <w:marBottom w:val="0"/>
          <w:divBdr>
            <w:top w:val="none" w:sz="0" w:space="0" w:color="auto"/>
            <w:left w:val="none" w:sz="0" w:space="0" w:color="auto"/>
            <w:bottom w:val="none" w:sz="0" w:space="0" w:color="auto"/>
            <w:right w:val="none" w:sz="0" w:space="0" w:color="auto"/>
          </w:divBdr>
        </w:div>
        <w:div w:id="1385521397">
          <w:marLeft w:val="0"/>
          <w:marRight w:val="0"/>
          <w:marTop w:val="0"/>
          <w:marBottom w:val="0"/>
          <w:divBdr>
            <w:top w:val="none" w:sz="0" w:space="0" w:color="auto"/>
            <w:left w:val="none" w:sz="0" w:space="0" w:color="auto"/>
            <w:bottom w:val="none" w:sz="0" w:space="0" w:color="auto"/>
            <w:right w:val="none" w:sz="0" w:space="0" w:color="auto"/>
          </w:divBdr>
        </w:div>
        <w:div w:id="890111272">
          <w:marLeft w:val="0"/>
          <w:marRight w:val="0"/>
          <w:marTop w:val="0"/>
          <w:marBottom w:val="0"/>
          <w:divBdr>
            <w:top w:val="none" w:sz="0" w:space="0" w:color="auto"/>
            <w:left w:val="none" w:sz="0" w:space="0" w:color="auto"/>
            <w:bottom w:val="none" w:sz="0" w:space="0" w:color="auto"/>
            <w:right w:val="none" w:sz="0" w:space="0" w:color="auto"/>
          </w:divBdr>
        </w:div>
        <w:div w:id="1596788481">
          <w:marLeft w:val="0"/>
          <w:marRight w:val="0"/>
          <w:marTop w:val="0"/>
          <w:marBottom w:val="0"/>
          <w:divBdr>
            <w:top w:val="none" w:sz="0" w:space="0" w:color="auto"/>
            <w:left w:val="none" w:sz="0" w:space="0" w:color="auto"/>
            <w:bottom w:val="none" w:sz="0" w:space="0" w:color="auto"/>
            <w:right w:val="none" w:sz="0" w:space="0" w:color="auto"/>
          </w:divBdr>
        </w:div>
        <w:div w:id="472257317">
          <w:marLeft w:val="0"/>
          <w:marRight w:val="0"/>
          <w:marTop w:val="0"/>
          <w:marBottom w:val="0"/>
          <w:divBdr>
            <w:top w:val="none" w:sz="0" w:space="0" w:color="auto"/>
            <w:left w:val="none" w:sz="0" w:space="0" w:color="auto"/>
            <w:bottom w:val="none" w:sz="0" w:space="0" w:color="auto"/>
            <w:right w:val="none" w:sz="0" w:space="0" w:color="auto"/>
          </w:divBdr>
        </w:div>
        <w:div w:id="1851288038">
          <w:marLeft w:val="0"/>
          <w:marRight w:val="0"/>
          <w:marTop w:val="0"/>
          <w:marBottom w:val="0"/>
          <w:divBdr>
            <w:top w:val="none" w:sz="0" w:space="0" w:color="auto"/>
            <w:left w:val="none" w:sz="0" w:space="0" w:color="auto"/>
            <w:bottom w:val="none" w:sz="0" w:space="0" w:color="auto"/>
            <w:right w:val="none" w:sz="0" w:space="0" w:color="auto"/>
          </w:divBdr>
        </w:div>
        <w:div w:id="1245185835">
          <w:marLeft w:val="0"/>
          <w:marRight w:val="0"/>
          <w:marTop w:val="0"/>
          <w:marBottom w:val="0"/>
          <w:divBdr>
            <w:top w:val="none" w:sz="0" w:space="0" w:color="auto"/>
            <w:left w:val="none" w:sz="0" w:space="0" w:color="auto"/>
            <w:bottom w:val="none" w:sz="0" w:space="0" w:color="auto"/>
            <w:right w:val="none" w:sz="0" w:space="0" w:color="auto"/>
          </w:divBdr>
        </w:div>
        <w:div w:id="265695656">
          <w:marLeft w:val="0"/>
          <w:marRight w:val="0"/>
          <w:marTop w:val="0"/>
          <w:marBottom w:val="0"/>
          <w:divBdr>
            <w:top w:val="none" w:sz="0" w:space="0" w:color="auto"/>
            <w:left w:val="none" w:sz="0" w:space="0" w:color="auto"/>
            <w:bottom w:val="none" w:sz="0" w:space="0" w:color="auto"/>
            <w:right w:val="none" w:sz="0" w:space="0" w:color="auto"/>
          </w:divBdr>
        </w:div>
        <w:div w:id="453912886">
          <w:marLeft w:val="0"/>
          <w:marRight w:val="0"/>
          <w:marTop w:val="0"/>
          <w:marBottom w:val="0"/>
          <w:divBdr>
            <w:top w:val="none" w:sz="0" w:space="0" w:color="auto"/>
            <w:left w:val="none" w:sz="0" w:space="0" w:color="auto"/>
            <w:bottom w:val="none" w:sz="0" w:space="0" w:color="auto"/>
            <w:right w:val="none" w:sz="0" w:space="0" w:color="auto"/>
          </w:divBdr>
        </w:div>
        <w:div w:id="141623633">
          <w:marLeft w:val="0"/>
          <w:marRight w:val="0"/>
          <w:marTop w:val="0"/>
          <w:marBottom w:val="0"/>
          <w:divBdr>
            <w:top w:val="none" w:sz="0" w:space="0" w:color="auto"/>
            <w:left w:val="none" w:sz="0" w:space="0" w:color="auto"/>
            <w:bottom w:val="none" w:sz="0" w:space="0" w:color="auto"/>
            <w:right w:val="none" w:sz="0" w:space="0" w:color="auto"/>
          </w:divBdr>
        </w:div>
        <w:div w:id="47917622">
          <w:marLeft w:val="0"/>
          <w:marRight w:val="0"/>
          <w:marTop w:val="0"/>
          <w:marBottom w:val="0"/>
          <w:divBdr>
            <w:top w:val="none" w:sz="0" w:space="0" w:color="auto"/>
            <w:left w:val="none" w:sz="0" w:space="0" w:color="auto"/>
            <w:bottom w:val="none" w:sz="0" w:space="0" w:color="auto"/>
            <w:right w:val="none" w:sz="0" w:space="0" w:color="auto"/>
          </w:divBdr>
        </w:div>
        <w:div w:id="1731617173">
          <w:marLeft w:val="0"/>
          <w:marRight w:val="0"/>
          <w:marTop w:val="0"/>
          <w:marBottom w:val="0"/>
          <w:divBdr>
            <w:top w:val="none" w:sz="0" w:space="0" w:color="auto"/>
            <w:left w:val="none" w:sz="0" w:space="0" w:color="auto"/>
            <w:bottom w:val="none" w:sz="0" w:space="0" w:color="auto"/>
            <w:right w:val="none" w:sz="0" w:space="0" w:color="auto"/>
          </w:divBdr>
        </w:div>
        <w:div w:id="634259935">
          <w:marLeft w:val="0"/>
          <w:marRight w:val="0"/>
          <w:marTop w:val="0"/>
          <w:marBottom w:val="0"/>
          <w:divBdr>
            <w:top w:val="none" w:sz="0" w:space="0" w:color="auto"/>
            <w:left w:val="none" w:sz="0" w:space="0" w:color="auto"/>
            <w:bottom w:val="none" w:sz="0" w:space="0" w:color="auto"/>
            <w:right w:val="none" w:sz="0" w:space="0" w:color="auto"/>
          </w:divBdr>
        </w:div>
        <w:div w:id="1206677569">
          <w:marLeft w:val="0"/>
          <w:marRight w:val="0"/>
          <w:marTop w:val="0"/>
          <w:marBottom w:val="0"/>
          <w:divBdr>
            <w:top w:val="none" w:sz="0" w:space="0" w:color="auto"/>
            <w:left w:val="none" w:sz="0" w:space="0" w:color="auto"/>
            <w:bottom w:val="none" w:sz="0" w:space="0" w:color="auto"/>
            <w:right w:val="none" w:sz="0" w:space="0" w:color="auto"/>
          </w:divBdr>
        </w:div>
        <w:div w:id="105082825">
          <w:marLeft w:val="0"/>
          <w:marRight w:val="0"/>
          <w:marTop w:val="0"/>
          <w:marBottom w:val="0"/>
          <w:divBdr>
            <w:top w:val="none" w:sz="0" w:space="0" w:color="auto"/>
            <w:left w:val="none" w:sz="0" w:space="0" w:color="auto"/>
            <w:bottom w:val="none" w:sz="0" w:space="0" w:color="auto"/>
            <w:right w:val="none" w:sz="0" w:space="0" w:color="auto"/>
          </w:divBdr>
        </w:div>
        <w:div w:id="346369187">
          <w:marLeft w:val="0"/>
          <w:marRight w:val="0"/>
          <w:marTop w:val="0"/>
          <w:marBottom w:val="0"/>
          <w:divBdr>
            <w:top w:val="none" w:sz="0" w:space="0" w:color="auto"/>
            <w:left w:val="none" w:sz="0" w:space="0" w:color="auto"/>
            <w:bottom w:val="none" w:sz="0" w:space="0" w:color="auto"/>
            <w:right w:val="none" w:sz="0" w:space="0" w:color="auto"/>
          </w:divBdr>
        </w:div>
        <w:div w:id="167908918">
          <w:marLeft w:val="0"/>
          <w:marRight w:val="0"/>
          <w:marTop w:val="0"/>
          <w:marBottom w:val="0"/>
          <w:divBdr>
            <w:top w:val="none" w:sz="0" w:space="0" w:color="auto"/>
            <w:left w:val="none" w:sz="0" w:space="0" w:color="auto"/>
            <w:bottom w:val="none" w:sz="0" w:space="0" w:color="auto"/>
            <w:right w:val="none" w:sz="0" w:space="0" w:color="auto"/>
          </w:divBdr>
        </w:div>
        <w:div w:id="472481002">
          <w:marLeft w:val="0"/>
          <w:marRight w:val="0"/>
          <w:marTop w:val="0"/>
          <w:marBottom w:val="0"/>
          <w:divBdr>
            <w:top w:val="none" w:sz="0" w:space="0" w:color="auto"/>
            <w:left w:val="none" w:sz="0" w:space="0" w:color="auto"/>
            <w:bottom w:val="none" w:sz="0" w:space="0" w:color="auto"/>
            <w:right w:val="none" w:sz="0" w:space="0" w:color="auto"/>
          </w:divBdr>
        </w:div>
        <w:div w:id="1390807535">
          <w:marLeft w:val="0"/>
          <w:marRight w:val="0"/>
          <w:marTop w:val="0"/>
          <w:marBottom w:val="0"/>
          <w:divBdr>
            <w:top w:val="none" w:sz="0" w:space="0" w:color="auto"/>
            <w:left w:val="none" w:sz="0" w:space="0" w:color="auto"/>
            <w:bottom w:val="none" w:sz="0" w:space="0" w:color="auto"/>
            <w:right w:val="none" w:sz="0" w:space="0" w:color="auto"/>
          </w:divBdr>
        </w:div>
        <w:div w:id="424418369">
          <w:marLeft w:val="0"/>
          <w:marRight w:val="0"/>
          <w:marTop w:val="0"/>
          <w:marBottom w:val="0"/>
          <w:divBdr>
            <w:top w:val="none" w:sz="0" w:space="0" w:color="auto"/>
            <w:left w:val="none" w:sz="0" w:space="0" w:color="auto"/>
            <w:bottom w:val="none" w:sz="0" w:space="0" w:color="auto"/>
            <w:right w:val="none" w:sz="0" w:space="0" w:color="auto"/>
          </w:divBdr>
        </w:div>
        <w:div w:id="51850692">
          <w:marLeft w:val="0"/>
          <w:marRight w:val="0"/>
          <w:marTop w:val="0"/>
          <w:marBottom w:val="0"/>
          <w:divBdr>
            <w:top w:val="none" w:sz="0" w:space="0" w:color="auto"/>
            <w:left w:val="none" w:sz="0" w:space="0" w:color="auto"/>
            <w:bottom w:val="none" w:sz="0" w:space="0" w:color="auto"/>
            <w:right w:val="none" w:sz="0" w:space="0" w:color="auto"/>
          </w:divBdr>
        </w:div>
        <w:div w:id="1488670203">
          <w:marLeft w:val="0"/>
          <w:marRight w:val="0"/>
          <w:marTop w:val="0"/>
          <w:marBottom w:val="0"/>
          <w:divBdr>
            <w:top w:val="none" w:sz="0" w:space="0" w:color="auto"/>
            <w:left w:val="none" w:sz="0" w:space="0" w:color="auto"/>
            <w:bottom w:val="none" w:sz="0" w:space="0" w:color="auto"/>
            <w:right w:val="none" w:sz="0" w:space="0" w:color="auto"/>
          </w:divBdr>
        </w:div>
        <w:div w:id="1210799702">
          <w:marLeft w:val="0"/>
          <w:marRight w:val="0"/>
          <w:marTop w:val="0"/>
          <w:marBottom w:val="0"/>
          <w:divBdr>
            <w:top w:val="none" w:sz="0" w:space="0" w:color="auto"/>
            <w:left w:val="none" w:sz="0" w:space="0" w:color="auto"/>
            <w:bottom w:val="none" w:sz="0" w:space="0" w:color="auto"/>
            <w:right w:val="none" w:sz="0" w:space="0" w:color="auto"/>
          </w:divBdr>
        </w:div>
        <w:div w:id="869803650">
          <w:marLeft w:val="0"/>
          <w:marRight w:val="0"/>
          <w:marTop w:val="0"/>
          <w:marBottom w:val="0"/>
          <w:divBdr>
            <w:top w:val="none" w:sz="0" w:space="0" w:color="auto"/>
            <w:left w:val="none" w:sz="0" w:space="0" w:color="auto"/>
            <w:bottom w:val="none" w:sz="0" w:space="0" w:color="auto"/>
            <w:right w:val="none" w:sz="0" w:space="0" w:color="auto"/>
          </w:divBdr>
        </w:div>
        <w:div w:id="1670450823">
          <w:marLeft w:val="0"/>
          <w:marRight w:val="0"/>
          <w:marTop w:val="0"/>
          <w:marBottom w:val="0"/>
          <w:divBdr>
            <w:top w:val="none" w:sz="0" w:space="0" w:color="auto"/>
            <w:left w:val="none" w:sz="0" w:space="0" w:color="auto"/>
            <w:bottom w:val="none" w:sz="0" w:space="0" w:color="auto"/>
            <w:right w:val="none" w:sz="0" w:space="0" w:color="auto"/>
          </w:divBdr>
        </w:div>
        <w:div w:id="1352419444">
          <w:marLeft w:val="0"/>
          <w:marRight w:val="0"/>
          <w:marTop w:val="0"/>
          <w:marBottom w:val="0"/>
          <w:divBdr>
            <w:top w:val="none" w:sz="0" w:space="0" w:color="auto"/>
            <w:left w:val="none" w:sz="0" w:space="0" w:color="auto"/>
            <w:bottom w:val="none" w:sz="0" w:space="0" w:color="auto"/>
            <w:right w:val="none" w:sz="0" w:space="0" w:color="auto"/>
          </w:divBdr>
        </w:div>
        <w:div w:id="774253205">
          <w:marLeft w:val="0"/>
          <w:marRight w:val="0"/>
          <w:marTop w:val="0"/>
          <w:marBottom w:val="0"/>
          <w:divBdr>
            <w:top w:val="none" w:sz="0" w:space="0" w:color="auto"/>
            <w:left w:val="none" w:sz="0" w:space="0" w:color="auto"/>
            <w:bottom w:val="none" w:sz="0" w:space="0" w:color="auto"/>
            <w:right w:val="none" w:sz="0" w:space="0" w:color="auto"/>
          </w:divBdr>
        </w:div>
        <w:div w:id="901210599">
          <w:marLeft w:val="0"/>
          <w:marRight w:val="0"/>
          <w:marTop w:val="0"/>
          <w:marBottom w:val="0"/>
          <w:divBdr>
            <w:top w:val="none" w:sz="0" w:space="0" w:color="auto"/>
            <w:left w:val="none" w:sz="0" w:space="0" w:color="auto"/>
            <w:bottom w:val="none" w:sz="0" w:space="0" w:color="auto"/>
            <w:right w:val="none" w:sz="0" w:space="0" w:color="auto"/>
          </w:divBdr>
        </w:div>
        <w:div w:id="51075674">
          <w:marLeft w:val="0"/>
          <w:marRight w:val="0"/>
          <w:marTop w:val="0"/>
          <w:marBottom w:val="0"/>
          <w:divBdr>
            <w:top w:val="none" w:sz="0" w:space="0" w:color="auto"/>
            <w:left w:val="none" w:sz="0" w:space="0" w:color="auto"/>
            <w:bottom w:val="none" w:sz="0" w:space="0" w:color="auto"/>
            <w:right w:val="none" w:sz="0" w:space="0" w:color="auto"/>
          </w:divBdr>
        </w:div>
        <w:div w:id="1303388906">
          <w:marLeft w:val="0"/>
          <w:marRight w:val="0"/>
          <w:marTop w:val="0"/>
          <w:marBottom w:val="0"/>
          <w:divBdr>
            <w:top w:val="none" w:sz="0" w:space="0" w:color="auto"/>
            <w:left w:val="none" w:sz="0" w:space="0" w:color="auto"/>
            <w:bottom w:val="none" w:sz="0" w:space="0" w:color="auto"/>
            <w:right w:val="none" w:sz="0" w:space="0" w:color="auto"/>
          </w:divBdr>
        </w:div>
        <w:div w:id="1806502430">
          <w:marLeft w:val="0"/>
          <w:marRight w:val="0"/>
          <w:marTop w:val="0"/>
          <w:marBottom w:val="0"/>
          <w:divBdr>
            <w:top w:val="none" w:sz="0" w:space="0" w:color="auto"/>
            <w:left w:val="none" w:sz="0" w:space="0" w:color="auto"/>
            <w:bottom w:val="none" w:sz="0" w:space="0" w:color="auto"/>
            <w:right w:val="none" w:sz="0" w:space="0" w:color="auto"/>
          </w:divBdr>
        </w:div>
        <w:div w:id="700520106">
          <w:marLeft w:val="0"/>
          <w:marRight w:val="0"/>
          <w:marTop w:val="0"/>
          <w:marBottom w:val="0"/>
          <w:divBdr>
            <w:top w:val="none" w:sz="0" w:space="0" w:color="auto"/>
            <w:left w:val="none" w:sz="0" w:space="0" w:color="auto"/>
            <w:bottom w:val="none" w:sz="0" w:space="0" w:color="auto"/>
            <w:right w:val="none" w:sz="0" w:space="0" w:color="auto"/>
          </w:divBdr>
        </w:div>
        <w:div w:id="403650020">
          <w:marLeft w:val="0"/>
          <w:marRight w:val="0"/>
          <w:marTop w:val="0"/>
          <w:marBottom w:val="0"/>
          <w:divBdr>
            <w:top w:val="none" w:sz="0" w:space="0" w:color="auto"/>
            <w:left w:val="none" w:sz="0" w:space="0" w:color="auto"/>
            <w:bottom w:val="none" w:sz="0" w:space="0" w:color="auto"/>
            <w:right w:val="none" w:sz="0" w:space="0" w:color="auto"/>
          </w:divBdr>
        </w:div>
        <w:div w:id="2123110681">
          <w:marLeft w:val="0"/>
          <w:marRight w:val="0"/>
          <w:marTop w:val="0"/>
          <w:marBottom w:val="0"/>
          <w:divBdr>
            <w:top w:val="none" w:sz="0" w:space="0" w:color="auto"/>
            <w:left w:val="none" w:sz="0" w:space="0" w:color="auto"/>
            <w:bottom w:val="none" w:sz="0" w:space="0" w:color="auto"/>
            <w:right w:val="none" w:sz="0" w:space="0" w:color="auto"/>
          </w:divBdr>
        </w:div>
        <w:div w:id="1644384731">
          <w:marLeft w:val="0"/>
          <w:marRight w:val="0"/>
          <w:marTop w:val="0"/>
          <w:marBottom w:val="0"/>
          <w:divBdr>
            <w:top w:val="none" w:sz="0" w:space="0" w:color="auto"/>
            <w:left w:val="none" w:sz="0" w:space="0" w:color="auto"/>
            <w:bottom w:val="none" w:sz="0" w:space="0" w:color="auto"/>
            <w:right w:val="none" w:sz="0" w:space="0" w:color="auto"/>
          </w:divBdr>
        </w:div>
        <w:div w:id="1731348042">
          <w:marLeft w:val="0"/>
          <w:marRight w:val="0"/>
          <w:marTop w:val="0"/>
          <w:marBottom w:val="0"/>
          <w:divBdr>
            <w:top w:val="none" w:sz="0" w:space="0" w:color="auto"/>
            <w:left w:val="none" w:sz="0" w:space="0" w:color="auto"/>
            <w:bottom w:val="none" w:sz="0" w:space="0" w:color="auto"/>
            <w:right w:val="none" w:sz="0" w:space="0" w:color="auto"/>
          </w:divBdr>
        </w:div>
        <w:div w:id="779227542">
          <w:marLeft w:val="0"/>
          <w:marRight w:val="0"/>
          <w:marTop w:val="0"/>
          <w:marBottom w:val="0"/>
          <w:divBdr>
            <w:top w:val="none" w:sz="0" w:space="0" w:color="auto"/>
            <w:left w:val="none" w:sz="0" w:space="0" w:color="auto"/>
            <w:bottom w:val="none" w:sz="0" w:space="0" w:color="auto"/>
            <w:right w:val="none" w:sz="0" w:space="0" w:color="auto"/>
          </w:divBdr>
        </w:div>
        <w:div w:id="1180854944">
          <w:marLeft w:val="0"/>
          <w:marRight w:val="0"/>
          <w:marTop w:val="0"/>
          <w:marBottom w:val="0"/>
          <w:divBdr>
            <w:top w:val="none" w:sz="0" w:space="0" w:color="auto"/>
            <w:left w:val="none" w:sz="0" w:space="0" w:color="auto"/>
            <w:bottom w:val="none" w:sz="0" w:space="0" w:color="auto"/>
            <w:right w:val="none" w:sz="0" w:space="0" w:color="auto"/>
          </w:divBdr>
        </w:div>
        <w:div w:id="363796488">
          <w:marLeft w:val="0"/>
          <w:marRight w:val="0"/>
          <w:marTop w:val="0"/>
          <w:marBottom w:val="0"/>
          <w:divBdr>
            <w:top w:val="none" w:sz="0" w:space="0" w:color="auto"/>
            <w:left w:val="none" w:sz="0" w:space="0" w:color="auto"/>
            <w:bottom w:val="none" w:sz="0" w:space="0" w:color="auto"/>
            <w:right w:val="none" w:sz="0" w:space="0" w:color="auto"/>
          </w:divBdr>
        </w:div>
        <w:div w:id="1858082968">
          <w:marLeft w:val="0"/>
          <w:marRight w:val="0"/>
          <w:marTop w:val="0"/>
          <w:marBottom w:val="0"/>
          <w:divBdr>
            <w:top w:val="none" w:sz="0" w:space="0" w:color="auto"/>
            <w:left w:val="none" w:sz="0" w:space="0" w:color="auto"/>
            <w:bottom w:val="none" w:sz="0" w:space="0" w:color="auto"/>
            <w:right w:val="none" w:sz="0" w:space="0" w:color="auto"/>
          </w:divBdr>
        </w:div>
        <w:div w:id="145323700">
          <w:marLeft w:val="0"/>
          <w:marRight w:val="0"/>
          <w:marTop w:val="0"/>
          <w:marBottom w:val="0"/>
          <w:divBdr>
            <w:top w:val="none" w:sz="0" w:space="0" w:color="auto"/>
            <w:left w:val="none" w:sz="0" w:space="0" w:color="auto"/>
            <w:bottom w:val="none" w:sz="0" w:space="0" w:color="auto"/>
            <w:right w:val="none" w:sz="0" w:space="0" w:color="auto"/>
          </w:divBdr>
        </w:div>
        <w:div w:id="61104199">
          <w:marLeft w:val="0"/>
          <w:marRight w:val="0"/>
          <w:marTop w:val="0"/>
          <w:marBottom w:val="0"/>
          <w:divBdr>
            <w:top w:val="none" w:sz="0" w:space="0" w:color="auto"/>
            <w:left w:val="none" w:sz="0" w:space="0" w:color="auto"/>
            <w:bottom w:val="none" w:sz="0" w:space="0" w:color="auto"/>
            <w:right w:val="none" w:sz="0" w:space="0" w:color="auto"/>
          </w:divBdr>
        </w:div>
        <w:div w:id="586228588">
          <w:marLeft w:val="0"/>
          <w:marRight w:val="0"/>
          <w:marTop w:val="0"/>
          <w:marBottom w:val="0"/>
          <w:divBdr>
            <w:top w:val="none" w:sz="0" w:space="0" w:color="auto"/>
            <w:left w:val="none" w:sz="0" w:space="0" w:color="auto"/>
            <w:bottom w:val="none" w:sz="0" w:space="0" w:color="auto"/>
            <w:right w:val="none" w:sz="0" w:space="0" w:color="auto"/>
          </w:divBdr>
        </w:div>
        <w:div w:id="1951473238">
          <w:marLeft w:val="0"/>
          <w:marRight w:val="0"/>
          <w:marTop w:val="0"/>
          <w:marBottom w:val="0"/>
          <w:divBdr>
            <w:top w:val="none" w:sz="0" w:space="0" w:color="auto"/>
            <w:left w:val="none" w:sz="0" w:space="0" w:color="auto"/>
            <w:bottom w:val="none" w:sz="0" w:space="0" w:color="auto"/>
            <w:right w:val="none" w:sz="0" w:space="0" w:color="auto"/>
          </w:divBdr>
        </w:div>
        <w:div w:id="1263800464">
          <w:marLeft w:val="0"/>
          <w:marRight w:val="0"/>
          <w:marTop w:val="0"/>
          <w:marBottom w:val="0"/>
          <w:divBdr>
            <w:top w:val="none" w:sz="0" w:space="0" w:color="auto"/>
            <w:left w:val="none" w:sz="0" w:space="0" w:color="auto"/>
            <w:bottom w:val="none" w:sz="0" w:space="0" w:color="auto"/>
            <w:right w:val="none" w:sz="0" w:space="0" w:color="auto"/>
          </w:divBdr>
        </w:div>
        <w:div w:id="1981886246">
          <w:marLeft w:val="0"/>
          <w:marRight w:val="0"/>
          <w:marTop w:val="0"/>
          <w:marBottom w:val="0"/>
          <w:divBdr>
            <w:top w:val="none" w:sz="0" w:space="0" w:color="auto"/>
            <w:left w:val="none" w:sz="0" w:space="0" w:color="auto"/>
            <w:bottom w:val="none" w:sz="0" w:space="0" w:color="auto"/>
            <w:right w:val="none" w:sz="0" w:space="0" w:color="auto"/>
          </w:divBdr>
        </w:div>
        <w:div w:id="1802117178">
          <w:marLeft w:val="0"/>
          <w:marRight w:val="0"/>
          <w:marTop w:val="0"/>
          <w:marBottom w:val="0"/>
          <w:divBdr>
            <w:top w:val="none" w:sz="0" w:space="0" w:color="auto"/>
            <w:left w:val="none" w:sz="0" w:space="0" w:color="auto"/>
            <w:bottom w:val="none" w:sz="0" w:space="0" w:color="auto"/>
            <w:right w:val="none" w:sz="0" w:space="0" w:color="auto"/>
          </w:divBdr>
        </w:div>
        <w:div w:id="1394543517">
          <w:marLeft w:val="0"/>
          <w:marRight w:val="0"/>
          <w:marTop w:val="0"/>
          <w:marBottom w:val="0"/>
          <w:divBdr>
            <w:top w:val="none" w:sz="0" w:space="0" w:color="auto"/>
            <w:left w:val="none" w:sz="0" w:space="0" w:color="auto"/>
            <w:bottom w:val="none" w:sz="0" w:space="0" w:color="auto"/>
            <w:right w:val="none" w:sz="0" w:space="0" w:color="auto"/>
          </w:divBdr>
        </w:div>
        <w:div w:id="458375225">
          <w:marLeft w:val="0"/>
          <w:marRight w:val="0"/>
          <w:marTop w:val="0"/>
          <w:marBottom w:val="0"/>
          <w:divBdr>
            <w:top w:val="none" w:sz="0" w:space="0" w:color="auto"/>
            <w:left w:val="none" w:sz="0" w:space="0" w:color="auto"/>
            <w:bottom w:val="none" w:sz="0" w:space="0" w:color="auto"/>
            <w:right w:val="none" w:sz="0" w:space="0" w:color="auto"/>
          </w:divBdr>
        </w:div>
        <w:div w:id="1626619267">
          <w:marLeft w:val="0"/>
          <w:marRight w:val="0"/>
          <w:marTop w:val="0"/>
          <w:marBottom w:val="0"/>
          <w:divBdr>
            <w:top w:val="none" w:sz="0" w:space="0" w:color="auto"/>
            <w:left w:val="none" w:sz="0" w:space="0" w:color="auto"/>
            <w:bottom w:val="none" w:sz="0" w:space="0" w:color="auto"/>
            <w:right w:val="none" w:sz="0" w:space="0" w:color="auto"/>
          </w:divBdr>
        </w:div>
        <w:div w:id="1927612417">
          <w:marLeft w:val="0"/>
          <w:marRight w:val="0"/>
          <w:marTop w:val="0"/>
          <w:marBottom w:val="0"/>
          <w:divBdr>
            <w:top w:val="none" w:sz="0" w:space="0" w:color="auto"/>
            <w:left w:val="none" w:sz="0" w:space="0" w:color="auto"/>
            <w:bottom w:val="none" w:sz="0" w:space="0" w:color="auto"/>
            <w:right w:val="none" w:sz="0" w:space="0" w:color="auto"/>
          </w:divBdr>
        </w:div>
        <w:div w:id="580217199">
          <w:marLeft w:val="0"/>
          <w:marRight w:val="0"/>
          <w:marTop w:val="0"/>
          <w:marBottom w:val="0"/>
          <w:divBdr>
            <w:top w:val="none" w:sz="0" w:space="0" w:color="auto"/>
            <w:left w:val="none" w:sz="0" w:space="0" w:color="auto"/>
            <w:bottom w:val="none" w:sz="0" w:space="0" w:color="auto"/>
            <w:right w:val="none" w:sz="0" w:space="0" w:color="auto"/>
          </w:divBdr>
        </w:div>
        <w:div w:id="1925530240">
          <w:marLeft w:val="0"/>
          <w:marRight w:val="0"/>
          <w:marTop w:val="0"/>
          <w:marBottom w:val="0"/>
          <w:divBdr>
            <w:top w:val="none" w:sz="0" w:space="0" w:color="auto"/>
            <w:left w:val="none" w:sz="0" w:space="0" w:color="auto"/>
            <w:bottom w:val="none" w:sz="0" w:space="0" w:color="auto"/>
            <w:right w:val="none" w:sz="0" w:space="0" w:color="auto"/>
          </w:divBdr>
        </w:div>
        <w:div w:id="1356150059">
          <w:marLeft w:val="0"/>
          <w:marRight w:val="0"/>
          <w:marTop w:val="0"/>
          <w:marBottom w:val="0"/>
          <w:divBdr>
            <w:top w:val="none" w:sz="0" w:space="0" w:color="auto"/>
            <w:left w:val="none" w:sz="0" w:space="0" w:color="auto"/>
            <w:bottom w:val="none" w:sz="0" w:space="0" w:color="auto"/>
            <w:right w:val="none" w:sz="0" w:space="0" w:color="auto"/>
          </w:divBdr>
        </w:div>
        <w:div w:id="1203900759">
          <w:marLeft w:val="0"/>
          <w:marRight w:val="0"/>
          <w:marTop w:val="0"/>
          <w:marBottom w:val="0"/>
          <w:divBdr>
            <w:top w:val="none" w:sz="0" w:space="0" w:color="auto"/>
            <w:left w:val="none" w:sz="0" w:space="0" w:color="auto"/>
            <w:bottom w:val="none" w:sz="0" w:space="0" w:color="auto"/>
            <w:right w:val="none" w:sz="0" w:space="0" w:color="auto"/>
          </w:divBdr>
        </w:div>
        <w:div w:id="986082297">
          <w:marLeft w:val="0"/>
          <w:marRight w:val="0"/>
          <w:marTop w:val="0"/>
          <w:marBottom w:val="0"/>
          <w:divBdr>
            <w:top w:val="none" w:sz="0" w:space="0" w:color="auto"/>
            <w:left w:val="none" w:sz="0" w:space="0" w:color="auto"/>
            <w:bottom w:val="none" w:sz="0" w:space="0" w:color="auto"/>
            <w:right w:val="none" w:sz="0" w:space="0" w:color="auto"/>
          </w:divBdr>
        </w:div>
        <w:div w:id="1339456252">
          <w:marLeft w:val="0"/>
          <w:marRight w:val="0"/>
          <w:marTop w:val="0"/>
          <w:marBottom w:val="0"/>
          <w:divBdr>
            <w:top w:val="none" w:sz="0" w:space="0" w:color="auto"/>
            <w:left w:val="none" w:sz="0" w:space="0" w:color="auto"/>
            <w:bottom w:val="none" w:sz="0" w:space="0" w:color="auto"/>
            <w:right w:val="none" w:sz="0" w:space="0" w:color="auto"/>
          </w:divBdr>
        </w:div>
        <w:div w:id="1061250033">
          <w:marLeft w:val="0"/>
          <w:marRight w:val="0"/>
          <w:marTop w:val="0"/>
          <w:marBottom w:val="0"/>
          <w:divBdr>
            <w:top w:val="none" w:sz="0" w:space="0" w:color="auto"/>
            <w:left w:val="none" w:sz="0" w:space="0" w:color="auto"/>
            <w:bottom w:val="none" w:sz="0" w:space="0" w:color="auto"/>
            <w:right w:val="none" w:sz="0" w:space="0" w:color="auto"/>
          </w:divBdr>
        </w:div>
        <w:div w:id="953903459">
          <w:marLeft w:val="0"/>
          <w:marRight w:val="0"/>
          <w:marTop w:val="0"/>
          <w:marBottom w:val="0"/>
          <w:divBdr>
            <w:top w:val="none" w:sz="0" w:space="0" w:color="auto"/>
            <w:left w:val="none" w:sz="0" w:space="0" w:color="auto"/>
            <w:bottom w:val="none" w:sz="0" w:space="0" w:color="auto"/>
            <w:right w:val="none" w:sz="0" w:space="0" w:color="auto"/>
          </w:divBdr>
        </w:div>
        <w:div w:id="498270588">
          <w:marLeft w:val="0"/>
          <w:marRight w:val="0"/>
          <w:marTop w:val="0"/>
          <w:marBottom w:val="0"/>
          <w:divBdr>
            <w:top w:val="none" w:sz="0" w:space="0" w:color="auto"/>
            <w:left w:val="none" w:sz="0" w:space="0" w:color="auto"/>
            <w:bottom w:val="none" w:sz="0" w:space="0" w:color="auto"/>
            <w:right w:val="none" w:sz="0" w:space="0" w:color="auto"/>
          </w:divBdr>
        </w:div>
        <w:div w:id="211309740">
          <w:marLeft w:val="0"/>
          <w:marRight w:val="0"/>
          <w:marTop w:val="0"/>
          <w:marBottom w:val="0"/>
          <w:divBdr>
            <w:top w:val="none" w:sz="0" w:space="0" w:color="auto"/>
            <w:left w:val="none" w:sz="0" w:space="0" w:color="auto"/>
            <w:bottom w:val="none" w:sz="0" w:space="0" w:color="auto"/>
            <w:right w:val="none" w:sz="0" w:space="0" w:color="auto"/>
          </w:divBdr>
        </w:div>
        <w:div w:id="1628389084">
          <w:marLeft w:val="0"/>
          <w:marRight w:val="0"/>
          <w:marTop w:val="0"/>
          <w:marBottom w:val="0"/>
          <w:divBdr>
            <w:top w:val="none" w:sz="0" w:space="0" w:color="auto"/>
            <w:left w:val="none" w:sz="0" w:space="0" w:color="auto"/>
            <w:bottom w:val="none" w:sz="0" w:space="0" w:color="auto"/>
            <w:right w:val="none" w:sz="0" w:space="0" w:color="auto"/>
          </w:divBdr>
        </w:div>
        <w:div w:id="110128675">
          <w:marLeft w:val="0"/>
          <w:marRight w:val="0"/>
          <w:marTop w:val="0"/>
          <w:marBottom w:val="0"/>
          <w:divBdr>
            <w:top w:val="none" w:sz="0" w:space="0" w:color="auto"/>
            <w:left w:val="none" w:sz="0" w:space="0" w:color="auto"/>
            <w:bottom w:val="none" w:sz="0" w:space="0" w:color="auto"/>
            <w:right w:val="none" w:sz="0" w:space="0" w:color="auto"/>
          </w:divBdr>
        </w:div>
        <w:div w:id="1804158828">
          <w:marLeft w:val="0"/>
          <w:marRight w:val="0"/>
          <w:marTop w:val="0"/>
          <w:marBottom w:val="0"/>
          <w:divBdr>
            <w:top w:val="none" w:sz="0" w:space="0" w:color="auto"/>
            <w:left w:val="none" w:sz="0" w:space="0" w:color="auto"/>
            <w:bottom w:val="none" w:sz="0" w:space="0" w:color="auto"/>
            <w:right w:val="none" w:sz="0" w:space="0" w:color="auto"/>
          </w:divBdr>
        </w:div>
        <w:div w:id="602301273">
          <w:marLeft w:val="0"/>
          <w:marRight w:val="0"/>
          <w:marTop w:val="0"/>
          <w:marBottom w:val="0"/>
          <w:divBdr>
            <w:top w:val="none" w:sz="0" w:space="0" w:color="auto"/>
            <w:left w:val="none" w:sz="0" w:space="0" w:color="auto"/>
            <w:bottom w:val="none" w:sz="0" w:space="0" w:color="auto"/>
            <w:right w:val="none" w:sz="0" w:space="0" w:color="auto"/>
          </w:divBdr>
        </w:div>
        <w:div w:id="2076968100">
          <w:marLeft w:val="0"/>
          <w:marRight w:val="0"/>
          <w:marTop w:val="0"/>
          <w:marBottom w:val="0"/>
          <w:divBdr>
            <w:top w:val="none" w:sz="0" w:space="0" w:color="auto"/>
            <w:left w:val="none" w:sz="0" w:space="0" w:color="auto"/>
            <w:bottom w:val="none" w:sz="0" w:space="0" w:color="auto"/>
            <w:right w:val="none" w:sz="0" w:space="0" w:color="auto"/>
          </w:divBdr>
        </w:div>
        <w:div w:id="159393454">
          <w:marLeft w:val="0"/>
          <w:marRight w:val="0"/>
          <w:marTop w:val="0"/>
          <w:marBottom w:val="0"/>
          <w:divBdr>
            <w:top w:val="none" w:sz="0" w:space="0" w:color="auto"/>
            <w:left w:val="none" w:sz="0" w:space="0" w:color="auto"/>
            <w:bottom w:val="none" w:sz="0" w:space="0" w:color="auto"/>
            <w:right w:val="none" w:sz="0" w:space="0" w:color="auto"/>
          </w:divBdr>
        </w:div>
        <w:div w:id="1669749652">
          <w:marLeft w:val="0"/>
          <w:marRight w:val="0"/>
          <w:marTop w:val="0"/>
          <w:marBottom w:val="0"/>
          <w:divBdr>
            <w:top w:val="none" w:sz="0" w:space="0" w:color="auto"/>
            <w:left w:val="none" w:sz="0" w:space="0" w:color="auto"/>
            <w:bottom w:val="none" w:sz="0" w:space="0" w:color="auto"/>
            <w:right w:val="none" w:sz="0" w:space="0" w:color="auto"/>
          </w:divBdr>
        </w:div>
        <w:div w:id="1610697911">
          <w:marLeft w:val="0"/>
          <w:marRight w:val="0"/>
          <w:marTop w:val="0"/>
          <w:marBottom w:val="0"/>
          <w:divBdr>
            <w:top w:val="none" w:sz="0" w:space="0" w:color="auto"/>
            <w:left w:val="none" w:sz="0" w:space="0" w:color="auto"/>
            <w:bottom w:val="none" w:sz="0" w:space="0" w:color="auto"/>
            <w:right w:val="none" w:sz="0" w:space="0" w:color="auto"/>
          </w:divBdr>
        </w:div>
        <w:div w:id="582298744">
          <w:marLeft w:val="0"/>
          <w:marRight w:val="0"/>
          <w:marTop w:val="0"/>
          <w:marBottom w:val="0"/>
          <w:divBdr>
            <w:top w:val="none" w:sz="0" w:space="0" w:color="auto"/>
            <w:left w:val="none" w:sz="0" w:space="0" w:color="auto"/>
            <w:bottom w:val="none" w:sz="0" w:space="0" w:color="auto"/>
            <w:right w:val="none" w:sz="0" w:space="0" w:color="auto"/>
          </w:divBdr>
        </w:div>
        <w:div w:id="2127656968">
          <w:marLeft w:val="0"/>
          <w:marRight w:val="0"/>
          <w:marTop w:val="0"/>
          <w:marBottom w:val="0"/>
          <w:divBdr>
            <w:top w:val="none" w:sz="0" w:space="0" w:color="auto"/>
            <w:left w:val="none" w:sz="0" w:space="0" w:color="auto"/>
            <w:bottom w:val="none" w:sz="0" w:space="0" w:color="auto"/>
            <w:right w:val="none" w:sz="0" w:space="0" w:color="auto"/>
          </w:divBdr>
        </w:div>
        <w:div w:id="1812361183">
          <w:marLeft w:val="0"/>
          <w:marRight w:val="0"/>
          <w:marTop w:val="0"/>
          <w:marBottom w:val="0"/>
          <w:divBdr>
            <w:top w:val="none" w:sz="0" w:space="0" w:color="auto"/>
            <w:left w:val="none" w:sz="0" w:space="0" w:color="auto"/>
            <w:bottom w:val="none" w:sz="0" w:space="0" w:color="auto"/>
            <w:right w:val="none" w:sz="0" w:space="0" w:color="auto"/>
          </w:divBdr>
        </w:div>
        <w:div w:id="2050185050">
          <w:marLeft w:val="0"/>
          <w:marRight w:val="0"/>
          <w:marTop w:val="0"/>
          <w:marBottom w:val="0"/>
          <w:divBdr>
            <w:top w:val="none" w:sz="0" w:space="0" w:color="auto"/>
            <w:left w:val="none" w:sz="0" w:space="0" w:color="auto"/>
            <w:bottom w:val="none" w:sz="0" w:space="0" w:color="auto"/>
            <w:right w:val="none" w:sz="0" w:space="0" w:color="auto"/>
          </w:divBdr>
        </w:div>
        <w:div w:id="758522875">
          <w:marLeft w:val="0"/>
          <w:marRight w:val="0"/>
          <w:marTop w:val="0"/>
          <w:marBottom w:val="0"/>
          <w:divBdr>
            <w:top w:val="none" w:sz="0" w:space="0" w:color="auto"/>
            <w:left w:val="none" w:sz="0" w:space="0" w:color="auto"/>
            <w:bottom w:val="none" w:sz="0" w:space="0" w:color="auto"/>
            <w:right w:val="none" w:sz="0" w:space="0" w:color="auto"/>
          </w:divBdr>
        </w:div>
        <w:div w:id="2029865766">
          <w:marLeft w:val="0"/>
          <w:marRight w:val="0"/>
          <w:marTop w:val="0"/>
          <w:marBottom w:val="0"/>
          <w:divBdr>
            <w:top w:val="none" w:sz="0" w:space="0" w:color="auto"/>
            <w:left w:val="none" w:sz="0" w:space="0" w:color="auto"/>
            <w:bottom w:val="none" w:sz="0" w:space="0" w:color="auto"/>
            <w:right w:val="none" w:sz="0" w:space="0" w:color="auto"/>
          </w:divBdr>
        </w:div>
        <w:div w:id="504250499">
          <w:marLeft w:val="0"/>
          <w:marRight w:val="0"/>
          <w:marTop w:val="0"/>
          <w:marBottom w:val="0"/>
          <w:divBdr>
            <w:top w:val="none" w:sz="0" w:space="0" w:color="auto"/>
            <w:left w:val="none" w:sz="0" w:space="0" w:color="auto"/>
            <w:bottom w:val="none" w:sz="0" w:space="0" w:color="auto"/>
            <w:right w:val="none" w:sz="0" w:space="0" w:color="auto"/>
          </w:divBdr>
        </w:div>
        <w:div w:id="2074427787">
          <w:marLeft w:val="0"/>
          <w:marRight w:val="0"/>
          <w:marTop w:val="0"/>
          <w:marBottom w:val="0"/>
          <w:divBdr>
            <w:top w:val="none" w:sz="0" w:space="0" w:color="auto"/>
            <w:left w:val="none" w:sz="0" w:space="0" w:color="auto"/>
            <w:bottom w:val="none" w:sz="0" w:space="0" w:color="auto"/>
            <w:right w:val="none" w:sz="0" w:space="0" w:color="auto"/>
          </w:divBdr>
        </w:div>
        <w:div w:id="353653292">
          <w:marLeft w:val="0"/>
          <w:marRight w:val="0"/>
          <w:marTop w:val="0"/>
          <w:marBottom w:val="0"/>
          <w:divBdr>
            <w:top w:val="none" w:sz="0" w:space="0" w:color="auto"/>
            <w:left w:val="none" w:sz="0" w:space="0" w:color="auto"/>
            <w:bottom w:val="none" w:sz="0" w:space="0" w:color="auto"/>
            <w:right w:val="none" w:sz="0" w:space="0" w:color="auto"/>
          </w:divBdr>
        </w:div>
        <w:div w:id="2104643575">
          <w:marLeft w:val="0"/>
          <w:marRight w:val="0"/>
          <w:marTop w:val="0"/>
          <w:marBottom w:val="0"/>
          <w:divBdr>
            <w:top w:val="none" w:sz="0" w:space="0" w:color="auto"/>
            <w:left w:val="none" w:sz="0" w:space="0" w:color="auto"/>
            <w:bottom w:val="none" w:sz="0" w:space="0" w:color="auto"/>
            <w:right w:val="none" w:sz="0" w:space="0" w:color="auto"/>
          </w:divBdr>
        </w:div>
        <w:div w:id="1166945102">
          <w:marLeft w:val="0"/>
          <w:marRight w:val="0"/>
          <w:marTop w:val="0"/>
          <w:marBottom w:val="0"/>
          <w:divBdr>
            <w:top w:val="none" w:sz="0" w:space="0" w:color="auto"/>
            <w:left w:val="none" w:sz="0" w:space="0" w:color="auto"/>
            <w:bottom w:val="none" w:sz="0" w:space="0" w:color="auto"/>
            <w:right w:val="none" w:sz="0" w:space="0" w:color="auto"/>
          </w:divBdr>
        </w:div>
        <w:div w:id="1767848670">
          <w:marLeft w:val="0"/>
          <w:marRight w:val="0"/>
          <w:marTop w:val="0"/>
          <w:marBottom w:val="0"/>
          <w:divBdr>
            <w:top w:val="none" w:sz="0" w:space="0" w:color="auto"/>
            <w:left w:val="none" w:sz="0" w:space="0" w:color="auto"/>
            <w:bottom w:val="none" w:sz="0" w:space="0" w:color="auto"/>
            <w:right w:val="none" w:sz="0" w:space="0" w:color="auto"/>
          </w:divBdr>
        </w:div>
        <w:div w:id="1790735988">
          <w:marLeft w:val="0"/>
          <w:marRight w:val="0"/>
          <w:marTop w:val="0"/>
          <w:marBottom w:val="0"/>
          <w:divBdr>
            <w:top w:val="none" w:sz="0" w:space="0" w:color="auto"/>
            <w:left w:val="none" w:sz="0" w:space="0" w:color="auto"/>
            <w:bottom w:val="none" w:sz="0" w:space="0" w:color="auto"/>
            <w:right w:val="none" w:sz="0" w:space="0" w:color="auto"/>
          </w:divBdr>
        </w:div>
        <w:div w:id="1551261850">
          <w:marLeft w:val="0"/>
          <w:marRight w:val="0"/>
          <w:marTop w:val="0"/>
          <w:marBottom w:val="0"/>
          <w:divBdr>
            <w:top w:val="none" w:sz="0" w:space="0" w:color="auto"/>
            <w:left w:val="none" w:sz="0" w:space="0" w:color="auto"/>
            <w:bottom w:val="none" w:sz="0" w:space="0" w:color="auto"/>
            <w:right w:val="none" w:sz="0" w:space="0" w:color="auto"/>
          </w:divBdr>
        </w:div>
        <w:div w:id="569659729">
          <w:marLeft w:val="0"/>
          <w:marRight w:val="0"/>
          <w:marTop w:val="0"/>
          <w:marBottom w:val="0"/>
          <w:divBdr>
            <w:top w:val="none" w:sz="0" w:space="0" w:color="auto"/>
            <w:left w:val="none" w:sz="0" w:space="0" w:color="auto"/>
            <w:bottom w:val="none" w:sz="0" w:space="0" w:color="auto"/>
            <w:right w:val="none" w:sz="0" w:space="0" w:color="auto"/>
          </w:divBdr>
        </w:div>
        <w:div w:id="989939202">
          <w:marLeft w:val="0"/>
          <w:marRight w:val="0"/>
          <w:marTop w:val="0"/>
          <w:marBottom w:val="0"/>
          <w:divBdr>
            <w:top w:val="none" w:sz="0" w:space="0" w:color="auto"/>
            <w:left w:val="none" w:sz="0" w:space="0" w:color="auto"/>
            <w:bottom w:val="none" w:sz="0" w:space="0" w:color="auto"/>
            <w:right w:val="none" w:sz="0" w:space="0" w:color="auto"/>
          </w:divBdr>
        </w:div>
        <w:div w:id="1718969296">
          <w:marLeft w:val="0"/>
          <w:marRight w:val="0"/>
          <w:marTop w:val="0"/>
          <w:marBottom w:val="0"/>
          <w:divBdr>
            <w:top w:val="none" w:sz="0" w:space="0" w:color="auto"/>
            <w:left w:val="none" w:sz="0" w:space="0" w:color="auto"/>
            <w:bottom w:val="none" w:sz="0" w:space="0" w:color="auto"/>
            <w:right w:val="none" w:sz="0" w:space="0" w:color="auto"/>
          </w:divBdr>
        </w:div>
        <w:div w:id="1501311808">
          <w:marLeft w:val="0"/>
          <w:marRight w:val="0"/>
          <w:marTop w:val="0"/>
          <w:marBottom w:val="0"/>
          <w:divBdr>
            <w:top w:val="none" w:sz="0" w:space="0" w:color="auto"/>
            <w:left w:val="none" w:sz="0" w:space="0" w:color="auto"/>
            <w:bottom w:val="none" w:sz="0" w:space="0" w:color="auto"/>
            <w:right w:val="none" w:sz="0" w:space="0" w:color="auto"/>
          </w:divBdr>
        </w:div>
        <w:div w:id="758524233">
          <w:marLeft w:val="0"/>
          <w:marRight w:val="0"/>
          <w:marTop w:val="0"/>
          <w:marBottom w:val="0"/>
          <w:divBdr>
            <w:top w:val="none" w:sz="0" w:space="0" w:color="auto"/>
            <w:left w:val="none" w:sz="0" w:space="0" w:color="auto"/>
            <w:bottom w:val="none" w:sz="0" w:space="0" w:color="auto"/>
            <w:right w:val="none" w:sz="0" w:space="0" w:color="auto"/>
          </w:divBdr>
        </w:div>
        <w:div w:id="1959942868">
          <w:marLeft w:val="0"/>
          <w:marRight w:val="0"/>
          <w:marTop w:val="0"/>
          <w:marBottom w:val="0"/>
          <w:divBdr>
            <w:top w:val="none" w:sz="0" w:space="0" w:color="auto"/>
            <w:left w:val="none" w:sz="0" w:space="0" w:color="auto"/>
            <w:bottom w:val="none" w:sz="0" w:space="0" w:color="auto"/>
            <w:right w:val="none" w:sz="0" w:space="0" w:color="auto"/>
          </w:divBdr>
        </w:div>
        <w:div w:id="147593597">
          <w:marLeft w:val="0"/>
          <w:marRight w:val="0"/>
          <w:marTop w:val="0"/>
          <w:marBottom w:val="0"/>
          <w:divBdr>
            <w:top w:val="none" w:sz="0" w:space="0" w:color="auto"/>
            <w:left w:val="none" w:sz="0" w:space="0" w:color="auto"/>
            <w:bottom w:val="none" w:sz="0" w:space="0" w:color="auto"/>
            <w:right w:val="none" w:sz="0" w:space="0" w:color="auto"/>
          </w:divBdr>
        </w:div>
        <w:div w:id="1452165114">
          <w:marLeft w:val="0"/>
          <w:marRight w:val="0"/>
          <w:marTop w:val="0"/>
          <w:marBottom w:val="0"/>
          <w:divBdr>
            <w:top w:val="none" w:sz="0" w:space="0" w:color="auto"/>
            <w:left w:val="none" w:sz="0" w:space="0" w:color="auto"/>
            <w:bottom w:val="none" w:sz="0" w:space="0" w:color="auto"/>
            <w:right w:val="none" w:sz="0" w:space="0" w:color="auto"/>
          </w:divBdr>
        </w:div>
        <w:div w:id="1796095325">
          <w:marLeft w:val="0"/>
          <w:marRight w:val="0"/>
          <w:marTop w:val="0"/>
          <w:marBottom w:val="0"/>
          <w:divBdr>
            <w:top w:val="none" w:sz="0" w:space="0" w:color="auto"/>
            <w:left w:val="none" w:sz="0" w:space="0" w:color="auto"/>
            <w:bottom w:val="none" w:sz="0" w:space="0" w:color="auto"/>
            <w:right w:val="none" w:sz="0" w:space="0" w:color="auto"/>
          </w:divBdr>
        </w:div>
        <w:div w:id="1110322406">
          <w:marLeft w:val="0"/>
          <w:marRight w:val="0"/>
          <w:marTop w:val="0"/>
          <w:marBottom w:val="0"/>
          <w:divBdr>
            <w:top w:val="none" w:sz="0" w:space="0" w:color="auto"/>
            <w:left w:val="none" w:sz="0" w:space="0" w:color="auto"/>
            <w:bottom w:val="none" w:sz="0" w:space="0" w:color="auto"/>
            <w:right w:val="none" w:sz="0" w:space="0" w:color="auto"/>
          </w:divBdr>
        </w:div>
        <w:div w:id="217595928">
          <w:marLeft w:val="0"/>
          <w:marRight w:val="0"/>
          <w:marTop w:val="0"/>
          <w:marBottom w:val="0"/>
          <w:divBdr>
            <w:top w:val="none" w:sz="0" w:space="0" w:color="auto"/>
            <w:left w:val="none" w:sz="0" w:space="0" w:color="auto"/>
            <w:bottom w:val="none" w:sz="0" w:space="0" w:color="auto"/>
            <w:right w:val="none" w:sz="0" w:space="0" w:color="auto"/>
          </w:divBdr>
        </w:div>
        <w:div w:id="1725057040">
          <w:marLeft w:val="0"/>
          <w:marRight w:val="0"/>
          <w:marTop w:val="0"/>
          <w:marBottom w:val="0"/>
          <w:divBdr>
            <w:top w:val="none" w:sz="0" w:space="0" w:color="auto"/>
            <w:left w:val="none" w:sz="0" w:space="0" w:color="auto"/>
            <w:bottom w:val="none" w:sz="0" w:space="0" w:color="auto"/>
            <w:right w:val="none" w:sz="0" w:space="0" w:color="auto"/>
          </w:divBdr>
        </w:div>
        <w:div w:id="1036387168">
          <w:marLeft w:val="0"/>
          <w:marRight w:val="0"/>
          <w:marTop w:val="0"/>
          <w:marBottom w:val="0"/>
          <w:divBdr>
            <w:top w:val="none" w:sz="0" w:space="0" w:color="auto"/>
            <w:left w:val="none" w:sz="0" w:space="0" w:color="auto"/>
            <w:bottom w:val="none" w:sz="0" w:space="0" w:color="auto"/>
            <w:right w:val="none" w:sz="0" w:space="0" w:color="auto"/>
          </w:divBdr>
        </w:div>
        <w:div w:id="2007709905">
          <w:marLeft w:val="0"/>
          <w:marRight w:val="0"/>
          <w:marTop w:val="0"/>
          <w:marBottom w:val="0"/>
          <w:divBdr>
            <w:top w:val="none" w:sz="0" w:space="0" w:color="auto"/>
            <w:left w:val="none" w:sz="0" w:space="0" w:color="auto"/>
            <w:bottom w:val="none" w:sz="0" w:space="0" w:color="auto"/>
            <w:right w:val="none" w:sz="0" w:space="0" w:color="auto"/>
          </w:divBdr>
        </w:div>
        <w:div w:id="1040977354">
          <w:marLeft w:val="0"/>
          <w:marRight w:val="0"/>
          <w:marTop w:val="0"/>
          <w:marBottom w:val="0"/>
          <w:divBdr>
            <w:top w:val="none" w:sz="0" w:space="0" w:color="auto"/>
            <w:left w:val="none" w:sz="0" w:space="0" w:color="auto"/>
            <w:bottom w:val="none" w:sz="0" w:space="0" w:color="auto"/>
            <w:right w:val="none" w:sz="0" w:space="0" w:color="auto"/>
          </w:divBdr>
        </w:div>
        <w:div w:id="472909180">
          <w:marLeft w:val="0"/>
          <w:marRight w:val="0"/>
          <w:marTop w:val="0"/>
          <w:marBottom w:val="0"/>
          <w:divBdr>
            <w:top w:val="none" w:sz="0" w:space="0" w:color="auto"/>
            <w:left w:val="none" w:sz="0" w:space="0" w:color="auto"/>
            <w:bottom w:val="none" w:sz="0" w:space="0" w:color="auto"/>
            <w:right w:val="none" w:sz="0" w:space="0" w:color="auto"/>
          </w:divBdr>
        </w:div>
        <w:div w:id="2134595106">
          <w:marLeft w:val="0"/>
          <w:marRight w:val="0"/>
          <w:marTop w:val="0"/>
          <w:marBottom w:val="0"/>
          <w:divBdr>
            <w:top w:val="none" w:sz="0" w:space="0" w:color="auto"/>
            <w:left w:val="none" w:sz="0" w:space="0" w:color="auto"/>
            <w:bottom w:val="none" w:sz="0" w:space="0" w:color="auto"/>
            <w:right w:val="none" w:sz="0" w:space="0" w:color="auto"/>
          </w:divBdr>
        </w:div>
        <w:div w:id="2050564784">
          <w:marLeft w:val="0"/>
          <w:marRight w:val="0"/>
          <w:marTop w:val="0"/>
          <w:marBottom w:val="0"/>
          <w:divBdr>
            <w:top w:val="none" w:sz="0" w:space="0" w:color="auto"/>
            <w:left w:val="none" w:sz="0" w:space="0" w:color="auto"/>
            <w:bottom w:val="none" w:sz="0" w:space="0" w:color="auto"/>
            <w:right w:val="none" w:sz="0" w:space="0" w:color="auto"/>
          </w:divBdr>
        </w:div>
        <w:div w:id="1029448957">
          <w:marLeft w:val="0"/>
          <w:marRight w:val="0"/>
          <w:marTop w:val="0"/>
          <w:marBottom w:val="0"/>
          <w:divBdr>
            <w:top w:val="none" w:sz="0" w:space="0" w:color="auto"/>
            <w:left w:val="none" w:sz="0" w:space="0" w:color="auto"/>
            <w:bottom w:val="none" w:sz="0" w:space="0" w:color="auto"/>
            <w:right w:val="none" w:sz="0" w:space="0" w:color="auto"/>
          </w:divBdr>
        </w:div>
        <w:div w:id="161706278">
          <w:marLeft w:val="0"/>
          <w:marRight w:val="0"/>
          <w:marTop w:val="0"/>
          <w:marBottom w:val="0"/>
          <w:divBdr>
            <w:top w:val="none" w:sz="0" w:space="0" w:color="auto"/>
            <w:left w:val="none" w:sz="0" w:space="0" w:color="auto"/>
            <w:bottom w:val="none" w:sz="0" w:space="0" w:color="auto"/>
            <w:right w:val="none" w:sz="0" w:space="0" w:color="auto"/>
          </w:divBdr>
        </w:div>
        <w:div w:id="1718621534">
          <w:marLeft w:val="0"/>
          <w:marRight w:val="0"/>
          <w:marTop w:val="0"/>
          <w:marBottom w:val="0"/>
          <w:divBdr>
            <w:top w:val="none" w:sz="0" w:space="0" w:color="auto"/>
            <w:left w:val="none" w:sz="0" w:space="0" w:color="auto"/>
            <w:bottom w:val="none" w:sz="0" w:space="0" w:color="auto"/>
            <w:right w:val="none" w:sz="0" w:space="0" w:color="auto"/>
          </w:divBdr>
        </w:div>
        <w:div w:id="1108311098">
          <w:marLeft w:val="0"/>
          <w:marRight w:val="0"/>
          <w:marTop w:val="0"/>
          <w:marBottom w:val="0"/>
          <w:divBdr>
            <w:top w:val="none" w:sz="0" w:space="0" w:color="auto"/>
            <w:left w:val="none" w:sz="0" w:space="0" w:color="auto"/>
            <w:bottom w:val="none" w:sz="0" w:space="0" w:color="auto"/>
            <w:right w:val="none" w:sz="0" w:space="0" w:color="auto"/>
          </w:divBdr>
        </w:div>
        <w:div w:id="1969505638">
          <w:marLeft w:val="0"/>
          <w:marRight w:val="0"/>
          <w:marTop w:val="0"/>
          <w:marBottom w:val="0"/>
          <w:divBdr>
            <w:top w:val="none" w:sz="0" w:space="0" w:color="auto"/>
            <w:left w:val="none" w:sz="0" w:space="0" w:color="auto"/>
            <w:bottom w:val="none" w:sz="0" w:space="0" w:color="auto"/>
            <w:right w:val="none" w:sz="0" w:space="0" w:color="auto"/>
          </w:divBdr>
        </w:div>
        <w:div w:id="1694068527">
          <w:marLeft w:val="0"/>
          <w:marRight w:val="0"/>
          <w:marTop w:val="0"/>
          <w:marBottom w:val="0"/>
          <w:divBdr>
            <w:top w:val="none" w:sz="0" w:space="0" w:color="auto"/>
            <w:left w:val="none" w:sz="0" w:space="0" w:color="auto"/>
            <w:bottom w:val="none" w:sz="0" w:space="0" w:color="auto"/>
            <w:right w:val="none" w:sz="0" w:space="0" w:color="auto"/>
          </w:divBdr>
        </w:div>
        <w:div w:id="96099044">
          <w:marLeft w:val="0"/>
          <w:marRight w:val="0"/>
          <w:marTop w:val="0"/>
          <w:marBottom w:val="0"/>
          <w:divBdr>
            <w:top w:val="none" w:sz="0" w:space="0" w:color="auto"/>
            <w:left w:val="none" w:sz="0" w:space="0" w:color="auto"/>
            <w:bottom w:val="none" w:sz="0" w:space="0" w:color="auto"/>
            <w:right w:val="none" w:sz="0" w:space="0" w:color="auto"/>
          </w:divBdr>
        </w:div>
        <w:div w:id="2085370508">
          <w:marLeft w:val="0"/>
          <w:marRight w:val="0"/>
          <w:marTop w:val="0"/>
          <w:marBottom w:val="0"/>
          <w:divBdr>
            <w:top w:val="none" w:sz="0" w:space="0" w:color="auto"/>
            <w:left w:val="none" w:sz="0" w:space="0" w:color="auto"/>
            <w:bottom w:val="none" w:sz="0" w:space="0" w:color="auto"/>
            <w:right w:val="none" w:sz="0" w:space="0" w:color="auto"/>
          </w:divBdr>
        </w:div>
        <w:div w:id="497575940">
          <w:marLeft w:val="0"/>
          <w:marRight w:val="0"/>
          <w:marTop w:val="0"/>
          <w:marBottom w:val="0"/>
          <w:divBdr>
            <w:top w:val="none" w:sz="0" w:space="0" w:color="auto"/>
            <w:left w:val="none" w:sz="0" w:space="0" w:color="auto"/>
            <w:bottom w:val="none" w:sz="0" w:space="0" w:color="auto"/>
            <w:right w:val="none" w:sz="0" w:space="0" w:color="auto"/>
          </w:divBdr>
        </w:div>
        <w:div w:id="146478887">
          <w:marLeft w:val="0"/>
          <w:marRight w:val="0"/>
          <w:marTop w:val="0"/>
          <w:marBottom w:val="0"/>
          <w:divBdr>
            <w:top w:val="none" w:sz="0" w:space="0" w:color="auto"/>
            <w:left w:val="none" w:sz="0" w:space="0" w:color="auto"/>
            <w:bottom w:val="none" w:sz="0" w:space="0" w:color="auto"/>
            <w:right w:val="none" w:sz="0" w:space="0" w:color="auto"/>
          </w:divBdr>
        </w:div>
        <w:div w:id="900482390">
          <w:marLeft w:val="0"/>
          <w:marRight w:val="0"/>
          <w:marTop w:val="0"/>
          <w:marBottom w:val="0"/>
          <w:divBdr>
            <w:top w:val="none" w:sz="0" w:space="0" w:color="auto"/>
            <w:left w:val="none" w:sz="0" w:space="0" w:color="auto"/>
            <w:bottom w:val="none" w:sz="0" w:space="0" w:color="auto"/>
            <w:right w:val="none" w:sz="0" w:space="0" w:color="auto"/>
          </w:divBdr>
        </w:div>
        <w:div w:id="64645905">
          <w:marLeft w:val="0"/>
          <w:marRight w:val="0"/>
          <w:marTop w:val="0"/>
          <w:marBottom w:val="0"/>
          <w:divBdr>
            <w:top w:val="none" w:sz="0" w:space="0" w:color="auto"/>
            <w:left w:val="none" w:sz="0" w:space="0" w:color="auto"/>
            <w:bottom w:val="none" w:sz="0" w:space="0" w:color="auto"/>
            <w:right w:val="none" w:sz="0" w:space="0" w:color="auto"/>
          </w:divBdr>
        </w:div>
        <w:div w:id="542908643">
          <w:marLeft w:val="0"/>
          <w:marRight w:val="0"/>
          <w:marTop w:val="0"/>
          <w:marBottom w:val="0"/>
          <w:divBdr>
            <w:top w:val="none" w:sz="0" w:space="0" w:color="auto"/>
            <w:left w:val="none" w:sz="0" w:space="0" w:color="auto"/>
            <w:bottom w:val="none" w:sz="0" w:space="0" w:color="auto"/>
            <w:right w:val="none" w:sz="0" w:space="0" w:color="auto"/>
          </w:divBdr>
        </w:div>
        <w:div w:id="696278296">
          <w:marLeft w:val="0"/>
          <w:marRight w:val="0"/>
          <w:marTop w:val="0"/>
          <w:marBottom w:val="0"/>
          <w:divBdr>
            <w:top w:val="none" w:sz="0" w:space="0" w:color="auto"/>
            <w:left w:val="none" w:sz="0" w:space="0" w:color="auto"/>
            <w:bottom w:val="none" w:sz="0" w:space="0" w:color="auto"/>
            <w:right w:val="none" w:sz="0" w:space="0" w:color="auto"/>
          </w:divBdr>
        </w:div>
        <w:div w:id="173233224">
          <w:marLeft w:val="0"/>
          <w:marRight w:val="0"/>
          <w:marTop w:val="0"/>
          <w:marBottom w:val="0"/>
          <w:divBdr>
            <w:top w:val="none" w:sz="0" w:space="0" w:color="auto"/>
            <w:left w:val="none" w:sz="0" w:space="0" w:color="auto"/>
            <w:bottom w:val="none" w:sz="0" w:space="0" w:color="auto"/>
            <w:right w:val="none" w:sz="0" w:space="0" w:color="auto"/>
          </w:divBdr>
        </w:div>
        <w:div w:id="2103455187">
          <w:marLeft w:val="0"/>
          <w:marRight w:val="0"/>
          <w:marTop w:val="0"/>
          <w:marBottom w:val="0"/>
          <w:divBdr>
            <w:top w:val="none" w:sz="0" w:space="0" w:color="auto"/>
            <w:left w:val="none" w:sz="0" w:space="0" w:color="auto"/>
            <w:bottom w:val="none" w:sz="0" w:space="0" w:color="auto"/>
            <w:right w:val="none" w:sz="0" w:space="0" w:color="auto"/>
          </w:divBdr>
        </w:div>
        <w:div w:id="142746854">
          <w:marLeft w:val="0"/>
          <w:marRight w:val="0"/>
          <w:marTop w:val="0"/>
          <w:marBottom w:val="0"/>
          <w:divBdr>
            <w:top w:val="none" w:sz="0" w:space="0" w:color="auto"/>
            <w:left w:val="none" w:sz="0" w:space="0" w:color="auto"/>
            <w:bottom w:val="none" w:sz="0" w:space="0" w:color="auto"/>
            <w:right w:val="none" w:sz="0" w:space="0" w:color="auto"/>
          </w:divBdr>
        </w:div>
        <w:div w:id="630326483">
          <w:marLeft w:val="0"/>
          <w:marRight w:val="0"/>
          <w:marTop w:val="0"/>
          <w:marBottom w:val="0"/>
          <w:divBdr>
            <w:top w:val="none" w:sz="0" w:space="0" w:color="auto"/>
            <w:left w:val="none" w:sz="0" w:space="0" w:color="auto"/>
            <w:bottom w:val="none" w:sz="0" w:space="0" w:color="auto"/>
            <w:right w:val="none" w:sz="0" w:space="0" w:color="auto"/>
          </w:divBdr>
        </w:div>
        <w:div w:id="724110632">
          <w:marLeft w:val="0"/>
          <w:marRight w:val="0"/>
          <w:marTop w:val="0"/>
          <w:marBottom w:val="0"/>
          <w:divBdr>
            <w:top w:val="none" w:sz="0" w:space="0" w:color="auto"/>
            <w:left w:val="none" w:sz="0" w:space="0" w:color="auto"/>
            <w:bottom w:val="none" w:sz="0" w:space="0" w:color="auto"/>
            <w:right w:val="none" w:sz="0" w:space="0" w:color="auto"/>
          </w:divBdr>
        </w:div>
        <w:div w:id="1325468764">
          <w:marLeft w:val="0"/>
          <w:marRight w:val="0"/>
          <w:marTop w:val="0"/>
          <w:marBottom w:val="0"/>
          <w:divBdr>
            <w:top w:val="none" w:sz="0" w:space="0" w:color="auto"/>
            <w:left w:val="none" w:sz="0" w:space="0" w:color="auto"/>
            <w:bottom w:val="none" w:sz="0" w:space="0" w:color="auto"/>
            <w:right w:val="none" w:sz="0" w:space="0" w:color="auto"/>
          </w:divBdr>
        </w:div>
        <w:div w:id="1112019270">
          <w:marLeft w:val="0"/>
          <w:marRight w:val="0"/>
          <w:marTop w:val="0"/>
          <w:marBottom w:val="0"/>
          <w:divBdr>
            <w:top w:val="none" w:sz="0" w:space="0" w:color="auto"/>
            <w:left w:val="none" w:sz="0" w:space="0" w:color="auto"/>
            <w:bottom w:val="none" w:sz="0" w:space="0" w:color="auto"/>
            <w:right w:val="none" w:sz="0" w:space="0" w:color="auto"/>
          </w:divBdr>
        </w:div>
        <w:div w:id="827483187">
          <w:marLeft w:val="0"/>
          <w:marRight w:val="0"/>
          <w:marTop w:val="0"/>
          <w:marBottom w:val="0"/>
          <w:divBdr>
            <w:top w:val="none" w:sz="0" w:space="0" w:color="auto"/>
            <w:left w:val="none" w:sz="0" w:space="0" w:color="auto"/>
            <w:bottom w:val="none" w:sz="0" w:space="0" w:color="auto"/>
            <w:right w:val="none" w:sz="0" w:space="0" w:color="auto"/>
          </w:divBdr>
        </w:div>
        <w:div w:id="462962311">
          <w:marLeft w:val="0"/>
          <w:marRight w:val="0"/>
          <w:marTop w:val="0"/>
          <w:marBottom w:val="0"/>
          <w:divBdr>
            <w:top w:val="none" w:sz="0" w:space="0" w:color="auto"/>
            <w:left w:val="none" w:sz="0" w:space="0" w:color="auto"/>
            <w:bottom w:val="none" w:sz="0" w:space="0" w:color="auto"/>
            <w:right w:val="none" w:sz="0" w:space="0" w:color="auto"/>
          </w:divBdr>
        </w:div>
        <w:div w:id="1560509022">
          <w:marLeft w:val="0"/>
          <w:marRight w:val="0"/>
          <w:marTop w:val="0"/>
          <w:marBottom w:val="0"/>
          <w:divBdr>
            <w:top w:val="none" w:sz="0" w:space="0" w:color="auto"/>
            <w:left w:val="none" w:sz="0" w:space="0" w:color="auto"/>
            <w:bottom w:val="none" w:sz="0" w:space="0" w:color="auto"/>
            <w:right w:val="none" w:sz="0" w:space="0" w:color="auto"/>
          </w:divBdr>
        </w:div>
        <w:div w:id="645091334">
          <w:marLeft w:val="0"/>
          <w:marRight w:val="0"/>
          <w:marTop w:val="0"/>
          <w:marBottom w:val="0"/>
          <w:divBdr>
            <w:top w:val="none" w:sz="0" w:space="0" w:color="auto"/>
            <w:left w:val="none" w:sz="0" w:space="0" w:color="auto"/>
            <w:bottom w:val="none" w:sz="0" w:space="0" w:color="auto"/>
            <w:right w:val="none" w:sz="0" w:space="0" w:color="auto"/>
          </w:divBdr>
        </w:div>
        <w:div w:id="635330357">
          <w:marLeft w:val="0"/>
          <w:marRight w:val="0"/>
          <w:marTop w:val="0"/>
          <w:marBottom w:val="0"/>
          <w:divBdr>
            <w:top w:val="none" w:sz="0" w:space="0" w:color="auto"/>
            <w:left w:val="none" w:sz="0" w:space="0" w:color="auto"/>
            <w:bottom w:val="none" w:sz="0" w:space="0" w:color="auto"/>
            <w:right w:val="none" w:sz="0" w:space="0" w:color="auto"/>
          </w:divBdr>
        </w:div>
        <w:div w:id="193621011">
          <w:marLeft w:val="0"/>
          <w:marRight w:val="0"/>
          <w:marTop w:val="0"/>
          <w:marBottom w:val="0"/>
          <w:divBdr>
            <w:top w:val="none" w:sz="0" w:space="0" w:color="auto"/>
            <w:left w:val="none" w:sz="0" w:space="0" w:color="auto"/>
            <w:bottom w:val="none" w:sz="0" w:space="0" w:color="auto"/>
            <w:right w:val="none" w:sz="0" w:space="0" w:color="auto"/>
          </w:divBdr>
        </w:div>
        <w:div w:id="793325505">
          <w:marLeft w:val="0"/>
          <w:marRight w:val="0"/>
          <w:marTop w:val="0"/>
          <w:marBottom w:val="0"/>
          <w:divBdr>
            <w:top w:val="none" w:sz="0" w:space="0" w:color="auto"/>
            <w:left w:val="none" w:sz="0" w:space="0" w:color="auto"/>
            <w:bottom w:val="none" w:sz="0" w:space="0" w:color="auto"/>
            <w:right w:val="none" w:sz="0" w:space="0" w:color="auto"/>
          </w:divBdr>
        </w:div>
        <w:div w:id="348869251">
          <w:marLeft w:val="0"/>
          <w:marRight w:val="0"/>
          <w:marTop w:val="0"/>
          <w:marBottom w:val="0"/>
          <w:divBdr>
            <w:top w:val="none" w:sz="0" w:space="0" w:color="auto"/>
            <w:left w:val="none" w:sz="0" w:space="0" w:color="auto"/>
            <w:bottom w:val="none" w:sz="0" w:space="0" w:color="auto"/>
            <w:right w:val="none" w:sz="0" w:space="0" w:color="auto"/>
          </w:divBdr>
        </w:div>
        <w:div w:id="197857519">
          <w:marLeft w:val="0"/>
          <w:marRight w:val="0"/>
          <w:marTop w:val="0"/>
          <w:marBottom w:val="0"/>
          <w:divBdr>
            <w:top w:val="none" w:sz="0" w:space="0" w:color="auto"/>
            <w:left w:val="none" w:sz="0" w:space="0" w:color="auto"/>
            <w:bottom w:val="none" w:sz="0" w:space="0" w:color="auto"/>
            <w:right w:val="none" w:sz="0" w:space="0" w:color="auto"/>
          </w:divBdr>
        </w:div>
        <w:div w:id="939525442">
          <w:marLeft w:val="0"/>
          <w:marRight w:val="0"/>
          <w:marTop w:val="0"/>
          <w:marBottom w:val="0"/>
          <w:divBdr>
            <w:top w:val="none" w:sz="0" w:space="0" w:color="auto"/>
            <w:left w:val="none" w:sz="0" w:space="0" w:color="auto"/>
            <w:bottom w:val="none" w:sz="0" w:space="0" w:color="auto"/>
            <w:right w:val="none" w:sz="0" w:space="0" w:color="auto"/>
          </w:divBdr>
        </w:div>
        <w:div w:id="767384442">
          <w:marLeft w:val="0"/>
          <w:marRight w:val="0"/>
          <w:marTop w:val="0"/>
          <w:marBottom w:val="0"/>
          <w:divBdr>
            <w:top w:val="none" w:sz="0" w:space="0" w:color="auto"/>
            <w:left w:val="none" w:sz="0" w:space="0" w:color="auto"/>
            <w:bottom w:val="none" w:sz="0" w:space="0" w:color="auto"/>
            <w:right w:val="none" w:sz="0" w:space="0" w:color="auto"/>
          </w:divBdr>
        </w:div>
        <w:div w:id="2137870935">
          <w:marLeft w:val="0"/>
          <w:marRight w:val="0"/>
          <w:marTop w:val="0"/>
          <w:marBottom w:val="0"/>
          <w:divBdr>
            <w:top w:val="none" w:sz="0" w:space="0" w:color="auto"/>
            <w:left w:val="none" w:sz="0" w:space="0" w:color="auto"/>
            <w:bottom w:val="none" w:sz="0" w:space="0" w:color="auto"/>
            <w:right w:val="none" w:sz="0" w:space="0" w:color="auto"/>
          </w:divBdr>
        </w:div>
        <w:div w:id="1947155632">
          <w:marLeft w:val="0"/>
          <w:marRight w:val="0"/>
          <w:marTop w:val="0"/>
          <w:marBottom w:val="0"/>
          <w:divBdr>
            <w:top w:val="none" w:sz="0" w:space="0" w:color="auto"/>
            <w:left w:val="none" w:sz="0" w:space="0" w:color="auto"/>
            <w:bottom w:val="none" w:sz="0" w:space="0" w:color="auto"/>
            <w:right w:val="none" w:sz="0" w:space="0" w:color="auto"/>
          </w:divBdr>
        </w:div>
        <w:div w:id="1199657643">
          <w:marLeft w:val="0"/>
          <w:marRight w:val="0"/>
          <w:marTop w:val="0"/>
          <w:marBottom w:val="0"/>
          <w:divBdr>
            <w:top w:val="none" w:sz="0" w:space="0" w:color="auto"/>
            <w:left w:val="none" w:sz="0" w:space="0" w:color="auto"/>
            <w:bottom w:val="none" w:sz="0" w:space="0" w:color="auto"/>
            <w:right w:val="none" w:sz="0" w:space="0" w:color="auto"/>
          </w:divBdr>
        </w:div>
        <w:div w:id="2049403364">
          <w:marLeft w:val="0"/>
          <w:marRight w:val="0"/>
          <w:marTop w:val="0"/>
          <w:marBottom w:val="0"/>
          <w:divBdr>
            <w:top w:val="none" w:sz="0" w:space="0" w:color="auto"/>
            <w:left w:val="none" w:sz="0" w:space="0" w:color="auto"/>
            <w:bottom w:val="none" w:sz="0" w:space="0" w:color="auto"/>
            <w:right w:val="none" w:sz="0" w:space="0" w:color="auto"/>
          </w:divBdr>
        </w:div>
        <w:div w:id="125517128">
          <w:marLeft w:val="0"/>
          <w:marRight w:val="0"/>
          <w:marTop w:val="0"/>
          <w:marBottom w:val="0"/>
          <w:divBdr>
            <w:top w:val="none" w:sz="0" w:space="0" w:color="auto"/>
            <w:left w:val="none" w:sz="0" w:space="0" w:color="auto"/>
            <w:bottom w:val="none" w:sz="0" w:space="0" w:color="auto"/>
            <w:right w:val="none" w:sz="0" w:space="0" w:color="auto"/>
          </w:divBdr>
        </w:div>
        <w:div w:id="2096782944">
          <w:marLeft w:val="0"/>
          <w:marRight w:val="0"/>
          <w:marTop w:val="0"/>
          <w:marBottom w:val="0"/>
          <w:divBdr>
            <w:top w:val="none" w:sz="0" w:space="0" w:color="auto"/>
            <w:left w:val="none" w:sz="0" w:space="0" w:color="auto"/>
            <w:bottom w:val="none" w:sz="0" w:space="0" w:color="auto"/>
            <w:right w:val="none" w:sz="0" w:space="0" w:color="auto"/>
          </w:divBdr>
        </w:div>
        <w:div w:id="812598023">
          <w:marLeft w:val="0"/>
          <w:marRight w:val="0"/>
          <w:marTop w:val="0"/>
          <w:marBottom w:val="0"/>
          <w:divBdr>
            <w:top w:val="none" w:sz="0" w:space="0" w:color="auto"/>
            <w:left w:val="none" w:sz="0" w:space="0" w:color="auto"/>
            <w:bottom w:val="none" w:sz="0" w:space="0" w:color="auto"/>
            <w:right w:val="none" w:sz="0" w:space="0" w:color="auto"/>
          </w:divBdr>
        </w:div>
        <w:div w:id="2124953111">
          <w:marLeft w:val="0"/>
          <w:marRight w:val="0"/>
          <w:marTop w:val="0"/>
          <w:marBottom w:val="0"/>
          <w:divBdr>
            <w:top w:val="none" w:sz="0" w:space="0" w:color="auto"/>
            <w:left w:val="none" w:sz="0" w:space="0" w:color="auto"/>
            <w:bottom w:val="none" w:sz="0" w:space="0" w:color="auto"/>
            <w:right w:val="none" w:sz="0" w:space="0" w:color="auto"/>
          </w:divBdr>
        </w:div>
        <w:div w:id="694111556">
          <w:marLeft w:val="0"/>
          <w:marRight w:val="0"/>
          <w:marTop w:val="0"/>
          <w:marBottom w:val="0"/>
          <w:divBdr>
            <w:top w:val="none" w:sz="0" w:space="0" w:color="auto"/>
            <w:left w:val="none" w:sz="0" w:space="0" w:color="auto"/>
            <w:bottom w:val="none" w:sz="0" w:space="0" w:color="auto"/>
            <w:right w:val="none" w:sz="0" w:space="0" w:color="auto"/>
          </w:divBdr>
        </w:div>
        <w:div w:id="899248751">
          <w:marLeft w:val="0"/>
          <w:marRight w:val="0"/>
          <w:marTop w:val="0"/>
          <w:marBottom w:val="0"/>
          <w:divBdr>
            <w:top w:val="none" w:sz="0" w:space="0" w:color="auto"/>
            <w:left w:val="none" w:sz="0" w:space="0" w:color="auto"/>
            <w:bottom w:val="none" w:sz="0" w:space="0" w:color="auto"/>
            <w:right w:val="none" w:sz="0" w:space="0" w:color="auto"/>
          </w:divBdr>
        </w:div>
        <w:div w:id="1232692680">
          <w:marLeft w:val="0"/>
          <w:marRight w:val="0"/>
          <w:marTop w:val="0"/>
          <w:marBottom w:val="0"/>
          <w:divBdr>
            <w:top w:val="none" w:sz="0" w:space="0" w:color="auto"/>
            <w:left w:val="none" w:sz="0" w:space="0" w:color="auto"/>
            <w:bottom w:val="none" w:sz="0" w:space="0" w:color="auto"/>
            <w:right w:val="none" w:sz="0" w:space="0" w:color="auto"/>
          </w:divBdr>
        </w:div>
        <w:div w:id="1661421609">
          <w:marLeft w:val="0"/>
          <w:marRight w:val="0"/>
          <w:marTop w:val="0"/>
          <w:marBottom w:val="0"/>
          <w:divBdr>
            <w:top w:val="none" w:sz="0" w:space="0" w:color="auto"/>
            <w:left w:val="none" w:sz="0" w:space="0" w:color="auto"/>
            <w:bottom w:val="none" w:sz="0" w:space="0" w:color="auto"/>
            <w:right w:val="none" w:sz="0" w:space="0" w:color="auto"/>
          </w:divBdr>
        </w:div>
        <w:div w:id="1545750722">
          <w:marLeft w:val="0"/>
          <w:marRight w:val="0"/>
          <w:marTop w:val="0"/>
          <w:marBottom w:val="0"/>
          <w:divBdr>
            <w:top w:val="none" w:sz="0" w:space="0" w:color="auto"/>
            <w:left w:val="none" w:sz="0" w:space="0" w:color="auto"/>
            <w:bottom w:val="none" w:sz="0" w:space="0" w:color="auto"/>
            <w:right w:val="none" w:sz="0" w:space="0" w:color="auto"/>
          </w:divBdr>
        </w:div>
        <w:div w:id="1458721810">
          <w:marLeft w:val="0"/>
          <w:marRight w:val="0"/>
          <w:marTop w:val="0"/>
          <w:marBottom w:val="0"/>
          <w:divBdr>
            <w:top w:val="none" w:sz="0" w:space="0" w:color="auto"/>
            <w:left w:val="none" w:sz="0" w:space="0" w:color="auto"/>
            <w:bottom w:val="none" w:sz="0" w:space="0" w:color="auto"/>
            <w:right w:val="none" w:sz="0" w:space="0" w:color="auto"/>
          </w:divBdr>
        </w:div>
        <w:div w:id="1511872994">
          <w:marLeft w:val="0"/>
          <w:marRight w:val="0"/>
          <w:marTop w:val="0"/>
          <w:marBottom w:val="0"/>
          <w:divBdr>
            <w:top w:val="none" w:sz="0" w:space="0" w:color="auto"/>
            <w:left w:val="none" w:sz="0" w:space="0" w:color="auto"/>
            <w:bottom w:val="none" w:sz="0" w:space="0" w:color="auto"/>
            <w:right w:val="none" w:sz="0" w:space="0" w:color="auto"/>
          </w:divBdr>
        </w:div>
        <w:div w:id="1641349347">
          <w:marLeft w:val="0"/>
          <w:marRight w:val="0"/>
          <w:marTop w:val="0"/>
          <w:marBottom w:val="0"/>
          <w:divBdr>
            <w:top w:val="none" w:sz="0" w:space="0" w:color="auto"/>
            <w:left w:val="none" w:sz="0" w:space="0" w:color="auto"/>
            <w:bottom w:val="none" w:sz="0" w:space="0" w:color="auto"/>
            <w:right w:val="none" w:sz="0" w:space="0" w:color="auto"/>
          </w:divBdr>
        </w:div>
        <w:div w:id="148062302">
          <w:marLeft w:val="0"/>
          <w:marRight w:val="0"/>
          <w:marTop w:val="0"/>
          <w:marBottom w:val="0"/>
          <w:divBdr>
            <w:top w:val="none" w:sz="0" w:space="0" w:color="auto"/>
            <w:left w:val="none" w:sz="0" w:space="0" w:color="auto"/>
            <w:bottom w:val="none" w:sz="0" w:space="0" w:color="auto"/>
            <w:right w:val="none" w:sz="0" w:space="0" w:color="auto"/>
          </w:divBdr>
        </w:div>
        <w:div w:id="18749605">
          <w:marLeft w:val="0"/>
          <w:marRight w:val="0"/>
          <w:marTop w:val="0"/>
          <w:marBottom w:val="0"/>
          <w:divBdr>
            <w:top w:val="none" w:sz="0" w:space="0" w:color="auto"/>
            <w:left w:val="none" w:sz="0" w:space="0" w:color="auto"/>
            <w:bottom w:val="none" w:sz="0" w:space="0" w:color="auto"/>
            <w:right w:val="none" w:sz="0" w:space="0" w:color="auto"/>
          </w:divBdr>
        </w:div>
        <w:div w:id="2110152557">
          <w:marLeft w:val="0"/>
          <w:marRight w:val="0"/>
          <w:marTop w:val="0"/>
          <w:marBottom w:val="0"/>
          <w:divBdr>
            <w:top w:val="none" w:sz="0" w:space="0" w:color="auto"/>
            <w:left w:val="none" w:sz="0" w:space="0" w:color="auto"/>
            <w:bottom w:val="none" w:sz="0" w:space="0" w:color="auto"/>
            <w:right w:val="none" w:sz="0" w:space="0" w:color="auto"/>
          </w:divBdr>
        </w:div>
        <w:div w:id="115175630">
          <w:marLeft w:val="0"/>
          <w:marRight w:val="0"/>
          <w:marTop w:val="0"/>
          <w:marBottom w:val="0"/>
          <w:divBdr>
            <w:top w:val="none" w:sz="0" w:space="0" w:color="auto"/>
            <w:left w:val="none" w:sz="0" w:space="0" w:color="auto"/>
            <w:bottom w:val="none" w:sz="0" w:space="0" w:color="auto"/>
            <w:right w:val="none" w:sz="0" w:space="0" w:color="auto"/>
          </w:divBdr>
        </w:div>
        <w:div w:id="1195577635">
          <w:marLeft w:val="0"/>
          <w:marRight w:val="0"/>
          <w:marTop w:val="0"/>
          <w:marBottom w:val="0"/>
          <w:divBdr>
            <w:top w:val="none" w:sz="0" w:space="0" w:color="auto"/>
            <w:left w:val="none" w:sz="0" w:space="0" w:color="auto"/>
            <w:bottom w:val="none" w:sz="0" w:space="0" w:color="auto"/>
            <w:right w:val="none" w:sz="0" w:space="0" w:color="auto"/>
          </w:divBdr>
        </w:div>
        <w:div w:id="1717269625">
          <w:marLeft w:val="0"/>
          <w:marRight w:val="0"/>
          <w:marTop w:val="0"/>
          <w:marBottom w:val="0"/>
          <w:divBdr>
            <w:top w:val="none" w:sz="0" w:space="0" w:color="auto"/>
            <w:left w:val="none" w:sz="0" w:space="0" w:color="auto"/>
            <w:bottom w:val="none" w:sz="0" w:space="0" w:color="auto"/>
            <w:right w:val="none" w:sz="0" w:space="0" w:color="auto"/>
          </w:divBdr>
        </w:div>
        <w:div w:id="1630672207">
          <w:marLeft w:val="0"/>
          <w:marRight w:val="0"/>
          <w:marTop w:val="0"/>
          <w:marBottom w:val="0"/>
          <w:divBdr>
            <w:top w:val="none" w:sz="0" w:space="0" w:color="auto"/>
            <w:left w:val="none" w:sz="0" w:space="0" w:color="auto"/>
            <w:bottom w:val="none" w:sz="0" w:space="0" w:color="auto"/>
            <w:right w:val="none" w:sz="0" w:space="0" w:color="auto"/>
          </w:divBdr>
        </w:div>
        <w:div w:id="2012483243">
          <w:marLeft w:val="0"/>
          <w:marRight w:val="0"/>
          <w:marTop w:val="0"/>
          <w:marBottom w:val="0"/>
          <w:divBdr>
            <w:top w:val="none" w:sz="0" w:space="0" w:color="auto"/>
            <w:left w:val="none" w:sz="0" w:space="0" w:color="auto"/>
            <w:bottom w:val="none" w:sz="0" w:space="0" w:color="auto"/>
            <w:right w:val="none" w:sz="0" w:space="0" w:color="auto"/>
          </w:divBdr>
        </w:div>
        <w:div w:id="890195214">
          <w:marLeft w:val="0"/>
          <w:marRight w:val="0"/>
          <w:marTop w:val="0"/>
          <w:marBottom w:val="0"/>
          <w:divBdr>
            <w:top w:val="none" w:sz="0" w:space="0" w:color="auto"/>
            <w:left w:val="none" w:sz="0" w:space="0" w:color="auto"/>
            <w:bottom w:val="none" w:sz="0" w:space="0" w:color="auto"/>
            <w:right w:val="none" w:sz="0" w:space="0" w:color="auto"/>
          </w:divBdr>
        </w:div>
        <w:div w:id="835534660">
          <w:marLeft w:val="0"/>
          <w:marRight w:val="0"/>
          <w:marTop w:val="0"/>
          <w:marBottom w:val="0"/>
          <w:divBdr>
            <w:top w:val="none" w:sz="0" w:space="0" w:color="auto"/>
            <w:left w:val="none" w:sz="0" w:space="0" w:color="auto"/>
            <w:bottom w:val="none" w:sz="0" w:space="0" w:color="auto"/>
            <w:right w:val="none" w:sz="0" w:space="0" w:color="auto"/>
          </w:divBdr>
        </w:div>
        <w:div w:id="714499244">
          <w:marLeft w:val="0"/>
          <w:marRight w:val="0"/>
          <w:marTop w:val="0"/>
          <w:marBottom w:val="0"/>
          <w:divBdr>
            <w:top w:val="none" w:sz="0" w:space="0" w:color="auto"/>
            <w:left w:val="none" w:sz="0" w:space="0" w:color="auto"/>
            <w:bottom w:val="none" w:sz="0" w:space="0" w:color="auto"/>
            <w:right w:val="none" w:sz="0" w:space="0" w:color="auto"/>
          </w:divBdr>
        </w:div>
        <w:div w:id="839732686">
          <w:marLeft w:val="0"/>
          <w:marRight w:val="0"/>
          <w:marTop w:val="0"/>
          <w:marBottom w:val="0"/>
          <w:divBdr>
            <w:top w:val="none" w:sz="0" w:space="0" w:color="auto"/>
            <w:left w:val="none" w:sz="0" w:space="0" w:color="auto"/>
            <w:bottom w:val="none" w:sz="0" w:space="0" w:color="auto"/>
            <w:right w:val="none" w:sz="0" w:space="0" w:color="auto"/>
          </w:divBdr>
        </w:div>
        <w:div w:id="2062243037">
          <w:marLeft w:val="0"/>
          <w:marRight w:val="0"/>
          <w:marTop w:val="0"/>
          <w:marBottom w:val="0"/>
          <w:divBdr>
            <w:top w:val="none" w:sz="0" w:space="0" w:color="auto"/>
            <w:left w:val="none" w:sz="0" w:space="0" w:color="auto"/>
            <w:bottom w:val="none" w:sz="0" w:space="0" w:color="auto"/>
            <w:right w:val="none" w:sz="0" w:space="0" w:color="auto"/>
          </w:divBdr>
        </w:div>
        <w:div w:id="1374650105">
          <w:marLeft w:val="0"/>
          <w:marRight w:val="0"/>
          <w:marTop w:val="0"/>
          <w:marBottom w:val="0"/>
          <w:divBdr>
            <w:top w:val="none" w:sz="0" w:space="0" w:color="auto"/>
            <w:left w:val="none" w:sz="0" w:space="0" w:color="auto"/>
            <w:bottom w:val="none" w:sz="0" w:space="0" w:color="auto"/>
            <w:right w:val="none" w:sz="0" w:space="0" w:color="auto"/>
          </w:divBdr>
        </w:div>
        <w:div w:id="975718160">
          <w:marLeft w:val="0"/>
          <w:marRight w:val="0"/>
          <w:marTop w:val="0"/>
          <w:marBottom w:val="0"/>
          <w:divBdr>
            <w:top w:val="none" w:sz="0" w:space="0" w:color="auto"/>
            <w:left w:val="none" w:sz="0" w:space="0" w:color="auto"/>
            <w:bottom w:val="none" w:sz="0" w:space="0" w:color="auto"/>
            <w:right w:val="none" w:sz="0" w:space="0" w:color="auto"/>
          </w:divBdr>
        </w:div>
        <w:div w:id="1448506980">
          <w:marLeft w:val="0"/>
          <w:marRight w:val="0"/>
          <w:marTop w:val="0"/>
          <w:marBottom w:val="0"/>
          <w:divBdr>
            <w:top w:val="none" w:sz="0" w:space="0" w:color="auto"/>
            <w:left w:val="none" w:sz="0" w:space="0" w:color="auto"/>
            <w:bottom w:val="none" w:sz="0" w:space="0" w:color="auto"/>
            <w:right w:val="none" w:sz="0" w:space="0" w:color="auto"/>
          </w:divBdr>
        </w:div>
        <w:div w:id="1956713969">
          <w:marLeft w:val="0"/>
          <w:marRight w:val="0"/>
          <w:marTop w:val="0"/>
          <w:marBottom w:val="0"/>
          <w:divBdr>
            <w:top w:val="none" w:sz="0" w:space="0" w:color="auto"/>
            <w:left w:val="none" w:sz="0" w:space="0" w:color="auto"/>
            <w:bottom w:val="none" w:sz="0" w:space="0" w:color="auto"/>
            <w:right w:val="none" w:sz="0" w:space="0" w:color="auto"/>
          </w:divBdr>
        </w:div>
        <w:div w:id="1298533404">
          <w:marLeft w:val="0"/>
          <w:marRight w:val="0"/>
          <w:marTop w:val="0"/>
          <w:marBottom w:val="0"/>
          <w:divBdr>
            <w:top w:val="none" w:sz="0" w:space="0" w:color="auto"/>
            <w:left w:val="none" w:sz="0" w:space="0" w:color="auto"/>
            <w:bottom w:val="none" w:sz="0" w:space="0" w:color="auto"/>
            <w:right w:val="none" w:sz="0" w:space="0" w:color="auto"/>
          </w:divBdr>
        </w:div>
        <w:div w:id="696392413">
          <w:marLeft w:val="0"/>
          <w:marRight w:val="0"/>
          <w:marTop w:val="0"/>
          <w:marBottom w:val="0"/>
          <w:divBdr>
            <w:top w:val="none" w:sz="0" w:space="0" w:color="auto"/>
            <w:left w:val="none" w:sz="0" w:space="0" w:color="auto"/>
            <w:bottom w:val="none" w:sz="0" w:space="0" w:color="auto"/>
            <w:right w:val="none" w:sz="0" w:space="0" w:color="auto"/>
          </w:divBdr>
        </w:div>
        <w:div w:id="369308770">
          <w:marLeft w:val="0"/>
          <w:marRight w:val="0"/>
          <w:marTop w:val="0"/>
          <w:marBottom w:val="0"/>
          <w:divBdr>
            <w:top w:val="none" w:sz="0" w:space="0" w:color="auto"/>
            <w:left w:val="none" w:sz="0" w:space="0" w:color="auto"/>
            <w:bottom w:val="none" w:sz="0" w:space="0" w:color="auto"/>
            <w:right w:val="none" w:sz="0" w:space="0" w:color="auto"/>
          </w:divBdr>
        </w:div>
        <w:div w:id="789592786">
          <w:marLeft w:val="0"/>
          <w:marRight w:val="0"/>
          <w:marTop w:val="0"/>
          <w:marBottom w:val="0"/>
          <w:divBdr>
            <w:top w:val="none" w:sz="0" w:space="0" w:color="auto"/>
            <w:left w:val="none" w:sz="0" w:space="0" w:color="auto"/>
            <w:bottom w:val="none" w:sz="0" w:space="0" w:color="auto"/>
            <w:right w:val="none" w:sz="0" w:space="0" w:color="auto"/>
          </w:divBdr>
        </w:div>
        <w:div w:id="871382738">
          <w:marLeft w:val="0"/>
          <w:marRight w:val="0"/>
          <w:marTop w:val="0"/>
          <w:marBottom w:val="0"/>
          <w:divBdr>
            <w:top w:val="none" w:sz="0" w:space="0" w:color="auto"/>
            <w:left w:val="none" w:sz="0" w:space="0" w:color="auto"/>
            <w:bottom w:val="none" w:sz="0" w:space="0" w:color="auto"/>
            <w:right w:val="none" w:sz="0" w:space="0" w:color="auto"/>
          </w:divBdr>
        </w:div>
        <w:div w:id="668027210">
          <w:marLeft w:val="0"/>
          <w:marRight w:val="0"/>
          <w:marTop w:val="0"/>
          <w:marBottom w:val="0"/>
          <w:divBdr>
            <w:top w:val="none" w:sz="0" w:space="0" w:color="auto"/>
            <w:left w:val="none" w:sz="0" w:space="0" w:color="auto"/>
            <w:bottom w:val="none" w:sz="0" w:space="0" w:color="auto"/>
            <w:right w:val="none" w:sz="0" w:space="0" w:color="auto"/>
          </w:divBdr>
        </w:div>
        <w:div w:id="989560235">
          <w:marLeft w:val="0"/>
          <w:marRight w:val="0"/>
          <w:marTop w:val="0"/>
          <w:marBottom w:val="0"/>
          <w:divBdr>
            <w:top w:val="none" w:sz="0" w:space="0" w:color="auto"/>
            <w:left w:val="none" w:sz="0" w:space="0" w:color="auto"/>
            <w:bottom w:val="none" w:sz="0" w:space="0" w:color="auto"/>
            <w:right w:val="none" w:sz="0" w:space="0" w:color="auto"/>
          </w:divBdr>
        </w:div>
        <w:div w:id="714739319">
          <w:marLeft w:val="0"/>
          <w:marRight w:val="0"/>
          <w:marTop w:val="0"/>
          <w:marBottom w:val="0"/>
          <w:divBdr>
            <w:top w:val="none" w:sz="0" w:space="0" w:color="auto"/>
            <w:left w:val="none" w:sz="0" w:space="0" w:color="auto"/>
            <w:bottom w:val="none" w:sz="0" w:space="0" w:color="auto"/>
            <w:right w:val="none" w:sz="0" w:space="0" w:color="auto"/>
          </w:divBdr>
        </w:div>
        <w:div w:id="136923470">
          <w:marLeft w:val="0"/>
          <w:marRight w:val="0"/>
          <w:marTop w:val="0"/>
          <w:marBottom w:val="0"/>
          <w:divBdr>
            <w:top w:val="none" w:sz="0" w:space="0" w:color="auto"/>
            <w:left w:val="none" w:sz="0" w:space="0" w:color="auto"/>
            <w:bottom w:val="none" w:sz="0" w:space="0" w:color="auto"/>
            <w:right w:val="none" w:sz="0" w:space="0" w:color="auto"/>
          </w:divBdr>
        </w:div>
        <w:div w:id="1209146227">
          <w:marLeft w:val="0"/>
          <w:marRight w:val="0"/>
          <w:marTop w:val="0"/>
          <w:marBottom w:val="0"/>
          <w:divBdr>
            <w:top w:val="none" w:sz="0" w:space="0" w:color="auto"/>
            <w:left w:val="none" w:sz="0" w:space="0" w:color="auto"/>
            <w:bottom w:val="none" w:sz="0" w:space="0" w:color="auto"/>
            <w:right w:val="none" w:sz="0" w:space="0" w:color="auto"/>
          </w:divBdr>
        </w:div>
        <w:div w:id="749543184">
          <w:marLeft w:val="0"/>
          <w:marRight w:val="0"/>
          <w:marTop w:val="0"/>
          <w:marBottom w:val="0"/>
          <w:divBdr>
            <w:top w:val="none" w:sz="0" w:space="0" w:color="auto"/>
            <w:left w:val="none" w:sz="0" w:space="0" w:color="auto"/>
            <w:bottom w:val="none" w:sz="0" w:space="0" w:color="auto"/>
            <w:right w:val="none" w:sz="0" w:space="0" w:color="auto"/>
          </w:divBdr>
        </w:div>
        <w:div w:id="1200244983">
          <w:marLeft w:val="0"/>
          <w:marRight w:val="0"/>
          <w:marTop w:val="0"/>
          <w:marBottom w:val="0"/>
          <w:divBdr>
            <w:top w:val="none" w:sz="0" w:space="0" w:color="auto"/>
            <w:left w:val="none" w:sz="0" w:space="0" w:color="auto"/>
            <w:bottom w:val="none" w:sz="0" w:space="0" w:color="auto"/>
            <w:right w:val="none" w:sz="0" w:space="0" w:color="auto"/>
          </w:divBdr>
        </w:div>
        <w:div w:id="1317221343">
          <w:marLeft w:val="0"/>
          <w:marRight w:val="0"/>
          <w:marTop w:val="0"/>
          <w:marBottom w:val="0"/>
          <w:divBdr>
            <w:top w:val="none" w:sz="0" w:space="0" w:color="auto"/>
            <w:left w:val="none" w:sz="0" w:space="0" w:color="auto"/>
            <w:bottom w:val="none" w:sz="0" w:space="0" w:color="auto"/>
            <w:right w:val="none" w:sz="0" w:space="0" w:color="auto"/>
          </w:divBdr>
        </w:div>
        <w:div w:id="378752073">
          <w:marLeft w:val="0"/>
          <w:marRight w:val="0"/>
          <w:marTop w:val="0"/>
          <w:marBottom w:val="0"/>
          <w:divBdr>
            <w:top w:val="none" w:sz="0" w:space="0" w:color="auto"/>
            <w:left w:val="none" w:sz="0" w:space="0" w:color="auto"/>
            <w:bottom w:val="none" w:sz="0" w:space="0" w:color="auto"/>
            <w:right w:val="none" w:sz="0" w:space="0" w:color="auto"/>
          </w:divBdr>
        </w:div>
        <w:div w:id="964507669">
          <w:marLeft w:val="0"/>
          <w:marRight w:val="0"/>
          <w:marTop w:val="0"/>
          <w:marBottom w:val="0"/>
          <w:divBdr>
            <w:top w:val="none" w:sz="0" w:space="0" w:color="auto"/>
            <w:left w:val="none" w:sz="0" w:space="0" w:color="auto"/>
            <w:bottom w:val="none" w:sz="0" w:space="0" w:color="auto"/>
            <w:right w:val="none" w:sz="0" w:space="0" w:color="auto"/>
          </w:divBdr>
        </w:div>
        <w:div w:id="310983180">
          <w:marLeft w:val="0"/>
          <w:marRight w:val="0"/>
          <w:marTop w:val="0"/>
          <w:marBottom w:val="0"/>
          <w:divBdr>
            <w:top w:val="none" w:sz="0" w:space="0" w:color="auto"/>
            <w:left w:val="none" w:sz="0" w:space="0" w:color="auto"/>
            <w:bottom w:val="none" w:sz="0" w:space="0" w:color="auto"/>
            <w:right w:val="none" w:sz="0" w:space="0" w:color="auto"/>
          </w:divBdr>
        </w:div>
        <w:div w:id="2122722283">
          <w:marLeft w:val="0"/>
          <w:marRight w:val="0"/>
          <w:marTop w:val="0"/>
          <w:marBottom w:val="0"/>
          <w:divBdr>
            <w:top w:val="none" w:sz="0" w:space="0" w:color="auto"/>
            <w:left w:val="none" w:sz="0" w:space="0" w:color="auto"/>
            <w:bottom w:val="none" w:sz="0" w:space="0" w:color="auto"/>
            <w:right w:val="none" w:sz="0" w:space="0" w:color="auto"/>
          </w:divBdr>
        </w:div>
        <w:div w:id="1724015918">
          <w:marLeft w:val="0"/>
          <w:marRight w:val="0"/>
          <w:marTop w:val="0"/>
          <w:marBottom w:val="0"/>
          <w:divBdr>
            <w:top w:val="none" w:sz="0" w:space="0" w:color="auto"/>
            <w:left w:val="none" w:sz="0" w:space="0" w:color="auto"/>
            <w:bottom w:val="none" w:sz="0" w:space="0" w:color="auto"/>
            <w:right w:val="none" w:sz="0" w:space="0" w:color="auto"/>
          </w:divBdr>
        </w:div>
        <w:div w:id="950671049">
          <w:marLeft w:val="0"/>
          <w:marRight w:val="0"/>
          <w:marTop w:val="0"/>
          <w:marBottom w:val="0"/>
          <w:divBdr>
            <w:top w:val="none" w:sz="0" w:space="0" w:color="auto"/>
            <w:left w:val="none" w:sz="0" w:space="0" w:color="auto"/>
            <w:bottom w:val="none" w:sz="0" w:space="0" w:color="auto"/>
            <w:right w:val="none" w:sz="0" w:space="0" w:color="auto"/>
          </w:divBdr>
        </w:div>
        <w:div w:id="481049242">
          <w:marLeft w:val="0"/>
          <w:marRight w:val="0"/>
          <w:marTop w:val="0"/>
          <w:marBottom w:val="0"/>
          <w:divBdr>
            <w:top w:val="none" w:sz="0" w:space="0" w:color="auto"/>
            <w:left w:val="none" w:sz="0" w:space="0" w:color="auto"/>
            <w:bottom w:val="none" w:sz="0" w:space="0" w:color="auto"/>
            <w:right w:val="none" w:sz="0" w:space="0" w:color="auto"/>
          </w:divBdr>
        </w:div>
        <w:div w:id="907959094">
          <w:marLeft w:val="0"/>
          <w:marRight w:val="0"/>
          <w:marTop w:val="0"/>
          <w:marBottom w:val="0"/>
          <w:divBdr>
            <w:top w:val="none" w:sz="0" w:space="0" w:color="auto"/>
            <w:left w:val="none" w:sz="0" w:space="0" w:color="auto"/>
            <w:bottom w:val="none" w:sz="0" w:space="0" w:color="auto"/>
            <w:right w:val="none" w:sz="0" w:space="0" w:color="auto"/>
          </w:divBdr>
        </w:div>
        <w:div w:id="1534999653">
          <w:marLeft w:val="0"/>
          <w:marRight w:val="0"/>
          <w:marTop w:val="0"/>
          <w:marBottom w:val="0"/>
          <w:divBdr>
            <w:top w:val="none" w:sz="0" w:space="0" w:color="auto"/>
            <w:left w:val="none" w:sz="0" w:space="0" w:color="auto"/>
            <w:bottom w:val="none" w:sz="0" w:space="0" w:color="auto"/>
            <w:right w:val="none" w:sz="0" w:space="0" w:color="auto"/>
          </w:divBdr>
        </w:div>
        <w:div w:id="403189496">
          <w:marLeft w:val="0"/>
          <w:marRight w:val="0"/>
          <w:marTop w:val="0"/>
          <w:marBottom w:val="0"/>
          <w:divBdr>
            <w:top w:val="none" w:sz="0" w:space="0" w:color="auto"/>
            <w:left w:val="none" w:sz="0" w:space="0" w:color="auto"/>
            <w:bottom w:val="none" w:sz="0" w:space="0" w:color="auto"/>
            <w:right w:val="none" w:sz="0" w:space="0" w:color="auto"/>
          </w:divBdr>
        </w:div>
        <w:div w:id="128865300">
          <w:marLeft w:val="0"/>
          <w:marRight w:val="0"/>
          <w:marTop w:val="0"/>
          <w:marBottom w:val="0"/>
          <w:divBdr>
            <w:top w:val="none" w:sz="0" w:space="0" w:color="auto"/>
            <w:left w:val="none" w:sz="0" w:space="0" w:color="auto"/>
            <w:bottom w:val="none" w:sz="0" w:space="0" w:color="auto"/>
            <w:right w:val="none" w:sz="0" w:space="0" w:color="auto"/>
          </w:divBdr>
        </w:div>
        <w:div w:id="307442852">
          <w:marLeft w:val="0"/>
          <w:marRight w:val="0"/>
          <w:marTop w:val="0"/>
          <w:marBottom w:val="0"/>
          <w:divBdr>
            <w:top w:val="none" w:sz="0" w:space="0" w:color="auto"/>
            <w:left w:val="none" w:sz="0" w:space="0" w:color="auto"/>
            <w:bottom w:val="none" w:sz="0" w:space="0" w:color="auto"/>
            <w:right w:val="none" w:sz="0" w:space="0" w:color="auto"/>
          </w:divBdr>
        </w:div>
        <w:div w:id="154301774">
          <w:marLeft w:val="0"/>
          <w:marRight w:val="0"/>
          <w:marTop w:val="0"/>
          <w:marBottom w:val="0"/>
          <w:divBdr>
            <w:top w:val="none" w:sz="0" w:space="0" w:color="auto"/>
            <w:left w:val="none" w:sz="0" w:space="0" w:color="auto"/>
            <w:bottom w:val="none" w:sz="0" w:space="0" w:color="auto"/>
            <w:right w:val="none" w:sz="0" w:space="0" w:color="auto"/>
          </w:divBdr>
        </w:div>
        <w:div w:id="1508515490">
          <w:marLeft w:val="0"/>
          <w:marRight w:val="0"/>
          <w:marTop w:val="0"/>
          <w:marBottom w:val="0"/>
          <w:divBdr>
            <w:top w:val="none" w:sz="0" w:space="0" w:color="auto"/>
            <w:left w:val="none" w:sz="0" w:space="0" w:color="auto"/>
            <w:bottom w:val="none" w:sz="0" w:space="0" w:color="auto"/>
            <w:right w:val="none" w:sz="0" w:space="0" w:color="auto"/>
          </w:divBdr>
        </w:div>
        <w:div w:id="827134813">
          <w:marLeft w:val="0"/>
          <w:marRight w:val="0"/>
          <w:marTop w:val="0"/>
          <w:marBottom w:val="0"/>
          <w:divBdr>
            <w:top w:val="none" w:sz="0" w:space="0" w:color="auto"/>
            <w:left w:val="none" w:sz="0" w:space="0" w:color="auto"/>
            <w:bottom w:val="none" w:sz="0" w:space="0" w:color="auto"/>
            <w:right w:val="none" w:sz="0" w:space="0" w:color="auto"/>
          </w:divBdr>
        </w:div>
        <w:div w:id="1972055296">
          <w:marLeft w:val="0"/>
          <w:marRight w:val="0"/>
          <w:marTop w:val="0"/>
          <w:marBottom w:val="0"/>
          <w:divBdr>
            <w:top w:val="none" w:sz="0" w:space="0" w:color="auto"/>
            <w:left w:val="none" w:sz="0" w:space="0" w:color="auto"/>
            <w:bottom w:val="none" w:sz="0" w:space="0" w:color="auto"/>
            <w:right w:val="none" w:sz="0" w:space="0" w:color="auto"/>
          </w:divBdr>
        </w:div>
        <w:div w:id="1978143049">
          <w:marLeft w:val="0"/>
          <w:marRight w:val="0"/>
          <w:marTop w:val="0"/>
          <w:marBottom w:val="0"/>
          <w:divBdr>
            <w:top w:val="none" w:sz="0" w:space="0" w:color="auto"/>
            <w:left w:val="none" w:sz="0" w:space="0" w:color="auto"/>
            <w:bottom w:val="none" w:sz="0" w:space="0" w:color="auto"/>
            <w:right w:val="none" w:sz="0" w:space="0" w:color="auto"/>
          </w:divBdr>
        </w:div>
        <w:div w:id="506753620">
          <w:marLeft w:val="0"/>
          <w:marRight w:val="0"/>
          <w:marTop w:val="0"/>
          <w:marBottom w:val="0"/>
          <w:divBdr>
            <w:top w:val="none" w:sz="0" w:space="0" w:color="auto"/>
            <w:left w:val="none" w:sz="0" w:space="0" w:color="auto"/>
            <w:bottom w:val="none" w:sz="0" w:space="0" w:color="auto"/>
            <w:right w:val="none" w:sz="0" w:space="0" w:color="auto"/>
          </w:divBdr>
        </w:div>
        <w:div w:id="1012146277">
          <w:marLeft w:val="0"/>
          <w:marRight w:val="0"/>
          <w:marTop w:val="0"/>
          <w:marBottom w:val="0"/>
          <w:divBdr>
            <w:top w:val="none" w:sz="0" w:space="0" w:color="auto"/>
            <w:left w:val="none" w:sz="0" w:space="0" w:color="auto"/>
            <w:bottom w:val="none" w:sz="0" w:space="0" w:color="auto"/>
            <w:right w:val="none" w:sz="0" w:space="0" w:color="auto"/>
          </w:divBdr>
        </w:div>
        <w:div w:id="1169490993">
          <w:marLeft w:val="0"/>
          <w:marRight w:val="0"/>
          <w:marTop w:val="0"/>
          <w:marBottom w:val="0"/>
          <w:divBdr>
            <w:top w:val="none" w:sz="0" w:space="0" w:color="auto"/>
            <w:left w:val="none" w:sz="0" w:space="0" w:color="auto"/>
            <w:bottom w:val="none" w:sz="0" w:space="0" w:color="auto"/>
            <w:right w:val="none" w:sz="0" w:space="0" w:color="auto"/>
          </w:divBdr>
        </w:div>
        <w:div w:id="1403870771">
          <w:marLeft w:val="0"/>
          <w:marRight w:val="0"/>
          <w:marTop w:val="0"/>
          <w:marBottom w:val="0"/>
          <w:divBdr>
            <w:top w:val="none" w:sz="0" w:space="0" w:color="auto"/>
            <w:left w:val="none" w:sz="0" w:space="0" w:color="auto"/>
            <w:bottom w:val="none" w:sz="0" w:space="0" w:color="auto"/>
            <w:right w:val="none" w:sz="0" w:space="0" w:color="auto"/>
          </w:divBdr>
        </w:div>
        <w:div w:id="2039239500">
          <w:marLeft w:val="0"/>
          <w:marRight w:val="0"/>
          <w:marTop w:val="0"/>
          <w:marBottom w:val="0"/>
          <w:divBdr>
            <w:top w:val="none" w:sz="0" w:space="0" w:color="auto"/>
            <w:left w:val="none" w:sz="0" w:space="0" w:color="auto"/>
            <w:bottom w:val="none" w:sz="0" w:space="0" w:color="auto"/>
            <w:right w:val="none" w:sz="0" w:space="0" w:color="auto"/>
          </w:divBdr>
        </w:div>
        <w:div w:id="595207573">
          <w:marLeft w:val="0"/>
          <w:marRight w:val="0"/>
          <w:marTop w:val="0"/>
          <w:marBottom w:val="0"/>
          <w:divBdr>
            <w:top w:val="none" w:sz="0" w:space="0" w:color="auto"/>
            <w:left w:val="none" w:sz="0" w:space="0" w:color="auto"/>
            <w:bottom w:val="none" w:sz="0" w:space="0" w:color="auto"/>
            <w:right w:val="none" w:sz="0" w:space="0" w:color="auto"/>
          </w:divBdr>
        </w:div>
        <w:div w:id="1253125497">
          <w:marLeft w:val="0"/>
          <w:marRight w:val="0"/>
          <w:marTop w:val="0"/>
          <w:marBottom w:val="0"/>
          <w:divBdr>
            <w:top w:val="none" w:sz="0" w:space="0" w:color="auto"/>
            <w:left w:val="none" w:sz="0" w:space="0" w:color="auto"/>
            <w:bottom w:val="none" w:sz="0" w:space="0" w:color="auto"/>
            <w:right w:val="none" w:sz="0" w:space="0" w:color="auto"/>
          </w:divBdr>
        </w:div>
        <w:div w:id="155612810">
          <w:marLeft w:val="0"/>
          <w:marRight w:val="0"/>
          <w:marTop w:val="0"/>
          <w:marBottom w:val="0"/>
          <w:divBdr>
            <w:top w:val="none" w:sz="0" w:space="0" w:color="auto"/>
            <w:left w:val="none" w:sz="0" w:space="0" w:color="auto"/>
            <w:bottom w:val="none" w:sz="0" w:space="0" w:color="auto"/>
            <w:right w:val="none" w:sz="0" w:space="0" w:color="auto"/>
          </w:divBdr>
        </w:div>
        <w:div w:id="805508203">
          <w:marLeft w:val="0"/>
          <w:marRight w:val="0"/>
          <w:marTop w:val="0"/>
          <w:marBottom w:val="0"/>
          <w:divBdr>
            <w:top w:val="none" w:sz="0" w:space="0" w:color="auto"/>
            <w:left w:val="none" w:sz="0" w:space="0" w:color="auto"/>
            <w:bottom w:val="none" w:sz="0" w:space="0" w:color="auto"/>
            <w:right w:val="none" w:sz="0" w:space="0" w:color="auto"/>
          </w:divBdr>
        </w:div>
        <w:div w:id="1493448410">
          <w:marLeft w:val="0"/>
          <w:marRight w:val="0"/>
          <w:marTop w:val="0"/>
          <w:marBottom w:val="0"/>
          <w:divBdr>
            <w:top w:val="none" w:sz="0" w:space="0" w:color="auto"/>
            <w:left w:val="none" w:sz="0" w:space="0" w:color="auto"/>
            <w:bottom w:val="none" w:sz="0" w:space="0" w:color="auto"/>
            <w:right w:val="none" w:sz="0" w:space="0" w:color="auto"/>
          </w:divBdr>
        </w:div>
        <w:div w:id="1582593595">
          <w:marLeft w:val="0"/>
          <w:marRight w:val="0"/>
          <w:marTop w:val="0"/>
          <w:marBottom w:val="0"/>
          <w:divBdr>
            <w:top w:val="none" w:sz="0" w:space="0" w:color="auto"/>
            <w:left w:val="none" w:sz="0" w:space="0" w:color="auto"/>
            <w:bottom w:val="none" w:sz="0" w:space="0" w:color="auto"/>
            <w:right w:val="none" w:sz="0" w:space="0" w:color="auto"/>
          </w:divBdr>
        </w:div>
        <w:div w:id="1827236057">
          <w:marLeft w:val="0"/>
          <w:marRight w:val="0"/>
          <w:marTop w:val="0"/>
          <w:marBottom w:val="0"/>
          <w:divBdr>
            <w:top w:val="none" w:sz="0" w:space="0" w:color="auto"/>
            <w:left w:val="none" w:sz="0" w:space="0" w:color="auto"/>
            <w:bottom w:val="none" w:sz="0" w:space="0" w:color="auto"/>
            <w:right w:val="none" w:sz="0" w:space="0" w:color="auto"/>
          </w:divBdr>
        </w:div>
        <w:div w:id="1844779176">
          <w:marLeft w:val="0"/>
          <w:marRight w:val="0"/>
          <w:marTop w:val="0"/>
          <w:marBottom w:val="0"/>
          <w:divBdr>
            <w:top w:val="none" w:sz="0" w:space="0" w:color="auto"/>
            <w:left w:val="none" w:sz="0" w:space="0" w:color="auto"/>
            <w:bottom w:val="none" w:sz="0" w:space="0" w:color="auto"/>
            <w:right w:val="none" w:sz="0" w:space="0" w:color="auto"/>
          </w:divBdr>
        </w:div>
        <w:div w:id="1916164551">
          <w:marLeft w:val="0"/>
          <w:marRight w:val="0"/>
          <w:marTop w:val="0"/>
          <w:marBottom w:val="0"/>
          <w:divBdr>
            <w:top w:val="none" w:sz="0" w:space="0" w:color="auto"/>
            <w:left w:val="none" w:sz="0" w:space="0" w:color="auto"/>
            <w:bottom w:val="none" w:sz="0" w:space="0" w:color="auto"/>
            <w:right w:val="none" w:sz="0" w:space="0" w:color="auto"/>
          </w:divBdr>
        </w:div>
        <w:div w:id="1352957168">
          <w:marLeft w:val="0"/>
          <w:marRight w:val="0"/>
          <w:marTop w:val="0"/>
          <w:marBottom w:val="0"/>
          <w:divBdr>
            <w:top w:val="none" w:sz="0" w:space="0" w:color="auto"/>
            <w:left w:val="none" w:sz="0" w:space="0" w:color="auto"/>
            <w:bottom w:val="none" w:sz="0" w:space="0" w:color="auto"/>
            <w:right w:val="none" w:sz="0" w:space="0" w:color="auto"/>
          </w:divBdr>
        </w:div>
        <w:div w:id="936327037">
          <w:marLeft w:val="0"/>
          <w:marRight w:val="0"/>
          <w:marTop w:val="0"/>
          <w:marBottom w:val="0"/>
          <w:divBdr>
            <w:top w:val="none" w:sz="0" w:space="0" w:color="auto"/>
            <w:left w:val="none" w:sz="0" w:space="0" w:color="auto"/>
            <w:bottom w:val="none" w:sz="0" w:space="0" w:color="auto"/>
            <w:right w:val="none" w:sz="0" w:space="0" w:color="auto"/>
          </w:divBdr>
        </w:div>
        <w:div w:id="1191186626">
          <w:marLeft w:val="0"/>
          <w:marRight w:val="0"/>
          <w:marTop w:val="0"/>
          <w:marBottom w:val="0"/>
          <w:divBdr>
            <w:top w:val="none" w:sz="0" w:space="0" w:color="auto"/>
            <w:left w:val="none" w:sz="0" w:space="0" w:color="auto"/>
            <w:bottom w:val="none" w:sz="0" w:space="0" w:color="auto"/>
            <w:right w:val="none" w:sz="0" w:space="0" w:color="auto"/>
          </w:divBdr>
        </w:div>
        <w:div w:id="1965579040">
          <w:marLeft w:val="0"/>
          <w:marRight w:val="0"/>
          <w:marTop w:val="0"/>
          <w:marBottom w:val="0"/>
          <w:divBdr>
            <w:top w:val="none" w:sz="0" w:space="0" w:color="auto"/>
            <w:left w:val="none" w:sz="0" w:space="0" w:color="auto"/>
            <w:bottom w:val="none" w:sz="0" w:space="0" w:color="auto"/>
            <w:right w:val="none" w:sz="0" w:space="0" w:color="auto"/>
          </w:divBdr>
        </w:div>
        <w:div w:id="2065564262">
          <w:marLeft w:val="0"/>
          <w:marRight w:val="0"/>
          <w:marTop w:val="0"/>
          <w:marBottom w:val="0"/>
          <w:divBdr>
            <w:top w:val="none" w:sz="0" w:space="0" w:color="auto"/>
            <w:left w:val="none" w:sz="0" w:space="0" w:color="auto"/>
            <w:bottom w:val="none" w:sz="0" w:space="0" w:color="auto"/>
            <w:right w:val="none" w:sz="0" w:space="0" w:color="auto"/>
          </w:divBdr>
        </w:div>
        <w:div w:id="483662032">
          <w:marLeft w:val="0"/>
          <w:marRight w:val="0"/>
          <w:marTop w:val="0"/>
          <w:marBottom w:val="0"/>
          <w:divBdr>
            <w:top w:val="none" w:sz="0" w:space="0" w:color="auto"/>
            <w:left w:val="none" w:sz="0" w:space="0" w:color="auto"/>
            <w:bottom w:val="none" w:sz="0" w:space="0" w:color="auto"/>
            <w:right w:val="none" w:sz="0" w:space="0" w:color="auto"/>
          </w:divBdr>
        </w:div>
        <w:div w:id="1763721291">
          <w:marLeft w:val="0"/>
          <w:marRight w:val="0"/>
          <w:marTop w:val="0"/>
          <w:marBottom w:val="0"/>
          <w:divBdr>
            <w:top w:val="none" w:sz="0" w:space="0" w:color="auto"/>
            <w:left w:val="none" w:sz="0" w:space="0" w:color="auto"/>
            <w:bottom w:val="none" w:sz="0" w:space="0" w:color="auto"/>
            <w:right w:val="none" w:sz="0" w:space="0" w:color="auto"/>
          </w:divBdr>
        </w:div>
        <w:div w:id="614093422">
          <w:marLeft w:val="0"/>
          <w:marRight w:val="0"/>
          <w:marTop w:val="0"/>
          <w:marBottom w:val="0"/>
          <w:divBdr>
            <w:top w:val="none" w:sz="0" w:space="0" w:color="auto"/>
            <w:left w:val="none" w:sz="0" w:space="0" w:color="auto"/>
            <w:bottom w:val="none" w:sz="0" w:space="0" w:color="auto"/>
            <w:right w:val="none" w:sz="0" w:space="0" w:color="auto"/>
          </w:divBdr>
        </w:div>
        <w:div w:id="1729376940">
          <w:marLeft w:val="0"/>
          <w:marRight w:val="0"/>
          <w:marTop w:val="0"/>
          <w:marBottom w:val="0"/>
          <w:divBdr>
            <w:top w:val="none" w:sz="0" w:space="0" w:color="auto"/>
            <w:left w:val="none" w:sz="0" w:space="0" w:color="auto"/>
            <w:bottom w:val="none" w:sz="0" w:space="0" w:color="auto"/>
            <w:right w:val="none" w:sz="0" w:space="0" w:color="auto"/>
          </w:divBdr>
        </w:div>
        <w:div w:id="178466543">
          <w:marLeft w:val="0"/>
          <w:marRight w:val="0"/>
          <w:marTop w:val="0"/>
          <w:marBottom w:val="0"/>
          <w:divBdr>
            <w:top w:val="none" w:sz="0" w:space="0" w:color="auto"/>
            <w:left w:val="none" w:sz="0" w:space="0" w:color="auto"/>
            <w:bottom w:val="none" w:sz="0" w:space="0" w:color="auto"/>
            <w:right w:val="none" w:sz="0" w:space="0" w:color="auto"/>
          </w:divBdr>
        </w:div>
        <w:div w:id="572664726">
          <w:marLeft w:val="0"/>
          <w:marRight w:val="0"/>
          <w:marTop w:val="0"/>
          <w:marBottom w:val="0"/>
          <w:divBdr>
            <w:top w:val="none" w:sz="0" w:space="0" w:color="auto"/>
            <w:left w:val="none" w:sz="0" w:space="0" w:color="auto"/>
            <w:bottom w:val="none" w:sz="0" w:space="0" w:color="auto"/>
            <w:right w:val="none" w:sz="0" w:space="0" w:color="auto"/>
          </w:divBdr>
        </w:div>
        <w:div w:id="697585165">
          <w:marLeft w:val="0"/>
          <w:marRight w:val="0"/>
          <w:marTop w:val="0"/>
          <w:marBottom w:val="0"/>
          <w:divBdr>
            <w:top w:val="none" w:sz="0" w:space="0" w:color="auto"/>
            <w:left w:val="none" w:sz="0" w:space="0" w:color="auto"/>
            <w:bottom w:val="none" w:sz="0" w:space="0" w:color="auto"/>
            <w:right w:val="none" w:sz="0" w:space="0" w:color="auto"/>
          </w:divBdr>
        </w:div>
        <w:div w:id="1774519821">
          <w:marLeft w:val="0"/>
          <w:marRight w:val="0"/>
          <w:marTop w:val="0"/>
          <w:marBottom w:val="0"/>
          <w:divBdr>
            <w:top w:val="none" w:sz="0" w:space="0" w:color="auto"/>
            <w:left w:val="none" w:sz="0" w:space="0" w:color="auto"/>
            <w:bottom w:val="none" w:sz="0" w:space="0" w:color="auto"/>
            <w:right w:val="none" w:sz="0" w:space="0" w:color="auto"/>
          </w:divBdr>
        </w:div>
        <w:div w:id="479079023">
          <w:marLeft w:val="0"/>
          <w:marRight w:val="0"/>
          <w:marTop w:val="0"/>
          <w:marBottom w:val="0"/>
          <w:divBdr>
            <w:top w:val="none" w:sz="0" w:space="0" w:color="auto"/>
            <w:left w:val="none" w:sz="0" w:space="0" w:color="auto"/>
            <w:bottom w:val="none" w:sz="0" w:space="0" w:color="auto"/>
            <w:right w:val="none" w:sz="0" w:space="0" w:color="auto"/>
          </w:divBdr>
        </w:div>
        <w:div w:id="80764544">
          <w:marLeft w:val="0"/>
          <w:marRight w:val="0"/>
          <w:marTop w:val="0"/>
          <w:marBottom w:val="0"/>
          <w:divBdr>
            <w:top w:val="none" w:sz="0" w:space="0" w:color="auto"/>
            <w:left w:val="none" w:sz="0" w:space="0" w:color="auto"/>
            <w:bottom w:val="none" w:sz="0" w:space="0" w:color="auto"/>
            <w:right w:val="none" w:sz="0" w:space="0" w:color="auto"/>
          </w:divBdr>
        </w:div>
        <w:div w:id="1734893402">
          <w:marLeft w:val="0"/>
          <w:marRight w:val="0"/>
          <w:marTop w:val="0"/>
          <w:marBottom w:val="0"/>
          <w:divBdr>
            <w:top w:val="none" w:sz="0" w:space="0" w:color="auto"/>
            <w:left w:val="none" w:sz="0" w:space="0" w:color="auto"/>
            <w:bottom w:val="none" w:sz="0" w:space="0" w:color="auto"/>
            <w:right w:val="none" w:sz="0" w:space="0" w:color="auto"/>
          </w:divBdr>
        </w:div>
        <w:div w:id="706367399">
          <w:marLeft w:val="0"/>
          <w:marRight w:val="0"/>
          <w:marTop w:val="0"/>
          <w:marBottom w:val="0"/>
          <w:divBdr>
            <w:top w:val="none" w:sz="0" w:space="0" w:color="auto"/>
            <w:left w:val="none" w:sz="0" w:space="0" w:color="auto"/>
            <w:bottom w:val="none" w:sz="0" w:space="0" w:color="auto"/>
            <w:right w:val="none" w:sz="0" w:space="0" w:color="auto"/>
          </w:divBdr>
        </w:div>
        <w:div w:id="1426656461">
          <w:marLeft w:val="0"/>
          <w:marRight w:val="0"/>
          <w:marTop w:val="0"/>
          <w:marBottom w:val="0"/>
          <w:divBdr>
            <w:top w:val="none" w:sz="0" w:space="0" w:color="auto"/>
            <w:left w:val="none" w:sz="0" w:space="0" w:color="auto"/>
            <w:bottom w:val="none" w:sz="0" w:space="0" w:color="auto"/>
            <w:right w:val="none" w:sz="0" w:space="0" w:color="auto"/>
          </w:divBdr>
        </w:div>
        <w:div w:id="756175655">
          <w:marLeft w:val="0"/>
          <w:marRight w:val="0"/>
          <w:marTop w:val="0"/>
          <w:marBottom w:val="0"/>
          <w:divBdr>
            <w:top w:val="none" w:sz="0" w:space="0" w:color="auto"/>
            <w:left w:val="none" w:sz="0" w:space="0" w:color="auto"/>
            <w:bottom w:val="none" w:sz="0" w:space="0" w:color="auto"/>
            <w:right w:val="none" w:sz="0" w:space="0" w:color="auto"/>
          </w:divBdr>
        </w:div>
        <w:div w:id="380642263">
          <w:marLeft w:val="0"/>
          <w:marRight w:val="0"/>
          <w:marTop w:val="0"/>
          <w:marBottom w:val="0"/>
          <w:divBdr>
            <w:top w:val="none" w:sz="0" w:space="0" w:color="auto"/>
            <w:left w:val="none" w:sz="0" w:space="0" w:color="auto"/>
            <w:bottom w:val="none" w:sz="0" w:space="0" w:color="auto"/>
            <w:right w:val="none" w:sz="0" w:space="0" w:color="auto"/>
          </w:divBdr>
        </w:div>
        <w:div w:id="240989237">
          <w:marLeft w:val="0"/>
          <w:marRight w:val="0"/>
          <w:marTop w:val="0"/>
          <w:marBottom w:val="0"/>
          <w:divBdr>
            <w:top w:val="none" w:sz="0" w:space="0" w:color="auto"/>
            <w:left w:val="none" w:sz="0" w:space="0" w:color="auto"/>
            <w:bottom w:val="none" w:sz="0" w:space="0" w:color="auto"/>
            <w:right w:val="none" w:sz="0" w:space="0" w:color="auto"/>
          </w:divBdr>
        </w:div>
        <w:div w:id="1703550000">
          <w:marLeft w:val="0"/>
          <w:marRight w:val="0"/>
          <w:marTop w:val="0"/>
          <w:marBottom w:val="0"/>
          <w:divBdr>
            <w:top w:val="none" w:sz="0" w:space="0" w:color="auto"/>
            <w:left w:val="none" w:sz="0" w:space="0" w:color="auto"/>
            <w:bottom w:val="none" w:sz="0" w:space="0" w:color="auto"/>
            <w:right w:val="none" w:sz="0" w:space="0" w:color="auto"/>
          </w:divBdr>
        </w:div>
        <w:div w:id="1732536954">
          <w:marLeft w:val="0"/>
          <w:marRight w:val="0"/>
          <w:marTop w:val="0"/>
          <w:marBottom w:val="0"/>
          <w:divBdr>
            <w:top w:val="none" w:sz="0" w:space="0" w:color="auto"/>
            <w:left w:val="none" w:sz="0" w:space="0" w:color="auto"/>
            <w:bottom w:val="none" w:sz="0" w:space="0" w:color="auto"/>
            <w:right w:val="none" w:sz="0" w:space="0" w:color="auto"/>
          </w:divBdr>
        </w:div>
        <w:div w:id="2070181147">
          <w:marLeft w:val="0"/>
          <w:marRight w:val="0"/>
          <w:marTop w:val="0"/>
          <w:marBottom w:val="0"/>
          <w:divBdr>
            <w:top w:val="none" w:sz="0" w:space="0" w:color="auto"/>
            <w:left w:val="none" w:sz="0" w:space="0" w:color="auto"/>
            <w:bottom w:val="none" w:sz="0" w:space="0" w:color="auto"/>
            <w:right w:val="none" w:sz="0" w:space="0" w:color="auto"/>
          </w:divBdr>
        </w:div>
        <w:div w:id="797382061">
          <w:marLeft w:val="0"/>
          <w:marRight w:val="0"/>
          <w:marTop w:val="0"/>
          <w:marBottom w:val="0"/>
          <w:divBdr>
            <w:top w:val="none" w:sz="0" w:space="0" w:color="auto"/>
            <w:left w:val="none" w:sz="0" w:space="0" w:color="auto"/>
            <w:bottom w:val="none" w:sz="0" w:space="0" w:color="auto"/>
            <w:right w:val="none" w:sz="0" w:space="0" w:color="auto"/>
          </w:divBdr>
        </w:div>
        <w:div w:id="189726839">
          <w:marLeft w:val="0"/>
          <w:marRight w:val="0"/>
          <w:marTop w:val="0"/>
          <w:marBottom w:val="0"/>
          <w:divBdr>
            <w:top w:val="none" w:sz="0" w:space="0" w:color="auto"/>
            <w:left w:val="none" w:sz="0" w:space="0" w:color="auto"/>
            <w:bottom w:val="none" w:sz="0" w:space="0" w:color="auto"/>
            <w:right w:val="none" w:sz="0" w:space="0" w:color="auto"/>
          </w:divBdr>
        </w:div>
        <w:div w:id="1365908809">
          <w:marLeft w:val="0"/>
          <w:marRight w:val="0"/>
          <w:marTop w:val="0"/>
          <w:marBottom w:val="0"/>
          <w:divBdr>
            <w:top w:val="none" w:sz="0" w:space="0" w:color="auto"/>
            <w:left w:val="none" w:sz="0" w:space="0" w:color="auto"/>
            <w:bottom w:val="none" w:sz="0" w:space="0" w:color="auto"/>
            <w:right w:val="none" w:sz="0" w:space="0" w:color="auto"/>
          </w:divBdr>
        </w:div>
        <w:div w:id="197478161">
          <w:marLeft w:val="0"/>
          <w:marRight w:val="0"/>
          <w:marTop w:val="0"/>
          <w:marBottom w:val="0"/>
          <w:divBdr>
            <w:top w:val="none" w:sz="0" w:space="0" w:color="auto"/>
            <w:left w:val="none" w:sz="0" w:space="0" w:color="auto"/>
            <w:bottom w:val="none" w:sz="0" w:space="0" w:color="auto"/>
            <w:right w:val="none" w:sz="0" w:space="0" w:color="auto"/>
          </w:divBdr>
        </w:div>
        <w:div w:id="1759013650">
          <w:marLeft w:val="0"/>
          <w:marRight w:val="0"/>
          <w:marTop w:val="0"/>
          <w:marBottom w:val="0"/>
          <w:divBdr>
            <w:top w:val="none" w:sz="0" w:space="0" w:color="auto"/>
            <w:left w:val="none" w:sz="0" w:space="0" w:color="auto"/>
            <w:bottom w:val="none" w:sz="0" w:space="0" w:color="auto"/>
            <w:right w:val="none" w:sz="0" w:space="0" w:color="auto"/>
          </w:divBdr>
        </w:div>
        <w:div w:id="1124035340">
          <w:marLeft w:val="0"/>
          <w:marRight w:val="0"/>
          <w:marTop w:val="0"/>
          <w:marBottom w:val="0"/>
          <w:divBdr>
            <w:top w:val="none" w:sz="0" w:space="0" w:color="auto"/>
            <w:left w:val="none" w:sz="0" w:space="0" w:color="auto"/>
            <w:bottom w:val="none" w:sz="0" w:space="0" w:color="auto"/>
            <w:right w:val="none" w:sz="0" w:space="0" w:color="auto"/>
          </w:divBdr>
        </w:div>
        <w:div w:id="1595092752">
          <w:marLeft w:val="0"/>
          <w:marRight w:val="0"/>
          <w:marTop w:val="0"/>
          <w:marBottom w:val="0"/>
          <w:divBdr>
            <w:top w:val="none" w:sz="0" w:space="0" w:color="auto"/>
            <w:left w:val="none" w:sz="0" w:space="0" w:color="auto"/>
            <w:bottom w:val="none" w:sz="0" w:space="0" w:color="auto"/>
            <w:right w:val="none" w:sz="0" w:space="0" w:color="auto"/>
          </w:divBdr>
        </w:div>
        <w:div w:id="351953897">
          <w:marLeft w:val="0"/>
          <w:marRight w:val="0"/>
          <w:marTop w:val="0"/>
          <w:marBottom w:val="0"/>
          <w:divBdr>
            <w:top w:val="none" w:sz="0" w:space="0" w:color="auto"/>
            <w:left w:val="none" w:sz="0" w:space="0" w:color="auto"/>
            <w:bottom w:val="none" w:sz="0" w:space="0" w:color="auto"/>
            <w:right w:val="none" w:sz="0" w:space="0" w:color="auto"/>
          </w:divBdr>
        </w:div>
        <w:div w:id="393434516">
          <w:marLeft w:val="0"/>
          <w:marRight w:val="0"/>
          <w:marTop w:val="0"/>
          <w:marBottom w:val="0"/>
          <w:divBdr>
            <w:top w:val="none" w:sz="0" w:space="0" w:color="auto"/>
            <w:left w:val="none" w:sz="0" w:space="0" w:color="auto"/>
            <w:bottom w:val="none" w:sz="0" w:space="0" w:color="auto"/>
            <w:right w:val="none" w:sz="0" w:space="0" w:color="auto"/>
          </w:divBdr>
        </w:div>
        <w:div w:id="725685252">
          <w:marLeft w:val="0"/>
          <w:marRight w:val="0"/>
          <w:marTop w:val="0"/>
          <w:marBottom w:val="0"/>
          <w:divBdr>
            <w:top w:val="none" w:sz="0" w:space="0" w:color="auto"/>
            <w:left w:val="none" w:sz="0" w:space="0" w:color="auto"/>
            <w:bottom w:val="none" w:sz="0" w:space="0" w:color="auto"/>
            <w:right w:val="none" w:sz="0" w:space="0" w:color="auto"/>
          </w:divBdr>
        </w:div>
        <w:div w:id="1568682338">
          <w:marLeft w:val="0"/>
          <w:marRight w:val="0"/>
          <w:marTop w:val="0"/>
          <w:marBottom w:val="0"/>
          <w:divBdr>
            <w:top w:val="none" w:sz="0" w:space="0" w:color="auto"/>
            <w:left w:val="none" w:sz="0" w:space="0" w:color="auto"/>
            <w:bottom w:val="none" w:sz="0" w:space="0" w:color="auto"/>
            <w:right w:val="none" w:sz="0" w:space="0" w:color="auto"/>
          </w:divBdr>
        </w:div>
        <w:div w:id="336540014">
          <w:marLeft w:val="0"/>
          <w:marRight w:val="0"/>
          <w:marTop w:val="0"/>
          <w:marBottom w:val="0"/>
          <w:divBdr>
            <w:top w:val="none" w:sz="0" w:space="0" w:color="auto"/>
            <w:left w:val="none" w:sz="0" w:space="0" w:color="auto"/>
            <w:bottom w:val="none" w:sz="0" w:space="0" w:color="auto"/>
            <w:right w:val="none" w:sz="0" w:space="0" w:color="auto"/>
          </w:divBdr>
        </w:div>
        <w:div w:id="1872111758">
          <w:marLeft w:val="0"/>
          <w:marRight w:val="0"/>
          <w:marTop w:val="0"/>
          <w:marBottom w:val="0"/>
          <w:divBdr>
            <w:top w:val="none" w:sz="0" w:space="0" w:color="auto"/>
            <w:left w:val="none" w:sz="0" w:space="0" w:color="auto"/>
            <w:bottom w:val="none" w:sz="0" w:space="0" w:color="auto"/>
            <w:right w:val="none" w:sz="0" w:space="0" w:color="auto"/>
          </w:divBdr>
        </w:div>
        <w:div w:id="1778597970">
          <w:marLeft w:val="0"/>
          <w:marRight w:val="0"/>
          <w:marTop w:val="0"/>
          <w:marBottom w:val="0"/>
          <w:divBdr>
            <w:top w:val="none" w:sz="0" w:space="0" w:color="auto"/>
            <w:left w:val="none" w:sz="0" w:space="0" w:color="auto"/>
            <w:bottom w:val="none" w:sz="0" w:space="0" w:color="auto"/>
            <w:right w:val="none" w:sz="0" w:space="0" w:color="auto"/>
          </w:divBdr>
        </w:div>
        <w:div w:id="363556641">
          <w:marLeft w:val="0"/>
          <w:marRight w:val="0"/>
          <w:marTop w:val="0"/>
          <w:marBottom w:val="0"/>
          <w:divBdr>
            <w:top w:val="none" w:sz="0" w:space="0" w:color="auto"/>
            <w:left w:val="none" w:sz="0" w:space="0" w:color="auto"/>
            <w:bottom w:val="none" w:sz="0" w:space="0" w:color="auto"/>
            <w:right w:val="none" w:sz="0" w:space="0" w:color="auto"/>
          </w:divBdr>
        </w:div>
        <w:div w:id="1788695628">
          <w:marLeft w:val="0"/>
          <w:marRight w:val="0"/>
          <w:marTop w:val="0"/>
          <w:marBottom w:val="0"/>
          <w:divBdr>
            <w:top w:val="none" w:sz="0" w:space="0" w:color="auto"/>
            <w:left w:val="none" w:sz="0" w:space="0" w:color="auto"/>
            <w:bottom w:val="none" w:sz="0" w:space="0" w:color="auto"/>
            <w:right w:val="none" w:sz="0" w:space="0" w:color="auto"/>
          </w:divBdr>
        </w:div>
        <w:div w:id="1982801967">
          <w:marLeft w:val="0"/>
          <w:marRight w:val="0"/>
          <w:marTop w:val="0"/>
          <w:marBottom w:val="0"/>
          <w:divBdr>
            <w:top w:val="none" w:sz="0" w:space="0" w:color="auto"/>
            <w:left w:val="none" w:sz="0" w:space="0" w:color="auto"/>
            <w:bottom w:val="none" w:sz="0" w:space="0" w:color="auto"/>
            <w:right w:val="none" w:sz="0" w:space="0" w:color="auto"/>
          </w:divBdr>
        </w:div>
        <w:div w:id="416441501">
          <w:marLeft w:val="0"/>
          <w:marRight w:val="0"/>
          <w:marTop w:val="0"/>
          <w:marBottom w:val="0"/>
          <w:divBdr>
            <w:top w:val="none" w:sz="0" w:space="0" w:color="auto"/>
            <w:left w:val="none" w:sz="0" w:space="0" w:color="auto"/>
            <w:bottom w:val="none" w:sz="0" w:space="0" w:color="auto"/>
            <w:right w:val="none" w:sz="0" w:space="0" w:color="auto"/>
          </w:divBdr>
        </w:div>
        <w:div w:id="29426131">
          <w:marLeft w:val="0"/>
          <w:marRight w:val="0"/>
          <w:marTop w:val="0"/>
          <w:marBottom w:val="0"/>
          <w:divBdr>
            <w:top w:val="none" w:sz="0" w:space="0" w:color="auto"/>
            <w:left w:val="none" w:sz="0" w:space="0" w:color="auto"/>
            <w:bottom w:val="none" w:sz="0" w:space="0" w:color="auto"/>
            <w:right w:val="none" w:sz="0" w:space="0" w:color="auto"/>
          </w:divBdr>
        </w:div>
        <w:div w:id="207449932">
          <w:marLeft w:val="0"/>
          <w:marRight w:val="0"/>
          <w:marTop w:val="0"/>
          <w:marBottom w:val="0"/>
          <w:divBdr>
            <w:top w:val="none" w:sz="0" w:space="0" w:color="auto"/>
            <w:left w:val="none" w:sz="0" w:space="0" w:color="auto"/>
            <w:bottom w:val="none" w:sz="0" w:space="0" w:color="auto"/>
            <w:right w:val="none" w:sz="0" w:space="0" w:color="auto"/>
          </w:divBdr>
        </w:div>
        <w:div w:id="1872959442">
          <w:marLeft w:val="0"/>
          <w:marRight w:val="0"/>
          <w:marTop w:val="0"/>
          <w:marBottom w:val="0"/>
          <w:divBdr>
            <w:top w:val="none" w:sz="0" w:space="0" w:color="auto"/>
            <w:left w:val="none" w:sz="0" w:space="0" w:color="auto"/>
            <w:bottom w:val="none" w:sz="0" w:space="0" w:color="auto"/>
            <w:right w:val="none" w:sz="0" w:space="0" w:color="auto"/>
          </w:divBdr>
        </w:div>
        <w:div w:id="1654484088">
          <w:marLeft w:val="0"/>
          <w:marRight w:val="0"/>
          <w:marTop w:val="0"/>
          <w:marBottom w:val="0"/>
          <w:divBdr>
            <w:top w:val="none" w:sz="0" w:space="0" w:color="auto"/>
            <w:left w:val="none" w:sz="0" w:space="0" w:color="auto"/>
            <w:bottom w:val="none" w:sz="0" w:space="0" w:color="auto"/>
            <w:right w:val="none" w:sz="0" w:space="0" w:color="auto"/>
          </w:divBdr>
        </w:div>
        <w:div w:id="1305430592">
          <w:marLeft w:val="0"/>
          <w:marRight w:val="0"/>
          <w:marTop w:val="0"/>
          <w:marBottom w:val="0"/>
          <w:divBdr>
            <w:top w:val="none" w:sz="0" w:space="0" w:color="auto"/>
            <w:left w:val="none" w:sz="0" w:space="0" w:color="auto"/>
            <w:bottom w:val="none" w:sz="0" w:space="0" w:color="auto"/>
            <w:right w:val="none" w:sz="0" w:space="0" w:color="auto"/>
          </w:divBdr>
        </w:div>
        <w:div w:id="302471940">
          <w:marLeft w:val="0"/>
          <w:marRight w:val="0"/>
          <w:marTop w:val="0"/>
          <w:marBottom w:val="0"/>
          <w:divBdr>
            <w:top w:val="none" w:sz="0" w:space="0" w:color="auto"/>
            <w:left w:val="none" w:sz="0" w:space="0" w:color="auto"/>
            <w:bottom w:val="none" w:sz="0" w:space="0" w:color="auto"/>
            <w:right w:val="none" w:sz="0" w:space="0" w:color="auto"/>
          </w:divBdr>
        </w:div>
        <w:div w:id="1231306409">
          <w:marLeft w:val="0"/>
          <w:marRight w:val="0"/>
          <w:marTop w:val="0"/>
          <w:marBottom w:val="0"/>
          <w:divBdr>
            <w:top w:val="none" w:sz="0" w:space="0" w:color="auto"/>
            <w:left w:val="none" w:sz="0" w:space="0" w:color="auto"/>
            <w:bottom w:val="none" w:sz="0" w:space="0" w:color="auto"/>
            <w:right w:val="none" w:sz="0" w:space="0" w:color="auto"/>
          </w:divBdr>
        </w:div>
        <w:div w:id="1709379858">
          <w:marLeft w:val="0"/>
          <w:marRight w:val="0"/>
          <w:marTop w:val="0"/>
          <w:marBottom w:val="0"/>
          <w:divBdr>
            <w:top w:val="none" w:sz="0" w:space="0" w:color="auto"/>
            <w:left w:val="none" w:sz="0" w:space="0" w:color="auto"/>
            <w:bottom w:val="none" w:sz="0" w:space="0" w:color="auto"/>
            <w:right w:val="none" w:sz="0" w:space="0" w:color="auto"/>
          </w:divBdr>
        </w:div>
        <w:div w:id="1971743714">
          <w:marLeft w:val="0"/>
          <w:marRight w:val="0"/>
          <w:marTop w:val="0"/>
          <w:marBottom w:val="0"/>
          <w:divBdr>
            <w:top w:val="none" w:sz="0" w:space="0" w:color="auto"/>
            <w:left w:val="none" w:sz="0" w:space="0" w:color="auto"/>
            <w:bottom w:val="none" w:sz="0" w:space="0" w:color="auto"/>
            <w:right w:val="none" w:sz="0" w:space="0" w:color="auto"/>
          </w:divBdr>
        </w:div>
        <w:div w:id="1924558464">
          <w:marLeft w:val="0"/>
          <w:marRight w:val="0"/>
          <w:marTop w:val="0"/>
          <w:marBottom w:val="0"/>
          <w:divBdr>
            <w:top w:val="none" w:sz="0" w:space="0" w:color="auto"/>
            <w:left w:val="none" w:sz="0" w:space="0" w:color="auto"/>
            <w:bottom w:val="none" w:sz="0" w:space="0" w:color="auto"/>
            <w:right w:val="none" w:sz="0" w:space="0" w:color="auto"/>
          </w:divBdr>
        </w:div>
        <w:div w:id="1536844630">
          <w:marLeft w:val="0"/>
          <w:marRight w:val="0"/>
          <w:marTop w:val="0"/>
          <w:marBottom w:val="0"/>
          <w:divBdr>
            <w:top w:val="none" w:sz="0" w:space="0" w:color="auto"/>
            <w:left w:val="none" w:sz="0" w:space="0" w:color="auto"/>
            <w:bottom w:val="none" w:sz="0" w:space="0" w:color="auto"/>
            <w:right w:val="none" w:sz="0" w:space="0" w:color="auto"/>
          </w:divBdr>
        </w:div>
        <w:div w:id="20400804">
          <w:marLeft w:val="0"/>
          <w:marRight w:val="0"/>
          <w:marTop w:val="0"/>
          <w:marBottom w:val="0"/>
          <w:divBdr>
            <w:top w:val="none" w:sz="0" w:space="0" w:color="auto"/>
            <w:left w:val="none" w:sz="0" w:space="0" w:color="auto"/>
            <w:bottom w:val="none" w:sz="0" w:space="0" w:color="auto"/>
            <w:right w:val="none" w:sz="0" w:space="0" w:color="auto"/>
          </w:divBdr>
        </w:div>
        <w:div w:id="165021581">
          <w:marLeft w:val="0"/>
          <w:marRight w:val="0"/>
          <w:marTop w:val="0"/>
          <w:marBottom w:val="0"/>
          <w:divBdr>
            <w:top w:val="none" w:sz="0" w:space="0" w:color="auto"/>
            <w:left w:val="none" w:sz="0" w:space="0" w:color="auto"/>
            <w:bottom w:val="none" w:sz="0" w:space="0" w:color="auto"/>
            <w:right w:val="none" w:sz="0" w:space="0" w:color="auto"/>
          </w:divBdr>
        </w:div>
        <w:div w:id="1073235400">
          <w:marLeft w:val="0"/>
          <w:marRight w:val="0"/>
          <w:marTop w:val="0"/>
          <w:marBottom w:val="0"/>
          <w:divBdr>
            <w:top w:val="none" w:sz="0" w:space="0" w:color="auto"/>
            <w:left w:val="none" w:sz="0" w:space="0" w:color="auto"/>
            <w:bottom w:val="none" w:sz="0" w:space="0" w:color="auto"/>
            <w:right w:val="none" w:sz="0" w:space="0" w:color="auto"/>
          </w:divBdr>
        </w:div>
        <w:div w:id="384642974">
          <w:marLeft w:val="0"/>
          <w:marRight w:val="0"/>
          <w:marTop w:val="0"/>
          <w:marBottom w:val="0"/>
          <w:divBdr>
            <w:top w:val="none" w:sz="0" w:space="0" w:color="auto"/>
            <w:left w:val="none" w:sz="0" w:space="0" w:color="auto"/>
            <w:bottom w:val="none" w:sz="0" w:space="0" w:color="auto"/>
            <w:right w:val="none" w:sz="0" w:space="0" w:color="auto"/>
          </w:divBdr>
        </w:div>
        <w:div w:id="1272588560">
          <w:marLeft w:val="0"/>
          <w:marRight w:val="0"/>
          <w:marTop w:val="0"/>
          <w:marBottom w:val="0"/>
          <w:divBdr>
            <w:top w:val="none" w:sz="0" w:space="0" w:color="auto"/>
            <w:left w:val="none" w:sz="0" w:space="0" w:color="auto"/>
            <w:bottom w:val="none" w:sz="0" w:space="0" w:color="auto"/>
            <w:right w:val="none" w:sz="0" w:space="0" w:color="auto"/>
          </w:divBdr>
        </w:div>
        <w:div w:id="1805928989">
          <w:marLeft w:val="0"/>
          <w:marRight w:val="0"/>
          <w:marTop w:val="0"/>
          <w:marBottom w:val="0"/>
          <w:divBdr>
            <w:top w:val="none" w:sz="0" w:space="0" w:color="auto"/>
            <w:left w:val="none" w:sz="0" w:space="0" w:color="auto"/>
            <w:bottom w:val="none" w:sz="0" w:space="0" w:color="auto"/>
            <w:right w:val="none" w:sz="0" w:space="0" w:color="auto"/>
          </w:divBdr>
        </w:div>
        <w:div w:id="1528837640">
          <w:marLeft w:val="0"/>
          <w:marRight w:val="0"/>
          <w:marTop w:val="0"/>
          <w:marBottom w:val="0"/>
          <w:divBdr>
            <w:top w:val="none" w:sz="0" w:space="0" w:color="auto"/>
            <w:left w:val="none" w:sz="0" w:space="0" w:color="auto"/>
            <w:bottom w:val="none" w:sz="0" w:space="0" w:color="auto"/>
            <w:right w:val="none" w:sz="0" w:space="0" w:color="auto"/>
          </w:divBdr>
        </w:div>
        <w:div w:id="1654216653">
          <w:marLeft w:val="0"/>
          <w:marRight w:val="0"/>
          <w:marTop w:val="0"/>
          <w:marBottom w:val="0"/>
          <w:divBdr>
            <w:top w:val="none" w:sz="0" w:space="0" w:color="auto"/>
            <w:left w:val="none" w:sz="0" w:space="0" w:color="auto"/>
            <w:bottom w:val="none" w:sz="0" w:space="0" w:color="auto"/>
            <w:right w:val="none" w:sz="0" w:space="0" w:color="auto"/>
          </w:divBdr>
        </w:div>
        <w:div w:id="1825657078">
          <w:marLeft w:val="0"/>
          <w:marRight w:val="0"/>
          <w:marTop w:val="0"/>
          <w:marBottom w:val="0"/>
          <w:divBdr>
            <w:top w:val="none" w:sz="0" w:space="0" w:color="auto"/>
            <w:left w:val="none" w:sz="0" w:space="0" w:color="auto"/>
            <w:bottom w:val="none" w:sz="0" w:space="0" w:color="auto"/>
            <w:right w:val="none" w:sz="0" w:space="0" w:color="auto"/>
          </w:divBdr>
        </w:div>
        <w:div w:id="188764382">
          <w:marLeft w:val="0"/>
          <w:marRight w:val="0"/>
          <w:marTop w:val="0"/>
          <w:marBottom w:val="0"/>
          <w:divBdr>
            <w:top w:val="none" w:sz="0" w:space="0" w:color="auto"/>
            <w:left w:val="none" w:sz="0" w:space="0" w:color="auto"/>
            <w:bottom w:val="none" w:sz="0" w:space="0" w:color="auto"/>
            <w:right w:val="none" w:sz="0" w:space="0" w:color="auto"/>
          </w:divBdr>
        </w:div>
        <w:div w:id="2096629197">
          <w:marLeft w:val="0"/>
          <w:marRight w:val="0"/>
          <w:marTop w:val="0"/>
          <w:marBottom w:val="0"/>
          <w:divBdr>
            <w:top w:val="none" w:sz="0" w:space="0" w:color="auto"/>
            <w:left w:val="none" w:sz="0" w:space="0" w:color="auto"/>
            <w:bottom w:val="none" w:sz="0" w:space="0" w:color="auto"/>
            <w:right w:val="none" w:sz="0" w:space="0" w:color="auto"/>
          </w:divBdr>
        </w:div>
        <w:div w:id="154416757">
          <w:marLeft w:val="0"/>
          <w:marRight w:val="0"/>
          <w:marTop w:val="0"/>
          <w:marBottom w:val="0"/>
          <w:divBdr>
            <w:top w:val="none" w:sz="0" w:space="0" w:color="auto"/>
            <w:left w:val="none" w:sz="0" w:space="0" w:color="auto"/>
            <w:bottom w:val="none" w:sz="0" w:space="0" w:color="auto"/>
            <w:right w:val="none" w:sz="0" w:space="0" w:color="auto"/>
          </w:divBdr>
        </w:div>
        <w:div w:id="910651506">
          <w:marLeft w:val="0"/>
          <w:marRight w:val="0"/>
          <w:marTop w:val="0"/>
          <w:marBottom w:val="0"/>
          <w:divBdr>
            <w:top w:val="none" w:sz="0" w:space="0" w:color="auto"/>
            <w:left w:val="none" w:sz="0" w:space="0" w:color="auto"/>
            <w:bottom w:val="none" w:sz="0" w:space="0" w:color="auto"/>
            <w:right w:val="none" w:sz="0" w:space="0" w:color="auto"/>
          </w:divBdr>
        </w:div>
        <w:div w:id="1894730239">
          <w:marLeft w:val="0"/>
          <w:marRight w:val="0"/>
          <w:marTop w:val="0"/>
          <w:marBottom w:val="0"/>
          <w:divBdr>
            <w:top w:val="none" w:sz="0" w:space="0" w:color="auto"/>
            <w:left w:val="none" w:sz="0" w:space="0" w:color="auto"/>
            <w:bottom w:val="none" w:sz="0" w:space="0" w:color="auto"/>
            <w:right w:val="none" w:sz="0" w:space="0" w:color="auto"/>
          </w:divBdr>
        </w:div>
        <w:div w:id="1609969648">
          <w:marLeft w:val="0"/>
          <w:marRight w:val="0"/>
          <w:marTop w:val="0"/>
          <w:marBottom w:val="0"/>
          <w:divBdr>
            <w:top w:val="none" w:sz="0" w:space="0" w:color="auto"/>
            <w:left w:val="none" w:sz="0" w:space="0" w:color="auto"/>
            <w:bottom w:val="none" w:sz="0" w:space="0" w:color="auto"/>
            <w:right w:val="none" w:sz="0" w:space="0" w:color="auto"/>
          </w:divBdr>
        </w:div>
        <w:div w:id="777263685">
          <w:marLeft w:val="0"/>
          <w:marRight w:val="0"/>
          <w:marTop w:val="0"/>
          <w:marBottom w:val="0"/>
          <w:divBdr>
            <w:top w:val="none" w:sz="0" w:space="0" w:color="auto"/>
            <w:left w:val="none" w:sz="0" w:space="0" w:color="auto"/>
            <w:bottom w:val="none" w:sz="0" w:space="0" w:color="auto"/>
            <w:right w:val="none" w:sz="0" w:space="0" w:color="auto"/>
          </w:divBdr>
        </w:div>
        <w:div w:id="1802267655">
          <w:marLeft w:val="0"/>
          <w:marRight w:val="0"/>
          <w:marTop w:val="0"/>
          <w:marBottom w:val="0"/>
          <w:divBdr>
            <w:top w:val="none" w:sz="0" w:space="0" w:color="auto"/>
            <w:left w:val="none" w:sz="0" w:space="0" w:color="auto"/>
            <w:bottom w:val="none" w:sz="0" w:space="0" w:color="auto"/>
            <w:right w:val="none" w:sz="0" w:space="0" w:color="auto"/>
          </w:divBdr>
        </w:div>
        <w:div w:id="1670131415">
          <w:marLeft w:val="0"/>
          <w:marRight w:val="0"/>
          <w:marTop w:val="0"/>
          <w:marBottom w:val="0"/>
          <w:divBdr>
            <w:top w:val="none" w:sz="0" w:space="0" w:color="auto"/>
            <w:left w:val="none" w:sz="0" w:space="0" w:color="auto"/>
            <w:bottom w:val="none" w:sz="0" w:space="0" w:color="auto"/>
            <w:right w:val="none" w:sz="0" w:space="0" w:color="auto"/>
          </w:divBdr>
        </w:div>
        <w:div w:id="345719717">
          <w:marLeft w:val="0"/>
          <w:marRight w:val="0"/>
          <w:marTop w:val="0"/>
          <w:marBottom w:val="0"/>
          <w:divBdr>
            <w:top w:val="none" w:sz="0" w:space="0" w:color="auto"/>
            <w:left w:val="none" w:sz="0" w:space="0" w:color="auto"/>
            <w:bottom w:val="none" w:sz="0" w:space="0" w:color="auto"/>
            <w:right w:val="none" w:sz="0" w:space="0" w:color="auto"/>
          </w:divBdr>
        </w:div>
        <w:div w:id="1023241157">
          <w:marLeft w:val="0"/>
          <w:marRight w:val="0"/>
          <w:marTop w:val="0"/>
          <w:marBottom w:val="0"/>
          <w:divBdr>
            <w:top w:val="none" w:sz="0" w:space="0" w:color="auto"/>
            <w:left w:val="none" w:sz="0" w:space="0" w:color="auto"/>
            <w:bottom w:val="none" w:sz="0" w:space="0" w:color="auto"/>
            <w:right w:val="none" w:sz="0" w:space="0" w:color="auto"/>
          </w:divBdr>
        </w:div>
        <w:div w:id="2125614322">
          <w:marLeft w:val="0"/>
          <w:marRight w:val="0"/>
          <w:marTop w:val="0"/>
          <w:marBottom w:val="0"/>
          <w:divBdr>
            <w:top w:val="none" w:sz="0" w:space="0" w:color="auto"/>
            <w:left w:val="none" w:sz="0" w:space="0" w:color="auto"/>
            <w:bottom w:val="none" w:sz="0" w:space="0" w:color="auto"/>
            <w:right w:val="none" w:sz="0" w:space="0" w:color="auto"/>
          </w:divBdr>
        </w:div>
        <w:div w:id="62606442">
          <w:marLeft w:val="0"/>
          <w:marRight w:val="0"/>
          <w:marTop w:val="0"/>
          <w:marBottom w:val="0"/>
          <w:divBdr>
            <w:top w:val="none" w:sz="0" w:space="0" w:color="auto"/>
            <w:left w:val="none" w:sz="0" w:space="0" w:color="auto"/>
            <w:bottom w:val="none" w:sz="0" w:space="0" w:color="auto"/>
            <w:right w:val="none" w:sz="0" w:space="0" w:color="auto"/>
          </w:divBdr>
        </w:div>
        <w:div w:id="467552442">
          <w:marLeft w:val="0"/>
          <w:marRight w:val="0"/>
          <w:marTop w:val="0"/>
          <w:marBottom w:val="0"/>
          <w:divBdr>
            <w:top w:val="none" w:sz="0" w:space="0" w:color="auto"/>
            <w:left w:val="none" w:sz="0" w:space="0" w:color="auto"/>
            <w:bottom w:val="none" w:sz="0" w:space="0" w:color="auto"/>
            <w:right w:val="none" w:sz="0" w:space="0" w:color="auto"/>
          </w:divBdr>
        </w:div>
        <w:div w:id="341860725">
          <w:marLeft w:val="0"/>
          <w:marRight w:val="0"/>
          <w:marTop w:val="0"/>
          <w:marBottom w:val="0"/>
          <w:divBdr>
            <w:top w:val="none" w:sz="0" w:space="0" w:color="auto"/>
            <w:left w:val="none" w:sz="0" w:space="0" w:color="auto"/>
            <w:bottom w:val="none" w:sz="0" w:space="0" w:color="auto"/>
            <w:right w:val="none" w:sz="0" w:space="0" w:color="auto"/>
          </w:divBdr>
        </w:div>
        <w:div w:id="1555000781">
          <w:marLeft w:val="0"/>
          <w:marRight w:val="0"/>
          <w:marTop w:val="0"/>
          <w:marBottom w:val="0"/>
          <w:divBdr>
            <w:top w:val="none" w:sz="0" w:space="0" w:color="auto"/>
            <w:left w:val="none" w:sz="0" w:space="0" w:color="auto"/>
            <w:bottom w:val="none" w:sz="0" w:space="0" w:color="auto"/>
            <w:right w:val="none" w:sz="0" w:space="0" w:color="auto"/>
          </w:divBdr>
        </w:div>
        <w:div w:id="182745731">
          <w:marLeft w:val="0"/>
          <w:marRight w:val="0"/>
          <w:marTop w:val="0"/>
          <w:marBottom w:val="0"/>
          <w:divBdr>
            <w:top w:val="none" w:sz="0" w:space="0" w:color="auto"/>
            <w:left w:val="none" w:sz="0" w:space="0" w:color="auto"/>
            <w:bottom w:val="none" w:sz="0" w:space="0" w:color="auto"/>
            <w:right w:val="none" w:sz="0" w:space="0" w:color="auto"/>
          </w:divBdr>
        </w:div>
        <w:div w:id="494807591">
          <w:marLeft w:val="0"/>
          <w:marRight w:val="0"/>
          <w:marTop w:val="0"/>
          <w:marBottom w:val="0"/>
          <w:divBdr>
            <w:top w:val="none" w:sz="0" w:space="0" w:color="auto"/>
            <w:left w:val="none" w:sz="0" w:space="0" w:color="auto"/>
            <w:bottom w:val="none" w:sz="0" w:space="0" w:color="auto"/>
            <w:right w:val="none" w:sz="0" w:space="0" w:color="auto"/>
          </w:divBdr>
        </w:div>
        <w:div w:id="487326065">
          <w:marLeft w:val="0"/>
          <w:marRight w:val="0"/>
          <w:marTop w:val="0"/>
          <w:marBottom w:val="0"/>
          <w:divBdr>
            <w:top w:val="none" w:sz="0" w:space="0" w:color="auto"/>
            <w:left w:val="none" w:sz="0" w:space="0" w:color="auto"/>
            <w:bottom w:val="none" w:sz="0" w:space="0" w:color="auto"/>
            <w:right w:val="none" w:sz="0" w:space="0" w:color="auto"/>
          </w:divBdr>
        </w:div>
        <w:div w:id="1363289548">
          <w:marLeft w:val="0"/>
          <w:marRight w:val="0"/>
          <w:marTop w:val="0"/>
          <w:marBottom w:val="0"/>
          <w:divBdr>
            <w:top w:val="none" w:sz="0" w:space="0" w:color="auto"/>
            <w:left w:val="none" w:sz="0" w:space="0" w:color="auto"/>
            <w:bottom w:val="none" w:sz="0" w:space="0" w:color="auto"/>
            <w:right w:val="none" w:sz="0" w:space="0" w:color="auto"/>
          </w:divBdr>
        </w:div>
        <w:div w:id="283732280">
          <w:marLeft w:val="0"/>
          <w:marRight w:val="0"/>
          <w:marTop w:val="0"/>
          <w:marBottom w:val="0"/>
          <w:divBdr>
            <w:top w:val="none" w:sz="0" w:space="0" w:color="auto"/>
            <w:left w:val="none" w:sz="0" w:space="0" w:color="auto"/>
            <w:bottom w:val="none" w:sz="0" w:space="0" w:color="auto"/>
            <w:right w:val="none" w:sz="0" w:space="0" w:color="auto"/>
          </w:divBdr>
        </w:div>
        <w:div w:id="1132209751">
          <w:marLeft w:val="0"/>
          <w:marRight w:val="0"/>
          <w:marTop w:val="0"/>
          <w:marBottom w:val="0"/>
          <w:divBdr>
            <w:top w:val="none" w:sz="0" w:space="0" w:color="auto"/>
            <w:left w:val="none" w:sz="0" w:space="0" w:color="auto"/>
            <w:bottom w:val="none" w:sz="0" w:space="0" w:color="auto"/>
            <w:right w:val="none" w:sz="0" w:space="0" w:color="auto"/>
          </w:divBdr>
        </w:div>
        <w:div w:id="2091195290">
          <w:marLeft w:val="0"/>
          <w:marRight w:val="0"/>
          <w:marTop w:val="0"/>
          <w:marBottom w:val="0"/>
          <w:divBdr>
            <w:top w:val="none" w:sz="0" w:space="0" w:color="auto"/>
            <w:left w:val="none" w:sz="0" w:space="0" w:color="auto"/>
            <w:bottom w:val="none" w:sz="0" w:space="0" w:color="auto"/>
            <w:right w:val="none" w:sz="0" w:space="0" w:color="auto"/>
          </w:divBdr>
        </w:div>
        <w:div w:id="1860268646">
          <w:marLeft w:val="0"/>
          <w:marRight w:val="0"/>
          <w:marTop w:val="0"/>
          <w:marBottom w:val="0"/>
          <w:divBdr>
            <w:top w:val="none" w:sz="0" w:space="0" w:color="auto"/>
            <w:left w:val="none" w:sz="0" w:space="0" w:color="auto"/>
            <w:bottom w:val="none" w:sz="0" w:space="0" w:color="auto"/>
            <w:right w:val="none" w:sz="0" w:space="0" w:color="auto"/>
          </w:divBdr>
        </w:div>
        <w:div w:id="1852640339">
          <w:marLeft w:val="0"/>
          <w:marRight w:val="0"/>
          <w:marTop w:val="0"/>
          <w:marBottom w:val="0"/>
          <w:divBdr>
            <w:top w:val="none" w:sz="0" w:space="0" w:color="auto"/>
            <w:left w:val="none" w:sz="0" w:space="0" w:color="auto"/>
            <w:bottom w:val="none" w:sz="0" w:space="0" w:color="auto"/>
            <w:right w:val="none" w:sz="0" w:space="0" w:color="auto"/>
          </w:divBdr>
        </w:div>
        <w:div w:id="1752576467">
          <w:marLeft w:val="0"/>
          <w:marRight w:val="0"/>
          <w:marTop w:val="0"/>
          <w:marBottom w:val="0"/>
          <w:divBdr>
            <w:top w:val="none" w:sz="0" w:space="0" w:color="auto"/>
            <w:left w:val="none" w:sz="0" w:space="0" w:color="auto"/>
            <w:bottom w:val="none" w:sz="0" w:space="0" w:color="auto"/>
            <w:right w:val="none" w:sz="0" w:space="0" w:color="auto"/>
          </w:divBdr>
        </w:div>
        <w:div w:id="1878199146">
          <w:marLeft w:val="0"/>
          <w:marRight w:val="0"/>
          <w:marTop w:val="0"/>
          <w:marBottom w:val="0"/>
          <w:divBdr>
            <w:top w:val="none" w:sz="0" w:space="0" w:color="auto"/>
            <w:left w:val="none" w:sz="0" w:space="0" w:color="auto"/>
            <w:bottom w:val="none" w:sz="0" w:space="0" w:color="auto"/>
            <w:right w:val="none" w:sz="0" w:space="0" w:color="auto"/>
          </w:divBdr>
        </w:div>
        <w:div w:id="2081440827">
          <w:marLeft w:val="0"/>
          <w:marRight w:val="0"/>
          <w:marTop w:val="0"/>
          <w:marBottom w:val="0"/>
          <w:divBdr>
            <w:top w:val="none" w:sz="0" w:space="0" w:color="auto"/>
            <w:left w:val="none" w:sz="0" w:space="0" w:color="auto"/>
            <w:bottom w:val="none" w:sz="0" w:space="0" w:color="auto"/>
            <w:right w:val="none" w:sz="0" w:space="0" w:color="auto"/>
          </w:divBdr>
        </w:div>
        <w:div w:id="531920278">
          <w:marLeft w:val="0"/>
          <w:marRight w:val="0"/>
          <w:marTop w:val="0"/>
          <w:marBottom w:val="0"/>
          <w:divBdr>
            <w:top w:val="none" w:sz="0" w:space="0" w:color="auto"/>
            <w:left w:val="none" w:sz="0" w:space="0" w:color="auto"/>
            <w:bottom w:val="none" w:sz="0" w:space="0" w:color="auto"/>
            <w:right w:val="none" w:sz="0" w:space="0" w:color="auto"/>
          </w:divBdr>
        </w:div>
        <w:div w:id="754323499">
          <w:marLeft w:val="0"/>
          <w:marRight w:val="0"/>
          <w:marTop w:val="0"/>
          <w:marBottom w:val="0"/>
          <w:divBdr>
            <w:top w:val="none" w:sz="0" w:space="0" w:color="auto"/>
            <w:left w:val="none" w:sz="0" w:space="0" w:color="auto"/>
            <w:bottom w:val="none" w:sz="0" w:space="0" w:color="auto"/>
            <w:right w:val="none" w:sz="0" w:space="0" w:color="auto"/>
          </w:divBdr>
        </w:div>
        <w:div w:id="1315063898">
          <w:marLeft w:val="0"/>
          <w:marRight w:val="0"/>
          <w:marTop w:val="0"/>
          <w:marBottom w:val="0"/>
          <w:divBdr>
            <w:top w:val="none" w:sz="0" w:space="0" w:color="auto"/>
            <w:left w:val="none" w:sz="0" w:space="0" w:color="auto"/>
            <w:bottom w:val="none" w:sz="0" w:space="0" w:color="auto"/>
            <w:right w:val="none" w:sz="0" w:space="0" w:color="auto"/>
          </w:divBdr>
        </w:div>
        <w:div w:id="1322150048">
          <w:marLeft w:val="0"/>
          <w:marRight w:val="0"/>
          <w:marTop w:val="0"/>
          <w:marBottom w:val="0"/>
          <w:divBdr>
            <w:top w:val="none" w:sz="0" w:space="0" w:color="auto"/>
            <w:left w:val="none" w:sz="0" w:space="0" w:color="auto"/>
            <w:bottom w:val="none" w:sz="0" w:space="0" w:color="auto"/>
            <w:right w:val="none" w:sz="0" w:space="0" w:color="auto"/>
          </w:divBdr>
        </w:div>
        <w:div w:id="1828932226">
          <w:marLeft w:val="0"/>
          <w:marRight w:val="0"/>
          <w:marTop w:val="0"/>
          <w:marBottom w:val="0"/>
          <w:divBdr>
            <w:top w:val="none" w:sz="0" w:space="0" w:color="auto"/>
            <w:left w:val="none" w:sz="0" w:space="0" w:color="auto"/>
            <w:bottom w:val="none" w:sz="0" w:space="0" w:color="auto"/>
            <w:right w:val="none" w:sz="0" w:space="0" w:color="auto"/>
          </w:divBdr>
        </w:div>
        <w:div w:id="6640700">
          <w:marLeft w:val="0"/>
          <w:marRight w:val="0"/>
          <w:marTop w:val="0"/>
          <w:marBottom w:val="0"/>
          <w:divBdr>
            <w:top w:val="none" w:sz="0" w:space="0" w:color="auto"/>
            <w:left w:val="none" w:sz="0" w:space="0" w:color="auto"/>
            <w:bottom w:val="none" w:sz="0" w:space="0" w:color="auto"/>
            <w:right w:val="none" w:sz="0" w:space="0" w:color="auto"/>
          </w:divBdr>
        </w:div>
        <w:div w:id="472797598">
          <w:marLeft w:val="0"/>
          <w:marRight w:val="0"/>
          <w:marTop w:val="0"/>
          <w:marBottom w:val="0"/>
          <w:divBdr>
            <w:top w:val="none" w:sz="0" w:space="0" w:color="auto"/>
            <w:left w:val="none" w:sz="0" w:space="0" w:color="auto"/>
            <w:bottom w:val="none" w:sz="0" w:space="0" w:color="auto"/>
            <w:right w:val="none" w:sz="0" w:space="0" w:color="auto"/>
          </w:divBdr>
        </w:div>
        <w:div w:id="807356312">
          <w:marLeft w:val="0"/>
          <w:marRight w:val="0"/>
          <w:marTop w:val="0"/>
          <w:marBottom w:val="0"/>
          <w:divBdr>
            <w:top w:val="none" w:sz="0" w:space="0" w:color="auto"/>
            <w:left w:val="none" w:sz="0" w:space="0" w:color="auto"/>
            <w:bottom w:val="none" w:sz="0" w:space="0" w:color="auto"/>
            <w:right w:val="none" w:sz="0" w:space="0" w:color="auto"/>
          </w:divBdr>
        </w:div>
        <w:div w:id="967322873">
          <w:marLeft w:val="0"/>
          <w:marRight w:val="0"/>
          <w:marTop w:val="0"/>
          <w:marBottom w:val="0"/>
          <w:divBdr>
            <w:top w:val="none" w:sz="0" w:space="0" w:color="auto"/>
            <w:left w:val="none" w:sz="0" w:space="0" w:color="auto"/>
            <w:bottom w:val="none" w:sz="0" w:space="0" w:color="auto"/>
            <w:right w:val="none" w:sz="0" w:space="0" w:color="auto"/>
          </w:divBdr>
        </w:div>
        <w:div w:id="1464351317">
          <w:marLeft w:val="0"/>
          <w:marRight w:val="0"/>
          <w:marTop w:val="0"/>
          <w:marBottom w:val="0"/>
          <w:divBdr>
            <w:top w:val="none" w:sz="0" w:space="0" w:color="auto"/>
            <w:left w:val="none" w:sz="0" w:space="0" w:color="auto"/>
            <w:bottom w:val="none" w:sz="0" w:space="0" w:color="auto"/>
            <w:right w:val="none" w:sz="0" w:space="0" w:color="auto"/>
          </w:divBdr>
        </w:div>
        <w:div w:id="1637098657">
          <w:marLeft w:val="0"/>
          <w:marRight w:val="0"/>
          <w:marTop w:val="0"/>
          <w:marBottom w:val="0"/>
          <w:divBdr>
            <w:top w:val="none" w:sz="0" w:space="0" w:color="auto"/>
            <w:left w:val="none" w:sz="0" w:space="0" w:color="auto"/>
            <w:bottom w:val="none" w:sz="0" w:space="0" w:color="auto"/>
            <w:right w:val="none" w:sz="0" w:space="0" w:color="auto"/>
          </w:divBdr>
        </w:div>
        <w:div w:id="1433893460">
          <w:marLeft w:val="0"/>
          <w:marRight w:val="0"/>
          <w:marTop w:val="0"/>
          <w:marBottom w:val="0"/>
          <w:divBdr>
            <w:top w:val="none" w:sz="0" w:space="0" w:color="auto"/>
            <w:left w:val="none" w:sz="0" w:space="0" w:color="auto"/>
            <w:bottom w:val="none" w:sz="0" w:space="0" w:color="auto"/>
            <w:right w:val="none" w:sz="0" w:space="0" w:color="auto"/>
          </w:divBdr>
        </w:div>
        <w:div w:id="659113176">
          <w:marLeft w:val="0"/>
          <w:marRight w:val="0"/>
          <w:marTop w:val="0"/>
          <w:marBottom w:val="0"/>
          <w:divBdr>
            <w:top w:val="none" w:sz="0" w:space="0" w:color="auto"/>
            <w:left w:val="none" w:sz="0" w:space="0" w:color="auto"/>
            <w:bottom w:val="none" w:sz="0" w:space="0" w:color="auto"/>
            <w:right w:val="none" w:sz="0" w:space="0" w:color="auto"/>
          </w:divBdr>
        </w:div>
        <w:div w:id="583344963">
          <w:marLeft w:val="0"/>
          <w:marRight w:val="0"/>
          <w:marTop w:val="0"/>
          <w:marBottom w:val="0"/>
          <w:divBdr>
            <w:top w:val="none" w:sz="0" w:space="0" w:color="auto"/>
            <w:left w:val="none" w:sz="0" w:space="0" w:color="auto"/>
            <w:bottom w:val="none" w:sz="0" w:space="0" w:color="auto"/>
            <w:right w:val="none" w:sz="0" w:space="0" w:color="auto"/>
          </w:divBdr>
        </w:div>
        <w:div w:id="1613317336">
          <w:marLeft w:val="0"/>
          <w:marRight w:val="0"/>
          <w:marTop w:val="0"/>
          <w:marBottom w:val="0"/>
          <w:divBdr>
            <w:top w:val="none" w:sz="0" w:space="0" w:color="auto"/>
            <w:left w:val="none" w:sz="0" w:space="0" w:color="auto"/>
            <w:bottom w:val="none" w:sz="0" w:space="0" w:color="auto"/>
            <w:right w:val="none" w:sz="0" w:space="0" w:color="auto"/>
          </w:divBdr>
        </w:div>
        <w:div w:id="1080448128">
          <w:marLeft w:val="0"/>
          <w:marRight w:val="0"/>
          <w:marTop w:val="0"/>
          <w:marBottom w:val="0"/>
          <w:divBdr>
            <w:top w:val="none" w:sz="0" w:space="0" w:color="auto"/>
            <w:left w:val="none" w:sz="0" w:space="0" w:color="auto"/>
            <w:bottom w:val="none" w:sz="0" w:space="0" w:color="auto"/>
            <w:right w:val="none" w:sz="0" w:space="0" w:color="auto"/>
          </w:divBdr>
        </w:div>
        <w:div w:id="1671177018">
          <w:marLeft w:val="0"/>
          <w:marRight w:val="0"/>
          <w:marTop w:val="0"/>
          <w:marBottom w:val="0"/>
          <w:divBdr>
            <w:top w:val="none" w:sz="0" w:space="0" w:color="auto"/>
            <w:left w:val="none" w:sz="0" w:space="0" w:color="auto"/>
            <w:bottom w:val="none" w:sz="0" w:space="0" w:color="auto"/>
            <w:right w:val="none" w:sz="0" w:space="0" w:color="auto"/>
          </w:divBdr>
        </w:div>
        <w:div w:id="1787970177">
          <w:marLeft w:val="0"/>
          <w:marRight w:val="0"/>
          <w:marTop w:val="0"/>
          <w:marBottom w:val="0"/>
          <w:divBdr>
            <w:top w:val="none" w:sz="0" w:space="0" w:color="auto"/>
            <w:left w:val="none" w:sz="0" w:space="0" w:color="auto"/>
            <w:bottom w:val="none" w:sz="0" w:space="0" w:color="auto"/>
            <w:right w:val="none" w:sz="0" w:space="0" w:color="auto"/>
          </w:divBdr>
        </w:div>
        <w:div w:id="1642035324">
          <w:marLeft w:val="0"/>
          <w:marRight w:val="0"/>
          <w:marTop w:val="0"/>
          <w:marBottom w:val="0"/>
          <w:divBdr>
            <w:top w:val="none" w:sz="0" w:space="0" w:color="auto"/>
            <w:left w:val="none" w:sz="0" w:space="0" w:color="auto"/>
            <w:bottom w:val="none" w:sz="0" w:space="0" w:color="auto"/>
            <w:right w:val="none" w:sz="0" w:space="0" w:color="auto"/>
          </w:divBdr>
        </w:div>
        <w:div w:id="1311710661">
          <w:marLeft w:val="0"/>
          <w:marRight w:val="0"/>
          <w:marTop w:val="0"/>
          <w:marBottom w:val="0"/>
          <w:divBdr>
            <w:top w:val="none" w:sz="0" w:space="0" w:color="auto"/>
            <w:left w:val="none" w:sz="0" w:space="0" w:color="auto"/>
            <w:bottom w:val="none" w:sz="0" w:space="0" w:color="auto"/>
            <w:right w:val="none" w:sz="0" w:space="0" w:color="auto"/>
          </w:divBdr>
        </w:div>
        <w:div w:id="616761311">
          <w:marLeft w:val="0"/>
          <w:marRight w:val="0"/>
          <w:marTop w:val="0"/>
          <w:marBottom w:val="0"/>
          <w:divBdr>
            <w:top w:val="none" w:sz="0" w:space="0" w:color="auto"/>
            <w:left w:val="none" w:sz="0" w:space="0" w:color="auto"/>
            <w:bottom w:val="none" w:sz="0" w:space="0" w:color="auto"/>
            <w:right w:val="none" w:sz="0" w:space="0" w:color="auto"/>
          </w:divBdr>
        </w:div>
        <w:div w:id="1926105668">
          <w:marLeft w:val="0"/>
          <w:marRight w:val="0"/>
          <w:marTop w:val="0"/>
          <w:marBottom w:val="0"/>
          <w:divBdr>
            <w:top w:val="none" w:sz="0" w:space="0" w:color="auto"/>
            <w:left w:val="none" w:sz="0" w:space="0" w:color="auto"/>
            <w:bottom w:val="none" w:sz="0" w:space="0" w:color="auto"/>
            <w:right w:val="none" w:sz="0" w:space="0" w:color="auto"/>
          </w:divBdr>
        </w:div>
        <w:div w:id="1726028553">
          <w:marLeft w:val="0"/>
          <w:marRight w:val="0"/>
          <w:marTop w:val="0"/>
          <w:marBottom w:val="0"/>
          <w:divBdr>
            <w:top w:val="none" w:sz="0" w:space="0" w:color="auto"/>
            <w:left w:val="none" w:sz="0" w:space="0" w:color="auto"/>
            <w:bottom w:val="none" w:sz="0" w:space="0" w:color="auto"/>
            <w:right w:val="none" w:sz="0" w:space="0" w:color="auto"/>
          </w:divBdr>
        </w:div>
        <w:div w:id="964702938">
          <w:marLeft w:val="0"/>
          <w:marRight w:val="0"/>
          <w:marTop w:val="0"/>
          <w:marBottom w:val="0"/>
          <w:divBdr>
            <w:top w:val="none" w:sz="0" w:space="0" w:color="auto"/>
            <w:left w:val="none" w:sz="0" w:space="0" w:color="auto"/>
            <w:bottom w:val="none" w:sz="0" w:space="0" w:color="auto"/>
            <w:right w:val="none" w:sz="0" w:space="0" w:color="auto"/>
          </w:divBdr>
        </w:div>
        <w:div w:id="1987392925">
          <w:marLeft w:val="0"/>
          <w:marRight w:val="0"/>
          <w:marTop w:val="0"/>
          <w:marBottom w:val="0"/>
          <w:divBdr>
            <w:top w:val="none" w:sz="0" w:space="0" w:color="auto"/>
            <w:left w:val="none" w:sz="0" w:space="0" w:color="auto"/>
            <w:bottom w:val="none" w:sz="0" w:space="0" w:color="auto"/>
            <w:right w:val="none" w:sz="0" w:space="0" w:color="auto"/>
          </w:divBdr>
        </w:div>
        <w:div w:id="1300769268">
          <w:marLeft w:val="0"/>
          <w:marRight w:val="0"/>
          <w:marTop w:val="0"/>
          <w:marBottom w:val="0"/>
          <w:divBdr>
            <w:top w:val="none" w:sz="0" w:space="0" w:color="auto"/>
            <w:left w:val="none" w:sz="0" w:space="0" w:color="auto"/>
            <w:bottom w:val="none" w:sz="0" w:space="0" w:color="auto"/>
            <w:right w:val="none" w:sz="0" w:space="0" w:color="auto"/>
          </w:divBdr>
        </w:div>
        <w:div w:id="468673623">
          <w:marLeft w:val="0"/>
          <w:marRight w:val="0"/>
          <w:marTop w:val="0"/>
          <w:marBottom w:val="0"/>
          <w:divBdr>
            <w:top w:val="none" w:sz="0" w:space="0" w:color="auto"/>
            <w:left w:val="none" w:sz="0" w:space="0" w:color="auto"/>
            <w:bottom w:val="none" w:sz="0" w:space="0" w:color="auto"/>
            <w:right w:val="none" w:sz="0" w:space="0" w:color="auto"/>
          </w:divBdr>
        </w:div>
        <w:div w:id="2077508852">
          <w:marLeft w:val="0"/>
          <w:marRight w:val="0"/>
          <w:marTop w:val="0"/>
          <w:marBottom w:val="0"/>
          <w:divBdr>
            <w:top w:val="none" w:sz="0" w:space="0" w:color="auto"/>
            <w:left w:val="none" w:sz="0" w:space="0" w:color="auto"/>
            <w:bottom w:val="none" w:sz="0" w:space="0" w:color="auto"/>
            <w:right w:val="none" w:sz="0" w:space="0" w:color="auto"/>
          </w:divBdr>
        </w:div>
        <w:div w:id="1721397174">
          <w:marLeft w:val="0"/>
          <w:marRight w:val="0"/>
          <w:marTop w:val="0"/>
          <w:marBottom w:val="0"/>
          <w:divBdr>
            <w:top w:val="none" w:sz="0" w:space="0" w:color="auto"/>
            <w:left w:val="none" w:sz="0" w:space="0" w:color="auto"/>
            <w:bottom w:val="none" w:sz="0" w:space="0" w:color="auto"/>
            <w:right w:val="none" w:sz="0" w:space="0" w:color="auto"/>
          </w:divBdr>
        </w:div>
        <w:div w:id="904485955">
          <w:marLeft w:val="0"/>
          <w:marRight w:val="0"/>
          <w:marTop w:val="0"/>
          <w:marBottom w:val="0"/>
          <w:divBdr>
            <w:top w:val="none" w:sz="0" w:space="0" w:color="auto"/>
            <w:left w:val="none" w:sz="0" w:space="0" w:color="auto"/>
            <w:bottom w:val="none" w:sz="0" w:space="0" w:color="auto"/>
            <w:right w:val="none" w:sz="0" w:space="0" w:color="auto"/>
          </w:divBdr>
        </w:div>
        <w:div w:id="677194292">
          <w:marLeft w:val="0"/>
          <w:marRight w:val="0"/>
          <w:marTop w:val="0"/>
          <w:marBottom w:val="0"/>
          <w:divBdr>
            <w:top w:val="none" w:sz="0" w:space="0" w:color="auto"/>
            <w:left w:val="none" w:sz="0" w:space="0" w:color="auto"/>
            <w:bottom w:val="none" w:sz="0" w:space="0" w:color="auto"/>
            <w:right w:val="none" w:sz="0" w:space="0" w:color="auto"/>
          </w:divBdr>
        </w:div>
        <w:div w:id="578757063">
          <w:marLeft w:val="0"/>
          <w:marRight w:val="0"/>
          <w:marTop w:val="0"/>
          <w:marBottom w:val="0"/>
          <w:divBdr>
            <w:top w:val="none" w:sz="0" w:space="0" w:color="auto"/>
            <w:left w:val="none" w:sz="0" w:space="0" w:color="auto"/>
            <w:bottom w:val="none" w:sz="0" w:space="0" w:color="auto"/>
            <w:right w:val="none" w:sz="0" w:space="0" w:color="auto"/>
          </w:divBdr>
        </w:div>
        <w:div w:id="1545411878">
          <w:marLeft w:val="0"/>
          <w:marRight w:val="0"/>
          <w:marTop w:val="0"/>
          <w:marBottom w:val="0"/>
          <w:divBdr>
            <w:top w:val="none" w:sz="0" w:space="0" w:color="auto"/>
            <w:left w:val="none" w:sz="0" w:space="0" w:color="auto"/>
            <w:bottom w:val="none" w:sz="0" w:space="0" w:color="auto"/>
            <w:right w:val="none" w:sz="0" w:space="0" w:color="auto"/>
          </w:divBdr>
        </w:div>
        <w:div w:id="1452630694">
          <w:marLeft w:val="0"/>
          <w:marRight w:val="0"/>
          <w:marTop w:val="0"/>
          <w:marBottom w:val="0"/>
          <w:divBdr>
            <w:top w:val="none" w:sz="0" w:space="0" w:color="auto"/>
            <w:left w:val="none" w:sz="0" w:space="0" w:color="auto"/>
            <w:bottom w:val="none" w:sz="0" w:space="0" w:color="auto"/>
            <w:right w:val="none" w:sz="0" w:space="0" w:color="auto"/>
          </w:divBdr>
        </w:div>
        <w:div w:id="549463125">
          <w:marLeft w:val="0"/>
          <w:marRight w:val="0"/>
          <w:marTop w:val="0"/>
          <w:marBottom w:val="0"/>
          <w:divBdr>
            <w:top w:val="none" w:sz="0" w:space="0" w:color="auto"/>
            <w:left w:val="none" w:sz="0" w:space="0" w:color="auto"/>
            <w:bottom w:val="none" w:sz="0" w:space="0" w:color="auto"/>
            <w:right w:val="none" w:sz="0" w:space="0" w:color="auto"/>
          </w:divBdr>
        </w:div>
        <w:div w:id="1914242214">
          <w:marLeft w:val="0"/>
          <w:marRight w:val="0"/>
          <w:marTop w:val="0"/>
          <w:marBottom w:val="0"/>
          <w:divBdr>
            <w:top w:val="none" w:sz="0" w:space="0" w:color="auto"/>
            <w:left w:val="none" w:sz="0" w:space="0" w:color="auto"/>
            <w:bottom w:val="none" w:sz="0" w:space="0" w:color="auto"/>
            <w:right w:val="none" w:sz="0" w:space="0" w:color="auto"/>
          </w:divBdr>
        </w:div>
        <w:div w:id="1860856013">
          <w:marLeft w:val="0"/>
          <w:marRight w:val="0"/>
          <w:marTop w:val="0"/>
          <w:marBottom w:val="0"/>
          <w:divBdr>
            <w:top w:val="none" w:sz="0" w:space="0" w:color="auto"/>
            <w:left w:val="none" w:sz="0" w:space="0" w:color="auto"/>
            <w:bottom w:val="none" w:sz="0" w:space="0" w:color="auto"/>
            <w:right w:val="none" w:sz="0" w:space="0" w:color="auto"/>
          </w:divBdr>
        </w:div>
        <w:div w:id="923563163">
          <w:marLeft w:val="0"/>
          <w:marRight w:val="0"/>
          <w:marTop w:val="0"/>
          <w:marBottom w:val="0"/>
          <w:divBdr>
            <w:top w:val="none" w:sz="0" w:space="0" w:color="auto"/>
            <w:left w:val="none" w:sz="0" w:space="0" w:color="auto"/>
            <w:bottom w:val="none" w:sz="0" w:space="0" w:color="auto"/>
            <w:right w:val="none" w:sz="0" w:space="0" w:color="auto"/>
          </w:divBdr>
        </w:div>
        <w:div w:id="166098581">
          <w:marLeft w:val="0"/>
          <w:marRight w:val="0"/>
          <w:marTop w:val="0"/>
          <w:marBottom w:val="0"/>
          <w:divBdr>
            <w:top w:val="none" w:sz="0" w:space="0" w:color="auto"/>
            <w:left w:val="none" w:sz="0" w:space="0" w:color="auto"/>
            <w:bottom w:val="none" w:sz="0" w:space="0" w:color="auto"/>
            <w:right w:val="none" w:sz="0" w:space="0" w:color="auto"/>
          </w:divBdr>
        </w:div>
        <w:div w:id="1362559243">
          <w:marLeft w:val="0"/>
          <w:marRight w:val="0"/>
          <w:marTop w:val="0"/>
          <w:marBottom w:val="0"/>
          <w:divBdr>
            <w:top w:val="none" w:sz="0" w:space="0" w:color="auto"/>
            <w:left w:val="none" w:sz="0" w:space="0" w:color="auto"/>
            <w:bottom w:val="none" w:sz="0" w:space="0" w:color="auto"/>
            <w:right w:val="none" w:sz="0" w:space="0" w:color="auto"/>
          </w:divBdr>
        </w:div>
        <w:div w:id="426728038">
          <w:marLeft w:val="0"/>
          <w:marRight w:val="0"/>
          <w:marTop w:val="0"/>
          <w:marBottom w:val="0"/>
          <w:divBdr>
            <w:top w:val="none" w:sz="0" w:space="0" w:color="auto"/>
            <w:left w:val="none" w:sz="0" w:space="0" w:color="auto"/>
            <w:bottom w:val="none" w:sz="0" w:space="0" w:color="auto"/>
            <w:right w:val="none" w:sz="0" w:space="0" w:color="auto"/>
          </w:divBdr>
        </w:div>
        <w:div w:id="549343299">
          <w:marLeft w:val="0"/>
          <w:marRight w:val="0"/>
          <w:marTop w:val="0"/>
          <w:marBottom w:val="0"/>
          <w:divBdr>
            <w:top w:val="none" w:sz="0" w:space="0" w:color="auto"/>
            <w:left w:val="none" w:sz="0" w:space="0" w:color="auto"/>
            <w:bottom w:val="none" w:sz="0" w:space="0" w:color="auto"/>
            <w:right w:val="none" w:sz="0" w:space="0" w:color="auto"/>
          </w:divBdr>
        </w:div>
        <w:div w:id="990209231">
          <w:marLeft w:val="0"/>
          <w:marRight w:val="0"/>
          <w:marTop w:val="0"/>
          <w:marBottom w:val="0"/>
          <w:divBdr>
            <w:top w:val="none" w:sz="0" w:space="0" w:color="auto"/>
            <w:left w:val="none" w:sz="0" w:space="0" w:color="auto"/>
            <w:bottom w:val="none" w:sz="0" w:space="0" w:color="auto"/>
            <w:right w:val="none" w:sz="0" w:space="0" w:color="auto"/>
          </w:divBdr>
        </w:div>
        <w:div w:id="119151810">
          <w:marLeft w:val="0"/>
          <w:marRight w:val="0"/>
          <w:marTop w:val="0"/>
          <w:marBottom w:val="0"/>
          <w:divBdr>
            <w:top w:val="none" w:sz="0" w:space="0" w:color="auto"/>
            <w:left w:val="none" w:sz="0" w:space="0" w:color="auto"/>
            <w:bottom w:val="none" w:sz="0" w:space="0" w:color="auto"/>
            <w:right w:val="none" w:sz="0" w:space="0" w:color="auto"/>
          </w:divBdr>
        </w:div>
        <w:div w:id="1619609067">
          <w:marLeft w:val="0"/>
          <w:marRight w:val="0"/>
          <w:marTop w:val="0"/>
          <w:marBottom w:val="0"/>
          <w:divBdr>
            <w:top w:val="none" w:sz="0" w:space="0" w:color="auto"/>
            <w:left w:val="none" w:sz="0" w:space="0" w:color="auto"/>
            <w:bottom w:val="none" w:sz="0" w:space="0" w:color="auto"/>
            <w:right w:val="none" w:sz="0" w:space="0" w:color="auto"/>
          </w:divBdr>
        </w:div>
        <w:div w:id="1609049211">
          <w:marLeft w:val="0"/>
          <w:marRight w:val="0"/>
          <w:marTop w:val="0"/>
          <w:marBottom w:val="0"/>
          <w:divBdr>
            <w:top w:val="none" w:sz="0" w:space="0" w:color="auto"/>
            <w:left w:val="none" w:sz="0" w:space="0" w:color="auto"/>
            <w:bottom w:val="none" w:sz="0" w:space="0" w:color="auto"/>
            <w:right w:val="none" w:sz="0" w:space="0" w:color="auto"/>
          </w:divBdr>
        </w:div>
        <w:div w:id="198053273">
          <w:marLeft w:val="0"/>
          <w:marRight w:val="0"/>
          <w:marTop w:val="0"/>
          <w:marBottom w:val="0"/>
          <w:divBdr>
            <w:top w:val="none" w:sz="0" w:space="0" w:color="auto"/>
            <w:left w:val="none" w:sz="0" w:space="0" w:color="auto"/>
            <w:bottom w:val="none" w:sz="0" w:space="0" w:color="auto"/>
            <w:right w:val="none" w:sz="0" w:space="0" w:color="auto"/>
          </w:divBdr>
        </w:div>
        <w:div w:id="618219827">
          <w:marLeft w:val="0"/>
          <w:marRight w:val="0"/>
          <w:marTop w:val="0"/>
          <w:marBottom w:val="0"/>
          <w:divBdr>
            <w:top w:val="none" w:sz="0" w:space="0" w:color="auto"/>
            <w:left w:val="none" w:sz="0" w:space="0" w:color="auto"/>
            <w:bottom w:val="none" w:sz="0" w:space="0" w:color="auto"/>
            <w:right w:val="none" w:sz="0" w:space="0" w:color="auto"/>
          </w:divBdr>
        </w:div>
        <w:div w:id="1480809114">
          <w:marLeft w:val="0"/>
          <w:marRight w:val="0"/>
          <w:marTop w:val="0"/>
          <w:marBottom w:val="0"/>
          <w:divBdr>
            <w:top w:val="none" w:sz="0" w:space="0" w:color="auto"/>
            <w:left w:val="none" w:sz="0" w:space="0" w:color="auto"/>
            <w:bottom w:val="none" w:sz="0" w:space="0" w:color="auto"/>
            <w:right w:val="none" w:sz="0" w:space="0" w:color="auto"/>
          </w:divBdr>
        </w:div>
        <w:div w:id="1832285579">
          <w:marLeft w:val="0"/>
          <w:marRight w:val="0"/>
          <w:marTop w:val="0"/>
          <w:marBottom w:val="0"/>
          <w:divBdr>
            <w:top w:val="none" w:sz="0" w:space="0" w:color="auto"/>
            <w:left w:val="none" w:sz="0" w:space="0" w:color="auto"/>
            <w:bottom w:val="none" w:sz="0" w:space="0" w:color="auto"/>
            <w:right w:val="none" w:sz="0" w:space="0" w:color="auto"/>
          </w:divBdr>
        </w:div>
        <w:div w:id="1914923523">
          <w:marLeft w:val="0"/>
          <w:marRight w:val="0"/>
          <w:marTop w:val="0"/>
          <w:marBottom w:val="0"/>
          <w:divBdr>
            <w:top w:val="none" w:sz="0" w:space="0" w:color="auto"/>
            <w:left w:val="none" w:sz="0" w:space="0" w:color="auto"/>
            <w:bottom w:val="none" w:sz="0" w:space="0" w:color="auto"/>
            <w:right w:val="none" w:sz="0" w:space="0" w:color="auto"/>
          </w:divBdr>
        </w:div>
        <w:div w:id="536091652">
          <w:marLeft w:val="0"/>
          <w:marRight w:val="0"/>
          <w:marTop w:val="0"/>
          <w:marBottom w:val="0"/>
          <w:divBdr>
            <w:top w:val="none" w:sz="0" w:space="0" w:color="auto"/>
            <w:left w:val="none" w:sz="0" w:space="0" w:color="auto"/>
            <w:bottom w:val="none" w:sz="0" w:space="0" w:color="auto"/>
            <w:right w:val="none" w:sz="0" w:space="0" w:color="auto"/>
          </w:divBdr>
        </w:div>
        <w:div w:id="1454710128">
          <w:marLeft w:val="0"/>
          <w:marRight w:val="0"/>
          <w:marTop w:val="0"/>
          <w:marBottom w:val="0"/>
          <w:divBdr>
            <w:top w:val="none" w:sz="0" w:space="0" w:color="auto"/>
            <w:left w:val="none" w:sz="0" w:space="0" w:color="auto"/>
            <w:bottom w:val="none" w:sz="0" w:space="0" w:color="auto"/>
            <w:right w:val="none" w:sz="0" w:space="0" w:color="auto"/>
          </w:divBdr>
        </w:div>
        <w:div w:id="1509564009">
          <w:marLeft w:val="0"/>
          <w:marRight w:val="0"/>
          <w:marTop w:val="0"/>
          <w:marBottom w:val="0"/>
          <w:divBdr>
            <w:top w:val="none" w:sz="0" w:space="0" w:color="auto"/>
            <w:left w:val="none" w:sz="0" w:space="0" w:color="auto"/>
            <w:bottom w:val="none" w:sz="0" w:space="0" w:color="auto"/>
            <w:right w:val="none" w:sz="0" w:space="0" w:color="auto"/>
          </w:divBdr>
        </w:div>
        <w:div w:id="749666739">
          <w:marLeft w:val="0"/>
          <w:marRight w:val="0"/>
          <w:marTop w:val="0"/>
          <w:marBottom w:val="0"/>
          <w:divBdr>
            <w:top w:val="none" w:sz="0" w:space="0" w:color="auto"/>
            <w:left w:val="none" w:sz="0" w:space="0" w:color="auto"/>
            <w:bottom w:val="none" w:sz="0" w:space="0" w:color="auto"/>
            <w:right w:val="none" w:sz="0" w:space="0" w:color="auto"/>
          </w:divBdr>
        </w:div>
        <w:div w:id="897398114">
          <w:marLeft w:val="0"/>
          <w:marRight w:val="0"/>
          <w:marTop w:val="0"/>
          <w:marBottom w:val="0"/>
          <w:divBdr>
            <w:top w:val="none" w:sz="0" w:space="0" w:color="auto"/>
            <w:left w:val="none" w:sz="0" w:space="0" w:color="auto"/>
            <w:bottom w:val="none" w:sz="0" w:space="0" w:color="auto"/>
            <w:right w:val="none" w:sz="0" w:space="0" w:color="auto"/>
          </w:divBdr>
        </w:div>
        <w:div w:id="94327304">
          <w:marLeft w:val="0"/>
          <w:marRight w:val="0"/>
          <w:marTop w:val="0"/>
          <w:marBottom w:val="0"/>
          <w:divBdr>
            <w:top w:val="none" w:sz="0" w:space="0" w:color="auto"/>
            <w:left w:val="none" w:sz="0" w:space="0" w:color="auto"/>
            <w:bottom w:val="none" w:sz="0" w:space="0" w:color="auto"/>
            <w:right w:val="none" w:sz="0" w:space="0" w:color="auto"/>
          </w:divBdr>
        </w:div>
        <w:div w:id="469444957">
          <w:marLeft w:val="0"/>
          <w:marRight w:val="0"/>
          <w:marTop w:val="0"/>
          <w:marBottom w:val="0"/>
          <w:divBdr>
            <w:top w:val="none" w:sz="0" w:space="0" w:color="auto"/>
            <w:left w:val="none" w:sz="0" w:space="0" w:color="auto"/>
            <w:bottom w:val="none" w:sz="0" w:space="0" w:color="auto"/>
            <w:right w:val="none" w:sz="0" w:space="0" w:color="auto"/>
          </w:divBdr>
        </w:div>
        <w:div w:id="1507667504">
          <w:marLeft w:val="0"/>
          <w:marRight w:val="0"/>
          <w:marTop w:val="0"/>
          <w:marBottom w:val="0"/>
          <w:divBdr>
            <w:top w:val="none" w:sz="0" w:space="0" w:color="auto"/>
            <w:left w:val="none" w:sz="0" w:space="0" w:color="auto"/>
            <w:bottom w:val="none" w:sz="0" w:space="0" w:color="auto"/>
            <w:right w:val="none" w:sz="0" w:space="0" w:color="auto"/>
          </w:divBdr>
        </w:div>
        <w:div w:id="2046634271">
          <w:marLeft w:val="0"/>
          <w:marRight w:val="0"/>
          <w:marTop w:val="0"/>
          <w:marBottom w:val="0"/>
          <w:divBdr>
            <w:top w:val="none" w:sz="0" w:space="0" w:color="auto"/>
            <w:left w:val="none" w:sz="0" w:space="0" w:color="auto"/>
            <w:bottom w:val="none" w:sz="0" w:space="0" w:color="auto"/>
            <w:right w:val="none" w:sz="0" w:space="0" w:color="auto"/>
          </w:divBdr>
        </w:div>
        <w:div w:id="549997492">
          <w:marLeft w:val="0"/>
          <w:marRight w:val="0"/>
          <w:marTop w:val="0"/>
          <w:marBottom w:val="0"/>
          <w:divBdr>
            <w:top w:val="none" w:sz="0" w:space="0" w:color="auto"/>
            <w:left w:val="none" w:sz="0" w:space="0" w:color="auto"/>
            <w:bottom w:val="none" w:sz="0" w:space="0" w:color="auto"/>
            <w:right w:val="none" w:sz="0" w:space="0" w:color="auto"/>
          </w:divBdr>
        </w:div>
        <w:div w:id="1359888398">
          <w:marLeft w:val="0"/>
          <w:marRight w:val="0"/>
          <w:marTop w:val="0"/>
          <w:marBottom w:val="0"/>
          <w:divBdr>
            <w:top w:val="none" w:sz="0" w:space="0" w:color="auto"/>
            <w:left w:val="none" w:sz="0" w:space="0" w:color="auto"/>
            <w:bottom w:val="none" w:sz="0" w:space="0" w:color="auto"/>
            <w:right w:val="none" w:sz="0" w:space="0" w:color="auto"/>
          </w:divBdr>
        </w:div>
        <w:div w:id="1822888042">
          <w:marLeft w:val="0"/>
          <w:marRight w:val="0"/>
          <w:marTop w:val="0"/>
          <w:marBottom w:val="0"/>
          <w:divBdr>
            <w:top w:val="none" w:sz="0" w:space="0" w:color="auto"/>
            <w:left w:val="none" w:sz="0" w:space="0" w:color="auto"/>
            <w:bottom w:val="none" w:sz="0" w:space="0" w:color="auto"/>
            <w:right w:val="none" w:sz="0" w:space="0" w:color="auto"/>
          </w:divBdr>
        </w:div>
        <w:div w:id="1358503108">
          <w:marLeft w:val="0"/>
          <w:marRight w:val="0"/>
          <w:marTop w:val="0"/>
          <w:marBottom w:val="0"/>
          <w:divBdr>
            <w:top w:val="none" w:sz="0" w:space="0" w:color="auto"/>
            <w:left w:val="none" w:sz="0" w:space="0" w:color="auto"/>
            <w:bottom w:val="none" w:sz="0" w:space="0" w:color="auto"/>
            <w:right w:val="none" w:sz="0" w:space="0" w:color="auto"/>
          </w:divBdr>
        </w:div>
        <w:div w:id="704016016">
          <w:marLeft w:val="0"/>
          <w:marRight w:val="0"/>
          <w:marTop w:val="0"/>
          <w:marBottom w:val="0"/>
          <w:divBdr>
            <w:top w:val="none" w:sz="0" w:space="0" w:color="auto"/>
            <w:left w:val="none" w:sz="0" w:space="0" w:color="auto"/>
            <w:bottom w:val="none" w:sz="0" w:space="0" w:color="auto"/>
            <w:right w:val="none" w:sz="0" w:space="0" w:color="auto"/>
          </w:divBdr>
        </w:div>
        <w:div w:id="705330840">
          <w:marLeft w:val="0"/>
          <w:marRight w:val="0"/>
          <w:marTop w:val="0"/>
          <w:marBottom w:val="0"/>
          <w:divBdr>
            <w:top w:val="none" w:sz="0" w:space="0" w:color="auto"/>
            <w:left w:val="none" w:sz="0" w:space="0" w:color="auto"/>
            <w:bottom w:val="none" w:sz="0" w:space="0" w:color="auto"/>
            <w:right w:val="none" w:sz="0" w:space="0" w:color="auto"/>
          </w:divBdr>
        </w:div>
        <w:div w:id="721365928">
          <w:marLeft w:val="0"/>
          <w:marRight w:val="0"/>
          <w:marTop w:val="0"/>
          <w:marBottom w:val="0"/>
          <w:divBdr>
            <w:top w:val="none" w:sz="0" w:space="0" w:color="auto"/>
            <w:left w:val="none" w:sz="0" w:space="0" w:color="auto"/>
            <w:bottom w:val="none" w:sz="0" w:space="0" w:color="auto"/>
            <w:right w:val="none" w:sz="0" w:space="0" w:color="auto"/>
          </w:divBdr>
        </w:div>
        <w:div w:id="1674913223">
          <w:marLeft w:val="0"/>
          <w:marRight w:val="0"/>
          <w:marTop w:val="0"/>
          <w:marBottom w:val="0"/>
          <w:divBdr>
            <w:top w:val="none" w:sz="0" w:space="0" w:color="auto"/>
            <w:left w:val="none" w:sz="0" w:space="0" w:color="auto"/>
            <w:bottom w:val="none" w:sz="0" w:space="0" w:color="auto"/>
            <w:right w:val="none" w:sz="0" w:space="0" w:color="auto"/>
          </w:divBdr>
        </w:div>
        <w:div w:id="1229271260">
          <w:marLeft w:val="0"/>
          <w:marRight w:val="0"/>
          <w:marTop w:val="0"/>
          <w:marBottom w:val="0"/>
          <w:divBdr>
            <w:top w:val="none" w:sz="0" w:space="0" w:color="auto"/>
            <w:left w:val="none" w:sz="0" w:space="0" w:color="auto"/>
            <w:bottom w:val="none" w:sz="0" w:space="0" w:color="auto"/>
            <w:right w:val="none" w:sz="0" w:space="0" w:color="auto"/>
          </w:divBdr>
        </w:div>
        <w:div w:id="136605817">
          <w:marLeft w:val="0"/>
          <w:marRight w:val="0"/>
          <w:marTop w:val="0"/>
          <w:marBottom w:val="0"/>
          <w:divBdr>
            <w:top w:val="none" w:sz="0" w:space="0" w:color="auto"/>
            <w:left w:val="none" w:sz="0" w:space="0" w:color="auto"/>
            <w:bottom w:val="none" w:sz="0" w:space="0" w:color="auto"/>
            <w:right w:val="none" w:sz="0" w:space="0" w:color="auto"/>
          </w:divBdr>
        </w:div>
        <w:div w:id="241645774">
          <w:marLeft w:val="0"/>
          <w:marRight w:val="0"/>
          <w:marTop w:val="0"/>
          <w:marBottom w:val="0"/>
          <w:divBdr>
            <w:top w:val="none" w:sz="0" w:space="0" w:color="auto"/>
            <w:left w:val="none" w:sz="0" w:space="0" w:color="auto"/>
            <w:bottom w:val="none" w:sz="0" w:space="0" w:color="auto"/>
            <w:right w:val="none" w:sz="0" w:space="0" w:color="auto"/>
          </w:divBdr>
        </w:div>
        <w:div w:id="1283072538">
          <w:marLeft w:val="0"/>
          <w:marRight w:val="0"/>
          <w:marTop w:val="0"/>
          <w:marBottom w:val="0"/>
          <w:divBdr>
            <w:top w:val="none" w:sz="0" w:space="0" w:color="auto"/>
            <w:left w:val="none" w:sz="0" w:space="0" w:color="auto"/>
            <w:bottom w:val="none" w:sz="0" w:space="0" w:color="auto"/>
            <w:right w:val="none" w:sz="0" w:space="0" w:color="auto"/>
          </w:divBdr>
        </w:div>
        <w:div w:id="1633289198">
          <w:marLeft w:val="0"/>
          <w:marRight w:val="0"/>
          <w:marTop w:val="0"/>
          <w:marBottom w:val="0"/>
          <w:divBdr>
            <w:top w:val="none" w:sz="0" w:space="0" w:color="auto"/>
            <w:left w:val="none" w:sz="0" w:space="0" w:color="auto"/>
            <w:bottom w:val="none" w:sz="0" w:space="0" w:color="auto"/>
            <w:right w:val="none" w:sz="0" w:space="0" w:color="auto"/>
          </w:divBdr>
        </w:div>
        <w:div w:id="1386834105">
          <w:marLeft w:val="0"/>
          <w:marRight w:val="0"/>
          <w:marTop w:val="0"/>
          <w:marBottom w:val="0"/>
          <w:divBdr>
            <w:top w:val="none" w:sz="0" w:space="0" w:color="auto"/>
            <w:left w:val="none" w:sz="0" w:space="0" w:color="auto"/>
            <w:bottom w:val="none" w:sz="0" w:space="0" w:color="auto"/>
            <w:right w:val="none" w:sz="0" w:space="0" w:color="auto"/>
          </w:divBdr>
        </w:div>
        <w:div w:id="812596202">
          <w:marLeft w:val="0"/>
          <w:marRight w:val="0"/>
          <w:marTop w:val="0"/>
          <w:marBottom w:val="0"/>
          <w:divBdr>
            <w:top w:val="none" w:sz="0" w:space="0" w:color="auto"/>
            <w:left w:val="none" w:sz="0" w:space="0" w:color="auto"/>
            <w:bottom w:val="none" w:sz="0" w:space="0" w:color="auto"/>
            <w:right w:val="none" w:sz="0" w:space="0" w:color="auto"/>
          </w:divBdr>
        </w:div>
        <w:div w:id="497691365">
          <w:marLeft w:val="0"/>
          <w:marRight w:val="0"/>
          <w:marTop w:val="0"/>
          <w:marBottom w:val="0"/>
          <w:divBdr>
            <w:top w:val="none" w:sz="0" w:space="0" w:color="auto"/>
            <w:left w:val="none" w:sz="0" w:space="0" w:color="auto"/>
            <w:bottom w:val="none" w:sz="0" w:space="0" w:color="auto"/>
            <w:right w:val="none" w:sz="0" w:space="0" w:color="auto"/>
          </w:divBdr>
        </w:div>
        <w:div w:id="396317998">
          <w:marLeft w:val="0"/>
          <w:marRight w:val="0"/>
          <w:marTop w:val="0"/>
          <w:marBottom w:val="0"/>
          <w:divBdr>
            <w:top w:val="none" w:sz="0" w:space="0" w:color="auto"/>
            <w:left w:val="none" w:sz="0" w:space="0" w:color="auto"/>
            <w:bottom w:val="none" w:sz="0" w:space="0" w:color="auto"/>
            <w:right w:val="none" w:sz="0" w:space="0" w:color="auto"/>
          </w:divBdr>
        </w:div>
        <w:div w:id="1440176358">
          <w:marLeft w:val="0"/>
          <w:marRight w:val="0"/>
          <w:marTop w:val="0"/>
          <w:marBottom w:val="0"/>
          <w:divBdr>
            <w:top w:val="none" w:sz="0" w:space="0" w:color="auto"/>
            <w:left w:val="none" w:sz="0" w:space="0" w:color="auto"/>
            <w:bottom w:val="none" w:sz="0" w:space="0" w:color="auto"/>
            <w:right w:val="none" w:sz="0" w:space="0" w:color="auto"/>
          </w:divBdr>
        </w:div>
        <w:div w:id="157187616">
          <w:marLeft w:val="0"/>
          <w:marRight w:val="0"/>
          <w:marTop w:val="0"/>
          <w:marBottom w:val="0"/>
          <w:divBdr>
            <w:top w:val="none" w:sz="0" w:space="0" w:color="auto"/>
            <w:left w:val="none" w:sz="0" w:space="0" w:color="auto"/>
            <w:bottom w:val="none" w:sz="0" w:space="0" w:color="auto"/>
            <w:right w:val="none" w:sz="0" w:space="0" w:color="auto"/>
          </w:divBdr>
        </w:div>
        <w:div w:id="924417870">
          <w:marLeft w:val="0"/>
          <w:marRight w:val="0"/>
          <w:marTop w:val="0"/>
          <w:marBottom w:val="0"/>
          <w:divBdr>
            <w:top w:val="none" w:sz="0" w:space="0" w:color="auto"/>
            <w:left w:val="none" w:sz="0" w:space="0" w:color="auto"/>
            <w:bottom w:val="none" w:sz="0" w:space="0" w:color="auto"/>
            <w:right w:val="none" w:sz="0" w:space="0" w:color="auto"/>
          </w:divBdr>
        </w:div>
        <w:div w:id="2100058494">
          <w:marLeft w:val="0"/>
          <w:marRight w:val="0"/>
          <w:marTop w:val="0"/>
          <w:marBottom w:val="0"/>
          <w:divBdr>
            <w:top w:val="none" w:sz="0" w:space="0" w:color="auto"/>
            <w:left w:val="none" w:sz="0" w:space="0" w:color="auto"/>
            <w:bottom w:val="none" w:sz="0" w:space="0" w:color="auto"/>
            <w:right w:val="none" w:sz="0" w:space="0" w:color="auto"/>
          </w:divBdr>
        </w:div>
        <w:div w:id="1424958759">
          <w:marLeft w:val="0"/>
          <w:marRight w:val="0"/>
          <w:marTop w:val="0"/>
          <w:marBottom w:val="0"/>
          <w:divBdr>
            <w:top w:val="none" w:sz="0" w:space="0" w:color="auto"/>
            <w:left w:val="none" w:sz="0" w:space="0" w:color="auto"/>
            <w:bottom w:val="none" w:sz="0" w:space="0" w:color="auto"/>
            <w:right w:val="none" w:sz="0" w:space="0" w:color="auto"/>
          </w:divBdr>
        </w:div>
      </w:divsChild>
    </w:div>
    <w:div w:id="1584412159">
      <w:bodyDiv w:val="1"/>
      <w:marLeft w:val="0"/>
      <w:marRight w:val="0"/>
      <w:marTop w:val="0"/>
      <w:marBottom w:val="0"/>
      <w:divBdr>
        <w:top w:val="none" w:sz="0" w:space="0" w:color="auto"/>
        <w:left w:val="none" w:sz="0" w:space="0" w:color="auto"/>
        <w:bottom w:val="none" w:sz="0" w:space="0" w:color="auto"/>
        <w:right w:val="none" w:sz="0" w:space="0" w:color="auto"/>
      </w:divBdr>
      <w:divsChild>
        <w:div w:id="901478705">
          <w:marLeft w:val="0"/>
          <w:marRight w:val="0"/>
          <w:marTop w:val="0"/>
          <w:marBottom w:val="0"/>
          <w:divBdr>
            <w:top w:val="none" w:sz="0" w:space="0" w:color="auto"/>
            <w:left w:val="none" w:sz="0" w:space="0" w:color="auto"/>
            <w:bottom w:val="none" w:sz="0" w:space="0" w:color="auto"/>
            <w:right w:val="none" w:sz="0" w:space="0" w:color="auto"/>
          </w:divBdr>
        </w:div>
        <w:div w:id="2052532042">
          <w:marLeft w:val="0"/>
          <w:marRight w:val="0"/>
          <w:marTop w:val="0"/>
          <w:marBottom w:val="0"/>
          <w:divBdr>
            <w:top w:val="none" w:sz="0" w:space="0" w:color="auto"/>
            <w:left w:val="none" w:sz="0" w:space="0" w:color="auto"/>
            <w:bottom w:val="none" w:sz="0" w:space="0" w:color="auto"/>
            <w:right w:val="none" w:sz="0" w:space="0" w:color="auto"/>
          </w:divBdr>
        </w:div>
      </w:divsChild>
    </w:div>
    <w:div w:id="2068262524">
      <w:bodyDiv w:val="1"/>
      <w:marLeft w:val="0"/>
      <w:marRight w:val="0"/>
      <w:marTop w:val="0"/>
      <w:marBottom w:val="0"/>
      <w:divBdr>
        <w:top w:val="none" w:sz="0" w:space="0" w:color="auto"/>
        <w:left w:val="none" w:sz="0" w:space="0" w:color="auto"/>
        <w:bottom w:val="none" w:sz="0" w:space="0" w:color="auto"/>
        <w:right w:val="none" w:sz="0" w:space="0" w:color="auto"/>
      </w:divBdr>
    </w:div>
    <w:div w:id="2082485430">
      <w:bodyDiv w:val="1"/>
      <w:marLeft w:val="0"/>
      <w:marRight w:val="0"/>
      <w:marTop w:val="0"/>
      <w:marBottom w:val="0"/>
      <w:divBdr>
        <w:top w:val="none" w:sz="0" w:space="0" w:color="auto"/>
        <w:left w:val="none" w:sz="0" w:space="0" w:color="auto"/>
        <w:bottom w:val="none" w:sz="0" w:space="0" w:color="auto"/>
        <w:right w:val="none" w:sz="0" w:space="0" w:color="auto"/>
      </w:divBdr>
      <w:divsChild>
        <w:div w:id="276567604">
          <w:marLeft w:val="0"/>
          <w:marRight w:val="0"/>
          <w:marTop w:val="0"/>
          <w:marBottom w:val="0"/>
          <w:divBdr>
            <w:top w:val="none" w:sz="0" w:space="0" w:color="auto"/>
            <w:left w:val="none" w:sz="0" w:space="0" w:color="auto"/>
            <w:bottom w:val="none" w:sz="0" w:space="0" w:color="auto"/>
            <w:right w:val="none" w:sz="0" w:space="0" w:color="auto"/>
          </w:divBdr>
        </w:div>
        <w:div w:id="1584990081">
          <w:marLeft w:val="0"/>
          <w:marRight w:val="0"/>
          <w:marTop w:val="0"/>
          <w:marBottom w:val="0"/>
          <w:divBdr>
            <w:top w:val="none" w:sz="0" w:space="0" w:color="auto"/>
            <w:left w:val="none" w:sz="0" w:space="0" w:color="auto"/>
            <w:bottom w:val="none" w:sz="0" w:space="0" w:color="auto"/>
            <w:right w:val="none" w:sz="0" w:space="0" w:color="auto"/>
          </w:divBdr>
        </w:div>
        <w:div w:id="1733432253">
          <w:marLeft w:val="0"/>
          <w:marRight w:val="0"/>
          <w:marTop w:val="0"/>
          <w:marBottom w:val="0"/>
          <w:divBdr>
            <w:top w:val="none" w:sz="0" w:space="0" w:color="auto"/>
            <w:left w:val="none" w:sz="0" w:space="0" w:color="auto"/>
            <w:bottom w:val="none" w:sz="0" w:space="0" w:color="auto"/>
            <w:right w:val="none" w:sz="0" w:space="0" w:color="auto"/>
          </w:divBdr>
        </w:div>
        <w:div w:id="1437601423">
          <w:marLeft w:val="0"/>
          <w:marRight w:val="0"/>
          <w:marTop w:val="0"/>
          <w:marBottom w:val="0"/>
          <w:divBdr>
            <w:top w:val="none" w:sz="0" w:space="0" w:color="auto"/>
            <w:left w:val="none" w:sz="0" w:space="0" w:color="auto"/>
            <w:bottom w:val="none" w:sz="0" w:space="0" w:color="auto"/>
            <w:right w:val="none" w:sz="0" w:space="0" w:color="auto"/>
          </w:divBdr>
        </w:div>
        <w:div w:id="175076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zakon2.rada.gov.ua/laws/show/z1027-14/paran11"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2018-04-02T00:00:00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E69DA8-2D9C-4F5C-9721-4B5B84516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BCD4C9BE</Template>
  <TotalTime>1</TotalTime>
  <Pages>22</Pages>
  <Words>34673</Words>
  <Characters>19765</Characters>
  <Application>Microsoft Office Word</Application>
  <DocSecurity>0</DocSecurity>
  <Lines>164</Lines>
  <Paragraphs>108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ЗВІТ про огляд видатків бюджету у сфері соціальної політики в частині забезпечення соціальної, трудової та професійної реабілітації осіб з інвалідністю</vt:lpstr>
      <vt:lpstr>ЗВІТ про огляд видатків бюджету у сфері соціальної політики в частині забезпечення соціальної, трудової та професійної реабілітації осіб з інвалідністю</vt:lpstr>
    </vt:vector>
  </TitlesOfParts>
  <Company>DreamLair</Company>
  <LinksUpToDate>false</LinksUpToDate>
  <CharactersWithSpaces>54330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ЗВІТ про огляд видатків бюджету у сфері соціальної політики в частині забезпечення соціальної, трудової та професійної реабілітації осіб з інвалідністю</dc:title>
  <dc:creator>y.s.tsapenko</dc:creator>
  <cp:lastModifiedBy>Грабарчук Галина Миколаївна</cp:lastModifiedBy>
  <cp:revision>3</cp:revision>
  <cp:lastPrinted>2018-11-29T09:25:00Z</cp:lastPrinted>
  <dcterms:created xsi:type="dcterms:W3CDTF">2019-04-18T12:33:00Z</dcterms:created>
  <dcterms:modified xsi:type="dcterms:W3CDTF">2019-04-18T12:33:00Z</dcterms:modified>
</cp:coreProperties>
</file>