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CD" w:rsidRPr="00030BD9" w:rsidRDefault="00CA60CD" w:rsidP="00CA60C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0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</w:t>
      </w:r>
      <w:r w:rsidR="00B240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Є</w:t>
      </w:r>
      <w:r w:rsidRPr="00030B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КТ</w:t>
      </w:r>
    </w:p>
    <w:p w:rsidR="008E418F" w:rsidRPr="00030BD9" w:rsidRDefault="008E418F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</w:p>
    <w:p w:rsidR="008E418F" w:rsidRPr="00030BD9" w:rsidRDefault="008E418F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</w:p>
    <w:p w:rsidR="00CA60CD" w:rsidRPr="00030BD9" w:rsidRDefault="00CA60CD" w:rsidP="00CA60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030BD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КАБІНЕТ МІНІСТРІВ УКРАЇНИ</w:t>
      </w:r>
    </w:p>
    <w:p w:rsidR="00CA60CD" w:rsidRPr="00030BD9" w:rsidRDefault="00CA60CD" w:rsidP="00CA60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</w:pPr>
      <w:r w:rsidRPr="00030BD9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uk-UA"/>
        </w:rPr>
        <w:t>ПОСТАНОВА</w:t>
      </w:r>
    </w:p>
    <w:p w:rsidR="00CA60CD" w:rsidRPr="00030BD9" w:rsidRDefault="00CA60CD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030B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від ___  ________ 20___ р. </w:t>
      </w:r>
      <w:r w:rsidR="008E7501" w:rsidRPr="00030B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uk-UA"/>
        </w:rPr>
        <w:t>№</w:t>
      </w:r>
      <w:r w:rsidRPr="00030B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uk-UA"/>
        </w:rPr>
        <w:t xml:space="preserve"> _____</w:t>
      </w:r>
    </w:p>
    <w:p w:rsidR="00CA60CD" w:rsidRPr="00030BD9" w:rsidRDefault="00CA60CD" w:rsidP="00CA60CD">
      <w:pPr>
        <w:spacing w:before="100" w:beforeAutospacing="1" w:after="100" w:afterAutospacing="1" w:line="240" w:lineRule="auto"/>
        <w:jc w:val="center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uk-UA"/>
        </w:rPr>
      </w:pPr>
      <w:r w:rsidRPr="00030BD9">
        <w:rPr>
          <w:rFonts w:ascii="Times New Roman" w:eastAsiaTheme="minorEastAsia" w:hAnsi="Times New Roman" w:cs="Times New Roman"/>
          <w:b/>
          <w:bCs/>
          <w:color w:val="000000" w:themeColor="text1"/>
          <w:sz w:val="24"/>
          <w:szCs w:val="24"/>
          <w:lang w:eastAsia="uk-UA"/>
        </w:rPr>
        <w:t>Київ</w:t>
      </w:r>
    </w:p>
    <w:p w:rsidR="008E7501" w:rsidRPr="00030BD9" w:rsidRDefault="00EA1E3F" w:rsidP="00C228C5">
      <w:pPr>
        <w:spacing w:after="0" w:line="240" w:lineRule="auto"/>
        <w:ind w:firstLine="709"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030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внесення змін до </w:t>
      </w:r>
      <w:r w:rsidR="00915AF3" w:rsidRPr="00030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постанови Кабінету Міністрів України </w:t>
      </w:r>
      <w:r w:rsidR="00E803DF" w:rsidRPr="00030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915AF3" w:rsidRPr="00030BD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від </w:t>
      </w:r>
      <w:r w:rsidR="00915AF3" w:rsidRPr="00030BD9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uk-UA"/>
        </w:rPr>
        <w:t>27 грудня 2010 р. № 1257</w:t>
      </w:r>
    </w:p>
    <w:p w:rsidR="00EA1E3F" w:rsidRPr="00030BD9" w:rsidRDefault="00EA1E3F" w:rsidP="00332C15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</w:pPr>
    </w:p>
    <w:p w:rsidR="00CA60CD" w:rsidRPr="00C74E35" w:rsidRDefault="00CA60CD" w:rsidP="00D84685">
      <w:pPr>
        <w:spacing w:after="0" w:line="36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Кабінет Міністрів України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п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о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с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т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а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н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о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в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л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я</w:t>
      </w:r>
      <w:r w:rsidR="008E7501"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bCs/>
          <w:color w:val="000000" w:themeColor="text1"/>
          <w:sz w:val="28"/>
          <w:szCs w:val="28"/>
          <w:lang w:eastAsia="uk-UA"/>
        </w:rPr>
        <w:t>є</w:t>
      </w: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:</w:t>
      </w:r>
    </w:p>
    <w:p w:rsidR="00CA60CD" w:rsidRPr="00C74E35" w:rsidRDefault="00CA60CD" w:rsidP="00D84685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Внести до </w:t>
      </w:r>
      <w:r w:rsidR="00915AF3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постанови Кабінету Міністрів України від 27 грудня 2010 р. </w:t>
      </w:r>
      <w:r w:rsidR="00E803D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br/>
      </w:r>
      <w:r w:rsidR="00915AF3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№ 1257 «Про затвердження </w:t>
      </w:r>
      <w:r w:rsidR="00EA1E3F" w:rsidRPr="00C74E35">
        <w:rPr>
          <w:rFonts w:ascii="Times New Roman" w:hAnsi="Times New Roman" w:cs="Times New Roman"/>
          <w:color w:val="000000" w:themeColor="text1"/>
          <w:sz w:val="28"/>
          <w:szCs w:val="28"/>
        </w:rPr>
        <w:t>Порядку випуску, обігу та погашення податкових векселів, авал</w:t>
      </w:r>
      <w:bookmarkStart w:id="0" w:name="_GoBack"/>
      <w:bookmarkEnd w:id="0"/>
      <w:r w:rsidR="00EA1E3F" w:rsidRPr="00C74E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ьованих банком (податкових розписок), що видаються до отримання з акцизного складу спирту етилового неденатурованого, спирту етилового денатурованого (технічного) та </w:t>
      </w:r>
      <w:proofErr w:type="spellStart"/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біоет</w:t>
      </w:r>
      <w:r w:rsidR="00E803D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анолу</w:t>
      </w:r>
      <w:proofErr w:type="spellEnd"/>
      <w:r w:rsidR="00E803D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, які використовуються суб’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єктами господарювання для виробництва окремих видів продукції</w:t>
      </w:r>
      <w:r w:rsidR="00915AF3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»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(Офі</w:t>
      </w:r>
      <w:r w:rsidR="004F6D20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ційний вісник України, 201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1</w:t>
      </w:r>
      <w:r w:rsidR="004F6D20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р., </w:t>
      </w:r>
      <w:r w:rsidR="008E7501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№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5,</w:t>
      </w: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ст. 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244</w:t>
      </w:r>
      <w:r w:rsidR="00573F13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; 2013 р., № 11, ст. 416; 2019 р., № 54, ст.1878</w:t>
      </w:r>
      <w:r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>) зміни, що додаються.</w:t>
      </w:r>
      <w:r w:rsidR="00EA1E3F" w:rsidRPr="00C74E35"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:rsidR="00EA1E3F" w:rsidRPr="00030BD9" w:rsidRDefault="00EA1E3F" w:rsidP="00E6078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uk-UA"/>
        </w:rPr>
      </w:pPr>
    </w:p>
    <w:p w:rsidR="00EA1E3F" w:rsidRPr="00030BD9" w:rsidRDefault="00EA1E3F" w:rsidP="00E6078D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</w:pP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7"/>
        <w:gridCol w:w="4821"/>
      </w:tblGrid>
      <w:tr w:rsidR="00CA60CD" w:rsidRPr="00030BD9" w:rsidTr="002B0895">
        <w:trPr>
          <w:tblCellSpacing w:w="22" w:type="dxa"/>
        </w:trPr>
        <w:tc>
          <w:tcPr>
            <w:tcW w:w="2466" w:type="pct"/>
            <w:hideMark/>
          </w:tcPr>
          <w:p w:rsidR="00CA60CD" w:rsidRPr="00030BD9" w:rsidRDefault="00CA60CD" w:rsidP="00E6078D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30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Прем</w:t>
            </w:r>
            <w:r w:rsidR="008E7501" w:rsidRPr="00030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’</w:t>
            </w:r>
            <w:r w:rsidRPr="00030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єр-міністр України </w:t>
            </w:r>
          </w:p>
        </w:tc>
        <w:tc>
          <w:tcPr>
            <w:tcW w:w="2467" w:type="pct"/>
            <w:hideMark/>
          </w:tcPr>
          <w:p w:rsidR="00CA60CD" w:rsidRPr="00030BD9" w:rsidRDefault="008E7501" w:rsidP="00CA60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030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 xml:space="preserve">                                    </w:t>
            </w:r>
            <w:r w:rsidR="00CA60CD" w:rsidRPr="00030BD9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28"/>
                <w:szCs w:val="28"/>
                <w:lang w:eastAsia="uk-UA"/>
              </w:rPr>
              <w:t>Д. ШМИГАЛЬ</w:t>
            </w:r>
          </w:p>
        </w:tc>
      </w:tr>
    </w:tbl>
    <w:p w:rsidR="00332C15" w:rsidRPr="00030BD9" w:rsidRDefault="00332C15" w:rsidP="00CA60CD">
      <w:pPr>
        <w:spacing w:before="100" w:beforeAutospacing="1" w:after="100" w:afterAutospacing="1" w:line="480" w:lineRule="auto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val="ru-RU" w:eastAsia="uk-UA"/>
        </w:rPr>
      </w:pPr>
    </w:p>
    <w:sectPr w:rsidR="00332C15" w:rsidRPr="00030BD9" w:rsidSect="00E803DF">
      <w:pgSz w:w="11906" w:h="16838"/>
      <w:pgMar w:top="1134" w:right="567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0CD"/>
    <w:rsid w:val="00030BD9"/>
    <w:rsid w:val="00123414"/>
    <w:rsid w:val="00126676"/>
    <w:rsid w:val="00167CAE"/>
    <w:rsid w:val="00172806"/>
    <w:rsid w:val="001C4132"/>
    <w:rsid w:val="00237D1D"/>
    <w:rsid w:val="002A7049"/>
    <w:rsid w:val="002B0895"/>
    <w:rsid w:val="00332C15"/>
    <w:rsid w:val="004177D1"/>
    <w:rsid w:val="004F302B"/>
    <w:rsid w:val="004F6D20"/>
    <w:rsid w:val="00573F13"/>
    <w:rsid w:val="005B4ECF"/>
    <w:rsid w:val="007B4D9C"/>
    <w:rsid w:val="007D25B3"/>
    <w:rsid w:val="008A39A7"/>
    <w:rsid w:val="008E418F"/>
    <w:rsid w:val="008E7501"/>
    <w:rsid w:val="008F12CC"/>
    <w:rsid w:val="00915AF3"/>
    <w:rsid w:val="009B0CC9"/>
    <w:rsid w:val="009B53D8"/>
    <w:rsid w:val="00A7701F"/>
    <w:rsid w:val="00AD6BB5"/>
    <w:rsid w:val="00B2404A"/>
    <w:rsid w:val="00B2677E"/>
    <w:rsid w:val="00B743DC"/>
    <w:rsid w:val="00C228C5"/>
    <w:rsid w:val="00C74E35"/>
    <w:rsid w:val="00CA60CD"/>
    <w:rsid w:val="00CF3A54"/>
    <w:rsid w:val="00D84685"/>
    <w:rsid w:val="00DC4965"/>
    <w:rsid w:val="00E6078D"/>
    <w:rsid w:val="00E73BC1"/>
    <w:rsid w:val="00E803DF"/>
    <w:rsid w:val="00EA1E3F"/>
    <w:rsid w:val="00EB5659"/>
    <w:rsid w:val="00F51B78"/>
    <w:rsid w:val="00F9745A"/>
    <w:rsid w:val="00FF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7B5F2-877D-4E41-A038-8DD4263CC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A60C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32C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ПЕТРУК АНАСТАСІЯ СЕРГІЇВНА</dc:creator>
  <cp:lastModifiedBy>Ясінський Володимир Миколайович</cp:lastModifiedBy>
  <cp:revision>2</cp:revision>
  <cp:lastPrinted>2024-01-26T09:28:00Z</cp:lastPrinted>
  <dcterms:created xsi:type="dcterms:W3CDTF">2024-04-16T08:45:00Z</dcterms:created>
  <dcterms:modified xsi:type="dcterms:W3CDTF">2024-04-16T08:45:00Z</dcterms:modified>
</cp:coreProperties>
</file>