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BE0BBB" w:rsidRPr="00CE40D3" w14:paraId="79B2A670" w14:textId="77777777" w:rsidTr="00466DE2">
        <w:tc>
          <w:tcPr>
            <w:tcW w:w="4852" w:type="dxa"/>
            <w:hideMark/>
          </w:tcPr>
          <w:p w14:paraId="503E1B85" w14:textId="31459C7E" w:rsidR="00BE0BBB" w:rsidRPr="0005170D" w:rsidRDefault="00BE0BBB" w:rsidP="0011140F">
            <w:pPr>
              <w:jc w:val="both"/>
              <w:rPr>
                <w:rFonts w:ascii="Times New Roman" w:eastAsia="Times New Roman" w:hAnsi="Times New Roman" w:cs="Times New Roman"/>
                <w:sz w:val="28"/>
                <w:szCs w:val="28"/>
                <w:lang w:val="ru-RU"/>
              </w:rPr>
            </w:pPr>
            <w:bookmarkStart w:id="0" w:name="_GoBack"/>
            <w:bookmarkEnd w:id="0"/>
            <w:r w:rsidRPr="0011140F">
              <w:rPr>
                <w:rFonts w:ascii="Times New Roman" w:eastAsia="Times New Roman" w:hAnsi="Times New Roman" w:cs="Times New Roman"/>
                <w:sz w:val="28"/>
                <w:szCs w:val="20"/>
                <w:lang w:eastAsia="uk-UA"/>
              </w:rPr>
              <w:t>ЗАТВЕРДЖЕНО</w:t>
            </w:r>
            <w:r w:rsidRPr="0011140F">
              <w:rPr>
                <w:rFonts w:ascii="Times New Roman" w:eastAsia="Times New Roman" w:hAnsi="Times New Roman" w:cs="Times New Roman"/>
                <w:sz w:val="28"/>
                <w:szCs w:val="20"/>
                <w:lang w:eastAsia="uk-UA"/>
              </w:rPr>
              <w:br/>
              <w:t>Наказ Міністерства фінансів України</w:t>
            </w:r>
            <w:r w:rsidRPr="0011140F">
              <w:rPr>
                <w:rFonts w:ascii="Times New Roman" w:eastAsia="Times New Roman" w:hAnsi="Times New Roman" w:cs="Times New Roman"/>
                <w:sz w:val="28"/>
                <w:szCs w:val="20"/>
                <w:lang w:eastAsia="uk-UA"/>
              </w:rPr>
              <w:br/>
            </w:r>
            <w:r w:rsidRPr="0011140F">
              <w:rPr>
                <w:rFonts w:ascii="Times New Roman" w:eastAsia="Times New Roman" w:hAnsi="Times New Roman" w:cs="Times New Roman"/>
                <w:sz w:val="28"/>
                <w:szCs w:val="20"/>
              </w:rPr>
              <w:t>«</w:t>
            </w:r>
            <w:r w:rsidR="0005170D" w:rsidRPr="0005170D">
              <w:rPr>
                <w:rFonts w:ascii="Times New Roman" w:eastAsia="Times New Roman" w:hAnsi="Times New Roman" w:cs="Times New Roman"/>
                <w:sz w:val="28"/>
                <w:szCs w:val="20"/>
                <w:lang w:val="ru-RU"/>
              </w:rPr>
              <w:t>____</w:t>
            </w:r>
            <w:r w:rsidRPr="0011140F">
              <w:rPr>
                <w:rFonts w:ascii="Times New Roman" w:eastAsia="Times New Roman" w:hAnsi="Times New Roman" w:cs="Times New Roman"/>
                <w:sz w:val="28"/>
                <w:szCs w:val="20"/>
              </w:rPr>
              <w:t xml:space="preserve"> » </w:t>
            </w:r>
            <w:r w:rsidR="0005170D" w:rsidRPr="0005170D">
              <w:rPr>
                <w:rFonts w:ascii="Times New Roman" w:eastAsia="Times New Roman" w:hAnsi="Times New Roman" w:cs="Times New Roman"/>
                <w:sz w:val="28"/>
                <w:szCs w:val="20"/>
                <w:lang w:val="ru-RU"/>
              </w:rPr>
              <w:t>_________</w:t>
            </w:r>
            <w:r w:rsidRPr="0011140F">
              <w:rPr>
                <w:rFonts w:ascii="Times New Roman" w:eastAsia="Times New Roman" w:hAnsi="Times New Roman" w:cs="Times New Roman"/>
                <w:sz w:val="28"/>
                <w:szCs w:val="20"/>
              </w:rPr>
              <w:t>202</w:t>
            </w:r>
            <w:r w:rsidR="006B3C77">
              <w:rPr>
                <w:rFonts w:ascii="Times New Roman" w:eastAsia="Times New Roman" w:hAnsi="Times New Roman" w:cs="Times New Roman"/>
                <w:sz w:val="28"/>
                <w:szCs w:val="20"/>
              </w:rPr>
              <w:t>5</w:t>
            </w:r>
            <w:r w:rsidRPr="0011140F">
              <w:rPr>
                <w:rFonts w:ascii="Times New Roman" w:eastAsia="Times New Roman" w:hAnsi="Times New Roman" w:cs="Times New Roman"/>
                <w:sz w:val="28"/>
                <w:szCs w:val="20"/>
              </w:rPr>
              <w:t xml:space="preserve"> року №</w:t>
            </w:r>
            <w:r w:rsidR="0005170D" w:rsidRPr="0005170D">
              <w:rPr>
                <w:rFonts w:ascii="Times New Roman" w:eastAsia="Times New Roman" w:hAnsi="Times New Roman" w:cs="Times New Roman"/>
                <w:sz w:val="28"/>
                <w:szCs w:val="20"/>
                <w:lang w:val="ru-RU"/>
              </w:rPr>
              <w:t xml:space="preserve"> _____</w:t>
            </w:r>
          </w:p>
        </w:tc>
      </w:tr>
    </w:tbl>
    <w:p w14:paraId="12102E0A" w14:textId="77777777" w:rsidR="00BE0BBB" w:rsidRPr="00207199" w:rsidRDefault="00BE0BBB" w:rsidP="0011140F">
      <w:pPr>
        <w:pStyle w:val="a4"/>
        <w:tabs>
          <w:tab w:val="left" w:pos="142"/>
          <w:tab w:val="left" w:pos="284"/>
          <w:tab w:val="left" w:pos="567"/>
        </w:tabs>
        <w:spacing w:before="0" w:beforeAutospacing="0" w:after="0" w:afterAutospacing="0"/>
        <w:jc w:val="center"/>
        <w:rPr>
          <w:rFonts w:eastAsia="Times New Roman"/>
          <w:b/>
          <w:bCs/>
          <w:sz w:val="28"/>
          <w:szCs w:val="28"/>
        </w:rPr>
      </w:pPr>
      <w:r w:rsidRPr="00207199">
        <w:rPr>
          <w:rFonts w:eastAsia="Times New Roman"/>
          <w:b/>
          <w:bCs/>
          <w:sz w:val="28"/>
          <w:szCs w:val="28"/>
        </w:rPr>
        <w:t>Порядок</w:t>
      </w:r>
    </w:p>
    <w:p w14:paraId="11C2FB18" w14:textId="61C793B6" w:rsidR="00BE0BBB" w:rsidRDefault="00BE0BBB" w:rsidP="0011140F">
      <w:pPr>
        <w:pStyle w:val="a4"/>
        <w:tabs>
          <w:tab w:val="left" w:pos="142"/>
          <w:tab w:val="left" w:pos="284"/>
          <w:tab w:val="left" w:pos="567"/>
        </w:tabs>
        <w:spacing w:before="0" w:beforeAutospacing="0" w:after="0" w:afterAutospacing="0"/>
        <w:jc w:val="center"/>
        <w:rPr>
          <w:rFonts w:eastAsia="Times New Roman"/>
          <w:b/>
          <w:bCs/>
          <w:sz w:val="28"/>
          <w:szCs w:val="28"/>
        </w:rPr>
      </w:pPr>
      <w:r w:rsidRPr="00207199">
        <w:rPr>
          <w:rFonts w:eastAsia="Times New Roman"/>
          <w:b/>
          <w:bCs/>
          <w:sz w:val="28"/>
          <w:szCs w:val="28"/>
        </w:rPr>
        <w:t>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6371BB1A" w14:textId="77777777" w:rsidR="004413F3" w:rsidRPr="004413F3" w:rsidRDefault="004413F3" w:rsidP="004413F3">
      <w:pPr>
        <w:pStyle w:val="a4"/>
        <w:tabs>
          <w:tab w:val="left" w:pos="142"/>
          <w:tab w:val="left" w:pos="284"/>
          <w:tab w:val="left" w:pos="567"/>
        </w:tabs>
        <w:spacing w:before="240" w:beforeAutospacing="0" w:after="120" w:afterAutospacing="0"/>
        <w:ind w:firstLine="567"/>
        <w:jc w:val="center"/>
        <w:rPr>
          <w:rFonts w:eastAsia="Times New Roman"/>
          <w:b/>
          <w:bCs/>
          <w:sz w:val="28"/>
          <w:szCs w:val="28"/>
        </w:rPr>
      </w:pPr>
      <w:r w:rsidRPr="004413F3">
        <w:rPr>
          <w:rFonts w:eastAsia="Times New Roman"/>
          <w:b/>
          <w:bCs/>
          <w:sz w:val="28"/>
          <w:szCs w:val="28"/>
        </w:rPr>
        <w:t>I. Загальні положення</w:t>
      </w:r>
    </w:p>
    <w:p w14:paraId="7EB8D9CF" w14:textId="0CB7BAD8" w:rsidR="00BE0BBB" w:rsidRPr="00D6369A" w:rsidRDefault="00BE0BBB"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D6369A">
        <w:rPr>
          <w:rFonts w:eastAsia="Times New Roman"/>
          <w:bCs/>
          <w:sz w:val="28"/>
          <w:szCs w:val="28"/>
        </w:rPr>
        <w:t xml:space="preserve">1. Цей Порядок визначає механізм здійснення контролю представниками контролюючих органів на акцизних складах, де суб’єктами господарювання виробляється, обробляється (переробляється), змішується, розливається, пакується, фасується, зберігається, одержується чи видається спирт етиловий, горілка та лікеро-горілчані вироби, а також на податкових постах на території підприємств, де використовується спирт, отриманий за нульовою ставкою акцизного податку, для виробництва деяких видів продукції, визначених </w:t>
      </w:r>
      <w:r w:rsidR="007D3ADD" w:rsidRPr="00D6369A">
        <w:rPr>
          <w:rFonts w:eastAsia="Times New Roman"/>
          <w:bCs/>
          <w:sz w:val="28"/>
          <w:szCs w:val="28"/>
        </w:rPr>
        <w:t xml:space="preserve">підпунктами </w:t>
      </w:r>
      <w:r w:rsidR="00410A32" w:rsidRPr="00410A32">
        <w:rPr>
          <w:rFonts w:eastAsia="Times New Roman"/>
          <w:bCs/>
          <w:sz w:val="28"/>
          <w:szCs w:val="28"/>
        </w:rPr>
        <w:t>«а»</w:t>
      </w:r>
      <w:r w:rsidR="00E2260B">
        <w:rPr>
          <w:rFonts w:eastAsia="Times New Roman"/>
          <w:bCs/>
          <w:sz w:val="28"/>
          <w:szCs w:val="28"/>
        </w:rPr>
        <w:t xml:space="preserve"> </w:t>
      </w:r>
      <w:r w:rsidR="00410A32" w:rsidRPr="00410A32">
        <w:rPr>
          <w:rFonts w:eastAsia="Times New Roman"/>
          <w:bCs/>
          <w:sz w:val="28"/>
          <w:szCs w:val="28"/>
        </w:rPr>
        <w:t>–</w:t>
      </w:r>
      <w:r w:rsidR="00E2260B">
        <w:rPr>
          <w:rFonts w:eastAsia="Times New Roman"/>
          <w:bCs/>
          <w:sz w:val="28"/>
          <w:szCs w:val="28"/>
        </w:rPr>
        <w:t xml:space="preserve"> </w:t>
      </w:r>
      <w:r w:rsidR="00410A32" w:rsidRPr="00410A32">
        <w:rPr>
          <w:rFonts w:eastAsia="Times New Roman"/>
          <w:bCs/>
          <w:sz w:val="28"/>
          <w:szCs w:val="28"/>
        </w:rPr>
        <w:t xml:space="preserve">«ґ» </w:t>
      </w:r>
      <w:r w:rsidRPr="00D6369A">
        <w:rPr>
          <w:rFonts w:eastAsia="Times New Roman"/>
          <w:bCs/>
          <w:sz w:val="28"/>
          <w:szCs w:val="28"/>
        </w:rPr>
        <w:t>підпункт</w:t>
      </w:r>
      <w:r w:rsidR="007D3ADD" w:rsidRPr="00D6369A">
        <w:rPr>
          <w:rFonts w:eastAsia="Times New Roman"/>
          <w:bCs/>
          <w:sz w:val="28"/>
          <w:szCs w:val="28"/>
        </w:rPr>
        <w:t>у</w:t>
      </w:r>
      <w:r w:rsidRPr="00D6369A">
        <w:rPr>
          <w:rFonts w:eastAsia="Times New Roman"/>
          <w:bCs/>
          <w:sz w:val="28"/>
          <w:szCs w:val="28"/>
        </w:rPr>
        <w:t xml:space="preserve"> 229.1.1 пункту 229.1 статті 229 розділу VI Податкового кодексу України (далі – Кодекс).</w:t>
      </w:r>
    </w:p>
    <w:p w14:paraId="1488D97F" w14:textId="5E7DA20C" w:rsidR="00BE0BBB" w:rsidRPr="00D6369A" w:rsidRDefault="00BE0BBB" w:rsidP="00E07201">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D6369A">
        <w:rPr>
          <w:rFonts w:eastAsia="Times New Roman"/>
          <w:bCs/>
          <w:sz w:val="28"/>
          <w:szCs w:val="28"/>
        </w:rPr>
        <w:t>У цьому Порядку терміни вживаються у значенн</w:t>
      </w:r>
      <w:r w:rsidR="006B15DC" w:rsidRPr="00D6369A">
        <w:rPr>
          <w:rFonts w:eastAsia="Times New Roman"/>
          <w:bCs/>
          <w:sz w:val="28"/>
          <w:szCs w:val="28"/>
        </w:rPr>
        <w:t>ях</w:t>
      </w:r>
      <w:r w:rsidRPr="00D6369A">
        <w:rPr>
          <w:rFonts w:eastAsia="Times New Roman"/>
          <w:bCs/>
          <w:sz w:val="28"/>
          <w:szCs w:val="28"/>
        </w:rPr>
        <w:t>, наведен</w:t>
      </w:r>
      <w:r w:rsidR="006B15DC" w:rsidRPr="00D6369A">
        <w:rPr>
          <w:rFonts w:eastAsia="Times New Roman"/>
          <w:bCs/>
          <w:sz w:val="28"/>
          <w:szCs w:val="28"/>
        </w:rPr>
        <w:t>их</w:t>
      </w:r>
      <w:r w:rsidRPr="00D6369A">
        <w:rPr>
          <w:rFonts w:eastAsia="Times New Roman"/>
          <w:bCs/>
          <w:sz w:val="28"/>
          <w:szCs w:val="28"/>
        </w:rPr>
        <w:t xml:space="preserve"> </w:t>
      </w:r>
      <w:r w:rsidR="006065E6" w:rsidRPr="00D6369A">
        <w:rPr>
          <w:rFonts w:eastAsia="Times New Roman"/>
          <w:bCs/>
          <w:sz w:val="28"/>
          <w:szCs w:val="28"/>
        </w:rPr>
        <w:t>у</w:t>
      </w:r>
      <w:r w:rsidRPr="00D6369A">
        <w:rPr>
          <w:rFonts w:eastAsia="Times New Roman"/>
          <w:bCs/>
          <w:sz w:val="28"/>
          <w:szCs w:val="28"/>
        </w:rPr>
        <w:t xml:space="preserve"> Кодексі, Законах України </w:t>
      </w:r>
      <w:r w:rsidR="006B15DC" w:rsidRPr="00D6369A">
        <w:rPr>
          <w:rFonts w:eastAsia="Times New Roman"/>
          <w:bCs/>
          <w:sz w:val="28"/>
          <w:szCs w:val="28"/>
        </w:rPr>
        <w:t xml:space="preserve">«Про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w:t>
      </w:r>
      <w:r w:rsidR="000118E7" w:rsidRPr="00D6369A">
        <w:rPr>
          <w:rFonts w:eastAsia="Times New Roman"/>
          <w:bCs/>
          <w:sz w:val="28"/>
          <w:szCs w:val="28"/>
        </w:rPr>
        <w:t>«</w:t>
      </w:r>
      <w:r w:rsidR="00E923CF" w:rsidRPr="00D6369A">
        <w:rPr>
          <w:rFonts w:eastAsia="Times New Roman"/>
          <w:bCs/>
          <w:sz w:val="28"/>
          <w:szCs w:val="28"/>
        </w:rPr>
        <w:t>Про електронну ідентифікацію та електронні довірчі послуги</w:t>
      </w:r>
      <w:r w:rsidRPr="00D6369A">
        <w:rPr>
          <w:rFonts w:eastAsia="Times New Roman"/>
          <w:bCs/>
          <w:sz w:val="28"/>
          <w:szCs w:val="28"/>
        </w:rPr>
        <w:t>» та «Про електронні документи та електронний документообіг».</w:t>
      </w:r>
    </w:p>
    <w:p w14:paraId="610C98B4" w14:textId="77777777" w:rsidR="00BE0BBB" w:rsidRPr="00D6369A" w:rsidRDefault="00BE0BBB" w:rsidP="000B3F7B">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D6369A">
        <w:rPr>
          <w:rFonts w:eastAsia="Times New Roman"/>
          <w:bCs/>
          <w:sz w:val="28"/>
          <w:szCs w:val="28"/>
        </w:rPr>
        <w:t>2. На акцизних складах та податкових постах постійно діють представники контролюючих органів за місцем розташування таких акцизних складів і податкових постів.</w:t>
      </w:r>
    </w:p>
    <w:p w14:paraId="3B4B1ABE" w14:textId="77777777" w:rsidR="00BE0BBB" w:rsidRPr="00207199" w:rsidRDefault="00BE0BBB" w:rsidP="000B3F7B">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D6369A">
        <w:rPr>
          <w:rFonts w:eastAsia="Times New Roman"/>
          <w:bCs/>
          <w:sz w:val="28"/>
          <w:szCs w:val="28"/>
        </w:rPr>
        <w:t xml:space="preserve">3. Контролюючий орган за місцем розташування </w:t>
      </w:r>
      <w:r w:rsidRPr="00207199">
        <w:rPr>
          <w:rFonts w:eastAsia="Times New Roman"/>
          <w:bCs/>
          <w:sz w:val="28"/>
          <w:szCs w:val="28"/>
        </w:rPr>
        <w:t>акцизного складу та</w:t>
      </w:r>
      <w:r>
        <w:rPr>
          <w:rFonts w:eastAsia="Times New Roman"/>
          <w:bCs/>
          <w:sz w:val="28"/>
          <w:szCs w:val="28"/>
        </w:rPr>
        <w:t>/або</w:t>
      </w:r>
      <w:r w:rsidRPr="00207199">
        <w:rPr>
          <w:rFonts w:eastAsia="Times New Roman"/>
          <w:bCs/>
          <w:sz w:val="28"/>
          <w:szCs w:val="28"/>
        </w:rPr>
        <w:t xml:space="preserve"> податкового поста відповідним наказом призначає свого представника (представників) на таких складах та постах, передбачає резерв на випадок тимчасової відсутності працівників, визначає заходи щодо матеріально-технічного забезпечення, транспортного обслуговування, інші умови, необхідні для забезпечення ефективності контролю, а також забезпечує наявність штампів </w:t>
      </w:r>
      <w:r>
        <w:rPr>
          <w:rFonts w:eastAsia="Times New Roman"/>
          <w:bCs/>
          <w:sz w:val="28"/>
          <w:szCs w:val="28"/>
        </w:rPr>
        <w:t>«</w:t>
      </w:r>
      <w:r w:rsidRPr="00207199">
        <w:rPr>
          <w:rFonts w:eastAsia="Times New Roman"/>
          <w:bCs/>
          <w:sz w:val="28"/>
          <w:szCs w:val="28"/>
        </w:rPr>
        <w:t>В’їзд дозволено</w:t>
      </w:r>
      <w:r>
        <w:rPr>
          <w:rFonts w:eastAsia="Times New Roman"/>
          <w:bCs/>
          <w:sz w:val="28"/>
          <w:szCs w:val="28"/>
        </w:rPr>
        <w:t>»</w:t>
      </w:r>
      <w:r w:rsidRPr="00207199">
        <w:rPr>
          <w:rFonts w:eastAsia="Times New Roman"/>
          <w:bCs/>
          <w:sz w:val="28"/>
          <w:szCs w:val="28"/>
        </w:rPr>
        <w:t xml:space="preserve">, </w:t>
      </w:r>
      <w:r>
        <w:rPr>
          <w:rFonts w:eastAsia="Times New Roman"/>
          <w:bCs/>
          <w:sz w:val="28"/>
          <w:szCs w:val="28"/>
        </w:rPr>
        <w:t>«</w:t>
      </w:r>
      <w:r w:rsidRPr="00207199">
        <w:rPr>
          <w:rFonts w:eastAsia="Times New Roman"/>
          <w:bCs/>
          <w:sz w:val="28"/>
          <w:szCs w:val="28"/>
        </w:rPr>
        <w:t>Виїзд дозволено</w:t>
      </w:r>
      <w:r>
        <w:rPr>
          <w:rFonts w:eastAsia="Times New Roman"/>
          <w:bCs/>
          <w:sz w:val="28"/>
          <w:szCs w:val="28"/>
        </w:rPr>
        <w:t>»</w:t>
      </w:r>
      <w:r w:rsidRPr="00207199">
        <w:rPr>
          <w:rFonts w:eastAsia="Times New Roman"/>
          <w:bCs/>
          <w:sz w:val="28"/>
          <w:szCs w:val="28"/>
        </w:rPr>
        <w:t>, бланків форм та інших документів, передбачених цим Порядком.</w:t>
      </w:r>
    </w:p>
    <w:p w14:paraId="4B4DAD56" w14:textId="4297FFC0" w:rsidR="00BE0BBB" w:rsidRPr="004625D8" w:rsidRDefault="00BE0BBB" w:rsidP="00BE0BBB">
      <w:pPr>
        <w:pStyle w:val="a4"/>
        <w:tabs>
          <w:tab w:val="left" w:pos="142"/>
          <w:tab w:val="left" w:pos="284"/>
          <w:tab w:val="left" w:pos="567"/>
        </w:tabs>
        <w:spacing w:before="0" w:beforeAutospacing="0" w:after="0" w:afterAutospacing="0"/>
        <w:ind w:firstLine="567"/>
        <w:jc w:val="both"/>
        <w:rPr>
          <w:rFonts w:eastAsia="Times New Roman"/>
          <w:bCs/>
          <w:color w:val="000000" w:themeColor="text1"/>
          <w:sz w:val="28"/>
          <w:szCs w:val="28"/>
        </w:rPr>
      </w:pPr>
      <w:r w:rsidRPr="004625D8">
        <w:rPr>
          <w:rFonts w:eastAsia="Times New Roman"/>
          <w:bCs/>
          <w:color w:val="000000" w:themeColor="text1"/>
          <w:sz w:val="28"/>
          <w:szCs w:val="28"/>
        </w:rPr>
        <w:t>Фінансування та виготовлення номерних штампів забезпечується контролюючим органом за місцем розташування акцизного складу та податкового пос</w:t>
      </w:r>
      <w:r w:rsidRPr="006B3C77">
        <w:rPr>
          <w:rFonts w:eastAsia="Times New Roman"/>
          <w:bCs/>
          <w:color w:val="000000" w:themeColor="text1"/>
          <w:sz w:val="28"/>
          <w:szCs w:val="28"/>
        </w:rPr>
        <w:t>та.</w:t>
      </w:r>
    </w:p>
    <w:p w14:paraId="7DFF8C90" w14:textId="4B7B3225" w:rsidR="00BE0BBB" w:rsidRPr="00FF06B0" w:rsidRDefault="00BE0BBB" w:rsidP="00BE0BBB">
      <w:pPr>
        <w:pStyle w:val="a4"/>
        <w:tabs>
          <w:tab w:val="left" w:pos="142"/>
          <w:tab w:val="left" w:pos="284"/>
          <w:tab w:val="left" w:pos="567"/>
        </w:tabs>
        <w:spacing w:before="0" w:beforeAutospacing="0" w:after="0" w:afterAutospacing="0"/>
        <w:ind w:firstLine="567"/>
        <w:jc w:val="both"/>
        <w:rPr>
          <w:rFonts w:eastAsia="Times New Roman"/>
          <w:bCs/>
          <w:strike/>
          <w:sz w:val="28"/>
          <w:szCs w:val="28"/>
        </w:rPr>
      </w:pPr>
      <w:r w:rsidRPr="00207199">
        <w:rPr>
          <w:rFonts w:eastAsia="Times New Roman"/>
          <w:bCs/>
          <w:sz w:val="28"/>
          <w:szCs w:val="28"/>
        </w:rPr>
        <w:t xml:space="preserve">Режим роботи представників контролюючих органів на акцизному складі встановлюється з урахуванням режиму роботи акцизного складу, встановленого </w:t>
      </w:r>
      <w:r w:rsidRPr="00207199">
        <w:rPr>
          <w:rFonts w:eastAsia="Times New Roman"/>
          <w:bCs/>
          <w:sz w:val="28"/>
          <w:szCs w:val="28"/>
        </w:rPr>
        <w:lastRenderedPageBreak/>
        <w:t xml:space="preserve">його розпорядником </w:t>
      </w:r>
      <w:r w:rsidRPr="009E7053">
        <w:rPr>
          <w:rFonts w:eastAsia="Times New Roman"/>
          <w:bCs/>
          <w:sz w:val="28"/>
          <w:szCs w:val="28"/>
        </w:rPr>
        <w:t>та в додатку до наказу про призначення представника (представників) контролюючого органу на акцизному складі визначається графік чергування</w:t>
      </w:r>
      <w:r w:rsidR="0046459F">
        <w:rPr>
          <w:rFonts w:eastAsia="Times New Roman"/>
          <w:bCs/>
          <w:sz w:val="28"/>
          <w:szCs w:val="28"/>
        </w:rPr>
        <w:t>.</w:t>
      </w:r>
    </w:p>
    <w:p w14:paraId="4FC065B9" w14:textId="69364BE5" w:rsidR="00BE0BBB" w:rsidRPr="00207199" w:rsidRDefault="00BE0BB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207199">
        <w:rPr>
          <w:rFonts w:eastAsia="Times New Roman"/>
          <w:bCs/>
          <w:sz w:val="28"/>
          <w:szCs w:val="28"/>
        </w:rPr>
        <w:t>Режим роботи представників контролюючих органів на податкових постах встановлюється з урахуванням особливостей контролю за виробництвом такої продукції та режиму роботи підприємства, зокрема</w:t>
      </w:r>
      <w:r w:rsidR="005F0058">
        <w:rPr>
          <w:rFonts w:eastAsia="Times New Roman"/>
          <w:bCs/>
          <w:sz w:val="28"/>
          <w:szCs w:val="28"/>
        </w:rPr>
        <w:t>,</w:t>
      </w:r>
      <w:r w:rsidRPr="00207199">
        <w:rPr>
          <w:rFonts w:eastAsia="Times New Roman"/>
          <w:bCs/>
          <w:sz w:val="28"/>
          <w:szCs w:val="28"/>
        </w:rPr>
        <w:t xml:space="preserve"> представник контролюючого органу здійснює контроль за надходженням спирту на підприємство, відпуском його у виробництво, бере участь в інвентаризаціях готової продукції, залишку спирту у спиртосховищі і спиртовмісної продукції у незавершеному виробництві.</w:t>
      </w:r>
    </w:p>
    <w:p w14:paraId="13B6BB75" w14:textId="77777777" w:rsidR="00090D7E" w:rsidRPr="00207199" w:rsidRDefault="00090D7E" w:rsidP="00090D7E">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207199">
        <w:rPr>
          <w:rFonts w:eastAsia="Times New Roman"/>
          <w:bCs/>
          <w:sz w:val="28"/>
          <w:szCs w:val="28"/>
        </w:rPr>
        <w:t>Копія наказу про призначення представника (представників) контролюючого органу у день прийняття такого рішення надсилається розпоряднику акцизного складу або кер</w:t>
      </w:r>
      <w:r>
        <w:rPr>
          <w:rFonts w:eastAsia="Times New Roman"/>
          <w:bCs/>
          <w:sz w:val="28"/>
          <w:szCs w:val="28"/>
        </w:rPr>
        <w:t>івнику підприємства, який зобов</w:t>
      </w:r>
      <w:r w:rsidRPr="00207199">
        <w:rPr>
          <w:rFonts w:eastAsia="Times New Roman"/>
          <w:bCs/>
          <w:sz w:val="28"/>
          <w:szCs w:val="28"/>
        </w:rPr>
        <w:t>’язаний видати у триденний строк відповідний наказ, передбачивши створення належних умов для ефективної роботи представника контролюючого органу.</w:t>
      </w:r>
    </w:p>
    <w:p w14:paraId="230B5C53" w14:textId="5C3A636E" w:rsidR="00BE0BBB" w:rsidRPr="00277C0A" w:rsidRDefault="00BE0BB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277C0A">
        <w:rPr>
          <w:rFonts w:eastAsia="Times New Roman"/>
          <w:bCs/>
          <w:sz w:val="28"/>
          <w:szCs w:val="28"/>
        </w:rPr>
        <w:t xml:space="preserve">У разі </w:t>
      </w:r>
      <w:r w:rsidR="00AF4798" w:rsidRPr="00277C0A">
        <w:rPr>
          <w:rFonts w:eastAsia="Times New Roman"/>
          <w:bCs/>
          <w:sz w:val="28"/>
          <w:szCs w:val="28"/>
        </w:rPr>
        <w:t>тимчасов</w:t>
      </w:r>
      <w:r w:rsidR="0046459F" w:rsidRPr="00277C0A">
        <w:rPr>
          <w:rFonts w:eastAsia="Times New Roman"/>
          <w:bCs/>
          <w:sz w:val="28"/>
          <w:szCs w:val="28"/>
        </w:rPr>
        <w:t>ого</w:t>
      </w:r>
      <w:r w:rsidR="009916C6" w:rsidRPr="00277C0A">
        <w:rPr>
          <w:rFonts w:eastAsia="Times New Roman"/>
          <w:bCs/>
          <w:sz w:val="28"/>
          <w:szCs w:val="28"/>
        </w:rPr>
        <w:t xml:space="preserve"> </w:t>
      </w:r>
      <w:r w:rsidRPr="00277C0A">
        <w:rPr>
          <w:rFonts w:eastAsia="Times New Roman"/>
          <w:bCs/>
          <w:sz w:val="28"/>
          <w:szCs w:val="28"/>
        </w:rPr>
        <w:t xml:space="preserve">припинення діяльності підприємств, що здійснюють виробництво спирту, горілки та </w:t>
      </w:r>
      <w:r w:rsidR="00C15138" w:rsidRPr="00277C0A">
        <w:rPr>
          <w:rFonts w:eastAsia="Times New Roman"/>
          <w:bCs/>
          <w:sz w:val="28"/>
          <w:szCs w:val="28"/>
        </w:rPr>
        <w:t>лікеро-горілчаних виробів</w:t>
      </w:r>
      <w:r w:rsidRPr="00277C0A">
        <w:rPr>
          <w:rFonts w:eastAsia="Times New Roman"/>
          <w:bCs/>
          <w:sz w:val="28"/>
          <w:szCs w:val="28"/>
        </w:rPr>
        <w:t>, або припинення використання спирту, отриманого за нульовою ставкою акцизного податку, режим роботи представників контролюючих органів на акцизних складах або податкових постах встановлюється індивідуально згідно з наказом контролюючого органу за місцем розташування таких акцизних складів або податкових постів.</w:t>
      </w:r>
    </w:p>
    <w:p w14:paraId="3CFBDADF" w14:textId="768891CC" w:rsidR="00BE0BBB" w:rsidRPr="00D6369A" w:rsidRDefault="00BE0BBB" w:rsidP="000B3F7B">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D6369A">
        <w:rPr>
          <w:rFonts w:eastAsia="Times New Roman"/>
          <w:bCs/>
          <w:sz w:val="28"/>
          <w:szCs w:val="28"/>
        </w:rPr>
        <w:t>4. У своїй діяльності представники контролюючих органів на акцизних складах та податкових постах керуються Кодекс</w:t>
      </w:r>
      <w:r w:rsidR="00084123" w:rsidRPr="00D6369A">
        <w:rPr>
          <w:rFonts w:eastAsia="Times New Roman"/>
          <w:bCs/>
          <w:sz w:val="28"/>
          <w:szCs w:val="28"/>
        </w:rPr>
        <w:t>ом</w:t>
      </w:r>
      <w:r w:rsidRPr="00D6369A">
        <w:rPr>
          <w:rFonts w:eastAsia="Times New Roman"/>
          <w:bCs/>
          <w:sz w:val="28"/>
          <w:szCs w:val="28"/>
        </w:rPr>
        <w:t>, Закон</w:t>
      </w:r>
      <w:r w:rsidR="00084123" w:rsidRPr="00D6369A">
        <w:rPr>
          <w:rFonts w:eastAsia="Times New Roman"/>
          <w:bCs/>
          <w:sz w:val="28"/>
          <w:szCs w:val="28"/>
        </w:rPr>
        <w:t>ом</w:t>
      </w:r>
      <w:r w:rsidRPr="00D6369A">
        <w:rPr>
          <w:rFonts w:eastAsia="Times New Roman"/>
          <w:bCs/>
          <w:sz w:val="28"/>
          <w:szCs w:val="28"/>
        </w:rPr>
        <w:t xml:space="preserve"> України «</w:t>
      </w:r>
      <w:r w:rsidR="006B15DC" w:rsidRPr="00D6369A">
        <w:rPr>
          <w:rFonts w:eastAsia="Times New Roman"/>
          <w:bCs/>
          <w:sz w:val="28"/>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F40209" w:rsidRPr="00D6369A">
        <w:rPr>
          <w:rFonts w:eastAsia="Times New Roman"/>
          <w:bCs/>
          <w:sz w:val="28"/>
          <w:szCs w:val="28"/>
        </w:rPr>
        <w:t>»</w:t>
      </w:r>
      <w:r w:rsidRPr="00D6369A">
        <w:rPr>
          <w:rFonts w:eastAsia="Times New Roman"/>
          <w:bCs/>
          <w:sz w:val="28"/>
          <w:szCs w:val="28"/>
        </w:rPr>
        <w:t>, цим Порядком та іншими нормативно-правовими актами.</w:t>
      </w:r>
    </w:p>
    <w:p w14:paraId="25087188" w14:textId="630A9124" w:rsidR="00BE0BBB" w:rsidRPr="0046459F" w:rsidRDefault="00BE0BBB" w:rsidP="000B3F7B">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D6369A">
        <w:rPr>
          <w:rFonts w:eastAsia="Times New Roman"/>
          <w:bCs/>
          <w:sz w:val="28"/>
          <w:szCs w:val="28"/>
        </w:rPr>
        <w:t xml:space="preserve">5. </w:t>
      </w:r>
      <w:r w:rsidR="00530379" w:rsidRPr="00D6369A">
        <w:rPr>
          <w:rFonts w:eastAsia="Times New Roman"/>
          <w:bCs/>
          <w:sz w:val="28"/>
          <w:szCs w:val="28"/>
        </w:rPr>
        <w:t>П</w:t>
      </w:r>
      <w:r w:rsidRPr="00D6369A">
        <w:rPr>
          <w:rFonts w:eastAsia="Times New Roman"/>
          <w:bCs/>
          <w:sz w:val="28"/>
          <w:szCs w:val="28"/>
        </w:rPr>
        <w:t>редставники контролюючого органу здійснюють постійний безпосередній контроль за дотриманням установленого порядку виробництва, зберігання, відпуску спирту етилового</w:t>
      </w:r>
      <w:r w:rsidR="00AD6BD3" w:rsidRPr="00D6369A">
        <w:rPr>
          <w:rFonts w:eastAsia="Times New Roman"/>
          <w:bCs/>
          <w:sz w:val="28"/>
          <w:szCs w:val="28"/>
        </w:rPr>
        <w:t xml:space="preserve">, </w:t>
      </w:r>
      <w:r w:rsidRPr="00D6369A">
        <w:rPr>
          <w:rFonts w:eastAsia="Times New Roman"/>
          <w:bCs/>
          <w:sz w:val="28"/>
          <w:szCs w:val="28"/>
        </w:rPr>
        <w:t>бі</w:t>
      </w:r>
      <w:r w:rsidR="005F0058">
        <w:rPr>
          <w:rFonts w:eastAsia="Times New Roman"/>
          <w:bCs/>
          <w:sz w:val="28"/>
          <w:szCs w:val="28"/>
        </w:rPr>
        <w:t>о</w:t>
      </w:r>
      <w:r w:rsidRPr="00D6369A">
        <w:rPr>
          <w:rFonts w:eastAsia="Times New Roman"/>
          <w:bCs/>
          <w:sz w:val="28"/>
          <w:szCs w:val="28"/>
        </w:rPr>
        <w:t xml:space="preserve">етанолу, горілки та </w:t>
      </w:r>
      <w:r w:rsidR="00C15138" w:rsidRPr="00D6369A">
        <w:rPr>
          <w:rFonts w:eastAsia="Times New Roman"/>
          <w:bCs/>
          <w:sz w:val="28"/>
          <w:szCs w:val="28"/>
        </w:rPr>
        <w:t>лікеро-горілчан</w:t>
      </w:r>
      <w:r w:rsidR="00FF784E" w:rsidRPr="00D6369A">
        <w:rPr>
          <w:rFonts w:eastAsia="Times New Roman"/>
          <w:bCs/>
          <w:sz w:val="28"/>
          <w:szCs w:val="28"/>
        </w:rPr>
        <w:t>их</w:t>
      </w:r>
      <w:r w:rsidR="00C15138" w:rsidRPr="00D6369A">
        <w:rPr>
          <w:rFonts w:eastAsia="Times New Roman"/>
          <w:bCs/>
          <w:sz w:val="28"/>
          <w:szCs w:val="28"/>
        </w:rPr>
        <w:t xml:space="preserve"> </w:t>
      </w:r>
      <w:r w:rsidR="00C15138" w:rsidRPr="0046459F">
        <w:rPr>
          <w:rFonts w:eastAsia="Times New Roman"/>
          <w:bCs/>
          <w:sz w:val="28"/>
          <w:szCs w:val="28"/>
        </w:rPr>
        <w:t>вироб</w:t>
      </w:r>
      <w:r w:rsidR="00FF784E" w:rsidRPr="0046459F">
        <w:rPr>
          <w:rFonts w:eastAsia="Times New Roman"/>
          <w:bCs/>
          <w:sz w:val="28"/>
          <w:szCs w:val="28"/>
        </w:rPr>
        <w:t>ів</w:t>
      </w:r>
      <w:r w:rsidRPr="0046459F">
        <w:rPr>
          <w:rFonts w:eastAsia="Times New Roman"/>
          <w:bCs/>
          <w:sz w:val="28"/>
          <w:szCs w:val="28"/>
        </w:rPr>
        <w:t>, сплатою акцизного податку та цільовим використанням спирту.</w:t>
      </w:r>
    </w:p>
    <w:p w14:paraId="4FF8440C" w14:textId="77777777" w:rsidR="00BE0BBB" w:rsidRPr="00207199" w:rsidRDefault="00BE0BBB" w:rsidP="000B3F7B">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207199">
        <w:rPr>
          <w:rFonts w:eastAsia="Times New Roman"/>
          <w:bCs/>
          <w:sz w:val="28"/>
          <w:szCs w:val="28"/>
        </w:rPr>
        <w:t xml:space="preserve">6. У разі виявлення фактів порушення законодавства України, </w:t>
      </w:r>
      <w:proofErr w:type="spellStart"/>
      <w:r w:rsidRPr="00207199">
        <w:rPr>
          <w:rFonts w:eastAsia="Times New Roman"/>
          <w:bCs/>
          <w:sz w:val="28"/>
          <w:szCs w:val="28"/>
        </w:rPr>
        <w:t>неоприбуткування</w:t>
      </w:r>
      <w:proofErr w:type="spellEnd"/>
      <w:r w:rsidRPr="00207199">
        <w:rPr>
          <w:rFonts w:eastAsia="Times New Roman"/>
          <w:bCs/>
          <w:sz w:val="28"/>
          <w:szCs w:val="28"/>
        </w:rPr>
        <w:t xml:space="preserve"> або неповного оприбуткування спирту контролюючим органом вживаються відповідні заходи згідно із законом.</w:t>
      </w:r>
    </w:p>
    <w:p w14:paraId="025771CE" w14:textId="124DA959" w:rsidR="00BE0BBB" w:rsidRPr="00C079C5" w:rsidRDefault="00BE0BBB" w:rsidP="000B3F7B">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D6369A">
        <w:rPr>
          <w:rFonts w:eastAsia="Times New Roman"/>
          <w:bCs/>
          <w:sz w:val="28"/>
          <w:szCs w:val="28"/>
        </w:rPr>
        <w:t xml:space="preserve">7. Контроль за роботою представників контролюючого органу на акцизних складах та податкових постах здійснюють уповноважені посадові особи ДПС або територіальних органів ДПС та згідно з інформацією, наданою такими </w:t>
      </w:r>
      <w:r w:rsidR="009F65F8" w:rsidRPr="00D6369A">
        <w:rPr>
          <w:rFonts w:eastAsia="Times New Roman"/>
          <w:bCs/>
          <w:sz w:val="28"/>
          <w:szCs w:val="28"/>
        </w:rPr>
        <w:t>представниками контролюючого органу на акцизних складах та податкових постах</w:t>
      </w:r>
      <w:r w:rsidRPr="00D6369A">
        <w:rPr>
          <w:rFonts w:eastAsia="Times New Roman"/>
          <w:bCs/>
          <w:sz w:val="28"/>
          <w:szCs w:val="28"/>
        </w:rPr>
        <w:t>, аналізують діяльність розпорядників акцизних складів та</w:t>
      </w:r>
      <w:r w:rsidR="0096661A" w:rsidRPr="00D6369A">
        <w:rPr>
          <w:rFonts w:eastAsia="Times New Roman"/>
          <w:bCs/>
          <w:sz w:val="28"/>
          <w:szCs w:val="28"/>
        </w:rPr>
        <w:t xml:space="preserve"> </w:t>
      </w:r>
      <w:r w:rsidR="009F65F8" w:rsidRPr="00D6369A">
        <w:rPr>
          <w:rFonts w:eastAsia="Times New Roman"/>
          <w:bCs/>
          <w:sz w:val="28"/>
          <w:szCs w:val="28"/>
        </w:rPr>
        <w:t>підприємств</w:t>
      </w:r>
      <w:r w:rsidR="008676F6" w:rsidRPr="00D6369A">
        <w:rPr>
          <w:rFonts w:eastAsia="Times New Roman"/>
          <w:bCs/>
          <w:sz w:val="28"/>
          <w:szCs w:val="28"/>
        </w:rPr>
        <w:t>,</w:t>
      </w:r>
      <w:r w:rsidR="009F65F8" w:rsidRPr="00D6369A">
        <w:rPr>
          <w:rFonts w:eastAsia="Times New Roman"/>
          <w:bCs/>
          <w:sz w:val="28"/>
          <w:szCs w:val="28"/>
        </w:rPr>
        <w:t xml:space="preserve"> </w:t>
      </w:r>
      <w:r w:rsidR="008676F6" w:rsidRPr="00D6369A">
        <w:rPr>
          <w:rFonts w:eastAsia="Times New Roman"/>
          <w:bCs/>
          <w:sz w:val="28"/>
          <w:szCs w:val="28"/>
        </w:rPr>
        <w:t xml:space="preserve">на яких встановлюються податкові пости, </w:t>
      </w:r>
      <w:r w:rsidRPr="00D6369A">
        <w:rPr>
          <w:rFonts w:eastAsia="Times New Roman"/>
          <w:bCs/>
          <w:sz w:val="28"/>
          <w:szCs w:val="28"/>
        </w:rPr>
        <w:t xml:space="preserve">щодо дотримання ними установленого </w:t>
      </w:r>
      <w:r w:rsidRPr="00D6369A">
        <w:rPr>
          <w:rFonts w:eastAsia="Times New Roman"/>
          <w:bCs/>
          <w:sz w:val="28"/>
          <w:szCs w:val="28"/>
        </w:rPr>
        <w:lastRenderedPageBreak/>
        <w:t xml:space="preserve">порядку виробництва, </w:t>
      </w:r>
      <w:r w:rsidR="008676F6" w:rsidRPr="00D6369A">
        <w:rPr>
          <w:rFonts w:eastAsia="Times New Roman"/>
          <w:bCs/>
          <w:sz w:val="28"/>
          <w:szCs w:val="28"/>
        </w:rPr>
        <w:t xml:space="preserve">оброблення (перероблення), змішування, розливу, пакування, фасування, </w:t>
      </w:r>
      <w:r w:rsidRPr="00D6369A">
        <w:rPr>
          <w:rFonts w:eastAsia="Times New Roman"/>
          <w:bCs/>
          <w:sz w:val="28"/>
          <w:szCs w:val="28"/>
        </w:rPr>
        <w:t>зберігання,</w:t>
      </w:r>
      <w:r w:rsidR="008676F6" w:rsidRPr="00D6369A">
        <w:rPr>
          <w:shd w:val="clear" w:color="auto" w:fill="FFFFFF"/>
        </w:rPr>
        <w:t xml:space="preserve"> </w:t>
      </w:r>
      <w:r w:rsidR="008676F6" w:rsidRPr="00D6369A">
        <w:rPr>
          <w:rFonts w:eastAsia="Times New Roman"/>
          <w:bCs/>
          <w:sz w:val="28"/>
          <w:szCs w:val="28"/>
        </w:rPr>
        <w:t>одержання чи видачі, а також реалізації</w:t>
      </w:r>
      <w:r w:rsidRPr="00D6369A">
        <w:rPr>
          <w:rFonts w:eastAsia="Times New Roman"/>
          <w:bCs/>
          <w:sz w:val="28"/>
          <w:szCs w:val="28"/>
        </w:rPr>
        <w:t xml:space="preserve"> спирту етилового, горілки та </w:t>
      </w:r>
      <w:r w:rsidR="00FF784E" w:rsidRPr="00D6369A">
        <w:rPr>
          <w:rFonts w:eastAsia="Times New Roman"/>
          <w:bCs/>
          <w:sz w:val="28"/>
          <w:szCs w:val="28"/>
        </w:rPr>
        <w:t>лікеро-горілчаних виробів</w:t>
      </w:r>
      <w:r w:rsidRPr="00D6369A">
        <w:rPr>
          <w:rFonts w:eastAsia="Times New Roman"/>
          <w:bCs/>
          <w:sz w:val="28"/>
          <w:szCs w:val="28"/>
        </w:rPr>
        <w:t xml:space="preserve">, </w:t>
      </w:r>
      <w:r w:rsidRPr="00C079C5">
        <w:rPr>
          <w:rFonts w:eastAsia="Times New Roman"/>
          <w:bCs/>
          <w:sz w:val="28"/>
          <w:szCs w:val="28"/>
        </w:rPr>
        <w:t xml:space="preserve">сплати акцизного податку та цільового використання спирту, </w:t>
      </w:r>
      <w:r w:rsidR="008676F6" w:rsidRPr="00C079C5">
        <w:rPr>
          <w:rFonts w:eastAsia="Times New Roman"/>
          <w:bCs/>
          <w:sz w:val="28"/>
          <w:szCs w:val="28"/>
        </w:rPr>
        <w:t xml:space="preserve">на який встановлено нульову ставку акцизного податку. </w:t>
      </w:r>
    </w:p>
    <w:p w14:paraId="6FB59F75" w14:textId="005267BE" w:rsidR="00BE0BBB" w:rsidRPr="00C86E4B" w:rsidRDefault="00BE0BBB" w:rsidP="004413F3">
      <w:pPr>
        <w:pStyle w:val="a4"/>
        <w:tabs>
          <w:tab w:val="left" w:pos="142"/>
          <w:tab w:val="left" w:pos="284"/>
          <w:tab w:val="left" w:pos="567"/>
        </w:tabs>
        <w:spacing w:before="240" w:beforeAutospacing="0" w:after="0" w:afterAutospacing="0"/>
        <w:ind w:firstLine="567"/>
        <w:jc w:val="both"/>
        <w:rPr>
          <w:rFonts w:eastAsia="Times New Roman"/>
          <w:bCs/>
          <w:strike/>
          <w:sz w:val="28"/>
          <w:szCs w:val="28"/>
        </w:rPr>
      </w:pPr>
      <w:r w:rsidRPr="00C079C5">
        <w:rPr>
          <w:rFonts w:eastAsia="Times New Roman"/>
          <w:bCs/>
          <w:sz w:val="28"/>
          <w:szCs w:val="28"/>
        </w:rPr>
        <w:t xml:space="preserve">8. </w:t>
      </w:r>
      <w:r w:rsidR="004413F3" w:rsidRPr="00C079C5">
        <w:rPr>
          <w:rFonts w:eastAsia="Times New Roman"/>
          <w:bCs/>
          <w:sz w:val="28"/>
          <w:szCs w:val="28"/>
        </w:rPr>
        <w:t>Журнали, передбачені підпунктом 2 пункту 1, підпункт</w:t>
      </w:r>
      <w:r w:rsidR="002F1D0A" w:rsidRPr="00C079C5">
        <w:rPr>
          <w:rFonts w:eastAsia="Times New Roman"/>
          <w:bCs/>
          <w:sz w:val="28"/>
          <w:szCs w:val="28"/>
        </w:rPr>
        <w:t>ами</w:t>
      </w:r>
      <w:r w:rsidR="004413F3" w:rsidRPr="00C079C5">
        <w:rPr>
          <w:rFonts w:eastAsia="Times New Roman"/>
          <w:bCs/>
          <w:sz w:val="28"/>
          <w:szCs w:val="28"/>
        </w:rPr>
        <w:t xml:space="preserve"> </w:t>
      </w:r>
      <w:r w:rsidR="002F1D0A" w:rsidRPr="00C079C5">
        <w:rPr>
          <w:rFonts w:eastAsia="Times New Roman"/>
          <w:bCs/>
          <w:sz w:val="28"/>
          <w:szCs w:val="28"/>
        </w:rPr>
        <w:t>2</w:t>
      </w:r>
      <w:r w:rsidR="004413F3" w:rsidRPr="00C079C5">
        <w:rPr>
          <w:rFonts w:eastAsia="Times New Roman"/>
          <w:bCs/>
          <w:sz w:val="28"/>
          <w:szCs w:val="28"/>
        </w:rPr>
        <w:t>, 5</w:t>
      </w:r>
      <w:r w:rsidR="002F1D0A" w:rsidRPr="00C079C5">
        <w:rPr>
          <w:rFonts w:eastAsia="Times New Roman"/>
          <w:bCs/>
          <w:sz w:val="28"/>
          <w:szCs w:val="28"/>
        </w:rPr>
        <w:t xml:space="preserve">, </w:t>
      </w:r>
      <w:r w:rsidR="004413F3" w:rsidRPr="00C079C5">
        <w:rPr>
          <w:rFonts w:eastAsia="Times New Roman"/>
          <w:bCs/>
          <w:sz w:val="28"/>
          <w:szCs w:val="28"/>
        </w:rPr>
        <w:t>9</w:t>
      </w:r>
      <w:r w:rsidR="002F1D0A" w:rsidRPr="00C079C5">
        <w:rPr>
          <w:rFonts w:eastAsia="Times New Roman"/>
          <w:bCs/>
          <w:sz w:val="28"/>
          <w:szCs w:val="28"/>
        </w:rPr>
        <w:t xml:space="preserve">, </w:t>
      </w:r>
      <w:r w:rsidR="004413F3" w:rsidRPr="00C079C5">
        <w:rPr>
          <w:rFonts w:eastAsia="Times New Roman"/>
          <w:bCs/>
          <w:sz w:val="28"/>
          <w:szCs w:val="28"/>
        </w:rPr>
        <w:t>10 пункту 2, підпунктом 2 пункту 3 розділу ІІ</w:t>
      </w:r>
      <w:r w:rsidR="008B068D" w:rsidRPr="00C079C5">
        <w:rPr>
          <w:rFonts w:eastAsia="Times New Roman"/>
          <w:bCs/>
          <w:sz w:val="28"/>
          <w:szCs w:val="28"/>
        </w:rPr>
        <w:t xml:space="preserve"> цього</w:t>
      </w:r>
      <w:r w:rsidR="004413F3" w:rsidRPr="00C079C5">
        <w:rPr>
          <w:rFonts w:eastAsia="Times New Roman"/>
          <w:bCs/>
          <w:sz w:val="28"/>
          <w:szCs w:val="28"/>
        </w:rPr>
        <w:t xml:space="preserve"> Порядку, ведуться в електронній формі. Ведення журналу</w:t>
      </w:r>
      <w:r w:rsidR="004413F3" w:rsidRPr="00C079C5">
        <w:t xml:space="preserve"> </w:t>
      </w:r>
      <w:r w:rsidR="004413F3" w:rsidRPr="00C079C5">
        <w:rPr>
          <w:rFonts w:eastAsia="Times New Roman"/>
          <w:bCs/>
          <w:sz w:val="28"/>
          <w:szCs w:val="28"/>
        </w:rPr>
        <w:t>реєстрації проведення спеціального навчання або інструктажу представників контролюючого(</w:t>
      </w:r>
      <w:proofErr w:type="spellStart"/>
      <w:r w:rsidR="004413F3" w:rsidRPr="00C079C5">
        <w:rPr>
          <w:rFonts w:eastAsia="Times New Roman"/>
          <w:bCs/>
          <w:sz w:val="28"/>
          <w:szCs w:val="28"/>
        </w:rPr>
        <w:t>их</w:t>
      </w:r>
      <w:proofErr w:type="spellEnd"/>
      <w:r w:rsidR="004413F3" w:rsidRPr="00C079C5">
        <w:rPr>
          <w:rFonts w:eastAsia="Times New Roman"/>
          <w:bCs/>
          <w:sz w:val="28"/>
          <w:szCs w:val="28"/>
        </w:rPr>
        <w:t>) органу</w:t>
      </w:r>
      <w:r w:rsidR="004413F3" w:rsidRPr="00D6369A">
        <w:rPr>
          <w:rFonts w:eastAsia="Times New Roman"/>
          <w:bCs/>
          <w:sz w:val="28"/>
          <w:szCs w:val="28"/>
        </w:rPr>
        <w:t>(</w:t>
      </w:r>
      <w:proofErr w:type="spellStart"/>
      <w:r w:rsidR="004413F3" w:rsidRPr="00D6369A">
        <w:rPr>
          <w:rFonts w:eastAsia="Times New Roman"/>
          <w:bCs/>
          <w:sz w:val="28"/>
          <w:szCs w:val="28"/>
        </w:rPr>
        <w:t>ів</w:t>
      </w:r>
      <w:proofErr w:type="spellEnd"/>
      <w:r w:rsidR="004413F3" w:rsidRPr="00D6369A">
        <w:rPr>
          <w:rFonts w:eastAsia="Times New Roman"/>
          <w:bCs/>
          <w:sz w:val="28"/>
          <w:szCs w:val="28"/>
        </w:rPr>
        <w:t>) на акцизних складах та податкових постах, перевірок організації стану роботи представників контролюючого(</w:t>
      </w:r>
      <w:proofErr w:type="spellStart"/>
      <w:r w:rsidR="004413F3" w:rsidRPr="00D6369A">
        <w:rPr>
          <w:rFonts w:eastAsia="Times New Roman"/>
          <w:bCs/>
          <w:sz w:val="28"/>
          <w:szCs w:val="28"/>
        </w:rPr>
        <w:t>их</w:t>
      </w:r>
      <w:proofErr w:type="spellEnd"/>
      <w:r w:rsidR="004413F3" w:rsidRPr="00D6369A">
        <w:rPr>
          <w:rFonts w:eastAsia="Times New Roman"/>
          <w:bCs/>
          <w:sz w:val="28"/>
          <w:szCs w:val="28"/>
        </w:rPr>
        <w:t>) органу(</w:t>
      </w:r>
      <w:proofErr w:type="spellStart"/>
      <w:r w:rsidR="004413F3" w:rsidRPr="00D6369A">
        <w:rPr>
          <w:rFonts w:eastAsia="Times New Roman"/>
          <w:bCs/>
          <w:sz w:val="28"/>
          <w:szCs w:val="28"/>
        </w:rPr>
        <w:t>ів</w:t>
      </w:r>
      <w:proofErr w:type="spellEnd"/>
      <w:r w:rsidR="004413F3" w:rsidRPr="00D6369A">
        <w:rPr>
          <w:rFonts w:eastAsia="Times New Roman"/>
          <w:bCs/>
          <w:sz w:val="28"/>
          <w:szCs w:val="28"/>
        </w:rPr>
        <w:t xml:space="preserve">), передбачене пунктом </w:t>
      </w:r>
      <w:r w:rsidR="00E1383B">
        <w:rPr>
          <w:rFonts w:eastAsia="Times New Roman"/>
          <w:bCs/>
          <w:sz w:val="28"/>
          <w:szCs w:val="28"/>
        </w:rPr>
        <w:t>3</w:t>
      </w:r>
      <w:r w:rsidR="004413F3" w:rsidRPr="00D6369A">
        <w:rPr>
          <w:rFonts w:eastAsia="Times New Roman"/>
          <w:bCs/>
          <w:sz w:val="28"/>
          <w:szCs w:val="28"/>
        </w:rPr>
        <w:t xml:space="preserve"> розділу ІІІ </w:t>
      </w:r>
      <w:r w:rsidR="008B068D">
        <w:rPr>
          <w:rFonts w:eastAsia="Times New Roman"/>
          <w:bCs/>
          <w:sz w:val="28"/>
          <w:szCs w:val="28"/>
        </w:rPr>
        <w:t>цього</w:t>
      </w:r>
      <w:r w:rsidR="008B068D" w:rsidRPr="00D6369A">
        <w:rPr>
          <w:rFonts w:eastAsia="Times New Roman"/>
          <w:bCs/>
          <w:sz w:val="28"/>
          <w:szCs w:val="28"/>
        </w:rPr>
        <w:t xml:space="preserve"> </w:t>
      </w:r>
      <w:r w:rsidR="004413F3" w:rsidRPr="00D6369A">
        <w:rPr>
          <w:rFonts w:eastAsia="Times New Roman"/>
          <w:bCs/>
          <w:sz w:val="28"/>
          <w:szCs w:val="28"/>
        </w:rPr>
        <w:t>Порядку, здійснюється в паперовій формі. Такий журнал повинен бути прошнурований, пронумерований та скріплений печаткою</w:t>
      </w:r>
      <w:r w:rsidR="004413F3" w:rsidRPr="004413F3">
        <w:rPr>
          <w:rFonts w:eastAsia="Times New Roman"/>
          <w:bCs/>
          <w:sz w:val="28"/>
          <w:szCs w:val="28"/>
        </w:rPr>
        <w:t xml:space="preserve"> контролюючого органу.</w:t>
      </w:r>
      <w:r w:rsidR="004413F3" w:rsidRPr="00C86E4B">
        <w:rPr>
          <w:rFonts w:eastAsia="Times New Roman"/>
          <w:bCs/>
          <w:strike/>
          <w:sz w:val="28"/>
          <w:szCs w:val="28"/>
        </w:rPr>
        <w:t xml:space="preserve"> </w:t>
      </w:r>
      <w:r w:rsidRPr="00670211">
        <w:rPr>
          <w:rFonts w:eastAsia="Times New Roman"/>
          <w:bCs/>
          <w:sz w:val="28"/>
          <w:szCs w:val="28"/>
        </w:rPr>
        <w:t xml:space="preserve"> </w:t>
      </w:r>
    </w:p>
    <w:p w14:paraId="25B3517B" w14:textId="70A450AD" w:rsidR="00BE0BBB" w:rsidRPr="0046459F" w:rsidRDefault="00BE0BB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lang w:val="ru-RU"/>
        </w:rPr>
      </w:pPr>
      <w:r w:rsidRPr="0046459F">
        <w:rPr>
          <w:rFonts w:eastAsia="Times New Roman"/>
          <w:bCs/>
          <w:sz w:val="28"/>
          <w:szCs w:val="28"/>
        </w:rPr>
        <w:t xml:space="preserve">До </w:t>
      </w:r>
      <w:r w:rsidR="000B1CDE" w:rsidRPr="0046459F">
        <w:rPr>
          <w:rFonts w:eastAsia="Times New Roman"/>
          <w:bCs/>
          <w:sz w:val="28"/>
          <w:szCs w:val="28"/>
          <w:lang w:val="ru-RU"/>
        </w:rPr>
        <w:t>в</w:t>
      </w:r>
      <w:r w:rsidRPr="0046459F">
        <w:rPr>
          <w:rFonts w:eastAsia="Times New Roman"/>
          <w:bCs/>
          <w:sz w:val="28"/>
          <w:szCs w:val="28"/>
        </w:rPr>
        <w:t>провадження програмного забезпечення</w:t>
      </w:r>
      <w:r w:rsidRPr="0046459F">
        <w:t xml:space="preserve"> </w:t>
      </w:r>
      <w:r w:rsidRPr="0046459F">
        <w:rPr>
          <w:rFonts w:eastAsia="Times New Roman"/>
          <w:bCs/>
          <w:sz w:val="28"/>
          <w:szCs w:val="28"/>
        </w:rPr>
        <w:t xml:space="preserve">для ведення електронних журналів, передбачених цим Порядком, такі журнали ведуться </w:t>
      </w:r>
      <w:r w:rsidR="00D41227" w:rsidRPr="0046459F">
        <w:rPr>
          <w:rFonts w:eastAsia="Times New Roman"/>
          <w:bCs/>
          <w:sz w:val="28"/>
          <w:szCs w:val="28"/>
        </w:rPr>
        <w:t>у</w:t>
      </w:r>
      <w:r w:rsidR="00EB538D" w:rsidRPr="0046459F">
        <w:rPr>
          <w:rFonts w:eastAsia="Times New Roman"/>
          <w:bCs/>
          <w:sz w:val="28"/>
          <w:szCs w:val="28"/>
        </w:rPr>
        <w:t xml:space="preserve"> форматі Microsoft Excel (</w:t>
      </w:r>
      <w:r w:rsidR="00C15138" w:rsidRPr="0046459F">
        <w:rPr>
          <w:rFonts w:eastAsia="Times New Roman"/>
          <w:bCs/>
          <w:sz w:val="28"/>
          <w:szCs w:val="28"/>
        </w:rPr>
        <w:t>XLSX</w:t>
      </w:r>
      <w:r w:rsidR="00EB538D" w:rsidRPr="0046459F">
        <w:rPr>
          <w:rFonts w:eastAsia="Times New Roman"/>
          <w:bCs/>
          <w:sz w:val="28"/>
          <w:szCs w:val="28"/>
        </w:rPr>
        <w:t>)</w:t>
      </w:r>
      <w:r w:rsidRPr="0046459F">
        <w:rPr>
          <w:rFonts w:eastAsia="Times New Roman"/>
          <w:bCs/>
          <w:sz w:val="28"/>
          <w:szCs w:val="28"/>
        </w:rPr>
        <w:t>, інформація з яких щоденно передається представниками контролюючого органу на акцизних складах та податкових постах до ДПС.</w:t>
      </w:r>
    </w:p>
    <w:p w14:paraId="6B499D8B" w14:textId="77777777" w:rsidR="00BE0BBB" w:rsidRPr="0046459F" w:rsidRDefault="00BE0BBB" w:rsidP="000B3F7B">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46459F">
        <w:rPr>
          <w:rFonts w:eastAsia="Times New Roman"/>
          <w:bCs/>
          <w:sz w:val="28"/>
          <w:szCs w:val="28"/>
        </w:rPr>
        <w:t>9. Розпорядник акцизного складу або уповноважена особа підприємства зобов’язаний(а):</w:t>
      </w:r>
    </w:p>
    <w:p w14:paraId="022DD0BD" w14:textId="41E49119" w:rsidR="00BE0BBB" w:rsidRPr="0046459F" w:rsidRDefault="00BE0BB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207199">
        <w:rPr>
          <w:rFonts w:eastAsia="Times New Roman"/>
          <w:bCs/>
          <w:sz w:val="28"/>
          <w:szCs w:val="28"/>
        </w:rPr>
        <w:t xml:space="preserve">надати представнику </w:t>
      </w:r>
      <w:r w:rsidRPr="0046459F">
        <w:rPr>
          <w:rFonts w:eastAsia="Times New Roman"/>
          <w:bCs/>
          <w:sz w:val="28"/>
          <w:szCs w:val="28"/>
        </w:rPr>
        <w:t>контролюючого органу окреме приміщення, яке відповідає санітарно-гігієнічним нормам, обладнане</w:t>
      </w:r>
      <w:r w:rsidR="00273999" w:rsidRPr="0046459F">
        <w:rPr>
          <w:rFonts w:eastAsia="Times New Roman"/>
          <w:bCs/>
          <w:sz w:val="28"/>
          <w:szCs w:val="28"/>
        </w:rPr>
        <w:t xml:space="preserve"> </w:t>
      </w:r>
      <w:r w:rsidR="00BB6DA6" w:rsidRPr="0046459F">
        <w:rPr>
          <w:sz w:val="28"/>
          <w:shd w:val="clear" w:color="auto" w:fill="FFFFFF"/>
        </w:rPr>
        <w:t xml:space="preserve">технічними засобами електронних комунікацій </w:t>
      </w:r>
      <w:r w:rsidRPr="0046459F">
        <w:rPr>
          <w:sz w:val="28"/>
          <w:shd w:val="clear" w:color="auto" w:fill="FFFFFF"/>
        </w:rPr>
        <w:t>з доступом до мережі Інтернет</w:t>
      </w:r>
      <w:r w:rsidRPr="0046459F">
        <w:rPr>
          <w:shd w:val="clear" w:color="auto" w:fill="FFFFFF"/>
        </w:rPr>
        <w:t>,</w:t>
      </w:r>
      <w:r w:rsidRPr="0046459F">
        <w:rPr>
          <w:rFonts w:eastAsia="Times New Roman"/>
          <w:bCs/>
          <w:sz w:val="28"/>
          <w:szCs w:val="28"/>
        </w:rPr>
        <w:t xml:space="preserve"> а також вжити заходів для запобігання несанкціонованому втручанню в роботу представника контролюючого органу і використанню службової та іншої інформації, що зберігається представником контролюючого органу на акцизному складі або податковому посту;</w:t>
      </w:r>
    </w:p>
    <w:p w14:paraId="32ADA439" w14:textId="1A42CE24" w:rsidR="00BE0BBB" w:rsidRPr="0046459F" w:rsidRDefault="00BE0BB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46459F">
        <w:rPr>
          <w:rFonts w:eastAsia="Times New Roman"/>
          <w:bCs/>
          <w:sz w:val="28"/>
          <w:szCs w:val="28"/>
        </w:rPr>
        <w:t xml:space="preserve">встановити та підтримувати у належному стані необхідні замки, пломби, лічильники чи інші подібні пристрої, які можуть бути затребувані представником контролюючого органу, надавати безперешкодний доступ до приміщень на території акцизних складів та податкових постів, де </w:t>
      </w:r>
      <w:r w:rsidR="0022445B" w:rsidRPr="0046459F">
        <w:rPr>
          <w:rFonts w:eastAsia="Times New Roman"/>
          <w:bCs/>
          <w:sz w:val="28"/>
          <w:szCs w:val="28"/>
        </w:rPr>
        <w:t xml:space="preserve">знаходяться </w:t>
      </w:r>
      <w:r w:rsidRPr="0046459F">
        <w:rPr>
          <w:rFonts w:eastAsia="Times New Roman"/>
          <w:bCs/>
          <w:sz w:val="28"/>
          <w:szCs w:val="28"/>
        </w:rPr>
        <w:t>лічильники та інші засоби вимірювання, які використовуються для обліку сировини</w:t>
      </w:r>
      <w:r w:rsidR="0022445B" w:rsidRPr="0046459F">
        <w:rPr>
          <w:rFonts w:eastAsia="Times New Roman"/>
          <w:bCs/>
          <w:sz w:val="28"/>
          <w:szCs w:val="28"/>
        </w:rPr>
        <w:t xml:space="preserve"> </w:t>
      </w:r>
      <w:r w:rsidRPr="0046459F">
        <w:rPr>
          <w:rFonts w:eastAsia="Times New Roman"/>
          <w:bCs/>
          <w:sz w:val="28"/>
          <w:szCs w:val="28"/>
        </w:rPr>
        <w:t xml:space="preserve">для виробництва спирту, </w:t>
      </w:r>
      <w:r w:rsidR="007407F9" w:rsidRPr="0046459F">
        <w:rPr>
          <w:sz w:val="28"/>
          <w:shd w:val="clear" w:color="auto" w:fill="FFFFFF"/>
        </w:rPr>
        <w:t xml:space="preserve">у тому числі біоетанолу, </w:t>
      </w:r>
      <w:r w:rsidRPr="0046459F">
        <w:rPr>
          <w:rFonts w:eastAsia="Times New Roman"/>
          <w:bCs/>
          <w:sz w:val="28"/>
          <w:szCs w:val="28"/>
        </w:rPr>
        <w:t xml:space="preserve">горілки та </w:t>
      </w:r>
      <w:r w:rsidR="00FF784E" w:rsidRPr="0046459F">
        <w:rPr>
          <w:rFonts w:eastAsia="Times New Roman"/>
          <w:bCs/>
          <w:sz w:val="28"/>
          <w:szCs w:val="28"/>
        </w:rPr>
        <w:t>лікеро-горілчаних виробів</w:t>
      </w:r>
      <w:r w:rsidRPr="0046459F">
        <w:rPr>
          <w:rFonts w:eastAsia="Times New Roman"/>
          <w:bCs/>
          <w:sz w:val="28"/>
          <w:szCs w:val="28"/>
        </w:rPr>
        <w:t xml:space="preserve">, спирту та водно-спиртових розчинів у незавершеному виробництві горілки та </w:t>
      </w:r>
      <w:r w:rsidR="0011140F" w:rsidRPr="0046459F">
        <w:rPr>
          <w:rFonts w:eastAsia="Times New Roman"/>
          <w:bCs/>
          <w:sz w:val="28"/>
          <w:szCs w:val="28"/>
        </w:rPr>
        <w:t>лікеро-горілчаних виробів</w:t>
      </w:r>
      <w:r w:rsidRPr="0046459F" w:rsidDel="00B900B4">
        <w:rPr>
          <w:rFonts w:eastAsia="Times New Roman"/>
          <w:bCs/>
          <w:sz w:val="28"/>
          <w:szCs w:val="28"/>
        </w:rPr>
        <w:t xml:space="preserve"> </w:t>
      </w:r>
      <w:r w:rsidRPr="0046459F">
        <w:rPr>
          <w:rFonts w:eastAsia="Times New Roman"/>
          <w:bCs/>
          <w:sz w:val="28"/>
          <w:szCs w:val="28"/>
        </w:rPr>
        <w:t>і готової продукції, розміщених на акцизному складі або підприємстві,</w:t>
      </w:r>
      <w:r w:rsidR="0022445B" w:rsidRPr="0046459F">
        <w:rPr>
          <w:rFonts w:eastAsia="Times New Roman"/>
          <w:bCs/>
          <w:sz w:val="28"/>
          <w:szCs w:val="28"/>
        </w:rPr>
        <w:t xml:space="preserve"> </w:t>
      </w:r>
      <w:r w:rsidRPr="0046459F">
        <w:rPr>
          <w:rFonts w:eastAsia="Times New Roman"/>
          <w:bCs/>
          <w:sz w:val="28"/>
          <w:szCs w:val="28"/>
        </w:rPr>
        <w:t xml:space="preserve">з метою забезпечення контролю за цільовим використанням спирту та повноти сплати належної суми акцизного податку зі спирту, горілки та </w:t>
      </w:r>
      <w:r w:rsidR="0011140F" w:rsidRPr="0046459F">
        <w:rPr>
          <w:rFonts w:eastAsia="Times New Roman"/>
          <w:bCs/>
          <w:sz w:val="28"/>
          <w:szCs w:val="28"/>
        </w:rPr>
        <w:t>лікеро-горілчаних виробів</w:t>
      </w:r>
      <w:r w:rsidRPr="0046459F">
        <w:rPr>
          <w:rFonts w:eastAsia="Times New Roman"/>
          <w:bCs/>
          <w:sz w:val="28"/>
          <w:szCs w:val="28"/>
        </w:rPr>
        <w:t>, що виробляються на акцизному складі або підприємстві;</w:t>
      </w:r>
    </w:p>
    <w:p w14:paraId="28052C13" w14:textId="628957F6" w:rsidR="003F4FE8" w:rsidRPr="003F4FE8" w:rsidRDefault="003F4FE8" w:rsidP="00BE0BBB">
      <w:pPr>
        <w:pStyle w:val="a4"/>
        <w:tabs>
          <w:tab w:val="left" w:pos="142"/>
          <w:tab w:val="left" w:pos="284"/>
          <w:tab w:val="left" w:pos="567"/>
        </w:tabs>
        <w:spacing w:before="0" w:beforeAutospacing="0" w:after="0" w:afterAutospacing="0"/>
        <w:ind w:firstLine="567"/>
        <w:jc w:val="both"/>
        <w:rPr>
          <w:rFonts w:eastAsia="Times New Roman"/>
          <w:bCs/>
          <w:strike/>
          <w:sz w:val="28"/>
          <w:szCs w:val="28"/>
        </w:rPr>
      </w:pPr>
      <w:r w:rsidRPr="003F4FE8">
        <w:rPr>
          <w:rFonts w:eastAsia="Times New Roman"/>
          <w:bCs/>
          <w:sz w:val="28"/>
          <w:szCs w:val="28"/>
        </w:rPr>
        <w:t xml:space="preserve">забезпечити облік наявності та руху сировини, </w:t>
      </w:r>
      <w:r w:rsidRPr="003F4FE8">
        <w:rPr>
          <w:sz w:val="28"/>
          <w:szCs w:val="28"/>
          <w:shd w:val="clear" w:color="auto" w:fill="FFFFFF"/>
        </w:rPr>
        <w:t xml:space="preserve">яка використовується для виробництва спирту етилового, у тому числі біоетанолу, горілки та лікеро-горілчаних виробів, а також </w:t>
      </w:r>
      <w:r w:rsidRPr="003F4FE8">
        <w:rPr>
          <w:rFonts w:eastAsia="Times New Roman"/>
          <w:bCs/>
          <w:sz w:val="28"/>
          <w:szCs w:val="28"/>
        </w:rPr>
        <w:t>спирту,</w:t>
      </w:r>
      <w:r w:rsidRPr="003F4FE8">
        <w:rPr>
          <w:sz w:val="28"/>
          <w:szCs w:val="28"/>
          <w:shd w:val="clear" w:color="auto" w:fill="FFFFFF"/>
        </w:rPr>
        <w:t xml:space="preserve"> водно-спиртових розчинів у незавершеному </w:t>
      </w:r>
      <w:r w:rsidRPr="003F4FE8">
        <w:rPr>
          <w:sz w:val="28"/>
          <w:szCs w:val="28"/>
          <w:shd w:val="clear" w:color="auto" w:fill="FFFFFF"/>
        </w:rPr>
        <w:lastRenderedPageBreak/>
        <w:t xml:space="preserve">виробництві горілки та лікеро-горілчаних виробів і готової продукції, </w:t>
      </w:r>
      <w:r w:rsidRPr="003F4FE8">
        <w:rPr>
          <w:rFonts w:eastAsia="Times New Roman"/>
          <w:bCs/>
          <w:sz w:val="28"/>
          <w:szCs w:val="28"/>
        </w:rPr>
        <w:t xml:space="preserve">марок акцизного податку для маркування горілки та </w:t>
      </w:r>
      <w:r w:rsidRPr="003F4FE8">
        <w:rPr>
          <w:sz w:val="28"/>
          <w:szCs w:val="28"/>
          <w:shd w:val="clear" w:color="auto" w:fill="FFFFFF"/>
        </w:rPr>
        <w:t>лікеро-горілчаних виробів, розміщених на акцизному складі або підприємстві</w:t>
      </w:r>
      <w:r w:rsidRPr="003F4FE8">
        <w:rPr>
          <w:rFonts w:eastAsia="Times New Roman"/>
          <w:bCs/>
          <w:sz w:val="28"/>
          <w:szCs w:val="28"/>
        </w:rPr>
        <w:t>;</w:t>
      </w:r>
    </w:p>
    <w:p w14:paraId="65FC386D" w14:textId="7AA2F02A" w:rsidR="003F4FE8" w:rsidRPr="003F4FE8" w:rsidRDefault="003F4FE8"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3F4FE8">
        <w:rPr>
          <w:rFonts w:eastAsia="Times New Roman"/>
          <w:bCs/>
          <w:sz w:val="28"/>
          <w:szCs w:val="28"/>
        </w:rPr>
        <w:t xml:space="preserve">надавати постійному представнику контролюючого органу достовірну інформацію щодо наявності та руху сировини, </w:t>
      </w:r>
      <w:r w:rsidRPr="003F4FE8">
        <w:rPr>
          <w:sz w:val="28"/>
          <w:szCs w:val="28"/>
          <w:shd w:val="clear" w:color="auto" w:fill="FFFFFF"/>
        </w:rPr>
        <w:t xml:space="preserve">яка використовується для виробництва спирту етилового, у тому числі біоетанолу, горілки та лікеро-горілчаних виробів, а також </w:t>
      </w:r>
      <w:r w:rsidRPr="003F4FE8">
        <w:rPr>
          <w:rFonts w:eastAsia="Times New Roman"/>
          <w:bCs/>
          <w:sz w:val="28"/>
          <w:szCs w:val="28"/>
        </w:rPr>
        <w:t>спирту,</w:t>
      </w:r>
      <w:r w:rsidRPr="003F4FE8">
        <w:rPr>
          <w:sz w:val="28"/>
          <w:szCs w:val="28"/>
          <w:shd w:val="clear" w:color="auto" w:fill="FFFFFF"/>
        </w:rPr>
        <w:t xml:space="preserve"> водно-спиртових розчинів у незавершеному виробництві горілки та лікеро-горілчаних виробів і готової продукції, </w:t>
      </w:r>
      <w:r w:rsidRPr="003F4FE8">
        <w:rPr>
          <w:rFonts w:eastAsia="Times New Roman"/>
          <w:bCs/>
          <w:sz w:val="28"/>
          <w:szCs w:val="28"/>
        </w:rPr>
        <w:t xml:space="preserve">марок акцизного податку для маркування горілки та </w:t>
      </w:r>
      <w:r w:rsidRPr="003F4FE8">
        <w:rPr>
          <w:sz w:val="28"/>
          <w:szCs w:val="28"/>
          <w:shd w:val="clear" w:color="auto" w:fill="FFFFFF"/>
        </w:rPr>
        <w:t xml:space="preserve">лікеро-горілчаних виробів, </w:t>
      </w:r>
      <w:r w:rsidRPr="003F4FE8">
        <w:rPr>
          <w:rFonts w:eastAsia="Times New Roman"/>
          <w:bCs/>
          <w:sz w:val="28"/>
          <w:szCs w:val="28"/>
        </w:rPr>
        <w:t>а також відповідні документи первинного, бухгалтерського обліку та звітності для ознайомлення;</w:t>
      </w:r>
    </w:p>
    <w:p w14:paraId="0490B32F" w14:textId="56060542" w:rsidR="003F4FE8" w:rsidRPr="00C079C5" w:rsidRDefault="002C26A0" w:rsidP="00BE0BBB">
      <w:pPr>
        <w:pStyle w:val="a4"/>
        <w:tabs>
          <w:tab w:val="left" w:pos="142"/>
          <w:tab w:val="left" w:pos="284"/>
          <w:tab w:val="left" w:pos="567"/>
        </w:tabs>
        <w:spacing w:before="0" w:beforeAutospacing="0" w:after="0" w:afterAutospacing="0"/>
        <w:ind w:firstLine="567"/>
        <w:jc w:val="both"/>
        <w:rPr>
          <w:sz w:val="28"/>
          <w:szCs w:val="28"/>
          <w:shd w:val="clear" w:color="auto" w:fill="FFFFFF"/>
        </w:rPr>
      </w:pPr>
      <w:r w:rsidRPr="00C079C5">
        <w:rPr>
          <w:sz w:val="28"/>
          <w:szCs w:val="28"/>
          <w:shd w:val="clear" w:color="auto" w:fill="FFFFFF"/>
        </w:rPr>
        <w:t>забезпечувати безперешкодний доступ до</w:t>
      </w:r>
      <w:r w:rsidRPr="00C079C5">
        <w:rPr>
          <w:shd w:val="clear" w:color="auto" w:fill="FFFFFF"/>
        </w:rPr>
        <w:t xml:space="preserve"> </w:t>
      </w:r>
      <w:r w:rsidR="002E3A58" w:rsidRPr="00C079C5">
        <w:rPr>
          <w:sz w:val="28"/>
          <w:szCs w:val="28"/>
          <w:shd w:val="clear" w:color="auto" w:fill="FFFFFF"/>
        </w:rPr>
        <w:t xml:space="preserve">цілодобової системи відеоспостереження, </w:t>
      </w:r>
      <w:r w:rsidR="00DE20A4" w:rsidRPr="00C079C5">
        <w:rPr>
          <w:sz w:val="28"/>
          <w:szCs w:val="28"/>
          <w:shd w:val="clear" w:color="auto" w:fill="FFFFFF"/>
        </w:rPr>
        <w:t>контрольно-пропускної системи (електронних ваг та вагового комплексу), витратомірів-лічильників спирту етилового, масових витратомірів, приладів обліку, території, виробничих приміщень, обладнання, будівель та ключових вузлів, на/у яких здійснюються виробництво, зберігання, відпуск спирту етилового, біоетанолу, до транспортних засобів комерційного призначення та документів щодо отримання або реалізації товарів (продукції) та їх обліку</w:t>
      </w:r>
      <w:r w:rsidR="003F4FE8" w:rsidRPr="00C079C5">
        <w:rPr>
          <w:sz w:val="28"/>
          <w:szCs w:val="28"/>
          <w:shd w:val="clear" w:color="auto" w:fill="FFFFFF"/>
        </w:rPr>
        <w:t>;</w:t>
      </w:r>
    </w:p>
    <w:p w14:paraId="3573D54D" w14:textId="0B2E6096" w:rsidR="00BE0BBB" w:rsidRPr="003F4FE8" w:rsidRDefault="00BE0BB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3F4FE8">
        <w:rPr>
          <w:rFonts w:eastAsia="Times New Roman"/>
          <w:bCs/>
          <w:sz w:val="28"/>
          <w:szCs w:val="28"/>
        </w:rPr>
        <w:t xml:space="preserve">надавати письмові пояснення на запити постійним представникам контролюючого органу щодо наявних відхилень установленого порядку виробництва, зберігання, відпуску спирту, </w:t>
      </w:r>
      <w:r w:rsidR="0054139C" w:rsidRPr="003F4FE8">
        <w:rPr>
          <w:rFonts w:eastAsia="Times New Roman"/>
          <w:bCs/>
          <w:sz w:val="28"/>
          <w:szCs w:val="28"/>
        </w:rPr>
        <w:t xml:space="preserve">у тому числі біоетанолу, </w:t>
      </w:r>
      <w:r w:rsidRPr="003F4FE8">
        <w:rPr>
          <w:rFonts w:eastAsia="Times New Roman"/>
          <w:bCs/>
          <w:sz w:val="28"/>
          <w:szCs w:val="28"/>
        </w:rPr>
        <w:t xml:space="preserve">горілки та </w:t>
      </w:r>
      <w:r w:rsidR="00FF784E" w:rsidRPr="003F4FE8">
        <w:rPr>
          <w:rFonts w:eastAsia="Times New Roman"/>
          <w:bCs/>
          <w:sz w:val="28"/>
          <w:szCs w:val="28"/>
        </w:rPr>
        <w:t>лікеро-горілчаних виробів</w:t>
      </w:r>
      <w:r w:rsidRPr="003F4FE8">
        <w:rPr>
          <w:rFonts w:eastAsia="Times New Roman"/>
          <w:bCs/>
          <w:sz w:val="28"/>
          <w:szCs w:val="28"/>
        </w:rPr>
        <w:t>.</w:t>
      </w:r>
    </w:p>
    <w:p w14:paraId="4CF483C9" w14:textId="2E5463B8" w:rsidR="00AB1E26" w:rsidRPr="00175C13" w:rsidRDefault="00BE0BBB" w:rsidP="006B3C77">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175C13">
        <w:rPr>
          <w:rFonts w:eastAsia="Times New Roman"/>
          <w:bCs/>
          <w:sz w:val="28"/>
          <w:szCs w:val="28"/>
        </w:rPr>
        <w:t xml:space="preserve">10. </w:t>
      </w:r>
      <w:r w:rsidR="004909AC" w:rsidRPr="00175C13">
        <w:rPr>
          <w:rFonts w:eastAsia="Times New Roman"/>
          <w:bCs/>
          <w:sz w:val="28"/>
          <w:szCs w:val="28"/>
        </w:rPr>
        <w:t xml:space="preserve">Припинення роботи </w:t>
      </w:r>
      <w:r w:rsidR="00926923">
        <w:rPr>
          <w:rFonts w:eastAsia="Times New Roman"/>
          <w:bCs/>
          <w:sz w:val="28"/>
          <w:szCs w:val="28"/>
        </w:rPr>
        <w:t>представника (</w:t>
      </w:r>
      <w:r w:rsidR="004909AC" w:rsidRPr="00175C13">
        <w:rPr>
          <w:rFonts w:eastAsia="Times New Roman"/>
          <w:bCs/>
          <w:sz w:val="28"/>
          <w:szCs w:val="28"/>
        </w:rPr>
        <w:t>представників</w:t>
      </w:r>
      <w:r w:rsidR="00926923">
        <w:rPr>
          <w:rFonts w:eastAsia="Times New Roman"/>
          <w:bCs/>
          <w:sz w:val="28"/>
          <w:szCs w:val="28"/>
        </w:rPr>
        <w:t>)</w:t>
      </w:r>
      <w:r w:rsidR="004909AC" w:rsidRPr="00175C13">
        <w:rPr>
          <w:rFonts w:eastAsia="Times New Roman"/>
          <w:bCs/>
          <w:sz w:val="28"/>
          <w:szCs w:val="28"/>
        </w:rPr>
        <w:t xml:space="preserve"> контролюючого органу </w:t>
      </w:r>
      <w:r w:rsidR="004909AC" w:rsidRPr="00175C13">
        <w:rPr>
          <w:sz w:val="28"/>
          <w:szCs w:val="28"/>
          <w:shd w:val="clear" w:color="auto" w:fill="FFFFFF"/>
        </w:rPr>
        <w:t>на а</w:t>
      </w:r>
      <w:r w:rsidR="004909AC" w:rsidRPr="00175C13">
        <w:rPr>
          <w:rFonts w:eastAsia="Times New Roman"/>
          <w:bCs/>
          <w:sz w:val="28"/>
          <w:szCs w:val="28"/>
        </w:rPr>
        <w:t xml:space="preserve">кцизних складах та/або податкових постах здійснюється </w:t>
      </w:r>
      <w:r w:rsidR="00AB1E26" w:rsidRPr="00175C13">
        <w:rPr>
          <w:rFonts w:eastAsia="Times New Roman"/>
          <w:bCs/>
          <w:sz w:val="28"/>
          <w:szCs w:val="28"/>
        </w:rPr>
        <w:t xml:space="preserve">за </w:t>
      </w:r>
      <w:r w:rsidR="004909AC" w:rsidRPr="00175C13">
        <w:rPr>
          <w:rFonts w:eastAsia="Times New Roman"/>
          <w:bCs/>
          <w:sz w:val="28"/>
          <w:szCs w:val="28"/>
        </w:rPr>
        <w:t xml:space="preserve">відповідною </w:t>
      </w:r>
      <w:r w:rsidR="00AB1E26" w:rsidRPr="00175C13">
        <w:rPr>
          <w:rFonts w:eastAsia="Times New Roman"/>
          <w:bCs/>
          <w:sz w:val="28"/>
          <w:szCs w:val="28"/>
        </w:rPr>
        <w:t>заявою розпорядника акцизного складу або уповноваженої особи підприємства у разі</w:t>
      </w:r>
      <w:r w:rsidR="004909AC" w:rsidRPr="00175C13">
        <w:rPr>
          <w:rFonts w:eastAsia="Times New Roman"/>
          <w:bCs/>
          <w:sz w:val="28"/>
          <w:szCs w:val="28"/>
        </w:rPr>
        <w:t>:</w:t>
      </w:r>
      <w:r w:rsidR="00AB1E26" w:rsidRPr="00175C13">
        <w:rPr>
          <w:rFonts w:eastAsia="Times New Roman"/>
          <w:bCs/>
          <w:sz w:val="28"/>
          <w:szCs w:val="28"/>
        </w:rPr>
        <w:t xml:space="preserve"> </w:t>
      </w:r>
    </w:p>
    <w:p w14:paraId="26D0BE2D" w14:textId="77777777" w:rsidR="003B50E7" w:rsidRPr="00175C13" w:rsidRDefault="003B50E7" w:rsidP="003B50E7">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175C13">
        <w:rPr>
          <w:rFonts w:eastAsia="Times New Roman"/>
          <w:bCs/>
          <w:sz w:val="28"/>
          <w:szCs w:val="28"/>
        </w:rPr>
        <w:t>припинення діяльності підприємств із виробництва спирту, горілки та лікеро-горілчаних виробів;</w:t>
      </w:r>
    </w:p>
    <w:p w14:paraId="311C8FF4" w14:textId="77777777" w:rsidR="003B50E7" w:rsidRPr="00175C13" w:rsidRDefault="003B50E7" w:rsidP="003B50E7">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175C13">
        <w:rPr>
          <w:rFonts w:eastAsia="Times New Roman"/>
          <w:bCs/>
          <w:sz w:val="28"/>
          <w:szCs w:val="28"/>
        </w:rPr>
        <w:t>припинення використання спирту, отриманого за нульовою ставкою акцизного податку;</w:t>
      </w:r>
    </w:p>
    <w:p w14:paraId="2FCB41AF" w14:textId="77777777" w:rsidR="003B50E7" w:rsidRPr="00175C13" w:rsidRDefault="003B50E7" w:rsidP="003B50E7">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175C13">
        <w:rPr>
          <w:rFonts w:eastAsia="Times New Roman"/>
          <w:bCs/>
          <w:sz w:val="28"/>
          <w:szCs w:val="28"/>
        </w:rPr>
        <w:t>відсутності на акцизних складах та податкових постах залишків спирту, горілки та лікеро-горілчаних виробів, водно-спиртових розчинів у незавершеному виробництві горілки та лікеро-горілчаних виробів</w:t>
      </w:r>
      <w:r w:rsidRPr="00175C13" w:rsidDel="00B900B4">
        <w:rPr>
          <w:rFonts w:eastAsia="Times New Roman"/>
          <w:bCs/>
          <w:sz w:val="28"/>
          <w:szCs w:val="28"/>
        </w:rPr>
        <w:t xml:space="preserve"> </w:t>
      </w:r>
      <w:r w:rsidRPr="00175C13">
        <w:rPr>
          <w:rFonts w:eastAsia="Times New Roman"/>
          <w:bCs/>
          <w:sz w:val="28"/>
          <w:szCs w:val="28"/>
        </w:rPr>
        <w:t>і готової продукції, марок акцизного податку;</w:t>
      </w:r>
    </w:p>
    <w:p w14:paraId="23A39956" w14:textId="78BEFD83" w:rsidR="003B50E7" w:rsidRPr="00175C13" w:rsidRDefault="003B50E7" w:rsidP="003B50E7">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175C13">
        <w:rPr>
          <w:rFonts w:eastAsia="Times New Roman"/>
          <w:bCs/>
          <w:sz w:val="28"/>
          <w:szCs w:val="28"/>
        </w:rPr>
        <w:t>виключення місць зберігання з Єдиного реєстру місць зберігання;</w:t>
      </w:r>
    </w:p>
    <w:p w14:paraId="563E4C03" w14:textId="23082F6D" w:rsidR="003B50E7" w:rsidRPr="00175C13" w:rsidRDefault="003B50E7" w:rsidP="003B50E7">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175C13">
        <w:rPr>
          <w:rFonts w:eastAsia="Times New Roman"/>
          <w:bCs/>
          <w:sz w:val="28"/>
          <w:szCs w:val="28"/>
        </w:rPr>
        <w:t xml:space="preserve">відсутності ліцензій на </w:t>
      </w:r>
      <w:r w:rsidRPr="00000218">
        <w:rPr>
          <w:rFonts w:eastAsia="Times New Roman"/>
          <w:bCs/>
          <w:sz w:val="28"/>
          <w:szCs w:val="28"/>
        </w:rPr>
        <w:t>виробництво спирту,</w:t>
      </w:r>
      <w:r w:rsidR="005162C0" w:rsidRPr="00000218">
        <w:rPr>
          <w:rFonts w:eastAsia="Times New Roman"/>
          <w:bCs/>
          <w:sz w:val="28"/>
          <w:szCs w:val="28"/>
        </w:rPr>
        <w:t xml:space="preserve"> біоетанолу,</w:t>
      </w:r>
      <w:r w:rsidRPr="00000218">
        <w:rPr>
          <w:rFonts w:eastAsia="Times New Roman"/>
          <w:bCs/>
          <w:sz w:val="28"/>
          <w:szCs w:val="28"/>
        </w:rPr>
        <w:t xml:space="preserve"> алкогольних </w:t>
      </w:r>
      <w:r w:rsidRPr="00175C13">
        <w:rPr>
          <w:rFonts w:eastAsia="Times New Roman"/>
          <w:bCs/>
          <w:sz w:val="28"/>
          <w:szCs w:val="28"/>
        </w:rPr>
        <w:t xml:space="preserve">напоїв; </w:t>
      </w:r>
    </w:p>
    <w:p w14:paraId="2EF6EBC7" w14:textId="77777777" w:rsidR="003B50E7" w:rsidRPr="00175C13" w:rsidRDefault="003B50E7" w:rsidP="003B50E7">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175C13">
        <w:rPr>
          <w:rFonts w:eastAsia="Times New Roman"/>
          <w:bCs/>
          <w:sz w:val="28"/>
          <w:szCs w:val="28"/>
        </w:rPr>
        <w:t>передачі обладнання, що забезпечує виробництво спирту, горілки та лікеро-горілчаних виробів іншим особам або вжиття заходів щодо неможливості використання такого обладнання надалі;</w:t>
      </w:r>
    </w:p>
    <w:p w14:paraId="51BFFF38" w14:textId="6ACF7906" w:rsidR="003B50E7" w:rsidRPr="00175C13" w:rsidRDefault="003B50E7" w:rsidP="003B50E7">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175C13">
        <w:rPr>
          <w:rFonts w:eastAsia="Times New Roman"/>
          <w:bCs/>
          <w:sz w:val="28"/>
          <w:szCs w:val="28"/>
        </w:rPr>
        <w:lastRenderedPageBreak/>
        <w:t>отримання з Єдиного державного реєстру витратомірів-лічильників обсягу виробленого спирту етилового інформації щодо виведення з експлуатації витратоміра-лічильника та/або масового витратоміра.</w:t>
      </w:r>
    </w:p>
    <w:p w14:paraId="7E1A69BA" w14:textId="50514E88" w:rsidR="008A03C5" w:rsidRPr="00175C13" w:rsidRDefault="004909AC" w:rsidP="004909AC">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175C13">
        <w:rPr>
          <w:rFonts w:eastAsia="Times New Roman"/>
          <w:bCs/>
          <w:sz w:val="28"/>
          <w:szCs w:val="28"/>
        </w:rPr>
        <w:t xml:space="preserve">Контролюючий орган за місцем розташування акцизного складу та/або податкового поста протягом десяти робочих днів за днем отримання </w:t>
      </w:r>
      <w:r w:rsidR="008A03C5" w:rsidRPr="00175C13">
        <w:rPr>
          <w:rFonts w:eastAsia="Times New Roman"/>
          <w:bCs/>
          <w:sz w:val="28"/>
          <w:szCs w:val="28"/>
        </w:rPr>
        <w:t xml:space="preserve">такої </w:t>
      </w:r>
      <w:r w:rsidRPr="00175C13">
        <w:rPr>
          <w:rFonts w:eastAsia="Times New Roman"/>
          <w:bCs/>
          <w:sz w:val="28"/>
          <w:szCs w:val="28"/>
        </w:rPr>
        <w:t xml:space="preserve">заяви приймає рішення </w:t>
      </w:r>
      <w:r w:rsidR="008A03C5" w:rsidRPr="00175C13">
        <w:rPr>
          <w:rFonts w:eastAsia="Times New Roman"/>
          <w:bCs/>
          <w:sz w:val="28"/>
          <w:szCs w:val="28"/>
        </w:rPr>
        <w:t xml:space="preserve">про припинення роботи </w:t>
      </w:r>
      <w:r w:rsidR="00926923">
        <w:rPr>
          <w:rFonts w:eastAsia="Times New Roman"/>
          <w:bCs/>
          <w:sz w:val="28"/>
          <w:szCs w:val="28"/>
        </w:rPr>
        <w:t>представника (</w:t>
      </w:r>
      <w:r w:rsidR="008A03C5" w:rsidRPr="00175C13">
        <w:rPr>
          <w:rFonts w:eastAsia="Times New Roman"/>
          <w:bCs/>
          <w:sz w:val="28"/>
          <w:szCs w:val="28"/>
        </w:rPr>
        <w:t>представників</w:t>
      </w:r>
      <w:r w:rsidR="00926923">
        <w:rPr>
          <w:rFonts w:eastAsia="Times New Roman"/>
          <w:bCs/>
          <w:sz w:val="28"/>
          <w:szCs w:val="28"/>
        </w:rPr>
        <w:t>)</w:t>
      </w:r>
      <w:r w:rsidR="008A03C5" w:rsidRPr="00175C13">
        <w:rPr>
          <w:rFonts w:eastAsia="Times New Roman"/>
          <w:bCs/>
          <w:sz w:val="28"/>
          <w:szCs w:val="28"/>
        </w:rPr>
        <w:t xml:space="preserve"> контролюючого органу </w:t>
      </w:r>
      <w:r w:rsidR="008A03C5" w:rsidRPr="00175C13">
        <w:rPr>
          <w:sz w:val="28"/>
          <w:szCs w:val="28"/>
          <w:shd w:val="clear" w:color="auto" w:fill="FFFFFF"/>
        </w:rPr>
        <w:t>на а</w:t>
      </w:r>
      <w:r w:rsidR="008A03C5" w:rsidRPr="00175C13">
        <w:rPr>
          <w:rFonts w:eastAsia="Times New Roman"/>
          <w:bCs/>
          <w:sz w:val="28"/>
          <w:szCs w:val="28"/>
        </w:rPr>
        <w:t xml:space="preserve">кцизних складах та/або податкових постах, яке оформлюється наказом, </w:t>
      </w:r>
      <w:r w:rsidRPr="00175C13">
        <w:rPr>
          <w:rFonts w:eastAsia="Times New Roman"/>
          <w:bCs/>
          <w:sz w:val="28"/>
          <w:szCs w:val="28"/>
        </w:rPr>
        <w:t xml:space="preserve">або надає обґрунтовану відповідь про відмову </w:t>
      </w:r>
      <w:r w:rsidR="008A03C5" w:rsidRPr="00175C13">
        <w:rPr>
          <w:rFonts w:eastAsia="Times New Roman"/>
          <w:bCs/>
          <w:sz w:val="28"/>
          <w:szCs w:val="28"/>
        </w:rPr>
        <w:t xml:space="preserve">у припиненні роботи </w:t>
      </w:r>
      <w:r w:rsidR="00926923">
        <w:rPr>
          <w:rFonts w:eastAsia="Times New Roman"/>
          <w:bCs/>
          <w:sz w:val="28"/>
          <w:szCs w:val="28"/>
        </w:rPr>
        <w:t>представника</w:t>
      </w:r>
      <w:r w:rsidR="00926923" w:rsidRPr="00175C13">
        <w:rPr>
          <w:rFonts w:eastAsia="Times New Roman"/>
          <w:bCs/>
          <w:sz w:val="28"/>
          <w:szCs w:val="28"/>
        </w:rPr>
        <w:t xml:space="preserve"> </w:t>
      </w:r>
      <w:r w:rsidR="00926923">
        <w:rPr>
          <w:rFonts w:eastAsia="Times New Roman"/>
          <w:bCs/>
          <w:sz w:val="28"/>
          <w:szCs w:val="28"/>
        </w:rPr>
        <w:t>(</w:t>
      </w:r>
      <w:r w:rsidR="008A03C5" w:rsidRPr="00175C13">
        <w:rPr>
          <w:rFonts w:eastAsia="Times New Roman"/>
          <w:bCs/>
          <w:sz w:val="28"/>
          <w:szCs w:val="28"/>
        </w:rPr>
        <w:t>представників</w:t>
      </w:r>
      <w:r w:rsidR="00926923">
        <w:rPr>
          <w:rFonts w:eastAsia="Times New Roman"/>
          <w:bCs/>
          <w:sz w:val="28"/>
          <w:szCs w:val="28"/>
        </w:rPr>
        <w:t>)</w:t>
      </w:r>
      <w:r w:rsidR="008A03C5" w:rsidRPr="00175C13">
        <w:rPr>
          <w:rFonts w:eastAsia="Times New Roman"/>
          <w:bCs/>
          <w:sz w:val="28"/>
          <w:szCs w:val="28"/>
        </w:rPr>
        <w:t xml:space="preserve"> контролюючого органу </w:t>
      </w:r>
      <w:r w:rsidR="008A03C5" w:rsidRPr="00175C13">
        <w:rPr>
          <w:sz w:val="28"/>
          <w:szCs w:val="28"/>
          <w:shd w:val="clear" w:color="auto" w:fill="FFFFFF"/>
        </w:rPr>
        <w:t>на а</w:t>
      </w:r>
      <w:r w:rsidR="008A03C5" w:rsidRPr="00175C13">
        <w:rPr>
          <w:rFonts w:eastAsia="Times New Roman"/>
          <w:bCs/>
          <w:sz w:val="28"/>
          <w:szCs w:val="28"/>
        </w:rPr>
        <w:t>кцизних складах та/або податкових постах.</w:t>
      </w:r>
    </w:p>
    <w:p w14:paraId="1152C970" w14:textId="313AC9AA" w:rsidR="00BE0BBB" w:rsidRDefault="00BE0BBB" w:rsidP="006B3C77">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175C13">
        <w:rPr>
          <w:rFonts w:eastAsia="Times New Roman"/>
          <w:bCs/>
          <w:sz w:val="28"/>
          <w:szCs w:val="28"/>
        </w:rPr>
        <w:t>11. Представник (представники) контролюючого органу користуються  правами, передбаченими Кодексом, Законом України «Про державну службу»  та цим Порядком.</w:t>
      </w:r>
    </w:p>
    <w:p w14:paraId="55002A6D" w14:textId="77777777" w:rsidR="004413F3" w:rsidRPr="004413F3" w:rsidRDefault="004413F3" w:rsidP="00AE7FFA">
      <w:pPr>
        <w:pStyle w:val="a4"/>
        <w:keepNext/>
        <w:tabs>
          <w:tab w:val="left" w:pos="142"/>
          <w:tab w:val="left" w:pos="284"/>
          <w:tab w:val="left" w:pos="567"/>
        </w:tabs>
        <w:spacing w:before="360" w:beforeAutospacing="0" w:after="120" w:afterAutospacing="0"/>
        <w:jc w:val="center"/>
        <w:rPr>
          <w:rFonts w:eastAsia="Times New Roman"/>
          <w:b/>
          <w:bCs/>
          <w:sz w:val="28"/>
          <w:szCs w:val="28"/>
        </w:rPr>
      </w:pPr>
      <w:r w:rsidRPr="004413F3">
        <w:rPr>
          <w:rFonts w:eastAsia="Times New Roman"/>
          <w:b/>
          <w:bCs/>
          <w:sz w:val="28"/>
          <w:szCs w:val="28"/>
        </w:rPr>
        <w:t>II. Порядок роботи представників контролюючих органів на акцизних складах та податкових постах</w:t>
      </w:r>
    </w:p>
    <w:p w14:paraId="4E018959" w14:textId="3462C5F5" w:rsidR="00BE0BBB" w:rsidRDefault="004413F3" w:rsidP="008B068D">
      <w:pPr>
        <w:pStyle w:val="a4"/>
        <w:keepNext/>
        <w:tabs>
          <w:tab w:val="left" w:pos="142"/>
          <w:tab w:val="left" w:pos="284"/>
          <w:tab w:val="left" w:pos="567"/>
        </w:tabs>
        <w:spacing w:before="0" w:beforeAutospacing="0" w:after="0" w:afterAutospacing="0"/>
        <w:ind w:firstLine="567"/>
        <w:jc w:val="both"/>
        <w:rPr>
          <w:rFonts w:eastAsia="Times New Roman"/>
          <w:bCs/>
          <w:sz w:val="28"/>
          <w:szCs w:val="28"/>
        </w:rPr>
      </w:pPr>
      <w:r w:rsidRPr="008B068D">
        <w:rPr>
          <w:rFonts w:eastAsia="Times New Roman"/>
          <w:bCs/>
          <w:sz w:val="28"/>
          <w:szCs w:val="28"/>
        </w:rPr>
        <w:t>1</w:t>
      </w:r>
      <w:r w:rsidR="00BE0BBB" w:rsidRPr="008B068D">
        <w:rPr>
          <w:rFonts w:eastAsia="Times New Roman"/>
          <w:bCs/>
          <w:sz w:val="28"/>
          <w:szCs w:val="28"/>
        </w:rPr>
        <w:t xml:space="preserve">. </w:t>
      </w:r>
      <w:r w:rsidR="002B43E1" w:rsidRPr="008B068D">
        <w:rPr>
          <w:rFonts w:eastAsia="Times New Roman"/>
          <w:bCs/>
          <w:sz w:val="28"/>
          <w:szCs w:val="28"/>
        </w:rPr>
        <w:t>П</w:t>
      </w:r>
      <w:r w:rsidR="00BE0BBB" w:rsidRPr="008B068D">
        <w:rPr>
          <w:rFonts w:eastAsia="Times New Roman"/>
          <w:bCs/>
          <w:sz w:val="28"/>
          <w:szCs w:val="28"/>
        </w:rPr>
        <w:t>редставники контролююч</w:t>
      </w:r>
      <w:r w:rsidR="00893099" w:rsidRPr="008B068D">
        <w:rPr>
          <w:rFonts w:eastAsia="Times New Roman"/>
          <w:bCs/>
          <w:sz w:val="28"/>
          <w:szCs w:val="28"/>
        </w:rPr>
        <w:t>их</w:t>
      </w:r>
      <w:r w:rsidR="00BE0BBB" w:rsidRPr="008B068D">
        <w:rPr>
          <w:rFonts w:eastAsia="Times New Roman"/>
          <w:bCs/>
          <w:sz w:val="28"/>
          <w:szCs w:val="28"/>
        </w:rPr>
        <w:t xml:space="preserve"> орган</w:t>
      </w:r>
      <w:r w:rsidR="00893099" w:rsidRPr="008B068D">
        <w:rPr>
          <w:rFonts w:eastAsia="Times New Roman"/>
          <w:bCs/>
          <w:sz w:val="28"/>
          <w:szCs w:val="28"/>
        </w:rPr>
        <w:t>ів</w:t>
      </w:r>
      <w:r w:rsidR="00BE0BBB" w:rsidRPr="008B068D">
        <w:rPr>
          <w:rFonts w:eastAsia="Times New Roman"/>
          <w:bCs/>
          <w:sz w:val="28"/>
          <w:szCs w:val="28"/>
        </w:rPr>
        <w:t xml:space="preserve"> на акцизному складі, де виробляється спирт етиловий,</w:t>
      </w:r>
      <w:r w:rsidR="00B72E77" w:rsidRPr="008B068D">
        <w:rPr>
          <w:rFonts w:eastAsia="Times New Roman"/>
          <w:bCs/>
          <w:sz w:val="28"/>
          <w:szCs w:val="28"/>
        </w:rPr>
        <w:t xml:space="preserve"> </w:t>
      </w:r>
      <w:r w:rsidR="00DF0740" w:rsidRPr="008B068D">
        <w:rPr>
          <w:rFonts w:eastAsia="Times New Roman"/>
          <w:bCs/>
          <w:sz w:val="28"/>
          <w:szCs w:val="28"/>
        </w:rPr>
        <w:t>у тому числі біоетанол,</w:t>
      </w:r>
      <w:r w:rsidR="00BE0BBB" w:rsidRPr="008B068D">
        <w:rPr>
          <w:rFonts w:eastAsia="Times New Roman"/>
          <w:bCs/>
          <w:sz w:val="28"/>
          <w:szCs w:val="28"/>
        </w:rPr>
        <w:t xml:space="preserve"> відповідно до покладених завдань та у межах повноважень:</w:t>
      </w:r>
    </w:p>
    <w:p w14:paraId="5303494D" w14:textId="2997E84F" w:rsidR="00402AF2" w:rsidRDefault="00BE0BBB" w:rsidP="00300C65">
      <w:pPr>
        <w:pStyle w:val="aa"/>
        <w:spacing w:before="240" w:after="0"/>
        <w:ind w:firstLine="567"/>
        <w:jc w:val="both"/>
        <w:rPr>
          <w:rFonts w:ascii="Times New Roman" w:eastAsia="Times New Roman" w:hAnsi="Times New Roman" w:cs="Times New Roman"/>
          <w:sz w:val="28"/>
          <w:szCs w:val="28"/>
        </w:rPr>
      </w:pPr>
      <w:r w:rsidRPr="008B068D">
        <w:rPr>
          <w:rFonts w:ascii="Times New Roman" w:eastAsia="Times New Roman" w:hAnsi="Times New Roman" w:cs="Times New Roman"/>
          <w:bCs/>
          <w:sz w:val="28"/>
          <w:szCs w:val="28"/>
        </w:rPr>
        <w:t>1) здійснюють контроль за виробництвом, зберіганням, відпуском</w:t>
      </w:r>
      <w:r w:rsidR="00B633EA" w:rsidRPr="008B068D">
        <w:rPr>
          <w:rFonts w:ascii="Times New Roman" w:eastAsia="Times New Roman" w:hAnsi="Times New Roman" w:cs="Times New Roman"/>
          <w:bCs/>
          <w:sz w:val="28"/>
          <w:szCs w:val="28"/>
        </w:rPr>
        <w:t xml:space="preserve">, </w:t>
      </w:r>
      <w:r w:rsidR="00B633EA" w:rsidRPr="008B068D">
        <w:rPr>
          <w:rFonts w:ascii="Times New Roman" w:eastAsia="Times New Roman" w:hAnsi="Times New Roman" w:cs="Times New Roman"/>
          <w:sz w:val="28"/>
          <w:szCs w:val="28"/>
        </w:rPr>
        <w:t>за наявності витратоміра-лічильника спирту етилового, масового витратоміра та інших вимірювальних приладів,</w:t>
      </w:r>
      <w:r w:rsidR="00B633EA" w:rsidRPr="008B068D">
        <w:rPr>
          <w:rFonts w:ascii="Times New Roman" w:eastAsia="Times New Roman" w:hAnsi="Times New Roman" w:cs="Times New Roman"/>
          <w:bCs/>
          <w:sz w:val="28"/>
          <w:szCs w:val="28"/>
        </w:rPr>
        <w:t xml:space="preserve"> </w:t>
      </w:r>
      <w:r w:rsidRPr="008B068D">
        <w:rPr>
          <w:rFonts w:ascii="Times New Roman" w:eastAsia="Times New Roman" w:hAnsi="Times New Roman" w:cs="Times New Roman"/>
          <w:bCs/>
          <w:sz w:val="28"/>
          <w:szCs w:val="28"/>
        </w:rPr>
        <w:t xml:space="preserve">та обліком спирту, </w:t>
      </w:r>
      <w:r w:rsidR="00402AF2" w:rsidRPr="008B068D">
        <w:rPr>
          <w:rFonts w:ascii="Times New Roman" w:eastAsia="Times New Roman" w:hAnsi="Times New Roman" w:cs="Times New Roman"/>
          <w:bCs/>
          <w:sz w:val="28"/>
          <w:szCs w:val="28"/>
        </w:rPr>
        <w:t xml:space="preserve">у тому числі біоетанолу, а також за обліком </w:t>
      </w:r>
      <w:r w:rsidRPr="008B068D">
        <w:rPr>
          <w:rFonts w:ascii="Times New Roman" w:eastAsia="Times New Roman" w:hAnsi="Times New Roman" w:cs="Times New Roman"/>
          <w:bCs/>
          <w:sz w:val="28"/>
          <w:szCs w:val="28"/>
        </w:rPr>
        <w:t xml:space="preserve">надходженням та </w:t>
      </w:r>
      <w:r w:rsidR="00402AF2" w:rsidRPr="008B068D">
        <w:rPr>
          <w:rFonts w:ascii="Times New Roman" w:eastAsia="Times New Roman" w:hAnsi="Times New Roman" w:cs="Times New Roman"/>
          <w:bCs/>
          <w:sz w:val="28"/>
          <w:szCs w:val="28"/>
        </w:rPr>
        <w:t xml:space="preserve">витрачання сировини для його виробництва </w:t>
      </w:r>
      <w:r w:rsidRPr="008B068D">
        <w:rPr>
          <w:rFonts w:ascii="Times New Roman" w:eastAsia="Times New Roman" w:hAnsi="Times New Roman" w:cs="Times New Roman"/>
          <w:bCs/>
          <w:sz w:val="28"/>
          <w:szCs w:val="28"/>
        </w:rPr>
        <w:t>за даними бухгалтерського обліку акцизного складу</w:t>
      </w:r>
      <w:r w:rsidR="001E0AED" w:rsidRPr="008B068D">
        <w:rPr>
          <w:rFonts w:ascii="Times New Roman" w:eastAsia="Times New Roman" w:hAnsi="Times New Roman" w:cs="Times New Roman"/>
          <w:sz w:val="28"/>
          <w:szCs w:val="28"/>
        </w:rPr>
        <w:t>;</w:t>
      </w:r>
    </w:p>
    <w:p w14:paraId="6DEB37D8" w14:textId="7E912164" w:rsidR="00BE0BBB" w:rsidRDefault="00BE0BBB" w:rsidP="00300C65">
      <w:pPr>
        <w:pStyle w:val="aa"/>
        <w:spacing w:before="240" w:after="0"/>
        <w:ind w:firstLine="567"/>
        <w:jc w:val="both"/>
        <w:rPr>
          <w:rFonts w:ascii="Times New Roman" w:eastAsia="Times New Roman" w:hAnsi="Times New Roman" w:cs="Times New Roman"/>
          <w:bCs/>
          <w:sz w:val="28"/>
          <w:szCs w:val="28"/>
        </w:rPr>
      </w:pPr>
      <w:r w:rsidRPr="008B068D">
        <w:rPr>
          <w:rFonts w:ascii="Times New Roman" w:eastAsia="Times New Roman" w:hAnsi="Times New Roman" w:cs="Times New Roman"/>
          <w:bCs/>
          <w:sz w:val="28"/>
          <w:szCs w:val="28"/>
        </w:rPr>
        <w:t>2) щодня на початок роботи першої виробничої зміни на акцизному</w:t>
      </w:r>
      <w:r w:rsidRPr="00E96A62">
        <w:rPr>
          <w:rFonts w:ascii="Times New Roman" w:eastAsia="Times New Roman" w:hAnsi="Times New Roman" w:cs="Times New Roman"/>
          <w:bCs/>
          <w:sz w:val="28"/>
          <w:szCs w:val="28"/>
        </w:rPr>
        <w:t xml:space="preserve"> складі, де виробляється спирт, </w:t>
      </w:r>
      <w:r w:rsidR="00332C07" w:rsidRPr="00E96A62">
        <w:rPr>
          <w:rFonts w:ascii="Times New Roman" w:eastAsia="Times New Roman" w:hAnsi="Times New Roman" w:cs="Times New Roman"/>
          <w:bCs/>
          <w:sz w:val="28"/>
          <w:szCs w:val="28"/>
        </w:rPr>
        <w:t xml:space="preserve">у тому числі біоетанол, </w:t>
      </w:r>
      <w:r w:rsidR="006437FD" w:rsidRPr="00E96A62">
        <w:rPr>
          <w:rFonts w:ascii="Times New Roman" w:eastAsia="Times New Roman" w:hAnsi="Times New Roman" w:cs="Times New Roman"/>
          <w:bCs/>
          <w:sz w:val="28"/>
          <w:szCs w:val="28"/>
        </w:rPr>
        <w:t>беруть</w:t>
      </w:r>
      <w:r w:rsidRPr="00E96A62">
        <w:rPr>
          <w:rFonts w:ascii="Times New Roman" w:eastAsia="Times New Roman" w:hAnsi="Times New Roman" w:cs="Times New Roman"/>
          <w:bCs/>
          <w:sz w:val="28"/>
          <w:szCs w:val="28"/>
        </w:rPr>
        <w:t xml:space="preserve"> участь у передачі спирту з виробництва у спиртосховище, </w:t>
      </w:r>
      <w:r w:rsidR="006437FD" w:rsidRPr="00E96A62">
        <w:rPr>
          <w:rFonts w:ascii="Times New Roman" w:eastAsia="Times New Roman" w:hAnsi="Times New Roman" w:cs="Times New Roman"/>
          <w:bCs/>
          <w:sz w:val="28"/>
          <w:szCs w:val="28"/>
        </w:rPr>
        <w:t>залучаються</w:t>
      </w:r>
      <w:r w:rsidRPr="00E96A62">
        <w:rPr>
          <w:rFonts w:ascii="Times New Roman" w:eastAsia="Times New Roman" w:hAnsi="Times New Roman" w:cs="Times New Roman"/>
          <w:bCs/>
          <w:sz w:val="28"/>
          <w:szCs w:val="28"/>
        </w:rPr>
        <w:t xml:space="preserve"> у роботі комісії з приймання спирту, фіксують </w:t>
      </w:r>
      <w:r w:rsidR="008718B6" w:rsidRPr="00E96A62">
        <w:rPr>
          <w:rFonts w:ascii="Times New Roman" w:eastAsia="Times New Roman" w:hAnsi="Times New Roman" w:cs="Times New Roman"/>
          <w:bCs/>
          <w:sz w:val="28"/>
          <w:szCs w:val="28"/>
        </w:rPr>
        <w:t xml:space="preserve">у </w:t>
      </w:r>
      <w:r w:rsidR="00B41911" w:rsidRPr="00E96A62">
        <w:rPr>
          <w:rFonts w:ascii="Times New Roman" w:eastAsia="Times New Roman" w:hAnsi="Times New Roman" w:cs="Times New Roman"/>
          <w:bCs/>
          <w:sz w:val="28"/>
          <w:szCs w:val="28"/>
        </w:rPr>
        <w:t>журналі контролю за виробництвом спирту (біоетанолу) (додаток 1</w:t>
      </w:r>
      <w:r w:rsidR="008B068D">
        <w:rPr>
          <w:rFonts w:ascii="Times New Roman" w:eastAsia="Times New Roman" w:hAnsi="Times New Roman" w:cs="Times New Roman"/>
          <w:bCs/>
          <w:sz w:val="28"/>
          <w:szCs w:val="28"/>
        </w:rPr>
        <w:t xml:space="preserve"> </w:t>
      </w:r>
      <w:r w:rsidR="008B068D" w:rsidRPr="008B068D">
        <w:rPr>
          <w:rFonts w:ascii="Times New Roman" w:eastAsia="Times New Roman" w:hAnsi="Times New Roman" w:cs="Times New Roman"/>
          <w:bCs/>
          <w:sz w:val="28"/>
          <w:szCs w:val="28"/>
        </w:rPr>
        <w:t>до цього Порядку</w:t>
      </w:r>
      <w:r w:rsidR="00B41911" w:rsidRPr="00E96A62">
        <w:rPr>
          <w:rFonts w:ascii="Times New Roman" w:eastAsia="Times New Roman" w:hAnsi="Times New Roman" w:cs="Times New Roman"/>
          <w:bCs/>
          <w:sz w:val="28"/>
          <w:szCs w:val="28"/>
        </w:rPr>
        <w:t xml:space="preserve">) </w:t>
      </w:r>
      <w:r w:rsidRPr="00E96A62">
        <w:rPr>
          <w:rFonts w:ascii="Times New Roman" w:eastAsia="Times New Roman" w:hAnsi="Times New Roman" w:cs="Times New Roman"/>
          <w:bCs/>
          <w:sz w:val="28"/>
          <w:szCs w:val="28"/>
        </w:rPr>
        <w:t xml:space="preserve">показники лічильників контрольних </w:t>
      </w:r>
      <w:proofErr w:type="spellStart"/>
      <w:r w:rsidRPr="00E96A62">
        <w:rPr>
          <w:rFonts w:ascii="Times New Roman" w:eastAsia="Times New Roman" w:hAnsi="Times New Roman" w:cs="Times New Roman"/>
          <w:bCs/>
          <w:sz w:val="28"/>
          <w:szCs w:val="28"/>
        </w:rPr>
        <w:t>спиртовимірювальних</w:t>
      </w:r>
      <w:proofErr w:type="spellEnd"/>
      <w:r w:rsidRPr="00E96A62">
        <w:rPr>
          <w:rFonts w:ascii="Times New Roman" w:eastAsia="Times New Roman" w:hAnsi="Times New Roman" w:cs="Times New Roman"/>
          <w:bCs/>
          <w:sz w:val="28"/>
          <w:szCs w:val="28"/>
        </w:rPr>
        <w:t xml:space="preserve"> апаратів, витратомірів-лічильників спирту етилового</w:t>
      </w:r>
      <w:r w:rsidR="00332C07" w:rsidRPr="00E96A62">
        <w:rPr>
          <w:rFonts w:ascii="Times New Roman" w:eastAsia="Times New Roman" w:hAnsi="Times New Roman" w:cs="Times New Roman"/>
          <w:bCs/>
          <w:sz w:val="28"/>
          <w:szCs w:val="28"/>
        </w:rPr>
        <w:t xml:space="preserve"> </w:t>
      </w:r>
      <w:r w:rsidR="00031653" w:rsidRPr="00E96A62">
        <w:rPr>
          <w:rFonts w:ascii="Times New Roman" w:eastAsia="Times New Roman" w:hAnsi="Times New Roman" w:cs="Times New Roman"/>
          <w:bCs/>
          <w:sz w:val="28"/>
          <w:szCs w:val="28"/>
        </w:rPr>
        <w:t>та масових витратомірів</w:t>
      </w:r>
      <w:r w:rsidRPr="00E96A62">
        <w:rPr>
          <w:rFonts w:ascii="Times New Roman" w:eastAsia="Times New Roman" w:hAnsi="Times New Roman" w:cs="Times New Roman"/>
          <w:bCs/>
          <w:sz w:val="28"/>
          <w:szCs w:val="28"/>
        </w:rPr>
        <w:t>, електроенергії, газу (мазуту та іншого пального), води;</w:t>
      </w:r>
    </w:p>
    <w:p w14:paraId="73CA5792" w14:textId="04631EA7" w:rsidR="00BE0BBB" w:rsidRPr="00E96A62"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E96A62">
        <w:rPr>
          <w:rFonts w:eastAsia="Times New Roman"/>
          <w:bCs/>
          <w:sz w:val="28"/>
          <w:szCs w:val="28"/>
        </w:rPr>
        <w:t xml:space="preserve">3) протягом виробничої доби </w:t>
      </w:r>
      <w:r w:rsidR="00992D2F" w:rsidRPr="00E96A62">
        <w:rPr>
          <w:rFonts w:eastAsia="Times New Roman"/>
          <w:bCs/>
          <w:sz w:val="28"/>
          <w:szCs w:val="28"/>
        </w:rPr>
        <w:t>вносять</w:t>
      </w:r>
      <w:r w:rsidRPr="00E96A62">
        <w:rPr>
          <w:rFonts w:eastAsia="Times New Roman"/>
          <w:bCs/>
          <w:sz w:val="28"/>
          <w:szCs w:val="28"/>
        </w:rPr>
        <w:t xml:space="preserve"> до журналу контролю за виробництвом спирту (біоетанолу) інформацію стосовно:</w:t>
      </w:r>
    </w:p>
    <w:p w14:paraId="348E70DA" w14:textId="0B35C390" w:rsidR="00BE0BBB" w:rsidRPr="00E96A62" w:rsidRDefault="00B2612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E96A62">
        <w:rPr>
          <w:rFonts w:eastAsia="Times New Roman"/>
          <w:bCs/>
          <w:sz w:val="28"/>
          <w:szCs w:val="28"/>
        </w:rPr>
        <w:t xml:space="preserve">обсягів </w:t>
      </w:r>
      <w:r w:rsidR="00BE0BBB" w:rsidRPr="00E96A62">
        <w:rPr>
          <w:rFonts w:eastAsia="Times New Roman"/>
          <w:bCs/>
          <w:sz w:val="28"/>
          <w:szCs w:val="28"/>
        </w:rPr>
        <w:t>залишків</w:t>
      </w:r>
      <w:r w:rsidR="00B633EA" w:rsidRPr="00E96A62">
        <w:rPr>
          <w:rFonts w:eastAsia="Times New Roman"/>
          <w:bCs/>
          <w:sz w:val="28"/>
          <w:szCs w:val="28"/>
        </w:rPr>
        <w:t>,</w:t>
      </w:r>
      <w:r w:rsidR="00BE0BBB" w:rsidRPr="00E96A62">
        <w:rPr>
          <w:rFonts w:eastAsia="Times New Roman"/>
          <w:bCs/>
          <w:sz w:val="28"/>
          <w:szCs w:val="28"/>
        </w:rPr>
        <w:t xml:space="preserve"> отриманої та використаної сировини для виробництва спирту</w:t>
      </w:r>
      <w:r w:rsidR="00F40690" w:rsidRPr="00E96A62">
        <w:rPr>
          <w:rFonts w:eastAsia="Times New Roman"/>
          <w:bCs/>
          <w:sz w:val="28"/>
          <w:szCs w:val="28"/>
        </w:rPr>
        <w:t xml:space="preserve"> (біоетанолу)</w:t>
      </w:r>
      <w:r w:rsidR="00BE0BBB" w:rsidRPr="00E96A62">
        <w:rPr>
          <w:rFonts w:eastAsia="Times New Roman"/>
          <w:bCs/>
          <w:sz w:val="28"/>
          <w:szCs w:val="28"/>
        </w:rPr>
        <w:t xml:space="preserve">, у тому числі у незавершеному виробництві; </w:t>
      </w:r>
    </w:p>
    <w:p w14:paraId="578C3BED" w14:textId="768D6878" w:rsidR="00BE0BBB" w:rsidRPr="00E96A62" w:rsidRDefault="00BE0BB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E96A62">
        <w:rPr>
          <w:rFonts w:eastAsia="Times New Roman"/>
          <w:bCs/>
          <w:sz w:val="28"/>
          <w:szCs w:val="28"/>
        </w:rPr>
        <w:t>обсягів в</w:t>
      </w:r>
      <w:r w:rsidR="00F40690" w:rsidRPr="00E96A62">
        <w:rPr>
          <w:rFonts w:eastAsia="Times New Roman"/>
          <w:bCs/>
          <w:sz w:val="28"/>
          <w:szCs w:val="28"/>
        </w:rPr>
        <w:t xml:space="preserve">иробленого та отриманого спирту, у тому числі біоетанолу, </w:t>
      </w:r>
      <w:r w:rsidRPr="00E96A62">
        <w:rPr>
          <w:rFonts w:eastAsia="Times New Roman"/>
          <w:bCs/>
          <w:sz w:val="28"/>
          <w:szCs w:val="28"/>
        </w:rPr>
        <w:t xml:space="preserve">за добу, згідно з показниками лічильників контрольних </w:t>
      </w:r>
      <w:proofErr w:type="spellStart"/>
      <w:r w:rsidRPr="00E96A62">
        <w:rPr>
          <w:rFonts w:eastAsia="Times New Roman"/>
          <w:bCs/>
          <w:sz w:val="28"/>
          <w:szCs w:val="28"/>
        </w:rPr>
        <w:t>спиртовимірювальних</w:t>
      </w:r>
      <w:proofErr w:type="spellEnd"/>
      <w:r w:rsidRPr="00E96A62">
        <w:rPr>
          <w:rFonts w:eastAsia="Times New Roman"/>
          <w:bCs/>
          <w:sz w:val="28"/>
          <w:szCs w:val="28"/>
        </w:rPr>
        <w:t xml:space="preserve"> апаратів, витратомірів-лічильників спирту етилового та масових витратомірів, а також даними бухгалтерського обліку;</w:t>
      </w:r>
    </w:p>
    <w:p w14:paraId="39E3E00B" w14:textId="7ACAA0F4" w:rsidR="00BE0BBB" w:rsidRPr="00E96A62" w:rsidRDefault="00B2612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E96A62">
        <w:rPr>
          <w:rFonts w:eastAsia="Times New Roman"/>
          <w:bCs/>
          <w:sz w:val="28"/>
          <w:szCs w:val="28"/>
        </w:rPr>
        <w:lastRenderedPageBreak/>
        <w:t xml:space="preserve">обсягів </w:t>
      </w:r>
      <w:r w:rsidR="00BE0BBB" w:rsidRPr="00E96A62">
        <w:rPr>
          <w:rFonts w:eastAsia="Times New Roman"/>
          <w:bCs/>
          <w:sz w:val="28"/>
          <w:szCs w:val="28"/>
        </w:rPr>
        <w:t>залишків спирту у місцях зберігання, обсягів реалізованого протягом доби спирту</w:t>
      </w:r>
      <w:r w:rsidR="00F40690" w:rsidRPr="00E96A62">
        <w:rPr>
          <w:rFonts w:eastAsia="Times New Roman"/>
          <w:bCs/>
          <w:sz w:val="28"/>
          <w:szCs w:val="28"/>
        </w:rPr>
        <w:t>,</w:t>
      </w:r>
      <w:r w:rsidR="00F40690" w:rsidRPr="00E96A62">
        <w:t xml:space="preserve"> </w:t>
      </w:r>
      <w:r w:rsidR="00F40690" w:rsidRPr="00E96A62">
        <w:rPr>
          <w:rFonts w:eastAsia="Times New Roman"/>
          <w:bCs/>
          <w:sz w:val="28"/>
          <w:szCs w:val="28"/>
        </w:rPr>
        <w:t>у тому числі біоетанолу,</w:t>
      </w:r>
      <w:r w:rsidR="00BE0BBB" w:rsidRPr="00E96A62">
        <w:t xml:space="preserve"> </w:t>
      </w:r>
      <w:r w:rsidR="00BE0BBB" w:rsidRPr="00E96A62">
        <w:rPr>
          <w:rFonts w:eastAsia="Times New Roman"/>
          <w:bCs/>
          <w:sz w:val="28"/>
          <w:szCs w:val="28"/>
        </w:rPr>
        <w:t>згідно з показниками витратомірів-лічильників спирту етилового та масових витратомірів а також даними бухгалтерського обліку;</w:t>
      </w:r>
    </w:p>
    <w:p w14:paraId="7616E3E1" w14:textId="3D0CCA4C" w:rsidR="00BE0BBB" w:rsidRDefault="00BE0BB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E96A62">
        <w:rPr>
          <w:rFonts w:eastAsia="Times New Roman"/>
          <w:bCs/>
          <w:sz w:val="28"/>
          <w:szCs w:val="28"/>
        </w:rPr>
        <w:t>показників лічильників електроенергії, газу, води, на початок і на кінець виробничої доби, обсягів використаної протягом доби електроенергії, газу (мазуту та іншого пального), води та залишків пального</w:t>
      </w:r>
      <w:r w:rsidRPr="00207199">
        <w:rPr>
          <w:rFonts w:eastAsia="Times New Roman"/>
          <w:bCs/>
          <w:sz w:val="28"/>
          <w:szCs w:val="28"/>
        </w:rPr>
        <w:t xml:space="preserve"> на початок та на кінець виробничої доби;</w:t>
      </w:r>
    </w:p>
    <w:p w14:paraId="67311F6E" w14:textId="1F720F9E" w:rsidR="00BE0BBB"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E96A62">
        <w:rPr>
          <w:rFonts w:eastAsia="Times New Roman"/>
          <w:bCs/>
          <w:sz w:val="28"/>
          <w:szCs w:val="28"/>
        </w:rPr>
        <w:t xml:space="preserve">4) </w:t>
      </w:r>
      <w:r w:rsidR="00992D2F" w:rsidRPr="00E96A62">
        <w:rPr>
          <w:rFonts w:eastAsia="Times New Roman"/>
          <w:bCs/>
          <w:sz w:val="28"/>
          <w:szCs w:val="28"/>
        </w:rPr>
        <w:t>контролюють</w:t>
      </w:r>
      <w:r w:rsidRPr="00E96A62">
        <w:rPr>
          <w:rFonts w:eastAsia="Times New Roman"/>
          <w:bCs/>
          <w:sz w:val="28"/>
          <w:szCs w:val="28"/>
        </w:rPr>
        <w:t xml:space="preserve"> занесення </w:t>
      </w:r>
      <w:r w:rsidR="00321B60" w:rsidRPr="00E96A62">
        <w:rPr>
          <w:rFonts w:eastAsia="Times New Roman"/>
          <w:bCs/>
          <w:sz w:val="28"/>
          <w:szCs w:val="28"/>
        </w:rPr>
        <w:t xml:space="preserve">розпорядником акцизного складу даних про добові фактичні обсяги отриманого та відпущеного у виробництво спирту етилового </w:t>
      </w:r>
      <w:r w:rsidRPr="00E96A62">
        <w:rPr>
          <w:rFonts w:eastAsia="Times New Roman"/>
          <w:bCs/>
          <w:sz w:val="28"/>
          <w:szCs w:val="28"/>
        </w:rPr>
        <w:t>до Єдиного державного реєстру витратомірів-лічильників обсягу виробленого спирту етилового</w:t>
      </w:r>
      <w:r w:rsidR="006939A3" w:rsidRPr="00E96A62">
        <w:rPr>
          <w:rFonts w:eastAsia="Times New Roman"/>
          <w:bCs/>
          <w:sz w:val="28"/>
          <w:szCs w:val="28"/>
        </w:rPr>
        <w:t>;</w:t>
      </w:r>
      <w:r w:rsidR="00321B60" w:rsidRPr="00E96A62">
        <w:rPr>
          <w:rFonts w:eastAsia="Times New Roman"/>
          <w:bCs/>
          <w:sz w:val="28"/>
          <w:szCs w:val="28"/>
        </w:rPr>
        <w:t xml:space="preserve"> </w:t>
      </w:r>
    </w:p>
    <w:p w14:paraId="628F9FFE" w14:textId="425196A4" w:rsidR="00BE0BBB" w:rsidRPr="00C079C5"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 xml:space="preserve">5) </w:t>
      </w:r>
      <w:r w:rsidR="00992D2F" w:rsidRPr="00C079C5">
        <w:rPr>
          <w:rFonts w:eastAsia="Times New Roman"/>
          <w:bCs/>
          <w:sz w:val="28"/>
          <w:szCs w:val="28"/>
        </w:rPr>
        <w:t>здійснюють</w:t>
      </w:r>
      <w:r w:rsidRPr="00C079C5">
        <w:rPr>
          <w:rFonts w:eastAsia="Times New Roman"/>
          <w:bCs/>
          <w:sz w:val="28"/>
          <w:szCs w:val="28"/>
        </w:rPr>
        <w:t xml:space="preserve"> перегляд </w:t>
      </w:r>
      <w:r w:rsidR="003B072F" w:rsidRPr="00C079C5">
        <w:rPr>
          <w:sz w:val="28"/>
          <w:shd w:val="clear" w:color="auto" w:fill="FFFFFF"/>
        </w:rPr>
        <w:t>мультимедійної інформації (онлайн-трансляці</w:t>
      </w:r>
      <w:r w:rsidR="00092C1B" w:rsidRPr="00C079C5">
        <w:rPr>
          <w:sz w:val="28"/>
          <w:shd w:val="clear" w:color="auto" w:fill="FFFFFF"/>
        </w:rPr>
        <w:t>й</w:t>
      </w:r>
      <w:r w:rsidR="003B072F" w:rsidRPr="00C079C5">
        <w:rPr>
          <w:sz w:val="28"/>
          <w:shd w:val="clear" w:color="auto" w:fill="FFFFFF"/>
        </w:rPr>
        <w:t xml:space="preserve"> та/або архіву відеозаписів з можливістю збереження інформації) з цілодобової системи відеоспостереження</w:t>
      </w:r>
      <w:r w:rsidR="003B072F" w:rsidRPr="00C079C5">
        <w:rPr>
          <w:shd w:val="clear" w:color="auto" w:fill="FFFFFF"/>
        </w:rPr>
        <w:t xml:space="preserve"> </w:t>
      </w:r>
      <w:r w:rsidRPr="00C079C5">
        <w:rPr>
          <w:rFonts w:eastAsia="Times New Roman"/>
          <w:bCs/>
          <w:sz w:val="28"/>
          <w:szCs w:val="28"/>
        </w:rPr>
        <w:t xml:space="preserve">за виробництвом та відпуском </w:t>
      </w:r>
      <w:r w:rsidR="00092C1B" w:rsidRPr="00C079C5">
        <w:rPr>
          <w:rFonts w:eastAsia="Times New Roman"/>
          <w:bCs/>
          <w:sz w:val="28"/>
          <w:szCs w:val="28"/>
        </w:rPr>
        <w:t>спирту, у тому числі біоетанолу</w:t>
      </w:r>
      <w:r w:rsidRPr="00C079C5">
        <w:rPr>
          <w:rFonts w:eastAsia="Times New Roman"/>
          <w:bCs/>
          <w:sz w:val="28"/>
          <w:szCs w:val="28"/>
        </w:rPr>
        <w:t xml:space="preserve">, на початок роботи наступної виробничої зміни формують звіт про перегляд, </w:t>
      </w:r>
      <w:r w:rsidR="00E07201" w:rsidRPr="00C079C5">
        <w:rPr>
          <w:rFonts w:eastAsia="Times New Roman"/>
          <w:bCs/>
          <w:sz w:val="28"/>
          <w:szCs w:val="28"/>
        </w:rPr>
        <w:t xml:space="preserve">дані </w:t>
      </w:r>
      <w:r w:rsidR="00997732" w:rsidRPr="00C079C5">
        <w:rPr>
          <w:rFonts w:eastAsia="Times New Roman"/>
          <w:bCs/>
          <w:sz w:val="28"/>
          <w:szCs w:val="28"/>
        </w:rPr>
        <w:t>вносять</w:t>
      </w:r>
      <w:r w:rsidRPr="00C079C5">
        <w:rPr>
          <w:rFonts w:eastAsia="Times New Roman"/>
          <w:bCs/>
          <w:sz w:val="28"/>
          <w:szCs w:val="28"/>
        </w:rPr>
        <w:t xml:space="preserve"> до журналу контролю за виробництвом спирту</w:t>
      </w:r>
      <w:r w:rsidRPr="00C079C5">
        <w:t xml:space="preserve"> </w:t>
      </w:r>
      <w:r w:rsidR="008718B6" w:rsidRPr="00C079C5">
        <w:rPr>
          <w:rFonts w:eastAsia="Times New Roman"/>
          <w:bCs/>
          <w:sz w:val="28"/>
          <w:szCs w:val="28"/>
        </w:rPr>
        <w:t>(біоетанолу)</w:t>
      </w:r>
      <w:r w:rsidRPr="00C079C5">
        <w:rPr>
          <w:rFonts w:eastAsia="Times New Roman"/>
          <w:bCs/>
          <w:sz w:val="28"/>
          <w:szCs w:val="28"/>
        </w:rPr>
        <w:t>;</w:t>
      </w:r>
    </w:p>
    <w:p w14:paraId="4A6F4EDB" w14:textId="1B459293" w:rsidR="00723F6C" w:rsidRPr="00C079C5" w:rsidRDefault="0000795C" w:rsidP="00300C65">
      <w:pPr>
        <w:pStyle w:val="a4"/>
        <w:tabs>
          <w:tab w:val="left" w:pos="142"/>
          <w:tab w:val="left" w:pos="284"/>
          <w:tab w:val="left" w:pos="567"/>
        </w:tabs>
        <w:spacing w:before="240" w:beforeAutospacing="0" w:after="0" w:afterAutospacing="0"/>
        <w:ind w:firstLine="567"/>
        <w:jc w:val="both"/>
        <w:rPr>
          <w:sz w:val="28"/>
          <w:shd w:val="clear" w:color="auto" w:fill="FFFFFF"/>
        </w:rPr>
      </w:pPr>
      <w:r w:rsidRPr="00C079C5">
        <w:rPr>
          <w:sz w:val="28"/>
          <w:shd w:val="clear" w:color="auto" w:fill="FFFFFF"/>
        </w:rPr>
        <w:t xml:space="preserve">6) </w:t>
      </w:r>
      <w:r w:rsidR="005205EE" w:rsidRPr="00C079C5">
        <w:rPr>
          <w:sz w:val="28"/>
          <w:shd w:val="clear" w:color="auto" w:fill="FFFFFF"/>
        </w:rPr>
        <w:t xml:space="preserve">присутні при </w:t>
      </w:r>
      <w:r w:rsidR="007450CD" w:rsidRPr="00C079C5">
        <w:rPr>
          <w:sz w:val="28"/>
          <w:shd w:val="clear" w:color="auto" w:fill="FFFFFF"/>
        </w:rPr>
        <w:t xml:space="preserve">відновленні </w:t>
      </w:r>
      <w:r w:rsidR="005205EE" w:rsidRPr="00C079C5">
        <w:rPr>
          <w:sz w:val="28"/>
          <w:shd w:val="clear" w:color="auto" w:fill="FFFFFF"/>
        </w:rPr>
        <w:t>в’їзд</w:t>
      </w:r>
      <w:r w:rsidR="001262EB" w:rsidRPr="00C079C5">
        <w:rPr>
          <w:sz w:val="28"/>
          <w:shd w:val="clear" w:color="auto" w:fill="FFFFFF"/>
        </w:rPr>
        <w:t>у</w:t>
      </w:r>
      <w:r w:rsidR="005205EE" w:rsidRPr="00C079C5">
        <w:rPr>
          <w:sz w:val="28"/>
          <w:shd w:val="clear" w:color="auto" w:fill="FFFFFF"/>
        </w:rPr>
        <w:t>/виїзд</w:t>
      </w:r>
      <w:r w:rsidR="001262EB" w:rsidRPr="00C079C5">
        <w:rPr>
          <w:sz w:val="28"/>
          <w:shd w:val="clear" w:color="auto" w:fill="FFFFFF"/>
        </w:rPr>
        <w:t>у</w:t>
      </w:r>
      <w:r w:rsidR="005205EE" w:rsidRPr="00C079C5">
        <w:rPr>
          <w:sz w:val="28"/>
          <w:shd w:val="clear" w:color="auto" w:fill="FFFFFF"/>
        </w:rPr>
        <w:t xml:space="preserve"> транспорту на/з території акцизного складу </w:t>
      </w:r>
      <w:r w:rsidR="007450CD" w:rsidRPr="00C079C5">
        <w:rPr>
          <w:sz w:val="28"/>
          <w:shd w:val="clear" w:color="auto" w:fill="FFFFFF"/>
        </w:rPr>
        <w:t>у разі</w:t>
      </w:r>
      <w:r w:rsidR="00723F6C" w:rsidRPr="00C079C5">
        <w:rPr>
          <w:sz w:val="28"/>
          <w:shd w:val="clear" w:color="auto" w:fill="FFFFFF"/>
        </w:rPr>
        <w:t xml:space="preserve"> виходу з ладу цілодобової системи відеоспостереження</w:t>
      </w:r>
      <w:r w:rsidR="002915A9" w:rsidRPr="00C079C5">
        <w:rPr>
          <w:sz w:val="28"/>
          <w:shd w:val="clear" w:color="auto" w:fill="FFFFFF"/>
        </w:rPr>
        <w:t xml:space="preserve"> та/або</w:t>
      </w:r>
      <w:r w:rsidR="00723F6C" w:rsidRPr="00C079C5">
        <w:rPr>
          <w:sz w:val="28"/>
          <w:shd w:val="clear" w:color="auto" w:fill="FFFFFF"/>
        </w:rPr>
        <w:t xml:space="preserve"> контрольно-пропускної системи;</w:t>
      </w:r>
    </w:p>
    <w:p w14:paraId="3AF9B5BB" w14:textId="52956020" w:rsidR="00BE0BBB" w:rsidRPr="00C079C5" w:rsidRDefault="00723F6C"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7</w:t>
      </w:r>
      <w:r w:rsidR="00BE0BBB" w:rsidRPr="00C079C5">
        <w:rPr>
          <w:rFonts w:eastAsia="Times New Roman"/>
          <w:bCs/>
          <w:sz w:val="28"/>
          <w:szCs w:val="28"/>
        </w:rPr>
        <w:t>) обов’язково перевіряють усі документи, які є підставою для відпуску спирту</w:t>
      </w:r>
      <w:r w:rsidR="00F40690" w:rsidRPr="00C079C5">
        <w:rPr>
          <w:rFonts w:eastAsia="Times New Roman"/>
          <w:bCs/>
          <w:sz w:val="28"/>
          <w:szCs w:val="28"/>
        </w:rPr>
        <w:t>, у тому числі біоетанолу</w:t>
      </w:r>
      <w:r w:rsidR="00BE0BBB" w:rsidRPr="00C079C5">
        <w:rPr>
          <w:rFonts w:eastAsia="Times New Roman"/>
          <w:bCs/>
          <w:sz w:val="28"/>
          <w:szCs w:val="28"/>
        </w:rPr>
        <w:t>;</w:t>
      </w:r>
    </w:p>
    <w:p w14:paraId="18BD9456" w14:textId="4F9547BC" w:rsidR="00BE0BBB" w:rsidRPr="00C079C5" w:rsidRDefault="00723F6C"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8</w:t>
      </w:r>
      <w:r w:rsidR="00BE0BBB" w:rsidRPr="00C079C5">
        <w:rPr>
          <w:rFonts w:eastAsia="Times New Roman"/>
          <w:bCs/>
          <w:sz w:val="28"/>
          <w:szCs w:val="28"/>
        </w:rPr>
        <w:t xml:space="preserve">) </w:t>
      </w:r>
      <w:r w:rsidR="00992D2F" w:rsidRPr="00C079C5">
        <w:rPr>
          <w:rFonts w:eastAsia="Times New Roman"/>
          <w:bCs/>
          <w:sz w:val="28"/>
          <w:szCs w:val="28"/>
        </w:rPr>
        <w:t>контролюють</w:t>
      </w:r>
      <w:r w:rsidR="00BE0BBB" w:rsidRPr="00C079C5">
        <w:rPr>
          <w:rFonts w:eastAsia="Times New Roman"/>
          <w:bCs/>
          <w:sz w:val="28"/>
          <w:szCs w:val="28"/>
        </w:rPr>
        <w:t xml:space="preserve"> додержання установленого порядку обчислення та сплати акцизного податку, у разі реалізації спирту з акцизного складу </w:t>
      </w:r>
      <w:r w:rsidR="00992D2F" w:rsidRPr="00C079C5">
        <w:rPr>
          <w:rFonts w:eastAsia="Times New Roman"/>
          <w:bCs/>
          <w:sz w:val="28"/>
          <w:szCs w:val="28"/>
        </w:rPr>
        <w:t>беруть</w:t>
      </w:r>
      <w:r w:rsidR="00BE0BBB" w:rsidRPr="00C079C5">
        <w:rPr>
          <w:rFonts w:eastAsia="Times New Roman"/>
          <w:bCs/>
          <w:sz w:val="28"/>
          <w:szCs w:val="28"/>
        </w:rPr>
        <w:t xml:space="preserve"> участь у передачі спирту із спиртосховища;</w:t>
      </w:r>
    </w:p>
    <w:p w14:paraId="3BF07312" w14:textId="27957736" w:rsidR="00BE0BBB" w:rsidRPr="00C079C5" w:rsidRDefault="00BB219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9</w:t>
      </w:r>
      <w:r w:rsidR="00BE0BBB" w:rsidRPr="00C079C5">
        <w:rPr>
          <w:rFonts w:eastAsia="Times New Roman"/>
          <w:bCs/>
          <w:sz w:val="28"/>
          <w:szCs w:val="28"/>
        </w:rPr>
        <w:t xml:space="preserve">) </w:t>
      </w:r>
      <w:r w:rsidR="00992D2F" w:rsidRPr="00C079C5">
        <w:rPr>
          <w:rFonts w:eastAsia="Times New Roman"/>
          <w:bCs/>
          <w:sz w:val="28"/>
          <w:szCs w:val="28"/>
        </w:rPr>
        <w:t>контролюють</w:t>
      </w:r>
      <w:r w:rsidR="00BE0BBB" w:rsidRPr="00C079C5">
        <w:rPr>
          <w:rFonts w:eastAsia="Times New Roman"/>
          <w:bCs/>
          <w:sz w:val="28"/>
          <w:szCs w:val="28"/>
        </w:rPr>
        <w:t xml:space="preserve"> наявність товарно-транспортних накладних на переміщення спирту етилового, наявність реєстрації акцизної накладної в Єдиному реєстрі акцизних накладних;</w:t>
      </w:r>
    </w:p>
    <w:p w14:paraId="236A4CB8" w14:textId="77777777" w:rsidR="00343D0B" w:rsidRPr="00C079C5" w:rsidRDefault="00BB219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10</w:t>
      </w:r>
      <w:r w:rsidR="00BE0BBB" w:rsidRPr="00C079C5">
        <w:rPr>
          <w:rFonts w:eastAsia="Times New Roman"/>
          <w:bCs/>
          <w:sz w:val="28"/>
          <w:szCs w:val="28"/>
        </w:rPr>
        <w:t xml:space="preserve">) </w:t>
      </w:r>
      <w:r w:rsidR="00992D2F" w:rsidRPr="00C079C5">
        <w:rPr>
          <w:rFonts w:eastAsia="Times New Roman"/>
          <w:bCs/>
          <w:sz w:val="28"/>
          <w:szCs w:val="28"/>
        </w:rPr>
        <w:t>вживають</w:t>
      </w:r>
      <w:r w:rsidR="00BE0BBB" w:rsidRPr="00C079C5">
        <w:rPr>
          <w:rFonts w:eastAsia="Times New Roman"/>
          <w:bCs/>
          <w:sz w:val="28"/>
          <w:szCs w:val="28"/>
        </w:rPr>
        <w:t xml:space="preserve"> заходів щодо недопущення реалізації спирту з акцизного складу без підтвердження сплати акцизного податку, та/або за відсутності завіреного контролюючим органом за місцем обліку платника податків податкового векселя, та/або за відсутності оформленої належним чином товарно-транспортної накладної на переміщення спирту етилового;</w:t>
      </w:r>
    </w:p>
    <w:p w14:paraId="1F320DCF" w14:textId="0A420FF1" w:rsidR="00BE0BBB" w:rsidRPr="00C079C5"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1</w:t>
      </w:r>
      <w:r w:rsidR="00BB219B" w:rsidRPr="00C079C5">
        <w:rPr>
          <w:rFonts w:eastAsia="Times New Roman"/>
          <w:bCs/>
          <w:sz w:val="28"/>
          <w:szCs w:val="28"/>
        </w:rPr>
        <w:t>1</w:t>
      </w:r>
      <w:r w:rsidRPr="00C079C5">
        <w:rPr>
          <w:rFonts w:eastAsia="Times New Roman"/>
          <w:bCs/>
          <w:sz w:val="28"/>
          <w:szCs w:val="28"/>
        </w:rPr>
        <w:t xml:space="preserve">) </w:t>
      </w:r>
      <w:r w:rsidR="00992D2F" w:rsidRPr="00C079C5">
        <w:rPr>
          <w:rFonts w:eastAsia="Times New Roman"/>
          <w:bCs/>
          <w:sz w:val="28"/>
          <w:szCs w:val="28"/>
        </w:rPr>
        <w:t>контролюють</w:t>
      </w:r>
      <w:r w:rsidRPr="00C079C5">
        <w:rPr>
          <w:rFonts w:eastAsia="Times New Roman"/>
          <w:bCs/>
          <w:sz w:val="28"/>
          <w:szCs w:val="28"/>
        </w:rPr>
        <w:t xml:space="preserve"> дотримання встановленого порядку денатурації спирту;</w:t>
      </w:r>
    </w:p>
    <w:p w14:paraId="5E489317" w14:textId="64F772E4" w:rsidR="00BE0BBB" w:rsidRPr="00C079C5"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1</w:t>
      </w:r>
      <w:r w:rsidR="00BB219B" w:rsidRPr="00C079C5">
        <w:rPr>
          <w:rFonts w:eastAsia="Times New Roman"/>
          <w:bCs/>
          <w:sz w:val="28"/>
          <w:szCs w:val="28"/>
        </w:rPr>
        <w:t>2</w:t>
      </w:r>
      <w:r w:rsidRPr="00C079C5">
        <w:rPr>
          <w:rFonts w:eastAsia="Times New Roman"/>
          <w:bCs/>
          <w:sz w:val="28"/>
          <w:szCs w:val="28"/>
        </w:rPr>
        <w:t>) беруть участь у прийманні сировини для виробництва спирту етилового</w:t>
      </w:r>
      <w:r w:rsidR="00DF4A32" w:rsidRPr="00C079C5">
        <w:rPr>
          <w:rFonts w:eastAsia="Times New Roman"/>
          <w:bCs/>
          <w:sz w:val="28"/>
          <w:szCs w:val="28"/>
        </w:rPr>
        <w:t>, у тому числі біоетанолу,</w:t>
      </w:r>
      <w:r w:rsidRPr="00C079C5">
        <w:rPr>
          <w:rFonts w:eastAsia="Times New Roman"/>
          <w:bCs/>
          <w:sz w:val="28"/>
          <w:szCs w:val="28"/>
        </w:rPr>
        <w:t xml:space="preserve"> на акцизний склад, </w:t>
      </w:r>
      <w:r w:rsidRPr="001B5C3F">
        <w:rPr>
          <w:rFonts w:eastAsia="Times New Roman"/>
          <w:bCs/>
          <w:sz w:val="28"/>
          <w:szCs w:val="28"/>
        </w:rPr>
        <w:t xml:space="preserve">передачі сировини у виробництво, </w:t>
      </w:r>
      <w:r w:rsidRPr="001B5C3F">
        <w:rPr>
          <w:rFonts w:eastAsia="Times New Roman"/>
          <w:bCs/>
          <w:sz w:val="28"/>
          <w:szCs w:val="28"/>
        </w:rPr>
        <w:lastRenderedPageBreak/>
        <w:t xml:space="preserve">контролює (контролюють) обсяги використання сировини у незавершеному </w:t>
      </w:r>
      <w:r w:rsidRPr="00C079C5">
        <w:rPr>
          <w:rFonts w:eastAsia="Times New Roman"/>
          <w:bCs/>
          <w:sz w:val="28"/>
          <w:szCs w:val="28"/>
        </w:rPr>
        <w:t xml:space="preserve">виробництві; </w:t>
      </w:r>
    </w:p>
    <w:p w14:paraId="213FD1D8" w14:textId="4AF0F504" w:rsidR="00BE0BBB" w:rsidRPr="00C079C5"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1</w:t>
      </w:r>
      <w:r w:rsidR="00BB219B" w:rsidRPr="00C079C5">
        <w:rPr>
          <w:rFonts w:eastAsia="Times New Roman"/>
          <w:bCs/>
          <w:sz w:val="28"/>
          <w:szCs w:val="28"/>
        </w:rPr>
        <w:t>3</w:t>
      </w:r>
      <w:r w:rsidRPr="00C079C5">
        <w:rPr>
          <w:rFonts w:eastAsia="Times New Roman"/>
          <w:bCs/>
          <w:sz w:val="28"/>
          <w:szCs w:val="28"/>
        </w:rPr>
        <w:t xml:space="preserve">) </w:t>
      </w:r>
      <w:r w:rsidR="00992D2F" w:rsidRPr="00C079C5">
        <w:rPr>
          <w:rFonts w:eastAsia="Times New Roman"/>
          <w:bCs/>
          <w:sz w:val="28"/>
          <w:szCs w:val="28"/>
        </w:rPr>
        <w:t>беруть</w:t>
      </w:r>
      <w:r w:rsidRPr="00C079C5">
        <w:rPr>
          <w:rFonts w:eastAsia="Times New Roman"/>
          <w:bCs/>
          <w:sz w:val="28"/>
          <w:szCs w:val="28"/>
        </w:rPr>
        <w:t xml:space="preserve"> участь у проведенні інвентаризації сировини, спирту</w:t>
      </w:r>
      <w:r w:rsidR="00DF4A32" w:rsidRPr="00C079C5">
        <w:rPr>
          <w:rFonts w:eastAsia="Times New Roman"/>
          <w:bCs/>
          <w:sz w:val="28"/>
          <w:szCs w:val="28"/>
        </w:rPr>
        <w:t>, у тому числі біоетанолу</w:t>
      </w:r>
      <w:r w:rsidRPr="00C079C5">
        <w:rPr>
          <w:rFonts w:eastAsia="Times New Roman"/>
          <w:bCs/>
          <w:sz w:val="28"/>
          <w:szCs w:val="28"/>
        </w:rPr>
        <w:t>;</w:t>
      </w:r>
    </w:p>
    <w:p w14:paraId="286201F2" w14:textId="00BF066F" w:rsidR="00BE0BBB" w:rsidRPr="00C079C5"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1</w:t>
      </w:r>
      <w:r w:rsidR="00BB219B" w:rsidRPr="00C079C5">
        <w:rPr>
          <w:rFonts w:eastAsia="Times New Roman"/>
          <w:bCs/>
          <w:sz w:val="28"/>
          <w:szCs w:val="28"/>
        </w:rPr>
        <w:t>4</w:t>
      </w:r>
      <w:r w:rsidRPr="00C079C5">
        <w:rPr>
          <w:rFonts w:eastAsia="Times New Roman"/>
          <w:bCs/>
          <w:sz w:val="28"/>
          <w:szCs w:val="28"/>
        </w:rPr>
        <w:t xml:space="preserve">) </w:t>
      </w:r>
      <w:r w:rsidR="00992D2F" w:rsidRPr="00C079C5">
        <w:rPr>
          <w:rFonts w:eastAsia="Times New Roman"/>
          <w:bCs/>
          <w:sz w:val="28"/>
          <w:szCs w:val="28"/>
        </w:rPr>
        <w:t>присутні</w:t>
      </w:r>
      <w:r w:rsidRPr="00C079C5">
        <w:rPr>
          <w:rFonts w:eastAsia="Times New Roman"/>
          <w:bCs/>
          <w:sz w:val="28"/>
          <w:szCs w:val="28"/>
        </w:rPr>
        <w:t xml:space="preserve"> при опломбуванні місць можливого доступу до спирту (у тому числі контрольних </w:t>
      </w:r>
      <w:proofErr w:type="spellStart"/>
      <w:r w:rsidRPr="00C079C5">
        <w:rPr>
          <w:rFonts w:eastAsia="Times New Roman"/>
          <w:bCs/>
          <w:sz w:val="28"/>
          <w:szCs w:val="28"/>
        </w:rPr>
        <w:t>спиртовимірювальних</w:t>
      </w:r>
      <w:proofErr w:type="spellEnd"/>
      <w:r w:rsidRPr="00C079C5">
        <w:rPr>
          <w:rFonts w:eastAsia="Times New Roman"/>
          <w:bCs/>
          <w:sz w:val="28"/>
          <w:szCs w:val="28"/>
        </w:rPr>
        <w:t xml:space="preserve"> апаратів, витратомірів-лічильників спирту етилового</w:t>
      </w:r>
      <w:r w:rsidR="00FC5253" w:rsidRPr="00C079C5">
        <w:rPr>
          <w:rFonts w:eastAsia="Times New Roman"/>
          <w:bCs/>
          <w:sz w:val="28"/>
          <w:szCs w:val="28"/>
        </w:rPr>
        <w:t xml:space="preserve"> </w:t>
      </w:r>
      <w:r w:rsidR="006B333C" w:rsidRPr="00C079C5">
        <w:rPr>
          <w:rFonts w:eastAsia="Times New Roman"/>
          <w:bCs/>
          <w:sz w:val="28"/>
          <w:szCs w:val="28"/>
        </w:rPr>
        <w:t>та</w:t>
      </w:r>
      <w:r w:rsidR="00FC5253" w:rsidRPr="00C079C5">
        <w:rPr>
          <w:rFonts w:eastAsia="Times New Roman"/>
          <w:bCs/>
          <w:sz w:val="28"/>
          <w:szCs w:val="28"/>
        </w:rPr>
        <w:t xml:space="preserve"> масових витратомірів</w:t>
      </w:r>
      <w:r w:rsidRPr="00C079C5">
        <w:rPr>
          <w:rFonts w:eastAsia="Times New Roman"/>
          <w:bCs/>
          <w:sz w:val="28"/>
          <w:szCs w:val="28"/>
        </w:rPr>
        <w:t>), зливного відділення та спиртосховища;</w:t>
      </w:r>
    </w:p>
    <w:p w14:paraId="52F15669" w14:textId="304CE0C6" w:rsidR="00BE0BBB" w:rsidRPr="00C079C5" w:rsidRDefault="005E56CD"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1</w:t>
      </w:r>
      <w:r w:rsidR="00BB219B" w:rsidRPr="00C079C5">
        <w:rPr>
          <w:rFonts w:eastAsia="Times New Roman"/>
          <w:bCs/>
          <w:sz w:val="28"/>
          <w:szCs w:val="28"/>
        </w:rPr>
        <w:t>5</w:t>
      </w:r>
      <w:r w:rsidR="00BE0BBB" w:rsidRPr="00C079C5">
        <w:rPr>
          <w:rFonts w:eastAsia="Times New Roman"/>
          <w:bCs/>
          <w:sz w:val="28"/>
          <w:szCs w:val="28"/>
        </w:rPr>
        <w:t xml:space="preserve">) </w:t>
      </w:r>
      <w:r w:rsidR="00992D2F" w:rsidRPr="00C079C5">
        <w:rPr>
          <w:rFonts w:eastAsia="Times New Roman"/>
          <w:bCs/>
          <w:sz w:val="28"/>
          <w:szCs w:val="28"/>
        </w:rPr>
        <w:t>здійснюють</w:t>
      </w:r>
      <w:r w:rsidR="00BE0BBB" w:rsidRPr="00C079C5">
        <w:rPr>
          <w:rFonts w:eastAsia="Times New Roman"/>
          <w:bCs/>
          <w:sz w:val="28"/>
          <w:szCs w:val="28"/>
        </w:rPr>
        <w:t xml:space="preserve"> контроль за достовірністю відображення обсягів виробництва, зберігання, відпуску спирту, </w:t>
      </w:r>
      <w:r w:rsidR="00DF4A32" w:rsidRPr="00C079C5">
        <w:rPr>
          <w:rFonts w:eastAsia="Times New Roman"/>
          <w:bCs/>
          <w:sz w:val="28"/>
          <w:szCs w:val="28"/>
        </w:rPr>
        <w:t xml:space="preserve">у тому числі біоетанолу, </w:t>
      </w:r>
      <w:r w:rsidR="00BE0BBB" w:rsidRPr="00C079C5">
        <w:rPr>
          <w:rFonts w:eastAsia="Times New Roman"/>
          <w:bCs/>
          <w:sz w:val="28"/>
          <w:szCs w:val="28"/>
        </w:rPr>
        <w:t xml:space="preserve">надходження, зберігання та використання сировини для його виробництва у документах бухгалтерського обліку акцизного складу, </w:t>
      </w:r>
      <w:r w:rsidR="00992D2F" w:rsidRPr="00C079C5">
        <w:rPr>
          <w:rFonts w:eastAsia="Times New Roman"/>
          <w:bCs/>
          <w:sz w:val="28"/>
          <w:szCs w:val="28"/>
        </w:rPr>
        <w:t>зіставляють</w:t>
      </w:r>
      <w:r w:rsidR="00BE0BBB" w:rsidRPr="00C079C5">
        <w:rPr>
          <w:rFonts w:eastAsia="Times New Roman"/>
          <w:bCs/>
          <w:sz w:val="28"/>
          <w:szCs w:val="28"/>
        </w:rPr>
        <w:t xml:space="preserve"> основні показники діяльності розпорядника акцизного складу;</w:t>
      </w:r>
    </w:p>
    <w:p w14:paraId="0F8CEE83" w14:textId="40B6F67B" w:rsidR="00BE0BBB" w:rsidRPr="00C079C5" w:rsidRDefault="005E56CD"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rPr>
        <w:t>1</w:t>
      </w:r>
      <w:r w:rsidR="00BB219B" w:rsidRPr="00C079C5">
        <w:rPr>
          <w:rFonts w:eastAsia="Times New Roman"/>
          <w:bCs/>
          <w:sz w:val="28"/>
          <w:szCs w:val="28"/>
        </w:rPr>
        <w:t>6</w:t>
      </w:r>
      <w:r w:rsidR="00BE0BBB" w:rsidRPr="00C079C5">
        <w:rPr>
          <w:rFonts w:eastAsia="Times New Roman"/>
          <w:bCs/>
          <w:sz w:val="28"/>
          <w:szCs w:val="28"/>
        </w:rPr>
        <w:t xml:space="preserve">) у разі виявлення </w:t>
      </w:r>
      <w:r w:rsidR="006B333C" w:rsidRPr="00C079C5">
        <w:rPr>
          <w:rFonts w:eastAsia="Times New Roman"/>
          <w:bCs/>
          <w:sz w:val="28"/>
          <w:szCs w:val="28"/>
        </w:rPr>
        <w:t>порушень</w:t>
      </w:r>
      <w:r w:rsidR="00BE0BBB" w:rsidRPr="00C079C5">
        <w:rPr>
          <w:rFonts w:eastAsia="Times New Roman"/>
          <w:bCs/>
          <w:sz w:val="28"/>
          <w:szCs w:val="28"/>
        </w:rPr>
        <w:t xml:space="preserve"> установленого </w:t>
      </w:r>
      <w:r w:rsidRPr="00C079C5">
        <w:rPr>
          <w:rFonts w:eastAsia="Times New Roman"/>
          <w:bCs/>
          <w:sz w:val="28"/>
          <w:szCs w:val="28"/>
        </w:rPr>
        <w:t xml:space="preserve">законодавством порядку </w:t>
      </w:r>
      <w:r w:rsidR="00BE0BBB" w:rsidRPr="00C079C5">
        <w:rPr>
          <w:rFonts w:eastAsia="Times New Roman"/>
          <w:bCs/>
          <w:sz w:val="28"/>
          <w:szCs w:val="28"/>
        </w:rPr>
        <w:t>в</w:t>
      </w:r>
      <w:r w:rsidRPr="00C079C5">
        <w:rPr>
          <w:rFonts w:eastAsia="Times New Roman"/>
          <w:bCs/>
          <w:sz w:val="28"/>
          <w:szCs w:val="28"/>
        </w:rPr>
        <w:t>едення обліку</w:t>
      </w:r>
      <w:r w:rsidR="00BE0BBB" w:rsidRPr="00C079C5">
        <w:rPr>
          <w:rFonts w:eastAsia="Times New Roman"/>
          <w:bCs/>
          <w:sz w:val="28"/>
          <w:szCs w:val="28"/>
        </w:rPr>
        <w:t>, зберігання, відпуску спирту етилового</w:t>
      </w:r>
      <w:r w:rsidR="00DF4A32" w:rsidRPr="00C079C5">
        <w:rPr>
          <w:rFonts w:eastAsia="Times New Roman"/>
          <w:bCs/>
          <w:sz w:val="28"/>
          <w:szCs w:val="28"/>
        </w:rPr>
        <w:t xml:space="preserve">, у тому числі біоетанолу, </w:t>
      </w:r>
      <w:r w:rsidR="00992D2F" w:rsidRPr="00C079C5">
        <w:rPr>
          <w:rFonts w:eastAsia="Times New Roman"/>
          <w:bCs/>
          <w:sz w:val="28"/>
          <w:szCs w:val="28"/>
        </w:rPr>
        <w:t>отримують</w:t>
      </w:r>
      <w:r w:rsidR="00BE0BBB" w:rsidRPr="00C079C5">
        <w:rPr>
          <w:rFonts w:eastAsia="Times New Roman"/>
          <w:bCs/>
          <w:sz w:val="28"/>
          <w:szCs w:val="28"/>
        </w:rPr>
        <w:t xml:space="preserve"> від розпорядника акцизного складу письмові пояснення на запити, надають розпоряднику акцизного складу пропозиції щодо</w:t>
      </w:r>
      <w:r w:rsidR="00992D2F" w:rsidRPr="00C079C5">
        <w:rPr>
          <w:rFonts w:eastAsia="Times New Roman"/>
          <w:bCs/>
          <w:sz w:val="28"/>
          <w:szCs w:val="28"/>
        </w:rPr>
        <w:t xml:space="preserve"> усунення виявлених порушень та контролюють</w:t>
      </w:r>
      <w:r w:rsidR="00BE0BBB" w:rsidRPr="00C079C5">
        <w:rPr>
          <w:rFonts w:eastAsia="Times New Roman"/>
          <w:bCs/>
          <w:sz w:val="28"/>
          <w:szCs w:val="28"/>
        </w:rPr>
        <w:t xml:space="preserve"> виконання відповідних заходів.</w:t>
      </w:r>
    </w:p>
    <w:p w14:paraId="164A7708" w14:textId="4C93AD89" w:rsidR="00BE0BBB" w:rsidRDefault="004413F3"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C079C5">
        <w:rPr>
          <w:rFonts w:eastAsia="Times New Roman"/>
          <w:bCs/>
          <w:sz w:val="28"/>
          <w:szCs w:val="28"/>
          <w:lang w:val="ru-RU"/>
        </w:rPr>
        <w:t>2</w:t>
      </w:r>
      <w:r w:rsidR="00BE0BBB" w:rsidRPr="00C079C5">
        <w:rPr>
          <w:rFonts w:eastAsia="Times New Roman"/>
          <w:bCs/>
          <w:sz w:val="28"/>
          <w:szCs w:val="28"/>
        </w:rPr>
        <w:t xml:space="preserve">. </w:t>
      </w:r>
      <w:r w:rsidR="00992D2F" w:rsidRPr="00C079C5">
        <w:rPr>
          <w:rFonts w:eastAsia="Times New Roman"/>
          <w:bCs/>
          <w:sz w:val="28"/>
          <w:szCs w:val="28"/>
        </w:rPr>
        <w:t>Представники</w:t>
      </w:r>
      <w:r w:rsidR="00BE0BBB" w:rsidRPr="00C079C5">
        <w:rPr>
          <w:rFonts w:eastAsia="Times New Roman"/>
          <w:bCs/>
          <w:sz w:val="28"/>
          <w:szCs w:val="28"/>
        </w:rPr>
        <w:t xml:space="preserve"> контролююч</w:t>
      </w:r>
      <w:r w:rsidR="00992D2F" w:rsidRPr="00C079C5">
        <w:rPr>
          <w:rFonts w:eastAsia="Times New Roman"/>
          <w:bCs/>
          <w:sz w:val="28"/>
          <w:szCs w:val="28"/>
        </w:rPr>
        <w:t>их</w:t>
      </w:r>
      <w:r w:rsidR="00BE0BBB" w:rsidRPr="00C079C5">
        <w:rPr>
          <w:rFonts w:eastAsia="Times New Roman"/>
          <w:bCs/>
          <w:sz w:val="28"/>
          <w:szCs w:val="28"/>
        </w:rPr>
        <w:t xml:space="preserve"> </w:t>
      </w:r>
      <w:r w:rsidR="00BE0BBB" w:rsidRPr="006B3C77">
        <w:rPr>
          <w:rFonts w:eastAsia="Times New Roman"/>
          <w:bCs/>
          <w:sz w:val="28"/>
          <w:szCs w:val="28"/>
        </w:rPr>
        <w:t>орган</w:t>
      </w:r>
      <w:r w:rsidR="00992D2F" w:rsidRPr="006B3C77">
        <w:rPr>
          <w:rFonts w:eastAsia="Times New Roman"/>
          <w:bCs/>
          <w:sz w:val="28"/>
          <w:szCs w:val="28"/>
        </w:rPr>
        <w:t>ів</w:t>
      </w:r>
      <w:r w:rsidR="00BE0BBB" w:rsidRPr="006B3C77">
        <w:rPr>
          <w:rFonts w:eastAsia="Times New Roman"/>
          <w:bCs/>
          <w:sz w:val="28"/>
          <w:szCs w:val="28"/>
        </w:rPr>
        <w:t xml:space="preserve"> на акцизному складі, де виробляється горілка та </w:t>
      </w:r>
      <w:r w:rsidR="00FF784E" w:rsidRPr="006B3C77">
        <w:rPr>
          <w:rFonts w:eastAsia="Times New Roman"/>
          <w:bCs/>
          <w:sz w:val="28"/>
          <w:szCs w:val="28"/>
        </w:rPr>
        <w:t>лікеро-горілчані вироби</w:t>
      </w:r>
      <w:r w:rsidR="00BE0BBB" w:rsidRPr="006B3C77">
        <w:rPr>
          <w:rFonts w:eastAsia="Times New Roman"/>
          <w:bCs/>
          <w:sz w:val="28"/>
          <w:szCs w:val="28"/>
        </w:rPr>
        <w:t>,</w:t>
      </w:r>
      <w:r w:rsidR="00BE0BBB" w:rsidRPr="006B3C77" w:rsidDel="00B900B4">
        <w:rPr>
          <w:rFonts w:eastAsia="Times New Roman"/>
          <w:bCs/>
          <w:sz w:val="28"/>
          <w:szCs w:val="28"/>
        </w:rPr>
        <w:t xml:space="preserve"> </w:t>
      </w:r>
      <w:r w:rsidR="00BE0BBB" w:rsidRPr="006B3C77">
        <w:rPr>
          <w:rFonts w:eastAsia="Times New Roman"/>
          <w:bCs/>
          <w:sz w:val="28"/>
          <w:szCs w:val="28"/>
        </w:rPr>
        <w:t xml:space="preserve">відповідно до покладених завдань та </w:t>
      </w:r>
      <w:proofErr w:type="gramStart"/>
      <w:r w:rsidR="00343D0B">
        <w:rPr>
          <w:rFonts w:eastAsia="Times New Roman"/>
          <w:bCs/>
          <w:sz w:val="28"/>
          <w:szCs w:val="28"/>
        </w:rPr>
        <w:t>у межах</w:t>
      </w:r>
      <w:proofErr w:type="gramEnd"/>
      <w:r w:rsidR="00BE0BBB" w:rsidRPr="006B3C77">
        <w:rPr>
          <w:rFonts w:eastAsia="Times New Roman"/>
          <w:bCs/>
          <w:sz w:val="28"/>
          <w:szCs w:val="28"/>
        </w:rPr>
        <w:t xml:space="preserve"> повноважень:</w:t>
      </w:r>
    </w:p>
    <w:p w14:paraId="41C5274D" w14:textId="26616CCF" w:rsidR="00BE0BBB"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5E56CD">
        <w:rPr>
          <w:rFonts w:eastAsia="Times New Roman"/>
          <w:bCs/>
          <w:sz w:val="28"/>
          <w:szCs w:val="28"/>
        </w:rPr>
        <w:t xml:space="preserve">1) </w:t>
      </w:r>
      <w:r w:rsidR="00D232E5" w:rsidRPr="005E56CD">
        <w:rPr>
          <w:rFonts w:eastAsia="Times New Roman"/>
          <w:bCs/>
          <w:sz w:val="28"/>
          <w:szCs w:val="28"/>
        </w:rPr>
        <w:t>здійснюють</w:t>
      </w:r>
      <w:r w:rsidRPr="005E56CD">
        <w:rPr>
          <w:rFonts w:eastAsia="Times New Roman"/>
          <w:bCs/>
          <w:sz w:val="28"/>
          <w:szCs w:val="28"/>
        </w:rPr>
        <w:t xml:space="preserve"> контроль за виробництвом, зберіганням, відпуском та обліком горілки та </w:t>
      </w:r>
      <w:r w:rsidR="00FF784E" w:rsidRPr="00E96A62">
        <w:rPr>
          <w:rFonts w:eastAsia="Times New Roman"/>
          <w:bCs/>
          <w:sz w:val="28"/>
          <w:szCs w:val="28"/>
        </w:rPr>
        <w:t>лікеро-горілчаних виробів</w:t>
      </w:r>
      <w:r w:rsidRPr="00E96A62">
        <w:rPr>
          <w:rFonts w:eastAsia="Times New Roman"/>
          <w:bCs/>
          <w:sz w:val="28"/>
          <w:szCs w:val="28"/>
        </w:rPr>
        <w:t>, надходженням, зберіганням та використанням спирту, іншої сировини та тари, яка використовується при виробництві такої продукції, за даними бухгалтерського обліку акцизного складу;</w:t>
      </w:r>
    </w:p>
    <w:p w14:paraId="416E3288" w14:textId="6310BED4" w:rsidR="00BE0BBB" w:rsidRDefault="0057372A"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E96A62">
        <w:rPr>
          <w:rFonts w:eastAsia="Times New Roman"/>
          <w:bCs/>
          <w:sz w:val="28"/>
          <w:szCs w:val="28"/>
        </w:rPr>
        <w:t>2</w:t>
      </w:r>
      <w:r w:rsidR="00BE0BBB" w:rsidRPr="00E96A62">
        <w:rPr>
          <w:rFonts w:eastAsia="Times New Roman"/>
          <w:bCs/>
          <w:sz w:val="28"/>
          <w:szCs w:val="28"/>
        </w:rPr>
        <w:t xml:space="preserve">) </w:t>
      </w:r>
      <w:r w:rsidR="00E47C9F" w:rsidRPr="00E96A62">
        <w:rPr>
          <w:rFonts w:eastAsia="Times New Roman"/>
          <w:bCs/>
          <w:sz w:val="28"/>
          <w:szCs w:val="28"/>
        </w:rPr>
        <w:t>протягом виробничої доби вносять до</w:t>
      </w:r>
      <w:r w:rsidR="00C77FD6" w:rsidRPr="00E96A62">
        <w:rPr>
          <w:rFonts w:eastAsia="Times New Roman"/>
          <w:bCs/>
          <w:sz w:val="28"/>
          <w:szCs w:val="28"/>
        </w:rPr>
        <w:t xml:space="preserve"> </w:t>
      </w:r>
      <w:r w:rsidR="00BE0BBB" w:rsidRPr="00E96A62">
        <w:rPr>
          <w:rFonts w:eastAsia="Times New Roman"/>
          <w:bCs/>
          <w:sz w:val="28"/>
          <w:szCs w:val="28"/>
        </w:rPr>
        <w:t>журнал</w:t>
      </w:r>
      <w:r w:rsidR="00E47C9F" w:rsidRPr="00E96A62">
        <w:rPr>
          <w:rFonts w:eastAsia="Times New Roman"/>
          <w:bCs/>
          <w:sz w:val="28"/>
          <w:szCs w:val="28"/>
        </w:rPr>
        <w:t>у</w:t>
      </w:r>
      <w:r w:rsidR="00BE0BBB" w:rsidRPr="00E96A62">
        <w:rPr>
          <w:rFonts w:eastAsia="Times New Roman"/>
          <w:bCs/>
          <w:sz w:val="28"/>
          <w:szCs w:val="28"/>
        </w:rPr>
        <w:t xml:space="preserve"> </w:t>
      </w:r>
      <w:r w:rsidR="001A13A4" w:rsidRPr="00E96A62">
        <w:rPr>
          <w:rFonts w:eastAsia="Times New Roman"/>
          <w:bCs/>
          <w:sz w:val="28"/>
          <w:szCs w:val="28"/>
        </w:rPr>
        <w:t xml:space="preserve">реєстрації отримання спирту етилового </w:t>
      </w:r>
      <w:r w:rsidR="00BE0BBB" w:rsidRPr="00E96A62">
        <w:rPr>
          <w:rFonts w:eastAsia="Times New Roman"/>
          <w:bCs/>
          <w:sz w:val="28"/>
          <w:szCs w:val="28"/>
        </w:rPr>
        <w:t>(додаток 2</w:t>
      </w:r>
      <w:r w:rsidR="00343D0B">
        <w:rPr>
          <w:rFonts w:eastAsia="Times New Roman"/>
          <w:bCs/>
          <w:sz w:val="28"/>
          <w:szCs w:val="28"/>
        </w:rPr>
        <w:t xml:space="preserve"> </w:t>
      </w:r>
      <w:r w:rsidR="00343D0B" w:rsidRPr="00343D0B">
        <w:rPr>
          <w:rFonts w:eastAsia="Times New Roman"/>
          <w:bCs/>
          <w:sz w:val="28"/>
          <w:szCs w:val="28"/>
        </w:rPr>
        <w:t>до цього Порядку</w:t>
      </w:r>
      <w:r w:rsidR="00BE0BBB" w:rsidRPr="00E96A62">
        <w:rPr>
          <w:rFonts w:eastAsia="Times New Roman"/>
          <w:bCs/>
          <w:sz w:val="28"/>
          <w:szCs w:val="28"/>
        </w:rPr>
        <w:t>) інформацію стосовно</w:t>
      </w:r>
      <w:r w:rsidR="001A13A4" w:rsidRPr="00E96A62">
        <w:rPr>
          <w:rFonts w:eastAsia="Times New Roman"/>
          <w:bCs/>
          <w:sz w:val="28"/>
          <w:szCs w:val="28"/>
        </w:rPr>
        <w:t xml:space="preserve"> </w:t>
      </w:r>
      <w:r w:rsidR="00B2612B" w:rsidRPr="00E96A62">
        <w:rPr>
          <w:rFonts w:eastAsia="Times New Roman"/>
          <w:bCs/>
          <w:sz w:val="28"/>
          <w:szCs w:val="28"/>
        </w:rPr>
        <w:t xml:space="preserve">обсягів </w:t>
      </w:r>
      <w:r w:rsidR="00BE0BBB" w:rsidRPr="00E96A62">
        <w:rPr>
          <w:rFonts w:eastAsia="Times New Roman"/>
          <w:bCs/>
          <w:sz w:val="28"/>
          <w:szCs w:val="28"/>
        </w:rPr>
        <w:t xml:space="preserve">залишків та отриманого спирту у місці зберігання, а також обсягів спирту, відпущеного з місць зберігання </w:t>
      </w:r>
      <w:r w:rsidR="004D4D10" w:rsidRPr="00E96A62">
        <w:rPr>
          <w:rFonts w:eastAsia="Times New Roman"/>
          <w:bCs/>
          <w:sz w:val="28"/>
          <w:szCs w:val="28"/>
        </w:rPr>
        <w:t xml:space="preserve">у </w:t>
      </w:r>
      <w:r w:rsidR="00BE0BBB" w:rsidRPr="00E96A62">
        <w:rPr>
          <w:rFonts w:eastAsia="Times New Roman"/>
          <w:bCs/>
          <w:sz w:val="28"/>
          <w:szCs w:val="28"/>
        </w:rPr>
        <w:t>виробництв</w:t>
      </w:r>
      <w:r w:rsidR="004D4D10" w:rsidRPr="00E96A62">
        <w:rPr>
          <w:rFonts w:eastAsia="Times New Roman"/>
          <w:bCs/>
          <w:sz w:val="28"/>
          <w:szCs w:val="28"/>
        </w:rPr>
        <w:t>о</w:t>
      </w:r>
      <w:r w:rsidR="00BE0BBB" w:rsidRPr="00E96A62">
        <w:rPr>
          <w:rFonts w:eastAsia="Times New Roman"/>
          <w:bCs/>
          <w:sz w:val="28"/>
          <w:szCs w:val="28"/>
        </w:rPr>
        <w:t xml:space="preserve"> </w:t>
      </w:r>
      <w:r w:rsidR="00710A6A" w:rsidRPr="00E96A62">
        <w:rPr>
          <w:rFonts w:eastAsia="Times New Roman"/>
          <w:bCs/>
          <w:sz w:val="28"/>
          <w:szCs w:val="28"/>
        </w:rPr>
        <w:t>горілки та лікеро-горілчаних виробів</w:t>
      </w:r>
      <w:r w:rsidR="00BE0BBB" w:rsidRPr="00E96A62">
        <w:rPr>
          <w:rFonts w:eastAsia="Times New Roman"/>
          <w:bCs/>
          <w:sz w:val="28"/>
          <w:szCs w:val="28"/>
        </w:rPr>
        <w:t>;</w:t>
      </w:r>
    </w:p>
    <w:p w14:paraId="455DEAFD" w14:textId="03DCEDB9" w:rsidR="00EF1306" w:rsidRDefault="00EF1306"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E96A62">
        <w:rPr>
          <w:rFonts w:eastAsia="Times New Roman"/>
          <w:bCs/>
          <w:sz w:val="28"/>
          <w:szCs w:val="28"/>
        </w:rPr>
        <w:t xml:space="preserve">3) беруть участь у роботі комісії з приймання спирту етилового та складанні </w:t>
      </w:r>
      <w:proofErr w:type="spellStart"/>
      <w:r w:rsidRPr="00E96A62">
        <w:rPr>
          <w:rFonts w:eastAsia="Times New Roman"/>
          <w:bCs/>
          <w:sz w:val="28"/>
          <w:szCs w:val="28"/>
        </w:rPr>
        <w:t>акта</w:t>
      </w:r>
      <w:proofErr w:type="spellEnd"/>
      <w:r w:rsidRPr="00E96A62">
        <w:rPr>
          <w:rFonts w:eastAsia="Times New Roman"/>
          <w:bCs/>
          <w:sz w:val="28"/>
          <w:szCs w:val="28"/>
        </w:rPr>
        <w:t xml:space="preserve"> про фактично отриману кількість спирту та розрахунку акцизного податку виходячи з фактично отриманої кількості спирту, а також здійснюють у журналі реєстрації отримання спирту етилового запис про кількість отриманого спирту, час в’їзду</w:t>
      </w:r>
      <w:r w:rsidRPr="001B5C3F">
        <w:rPr>
          <w:rFonts w:eastAsia="Times New Roman"/>
          <w:bCs/>
          <w:sz w:val="28"/>
          <w:szCs w:val="28"/>
        </w:rPr>
        <w:t xml:space="preserve"> та показники пробігу транспортного засобу</w:t>
      </w:r>
      <w:r w:rsidRPr="00E96A62">
        <w:rPr>
          <w:rFonts w:eastAsia="Times New Roman"/>
          <w:bCs/>
          <w:sz w:val="28"/>
          <w:szCs w:val="28"/>
        </w:rPr>
        <w:t>;</w:t>
      </w:r>
    </w:p>
    <w:p w14:paraId="3F0CD0B0" w14:textId="57BD5E17" w:rsidR="00EF1306" w:rsidRDefault="00EF1306"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E96A62">
        <w:rPr>
          <w:rFonts w:eastAsia="Times New Roman"/>
          <w:bCs/>
          <w:sz w:val="28"/>
          <w:szCs w:val="28"/>
        </w:rPr>
        <w:lastRenderedPageBreak/>
        <w:t xml:space="preserve">4) надсилають протягом </w:t>
      </w:r>
      <w:r w:rsidR="00343D0B">
        <w:rPr>
          <w:rFonts w:eastAsia="Times New Roman"/>
          <w:bCs/>
          <w:sz w:val="28"/>
          <w:szCs w:val="28"/>
        </w:rPr>
        <w:t>3</w:t>
      </w:r>
      <w:r w:rsidRPr="00E96A62">
        <w:rPr>
          <w:rFonts w:eastAsia="Times New Roman"/>
          <w:bCs/>
          <w:sz w:val="28"/>
          <w:szCs w:val="28"/>
        </w:rPr>
        <w:t xml:space="preserve"> діб </w:t>
      </w:r>
      <w:hyperlink r:id="rId7" w:anchor="n112" w:history="1">
        <w:r w:rsidRPr="00E96A62">
          <w:rPr>
            <w:rFonts w:eastAsia="Times New Roman"/>
            <w:bCs/>
            <w:sz w:val="28"/>
            <w:szCs w:val="28"/>
          </w:rPr>
          <w:t>довідку про отримання спирту</w:t>
        </w:r>
      </w:hyperlink>
      <w:r w:rsidRPr="00E96A62">
        <w:rPr>
          <w:rFonts w:eastAsia="Times New Roman"/>
          <w:bCs/>
          <w:sz w:val="28"/>
          <w:szCs w:val="28"/>
        </w:rPr>
        <w:t> </w:t>
      </w:r>
      <w:r w:rsidR="008814EB" w:rsidRPr="00E96A62">
        <w:rPr>
          <w:rFonts w:eastAsia="Times New Roman"/>
          <w:bCs/>
          <w:sz w:val="28"/>
          <w:szCs w:val="28"/>
        </w:rPr>
        <w:t>(додаток </w:t>
      </w:r>
      <w:r w:rsidRPr="00E96A62">
        <w:rPr>
          <w:rFonts w:eastAsia="Times New Roman"/>
          <w:bCs/>
          <w:sz w:val="28"/>
          <w:szCs w:val="28"/>
        </w:rPr>
        <w:t>3</w:t>
      </w:r>
      <w:r w:rsidR="00343D0B">
        <w:rPr>
          <w:rFonts w:eastAsia="Times New Roman"/>
          <w:bCs/>
          <w:sz w:val="28"/>
          <w:szCs w:val="28"/>
        </w:rPr>
        <w:t xml:space="preserve"> </w:t>
      </w:r>
      <w:r w:rsidR="00343D0B" w:rsidRPr="00343D0B">
        <w:rPr>
          <w:rFonts w:eastAsia="Times New Roman"/>
          <w:bCs/>
          <w:sz w:val="28"/>
          <w:szCs w:val="28"/>
        </w:rPr>
        <w:t>до цього Порядку</w:t>
      </w:r>
      <w:r w:rsidRPr="00E96A62">
        <w:rPr>
          <w:rFonts w:eastAsia="Times New Roman"/>
          <w:bCs/>
          <w:sz w:val="28"/>
          <w:szCs w:val="28"/>
        </w:rPr>
        <w:t>) представнику контролюючого органу на акцизному складі підприємства, що відпустило спирт, про що робить відмітку в журнал</w:t>
      </w:r>
      <w:r w:rsidR="002B44D6" w:rsidRPr="00E96A62">
        <w:rPr>
          <w:rFonts w:eastAsia="Times New Roman"/>
          <w:bCs/>
          <w:sz w:val="28"/>
          <w:szCs w:val="28"/>
        </w:rPr>
        <w:t>і</w:t>
      </w:r>
      <w:r w:rsidRPr="00E96A62">
        <w:rPr>
          <w:rFonts w:eastAsia="Times New Roman"/>
          <w:bCs/>
          <w:sz w:val="28"/>
          <w:szCs w:val="28"/>
        </w:rPr>
        <w:t xml:space="preserve"> реєстрації отримання спирту етилового;</w:t>
      </w:r>
    </w:p>
    <w:p w14:paraId="5AB4B1A7" w14:textId="4A206487" w:rsidR="0057372A" w:rsidRPr="00E96A62" w:rsidRDefault="002B44D6"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E96A62">
        <w:rPr>
          <w:rFonts w:eastAsia="Times New Roman"/>
          <w:bCs/>
          <w:sz w:val="28"/>
          <w:szCs w:val="28"/>
        </w:rPr>
        <w:t>5</w:t>
      </w:r>
      <w:r w:rsidR="001A13A4" w:rsidRPr="00E96A62">
        <w:rPr>
          <w:rFonts w:eastAsia="Times New Roman"/>
          <w:bCs/>
          <w:sz w:val="28"/>
          <w:szCs w:val="28"/>
        </w:rPr>
        <w:t>) протягом виробничої доби вносять до журналу контролю за виробництвом горілки та лікеро-горілчаних виробів</w:t>
      </w:r>
      <w:r w:rsidR="001A13A4" w:rsidRPr="00E96A62" w:rsidDel="00B900B4">
        <w:rPr>
          <w:rFonts w:eastAsia="Times New Roman"/>
          <w:bCs/>
          <w:sz w:val="28"/>
          <w:szCs w:val="28"/>
        </w:rPr>
        <w:t xml:space="preserve"> </w:t>
      </w:r>
      <w:r w:rsidR="001A13A4" w:rsidRPr="00E96A62">
        <w:rPr>
          <w:rFonts w:eastAsia="Times New Roman"/>
          <w:bCs/>
          <w:sz w:val="28"/>
          <w:szCs w:val="28"/>
        </w:rPr>
        <w:t xml:space="preserve">(додаток </w:t>
      </w:r>
      <w:r w:rsidRPr="00E96A62">
        <w:rPr>
          <w:rFonts w:eastAsia="Times New Roman"/>
          <w:bCs/>
          <w:sz w:val="28"/>
          <w:szCs w:val="28"/>
        </w:rPr>
        <w:t>4</w:t>
      </w:r>
      <w:r w:rsidR="00343D0B">
        <w:rPr>
          <w:rFonts w:eastAsia="Times New Roman"/>
          <w:bCs/>
          <w:sz w:val="28"/>
          <w:szCs w:val="28"/>
        </w:rPr>
        <w:t xml:space="preserve"> </w:t>
      </w:r>
      <w:r w:rsidR="00343D0B" w:rsidRPr="00343D0B">
        <w:rPr>
          <w:rFonts w:eastAsia="Times New Roman"/>
          <w:bCs/>
          <w:sz w:val="28"/>
          <w:szCs w:val="28"/>
        </w:rPr>
        <w:t>до цього Порядку</w:t>
      </w:r>
      <w:r w:rsidR="001A13A4" w:rsidRPr="00E96A62">
        <w:rPr>
          <w:rFonts w:eastAsia="Times New Roman"/>
          <w:bCs/>
          <w:sz w:val="28"/>
          <w:szCs w:val="28"/>
        </w:rPr>
        <w:t>)</w:t>
      </w:r>
      <w:r w:rsidR="0057372A" w:rsidRPr="00E96A62">
        <w:rPr>
          <w:rFonts w:eastAsia="Times New Roman"/>
          <w:bCs/>
          <w:sz w:val="28"/>
          <w:szCs w:val="28"/>
        </w:rPr>
        <w:t xml:space="preserve"> інформацію стосовно:</w:t>
      </w:r>
    </w:p>
    <w:p w14:paraId="3B9573DB" w14:textId="5EE894C6" w:rsidR="00BE0BBB" w:rsidRPr="00E96A62" w:rsidRDefault="00B2612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E96A62">
        <w:rPr>
          <w:rFonts w:eastAsia="Times New Roman"/>
          <w:bCs/>
          <w:sz w:val="28"/>
          <w:szCs w:val="28"/>
        </w:rPr>
        <w:t xml:space="preserve">обсягів </w:t>
      </w:r>
      <w:r w:rsidR="00BE0BBB" w:rsidRPr="00E96A62">
        <w:rPr>
          <w:rFonts w:eastAsia="Times New Roman"/>
          <w:bCs/>
          <w:sz w:val="28"/>
          <w:szCs w:val="28"/>
        </w:rPr>
        <w:t>залишків та руху спирту у незавершеному виробництві;</w:t>
      </w:r>
    </w:p>
    <w:p w14:paraId="6F8A7A56" w14:textId="58AAF9C0" w:rsidR="00BE0BBB" w:rsidRPr="00E96A62" w:rsidRDefault="00B2612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E96A62">
        <w:rPr>
          <w:rFonts w:eastAsia="Times New Roman"/>
          <w:bCs/>
          <w:sz w:val="28"/>
          <w:szCs w:val="28"/>
        </w:rPr>
        <w:t xml:space="preserve">обсягів </w:t>
      </w:r>
      <w:r w:rsidR="00BE0BBB" w:rsidRPr="00E96A62">
        <w:rPr>
          <w:rFonts w:eastAsia="Times New Roman"/>
          <w:bCs/>
          <w:sz w:val="28"/>
          <w:szCs w:val="28"/>
        </w:rPr>
        <w:t>залишків та використання марок акцизного податку;</w:t>
      </w:r>
    </w:p>
    <w:p w14:paraId="2E843705" w14:textId="5176A343" w:rsidR="00BE0BBB" w:rsidRPr="00E96A62" w:rsidRDefault="00B2612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E96A62">
        <w:rPr>
          <w:rFonts w:eastAsia="Times New Roman"/>
          <w:bCs/>
          <w:sz w:val="28"/>
          <w:szCs w:val="28"/>
        </w:rPr>
        <w:t xml:space="preserve">обсягів </w:t>
      </w:r>
      <w:r w:rsidR="00BE0BBB" w:rsidRPr="00E96A62">
        <w:rPr>
          <w:rFonts w:eastAsia="Times New Roman"/>
          <w:bCs/>
          <w:sz w:val="28"/>
          <w:szCs w:val="28"/>
        </w:rPr>
        <w:t xml:space="preserve">залишків та використання тари, а також матеріалів для тари при виробництві горілки та </w:t>
      </w:r>
      <w:r w:rsidR="00FF784E" w:rsidRPr="00E96A62">
        <w:rPr>
          <w:rFonts w:eastAsia="Times New Roman"/>
          <w:bCs/>
          <w:sz w:val="28"/>
          <w:szCs w:val="28"/>
        </w:rPr>
        <w:t>лікеро-горілчаних виробів</w:t>
      </w:r>
      <w:r w:rsidR="00BE0BBB" w:rsidRPr="00E96A62">
        <w:rPr>
          <w:rFonts w:eastAsia="Times New Roman"/>
          <w:bCs/>
          <w:sz w:val="28"/>
          <w:szCs w:val="28"/>
        </w:rPr>
        <w:t>;</w:t>
      </w:r>
    </w:p>
    <w:p w14:paraId="213F855F" w14:textId="32FD3011" w:rsidR="00BE0BBB" w:rsidRDefault="00B2612B" w:rsidP="00BE0BBB">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E96A62">
        <w:rPr>
          <w:rFonts w:eastAsia="Times New Roman"/>
          <w:bCs/>
          <w:sz w:val="28"/>
          <w:szCs w:val="28"/>
        </w:rPr>
        <w:t xml:space="preserve">обсягів </w:t>
      </w:r>
      <w:r w:rsidR="00BE0BBB" w:rsidRPr="00E96A62">
        <w:rPr>
          <w:rFonts w:eastAsia="Times New Roman"/>
          <w:bCs/>
          <w:sz w:val="28"/>
          <w:szCs w:val="28"/>
        </w:rPr>
        <w:t xml:space="preserve">залишків, отриманих (вироблених) та реалізованих горілки та </w:t>
      </w:r>
      <w:r w:rsidR="00FF784E" w:rsidRPr="00E96A62">
        <w:rPr>
          <w:rFonts w:eastAsia="Times New Roman"/>
          <w:bCs/>
          <w:sz w:val="28"/>
          <w:szCs w:val="28"/>
        </w:rPr>
        <w:t>лікеро-горілчаних виробів;</w:t>
      </w:r>
    </w:p>
    <w:p w14:paraId="13B7A82C" w14:textId="79F0B811" w:rsidR="0057372A" w:rsidRDefault="00A358E4"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E96A62">
        <w:rPr>
          <w:rFonts w:eastAsia="Times New Roman"/>
          <w:bCs/>
          <w:sz w:val="28"/>
          <w:szCs w:val="28"/>
        </w:rPr>
        <w:t>6</w:t>
      </w:r>
      <w:r w:rsidR="0057372A" w:rsidRPr="00E96A62">
        <w:rPr>
          <w:rFonts w:eastAsia="Times New Roman"/>
          <w:bCs/>
          <w:sz w:val="28"/>
          <w:szCs w:val="28"/>
        </w:rPr>
        <w:t xml:space="preserve">) здійснюють контроль за обліком, зберіганням та використанням марок акцизного податку і маркуванням продукції, </w:t>
      </w:r>
      <w:r w:rsidR="00EF1306" w:rsidRPr="00E96A62">
        <w:rPr>
          <w:rFonts w:eastAsia="Times New Roman"/>
          <w:bCs/>
          <w:sz w:val="28"/>
          <w:szCs w:val="28"/>
        </w:rPr>
        <w:t>дані вносять до журналу контролю за виробництвом горілки та лікеро-горілчаних виробів</w:t>
      </w:r>
      <w:r w:rsidR="0057372A" w:rsidRPr="00E96A62">
        <w:rPr>
          <w:rFonts w:eastAsia="Times New Roman"/>
          <w:bCs/>
          <w:sz w:val="28"/>
          <w:szCs w:val="28"/>
        </w:rPr>
        <w:t>;</w:t>
      </w:r>
    </w:p>
    <w:p w14:paraId="1CEC5D17" w14:textId="7C47D038" w:rsidR="00BE0BBB" w:rsidRDefault="00A358E4"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1B5C3F">
        <w:rPr>
          <w:rFonts w:eastAsia="Times New Roman"/>
          <w:bCs/>
          <w:sz w:val="28"/>
          <w:szCs w:val="28"/>
        </w:rPr>
        <w:t>7</w:t>
      </w:r>
      <w:r w:rsidR="00BE0BBB" w:rsidRPr="001B5C3F">
        <w:rPr>
          <w:rFonts w:eastAsia="Times New Roman"/>
          <w:bCs/>
          <w:sz w:val="28"/>
          <w:szCs w:val="28"/>
        </w:rPr>
        <w:t xml:space="preserve">) </w:t>
      </w:r>
      <w:r w:rsidR="004603EC" w:rsidRPr="001B5C3F">
        <w:rPr>
          <w:rFonts w:eastAsia="Times New Roman"/>
          <w:bCs/>
          <w:sz w:val="28"/>
          <w:szCs w:val="28"/>
        </w:rPr>
        <w:t>присутні</w:t>
      </w:r>
      <w:r w:rsidR="00BE0BBB" w:rsidRPr="001B5C3F">
        <w:rPr>
          <w:rFonts w:eastAsia="Times New Roman"/>
          <w:bCs/>
          <w:sz w:val="28"/>
          <w:szCs w:val="28"/>
        </w:rPr>
        <w:t xml:space="preserve"> при опломбуванні спиртосховища, цеху розливу та складу готової продукції на початку виробничої доби та після її закінчення;</w:t>
      </w:r>
    </w:p>
    <w:p w14:paraId="6E367984" w14:textId="6985FB99" w:rsidR="00BE0BBB" w:rsidRDefault="00A358E4"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1B5C3F">
        <w:rPr>
          <w:rFonts w:eastAsia="Times New Roman"/>
          <w:bCs/>
          <w:sz w:val="28"/>
          <w:szCs w:val="28"/>
        </w:rPr>
        <w:t>8</w:t>
      </w:r>
      <w:r w:rsidR="00BE0BBB" w:rsidRPr="001B5C3F">
        <w:rPr>
          <w:rFonts w:eastAsia="Times New Roman"/>
          <w:bCs/>
          <w:sz w:val="28"/>
          <w:szCs w:val="28"/>
        </w:rPr>
        <w:t xml:space="preserve">) обов’язково перевіряють усі документи, які є підставою для відпуску горілки та </w:t>
      </w:r>
      <w:r w:rsidR="00FF784E" w:rsidRPr="001B5C3F">
        <w:rPr>
          <w:rFonts w:eastAsia="Times New Roman"/>
          <w:bCs/>
          <w:sz w:val="28"/>
          <w:szCs w:val="28"/>
        </w:rPr>
        <w:t>лікеро-горілчаних виробів</w:t>
      </w:r>
      <w:r w:rsidR="00BE0BBB" w:rsidRPr="001B5C3F">
        <w:rPr>
          <w:rFonts w:eastAsia="Times New Roman"/>
          <w:bCs/>
          <w:sz w:val="28"/>
          <w:szCs w:val="28"/>
        </w:rPr>
        <w:t>;</w:t>
      </w:r>
    </w:p>
    <w:p w14:paraId="3AE0A494" w14:textId="78DE92A3" w:rsidR="00BE0BBB" w:rsidRDefault="00A358E4"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1B5C3F">
        <w:rPr>
          <w:rFonts w:eastAsia="Times New Roman"/>
          <w:bCs/>
          <w:sz w:val="28"/>
          <w:szCs w:val="28"/>
        </w:rPr>
        <w:t>9</w:t>
      </w:r>
      <w:r w:rsidR="00BE0BBB" w:rsidRPr="001B5C3F">
        <w:rPr>
          <w:rFonts w:eastAsia="Times New Roman"/>
          <w:bCs/>
          <w:sz w:val="28"/>
          <w:szCs w:val="28"/>
        </w:rPr>
        <w:t xml:space="preserve">) під час відвантаження горілки та </w:t>
      </w:r>
      <w:r w:rsidR="00FF784E" w:rsidRPr="001B5C3F">
        <w:rPr>
          <w:rFonts w:eastAsia="Times New Roman"/>
          <w:bCs/>
          <w:sz w:val="28"/>
          <w:szCs w:val="28"/>
        </w:rPr>
        <w:t>лікеро-горілчаних виробів</w:t>
      </w:r>
      <w:r w:rsidR="00BE0BBB" w:rsidRPr="001B5C3F" w:rsidDel="00B900B4">
        <w:rPr>
          <w:rFonts w:eastAsia="Times New Roman"/>
          <w:bCs/>
          <w:sz w:val="28"/>
          <w:szCs w:val="28"/>
        </w:rPr>
        <w:t xml:space="preserve"> </w:t>
      </w:r>
      <w:r w:rsidR="00BE0BBB" w:rsidRPr="001B5C3F">
        <w:rPr>
          <w:rFonts w:eastAsia="Times New Roman"/>
          <w:bCs/>
          <w:sz w:val="28"/>
          <w:szCs w:val="28"/>
        </w:rPr>
        <w:t xml:space="preserve">з акцизного складу роблять відмітку на товарно-транспортній накладній, зареєстрованій в Єдиному реєстрі товарно-транспортних накладних на переміщення алкогольних напоїв, про погодження відпуску шляхом проставляння штампа «Виїзд дозволено» та особистого підпису, </w:t>
      </w:r>
      <w:r w:rsidR="004603EC" w:rsidRPr="001B5C3F">
        <w:rPr>
          <w:rFonts w:eastAsia="Times New Roman"/>
          <w:bCs/>
          <w:sz w:val="28"/>
          <w:szCs w:val="28"/>
        </w:rPr>
        <w:t>зазначають</w:t>
      </w:r>
      <w:r w:rsidR="00BE0BBB" w:rsidRPr="001B5C3F">
        <w:rPr>
          <w:rFonts w:eastAsia="Times New Roman"/>
          <w:bCs/>
          <w:sz w:val="28"/>
          <w:szCs w:val="28"/>
        </w:rPr>
        <w:t xml:space="preserve"> час виїзду </w:t>
      </w:r>
      <w:r w:rsidR="003C33D2" w:rsidRPr="001B5C3F">
        <w:rPr>
          <w:rFonts w:eastAsia="Times New Roman"/>
          <w:bCs/>
          <w:sz w:val="28"/>
          <w:szCs w:val="28"/>
        </w:rPr>
        <w:t xml:space="preserve">з акцизного складу </w:t>
      </w:r>
      <w:r w:rsidR="00BE0BBB" w:rsidRPr="001B5C3F">
        <w:rPr>
          <w:rFonts w:eastAsia="Times New Roman"/>
          <w:bCs/>
          <w:sz w:val="28"/>
          <w:szCs w:val="28"/>
        </w:rPr>
        <w:t xml:space="preserve">та показники пробігу транспортного засобу, </w:t>
      </w:r>
      <w:r w:rsidR="004603EC" w:rsidRPr="001B5C3F">
        <w:rPr>
          <w:rFonts w:eastAsia="Times New Roman"/>
          <w:bCs/>
          <w:sz w:val="28"/>
          <w:szCs w:val="28"/>
        </w:rPr>
        <w:t>вносять</w:t>
      </w:r>
      <w:r w:rsidR="00BE0BBB" w:rsidRPr="001B5C3F">
        <w:rPr>
          <w:rFonts w:eastAsia="Times New Roman"/>
          <w:bCs/>
          <w:sz w:val="28"/>
          <w:szCs w:val="28"/>
        </w:rPr>
        <w:t xml:space="preserve"> до Єдиного реєстру товарно-транспортних накладних на переміщення алкогольних напоїв відмітку про відправлення з </w:t>
      </w:r>
      <w:r w:rsidR="00BE0BBB" w:rsidRPr="00E96A62">
        <w:rPr>
          <w:rFonts w:eastAsia="Times New Roman"/>
          <w:bCs/>
          <w:sz w:val="28"/>
          <w:szCs w:val="28"/>
        </w:rPr>
        <w:t xml:space="preserve">такого складу горілки та </w:t>
      </w:r>
      <w:r w:rsidR="00FF784E" w:rsidRPr="00E96A62">
        <w:rPr>
          <w:rFonts w:eastAsia="Times New Roman"/>
          <w:bCs/>
          <w:sz w:val="28"/>
          <w:szCs w:val="28"/>
        </w:rPr>
        <w:t>лікеро-горілчаних виробів</w:t>
      </w:r>
      <w:r w:rsidR="007D0BB7" w:rsidRPr="00E96A62">
        <w:rPr>
          <w:rFonts w:eastAsia="Times New Roman"/>
          <w:bCs/>
          <w:sz w:val="28"/>
          <w:szCs w:val="28"/>
        </w:rPr>
        <w:t>, а також здійснюють запис у журналі реєстрації відвантаження горілки та лікеро-горілчаних виробів</w:t>
      </w:r>
      <w:r w:rsidR="001B2F91" w:rsidRPr="00E96A62">
        <w:rPr>
          <w:rFonts w:eastAsia="Times New Roman"/>
          <w:bCs/>
          <w:sz w:val="28"/>
          <w:szCs w:val="28"/>
        </w:rPr>
        <w:t xml:space="preserve"> </w:t>
      </w:r>
      <w:r w:rsidR="00C62C96" w:rsidRPr="00E96A62">
        <w:rPr>
          <w:rFonts w:eastAsia="Times New Roman"/>
          <w:bCs/>
          <w:sz w:val="28"/>
          <w:szCs w:val="28"/>
        </w:rPr>
        <w:t xml:space="preserve">(додаток </w:t>
      </w:r>
      <w:r w:rsidR="008718B6" w:rsidRPr="00E96A62">
        <w:rPr>
          <w:rFonts w:eastAsia="Times New Roman"/>
          <w:bCs/>
          <w:sz w:val="28"/>
          <w:szCs w:val="28"/>
        </w:rPr>
        <w:t>5</w:t>
      </w:r>
      <w:r w:rsidR="00343D0B">
        <w:rPr>
          <w:rFonts w:eastAsia="Times New Roman"/>
          <w:bCs/>
          <w:sz w:val="28"/>
          <w:szCs w:val="28"/>
        </w:rPr>
        <w:t xml:space="preserve"> </w:t>
      </w:r>
      <w:r w:rsidR="00343D0B" w:rsidRPr="00343D0B">
        <w:rPr>
          <w:rFonts w:eastAsia="Times New Roman"/>
          <w:bCs/>
          <w:sz w:val="28"/>
          <w:szCs w:val="28"/>
        </w:rPr>
        <w:t>до цього Порядку</w:t>
      </w:r>
      <w:r w:rsidR="00C62C96" w:rsidRPr="00E96A62">
        <w:rPr>
          <w:rFonts w:eastAsia="Times New Roman"/>
          <w:bCs/>
          <w:sz w:val="28"/>
          <w:szCs w:val="28"/>
        </w:rPr>
        <w:t>)</w:t>
      </w:r>
      <w:r w:rsidR="00BE0BBB" w:rsidRPr="00E96A62">
        <w:rPr>
          <w:rFonts w:eastAsia="Times New Roman"/>
          <w:bCs/>
          <w:sz w:val="28"/>
          <w:szCs w:val="28"/>
        </w:rPr>
        <w:t>;</w:t>
      </w:r>
    </w:p>
    <w:p w14:paraId="5716A3B2" w14:textId="25FA2CE6" w:rsidR="00BE0BBB" w:rsidRDefault="00A358E4"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E96A62">
        <w:rPr>
          <w:rFonts w:eastAsia="Times New Roman"/>
          <w:bCs/>
          <w:sz w:val="28"/>
          <w:szCs w:val="28"/>
        </w:rPr>
        <w:t>10</w:t>
      </w:r>
      <w:r w:rsidR="00BE0BBB" w:rsidRPr="00E96A62">
        <w:rPr>
          <w:rFonts w:eastAsia="Times New Roman"/>
          <w:bCs/>
          <w:sz w:val="28"/>
          <w:szCs w:val="28"/>
        </w:rPr>
        <w:t xml:space="preserve">) під час ввезення горілки та </w:t>
      </w:r>
      <w:r w:rsidR="00FF784E" w:rsidRPr="00E96A62">
        <w:rPr>
          <w:rFonts w:eastAsia="Times New Roman"/>
          <w:bCs/>
          <w:sz w:val="28"/>
          <w:szCs w:val="28"/>
        </w:rPr>
        <w:t>лікеро-горілчаних виробів</w:t>
      </w:r>
      <w:r w:rsidR="00BE0BBB" w:rsidRPr="00E96A62" w:rsidDel="00B900B4">
        <w:rPr>
          <w:rFonts w:eastAsia="Times New Roman"/>
          <w:bCs/>
          <w:sz w:val="28"/>
          <w:szCs w:val="28"/>
        </w:rPr>
        <w:t xml:space="preserve"> </w:t>
      </w:r>
      <w:r w:rsidR="00BE0BBB" w:rsidRPr="00E96A62">
        <w:rPr>
          <w:rFonts w:eastAsia="Times New Roman"/>
          <w:bCs/>
          <w:sz w:val="28"/>
          <w:szCs w:val="28"/>
        </w:rPr>
        <w:t xml:space="preserve">на акцизний склад </w:t>
      </w:r>
      <w:r w:rsidR="004603EC" w:rsidRPr="00E96A62">
        <w:rPr>
          <w:rFonts w:eastAsia="Times New Roman"/>
          <w:bCs/>
          <w:sz w:val="28"/>
          <w:szCs w:val="28"/>
        </w:rPr>
        <w:t>роблять</w:t>
      </w:r>
      <w:r w:rsidR="00BE0BBB" w:rsidRPr="00E96A62">
        <w:rPr>
          <w:rFonts w:eastAsia="Times New Roman"/>
          <w:bCs/>
          <w:sz w:val="28"/>
          <w:szCs w:val="28"/>
        </w:rPr>
        <w:t xml:space="preserve"> відмітку на товарно-транспортній накладній, зареєстрованій в Єдиному реєстрі товарно-транспортних накладних на переміщення алкогольних напоїв, про погодження їх ввезення шляхом проставляння штампа «В’їзд дозволено» та осо</w:t>
      </w:r>
      <w:r w:rsidR="009734FB" w:rsidRPr="00E96A62">
        <w:rPr>
          <w:rFonts w:eastAsia="Times New Roman"/>
          <w:bCs/>
          <w:sz w:val="28"/>
          <w:szCs w:val="28"/>
        </w:rPr>
        <w:t>бистого підпису, зазначає час в’їзду</w:t>
      </w:r>
      <w:r w:rsidR="00BE0BBB" w:rsidRPr="00E96A62">
        <w:rPr>
          <w:rFonts w:eastAsia="Times New Roman"/>
          <w:bCs/>
          <w:sz w:val="28"/>
          <w:szCs w:val="28"/>
        </w:rPr>
        <w:t xml:space="preserve"> на акцизний склад та показники пробігу транспортного засобу, вносить до Єдиного реєстру товарно-транспортних накладних на переміщення алкогольних напоїв відмітку про доставляння до акцизного складу такої продукції</w:t>
      </w:r>
      <w:r w:rsidR="00E80085" w:rsidRPr="00E96A62">
        <w:rPr>
          <w:rFonts w:eastAsia="Times New Roman"/>
          <w:bCs/>
          <w:sz w:val="28"/>
          <w:szCs w:val="28"/>
        </w:rPr>
        <w:t>, а також здійсню</w:t>
      </w:r>
      <w:r w:rsidR="007641AF" w:rsidRPr="00E96A62">
        <w:rPr>
          <w:rFonts w:eastAsia="Times New Roman"/>
          <w:bCs/>
          <w:sz w:val="28"/>
          <w:szCs w:val="28"/>
        </w:rPr>
        <w:t>ють</w:t>
      </w:r>
      <w:r w:rsidR="00E80085" w:rsidRPr="00E96A62">
        <w:rPr>
          <w:rFonts w:eastAsia="Times New Roman"/>
          <w:bCs/>
          <w:sz w:val="28"/>
          <w:szCs w:val="28"/>
        </w:rPr>
        <w:t xml:space="preserve"> запис в журналі реєстрації отримання горілки та лікеро-горілчаних виробів</w:t>
      </w:r>
      <w:r w:rsidR="00CF429E" w:rsidRPr="00E96A62">
        <w:rPr>
          <w:rFonts w:eastAsia="Times New Roman"/>
          <w:bCs/>
          <w:sz w:val="28"/>
          <w:szCs w:val="28"/>
        </w:rPr>
        <w:t xml:space="preserve"> (додаток 6</w:t>
      </w:r>
      <w:r w:rsidR="00343D0B">
        <w:rPr>
          <w:rFonts w:eastAsia="Times New Roman"/>
          <w:bCs/>
          <w:sz w:val="28"/>
          <w:szCs w:val="28"/>
        </w:rPr>
        <w:t xml:space="preserve"> </w:t>
      </w:r>
      <w:r w:rsidR="00343D0B" w:rsidRPr="00343D0B">
        <w:rPr>
          <w:rFonts w:eastAsia="Times New Roman"/>
          <w:bCs/>
          <w:sz w:val="28"/>
          <w:szCs w:val="28"/>
        </w:rPr>
        <w:t>до цього Порядку</w:t>
      </w:r>
      <w:r w:rsidR="00CF429E" w:rsidRPr="00E96A62">
        <w:rPr>
          <w:rFonts w:eastAsia="Times New Roman"/>
          <w:bCs/>
          <w:sz w:val="28"/>
          <w:szCs w:val="28"/>
        </w:rPr>
        <w:t>)</w:t>
      </w:r>
      <w:r w:rsidR="00BE0BBB" w:rsidRPr="00E96A62">
        <w:rPr>
          <w:rFonts w:eastAsia="Times New Roman"/>
          <w:bCs/>
          <w:sz w:val="28"/>
          <w:szCs w:val="28"/>
        </w:rPr>
        <w:t>;</w:t>
      </w:r>
    </w:p>
    <w:p w14:paraId="1A92CD04" w14:textId="55CE34CE" w:rsidR="00BE0BBB" w:rsidRDefault="00A358E4"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1B5C3F">
        <w:rPr>
          <w:rFonts w:eastAsia="Times New Roman"/>
          <w:bCs/>
          <w:sz w:val="28"/>
          <w:szCs w:val="28"/>
        </w:rPr>
        <w:lastRenderedPageBreak/>
        <w:t>11</w:t>
      </w:r>
      <w:r w:rsidR="00BE0BBB" w:rsidRPr="001B5C3F">
        <w:rPr>
          <w:rFonts w:eastAsia="Times New Roman"/>
          <w:bCs/>
          <w:sz w:val="28"/>
          <w:szCs w:val="28"/>
        </w:rPr>
        <w:t xml:space="preserve">) </w:t>
      </w:r>
      <w:r w:rsidR="007641AF" w:rsidRPr="001B5C3F">
        <w:rPr>
          <w:rFonts w:eastAsia="Times New Roman"/>
          <w:bCs/>
          <w:sz w:val="28"/>
          <w:szCs w:val="28"/>
        </w:rPr>
        <w:t>контролюють</w:t>
      </w:r>
      <w:r w:rsidR="00BE0BBB" w:rsidRPr="001B5C3F">
        <w:rPr>
          <w:rFonts w:eastAsia="Times New Roman"/>
          <w:bCs/>
          <w:sz w:val="28"/>
          <w:szCs w:val="28"/>
        </w:rPr>
        <w:t xml:space="preserve"> додержання установленого порядку обчислення та сплати акцизного податку, дотримання розпорядником </w:t>
      </w:r>
      <w:r w:rsidR="00BE0BBB" w:rsidRPr="004E045E">
        <w:rPr>
          <w:rFonts w:eastAsia="Times New Roman"/>
          <w:bCs/>
          <w:sz w:val="28"/>
          <w:szCs w:val="28"/>
        </w:rPr>
        <w:t xml:space="preserve">акцизного складу порядку маркування горілки та </w:t>
      </w:r>
      <w:r w:rsidR="00FF784E" w:rsidRPr="004E045E">
        <w:rPr>
          <w:rFonts w:eastAsia="Times New Roman"/>
          <w:bCs/>
          <w:sz w:val="28"/>
          <w:szCs w:val="28"/>
        </w:rPr>
        <w:t>лікеро-горілчаних виробів</w:t>
      </w:r>
      <w:r w:rsidR="00BE0BBB" w:rsidRPr="004E045E" w:rsidDel="00B900B4">
        <w:rPr>
          <w:rFonts w:eastAsia="Times New Roman"/>
          <w:bCs/>
          <w:sz w:val="28"/>
          <w:szCs w:val="28"/>
        </w:rPr>
        <w:t xml:space="preserve"> </w:t>
      </w:r>
      <w:r w:rsidR="00BE0BBB" w:rsidRPr="004E045E">
        <w:rPr>
          <w:rFonts w:eastAsia="Times New Roman"/>
          <w:bCs/>
          <w:sz w:val="28"/>
          <w:szCs w:val="28"/>
        </w:rPr>
        <w:t>марками акцизного податку;</w:t>
      </w:r>
    </w:p>
    <w:p w14:paraId="0CCFD4C5" w14:textId="62F618BA" w:rsidR="00BE0BBB" w:rsidRDefault="00A358E4"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Pr>
          <w:rFonts w:eastAsia="Times New Roman"/>
          <w:bCs/>
          <w:sz w:val="28"/>
          <w:szCs w:val="28"/>
        </w:rPr>
        <w:t>12</w:t>
      </w:r>
      <w:r w:rsidR="00BE0BBB" w:rsidRPr="004E045E">
        <w:rPr>
          <w:rFonts w:eastAsia="Times New Roman"/>
          <w:bCs/>
          <w:sz w:val="28"/>
          <w:szCs w:val="28"/>
        </w:rPr>
        <w:t xml:space="preserve">) беруть участь у передачі спирту етилового із спиртосховища, марок акцизного податку, сировини та тари яка використовується при виробництві горілки та </w:t>
      </w:r>
      <w:r w:rsidR="00FF784E" w:rsidRPr="004E045E">
        <w:rPr>
          <w:rFonts w:eastAsia="Times New Roman"/>
          <w:bCs/>
          <w:sz w:val="28"/>
          <w:szCs w:val="28"/>
        </w:rPr>
        <w:t>лікеро-горілчаних виробів</w:t>
      </w:r>
      <w:r w:rsidR="00BE0BBB" w:rsidRPr="004E045E">
        <w:rPr>
          <w:rFonts w:eastAsia="Times New Roman"/>
          <w:bCs/>
          <w:sz w:val="28"/>
          <w:szCs w:val="28"/>
        </w:rPr>
        <w:t xml:space="preserve">, у виробництво, контролює (контролюють) обсяги використання марок акцизного податку, сировини у незавершеному виробництві; </w:t>
      </w:r>
    </w:p>
    <w:p w14:paraId="1C223387" w14:textId="52EF110B" w:rsidR="00BE0BBB" w:rsidRDefault="00A358E4"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Pr>
          <w:rFonts w:eastAsia="Times New Roman"/>
          <w:bCs/>
          <w:sz w:val="28"/>
          <w:szCs w:val="28"/>
        </w:rPr>
        <w:t>13</w:t>
      </w:r>
      <w:r w:rsidR="00BE0BBB" w:rsidRPr="004E045E">
        <w:rPr>
          <w:rFonts w:eastAsia="Times New Roman"/>
          <w:bCs/>
          <w:sz w:val="28"/>
          <w:szCs w:val="28"/>
        </w:rPr>
        <w:t>) беруть участь у проведенні інвентаризації спирту, горілки та лікеро-горілчаної продукції, водно-спиртових розчинів у незавершеному виробництві</w:t>
      </w:r>
      <w:r w:rsidR="004162DB" w:rsidRPr="004E045E">
        <w:rPr>
          <w:rFonts w:eastAsia="Times New Roman"/>
          <w:bCs/>
          <w:sz w:val="28"/>
          <w:szCs w:val="28"/>
        </w:rPr>
        <w:t xml:space="preserve"> </w:t>
      </w:r>
      <w:r w:rsidR="0086570E" w:rsidRPr="004E045E">
        <w:rPr>
          <w:rFonts w:eastAsia="Times New Roman"/>
          <w:bCs/>
          <w:sz w:val="28"/>
          <w:szCs w:val="28"/>
        </w:rPr>
        <w:t xml:space="preserve">та марок акцизного </w:t>
      </w:r>
      <w:r w:rsidR="00676856" w:rsidRPr="004E045E">
        <w:rPr>
          <w:rFonts w:eastAsia="Times New Roman"/>
          <w:bCs/>
          <w:sz w:val="28"/>
          <w:szCs w:val="28"/>
        </w:rPr>
        <w:t>податку</w:t>
      </w:r>
      <w:r w:rsidR="00BE0BBB" w:rsidRPr="004E045E">
        <w:rPr>
          <w:rFonts w:eastAsia="Times New Roman"/>
          <w:bCs/>
          <w:sz w:val="28"/>
          <w:szCs w:val="28"/>
        </w:rPr>
        <w:t>;</w:t>
      </w:r>
    </w:p>
    <w:p w14:paraId="671F9117" w14:textId="6438AC25" w:rsidR="00BE0BBB"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4E045E">
        <w:rPr>
          <w:rFonts w:eastAsia="Times New Roman"/>
          <w:bCs/>
          <w:sz w:val="28"/>
          <w:szCs w:val="28"/>
        </w:rPr>
        <w:t>1</w:t>
      </w:r>
      <w:r w:rsidR="00A358E4">
        <w:rPr>
          <w:rFonts w:eastAsia="Times New Roman"/>
          <w:bCs/>
          <w:sz w:val="28"/>
          <w:szCs w:val="28"/>
        </w:rPr>
        <w:t>4</w:t>
      </w:r>
      <w:r w:rsidRPr="004E045E">
        <w:rPr>
          <w:rFonts w:eastAsia="Times New Roman"/>
          <w:bCs/>
          <w:sz w:val="28"/>
          <w:szCs w:val="28"/>
        </w:rPr>
        <w:t>) здійснюють контроль за достовірністю відображення обсягів виробництва, зберігання, відпуску горілки та лікеро-горілчан</w:t>
      </w:r>
      <w:r w:rsidR="00464C28" w:rsidRPr="004E045E">
        <w:rPr>
          <w:rFonts w:eastAsia="Times New Roman"/>
          <w:bCs/>
          <w:sz w:val="28"/>
          <w:szCs w:val="28"/>
        </w:rPr>
        <w:t>их</w:t>
      </w:r>
      <w:r w:rsidRPr="004E045E">
        <w:rPr>
          <w:rFonts w:eastAsia="Times New Roman"/>
          <w:bCs/>
          <w:sz w:val="28"/>
          <w:szCs w:val="28"/>
        </w:rPr>
        <w:t xml:space="preserve"> </w:t>
      </w:r>
      <w:r w:rsidR="00464C28" w:rsidRPr="004E045E">
        <w:rPr>
          <w:rFonts w:eastAsia="Times New Roman"/>
          <w:bCs/>
          <w:sz w:val="28"/>
          <w:szCs w:val="28"/>
        </w:rPr>
        <w:t>виробів</w:t>
      </w:r>
      <w:r w:rsidRPr="004E045E">
        <w:rPr>
          <w:rFonts w:eastAsia="Times New Roman"/>
          <w:bCs/>
          <w:sz w:val="28"/>
          <w:szCs w:val="28"/>
        </w:rPr>
        <w:t>, надходження, зберігання та використання спирту, сировини (тари) для виробництва такої продукції у документах бухгалтерського обліку акцизного складу, зіставляє (зіставляють) основні показники діяльності розпорядника акцизного складу;</w:t>
      </w:r>
    </w:p>
    <w:p w14:paraId="410E1166" w14:textId="072579FF" w:rsidR="00BE0BBB"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4E045E">
        <w:rPr>
          <w:rFonts w:eastAsia="Times New Roman"/>
          <w:bCs/>
          <w:sz w:val="28"/>
          <w:szCs w:val="28"/>
        </w:rPr>
        <w:t>1</w:t>
      </w:r>
      <w:r w:rsidR="00A358E4">
        <w:rPr>
          <w:rFonts w:eastAsia="Times New Roman"/>
          <w:bCs/>
          <w:sz w:val="28"/>
          <w:szCs w:val="28"/>
        </w:rPr>
        <w:t>5</w:t>
      </w:r>
      <w:r w:rsidRPr="004E045E">
        <w:rPr>
          <w:rFonts w:eastAsia="Times New Roman"/>
          <w:bCs/>
          <w:sz w:val="28"/>
          <w:szCs w:val="28"/>
        </w:rPr>
        <w:t xml:space="preserve">) </w:t>
      </w:r>
      <w:r w:rsidR="007641AF" w:rsidRPr="004E045E">
        <w:rPr>
          <w:rFonts w:eastAsia="Times New Roman"/>
          <w:bCs/>
          <w:sz w:val="28"/>
          <w:szCs w:val="28"/>
        </w:rPr>
        <w:t>вносять</w:t>
      </w:r>
      <w:r w:rsidRPr="004E045E">
        <w:rPr>
          <w:rFonts w:eastAsia="Times New Roman"/>
          <w:bCs/>
          <w:sz w:val="28"/>
          <w:szCs w:val="28"/>
        </w:rPr>
        <w:t xml:space="preserve"> пропозиції щодо вдосконалення системи контролю за обліком, зберіганням, відпуском і транспортуванням горілки та </w:t>
      </w:r>
      <w:r w:rsidR="00FF784E" w:rsidRPr="004E045E">
        <w:rPr>
          <w:rFonts w:eastAsia="Times New Roman"/>
          <w:bCs/>
          <w:sz w:val="28"/>
          <w:szCs w:val="28"/>
        </w:rPr>
        <w:t>лікеро-горілчаних виробів</w:t>
      </w:r>
      <w:r w:rsidRPr="004E045E">
        <w:rPr>
          <w:rFonts w:eastAsia="Times New Roman"/>
          <w:bCs/>
          <w:sz w:val="28"/>
          <w:szCs w:val="28"/>
        </w:rPr>
        <w:t>;</w:t>
      </w:r>
    </w:p>
    <w:p w14:paraId="53BE3B10" w14:textId="35510EE9" w:rsidR="00BE0BBB"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4E045E">
        <w:rPr>
          <w:rFonts w:eastAsia="Times New Roman"/>
          <w:bCs/>
          <w:sz w:val="28"/>
          <w:szCs w:val="28"/>
        </w:rPr>
        <w:t>1</w:t>
      </w:r>
      <w:r w:rsidR="00A358E4">
        <w:rPr>
          <w:rFonts w:eastAsia="Times New Roman"/>
          <w:bCs/>
          <w:sz w:val="28"/>
          <w:szCs w:val="28"/>
        </w:rPr>
        <w:t>6</w:t>
      </w:r>
      <w:r w:rsidRPr="004E045E">
        <w:rPr>
          <w:rFonts w:eastAsia="Times New Roman"/>
          <w:bCs/>
          <w:sz w:val="28"/>
          <w:szCs w:val="28"/>
        </w:rPr>
        <w:t xml:space="preserve">) у разі виявлення </w:t>
      </w:r>
      <w:r w:rsidR="00E21B28" w:rsidRPr="004E045E">
        <w:rPr>
          <w:rFonts w:eastAsia="Times New Roman"/>
          <w:bCs/>
          <w:sz w:val="28"/>
          <w:szCs w:val="28"/>
        </w:rPr>
        <w:t xml:space="preserve">порушень </w:t>
      </w:r>
      <w:r w:rsidRPr="004E045E">
        <w:rPr>
          <w:rFonts w:eastAsia="Times New Roman"/>
          <w:bCs/>
          <w:sz w:val="28"/>
          <w:szCs w:val="28"/>
        </w:rPr>
        <w:t xml:space="preserve">установленого порядку виробництва, зберігання, відпуску горілки та лікеро-горілчаної продукції, отримують від розпорядника акцизного складу письмові пояснення на запити, </w:t>
      </w:r>
      <w:r w:rsidR="007641AF" w:rsidRPr="004E045E">
        <w:rPr>
          <w:rFonts w:eastAsia="Times New Roman"/>
          <w:bCs/>
          <w:sz w:val="28"/>
          <w:szCs w:val="28"/>
        </w:rPr>
        <w:t>надають</w:t>
      </w:r>
      <w:r w:rsidRPr="004E045E">
        <w:rPr>
          <w:rFonts w:eastAsia="Times New Roman"/>
          <w:bCs/>
          <w:sz w:val="28"/>
          <w:szCs w:val="28"/>
        </w:rPr>
        <w:t xml:space="preserve"> розпоряднику акцизного складу пропозиції щодо усунення виявлених порушень та контролює виконання відповідних заходів.</w:t>
      </w:r>
    </w:p>
    <w:p w14:paraId="6BA15B11" w14:textId="3484DE30" w:rsidR="00BE0BBB" w:rsidRPr="006B3C77" w:rsidRDefault="004413F3"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410A32">
        <w:rPr>
          <w:rFonts w:eastAsia="Times New Roman"/>
          <w:bCs/>
          <w:sz w:val="28"/>
          <w:szCs w:val="28"/>
          <w:lang w:val="ru-RU"/>
        </w:rPr>
        <w:t>3</w:t>
      </w:r>
      <w:r w:rsidR="00BE0BBB" w:rsidRPr="006B3C77">
        <w:rPr>
          <w:rFonts w:eastAsia="Times New Roman"/>
          <w:bCs/>
          <w:sz w:val="28"/>
          <w:szCs w:val="28"/>
        </w:rPr>
        <w:t xml:space="preserve">. </w:t>
      </w:r>
      <w:r w:rsidR="00992D2F" w:rsidRPr="006B3C77">
        <w:rPr>
          <w:rFonts w:eastAsia="Times New Roman"/>
          <w:bCs/>
          <w:sz w:val="28"/>
          <w:szCs w:val="28"/>
        </w:rPr>
        <w:t>Представники</w:t>
      </w:r>
      <w:r w:rsidR="00BE0BBB" w:rsidRPr="006B3C77">
        <w:rPr>
          <w:rFonts w:eastAsia="Times New Roman"/>
          <w:bCs/>
          <w:sz w:val="28"/>
          <w:szCs w:val="28"/>
        </w:rPr>
        <w:t xml:space="preserve"> контролююч</w:t>
      </w:r>
      <w:r w:rsidR="00992D2F" w:rsidRPr="006B3C77">
        <w:rPr>
          <w:rFonts w:eastAsia="Times New Roman"/>
          <w:bCs/>
          <w:sz w:val="28"/>
          <w:szCs w:val="28"/>
        </w:rPr>
        <w:t>их органів</w:t>
      </w:r>
      <w:r w:rsidR="00BE0BBB" w:rsidRPr="006B3C77">
        <w:rPr>
          <w:rFonts w:eastAsia="Times New Roman"/>
          <w:bCs/>
          <w:sz w:val="28"/>
          <w:szCs w:val="28"/>
        </w:rPr>
        <w:t xml:space="preserve"> на податкових постах, де виробляється продукція з використанням спирту етилового та біоетанолу, які отримуються за нульовою ставкою акцизного податку, відповідно до покладених завдань та </w:t>
      </w:r>
      <w:proofErr w:type="gramStart"/>
      <w:r w:rsidR="00BE0BBB" w:rsidRPr="006B3C77">
        <w:rPr>
          <w:rFonts w:eastAsia="Times New Roman"/>
          <w:bCs/>
          <w:sz w:val="28"/>
          <w:szCs w:val="28"/>
        </w:rPr>
        <w:t>у межах</w:t>
      </w:r>
      <w:proofErr w:type="gramEnd"/>
      <w:r w:rsidR="00BE0BBB" w:rsidRPr="006B3C77">
        <w:rPr>
          <w:rFonts w:eastAsia="Times New Roman"/>
          <w:bCs/>
          <w:sz w:val="28"/>
          <w:szCs w:val="28"/>
        </w:rPr>
        <w:t xml:space="preserve"> повноважень:</w:t>
      </w:r>
    </w:p>
    <w:p w14:paraId="282F9AB5" w14:textId="392C917A" w:rsidR="00BE0BBB"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6B3C77">
        <w:rPr>
          <w:rFonts w:eastAsia="Times New Roman"/>
          <w:bCs/>
          <w:sz w:val="28"/>
          <w:szCs w:val="28"/>
        </w:rPr>
        <w:t xml:space="preserve">1) </w:t>
      </w:r>
      <w:r w:rsidR="00992D2F" w:rsidRPr="006B3C77">
        <w:rPr>
          <w:rFonts w:eastAsia="Times New Roman"/>
          <w:bCs/>
          <w:sz w:val="28"/>
          <w:szCs w:val="28"/>
        </w:rPr>
        <w:t>здійснюють</w:t>
      </w:r>
      <w:r w:rsidRPr="006B3C77">
        <w:rPr>
          <w:rFonts w:eastAsia="Times New Roman"/>
          <w:bCs/>
          <w:sz w:val="28"/>
          <w:szCs w:val="28"/>
        </w:rPr>
        <w:t xml:space="preserve"> контроль за виробництвом, зберіганням, відпуском та обліком </w:t>
      </w:r>
      <w:r w:rsidR="001B2F91" w:rsidRPr="006B3C77">
        <w:rPr>
          <w:rFonts w:eastAsia="Times New Roman"/>
          <w:bCs/>
          <w:sz w:val="28"/>
          <w:szCs w:val="28"/>
        </w:rPr>
        <w:t xml:space="preserve">виноградних, плодово-ягідних, інших виноматеріалів </w:t>
      </w:r>
      <w:r w:rsidRPr="006B3C77">
        <w:rPr>
          <w:rFonts w:eastAsia="Times New Roman"/>
          <w:bCs/>
          <w:sz w:val="28"/>
          <w:szCs w:val="28"/>
        </w:rPr>
        <w:t xml:space="preserve">і сусла, вермутів, </w:t>
      </w:r>
      <w:r w:rsidRPr="006B3C77">
        <w:rPr>
          <w:rFonts w:eastAsia="Times New Roman"/>
          <w:bCs/>
          <w:color w:val="000000" w:themeColor="text1"/>
          <w:sz w:val="28"/>
          <w:szCs w:val="28"/>
        </w:rPr>
        <w:t xml:space="preserve">лікарських засобів, </w:t>
      </w:r>
      <w:r w:rsidR="00222B66" w:rsidRPr="00E96A62">
        <w:rPr>
          <w:rFonts w:eastAsia="Times New Roman"/>
          <w:bCs/>
          <w:sz w:val="28"/>
          <w:szCs w:val="28"/>
        </w:rPr>
        <w:t xml:space="preserve">продуктів органічного синтезу, які не містять у своєму складі більш як 0,1 відсотка залишкового етанолу, </w:t>
      </w:r>
      <w:r w:rsidRPr="00E96A62">
        <w:rPr>
          <w:rFonts w:eastAsia="Times New Roman"/>
          <w:bCs/>
          <w:sz w:val="28"/>
          <w:szCs w:val="28"/>
        </w:rPr>
        <w:t>бензинів моторних сумішевих із вмістом біоетанолу, біопалива, які виробляються з використанням спирту етилового та біоетанолу, надходженням, зберіганням та використанням спирту, що використовуються при виробництві такої продукції, за даними бухгалтерського обліку підприємства;</w:t>
      </w:r>
    </w:p>
    <w:p w14:paraId="454ECB39" w14:textId="64DAB1B4" w:rsidR="00BE0BBB"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410A32">
        <w:rPr>
          <w:rFonts w:eastAsia="Times New Roman"/>
          <w:bCs/>
          <w:sz w:val="28"/>
          <w:szCs w:val="28"/>
        </w:rPr>
        <w:lastRenderedPageBreak/>
        <w:t xml:space="preserve">2) протягом виробничої доби </w:t>
      </w:r>
      <w:r w:rsidR="00992D2F" w:rsidRPr="00410A32">
        <w:rPr>
          <w:rFonts w:eastAsia="Times New Roman"/>
          <w:bCs/>
          <w:sz w:val="28"/>
          <w:szCs w:val="28"/>
        </w:rPr>
        <w:t xml:space="preserve">вносять </w:t>
      </w:r>
      <w:r w:rsidRPr="00410A32">
        <w:rPr>
          <w:rFonts w:eastAsia="Times New Roman"/>
          <w:bCs/>
          <w:sz w:val="28"/>
          <w:szCs w:val="28"/>
        </w:rPr>
        <w:t xml:space="preserve">до журналу контролю за виробництвом </w:t>
      </w:r>
      <w:r w:rsidR="00C62C96" w:rsidRPr="00410A32">
        <w:rPr>
          <w:rFonts w:eastAsia="Times New Roman"/>
          <w:bCs/>
          <w:sz w:val="28"/>
          <w:szCs w:val="28"/>
        </w:rPr>
        <w:t xml:space="preserve">виноградних, плодово-ягідних, інших </w:t>
      </w:r>
      <w:r w:rsidRPr="00410A32">
        <w:rPr>
          <w:rFonts w:eastAsia="Times New Roman"/>
          <w:bCs/>
          <w:sz w:val="28"/>
          <w:szCs w:val="28"/>
        </w:rPr>
        <w:t>виноматеріалів і сусла, вермутів, цільового використання спирту</w:t>
      </w:r>
      <w:r w:rsidR="001903B2" w:rsidRPr="00410A32">
        <w:rPr>
          <w:rFonts w:eastAsia="Times New Roman"/>
          <w:bCs/>
          <w:sz w:val="28"/>
          <w:szCs w:val="28"/>
        </w:rPr>
        <w:t xml:space="preserve"> та біоетанолу</w:t>
      </w:r>
      <w:r w:rsidRPr="00410A32">
        <w:rPr>
          <w:rFonts w:eastAsia="Times New Roman"/>
          <w:bCs/>
          <w:sz w:val="28"/>
          <w:szCs w:val="28"/>
        </w:rPr>
        <w:t xml:space="preserve"> (додаток </w:t>
      </w:r>
      <w:r w:rsidR="00154475" w:rsidRPr="00410A32">
        <w:rPr>
          <w:rFonts w:eastAsia="Times New Roman"/>
          <w:bCs/>
          <w:sz w:val="28"/>
          <w:szCs w:val="28"/>
        </w:rPr>
        <w:t>7</w:t>
      </w:r>
      <w:r w:rsidR="00343D0B">
        <w:rPr>
          <w:rFonts w:eastAsia="Times New Roman"/>
          <w:bCs/>
          <w:sz w:val="28"/>
          <w:szCs w:val="28"/>
        </w:rPr>
        <w:t xml:space="preserve"> </w:t>
      </w:r>
      <w:r w:rsidR="00343D0B" w:rsidRPr="00343D0B">
        <w:rPr>
          <w:rFonts w:eastAsia="Times New Roman"/>
          <w:bCs/>
          <w:sz w:val="28"/>
          <w:szCs w:val="28"/>
        </w:rPr>
        <w:t>до цього Порядку</w:t>
      </w:r>
      <w:r w:rsidRPr="00410A32">
        <w:rPr>
          <w:rFonts w:eastAsia="Times New Roman"/>
          <w:bCs/>
          <w:sz w:val="28"/>
          <w:szCs w:val="28"/>
        </w:rPr>
        <w:t>)</w:t>
      </w:r>
      <w:r w:rsidR="00610E57" w:rsidRPr="00410A32">
        <w:rPr>
          <w:rFonts w:eastAsia="Times New Roman"/>
          <w:bCs/>
          <w:sz w:val="28"/>
          <w:szCs w:val="28"/>
        </w:rPr>
        <w:t xml:space="preserve"> інформаці</w:t>
      </w:r>
      <w:r w:rsidR="00E96A62" w:rsidRPr="00410A32">
        <w:rPr>
          <w:rFonts w:eastAsia="Times New Roman"/>
          <w:bCs/>
          <w:sz w:val="28"/>
          <w:szCs w:val="28"/>
        </w:rPr>
        <w:t>ю</w:t>
      </w:r>
      <w:r w:rsidR="00610E57" w:rsidRPr="00410A32">
        <w:rPr>
          <w:rFonts w:eastAsia="Times New Roman"/>
          <w:bCs/>
          <w:sz w:val="28"/>
          <w:szCs w:val="28"/>
        </w:rPr>
        <w:t xml:space="preserve"> про</w:t>
      </w:r>
      <w:r w:rsidRPr="00410A32">
        <w:rPr>
          <w:rFonts w:eastAsia="Times New Roman"/>
          <w:bCs/>
          <w:sz w:val="28"/>
          <w:szCs w:val="28"/>
        </w:rPr>
        <w:t xml:space="preserve"> кількість отриманої та використаної протягом доби сировини для виробництва </w:t>
      </w:r>
      <w:r w:rsidR="00610E57" w:rsidRPr="00410A32">
        <w:rPr>
          <w:rFonts w:eastAsia="Times New Roman"/>
          <w:bCs/>
          <w:sz w:val="28"/>
          <w:szCs w:val="28"/>
        </w:rPr>
        <w:t xml:space="preserve">виноградних, плодово-ягідних, інших </w:t>
      </w:r>
      <w:r w:rsidRPr="00410A32">
        <w:rPr>
          <w:rFonts w:eastAsia="Times New Roman"/>
          <w:bCs/>
          <w:sz w:val="28"/>
          <w:szCs w:val="28"/>
        </w:rPr>
        <w:t xml:space="preserve">виноматеріалів і сусла, вермутів, обсяги </w:t>
      </w:r>
      <w:r w:rsidR="0037397C" w:rsidRPr="00410A32">
        <w:rPr>
          <w:rFonts w:eastAsia="Times New Roman"/>
          <w:bCs/>
          <w:sz w:val="28"/>
          <w:szCs w:val="28"/>
        </w:rPr>
        <w:t xml:space="preserve">спирту </w:t>
      </w:r>
      <w:r w:rsidRPr="00410A32">
        <w:rPr>
          <w:rFonts w:eastAsia="Times New Roman"/>
          <w:bCs/>
          <w:sz w:val="28"/>
          <w:szCs w:val="28"/>
        </w:rPr>
        <w:t>отриман</w:t>
      </w:r>
      <w:r w:rsidR="0037397C" w:rsidRPr="00410A32">
        <w:rPr>
          <w:rFonts w:eastAsia="Times New Roman"/>
          <w:bCs/>
          <w:sz w:val="28"/>
          <w:szCs w:val="28"/>
        </w:rPr>
        <w:t>і</w:t>
      </w:r>
      <w:r w:rsidRPr="00410A32">
        <w:rPr>
          <w:rFonts w:eastAsia="Times New Roman"/>
          <w:bCs/>
          <w:sz w:val="28"/>
          <w:szCs w:val="28"/>
        </w:rPr>
        <w:t xml:space="preserve"> у місцях зберігання спирту, а також </w:t>
      </w:r>
      <w:r w:rsidR="007D3FC4" w:rsidRPr="00410A32">
        <w:rPr>
          <w:rFonts w:eastAsia="Times New Roman"/>
          <w:bCs/>
          <w:sz w:val="28"/>
          <w:szCs w:val="28"/>
        </w:rPr>
        <w:t>відпущенні</w:t>
      </w:r>
      <w:r w:rsidRPr="00410A32">
        <w:rPr>
          <w:rFonts w:eastAsia="Times New Roman"/>
          <w:bCs/>
          <w:sz w:val="28"/>
          <w:szCs w:val="28"/>
        </w:rPr>
        <w:t xml:space="preserve"> з місць зберігання</w:t>
      </w:r>
      <w:r w:rsidR="00853519" w:rsidRPr="00410A32">
        <w:rPr>
          <w:rFonts w:eastAsia="Times New Roman"/>
          <w:bCs/>
          <w:sz w:val="28"/>
          <w:szCs w:val="28"/>
        </w:rPr>
        <w:t xml:space="preserve"> спирту</w:t>
      </w:r>
      <w:r w:rsidRPr="00410A32">
        <w:rPr>
          <w:rFonts w:eastAsia="Times New Roman"/>
          <w:bCs/>
          <w:sz w:val="28"/>
          <w:szCs w:val="28"/>
        </w:rPr>
        <w:t xml:space="preserve"> у виробництво</w:t>
      </w:r>
      <w:r w:rsidR="00853519" w:rsidRPr="00410A32">
        <w:rPr>
          <w:rFonts w:eastAsia="Times New Roman"/>
          <w:bCs/>
          <w:sz w:val="28"/>
          <w:szCs w:val="28"/>
        </w:rPr>
        <w:t xml:space="preserve"> продукції</w:t>
      </w:r>
      <w:r w:rsidR="00D13B19" w:rsidRPr="00410A32">
        <w:rPr>
          <w:rFonts w:eastAsia="Times New Roman"/>
          <w:bCs/>
          <w:sz w:val="28"/>
          <w:szCs w:val="28"/>
        </w:rPr>
        <w:t>,</w:t>
      </w:r>
      <w:r w:rsidR="007D3FC4" w:rsidRPr="00410A32">
        <w:rPr>
          <w:rFonts w:eastAsia="Times New Roman"/>
          <w:bCs/>
          <w:sz w:val="28"/>
          <w:szCs w:val="28"/>
        </w:rPr>
        <w:t xml:space="preserve"> визначеної у підпунктах «а»</w:t>
      </w:r>
      <w:r w:rsidR="00343D0B">
        <w:rPr>
          <w:rFonts w:eastAsia="Times New Roman"/>
          <w:bCs/>
          <w:sz w:val="28"/>
          <w:szCs w:val="28"/>
        </w:rPr>
        <w:t xml:space="preserve"> </w:t>
      </w:r>
      <w:r w:rsidR="007D3FC4" w:rsidRPr="00410A32">
        <w:rPr>
          <w:rFonts w:eastAsia="Times New Roman"/>
          <w:bCs/>
          <w:sz w:val="28"/>
          <w:szCs w:val="28"/>
        </w:rPr>
        <w:t>–</w:t>
      </w:r>
      <w:r w:rsidR="00343D0B">
        <w:rPr>
          <w:rFonts w:eastAsia="Times New Roman"/>
          <w:bCs/>
          <w:sz w:val="28"/>
          <w:szCs w:val="28"/>
        </w:rPr>
        <w:t xml:space="preserve"> </w:t>
      </w:r>
      <w:r w:rsidR="007D3FC4" w:rsidRPr="00410A32">
        <w:rPr>
          <w:rFonts w:eastAsia="Times New Roman"/>
          <w:bCs/>
          <w:sz w:val="28"/>
          <w:szCs w:val="28"/>
        </w:rPr>
        <w:t>«</w:t>
      </w:r>
      <w:r w:rsidR="00410A32" w:rsidRPr="00410A32">
        <w:rPr>
          <w:rFonts w:eastAsia="Times New Roman"/>
          <w:bCs/>
          <w:sz w:val="28"/>
          <w:szCs w:val="28"/>
        </w:rPr>
        <w:t>ґ</w:t>
      </w:r>
      <w:r w:rsidR="007D3FC4" w:rsidRPr="00410A32">
        <w:rPr>
          <w:rFonts w:eastAsia="Times New Roman"/>
          <w:bCs/>
          <w:sz w:val="28"/>
          <w:szCs w:val="28"/>
        </w:rPr>
        <w:t xml:space="preserve">» підпункту 229.1.1 пункту 229.1 </w:t>
      </w:r>
      <w:r w:rsidR="00343D0B" w:rsidRPr="00343D0B">
        <w:rPr>
          <w:rFonts w:eastAsia="Times New Roman"/>
          <w:bCs/>
          <w:sz w:val="28"/>
          <w:szCs w:val="28"/>
        </w:rPr>
        <w:t>статті 229 розділу VI</w:t>
      </w:r>
      <w:r w:rsidR="00343D0B">
        <w:rPr>
          <w:rFonts w:eastAsia="Times New Roman"/>
          <w:bCs/>
          <w:sz w:val="28"/>
          <w:szCs w:val="28"/>
        </w:rPr>
        <w:t xml:space="preserve"> </w:t>
      </w:r>
      <w:r w:rsidR="007D3FC4" w:rsidRPr="00410A32">
        <w:rPr>
          <w:rFonts w:eastAsia="Times New Roman"/>
          <w:bCs/>
          <w:sz w:val="28"/>
          <w:szCs w:val="28"/>
        </w:rPr>
        <w:t>Кодексу</w:t>
      </w:r>
      <w:r w:rsidR="00E96B19" w:rsidRPr="00410A32">
        <w:rPr>
          <w:rFonts w:eastAsia="Times New Roman"/>
          <w:bCs/>
          <w:sz w:val="28"/>
          <w:szCs w:val="28"/>
        </w:rPr>
        <w:t>,</w:t>
      </w:r>
      <w:r w:rsidRPr="00410A32">
        <w:rPr>
          <w:rFonts w:eastAsia="Times New Roman"/>
          <w:bCs/>
          <w:sz w:val="28"/>
          <w:szCs w:val="28"/>
        </w:rPr>
        <w:t xml:space="preserve"> залишки сировини для виробництва виноматеріалів і сусла, вермутів, а також</w:t>
      </w:r>
      <w:r w:rsidR="00031653" w:rsidRPr="00410A32">
        <w:rPr>
          <w:rFonts w:eastAsia="Times New Roman"/>
          <w:bCs/>
          <w:sz w:val="28"/>
          <w:szCs w:val="28"/>
        </w:rPr>
        <w:t xml:space="preserve"> </w:t>
      </w:r>
      <w:r w:rsidRPr="00410A32">
        <w:rPr>
          <w:rFonts w:eastAsia="Times New Roman"/>
          <w:bCs/>
          <w:sz w:val="28"/>
          <w:szCs w:val="28"/>
        </w:rPr>
        <w:t xml:space="preserve">спирту </w:t>
      </w:r>
      <w:r w:rsidR="005707A5" w:rsidRPr="00410A32">
        <w:rPr>
          <w:rFonts w:eastAsia="Times New Roman"/>
          <w:bCs/>
          <w:sz w:val="28"/>
          <w:szCs w:val="28"/>
        </w:rPr>
        <w:t xml:space="preserve">(біоетанолу) </w:t>
      </w:r>
      <w:r w:rsidRPr="00410A32">
        <w:rPr>
          <w:rFonts w:eastAsia="Times New Roman"/>
          <w:bCs/>
          <w:sz w:val="28"/>
          <w:szCs w:val="28"/>
        </w:rPr>
        <w:t>у незавершеному виробництві на початок та на кінець виробничої доби, обсяги виробленої продукції з використанням спирту етилового та біоетанолу;</w:t>
      </w:r>
    </w:p>
    <w:p w14:paraId="7AD72FC2" w14:textId="17D94B3C" w:rsidR="00BE0BBB" w:rsidRDefault="00BE0BBB"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410A32">
        <w:rPr>
          <w:rFonts w:eastAsia="Times New Roman"/>
          <w:bCs/>
          <w:sz w:val="28"/>
          <w:szCs w:val="28"/>
        </w:rPr>
        <w:t xml:space="preserve">3) </w:t>
      </w:r>
      <w:r w:rsidR="00AC7337" w:rsidRPr="00410A32">
        <w:rPr>
          <w:rFonts w:eastAsia="Times New Roman"/>
          <w:bCs/>
          <w:sz w:val="28"/>
          <w:szCs w:val="28"/>
        </w:rPr>
        <w:t>присутні</w:t>
      </w:r>
      <w:r w:rsidRPr="00410A32">
        <w:rPr>
          <w:rFonts w:eastAsia="Times New Roman"/>
          <w:bCs/>
          <w:sz w:val="28"/>
          <w:szCs w:val="28"/>
        </w:rPr>
        <w:t xml:space="preserve"> при опломбуванні спиртосховища на початку виробничої доби та після її закінчення;</w:t>
      </w:r>
    </w:p>
    <w:p w14:paraId="16473E0D" w14:textId="46395397" w:rsidR="00BE0BBB" w:rsidRDefault="00D65981"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410A32">
        <w:rPr>
          <w:rFonts w:eastAsia="Times New Roman"/>
          <w:bCs/>
          <w:sz w:val="28"/>
          <w:szCs w:val="28"/>
        </w:rPr>
        <w:t>4</w:t>
      </w:r>
      <w:r w:rsidR="00BE0BBB" w:rsidRPr="00410A32">
        <w:rPr>
          <w:rFonts w:eastAsia="Times New Roman"/>
          <w:bCs/>
          <w:sz w:val="28"/>
          <w:szCs w:val="28"/>
        </w:rPr>
        <w:t>) беруть участь у роботі комісії з приймання спирту етилового</w:t>
      </w:r>
      <w:r w:rsidR="00BE0BBB" w:rsidRPr="00410A32">
        <w:t xml:space="preserve"> </w:t>
      </w:r>
      <w:r w:rsidR="00BE0BBB" w:rsidRPr="00410A32">
        <w:rPr>
          <w:rFonts w:eastAsia="Times New Roman"/>
          <w:bCs/>
          <w:sz w:val="28"/>
          <w:szCs w:val="28"/>
        </w:rPr>
        <w:t xml:space="preserve">та складанні </w:t>
      </w:r>
      <w:proofErr w:type="spellStart"/>
      <w:r w:rsidR="00BE0BBB" w:rsidRPr="00410A32">
        <w:rPr>
          <w:rFonts w:eastAsia="Times New Roman"/>
          <w:bCs/>
          <w:sz w:val="28"/>
          <w:szCs w:val="28"/>
        </w:rPr>
        <w:t>акта</w:t>
      </w:r>
      <w:proofErr w:type="spellEnd"/>
      <w:r w:rsidR="00BE0BBB" w:rsidRPr="00410A32">
        <w:rPr>
          <w:rFonts w:eastAsia="Times New Roman"/>
          <w:bCs/>
          <w:sz w:val="28"/>
          <w:szCs w:val="28"/>
        </w:rPr>
        <w:t xml:space="preserve"> про фактично отриману кількість спирту</w:t>
      </w:r>
      <w:r w:rsidR="005707A5" w:rsidRPr="00410A32">
        <w:rPr>
          <w:rFonts w:eastAsia="Times New Roman"/>
          <w:bCs/>
          <w:sz w:val="28"/>
          <w:szCs w:val="28"/>
        </w:rPr>
        <w:t xml:space="preserve"> (біоетанолу)</w:t>
      </w:r>
      <w:r w:rsidR="00B82205" w:rsidRPr="00410A32">
        <w:rPr>
          <w:rFonts w:eastAsia="Times New Roman"/>
          <w:bCs/>
          <w:sz w:val="28"/>
          <w:szCs w:val="28"/>
        </w:rPr>
        <w:t xml:space="preserve"> </w:t>
      </w:r>
      <w:r w:rsidR="00B82205" w:rsidRPr="00410A32">
        <w:rPr>
          <w:sz w:val="28"/>
          <w:szCs w:val="28"/>
          <w:shd w:val="clear" w:color="auto" w:fill="FFFFFF"/>
        </w:rPr>
        <w:t>та розрахун</w:t>
      </w:r>
      <w:r w:rsidR="006219DF" w:rsidRPr="00410A32">
        <w:rPr>
          <w:sz w:val="28"/>
          <w:szCs w:val="28"/>
          <w:shd w:val="clear" w:color="auto" w:fill="FFFFFF"/>
        </w:rPr>
        <w:t>ку</w:t>
      </w:r>
      <w:r w:rsidR="00B82205" w:rsidRPr="00410A32">
        <w:rPr>
          <w:sz w:val="28"/>
          <w:szCs w:val="28"/>
          <w:shd w:val="clear" w:color="auto" w:fill="FFFFFF"/>
        </w:rPr>
        <w:t xml:space="preserve"> акцизного податку виходячи з фактично отриманої кількості спирту</w:t>
      </w:r>
      <w:r w:rsidR="00BE0BBB" w:rsidRPr="00410A32">
        <w:rPr>
          <w:rFonts w:eastAsia="Times New Roman"/>
          <w:bCs/>
          <w:sz w:val="28"/>
          <w:szCs w:val="28"/>
        </w:rPr>
        <w:t>;</w:t>
      </w:r>
    </w:p>
    <w:p w14:paraId="46243E42" w14:textId="1FE57F04" w:rsidR="00BE0BBB" w:rsidRDefault="00D65981"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410A32">
        <w:rPr>
          <w:rFonts w:eastAsia="Times New Roman"/>
          <w:bCs/>
          <w:sz w:val="28"/>
          <w:szCs w:val="28"/>
        </w:rPr>
        <w:t>5</w:t>
      </w:r>
      <w:r w:rsidR="00BE0BBB" w:rsidRPr="00410A32">
        <w:rPr>
          <w:rFonts w:eastAsia="Times New Roman"/>
          <w:bCs/>
          <w:sz w:val="28"/>
          <w:szCs w:val="28"/>
        </w:rPr>
        <w:t xml:space="preserve">) </w:t>
      </w:r>
      <w:r w:rsidR="00AC7337" w:rsidRPr="00410A32">
        <w:rPr>
          <w:rFonts w:eastAsia="Times New Roman"/>
          <w:bCs/>
          <w:sz w:val="28"/>
          <w:szCs w:val="28"/>
        </w:rPr>
        <w:t>здійснюють</w:t>
      </w:r>
      <w:r w:rsidR="00BE0BBB" w:rsidRPr="00410A32">
        <w:rPr>
          <w:rFonts w:eastAsia="Times New Roman"/>
          <w:bCs/>
          <w:sz w:val="28"/>
          <w:szCs w:val="28"/>
        </w:rPr>
        <w:t xml:space="preserve"> контроль за достовірністю відображення обсягів виробництва, зберігання, відпуску продукції</w:t>
      </w:r>
      <w:r w:rsidR="00E3382D" w:rsidRPr="00410A32">
        <w:rPr>
          <w:rFonts w:eastAsia="Times New Roman"/>
          <w:bCs/>
          <w:sz w:val="28"/>
          <w:szCs w:val="28"/>
        </w:rPr>
        <w:t xml:space="preserve">, яка </w:t>
      </w:r>
      <w:r w:rsidR="00E3382D" w:rsidRPr="006B3C77">
        <w:rPr>
          <w:rFonts w:eastAsia="Times New Roman"/>
          <w:bCs/>
          <w:sz w:val="28"/>
          <w:szCs w:val="28"/>
        </w:rPr>
        <w:t xml:space="preserve">виробляється </w:t>
      </w:r>
      <w:r w:rsidR="00BE0BBB" w:rsidRPr="006B3C77">
        <w:rPr>
          <w:rFonts w:eastAsia="Times New Roman"/>
          <w:bCs/>
          <w:sz w:val="28"/>
          <w:szCs w:val="28"/>
        </w:rPr>
        <w:t xml:space="preserve">з використанням спирту етилового та біоетанолу, надходженням, зберіганням та використання спирту, сировини для виробництва виноматеріалів і сусла, вермутів, у документах бухгалтерського обліку підприємства, </w:t>
      </w:r>
      <w:r w:rsidR="00AC7337" w:rsidRPr="006B3C77">
        <w:rPr>
          <w:rFonts w:eastAsia="Times New Roman"/>
          <w:bCs/>
          <w:sz w:val="28"/>
          <w:szCs w:val="28"/>
        </w:rPr>
        <w:t>зіставляють</w:t>
      </w:r>
      <w:r w:rsidR="00BE0BBB" w:rsidRPr="006B3C77">
        <w:rPr>
          <w:rFonts w:eastAsia="Times New Roman"/>
          <w:bCs/>
          <w:sz w:val="28"/>
          <w:szCs w:val="28"/>
        </w:rPr>
        <w:t xml:space="preserve"> такі показники та підтверджують відповідність обсягів використаного спирту </w:t>
      </w:r>
      <w:r w:rsidR="005707A5" w:rsidRPr="006B3C77">
        <w:rPr>
          <w:rFonts w:eastAsia="Times New Roman"/>
          <w:bCs/>
          <w:sz w:val="28"/>
          <w:szCs w:val="28"/>
        </w:rPr>
        <w:t xml:space="preserve">(біоетанолу) </w:t>
      </w:r>
      <w:r w:rsidR="00BE0BBB" w:rsidRPr="006B3C77">
        <w:rPr>
          <w:rFonts w:eastAsia="Times New Roman"/>
          <w:bCs/>
          <w:sz w:val="28"/>
          <w:szCs w:val="28"/>
        </w:rPr>
        <w:t>за нульовою ставкою акцизного податку обсягам виготовленої продукції;</w:t>
      </w:r>
    </w:p>
    <w:p w14:paraId="77753307" w14:textId="25EA107C" w:rsidR="00BE0BBB" w:rsidRDefault="00D65981" w:rsidP="00300C65">
      <w:pPr>
        <w:pStyle w:val="a4"/>
        <w:tabs>
          <w:tab w:val="left" w:pos="142"/>
          <w:tab w:val="left" w:pos="284"/>
          <w:tab w:val="left" w:pos="567"/>
        </w:tabs>
        <w:spacing w:before="240" w:beforeAutospacing="0" w:after="0" w:afterAutospacing="0"/>
        <w:ind w:firstLine="567"/>
        <w:jc w:val="both"/>
        <w:rPr>
          <w:rFonts w:eastAsia="Times New Roman"/>
          <w:bCs/>
          <w:color w:val="000000" w:themeColor="text1"/>
          <w:sz w:val="28"/>
          <w:szCs w:val="28"/>
        </w:rPr>
      </w:pPr>
      <w:r w:rsidRPr="006B3C77">
        <w:rPr>
          <w:rFonts w:eastAsia="Times New Roman"/>
          <w:bCs/>
          <w:color w:val="000000" w:themeColor="text1"/>
          <w:sz w:val="28"/>
          <w:szCs w:val="28"/>
          <w:lang w:val="ru-RU"/>
        </w:rPr>
        <w:t>6</w:t>
      </w:r>
      <w:r w:rsidR="00BE0BBB" w:rsidRPr="006B3C77">
        <w:rPr>
          <w:rFonts w:eastAsia="Times New Roman"/>
          <w:bCs/>
          <w:color w:val="000000" w:themeColor="text1"/>
          <w:sz w:val="28"/>
          <w:szCs w:val="28"/>
        </w:rPr>
        <w:t xml:space="preserve">) </w:t>
      </w:r>
      <w:r w:rsidR="00AC7337" w:rsidRPr="006B3C77">
        <w:rPr>
          <w:rFonts w:eastAsia="Times New Roman"/>
          <w:bCs/>
          <w:color w:val="000000" w:themeColor="text1"/>
          <w:sz w:val="28"/>
          <w:szCs w:val="28"/>
        </w:rPr>
        <w:t>погоджують</w:t>
      </w:r>
      <w:r w:rsidR="00BE0BBB" w:rsidRPr="006B3C77">
        <w:rPr>
          <w:rFonts w:eastAsia="Times New Roman"/>
          <w:bCs/>
          <w:color w:val="000000" w:themeColor="text1"/>
          <w:sz w:val="28"/>
          <w:szCs w:val="28"/>
        </w:rPr>
        <w:t xml:space="preserve"> довідку про цільове використання спирту етилового, отриманого за нульовою ставкою акцизного податку для виробництва окремих видів продукції;</w:t>
      </w:r>
    </w:p>
    <w:p w14:paraId="66339791" w14:textId="7A85D474" w:rsidR="00BE0BBB" w:rsidRPr="006B3C77" w:rsidRDefault="00536949"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Pr>
          <w:rFonts w:eastAsia="Times New Roman"/>
          <w:bCs/>
          <w:sz w:val="28"/>
          <w:szCs w:val="28"/>
        </w:rPr>
        <w:t>7</w:t>
      </w:r>
      <w:r w:rsidR="00BE0BBB" w:rsidRPr="006B3C77">
        <w:rPr>
          <w:rFonts w:eastAsia="Times New Roman"/>
          <w:bCs/>
          <w:sz w:val="28"/>
          <w:szCs w:val="28"/>
        </w:rPr>
        <w:t xml:space="preserve">) </w:t>
      </w:r>
      <w:r w:rsidR="00AC7337" w:rsidRPr="006B3C77">
        <w:rPr>
          <w:rFonts w:eastAsia="Times New Roman"/>
          <w:bCs/>
          <w:sz w:val="28"/>
          <w:szCs w:val="28"/>
        </w:rPr>
        <w:t>беруть</w:t>
      </w:r>
      <w:r w:rsidR="00BE0BBB" w:rsidRPr="006B3C77">
        <w:rPr>
          <w:rFonts w:eastAsia="Times New Roman"/>
          <w:bCs/>
          <w:sz w:val="28"/>
          <w:szCs w:val="28"/>
        </w:rPr>
        <w:t xml:space="preserve"> участь у проведенні інвентаризації спирту, водно-спиртових розчинів у незавершеному виробництві,</w:t>
      </w:r>
      <w:r w:rsidR="00031653" w:rsidRPr="006B3C77">
        <w:rPr>
          <w:rFonts w:eastAsia="Times New Roman"/>
          <w:bCs/>
          <w:sz w:val="28"/>
          <w:szCs w:val="28"/>
        </w:rPr>
        <w:t xml:space="preserve"> </w:t>
      </w:r>
      <w:r w:rsidR="00BE0BBB" w:rsidRPr="006B3C77">
        <w:rPr>
          <w:rFonts w:eastAsia="Times New Roman"/>
          <w:bCs/>
          <w:sz w:val="28"/>
          <w:szCs w:val="28"/>
        </w:rPr>
        <w:t>продукції виробленої з використанням спирту етилового та біоетанолу;</w:t>
      </w:r>
    </w:p>
    <w:p w14:paraId="644A719C" w14:textId="20813B2C" w:rsidR="00BE0BBB" w:rsidRDefault="00536949"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Pr>
          <w:rFonts w:eastAsia="Times New Roman"/>
          <w:bCs/>
          <w:sz w:val="28"/>
          <w:szCs w:val="28"/>
        </w:rPr>
        <w:t>8</w:t>
      </w:r>
      <w:r w:rsidR="00BE0BBB" w:rsidRPr="006B3C77">
        <w:rPr>
          <w:rFonts w:eastAsia="Times New Roman"/>
          <w:bCs/>
          <w:sz w:val="28"/>
          <w:szCs w:val="28"/>
        </w:rPr>
        <w:t xml:space="preserve">) у разі виявлення </w:t>
      </w:r>
      <w:r w:rsidR="00E21B28" w:rsidRPr="006B3C77">
        <w:rPr>
          <w:rFonts w:eastAsia="Times New Roman"/>
          <w:bCs/>
          <w:sz w:val="28"/>
          <w:szCs w:val="28"/>
        </w:rPr>
        <w:t xml:space="preserve">порушень </w:t>
      </w:r>
      <w:r w:rsidR="00BE0BBB" w:rsidRPr="006B3C77">
        <w:rPr>
          <w:rFonts w:eastAsia="Times New Roman"/>
          <w:bCs/>
          <w:sz w:val="28"/>
          <w:szCs w:val="28"/>
        </w:rPr>
        <w:t xml:space="preserve">установленого порядку зберігання, відпуску та використання спирту підприємством </w:t>
      </w:r>
      <w:r w:rsidR="00AC7337" w:rsidRPr="006B3C77">
        <w:rPr>
          <w:rFonts w:eastAsia="Times New Roman"/>
          <w:bCs/>
          <w:sz w:val="28"/>
          <w:szCs w:val="28"/>
        </w:rPr>
        <w:t>отримують</w:t>
      </w:r>
      <w:r w:rsidR="00BE0BBB" w:rsidRPr="006B3C77">
        <w:rPr>
          <w:rFonts w:eastAsia="Times New Roman"/>
          <w:bCs/>
          <w:sz w:val="28"/>
          <w:szCs w:val="28"/>
        </w:rPr>
        <w:t xml:space="preserve"> від уповноваженої особи підприємства письмові пояснення на запити, надають такій особі пропозиції щодо усунення виявлених порушень та </w:t>
      </w:r>
      <w:r w:rsidR="00AC7337" w:rsidRPr="006B3C77">
        <w:rPr>
          <w:rFonts w:eastAsia="Times New Roman"/>
          <w:bCs/>
          <w:sz w:val="28"/>
          <w:szCs w:val="28"/>
        </w:rPr>
        <w:t>контролюють</w:t>
      </w:r>
      <w:r w:rsidR="00BE0BBB" w:rsidRPr="006B3C77">
        <w:rPr>
          <w:rFonts w:eastAsia="Times New Roman"/>
          <w:bCs/>
          <w:sz w:val="28"/>
          <w:szCs w:val="28"/>
        </w:rPr>
        <w:t xml:space="preserve"> виконання відповідних заходів.</w:t>
      </w:r>
    </w:p>
    <w:p w14:paraId="24E6772E" w14:textId="77777777" w:rsidR="00FC6D5D" w:rsidRDefault="00FC6D5D" w:rsidP="004413F3">
      <w:pPr>
        <w:pStyle w:val="a4"/>
        <w:keepNext/>
        <w:tabs>
          <w:tab w:val="left" w:pos="142"/>
          <w:tab w:val="left" w:pos="284"/>
          <w:tab w:val="left" w:pos="567"/>
        </w:tabs>
        <w:spacing w:before="360" w:beforeAutospacing="0" w:after="120" w:afterAutospacing="0"/>
        <w:ind w:firstLine="567"/>
        <w:jc w:val="center"/>
        <w:rPr>
          <w:rFonts w:eastAsia="Times New Roman"/>
          <w:b/>
          <w:bCs/>
          <w:sz w:val="28"/>
          <w:szCs w:val="28"/>
        </w:rPr>
      </w:pPr>
      <w:r>
        <w:rPr>
          <w:rFonts w:eastAsia="Times New Roman"/>
          <w:b/>
          <w:bCs/>
          <w:sz w:val="28"/>
          <w:szCs w:val="28"/>
        </w:rPr>
        <w:br w:type="page"/>
      </w:r>
    </w:p>
    <w:p w14:paraId="181A8830" w14:textId="4E6F74F3" w:rsidR="004413F3" w:rsidRPr="006928B3" w:rsidRDefault="004413F3" w:rsidP="004413F3">
      <w:pPr>
        <w:pStyle w:val="a4"/>
        <w:keepNext/>
        <w:tabs>
          <w:tab w:val="left" w:pos="142"/>
          <w:tab w:val="left" w:pos="284"/>
          <w:tab w:val="left" w:pos="567"/>
        </w:tabs>
        <w:spacing w:before="360" w:beforeAutospacing="0" w:after="120" w:afterAutospacing="0"/>
        <w:ind w:firstLine="567"/>
        <w:jc w:val="center"/>
        <w:rPr>
          <w:rFonts w:eastAsia="Times New Roman"/>
          <w:b/>
          <w:bCs/>
          <w:sz w:val="28"/>
          <w:szCs w:val="28"/>
        </w:rPr>
      </w:pPr>
      <w:r w:rsidRPr="006928B3">
        <w:rPr>
          <w:rFonts w:eastAsia="Times New Roman"/>
          <w:b/>
          <w:bCs/>
          <w:sz w:val="28"/>
          <w:szCs w:val="28"/>
        </w:rPr>
        <w:lastRenderedPageBreak/>
        <w:t>III. Порядок проведення спеціального навчання або інструктажу щодо специфіки контролю за виробництвом та обігом спирту, у тому числі біоетанолу, горілки та лікеро-горілчаних виробів, перевірок організації стану роботи представників контролюючого органу на акцизних складах та податкових постах</w:t>
      </w:r>
    </w:p>
    <w:p w14:paraId="4CE76A6F" w14:textId="7CF90F31" w:rsidR="004413F3" w:rsidRPr="00AE7FFA" w:rsidRDefault="004413F3" w:rsidP="004413F3">
      <w:pPr>
        <w:pStyle w:val="a4"/>
        <w:keepNext/>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1. Керівник контролюючого органу забезпечує організацію спеціального навчання або інструктажу представників контролюючого органу на акцизних складах та податкових постах щодо специфіки контролю за виробництвом та обігом спирту та біоетанолу, горілки, лікеро-горілчаних виробів, виноматеріалів і сусла, вермутів, а також методики користування вимірювальними приладами.</w:t>
      </w:r>
    </w:p>
    <w:p w14:paraId="64EB0BB9" w14:textId="7988D911" w:rsidR="004413F3" w:rsidRPr="00AE7FFA" w:rsidRDefault="004413F3"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AE7FFA">
        <w:rPr>
          <w:rFonts w:eastAsia="Times New Roman"/>
          <w:bCs/>
          <w:sz w:val="28"/>
          <w:szCs w:val="28"/>
        </w:rPr>
        <w:t>2. Спеціальне навчання або інструктаж проводиться з представниками контролюючого органу при призначенні на акцизний склад або податковий пост, а потім не рідше ніж один раз на рік.</w:t>
      </w:r>
    </w:p>
    <w:p w14:paraId="282DAB86" w14:textId="623E9B25" w:rsidR="004413F3" w:rsidRPr="00AE7FFA" w:rsidRDefault="004413F3"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AE7FFA">
        <w:rPr>
          <w:rFonts w:eastAsia="Times New Roman"/>
          <w:bCs/>
          <w:sz w:val="28"/>
          <w:szCs w:val="28"/>
        </w:rPr>
        <w:t>3. Про проведення спеціального навчання або інструктажу, робляться відповідні записи в журналі реєстрації проведення спеціального навчання або інструктажу представників контролюючого(</w:t>
      </w:r>
      <w:proofErr w:type="spellStart"/>
      <w:r w:rsidRPr="00AE7FFA">
        <w:rPr>
          <w:rFonts w:eastAsia="Times New Roman"/>
          <w:bCs/>
          <w:sz w:val="28"/>
          <w:szCs w:val="28"/>
        </w:rPr>
        <w:t>их</w:t>
      </w:r>
      <w:proofErr w:type="spellEnd"/>
      <w:r w:rsidRPr="00AE7FFA">
        <w:rPr>
          <w:rFonts w:eastAsia="Times New Roman"/>
          <w:bCs/>
          <w:sz w:val="28"/>
          <w:szCs w:val="28"/>
        </w:rPr>
        <w:t>) органу(</w:t>
      </w:r>
      <w:proofErr w:type="spellStart"/>
      <w:r w:rsidRPr="00AE7FFA">
        <w:rPr>
          <w:rFonts w:eastAsia="Times New Roman"/>
          <w:bCs/>
          <w:sz w:val="28"/>
          <w:szCs w:val="28"/>
        </w:rPr>
        <w:t>ів</w:t>
      </w:r>
      <w:proofErr w:type="spellEnd"/>
      <w:r w:rsidRPr="00AE7FFA">
        <w:rPr>
          <w:rFonts w:eastAsia="Times New Roman"/>
          <w:bCs/>
          <w:sz w:val="28"/>
          <w:szCs w:val="28"/>
        </w:rPr>
        <w:t>)</w:t>
      </w:r>
      <w:r w:rsidRPr="00AE7FFA">
        <w:t xml:space="preserve"> </w:t>
      </w:r>
      <w:r w:rsidRPr="00AE7FFA">
        <w:rPr>
          <w:rFonts w:eastAsia="Times New Roman"/>
          <w:bCs/>
          <w:sz w:val="28"/>
          <w:szCs w:val="28"/>
        </w:rPr>
        <w:t>на акцизних складах та податкових постах, перевірок організації стану роботи</w:t>
      </w:r>
      <w:r w:rsidR="00E10728" w:rsidRPr="00AE7FFA">
        <w:rPr>
          <w:rFonts w:eastAsia="Times New Roman"/>
          <w:bCs/>
          <w:sz w:val="28"/>
          <w:szCs w:val="28"/>
        </w:rPr>
        <w:t xml:space="preserve"> </w:t>
      </w:r>
      <w:r w:rsidR="00E10728" w:rsidRPr="00AE7FFA">
        <w:rPr>
          <w:rFonts w:eastAsia="Times New Roman"/>
          <w:sz w:val="28"/>
          <w:szCs w:val="28"/>
        </w:rPr>
        <w:t>представників контролюючого(</w:t>
      </w:r>
      <w:proofErr w:type="spellStart"/>
      <w:r w:rsidR="00E10728" w:rsidRPr="00AE7FFA">
        <w:rPr>
          <w:rFonts w:eastAsia="Times New Roman"/>
          <w:sz w:val="28"/>
          <w:szCs w:val="28"/>
        </w:rPr>
        <w:t>их</w:t>
      </w:r>
      <w:proofErr w:type="spellEnd"/>
      <w:r w:rsidR="00E10728" w:rsidRPr="00AE7FFA">
        <w:rPr>
          <w:rFonts w:eastAsia="Times New Roman"/>
          <w:sz w:val="28"/>
          <w:szCs w:val="28"/>
        </w:rPr>
        <w:t>) органу(</w:t>
      </w:r>
      <w:proofErr w:type="spellStart"/>
      <w:r w:rsidR="00E10728" w:rsidRPr="00AE7FFA">
        <w:rPr>
          <w:rFonts w:eastAsia="Times New Roman"/>
          <w:sz w:val="28"/>
          <w:szCs w:val="28"/>
        </w:rPr>
        <w:t>ів</w:t>
      </w:r>
      <w:proofErr w:type="spellEnd"/>
      <w:r w:rsidR="00E10728" w:rsidRPr="00AE7FFA">
        <w:rPr>
          <w:rFonts w:eastAsia="Times New Roman"/>
          <w:sz w:val="28"/>
          <w:szCs w:val="28"/>
        </w:rPr>
        <w:t>)</w:t>
      </w:r>
      <w:r w:rsidRPr="00AE7FFA">
        <w:rPr>
          <w:rFonts w:eastAsia="Times New Roman"/>
          <w:bCs/>
          <w:sz w:val="28"/>
          <w:szCs w:val="28"/>
        </w:rPr>
        <w:t xml:space="preserve"> (додаток </w:t>
      </w:r>
      <w:r w:rsidRPr="00AE7FFA">
        <w:rPr>
          <w:rFonts w:eastAsia="Times New Roman"/>
          <w:bCs/>
          <w:sz w:val="28"/>
          <w:szCs w:val="28"/>
          <w:lang w:val="ru-RU"/>
        </w:rPr>
        <w:t>8</w:t>
      </w:r>
      <w:r w:rsidR="00753563">
        <w:rPr>
          <w:rFonts w:eastAsia="Times New Roman"/>
          <w:bCs/>
          <w:sz w:val="28"/>
          <w:szCs w:val="28"/>
          <w:lang w:val="ru-RU"/>
        </w:rPr>
        <w:t xml:space="preserve"> </w:t>
      </w:r>
      <w:r w:rsidR="00753563" w:rsidRPr="00753563">
        <w:rPr>
          <w:rFonts w:eastAsia="Times New Roman"/>
          <w:bCs/>
          <w:sz w:val="28"/>
          <w:szCs w:val="28"/>
          <w:lang w:val="ru-RU"/>
        </w:rPr>
        <w:t xml:space="preserve">до </w:t>
      </w:r>
      <w:proofErr w:type="spellStart"/>
      <w:r w:rsidR="00753563" w:rsidRPr="00753563">
        <w:rPr>
          <w:rFonts w:eastAsia="Times New Roman"/>
          <w:bCs/>
          <w:sz w:val="28"/>
          <w:szCs w:val="28"/>
          <w:lang w:val="ru-RU"/>
        </w:rPr>
        <w:t>цього</w:t>
      </w:r>
      <w:proofErr w:type="spellEnd"/>
      <w:r w:rsidR="00753563" w:rsidRPr="00753563">
        <w:rPr>
          <w:rFonts w:eastAsia="Times New Roman"/>
          <w:bCs/>
          <w:sz w:val="28"/>
          <w:szCs w:val="28"/>
          <w:lang w:val="ru-RU"/>
        </w:rPr>
        <w:t xml:space="preserve"> Порядку</w:t>
      </w:r>
      <w:r w:rsidRPr="00AE7FFA">
        <w:rPr>
          <w:rFonts w:eastAsia="Times New Roman"/>
          <w:bCs/>
          <w:sz w:val="28"/>
          <w:szCs w:val="28"/>
        </w:rPr>
        <w:t>).</w:t>
      </w:r>
    </w:p>
    <w:p w14:paraId="7B19FC0F" w14:textId="77777777" w:rsidR="004413F3" w:rsidRPr="00AE7FFA" w:rsidRDefault="004413F3"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rPr>
      </w:pPr>
      <w:r w:rsidRPr="00AE7FFA">
        <w:rPr>
          <w:rFonts w:eastAsia="Times New Roman"/>
          <w:bCs/>
          <w:sz w:val="28"/>
          <w:szCs w:val="28"/>
        </w:rPr>
        <w:t>4. Представники контролюючих органів проходять спеціальне навчання або інструктаж з таких питань:</w:t>
      </w:r>
    </w:p>
    <w:p w14:paraId="2EE7B71F"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складського і бухгалтерського обліку спирту, горілки, лікеро-горілчаних виробів, виноматеріалів і сусла, вермутів;</w:t>
      </w:r>
    </w:p>
    <w:p w14:paraId="0A68FADB"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порядку обліку, зберігання, використання марок акцизного податку та дотримання встановленого порядку маркування продукції марками акцизного податку;</w:t>
      </w:r>
    </w:p>
    <w:p w14:paraId="786C47D2"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порядку зберігання, відпуску та обігу спирту, горілки, лікеро-горілчаних виробів, виноматеріалів і сусла, вермутів;</w:t>
      </w:r>
    </w:p>
    <w:p w14:paraId="6D0C4031"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порядку обліку надходження і витрачання спирту, сировини, яка використовується для виробництва спирту, горілки, лікеро-горілчаних виробів, виноматеріалів і сусла, вермутів;</w:t>
      </w:r>
    </w:p>
    <w:p w14:paraId="0A079037"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порядку проведення денатурації спирту;</w:t>
      </w:r>
    </w:p>
    <w:p w14:paraId="5F343D8F"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порядку обчислення та сплати акцизного податку;</w:t>
      </w:r>
    </w:p>
    <w:p w14:paraId="722A7DE6"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порядку проведення інвентаризації спирту, горілки, лікеро-горілчаних виробів, виноматеріалів і сусла, вермутів, готової продукції та марок акцизного податку;</w:t>
      </w:r>
    </w:p>
    <w:p w14:paraId="632CD06C"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 xml:space="preserve">порядку опломбування місць можливого доступу до спирту (у тому числі контрольних </w:t>
      </w:r>
      <w:proofErr w:type="spellStart"/>
      <w:r w:rsidRPr="00AE7FFA">
        <w:rPr>
          <w:rFonts w:eastAsia="Times New Roman"/>
          <w:bCs/>
          <w:sz w:val="28"/>
          <w:szCs w:val="28"/>
        </w:rPr>
        <w:t>спиртовимірювальних</w:t>
      </w:r>
      <w:proofErr w:type="spellEnd"/>
      <w:r w:rsidRPr="00AE7FFA">
        <w:rPr>
          <w:rFonts w:eastAsia="Times New Roman"/>
          <w:bCs/>
          <w:sz w:val="28"/>
          <w:szCs w:val="28"/>
        </w:rPr>
        <w:t xml:space="preserve"> апаратів, витратомірів-лічильників спирту етилового та масових витратомірів), зливного відділення та спиртосховища, цеху розливу та складу готової продукції;</w:t>
      </w:r>
    </w:p>
    <w:p w14:paraId="4944A06B"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порядку заповнення товарно-транспортних накладних, ведення Єдиного реєстру товарно-транспортних накладних на переміщення алкогольних напоїв;</w:t>
      </w:r>
    </w:p>
    <w:p w14:paraId="68CAF2E6"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lastRenderedPageBreak/>
        <w:t>дотримання комерційної таємниці;</w:t>
      </w:r>
    </w:p>
    <w:p w14:paraId="4CD54D14"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методики користування вимірювальними приладами;</w:t>
      </w:r>
    </w:p>
    <w:p w14:paraId="2DFAC4D8" w14:textId="77777777"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переліку документів, які є підставою для відпуску спирту, горілки та лікеро-горілчаних виробів;</w:t>
      </w:r>
    </w:p>
    <w:p w14:paraId="085E5E60" w14:textId="0B39AB22"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з інших питань, знання з яких необхідні для забезпечення якісної та ефективної роботи представників контролюючих органів на акцизних складах та податкових постах.</w:t>
      </w:r>
    </w:p>
    <w:p w14:paraId="27573C6D" w14:textId="77777777" w:rsidR="004413F3" w:rsidRPr="00AE7FFA" w:rsidRDefault="004413F3" w:rsidP="00300C65">
      <w:pPr>
        <w:pStyle w:val="a4"/>
        <w:tabs>
          <w:tab w:val="left" w:pos="142"/>
          <w:tab w:val="left" w:pos="284"/>
          <w:tab w:val="left" w:pos="567"/>
        </w:tabs>
        <w:spacing w:before="240" w:beforeAutospacing="0" w:after="0" w:afterAutospacing="0"/>
        <w:ind w:firstLine="567"/>
        <w:jc w:val="both"/>
        <w:rPr>
          <w:rFonts w:eastAsia="Times New Roman"/>
          <w:bCs/>
          <w:sz w:val="28"/>
          <w:szCs w:val="28"/>
          <w:u w:val="single"/>
        </w:rPr>
      </w:pPr>
      <w:r w:rsidRPr="00AE7FFA">
        <w:rPr>
          <w:rFonts w:eastAsia="Times New Roman"/>
          <w:bCs/>
          <w:sz w:val="28"/>
          <w:szCs w:val="28"/>
        </w:rPr>
        <w:t>5. Не менше ніж один раз у місяць, уповноваженими посадовими особами апарату ДПС за наявності наказу про відрядження, або територіального органу ДПС за наявності наказу про проведення перевірки, проводяться перевірки організації стану роботи представників контролюючого органу на акцизних складах та податкових постах щодо дотримання ними вимог цього Порядку.</w:t>
      </w:r>
    </w:p>
    <w:p w14:paraId="58B5FA3D" w14:textId="6186CB7F" w:rsidR="004413F3" w:rsidRPr="00AE7FFA"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За результатами таких перевірок  уповноваженими посадовими особами ДПС складається акт (у разі виявлення порушень законодавства в роботі представника контролюючого органу) або довідка (у разі відсутності порушень законодавства в роботі представника контролюючого органу), а інформація щодо результатів та висновків перевірки фіксується в журналі реєстрації проведення спеціального навчання або інструктажу представників контролюючого(</w:t>
      </w:r>
      <w:proofErr w:type="spellStart"/>
      <w:r w:rsidRPr="00AE7FFA">
        <w:rPr>
          <w:rFonts w:eastAsia="Times New Roman"/>
          <w:bCs/>
          <w:sz w:val="28"/>
          <w:szCs w:val="28"/>
        </w:rPr>
        <w:t>их</w:t>
      </w:r>
      <w:proofErr w:type="spellEnd"/>
      <w:r w:rsidRPr="00AE7FFA">
        <w:rPr>
          <w:rFonts w:eastAsia="Times New Roman"/>
          <w:bCs/>
          <w:sz w:val="28"/>
          <w:szCs w:val="28"/>
        </w:rPr>
        <w:t>) органу(</w:t>
      </w:r>
      <w:proofErr w:type="spellStart"/>
      <w:r w:rsidRPr="00AE7FFA">
        <w:rPr>
          <w:rFonts w:eastAsia="Times New Roman"/>
          <w:bCs/>
          <w:sz w:val="28"/>
          <w:szCs w:val="28"/>
        </w:rPr>
        <w:t>ів</w:t>
      </w:r>
      <w:proofErr w:type="spellEnd"/>
      <w:r w:rsidRPr="00AE7FFA">
        <w:rPr>
          <w:rFonts w:eastAsia="Times New Roman"/>
          <w:bCs/>
          <w:sz w:val="28"/>
          <w:szCs w:val="28"/>
        </w:rPr>
        <w:t xml:space="preserve">) на акцизних складах та податкових постах, перевірок організації стану роботи </w:t>
      </w:r>
      <w:r w:rsidRPr="00AE7FFA">
        <w:rPr>
          <w:rFonts w:eastAsia="Times New Roman"/>
          <w:sz w:val="28"/>
          <w:szCs w:val="28"/>
        </w:rPr>
        <w:t>представників контролюючого(</w:t>
      </w:r>
      <w:proofErr w:type="spellStart"/>
      <w:r w:rsidRPr="00AE7FFA">
        <w:rPr>
          <w:rFonts w:eastAsia="Times New Roman"/>
          <w:sz w:val="28"/>
          <w:szCs w:val="28"/>
        </w:rPr>
        <w:t>их</w:t>
      </w:r>
      <w:proofErr w:type="spellEnd"/>
      <w:r w:rsidRPr="00AE7FFA">
        <w:rPr>
          <w:rFonts w:eastAsia="Times New Roman"/>
          <w:sz w:val="28"/>
          <w:szCs w:val="28"/>
        </w:rPr>
        <w:t>) органу(</w:t>
      </w:r>
      <w:proofErr w:type="spellStart"/>
      <w:r w:rsidRPr="00AE7FFA">
        <w:rPr>
          <w:rFonts w:eastAsia="Times New Roman"/>
          <w:sz w:val="28"/>
          <w:szCs w:val="28"/>
        </w:rPr>
        <w:t>ів</w:t>
      </w:r>
      <w:proofErr w:type="spellEnd"/>
      <w:r w:rsidRPr="00AE7FFA">
        <w:rPr>
          <w:rFonts w:eastAsia="Times New Roman"/>
          <w:sz w:val="28"/>
          <w:szCs w:val="28"/>
        </w:rPr>
        <w:t>).</w:t>
      </w:r>
    </w:p>
    <w:p w14:paraId="584DCB6D" w14:textId="34D54050" w:rsidR="004413F3" w:rsidRPr="006928B3" w:rsidRDefault="004413F3" w:rsidP="004413F3">
      <w:pPr>
        <w:pStyle w:val="a4"/>
        <w:tabs>
          <w:tab w:val="left" w:pos="142"/>
          <w:tab w:val="left" w:pos="284"/>
          <w:tab w:val="left" w:pos="567"/>
        </w:tabs>
        <w:spacing w:before="0" w:beforeAutospacing="0" w:after="0" w:afterAutospacing="0"/>
        <w:ind w:firstLine="567"/>
        <w:jc w:val="both"/>
        <w:rPr>
          <w:rFonts w:eastAsia="Times New Roman"/>
          <w:bCs/>
          <w:sz w:val="28"/>
          <w:szCs w:val="28"/>
        </w:rPr>
      </w:pPr>
      <w:r w:rsidRPr="00AE7FFA">
        <w:rPr>
          <w:rFonts w:eastAsia="Times New Roman"/>
          <w:bCs/>
          <w:sz w:val="28"/>
          <w:szCs w:val="28"/>
        </w:rPr>
        <w:t xml:space="preserve">У разі встановлення </w:t>
      </w:r>
      <w:r w:rsidRPr="00AE7FFA">
        <w:rPr>
          <w:sz w:val="28"/>
          <w:szCs w:val="28"/>
          <w:shd w:val="clear" w:color="auto" w:fill="FFFFFF"/>
        </w:rPr>
        <w:t>контролюючим органом за результатами</w:t>
      </w:r>
      <w:r w:rsidRPr="00AE7FFA">
        <w:rPr>
          <w:rFonts w:eastAsia="Times New Roman"/>
          <w:bCs/>
          <w:sz w:val="28"/>
          <w:szCs w:val="28"/>
        </w:rPr>
        <w:t xml:space="preserve"> такими перевірками відсутності представників контролюючого органу на акцизних складах та податкових постах під час чергування, не відображення ними у відповідних електронних журналах, передбачених цим наказом, партій отриманого, виробленого, використаного та реалізованого спирту, горілки та лікеро-горілчаних виробів, невідповідності залишків спирту, горілки та лікеро-горілчаних виробів, виноматеріалів і сусла, вермутів, марок акцизного податку, представник (представники) контролюючого </w:t>
      </w:r>
      <w:r w:rsidRPr="00300C65">
        <w:rPr>
          <w:rFonts w:eastAsia="Times New Roman"/>
          <w:bCs/>
          <w:sz w:val="28"/>
          <w:szCs w:val="28"/>
        </w:rPr>
        <w:t xml:space="preserve">органу </w:t>
      </w:r>
      <w:r w:rsidR="00225DCF" w:rsidRPr="00300C65">
        <w:rPr>
          <w:rFonts w:eastAsia="Times New Roman"/>
          <w:bCs/>
          <w:sz w:val="28"/>
          <w:szCs w:val="28"/>
        </w:rPr>
        <w:t xml:space="preserve">на </w:t>
      </w:r>
      <w:r w:rsidRPr="00300C65">
        <w:rPr>
          <w:rFonts w:eastAsia="Times New Roman"/>
          <w:bCs/>
          <w:sz w:val="28"/>
          <w:szCs w:val="28"/>
        </w:rPr>
        <w:t xml:space="preserve">акцизних складах та податкових постах відсторонюється (відсторонюються) </w:t>
      </w:r>
      <w:r w:rsidRPr="00AE7FFA">
        <w:rPr>
          <w:rFonts w:eastAsia="Times New Roman"/>
          <w:bCs/>
          <w:sz w:val="28"/>
          <w:szCs w:val="28"/>
        </w:rPr>
        <w:t>від чергування та притягається (притягаються) до відповідальності відповідно до чинного законодавства.</w:t>
      </w:r>
    </w:p>
    <w:p w14:paraId="3DDEB304" w14:textId="785F9BEA" w:rsidR="0011140F" w:rsidRPr="005808EE" w:rsidRDefault="0011140F" w:rsidP="00BE0BBB">
      <w:pPr>
        <w:pStyle w:val="a4"/>
        <w:tabs>
          <w:tab w:val="left" w:pos="142"/>
          <w:tab w:val="left" w:pos="284"/>
          <w:tab w:val="left" w:pos="567"/>
        </w:tabs>
        <w:spacing w:before="0" w:beforeAutospacing="0" w:after="0" w:afterAutospacing="0"/>
        <w:ind w:firstLine="567"/>
        <w:jc w:val="both"/>
        <w:rPr>
          <w:b/>
          <w:strike/>
          <w:sz w:val="28"/>
          <w:szCs w:val="28"/>
        </w:rPr>
      </w:pPr>
    </w:p>
    <w:p w14:paraId="06ED4F5B" w14:textId="77777777" w:rsidR="00365321" w:rsidRPr="00CE40D3" w:rsidRDefault="00365321" w:rsidP="00BE0BBB">
      <w:pPr>
        <w:pStyle w:val="a4"/>
        <w:tabs>
          <w:tab w:val="left" w:pos="142"/>
          <w:tab w:val="left" w:pos="284"/>
          <w:tab w:val="left" w:pos="567"/>
        </w:tabs>
        <w:spacing w:before="0" w:beforeAutospacing="0" w:after="0" w:afterAutospacing="0"/>
        <w:ind w:firstLine="567"/>
        <w:jc w:val="both"/>
        <w:rPr>
          <w:b/>
          <w:sz w:val="28"/>
          <w:szCs w:val="28"/>
        </w:rPr>
      </w:pPr>
    </w:p>
    <w:p w14:paraId="0C1C3B10" w14:textId="77777777" w:rsidR="00BE0BBB" w:rsidRPr="0011140F" w:rsidRDefault="00BE0BBB" w:rsidP="00BE0BBB">
      <w:pPr>
        <w:pStyle w:val="a5"/>
        <w:rPr>
          <w:b/>
          <w:sz w:val="28"/>
        </w:rPr>
      </w:pPr>
      <w:r w:rsidRPr="0011140F">
        <w:rPr>
          <w:b/>
          <w:sz w:val="28"/>
        </w:rPr>
        <w:t xml:space="preserve">Директор Департаменту </w:t>
      </w:r>
    </w:p>
    <w:p w14:paraId="195EDFB7" w14:textId="77777777" w:rsidR="007B0185" w:rsidRDefault="00BE0BBB" w:rsidP="004413F3">
      <w:pPr>
        <w:pStyle w:val="a5"/>
        <w:rPr>
          <w:b/>
          <w:sz w:val="28"/>
        </w:rPr>
        <w:sectPr w:rsidR="007B0185" w:rsidSect="00A70EC4">
          <w:headerReference w:type="default" r:id="rId8"/>
          <w:pgSz w:w="11906" w:h="16838" w:code="9"/>
          <w:pgMar w:top="1134" w:right="567" w:bottom="1418" w:left="1701" w:header="567" w:footer="425" w:gutter="0"/>
          <w:cols w:space="708"/>
          <w:titlePg/>
          <w:docGrid w:linePitch="360"/>
        </w:sectPr>
      </w:pPr>
      <w:r w:rsidRPr="0011140F">
        <w:rPr>
          <w:b/>
          <w:sz w:val="28"/>
        </w:rPr>
        <w:t xml:space="preserve">податкової політики                                                            </w:t>
      </w:r>
      <w:r w:rsidR="0011140F">
        <w:rPr>
          <w:b/>
          <w:sz w:val="28"/>
        </w:rPr>
        <w:t xml:space="preserve"> </w:t>
      </w:r>
      <w:r w:rsidRPr="0011140F">
        <w:rPr>
          <w:b/>
          <w:sz w:val="28"/>
        </w:rPr>
        <w:t>Віктор ОВЧАРЕНКО</w:t>
      </w:r>
    </w:p>
    <w:tbl>
      <w:tblPr>
        <w:tblW w:w="6671" w:type="dxa"/>
        <w:tblInd w:w="9214" w:type="dxa"/>
        <w:tblLayout w:type="fixed"/>
        <w:tblLook w:val="04A0" w:firstRow="1" w:lastRow="0" w:firstColumn="1" w:lastColumn="0" w:noHBand="0" w:noVBand="1"/>
      </w:tblPr>
      <w:tblGrid>
        <w:gridCol w:w="6671"/>
      </w:tblGrid>
      <w:tr w:rsidR="007B0185" w14:paraId="1C920F17" w14:textId="77777777" w:rsidTr="00AE370A">
        <w:trPr>
          <w:trHeight w:val="2278"/>
        </w:trPr>
        <w:tc>
          <w:tcPr>
            <w:tcW w:w="6671" w:type="dxa"/>
            <w:hideMark/>
          </w:tcPr>
          <w:p w14:paraId="5FFD3643" w14:textId="77777777" w:rsidR="007B0185" w:rsidRDefault="007B0185" w:rsidP="00E27561">
            <w:pPr>
              <w:spacing w:after="0" w:line="240" w:lineRule="auto"/>
              <w:ind w:left="136"/>
              <w:jc w:val="both"/>
              <w:rPr>
                <w:rFonts w:ascii="Times New Roman" w:hAnsi="Times New Roman" w:cs="Times New Roman"/>
                <w:sz w:val="28"/>
                <w:szCs w:val="28"/>
              </w:rPr>
            </w:pPr>
            <w:r>
              <w:rPr>
                <w:rFonts w:ascii="Times New Roman" w:hAnsi="Times New Roman" w:cs="Times New Roman"/>
                <w:sz w:val="28"/>
                <w:szCs w:val="28"/>
              </w:rPr>
              <w:lastRenderedPageBreak/>
              <w:t>Додаток 1</w:t>
            </w:r>
          </w:p>
          <w:p w14:paraId="1017863A" w14:textId="77777777" w:rsidR="007B0185" w:rsidRDefault="007B0185" w:rsidP="003469C1">
            <w:pPr>
              <w:spacing w:after="0" w:line="240" w:lineRule="auto"/>
              <w:ind w:left="136"/>
              <w:jc w:val="both"/>
              <w:rPr>
                <w:rFonts w:ascii="Times New Roman" w:hAnsi="Times New Roman" w:cs="Times New Roman"/>
                <w:sz w:val="28"/>
                <w:szCs w:val="28"/>
              </w:rPr>
            </w:pPr>
            <w:r>
              <w:rPr>
                <w:rFonts w:ascii="Times New Roman" w:hAnsi="Times New Roman" w:cs="Times New Roman"/>
                <w:sz w:val="28"/>
                <w:szCs w:val="28"/>
              </w:rPr>
              <w:t>до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71852965" w14:textId="77777777" w:rsidR="007B0185" w:rsidRDefault="007B0185" w:rsidP="003469C1">
            <w:pPr>
              <w:spacing w:after="0" w:line="240" w:lineRule="auto"/>
              <w:ind w:left="136"/>
              <w:jc w:val="both"/>
              <w:rPr>
                <w:rFonts w:ascii="Times New Roman" w:hAnsi="Times New Roman" w:cs="Times New Roman"/>
                <w:sz w:val="28"/>
                <w:szCs w:val="28"/>
              </w:rPr>
            </w:pPr>
            <w:r>
              <w:rPr>
                <w:rFonts w:ascii="Times New Roman" w:hAnsi="Times New Roman" w:cs="Times New Roman"/>
                <w:sz w:val="28"/>
                <w:szCs w:val="28"/>
              </w:rPr>
              <w:t>(підпункт 2 пункту 1 розділу ІІ)</w:t>
            </w:r>
          </w:p>
        </w:tc>
      </w:tr>
    </w:tbl>
    <w:p w14:paraId="2A59A186" w14:textId="33CC2045" w:rsidR="007B0185" w:rsidRDefault="00E27561" w:rsidP="007B0185">
      <w:pPr>
        <w:spacing w:before="240" w:after="0" w:line="240" w:lineRule="auto"/>
        <w:jc w:val="center"/>
        <w:rPr>
          <w:rFonts w:ascii="Times New Roman" w:hAnsi="Times New Roman"/>
          <w:b/>
          <w:sz w:val="28"/>
          <w:szCs w:val="28"/>
        </w:rPr>
      </w:pPr>
      <w:r>
        <w:rPr>
          <w:rFonts w:ascii="Times New Roman" w:hAnsi="Times New Roman"/>
          <w:b/>
          <w:sz w:val="28"/>
          <w:szCs w:val="28"/>
        </w:rPr>
        <w:t>Журнал</w:t>
      </w:r>
    </w:p>
    <w:p w14:paraId="4B96660C" w14:textId="77777777" w:rsidR="007B0185" w:rsidRDefault="007B0185" w:rsidP="00AE370A">
      <w:pPr>
        <w:spacing w:after="0" w:line="240" w:lineRule="auto"/>
        <w:jc w:val="center"/>
        <w:rPr>
          <w:rFonts w:ascii="Times New Roman" w:hAnsi="Times New Roman"/>
          <w:b/>
          <w:sz w:val="28"/>
          <w:szCs w:val="28"/>
        </w:rPr>
      </w:pPr>
      <w:r>
        <w:rPr>
          <w:rFonts w:ascii="Times New Roman" w:hAnsi="Times New Roman"/>
          <w:b/>
          <w:sz w:val="28"/>
          <w:szCs w:val="28"/>
        </w:rPr>
        <w:t xml:space="preserve"> контролю за виробництвом спирту (біоетанолу) </w:t>
      </w:r>
    </w:p>
    <w:p w14:paraId="63D5C86D" w14:textId="25FB872A" w:rsidR="007B0185" w:rsidRDefault="007B0185" w:rsidP="00172B1F">
      <w:pPr>
        <w:spacing w:after="240" w:line="240" w:lineRule="auto"/>
        <w:jc w:val="center"/>
        <w:rPr>
          <w:rFonts w:ascii="Times New Roman" w:hAnsi="Times New Roman" w:cs="Times New Roman"/>
          <w:strike/>
          <w:sz w:val="20"/>
          <w:szCs w:val="28"/>
        </w:rPr>
      </w:pPr>
      <w:r>
        <w:rPr>
          <w:rStyle w:val="rvts15"/>
          <w:b/>
          <w:bCs/>
          <w:sz w:val="28"/>
          <w:szCs w:val="28"/>
          <w:shd w:val="clear" w:color="auto" w:fill="FFFFFF"/>
        </w:rPr>
        <w:t xml:space="preserve"> </w:t>
      </w:r>
      <w:r>
        <w:rPr>
          <w:rStyle w:val="rvts15"/>
          <w:rFonts w:ascii="Times New Roman" w:hAnsi="Times New Roman" w:cs="Times New Roman"/>
          <w:b/>
          <w:bCs/>
          <w:sz w:val="28"/>
          <w:szCs w:val="28"/>
          <w:shd w:val="clear" w:color="auto" w:fill="FFFFFF"/>
        </w:rPr>
        <w:t>________________________________________________________</w:t>
      </w:r>
      <w:r w:rsidRPr="00410A32">
        <w:rPr>
          <w:rStyle w:val="rvts15"/>
          <w:rFonts w:ascii="Times New Roman" w:hAnsi="Times New Roman" w:cs="Times New Roman"/>
          <w:b/>
          <w:bCs/>
          <w:sz w:val="28"/>
          <w:szCs w:val="28"/>
          <w:shd w:val="clear" w:color="auto" w:fill="FFFFFF"/>
          <w:lang w:val="ru-RU"/>
        </w:rPr>
        <w:t>__________________________________________________</w:t>
      </w:r>
      <w:r>
        <w:rPr>
          <w:rFonts w:ascii="Times New Roman" w:hAnsi="Times New Roman" w:cs="Times New Roman"/>
          <w:sz w:val="28"/>
          <w:szCs w:val="28"/>
        </w:rPr>
        <w:br/>
      </w:r>
      <w:r>
        <w:rPr>
          <w:rStyle w:val="rvts90"/>
          <w:rFonts w:ascii="Times New Roman" w:hAnsi="Times New Roman" w:cs="Times New Roman"/>
          <w:bCs/>
          <w:sz w:val="20"/>
          <w:szCs w:val="28"/>
          <w:shd w:val="clear" w:color="auto" w:fill="FFFFFF"/>
        </w:rPr>
        <w:t>(найменування підприємства - виробника спирту етилового (біоетанолу))</w:t>
      </w:r>
    </w:p>
    <w:tbl>
      <w:tblPr>
        <w:tblW w:w="15788" w:type="dxa"/>
        <w:tblInd w:w="93" w:type="dxa"/>
        <w:tblLayout w:type="fixed"/>
        <w:tblLook w:val="04A0" w:firstRow="1" w:lastRow="0" w:firstColumn="1" w:lastColumn="0" w:noHBand="0" w:noVBand="1"/>
      </w:tblPr>
      <w:tblGrid>
        <w:gridCol w:w="725"/>
        <w:gridCol w:w="1163"/>
        <w:gridCol w:w="1134"/>
        <w:gridCol w:w="1558"/>
        <w:gridCol w:w="1562"/>
        <w:gridCol w:w="997"/>
        <w:gridCol w:w="1375"/>
        <w:gridCol w:w="1476"/>
        <w:gridCol w:w="1370"/>
        <w:gridCol w:w="1725"/>
        <w:gridCol w:w="1453"/>
        <w:gridCol w:w="1250"/>
      </w:tblGrid>
      <w:tr w:rsidR="007B0185" w:rsidRPr="00AE370A" w14:paraId="22A72F58" w14:textId="77777777" w:rsidTr="00AE370A">
        <w:trPr>
          <w:trHeight w:val="362"/>
        </w:trPr>
        <w:tc>
          <w:tcPr>
            <w:tcW w:w="725" w:type="dxa"/>
            <w:vMerge w:val="restart"/>
            <w:tcBorders>
              <w:top w:val="single" w:sz="4" w:space="0" w:color="auto"/>
              <w:left w:val="single" w:sz="4" w:space="0" w:color="auto"/>
              <w:bottom w:val="single" w:sz="4" w:space="0" w:color="000000"/>
              <w:right w:val="single" w:sz="4" w:space="0" w:color="auto"/>
            </w:tcBorders>
            <w:vAlign w:val="center"/>
            <w:hideMark/>
          </w:tcPr>
          <w:p w14:paraId="1B76F749"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Дата</w:t>
            </w:r>
          </w:p>
        </w:tc>
        <w:tc>
          <w:tcPr>
            <w:tcW w:w="15063" w:type="dxa"/>
            <w:gridSpan w:val="11"/>
            <w:tcBorders>
              <w:top w:val="single" w:sz="4" w:space="0" w:color="auto"/>
              <w:left w:val="nil"/>
              <w:bottom w:val="single" w:sz="4" w:space="0" w:color="auto"/>
              <w:right w:val="single" w:sz="4" w:space="0" w:color="auto"/>
            </w:tcBorders>
            <w:vAlign w:val="center"/>
            <w:hideMark/>
          </w:tcPr>
          <w:p w14:paraId="3DF95E65"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xml:space="preserve">Контроль за обсягами отриманої та використаної сировини для виробництва спирту етилового </w:t>
            </w:r>
            <w:r w:rsidRPr="00AE370A">
              <w:rPr>
                <w:rStyle w:val="rvts90"/>
                <w:rFonts w:ascii="Times New Roman" w:hAnsi="Times New Roman" w:cs="Times New Roman"/>
                <w:bCs/>
                <w:sz w:val="20"/>
                <w:szCs w:val="20"/>
                <w:shd w:val="clear" w:color="auto" w:fill="FFFFFF"/>
              </w:rPr>
              <w:t>(біоетанолу)</w:t>
            </w:r>
            <w:r w:rsidRPr="00AE370A">
              <w:rPr>
                <w:rFonts w:ascii="Times New Roman" w:eastAsia="Times New Roman" w:hAnsi="Times New Roman" w:cs="Times New Roman"/>
                <w:sz w:val="20"/>
                <w:szCs w:val="20"/>
                <w:lang w:eastAsia="uk-UA"/>
              </w:rPr>
              <w:t>, у тому числі у незавершеному виробництві</w:t>
            </w:r>
          </w:p>
        </w:tc>
      </w:tr>
      <w:tr w:rsidR="00F01A62" w:rsidRPr="00AE370A" w14:paraId="2D10868B" w14:textId="77777777" w:rsidTr="00AE370A">
        <w:trPr>
          <w:trHeight w:val="411"/>
        </w:trPr>
        <w:tc>
          <w:tcPr>
            <w:tcW w:w="725" w:type="dxa"/>
            <w:vMerge/>
            <w:tcBorders>
              <w:top w:val="single" w:sz="4" w:space="0" w:color="auto"/>
              <w:left w:val="single" w:sz="4" w:space="0" w:color="auto"/>
              <w:bottom w:val="single" w:sz="4" w:space="0" w:color="000000"/>
              <w:right w:val="single" w:sz="4" w:space="0" w:color="auto"/>
            </w:tcBorders>
            <w:vAlign w:val="center"/>
          </w:tcPr>
          <w:p w14:paraId="277A2968" w14:textId="77777777" w:rsidR="00F01A62" w:rsidRPr="00AE370A" w:rsidRDefault="00F01A62">
            <w:pPr>
              <w:spacing w:after="0" w:line="256" w:lineRule="auto"/>
              <w:rPr>
                <w:rFonts w:ascii="Times New Roman" w:eastAsia="Times New Roman" w:hAnsi="Times New Roman" w:cs="Times New Roman"/>
                <w:sz w:val="20"/>
                <w:szCs w:val="20"/>
                <w:lang w:eastAsia="uk-UA"/>
              </w:rPr>
            </w:pPr>
          </w:p>
        </w:tc>
        <w:tc>
          <w:tcPr>
            <w:tcW w:w="1163" w:type="dxa"/>
            <w:vMerge w:val="restart"/>
            <w:tcBorders>
              <w:top w:val="nil"/>
              <w:left w:val="nil"/>
              <w:right w:val="single" w:sz="4" w:space="0" w:color="auto"/>
            </w:tcBorders>
            <w:vAlign w:val="center"/>
          </w:tcPr>
          <w:p w14:paraId="149348EF" w14:textId="0B187AF6" w:rsidR="00F01A62" w:rsidRPr="00AE370A" w:rsidRDefault="00F01A62" w:rsidP="00D47380">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xml:space="preserve">Вид </w:t>
            </w:r>
            <w:r w:rsidRPr="00AE370A">
              <w:rPr>
                <w:rFonts w:ascii="Times New Roman" w:eastAsia="Times New Roman" w:hAnsi="Times New Roman" w:cs="Times New Roman"/>
                <w:sz w:val="20"/>
                <w:szCs w:val="20"/>
                <w:lang w:eastAsia="uk-UA"/>
              </w:rPr>
              <w:br/>
              <w:t>сировини</w:t>
            </w:r>
          </w:p>
        </w:tc>
        <w:tc>
          <w:tcPr>
            <w:tcW w:w="1134" w:type="dxa"/>
            <w:vMerge w:val="restart"/>
            <w:tcBorders>
              <w:top w:val="nil"/>
              <w:left w:val="nil"/>
              <w:right w:val="single" w:sz="4" w:space="0" w:color="auto"/>
            </w:tcBorders>
            <w:vAlign w:val="center"/>
          </w:tcPr>
          <w:p w14:paraId="7161BD9B" w14:textId="313D611F" w:rsidR="00F01A62" w:rsidRPr="00AE370A" w:rsidRDefault="00F01A62" w:rsidP="00D47380">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Залишки сировини у місці зберігання на початок доби, кг</w:t>
            </w:r>
          </w:p>
        </w:tc>
        <w:tc>
          <w:tcPr>
            <w:tcW w:w="1558" w:type="dxa"/>
            <w:vMerge w:val="restart"/>
            <w:tcBorders>
              <w:top w:val="nil"/>
              <w:left w:val="nil"/>
              <w:right w:val="single" w:sz="4" w:space="0" w:color="auto"/>
            </w:tcBorders>
            <w:vAlign w:val="center"/>
          </w:tcPr>
          <w:p w14:paraId="4DB3D9C5" w14:textId="3AD1ABC5" w:rsidR="00F01A62" w:rsidRPr="00AE370A" w:rsidRDefault="00F01A62" w:rsidP="00D47380">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Назва постачальника сировини</w:t>
            </w:r>
          </w:p>
        </w:tc>
        <w:tc>
          <w:tcPr>
            <w:tcW w:w="1562" w:type="dxa"/>
            <w:vMerge w:val="restart"/>
            <w:tcBorders>
              <w:top w:val="nil"/>
              <w:left w:val="nil"/>
              <w:right w:val="single" w:sz="4" w:space="0" w:color="auto"/>
            </w:tcBorders>
            <w:vAlign w:val="center"/>
          </w:tcPr>
          <w:p w14:paraId="07B63B27" w14:textId="7BFCA1F3" w:rsidR="00F01A62" w:rsidRPr="00AE370A" w:rsidRDefault="00F01A62" w:rsidP="00D47380">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Код згідно з ЄДРПОУ постачальника сировини</w:t>
            </w:r>
          </w:p>
        </w:tc>
        <w:tc>
          <w:tcPr>
            <w:tcW w:w="2372" w:type="dxa"/>
            <w:gridSpan w:val="2"/>
            <w:tcBorders>
              <w:top w:val="nil"/>
              <w:left w:val="nil"/>
              <w:bottom w:val="single" w:sz="4" w:space="0" w:color="auto"/>
              <w:right w:val="single" w:sz="4" w:space="0" w:color="auto"/>
            </w:tcBorders>
            <w:vAlign w:val="center"/>
          </w:tcPr>
          <w:p w14:paraId="4EEDB4B0" w14:textId="1F5896CB" w:rsidR="00F01A62" w:rsidRPr="00AE370A" w:rsidRDefault="00F01A62">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Обсяги сировини, кг</w:t>
            </w:r>
          </w:p>
        </w:tc>
        <w:tc>
          <w:tcPr>
            <w:tcW w:w="1476" w:type="dxa"/>
            <w:vMerge w:val="restart"/>
            <w:tcBorders>
              <w:top w:val="nil"/>
              <w:left w:val="nil"/>
              <w:right w:val="single" w:sz="4" w:space="0" w:color="auto"/>
            </w:tcBorders>
            <w:vAlign w:val="center"/>
          </w:tcPr>
          <w:p w14:paraId="1039B3F5" w14:textId="724D7AFF" w:rsidR="00F01A62" w:rsidRPr="00AE370A" w:rsidRDefault="00F01A62" w:rsidP="00D47380">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xml:space="preserve">Залишки сусла в бродильному відділенні на початок доби, куб. м </w:t>
            </w:r>
          </w:p>
        </w:tc>
        <w:tc>
          <w:tcPr>
            <w:tcW w:w="3095" w:type="dxa"/>
            <w:gridSpan w:val="2"/>
            <w:tcBorders>
              <w:top w:val="nil"/>
              <w:left w:val="nil"/>
              <w:bottom w:val="single" w:sz="4" w:space="0" w:color="auto"/>
              <w:right w:val="single" w:sz="4" w:space="0" w:color="auto"/>
            </w:tcBorders>
            <w:vAlign w:val="center"/>
          </w:tcPr>
          <w:p w14:paraId="3870C8C2" w14:textId="6047A1B3" w:rsidR="00F01A62" w:rsidRPr="00AE370A" w:rsidRDefault="00F01A62">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Обсяги сусла, куб. м</w:t>
            </w:r>
          </w:p>
        </w:tc>
        <w:tc>
          <w:tcPr>
            <w:tcW w:w="1453" w:type="dxa"/>
            <w:vMerge w:val="restart"/>
            <w:tcBorders>
              <w:top w:val="nil"/>
              <w:left w:val="nil"/>
              <w:right w:val="single" w:sz="4" w:space="0" w:color="auto"/>
            </w:tcBorders>
            <w:vAlign w:val="center"/>
          </w:tcPr>
          <w:p w14:paraId="59D28481" w14:textId="51814A36" w:rsidR="00F01A62" w:rsidRPr="00AE370A" w:rsidRDefault="00F01A62" w:rsidP="00D47380">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Залишки сусла в бродильному відділенні на кінець доби, куб. м</w:t>
            </w:r>
          </w:p>
        </w:tc>
        <w:tc>
          <w:tcPr>
            <w:tcW w:w="1246" w:type="dxa"/>
            <w:vMerge w:val="restart"/>
            <w:tcBorders>
              <w:top w:val="nil"/>
              <w:left w:val="nil"/>
              <w:right w:val="single" w:sz="4" w:space="0" w:color="auto"/>
            </w:tcBorders>
            <w:vAlign w:val="center"/>
          </w:tcPr>
          <w:p w14:paraId="7C323462" w14:textId="5FBAA251" w:rsidR="00F01A62" w:rsidRPr="00AE370A" w:rsidRDefault="00F01A62" w:rsidP="00D47380">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Залишки сировини у місці зберігання на кінець доби, кг</w:t>
            </w:r>
          </w:p>
        </w:tc>
      </w:tr>
      <w:tr w:rsidR="00F01A62" w:rsidRPr="00AE370A" w14:paraId="398A7129" w14:textId="77777777" w:rsidTr="00AE370A">
        <w:trPr>
          <w:trHeight w:val="1184"/>
        </w:trPr>
        <w:tc>
          <w:tcPr>
            <w:tcW w:w="725" w:type="dxa"/>
            <w:vMerge/>
            <w:tcBorders>
              <w:top w:val="single" w:sz="4" w:space="0" w:color="auto"/>
              <w:left w:val="single" w:sz="4" w:space="0" w:color="auto"/>
              <w:bottom w:val="single" w:sz="4" w:space="0" w:color="000000"/>
              <w:right w:val="single" w:sz="4" w:space="0" w:color="auto"/>
            </w:tcBorders>
            <w:vAlign w:val="center"/>
            <w:hideMark/>
          </w:tcPr>
          <w:p w14:paraId="02D016F8" w14:textId="77777777" w:rsidR="00F01A62" w:rsidRPr="00AE370A" w:rsidRDefault="00F01A62">
            <w:pPr>
              <w:spacing w:after="0" w:line="256" w:lineRule="auto"/>
              <w:rPr>
                <w:rFonts w:ascii="Times New Roman" w:eastAsia="Times New Roman" w:hAnsi="Times New Roman" w:cs="Times New Roman"/>
                <w:sz w:val="20"/>
                <w:szCs w:val="20"/>
                <w:lang w:eastAsia="uk-UA"/>
              </w:rPr>
            </w:pPr>
          </w:p>
        </w:tc>
        <w:tc>
          <w:tcPr>
            <w:tcW w:w="1163" w:type="dxa"/>
            <w:vMerge/>
            <w:tcBorders>
              <w:left w:val="nil"/>
              <w:bottom w:val="single" w:sz="4" w:space="0" w:color="auto"/>
              <w:right w:val="single" w:sz="4" w:space="0" w:color="auto"/>
            </w:tcBorders>
            <w:vAlign w:val="center"/>
            <w:hideMark/>
          </w:tcPr>
          <w:p w14:paraId="040DCCF6" w14:textId="09974400" w:rsidR="00F01A62" w:rsidRPr="00AE370A" w:rsidRDefault="00F01A62">
            <w:pPr>
              <w:spacing w:after="0" w:line="240" w:lineRule="auto"/>
              <w:jc w:val="center"/>
              <w:rPr>
                <w:rFonts w:ascii="Times New Roman" w:eastAsia="Times New Roman" w:hAnsi="Times New Roman" w:cs="Times New Roman"/>
                <w:sz w:val="20"/>
                <w:szCs w:val="20"/>
                <w:lang w:eastAsia="uk-UA"/>
              </w:rPr>
            </w:pPr>
          </w:p>
        </w:tc>
        <w:tc>
          <w:tcPr>
            <w:tcW w:w="1134" w:type="dxa"/>
            <w:vMerge/>
            <w:tcBorders>
              <w:left w:val="nil"/>
              <w:bottom w:val="single" w:sz="4" w:space="0" w:color="auto"/>
              <w:right w:val="single" w:sz="4" w:space="0" w:color="auto"/>
            </w:tcBorders>
            <w:vAlign w:val="center"/>
            <w:hideMark/>
          </w:tcPr>
          <w:p w14:paraId="207CBAEF" w14:textId="3C115A50" w:rsidR="00F01A62" w:rsidRPr="00AE370A" w:rsidRDefault="00F01A62">
            <w:pPr>
              <w:spacing w:after="0" w:line="240" w:lineRule="auto"/>
              <w:jc w:val="center"/>
              <w:rPr>
                <w:rFonts w:ascii="Times New Roman" w:eastAsia="Times New Roman" w:hAnsi="Times New Roman" w:cs="Times New Roman"/>
                <w:sz w:val="20"/>
                <w:szCs w:val="20"/>
                <w:lang w:eastAsia="uk-UA"/>
              </w:rPr>
            </w:pPr>
          </w:p>
        </w:tc>
        <w:tc>
          <w:tcPr>
            <w:tcW w:w="1558" w:type="dxa"/>
            <w:vMerge/>
            <w:tcBorders>
              <w:left w:val="nil"/>
              <w:bottom w:val="single" w:sz="4" w:space="0" w:color="auto"/>
              <w:right w:val="single" w:sz="4" w:space="0" w:color="auto"/>
            </w:tcBorders>
            <w:vAlign w:val="center"/>
            <w:hideMark/>
          </w:tcPr>
          <w:p w14:paraId="6C1C2AD2" w14:textId="0B0E3346" w:rsidR="00F01A62" w:rsidRPr="00AE370A" w:rsidRDefault="00F01A62">
            <w:pPr>
              <w:spacing w:after="0" w:line="240" w:lineRule="auto"/>
              <w:jc w:val="center"/>
              <w:rPr>
                <w:rFonts w:ascii="Times New Roman" w:eastAsia="Times New Roman" w:hAnsi="Times New Roman" w:cs="Times New Roman"/>
                <w:sz w:val="20"/>
                <w:szCs w:val="20"/>
                <w:lang w:eastAsia="uk-UA"/>
              </w:rPr>
            </w:pPr>
          </w:p>
        </w:tc>
        <w:tc>
          <w:tcPr>
            <w:tcW w:w="1562" w:type="dxa"/>
            <w:vMerge/>
            <w:tcBorders>
              <w:left w:val="nil"/>
              <w:bottom w:val="single" w:sz="4" w:space="0" w:color="auto"/>
              <w:right w:val="single" w:sz="4" w:space="0" w:color="auto"/>
            </w:tcBorders>
            <w:vAlign w:val="center"/>
            <w:hideMark/>
          </w:tcPr>
          <w:p w14:paraId="0FA39A3D" w14:textId="00F96DF9" w:rsidR="00F01A62" w:rsidRPr="00AE370A" w:rsidRDefault="00F01A62">
            <w:pPr>
              <w:spacing w:after="0" w:line="240" w:lineRule="auto"/>
              <w:jc w:val="center"/>
              <w:rPr>
                <w:rFonts w:ascii="Times New Roman" w:eastAsia="Times New Roman" w:hAnsi="Times New Roman" w:cs="Times New Roman"/>
                <w:sz w:val="20"/>
                <w:szCs w:val="20"/>
                <w:lang w:eastAsia="uk-UA"/>
              </w:rPr>
            </w:pPr>
          </w:p>
        </w:tc>
        <w:tc>
          <w:tcPr>
            <w:tcW w:w="997" w:type="dxa"/>
            <w:tcBorders>
              <w:top w:val="nil"/>
              <w:left w:val="nil"/>
              <w:bottom w:val="single" w:sz="4" w:space="0" w:color="auto"/>
              <w:right w:val="single" w:sz="4" w:space="0" w:color="auto"/>
            </w:tcBorders>
            <w:vAlign w:val="center"/>
            <w:hideMark/>
          </w:tcPr>
          <w:p w14:paraId="1260CD3C" w14:textId="43B9EC45" w:rsidR="00F01A62" w:rsidRPr="00AE370A" w:rsidRDefault="00F01A62">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xml:space="preserve">отримані </w:t>
            </w:r>
          </w:p>
        </w:tc>
        <w:tc>
          <w:tcPr>
            <w:tcW w:w="1375" w:type="dxa"/>
            <w:tcBorders>
              <w:top w:val="nil"/>
              <w:left w:val="nil"/>
              <w:bottom w:val="single" w:sz="4" w:space="0" w:color="auto"/>
              <w:right w:val="single" w:sz="4" w:space="0" w:color="auto"/>
            </w:tcBorders>
            <w:vAlign w:val="center"/>
            <w:hideMark/>
          </w:tcPr>
          <w:p w14:paraId="26AE3DAE" w14:textId="1D06125D" w:rsidR="00F01A62" w:rsidRPr="00AE370A" w:rsidRDefault="00F01A62">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передані у виробництво</w:t>
            </w:r>
          </w:p>
        </w:tc>
        <w:tc>
          <w:tcPr>
            <w:tcW w:w="1476" w:type="dxa"/>
            <w:vMerge/>
            <w:tcBorders>
              <w:left w:val="nil"/>
              <w:bottom w:val="single" w:sz="4" w:space="0" w:color="auto"/>
              <w:right w:val="single" w:sz="4" w:space="0" w:color="auto"/>
            </w:tcBorders>
            <w:vAlign w:val="center"/>
            <w:hideMark/>
          </w:tcPr>
          <w:p w14:paraId="05810F9C" w14:textId="339B926F" w:rsidR="00F01A62" w:rsidRPr="00AE370A" w:rsidRDefault="00F01A62">
            <w:pPr>
              <w:spacing w:after="0" w:line="240" w:lineRule="auto"/>
              <w:jc w:val="center"/>
              <w:rPr>
                <w:rFonts w:ascii="Times New Roman" w:eastAsia="Times New Roman" w:hAnsi="Times New Roman" w:cs="Times New Roman"/>
                <w:sz w:val="20"/>
                <w:szCs w:val="20"/>
                <w:lang w:eastAsia="uk-UA"/>
              </w:rPr>
            </w:pPr>
          </w:p>
        </w:tc>
        <w:tc>
          <w:tcPr>
            <w:tcW w:w="1370" w:type="dxa"/>
            <w:tcBorders>
              <w:top w:val="nil"/>
              <w:left w:val="nil"/>
              <w:bottom w:val="single" w:sz="4" w:space="0" w:color="auto"/>
              <w:right w:val="single" w:sz="4" w:space="0" w:color="auto"/>
            </w:tcBorders>
            <w:vAlign w:val="center"/>
            <w:hideMark/>
          </w:tcPr>
          <w:p w14:paraId="43408D84" w14:textId="78C37294" w:rsidR="00F01A62" w:rsidRPr="00AE370A" w:rsidRDefault="00F01A62">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прийняті в бродильне відділення протягом доби</w:t>
            </w:r>
          </w:p>
        </w:tc>
        <w:tc>
          <w:tcPr>
            <w:tcW w:w="1725" w:type="dxa"/>
            <w:tcBorders>
              <w:top w:val="nil"/>
              <w:left w:val="nil"/>
              <w:bottom w:val="single" w:sz="4" w:space="0" w:color="auto"/>
              <w:right w:val="single" w:sz="4" w:space="0" w:color="auto"/>
            </w:tcBorders>
            <w:vAlign w:val="center"/>
            <w:hideMark/>
          </w:tcPr>
          <w:p w14:paraId="1E81E37C" w14:textId="5593F2ED" w:rsidR="00F01A62" w:rsidRPr="00AE370A" w:rsidRDefault="00F01A62">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передані з бродильного відділення протягом доби на дистиляцію, ректифікацію, тощо</w:t>
            </w:r>
          </w:p>
        </w:tc>
        <w:tc>
          <w:tcPr>
            <w:tcW w:w="1453" w:type="dxa"/>
            <w:vMerge/>
            <w:tcBorders>
              <w:left w:val="nil"/>
              <w:bottom w:val="single" w:sz="4" w:space="0" w:color="auto"/>
              <w:right w:val="single" w:sz="4" w:space="0" w:color="auto"/>
            </w:tcBorders>
            <w:vAlign w:val="center"/>
            <w:hideMark/>
          </w:tcPr>
          <w:p w14:paraId="7800E06A" w14:textId="5F977C1D" w:rsidR="00F01A62" w:rsidRPr="00AE370A" w:rsidRDefault="00F01A62">
            <w:pPr>
              <w:spacing w:after="0" w:line="240" w:lineRule="auto"/>
              <w:jc w:val="center"/>
              <w:rPr>
                <w:rFonts w:ascii="Times New Roman" w:eastAsia="Times New Roman" w:hAnsi="Times New Roman" w:cs="Times New Roman"/>
                <w:sz w:val="20"/>
                <w:szCs w:val="20"/>
                <w:lang w:eastAsia="uk-UA"/>
              </w:rPr>
            </w:pPr>
          </w:p>
        </w:tc>
        <w:tc>
          <w:tcPr>
            <w:tcW w:w="1246" w:type="dxa"/>
            <w:vMerge/>
            <w:tcBorders>
              <w:left w:val="nil"/>
              <w:bottom w:val="single" w:sz="4" w:space="0" w:color="auto"/>
              <w:right w:val="single" w:sz="4" w:space="0" w:color="auto"/>
            </w:tcBorders>
            <w:vAlign w:val="center"/>
            <w:hideMark/>
          </w:tcPr>
          <w:p w14:paraId="54AE3094" w14:textId="4F76A521" w:rsidR="00F01A62" w:rsidRPr="00AE370A" w:rsidRDefault="00F01A62">
            <w:pPr>
              <w:spacing w:after="0" w:line="240" w:lineRule="auto"/>
              <w:jc w:val="center"/>
              <w:rPr>
                <w:rFonts w:ascii="Times New Roman" w:eastAsia="Times New Roman" w:hAnsi="Times New Roman" w:cs="Times New Roman"/>
                <w:sz w:val="20"/>
                <w:szCs w:val="20"/>
                <w:lang w:eastAsia="uk-UA"/>
              </w:rPr>
            </w:pPr>
          </w:p>
        </w:tc>
      </w:tr>
      <w:tr w:rsidR="007B0185" w:rsidRPr="00AE370A" w14:paraId="7453CEA8" w14:textId="77777777" w:rsidTr="00AE370A">
        <w:trPr>
          <w:trHeight w:val="300"/>
        </w:trPr>
        <w:tc>
          <w:tcPr>
            <w:tcW w:w="725" w:type="dxa"/>
            <w:tcBorders>
              <w:top w:val="nil"/>
              <w:left w:val="single" w:sz="4" w:space="0" w:color="auto"/>
              <w:bottom w:val="single" w:sz="4" w:space="0" w:color="auto"/>
              <w:right w:val="single" w:sz="4" w:space="0" w:color="auto"/>
            </w:tcBorders>
            <w:shd w:val="clear" w:color="auto" w:fill="FFFFFF"/>
            <w:noWrap/>
            <w:vAlign w:val="center"/>
            <w:hideMark/>
          </w:tcPr>
          <w:p w14:paraId="0F24121B"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1</w:t>
            </w:r>
          </w:p>
        </w:tc>
        <w:tc>
          <w:tcPr>
            <w:tcW w:w="1163" w:type="dxa"/>
            <w:tcBorders>
              <w:top w:val="nil"/>
              <w:left w:val="nil"/>
              <w:bottom w:val="single" w:sz="4" w:space="0" w:color="auto"/>
              <w:right w:val="single" w:sz="4" w:space="0" w:color="auto"/>
            </w:tcBorders>
            <w:shd w:val="clear" w:color="auto" w:fill="FFFFFF"/>
            <w:vAlign w:val="center"/>
            <w:hideMark/>
          </w:tcPr>
          <w:p w14:paraId="75D751F9"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2</w:t>
            </w:r>
          </w:p>
        </w:tc>
        <w:tc>
          <w:tcPr>
            <w:tcW w:w="1134" w:type="dxa"/>
            <w:tcBorders>
              <w:top w:val="nil"/>
              <w:left w:val="nil"/>
              <w:bottom w:val="single" w:sz="4" w:space="0" w:color="auto"/>
              <w:right w:val="single" w:sz="4" w:space="0" w:color="auto"/>
            </w:tcBorders>
            <w:shd w:val="clear" w:color="auto" w:fill="FFFFFF"/>
            <w:noWrap/>
            <w:vAlign w:val="center"/>
            <w:hideMark/>
          </w:tcPr>
          <w:p w14:paraId="6070B830"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3</w:t>
            </w:r>
          </w:p>
        </w:tc>
        <w:tc>
          <w:tcPr>
            <w:tcW w:w="1558" w:type="dxa"/>
            <w:tcBorders>
              <w:top w:val="nil"/>
              <w:left w:val="nil"/>
              <w:bottom w:val="single" w:sz="4" w:space="0" w:color="auto"/>
              <w:right w:val="single" w:sz="4" w:space="0" w:color="auto"/>
            </w:tcBorders>
            <w:shd w:val="clear" w:color="auto" w:fill="FFFFFF"/>
            <w:vAlign w:val="center"/>
            <w:hideMark/>
          </w:tcPr>
          <w:p w14:paraId="5F56F7A8"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4</w:t>
            </w:r>
          </w:p>
        </w:tc>
        <w:tc>
          <w:tcPr>
            <w:tcW w:w="1562" w:type="dxa"/>
            <w:tcBorders>
              <w:top w:val="nil"/>
              <w:left w:val="nil"/>
              <w:bottom w:val="single" w:sz="4" w:space="0" w:color="auto"/>
              <w:right w:val="single" w:sz="4" w:space="0" w:color="auto"/>
            </w:tcBorders>
            <w:shd w:val="clear" w:color="auto" w:fill="FFFFFF"/>
            <w:noWrap/>
            <w:vAlign w:val="center"/>
            <w:hideMark/>
          </w:tcPr>
          <w:p w14:paraId="2667C94A"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5</w:t>
            </w:r>
          </w:p>
        </w:tc>
        <w:tc>
          <w:tcPr>
            <w:tcW w:w="997" w:type="dxa"/>
            <w:tcBorders>
              <w:top w:val="nil"/>
              <w:left w:val="nil"/>
              <w:bottom w:val="single" w:sz="4" w:space="0" w:color="auto"/>
              <w:right w:val="single" w:sz="4" w:space="0" w:color="auto"/>
            </w:tcBorders>
            <w:shd w:val="clear" w:color="auto" w:fill="FFFFFF"/>
            <w:vAlign w:val="center"/>
            <w:hideMark/>
          </w:tcPr>
          <w:p w14:paraId="76A1ECE1"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6</w:t>
            </w:r>
          </w:p>
        </w:tc>
        <w:tc>
          <w:tcPr>
            <w:tcW w:w="1375" w:type="dxa"/>
            <w:tcBorders>
              <w:top w:val="nil"/>
              <w:left w:val="nil"/>
              <w:bottom w:val="single" w:sz="4" w:space="0" w:color="auto"/>
              <w:right w:val="single" w:sz="4" w:space="0" w:color="auto"/>
            </w:tcBorders>
            <w:shd w:val="clear" w:color="auto" w:fill="FFFFFF"/>
            <w:noWrap/>
            <w:vAlign w:val="center"/>
            <w:hideMark/>
          </w:tcPr>
          <w:p w14:paraId="3D095B24"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7</w:t>
            </w:r>
          </w:p>
        </w:tc>
        <w:tc>
          <w:tcPr>
            <w:tcW w:w="1476" w:type="dxa"/>
            <w:tcBorders>
              <w:top w:val="nil"/>
              <w:left w:val="nil"/>
              <w:bottom w:val="single" w:sz="4" w:space="0" w:color="auto"/>
              <w:right w:val="single" w:sz="4" w:space="0" w:color="auto"/>
            </w:tcBorders>
            <w:shd w:val="clear" w:color="auto" w:fill="FFFFFF"/>
            <w:vAlign w:val="center"/>
            <w:hideMark/>
          </w:tcPr>
          <w:p w14:paraId="2AFA4108"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8</w:t>
            </w:r>
          </w:p>
        </w:tc>
        <w:tc>
          <w:tcPr>
            <w:tcW w:w="1370" w:type="dxa"/>
            <w:tcBorders>
              <w:top w:val="nil"/>
              <w:left w:val="nil"/>
              <w:bottom w:val="single" w:sz="4" w:space="0" w:color="auto"/>
              <w:right w:val="single" w:sz="4" w:space="0" w:color="auto"/>
            </w:tcBorders>
            <w:shd w:val="clear" w:color="auto" w:fill="FFFFFF"/>
            <w:noWrap/>
            <w:vAlign w:val="center"/>
            <w:hideMark/>
          </w:tcPr>
          <w:p w14:paraId="5D9D9849"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9</w:t>
            </w:r>
          </w:p>
        </w:tc>
        <w:tc>
          <w:tcPr>
            <w:tcW w:w="1725" w:type="dxa"/>
            <w:tcBorders>
              <w:top w:val="nil"/>
              <w:left w:val="nil"/>
              <w:bottom w:val="single" w:sz="4" w:space="0" w:color="auto"/>
              <w:right w:val="single" w:sz="4" w:space="0" w:color="auto"/>
            </w:tcBorders>
            <w:shd w:val="clear" w:color="auto" w:fill="FFFFFF"/>
            <w:vAlign w:val="center"/>
            <w:hideMark/>
          </w:tcPr>
          <w:p w14:paraId="01E81432"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10</w:t>
            </w:r>
          </w:p>
        </w:tc>
        <w:tc>
          <w:tcPr>
            <w:tcW w:w="1453" w:type="dxa"/>
            <w:tcBorders>
              <w:top w:val="nil"/>
              <w:left w:val="nil"/>
              <w:bottom w:val="single" w:sz="4" w:space="0" w:color="auto"/>
              <w:right w:val="single" w:sz="4" w:space="0" w:color="auto"/>
            </w:tcBorders>
            <w:shd w:val="clear" w:color="auto" w:fill="FFFFFF"/>
            <w:noWrap/>
            <w:vAlign w:val="center"/>
            <w:hideMark/>
          </w:tcPr>
          <w:p w14:paraId="3F5B7651"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11</w:t>
            </w:r>
          </w:p>
        </w:tc>
        <w:tc>
          <w:tcPr>
            <w:tcW w:w="1246" w:type="dxa"/>
            <w:tcBorders>
              <w:top w:val="nil"/>
              <w:left w:val="nil"/>
              <w:bottom w:val="single" w:sz="4" w:space="0" w:color="auto"/>
              <w:right w:val="single" w:sz="4" w:space="0" w:color="auto"/>
            </w:tcBorders>
            <w:shd w:val="clear" w:color="auto" w:fill="FFFFFF"/>
            <w:vAlign w:val="center"/>
            <w:hideMark/>
          </w:tcPr>
          <w:p w14:paraId="32D6C517" w14:textId="77777777" w:rsidR="007B0185" w:rsidRPr="00AE370A" w:rsidRDefault="007B0185">
            <w:pPr>
              <w:spacing w:after="0" w:line="240" w:lineRule="auto"/>
              <w:jc w:val="center"/>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12</w:t>
            </w:r>
          </w:p>
        </w:tc>
      </w:tr>
      <w:tr w:rsidR="007B0185" w:rsidRPr="00AE370A" w14:paraId="5BD07B7C" w14:textId="77777777" w:rsidTr="00AE370A">
        <w:trPr>
          <w:trHeight w:val="300"/>
        </w:trPr>
        <w:tc>
          <w:tcPr>
            <w:tcW w:w="725" w:type="dxa"/>
            <w:tcBorders>
              <w:top w:val="nil"/>
              <w:left w:val="single" w:sz="4" w:space="0" w:color="auto"/>
              <w:bottom w:val="single" w:sz="4" w:space="0" w:color="auto"/>
              <w:right w:val="single" w:sz="4" w:space="0" w:color="auto"/>
            </w:tcBorders>
            <w:shd w:val="clear" w:color="auto" w:fill="FFFFFF"/>
            <w:noWrap/>
            <w:vAlign w:val="bottom"/>
            <w:hideMark/>
          </w:tcPr>
          <w:p w14:paraId="4E2BF1ED"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163" w:type="dxa"/>
            <w:tcBorders>
              <w:top w:val="nil"/>
              <w:left w:val="nil"/>
              <w:bottom w:val="single" w:sz="4" w:space="0" w:color="auto"/>
              <w:right w:val="single" w:sz="4" w:space="0" w:color="auto"/>
            </w:tcBorders>
            <w:shd w:val="clear" w:color="auto" w:fill="FFFFFF"/>
            <w:noWrap/>
            <w:vAlign w:val="bottom"/>
            <w:hideMark/>
          </w:tcPr>
          <w:p w14:paraId="06ECE459"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4900D63D"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558" w:type="dxa"/>
            <w:tcBorders>
              <w:top w:val="nil"/>
              <w:left w:val="nil"/>
              <w:bottom w:val="single" w:sz="4" w:space="0" w:color="auto"/>
              <w:right w:val="single" w:sz="4" w:space="0" w:color="auto"/>
            </w:tcBorders>
            <w:shd w:val="clear" w:color="auto" w:fill="FFFFFF"/>
            <w:noWrap/>
            <w:vAlign w:val="bottom"/>
            <w:hideMark/>
          </w:tcPr>
          <w:p w14:paraId="4027CCEF"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562" w:type="dxa"/>
            <w:tcBorders>
              <w:top w:val="nil"/>
              <w:left w:val="nil"/>
              <w:bottom w:val="single" w:sz="4" w:space="0" w:color="auto"/>
              <w:right w:val="single" w:sz="4" w:space="0" w:color="auto"/>
            </w:tcBorders>
            <w:shd w:val="clear" w:color="auto" w:fill="FFFFFF"/>
            <w:noWrap/>
            <w:vAlign w:val="bottom"/>
            <w:hideMark/>
          </w:tcPr>
          <w:p w14:paraId="51EDC072"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997" w:type="dxa"/>
            <w:tcBorders>
              <w:top w:val="nil"/>
              <w:left w:val="nil"/>
              <w:bottom w:val="single" w:sz="4" w:space="0" w:color="auto"/>
              <w:right w:val="single" w:sz="4" w:space="0" w:color="auto"/>
            </w:tcBorders>
            <w:shd w:val="clear" w:color="auto" w:fill="FFFFFF"/>
            <w:noWrap/>
            <w:vAlign w:val="bottom"/>
            <w:hideMark/>
          </w:tcPr>
          <w:p w14:paraId="28FCA42A"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375" w:type="dxa"/>
            <w:tcBorders>
              <w:top w:val="nil"/>
              <w:left w:val="nil"/>
              <w:bottom w:val="single" w:sz="4" w:space="0" w:color="auto"/>
              <w:right w:val="single" w:sz="4" w:space="0" w:color="auto"/>
            </w:tcBorders>
            <w:shd w:val="clear" w:color="auto" w:fill="FFFFFF"/>
            <w:noWrap/>
            <w:vAlign w:val="bottom"/>
            <w:hideMark/>
          </w:tcPr>
          <w:p w14:paraId="7F32B56C"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476" w:type="dxa"/>
            <w:tcBorders>
              <w:top w:val="nil"/>
              <w:left w:val="nil"/>
              <w:bottom w:val="single" w:sz="4" w:space="0" w:color="auto"/>
              <w:right w:val="single" w:sz="4" w:space="0" w:color="auto"/>
            </w:tcBorders>
            <w:shd w:val="clear" w:color="auto" w:fill="FFFFFF"/>
            <w:noWrap/>
            <w:vAlign w:val="bottom"/>
            <w:hideMark/>
          </w:tcPr>
          <w:p w14:paraId="5766EC17"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370" w:type="dxa"/>
            <w:tcBorders>
              <w:top w:val="nil"/>
              <w:left w:val="nil"/>
              <w:bottom w:val="single" w:sz="4" w:space="0" w:color="auto"/>
              <w:right w:val="single" w:sz="4" w:space="0" w:color="auto"/>
            </w:tcBorders>
            <w:shd w:val="clear" w:color="auto" w:fill="FFFFFF"/>
            <w:noWrap/>
            <w:vAlign w:val="bottom"/>
            <w:hideMark/>
          </w:tcPr>
          <w:p w14:paraId="227C11F0"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725" w:type="dxa"/>
            <w:tcBorders>
              <w:top w:val="nil"/>
              <w:left w:val="nil"/>
              <w:bottom w:val="single" w:sz="4" w:space="0" w:color="auto"/>
              <w:right w:val="single" w:sz="4" w:space="0" w:color="auto"/>
            </w:tcBorders>
            <w:shd w:val="clear" w:color="auto" w:fill="FFFFFF"/>
            <w:noWrap/>
            <w:vAlign w:val="bottom"/>
            <w:hideMark/>
          </w:tcPr>
          <w:p w14:paraId="0CC8E707"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453" w:type="dxa"/>
            <w:tcBorders>
              <w:top w:val="nil"/>
              <w:left w:val="nil"/>
              <w:bottom w:val="single" w:sz="4" w:space="0" w:color="auto"/>
              <w:right w:val="single" w:sz="4" w:space="0" w:color="auto"/>
            </w:tcBorders>
            <w:shd w:val="clear" w:color="auto" w:fill="FFFFFF"/>
            <w:noWrap/>
            <w:vAlign w:val="bottom"/>
            <w:hideMark/>
          </w:tcPr>
          <w:p w14:paraId="1253ABEC"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c>
          <w:tcPr>
            <w:tcW w:w="1246" w:type="dxa"/>
            <w:tcBorders>
              <w:top w:val="nil"/>
              <w:left w:val="nil"/>
              <w:bottom w:val="single" w:sz="4" w:space="0" w:color="auto"/>
              <w:right w:val="single" w:sz="4" w:space="0" w:color="auto"/>
            </w:tcBorders>
            <w:shd w:val="clear" w:color="auto" w:fill="FFFFFF"/>
            <w:noWrap/>
            <w:vAlign w:val="bottom"/>
            <w:hideMark/>
          </w:tcPr>
          <w:p w14:paraId="2EF72EF0" w14:textId="77777777" w:rsidR="007B0185" w:rsidRPr="00AE370A" w:rsidRDefault="007B0185">
            <w:pPr>
              <w:spacing w:after="0" w:line="240" w:lineRule="auto"/>
              <w:rPr>
                <w:rFonts w:ascii="Times New Roman" w:eastAsia="Times New Roman" w:hAnsi="Times New Roman" w:cs="Times New Roman"/>
                <w:sz w:val="20"/>
                <w:szCs w:val="20"/>
                <w:lang w:eastAsia="uk-UA"/>
              </w:rPr>
            </w:pPr>
            <w:r w:rsidRPr="00AE370A">
              <w:rPr>
                <w:rFonts w:ascii="Times New Roman" w:eastAsia="Times New Roman" w:hAnsi="Times New Roman" w:cs="Times New Roman"/>
                <w:sz w:val="20"/>
                <w:szCs w:val="20"/>
                <w:lang w:eastAsia="uk-UA"/>
              </w:rPr>
              <w:t> </w:t>
            </w:r>
          </w:p>
        </w:tc>
      </w:tr>
    </w:tbl>
    <w:p w14:paraId="681E3D21" w14:textId="0FC61E15" w:rsidR="007B0185" w:rsidRDefault="007B0185" w:rsidP="007B0185">
      <w:pPr>
        <w:spacing w:after="0" w:line="240" w:lineRule="auto"/>
        <w:jc w:val="right"/>
        <w:rPr>
          <w:rFonts w:ascii="Times New Roman" w:hAnsi="Times New Roman"/>
          <w:b/>
          <w:sz w:val="18"/>
          <w:szCs w:val="28"/>
        </w:rPr>
      </w:pPr>
    </w:p>
    <w:tbl>
      <w:tblPr>
        <w:tblW w:w="15734" w:type="dxa"/>
        <w:tblInd w:w="108" w:type="dxa"/>
        <w:tblLook w:val="04A0" w:firstRow="1" w:lastRow="0" w:firstColumn="1" w:lastColumn="0" w:noHBand="0" w:noVBand="1"/>
      </w:tblPr>
      <w:tblGrid>
        <w:gridCol w:w="1843"/>
        <w:gridCol w:w="2835"/>
        <w:gridCol w:w="2552"/>
        <w:gridCol w:w="2835"/>
        <w:gridCol w:w="3543"/>
        <w:gridCol w:w="2126"/>
      </w:tblGrid>
      <w:tr w:rsidR="007B0185" w:rsidRPr="007B0185" w14:paraId="2D9A1783" w14:textId="77777777" w:rsidTr="001C1B8A">
        <w:trPr>
          <w:trHeight w:val="361"/>
        </w:trPr>
        <w:tc>
          <w:tcPr>
            <w:tcW w:w="15734" w:type="dxa"/>
            <w:gridSpan w:val="6"/>
            <w:tcBorders>
              <w:top w:val="single" w:sz="4" w:space="0" w:color="auto"/>
              <w:left w:val="single" w:sz="4" w:space="0" w:color="auto"/>
              <w:bottom w:val="single" w:sz="4" w:space="0" w:color="auto"/>
              <w:right w:val="single" w:sz="4" w:space="0" w:color="000000"/>
            </w:tcBorders>
            <w:vAlign w:val="center"/>
            <w:hideMark/>
          </w:tcPr>
          <w:p w14:paraId="6B1C0935" w14:textId="77777777" w:rsidR="007B0185" w:rsidRPr="007B0185" w:rsidRDefault="007B0185">
            <w:pPr>
              <w:spacing w:after="0"/>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Контроль за обсягами виробленого та отриманого спирту етилового</w:t>
            </w:r>
          </w:p>
        </w:tc>
      </w:tr>
      <w:tr w:rsidR="00AE370A" w:rsidRPr="007B0185" w14:paraId="3D40FDBC" w14:textId="77777777" w:rsidTr="00CD22E5">
        <w:trPr>
          <w:trHeight w:val="332"/>
        </w:trPr>
        <w:tc>
          <w:tcPr>
            <w:tcW w:w="1843" w:type="dxa"/>
            <w:vMerge w:val="restart"/>
            <w:tcBorders>
              <w:top w:val="nil"/>
              <w:left w:val="single" w:sz="4" w:space="0" w:color="auto"/>
              <w:right w:val="single" w:sz="4" w:space="0" w:color="auto"/>
            </w:tcBorders>
            <w:vAlign w:val="center"/>
          </w:tcPr>
          <w:p w14:paraId="4004FBEB" w14:textId="29AE84B8" w:rsidR="00AE370A" w:rsidRPr="007B0185" w:rsidRDefault="00AE370A" w:rsidP="00CD22E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Вид спирту</w:t>
            </w:r>
          </w:p>
        </w:tc>
        <w:tc>
          <w:tcPr>
            <w:tcW w:w="11765" w:type="dxa"/>
            <w:gridSpan w:val="4"/>
            <w:tcBorders>
              <w:top w:val="nil"/>
              <w:left w:val="nil"/>
              <w:bottom w:val="single" w:sz="4" w:space="0" w:color="auto"/>
              <w:right w:val="single" w:sz="4" w:space="0" w:color="auto"/>
            </w:tcBorders>
            <w:vAlign w:val="center"/>
          </w:tcPr>
          <w:p w14:paraId="56F89DC5" w14:textId="139C5864" w:rsidR="00AE370A" w:rsidRPr="007B0185" w:rsidRDefault="00AE370A">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xml:space="preserve">Кількість спирту за добу, </w:t>
            </w:r>
            <w:proofErr w:type="spellStart"/>
            <w:r w:rsidRPr="007B0185">
              <w:rPr>
                <w:rFonts w:ascii="Times New Roman" w:eastAsia="Times New Roman" w:hAnsi="Times New Roman" w:cs="Times New Roman"/>
                <w:sz w:val="20"/>
                <w:lang w:eastAsia="uk-UA"/>
              </w:rPr>
              <w:t>дал</w:t>
            </w:r>
            <w:proofErr w:type="spellEnd"/>
            <w:r w:rsidRPr="007B0185">
              <w:rPr>
                <w:rFonts w:ascii="Times New Roman" w:eastAsia="Times New Roman" w:hAnsi="Times New Roman" w:cs="Times New Roman"/>
                <w:sz w:val="20"/>
                <w:lang w:eastAsia="uk-UA"/>
              </w:rPr>
              <w:t xml:space="preserve"> </w:t>
            </w:r>
            <w:proofErr w:type="spellStart"/>
            <w:r w:rsidRPr="007B0185">
              <w:rPr>
                <w:rFonts w:ascii="Times New Roman" w:eastAsia="Times New Roman" w:hAnsi="Times New Roman" w:cs="Times New Roman"/>
                <w:sz w:val="20"/>
                <w:lang w:eastAsia="uk-UA"/>
              </w:rPr>
              <w:t>б.с</w:t>
            </w:r>
            <w:proofErr w:type="spellEnd"/>
            <w:r w:rsidRPr="007B0185">
              <w:rPr>
                <w:rFonts w:ascii="Times New Roman" w:eastAsia="Times New Roman" w:hAnsi="Times New Roman" w:cs="Times New Roman"/>
                <w:sz w:val="20"/>
                <w:lang w:eastAsia="uk-UA"/>
              </w:rPr>
              <w:t>.</w:t>
            </w:r>
          </w:p>
        </w:tc>
        <w:tc>
          <w:tcPr>
            <w:tcW w:w="2126" w:type="dxa"/>
            <w:vMerge w:val="restart"/>
            <w:tcBorders>
              <w:top w:val="nil"/>
              <w:left w:val="nil"/>
              <w:right w:val="single" w:sz="4" w:space="0" w:color="auto"/>
            </w:tcBorders>
            <w:vAlign w:val="center"/>
          </w:tcPr>
          <w:p w14:paraId="1AC972AC" w14:textId="4E7226C0" w:rsidR="00AE370A" w:rsidRPr="007B0185" w:rsidRDefault="00AE370A" w:rsidP="00D47380">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документа про оприбуткування спирту</w:t>
            </w:r>
          </w:p>
        </w:tc>
      </w:tr>
      <w:tr w:rsidR="00AE370A" w:rsidRPr="007B0185" w14:paraId="22FE353A" w14:textId="77777777" w:rsidTr="00CD22E5">
        <w:trPr>
          <w:trHeight w:val="1252"/>
        </w:trPr>
        <w:tc>
          <w:tcPr>
            <w:tcW w:w="1843" w:type="dxa"/>
            <w:vMerge/>
            <w:tcBorders>
              <w:left w:val="single" w:sz="4" w:space="0" w:color="auto"/>
              <w:bottom w:val="single" w:sz="4" w:space="0" w:color="auto"/>
              <w:right w:val="single" w:sz="4" w:space="0" w:color="auto"/>
            </w:tcBorders>
            <w:vAlign w:val="center"/>
            <w:hideMark/>
          </w:tcPr>
          <w:p w14:paraId="0B84CDBE" w14:textId="6F339A2C" w:rsidR="00AE370A" w:rsidRPr="007B0185" w:rsidRDefault="00AE370A">
            <w:pPr>
              <w:spacing w:after="0" w:line="240" w:lineRule="auto"/>
              <w:jc w:val="center"/>
              <w:rPr>
                <w:rFonts w:ascii="Times New Roman" w:eastAsia="Times New Roman" w:hAnsi="Times New Roman" w:cs="Times New Roman"/>
                <w:sz w:val="20"/>
                <w:lang w:eastAsia="uk-UA"/>
              </w:rPr>
            </w:pPr>
          </w:p>
        </w:tc>
        <w:tc>
          <w:tcPr>
            <w:tcW w:w="2835" w:type="dxa"/>
            <w:tcBorders>
              <w:top w:val="nil"/>
              <w:left w:val="nil"/>
              <w:bottom w:val="single" w:sz="4" w:space="0" w:color="auto"/>
              <w:right w:val="single" w:sz="4" w:space="0" w:color="auto"/>
            </w:tcBorders>
            <w:vAlign w:val="center"/>
            <w:hideMark/>
          </w:tcPr>
          <w:p w14:paraId="00D59AA4" w14:textId="101E3D2E" w:rsidR="00AE370A" w:rsidRPr="007B0185" w:rsidRDefault="00AE370A">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в</w:t>
            </w:r>
            <w:r w:rsidRPr="007B0185">
              <w:rPr>
                <w:rFonts w:ascii="Times New Roman" w:eastAsia="Times New Roman" w:hAnsi="Times New Roman" w:cs="Times New Roman"/>
                <w:sz w:val="20"/>
                <w:lang w:eastAsia="uk-UA"/>
              </w:rPr>
              <w:t>иробленого</w:t>
            </w:r>
            <w:r>
              <w:rPr>
                <w:rFonts w:ascii="Times New Roman" w:eastAsia="Times New Roman" w:hAnsi="Times New Roman" w:cs="Times New Roman"/>
                <w:sz w:val="20"/>
                <w:lang w:eastAsia="uk-UA"/>
              </w:rPr>
              <w:t xml:space="preserve"> </w:t>
            </w:r>
            <w:r w:rsidRPr="007B0185">
              <w:rPr>
                <w:rFonts w:ascii="Times New Roman" w:eastAsia="Times New Roman" w:hAnsi="Times New Roman" w:cs="Times New Roman"/>
                <w:sz w:val="20"/>
                <w:lang w:eastAsia="uk-UA"/>
              </w:rPr>
              <w:t xml:space="preserve">згідно з показниками лічильників контрольних </w:t>
            </w:r>
            <w:proofErr w:type="spellStart"/>
            <w:r w:rsidRPr="007B0185">
              <w:rPr>
                <w:rFonts w:ascii="Times New Roman" w:eastAsia="Times New Roman" w:hAnsi="Times New Roman" w:cs="Times New Roman"/>
                <w:sz w:val="20"/>
                <w:lang w:eastAsia="uk-UA"/>
              </w:rPr>
              <w:t>спиртовимірювальних</w:t>
            </w:r>
            <w:proofErr w:type="spellEnd"/>
            <w:r w:rsidRPr="007B0185">
              <w:rPr>
                <w:rFonts w:ascii="Times New Roman" w:eastAsia="Times New Roman" w:hAnsi="Times New Roman" w:cs="Times New Roman"/>
                <w:sz w:val="20"/>
                <w:lang w:eastAsia="uk-UA"/>
              </w:rPr>
              <w:t xml:space="preserve"> апаратів</w:t>
            </w:r>
          </w:p>
        </w:tc>
        <w:tc>
          <w:tcPr>
            <w:tcW w:w="2552" w:type="dxa"/>
            <w:tcBorders>
              <w:top w:val="nil"/>
              <w:left w:val="nil"/>
              <w:bottom w:val="single" w:sz="4" w:space="0" w:color="auto"/>
              <w:right w:val="single" w:sz="4" w:space="0" w:color="auto"/>
            </w:tcBorders>
            <w:vAlign w:val="center"/>
            <w:hideMark/>
          </w:tcPr>
          <w:p w14:paraId="1D9A23ED" w14:textId="025E730F" w:rsidR="00AE370A" w:rsidRPr="007B0185" w:rsidRDefault="00AE370A">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виробленого та отриманого згідно з показниками витратомірів-лічильників</w:t>
            </w:r>
          </w:p>
        </w:tc>
        <w:tc>
          <w:tcPr>
            <w:tcW w:w="2835" w:type="dxa"/>
            <w:tcBorders>
              <w:top w:val="nil"/>
              <w:left w:val="nil"/>
              <w:bottom w:val="single" w:sz="4" w:space="0" w:color="auto"/>
              <w:right w:val="single" w:sz="4" w:space="0" w:color="auto"/>
            </w:tcBorders>
            <w:vAlign w:val="center"/>
            <w:hideMark/>
          </w:tcPr>
          <w:p w14:paraId="3D61043B" w14:textId="6400415A" w:rsidR="00AE370A" w:rsidRPr="007B0185" w:rsidRDefault="00AE370A">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виробленого та отриманого спирту згідно з показниками масових витратомірів</w:t>
            </w:r>
          </w:p>
        </w:tc>
        <w:tc>
          <w:tcPr>
            <w:tcW w:w="3543" w:type="dxa"/>
            <w:tcBorders>
              <w:top w:val="nil"/>
              <w:left w:val="nil"/>
              <w:bottom w:val="single" w:sz="4" w:space="0" w:color="auto"/>
              <w:right w:val="single" w:sz="4" w:space="0" w:color="auto"/>
            </w:tcBorders>
            <w:vAlign w:val="center"/>
            <w:hideMark/>
          </w:tcPr>
          <w:p w14:paraId="4DEC1533" w14:textId="0A2CDA52" w:rsidR="00AE370A" w:rsidRPr="007B0185" w:rsidRDefault="00AE370A">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отриманого та переданого до спиртосховища за даними бухгалтерського обліку</w:t>
            </w:r>
          </w:p>
        </w:tc>
        <w:tc>
          <w:tcPr>
            <w:tcW w:w="2126" w:type="dxa"/>
            <w:vMerge/>
            <w:tcBorders>
              <w:left w:val="nil"/>
              <w:bottom w:val="single" w:sz="4" w:space="0" w:color="auto"/>
              <w:right w:val="single" w:sz="4" w:space="0" w:color="auto"/>
            </w:tcBorders>
            <w:vAlign w:val="center"/>
            <w:hideMark/>
          </w:tcPr>
          <w:p w14:paraId="74F62BE0" w14:textId="687AEA0F" w:rsidR="00AE370A" w:rsidRPr="007B0185" w:rsidRDefault="00AE370A">
            <w:pPr>
              <w:spacing w:after="0" w:line="240" w:lineRule="auto"/>
              <w:jc w:val="center"/>
              <w:rPr>
                <w:rFonts w:ascii="Times New Roman" w:eastAsia="Times New Roman" w:hAnsi="Times New Roman" w:cs="Times New Roman"/>
                <w:sz w:val="20"/>
                <w:lang w:eastAsia="uk-UA"/>
              </w:rPr>
            </w:pPr>
          </w:p>
        </w:tc>
      </w:tr>
      <w:tr w:rsidR="007B0185" w:rsidRPr="007B0185" w14:paraId="50A876EF" w14:textId="77777777" w:rsidTr="001C1B8A">
        <w:trPr>
          <w:trHeight w:val="300"/>
        </w:trPr>
        <w:tc>
          <w:tcPr>
            <w:tcW w:w="1843" w:type="dxa"/>
            <w:tcBorders>
              <w:top w:val="nil"/>
              <w:left w:val="single" w:sz="4" w:space="0" w:color="auto"/>
              <w:bottom w:val="single" w:sz="4" w:space="0" w:color="auto"/>
              <w:right w:val="single" w:sz="4" w:space="0" w:color="auto"/>
            </w:tcBorders>
            <w:noWrap/>
            <w:vAlign w:val="center"/>
            <w:hideMark/>
          </w:tcPr>
          <w:p w14:paraId="0D4CA77F"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13</w:t>
            </w:r>
          </w:p>
        </w:tc>
        <w:tc>
          <w:tcPr>
            <w:tcW w:w="2835" w:type="dxa"/>
            <w:tcBorders>
              <w:top w:val="nil"/>
              <w:left w:val="nil"/>
              <w:bottom w:val="single" w:sz="4" w:space="0" w:color="auto"/>
              <w:right w:val="single" w:sz="4" w:space="0" w:color="auto"/>
            </w:tcBorders>
            <w:vAlign w:val="center"/>
            <w:hideMark/>
          </w:tcPr>
          <w:p w14:paraId="50C27A2B"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14</w:t>
            </w:r>
          </w:p>
        </w:tc>
        <w:tc>
          <w:tcPr>
            <w:tcW w:w="2552" w:type="dxa"/>
            <w:tcBorders>
              <w:top w:val="nil"/>
              <w:left w:val="nil"/>
              <w:bottom w:val="single" w:sz="4" w:space="0" w:color="auto"/>
              <w:right w:val="single" w:sz="4" w:space="0" w:color="auto"/>
            </w:tcBorders>
            <w:noWrap/>
            <w:vAlign w:val="center"/>
            <w:hideMark/>
          </w:tcPr>
          <w:p w14:paraId="4FD5A4F4"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15</w:t>
            </w:r>
          </w:p>
        </w:tc>
        <w:tc>
          <w:tcPr>
            <w:tcW w:w="2835" w:type="dxa"/>
            <w:tcBorders>
              <w:top w:val="nil"/>
              <w:left w:val="nil"/>
              <w:bottom w:val="single" w:sz="4" w:space="0" w:color="auto"/>
              <w:right w:val="single" w:sz="4" w:space="0" w:color="auto"/>
            </w:tcBorders>
            <w:vAlign w:val="center"/>
            <w:hideMark/>
          </w:tcPr>
          <w:p w14:paraId="5225FC9B"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16</w:t>
            </w:r>
          </w:p>
        </w:tc>
        <w:tc>
          <w:tcPr>
            <w:tcW w:w="3543" w:type="dxa"/>
            <w:tcBorders>
              <w:top w:val="nil"/>
              <w:left w:val="nil"/>
              <w:bottom w:val="single" w:sz="4" w:space="0" w:color="auto"/>
              <w:right w:val="single" w:sz="4" w:space="0" w:color="auto"/>
            </w:tcBorders>
            <w:noWrap/>
            <w:vAlign w:val="center"/>
            <w:hideMark/>
          </w:tcPr>
          <w:p w14:paraId="1658A997"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17</w:t>
            </w:r>
          </w:p>
        </w:tc>
        <w:tc>
          <w:tcPr>
            <w:tcW w:w="2126" w:type="dxa"/>
            <w:tcBorders>
              <w:top w:val="nil"/>
              <w:left w:val="nil"/>
              <w:bottom w:val="single" w:sz="4" w:space="0" w:color="auto"/>
              <w:right w:val="single" w:sz="4" w:space="0" w:color="auto"/>
            </w:tcBorders>
            <w:vAlign w:val="center"/>
            <w:hideMark/>
          </w:tcPr>
          <w:p w14:paraId="626ED32E"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18</w:t>
            </w:r>
          </w:p>
        </w:tc>
      </w:tr>
      <w:tr w:rsidR="007B0185" w:rsidRPr="007B0185" w14:paraId="50D17ADF" w14:textId="77777777" w:rsidTr="001C1B8A">
        <w:trPr>
          <w:trHeight w:val="300"/>
        </w:trPr>
        <w:tc>
          <w:tcPr>
            <w:tcW w:w="1843" w:type="dxa"/>
            <w:tcBorders>
              <w:top w:val="nil"/>
              <w:left w:val="single" w:sz="4" w:space="0" w:color="auto"/>
              <w:bottom w:val="single" w:sz="4" w:space="0" w:color="auto"/>
              <w:right w:val="single" w:sz="4" w:space="0" w:color="auto"/>
            </w:tcBorders>
            <w:noWrap/>
            <w:vAlign w:val="bottom"/>
            <w:hideMark/>
          </w:tcPr>
          <w:p w14:paraId="69E785E3"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2835" w:type="dxa"/>
            <w:tcBorders>
              <w:top w:val="nil"/>
              <w:left w:val="nil"/>
              <w:bottom w:val="single" w:sz="4" w:space="0" w:color="auto"/>
              <w:right w:val="single" w:sz="4" w:space="0" w:color="auto"/>
            </w:tcBorders>
            <w:noWrap/>
            <w:vAlign w:val="bottom"/>
            <w:hideMark/>
          </w:tcPr>
          <w:p w14:paraId="72085836"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2552" w:type="dxa"/>
            <w:tcBorders>
              <w:top w:val="nil"/>
              <w:left w:val="nil"/>
              <w:bottom w:val="single" w:sz="4" w:space="0" w:color="auto"/>
              <w:right w:val="single" w:sz="4" w:space="0" w:color="auto"/>
            </w:tcBorders>
            <w:noWrap/>
            <w:vAlign w:val="bottom"/>
            <w:hideMark/>
          </w:tcPr>
          <w:p w14:paraId="452D0E65"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2835" w:type="dxa"/>
            <w:tcBorders>
              <w:top w:val="nil"/>
              <w:left w:val="nil"/>
              <w:bottom w:val="single" w:sz="4" w:space="0" w:color="auto"/>
              <w:right w:val="single" w:sz="4" w:space="0" w:color="auto"/>
            </w:tcBorders>
            <w:noWrap/>
            <w:vAlign w:val="bottom"/>
            <w:hideMark/>
          </w:tcPr>
          <w:p w14:paraId="6C8E1F6A"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3543" w:type="dxa"/>
            <w:tcBorders>
              <w:top w:val="nil"/>
              <w:left w:val="nil"/>
              <w:bottom w:val="single" w:sz="4" w:space="0" w:color="auto"/>
              <w:right w:val="single" w:sz="4" w:space="0" w:color="auto"/>
            </w:tcBorders>
            <w:noWrap/>
            <w:vAlign w:val="bottom"/>
            <w:hideMark/>
          </w:tcPr>
          <w:p w14:paraId="235826D6"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2126" w:type="dxa"/>
            <w:tcBorders>
              <w:top w:val="nil"/>
              <w:left w:val="nil"/>
              <w:bottom w:val="single" w:sz="4" w:space="0" w:color="auto"/>
              <w:right w:val="single" w:sz="4" w:space="0" w:color="auto"/>
            </w:tcBorders>
            <w:noWrap/>
            <w:vAlign w:val="bottom"/>
            <w:hideMark/>
          </w:tcPr>
          <w:p w14:paraId="07D6A701"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r>
    </w:tbl>
    <w:p w14:paraId="19F374E7" w14:textId="77777777" w:rsidR="007B0185" w:rsidRDefault="007B0185" w:rsidP="007B0185">
      <w:pPr>
        <w:spacing w:line="240" w:lineRule="auto"/>
        <w:jc w:val="right"/>
        <w:rPr>
          <w:rFonts w:ascii="Times New Roman" w:hAnsi="Times New Roman" w:cs="Times New Roman"/>
          <w:sz w:val="28"/>
          <w:szCs w:val="28"/>
        </w:rPr>
        <w:sectPr w:rsidR="007B0185" w:rsidSect="009E2411">
          <w:pgSz w:w="16838" w:h="11906" w:orient="landscape"/>
          <w:pgMar w:top="1134" w:right="567" w:bottom="567" w:left="567" w:header="709" w:footer="709" w:gutter="0"/>
          <w:cols w:space="720"/>
          <w:titlePg/>
          <w:docGrid w:linePitch="299"/>
        </w:sectPr>
      </w:pPr>
    </w:p>
    <w:p w14:paraId="7E3C9139" w14:textId="3111FBBE" w:rsidR="007B0185" w:rsidRDefault="007B0185" w:rsidP="007B0185">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додатка 1</w:t>
      </w:r>
    </w:p>
    <w:tbl>
      <w:tblPr>
        <w:tblW w:w="15466" w:type="dxa"/>
        <w:tblInd w:w="93" w:type="dxa"/>
        <w:tblLayout w:type="fixed"/>
        <w:tblLook w:val="04A0" w:firstRow="1" w:lastRow="0" w:firstColumn="1" w:lastColumn="0" w:noHBand="0" w:noVBand="1"/>
      </w:tblPr>
      <w:tblGrid>
        <w:gridCol w:w="1432"/>
        <w:gridCol w:w="2269"/>
        <w:gridCol w:w="1133"/>
        <w:gridCol w:w="1135"/>
        <w:gridCol w:w="1417"/>
        <w:gridCol w:w="1276"/>
        <w:gridCol w:w="1417"/>
        <w:gridCol w:w="1134"/>
        <w:gridCol w:w="1276"/>
        <w:gridCol w:w="1638"/>
        <w:gridCol w:w="1339"/>
      </w:tblGrid>
      <w:tr w:rsidR="007B0185" w:rsidRPr="007B0185" w14:paraId="24A45F3A" w14:textId="77777777" w:rsidTr="00F01708">
        <w:trPr>
          <w:trHeight w:val="459"/>
        </w:trPr>
        <w:tc>
          <w:tcPr>
            <w:tcW w:w="15466" w:type="dxa"/>
            <w:gridSpan w:val="11"/>
            <w:tcBorders>
              <w:top w:val="single" w:sz="4" w:space="0" w:color="auto"/>
              <w:left w:val="single" w:sz="4" w:space="0" w:color="auto"/>
              <w:bottom w:val="single" w:sz="4" w:space="0" w:color="auto"/>
              <w:right w:val="single" w:sz="4" w:space="0" w:color="000000"/>
            </w:tcBorders>
            <w:vAlign w:val="center"/>
            <w:hideMark/>
          </w:tcPr>
          <w:p w14:paraId="749C20D4"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Рух спирту в місцях зберігання, контроль за відвантаженням та транспортуванням спирту</w:t>
            </w:r>
          </w:p>
        </w:tc>
      </w:tr>
      <w:tr w:rsidR="00F01708" w:rsidRPr="007B0185" w14:paraId="4409367E" w14:textId="77777777" w:rsidTr="00F01708">
        <w:trPr>
          <w:trHeight w:val="989"/>
        </w:trPr>
        <w:tc>
          <w:tcPr>
            <w:tcW w:w="1432" w:type="dxa"/>
            <w:vMerge w:val="restart"/>
            <w:tcBorders>
              <w:top w:val="nil"/>
              <w:left w:val="single" w:sz="4" w:space="0" w:color="auto"/>
              <w:right w:val="single" w:sz="4" w:space="0" w:color="auto"/>
            </w:tcBorders>
            <w:vAlign w:val="center"/>
          </w:tcPr>
          <w:p w14:paraId="106BBFD6" w14:textId="1576BA80" w:rsidR="00F01708" w:rsidRDefault="00F01708" w:rsidP="00F01708">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Залишки</w:t>
            </w:r>
            <w:r w:rsidRPr="007B0185">
              <w:rPr>
                <w:rFonts w:ascii="Times New Roman" w:eastAsia="Times New Roman" w:hAnsi="Times New Roman" w:cs="Times New Roman"/>
                <w:sz w:val="20"/>
                <w:lang w:eastAsia="uk-UA"/>
              </w:rPr>
              <w:t xml:space="preserve"> спирту у місцях зберігання на початок доби, </w:t>
            </w:r>
            <w:r w:rsidRPr="007B0185">
              <w:rPr>
                <w:rFonts w:ascii="Times New Roman" w:eastAsia="Times New Roman" w:hAnsi="Times New Roman" w:cs="Times New Roman"/>
                <w:sz w:val="20"/>
                <w:lang w:eastAsia="uk-UA"/>
              </w:rPr>
              <w:br/>
            </w:r>
            <w:proofErr w:type="spellStart"/>
            <w:r w:rsidRPr="007B0185">
              <w:rPr>
                <w:rFonts w:ascii="Times New Roman" w:eastAsia="Times New Roman" w:hAnsi="Times New Roman" w:cs="Times New Roman"/>
                <w:sz w:val="20"/>
                <w:lang w:eastAsia="uk-UA"/>
              </w:rPr>
              <w:t>дал</w:t>
            </w:r>
            <w:proofErr w:type="spellEnd"/>
            <w:r w:rsidRPr="007B0185">
              <w:rPr>
                <w:rFonts w:ascii="Times New Roman" w:eastAsia="Times New Roman" w:hAnsi="Times New Roman" w:cs="Times New Roman"/>
                <w:sz w:val="20"/>
                <w:lang w:eastAsia="uk-UA"/>
              </w:rPr>
              <w:t xml:space="preserve"> </w:t>
            </w:r>
            <w:proofErr w:type="spellStart"/>
            <w:r w:rsidRPr="007B0185">
              <w:rPr>
                <w:rFonts w:ascii="Times New Roman" w:eastAsia="Times New Roman" w:hAnsi="Times New Roman" w:cs="Times New Roman"/>
                <w:sz w:val="20"/>
                <w:lang w:eastAsia="uk-UA"/>
              </w:rPr>
              <w:t>б.с</w:t>
            </w:r>
            <w:proofErr w:type="spellEnd"/>
            <w:r w:rsidRPr="007B0185">
              <w:rPr>
                <w:rFonts w:ascii="Times New Roman" w:eastAsia="Times New Roman" w:hAnsi="Times New Roman" w:cs="Times New Roman"/>
                <w:sz w:val="20"/>
                <w:lang w:eastAsia="uk-UA"/>
              </w:rPr>
              <w:t>.</w:t>
            </w:r>
          </w:p>
        </w:tc>
        <w:tc>
          <w:tcPr>
            <w:tcW w:w="2269" w:type="dxa"/>
            <w:vMerge w:val="restart"/>
            <w:tcBorders>
              <w:top w:val="nil"/>
              <w:left w:val="nil"/>
              <w:right w:val="single" w:sz="4" w:space="0" w:color="auto"/>
            </w:tcBorders>
            <w:vAlign w:val="center"/>
          </w:tcPr>
          <w:p w14:paraId="10AB2466" w14:textId="1F376908" w:rsidR="00F01708" w:rsidRPr="007B0185" w:rsidRDefault="00F01708" w:rsidP="00F01708">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xml:space="preserve">Кількість реалізованого спирту за добу, згідно з показниками витратомірів-лічильників (масових витратомірів), </w:t>
            </w:r>
            <w:r>
              <w:rPr>
                <w:rFonts w:ascii="Times New Roman" w:eastAsia="Times New Roman" w:hAnsi="Times New Roman" w:cs="Times New Roman"/>
                <w:sz w:val="20"/>
                <w:lang w:eastAsia="uk-UA"/>
              </w:rPr>
              <w:br/>
            </w:r>
            <w:proofErr w:type="spellStart"/>
            <w:r w:rsidRPr="007B0185">
              <w:rPr>
                <w:rFonts w:ascii="Times New Roman" w:eastAsia="Times New Roman" w:hAnsi="Times New Roman" w:cs="Times New Roman"/>
                <w:sz w:val="20"/>
                <w:lang w:eastAsia="uk-UA"/>
              </w:rPr>
              <w:t>дал</w:t>
            </w:r>
            <w:proofErr w:type="spellEnd"/>
            <w:r w:rsidRPr="007B0185">
              <w:rPr>
                <w:rFonts w:ascii="Times New Roman" w:eastAsia="Times New Roman" w:hAnsi="Times New Roman" w:cs="Times New Roman"/>
                <w:sz w:val="20"/>
                <w:lang w:eastAsia="uk-UA"/>
              </w:rPr>
              <w:t xml:space="preserve"> </w:t>
            </w:r>
            <w:proofErr w:type="spellStart"/>
            <w:r w:rsidRPr="007B0185">
              <w:rPr>
                <w:rFonts w:ascii="Times New Roman" w:eastAsia="Times New Roman" w:hAnsi="Times New Roman" w:cs="Times New Roman"/>
                <w:sz w:val="20"/>
                <w:lang w:eastAsia="uk-UA"/>
              </w:rPr>
              <w:t>б.с</w:t>
            </w:r>
            <w:proofErr w:type="spellEnd"/>
            <w:r w:rsidRPr="007B0185">
              <w:rPr>
                <w:rFonts w:ascii="Times New Roman" w:eastAsia="Times New Roman" w:hAnsi="Times New Roman" w:cs="Times New Roman"/>
                <w:sz w:val="20"/>
                <w:lang w:eastAsia="uk-UA"/>
              </w:rPr>
              <w:t>.</w:t>
            </w:r>
          </w:p>
        </w:tc>
        <w:tc>
          <w:tcPr>
            <w:tcW w:w="1133" w:type="dxa"/>
            <w:vMerge w:val="restart"/>
            <w:tcBorders>
              <w:top w:val="nil"/>
              <w:left w:val="nil"/>
              <w:right w:val="single" w:sz="4" w:space="0" w:color="auto"/>
            </w:tcBorders>
            <w:vAlign w:val="center"/>
          </w:tcPr>
          <w:p w14:paraId="10A0249D" w14:textId="1FCD7733" w:rsidR="00F01708" w:rsidRPr="007B0185" w:rsidRDefault="00F01708" w:rsidP="00F01708">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Назва покупця спирту</w:t>
            </w:r>
          </w:p>
        </w:tc>
        <w:tc>
          <w:tcPr>
            <w:tcW w:w="1135" w:type="dxa"/>
            <w:vMerge w:val="restart"/>
            <w:tcBorders>
              <w:top w:val="nil"/>
              <w:left w:val="nil"/>
              <w:right w:val="single" w:sz="4" w:space="0" w:color="auto"/>
            </w:tcBorders>
            <w:vAlign w:val="center"/>
          </w:tcPr>
          <w:p w14:paraId="6AA9606B" w14:textId="3944D20C" w:rsidR="00F01708" w:rsidRPr="007B0185" w:rsidRDefault="00F01708" w:rsidP="00F01708">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Код згідно з ЄДРПОУ покупця спирту</w:t>
            </w:r>
          </w:p>
        </w:tc>
        <w:tc>
          <w:tcPr>
            <w:tcW w:w="1417" w:type="dxa"/>
            <w:vMerge w:val="restart"/>
            <w:tcBorders>
              <w:top w:val="nil"/>
              <w:left w:val="nil"/>
              <w:right w:val="single" w:sz="4" w:space="0" w:color="auto"/>
            </w:tcBorders>
            <w:vAlign w:val="center"/>
          </w:tcPr>
          <w:p w14:paraId="7EE4CA59" w14:textId="751CB976" w:rsidR="00F01708" w:rsidRPr="007B0185" w:rsidRDefault="00F01708" w:rsidP="00F01708">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Мета використання спирту</w:t>
            </w:r>
          </w:p>
        </w:tc>
        <w:tc>
          <w:tcPr>
            <w:tcW w:w="2693" w:type="dxa"/>
            <w:gridSpan w:val="2"/>
            <w:tcBorders>
              <w:top w:val="nil"/>
              <w:left w:val="nil"/>
              <w:bottom w:val="single" w:sz="4" w:space="0" w:color="auto"/>
              <w:right w:val="single" w:sz="4" w:space="0" w:color="auto"/>
            </w:tcBorders>
            <w:vAlign w:val="center"/>
          </w:tcPr>
          <w:p w14:paraId="1F09FC9F" w14:textId="22B6E199" w:rsidR="00F01708" w:rsidRPr="007B0185" w:rsidRDefault="00F01708">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Т</w:t>
            </w:r>
            <w:r w:rsidRPr="007B0185">
              <w:rPr>
                <w:rFonts w:ascii="Times New Roman" w:eastAsia="Times New Roman" w:hAnsi="Times New Roman" w:cs="Times New Roman"/>
                <w:sz w:val="20"/>
                <w:lang w:eastAsia="uk-UA"/>
              </w:rPr>
              <w:t>оварно-транспортн</w:t>
            </w:r>
            <w:r>
              <w:rPr>
                <w:rFonts w:ascii="Times New Roman" w:eastAsia="Times New Roman" w:hAnsi="Times New Roman" w:cs="Times New Roman"/>
                <w:sz w:val="20"/>
                <w:lang w:eastAsia="uk-UA"/>
              </w:rPr>
              <w:t>а</w:t>
            </w:r>
            <w:r w:rsidRPr="007B0185">
              <w:rPr>
                <w:rFonts w:ascii="Times New Roman" w:eastAsia="Times New Roman" w:hAnsi="Times New Roman" w:cs="Times New Roman"/>
                <w:sz w:val="20"/>
                <w:lang w:eastAsia="uk-UA"/>
              </w:rPr>
              <w:t xml:space="preserve"> накладн</w:t>
            </w:r>
            <w:r>
              <w:rPr>
                <w:rFonts w:ascii="Times New Roman" w:eastAsia="Times New Roman" w:hAnsi="Times New Roman" w:cs="Times New Roman"/>
                <w:sz w:val="20"/>
                <w:lang w:eastAsia="uk-UA"/>
              </w:rPr>
              <w:t xml:space="preserve">а </w:t>
            </w:r>
            <w:r w:rsidRPr="007B0185">
              <w:rPr>
                <w:rFonts w:ascii="Times New Roman" w:eastAsia="Times New Roman" w:hAnsi="Times New Roman" w:cs="Times New Roman"/>
                <w:sz w:val="20"/>
                <w:lang w:eastAsia="uk-UA"/>
              </w:rPr>
              <w:t>на відвантаження спирту</w:t>
            </w:r>
          </w:p>
        </w:tc>
        <w:tc>
          <w:tcPr>
            <w:tcW w:w="2410" w:type="dxa"/>
            <w:gridSpan w:val="2"/>
            <w:tcBorders>
              <w:top w:val="nil"/>
              <w:left w:val="nil"/>
              <w:bottom w:val="single" w:sz="4" w:space="0" w:color="auto"/>
              <w:right w:val="single" w:sz="4" w:space="0" w:color="auto"/>
            </w:tcBorders>
            <w:vAlign w:val="center"/>
          </w:tcPr>
          <w:p w14:paraId="29444EEC" w14:textId="5B25BFA9" w:rsidR="00F01708" w:rsidRPr="007B0185" w:rsidRDefault="00F01708">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А</w:t>
            </w:r>
            <w:r w:rsidRPr="007B0185">
              <w:rPr>
                <w:rFonts w:ascii="Times New Roman" w:eastAsia="Times New Roman" w:hAnsi="Times New Roman" w:cs="Times New Roman"/>
                <w:sz w:val="20"/>
                <w:lang w:eastAsia="uk-UA"/>
              </w:rPr>
              <w:t>кцизн</w:t>
            </w:r>
            <w:r>
              <w:rPr>
                <w:rFonts w:ascii="Times New Roman" w:eastAsia="Times New Roman" w:hAnsi="Times New Roman" w:cs="Times New Roman"/>
                <w:sz w:val="20"/>
                <w:lang w:eastAsia="uk-UA"/>
              </w:rPr>
              <w:t>а</w:t>
            </w:r>
            <w:r w:rsidRPr="007B0185">
              <w:rPr>
                <w:rFonts w:ascii="Times New Roman" w:eastAsia="Times New Roman" w:hAnsi="Times New Roman" w:cs="Times New Roman"/>
                <w:sz w:val="20"/>
                <w:lang w:eastAsia="uk-UA"/>
              </w:rPr>
              <w:t xml:space="preserve"> накладн</w:t>
            </w:r>
            <w:r>
              <w:rPr>
                <w:rFonts w:ascii="Times New Roman" w:eastAsia="Times New Roman" w:hAnsi="Times New Roman" w:cs="Times New Roman"/>
                <w:sz w:val="20"/>
                <w:lang w:eastAsia="uk-UA"/>
              </w:rPr>
              <w:t>а</w:t>
            </w:r>
          </w:p>
        </w:tc>
        <w:tc>
          <w:tcPr>
            <w:tcW w:w="1638" w:type="dxa"/>
            <w:vMerge w:val="restart"/>
            <w:tcBorders>
              <w:top w:val="nil"/>
              <w:left w:val="nil"/>
              <w:right w:val="single" w:sz="4" w:space="0" w:color="auto"/>
            </w:tcBorders>
            <w:vAlign w:val="center"/>
          </w:tcPr>
          <w:p w14:paraId="3C9487F4" w14:textId="6D08951A" w:rsidR="00F01708" w:rsidRPr="007B0185" w:rsidRDefault="00F01708" w:rsidP="00F01708">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xml:space="preserve">Обсяг відвантаженого спирту, </w:t>
            </w:r>
            <w:r w:rsidRPr="007B0185">
              <w:rPr>
                <w:rFonts w:ascii="Times New Roman" w:eastAsia="Times New Roman" w:hAnsi="Times New Roman" w:cs="Times New Roman"/>
                <w:sz w:val="20"/>
                <w:lang w:eastAsia="uk-UA"/>
              </w:rPr>
              <w:br/>
            </w:r>
            <w:proofErr w:type="spellStart"/>
            <w:r w:rsidRPr="007B0185">
              <w:rPr>
                <w:rFonts w:ascii="Times New Roman" w:eastAsia="Times New Roman" w:hAnsi="Times New Roman" w:cs="Times New Roman"/>
                <w:sz w:val="20"/>
                <w:lang w:eastAsia="uk-UA"/>
              </w:rPr>
              <w:t>дал</w:t>
            </w:r>
            <w:proofErr w:type="spellEnd"/>
            <w:r w:rsidRPr="007B0185">
              <w:rPr>
                <w:rFonts w:ascii="Times New Roman" w:eastAsia="Times New Roman" w:hAnsi="Times New Roman" w:cs="Times New Roman"/>
                <w:sz w:val="20"/>
                <w:lang w:eastAsia="uk-UA"/>
              </w:rPr>
              <w:t xml:space="preserve"> б. с. </w:t>
            </w:r>
          </w:p>
        </w:tc>
        <w:tc>
          <w:tcPr>
            <w:tcW w:w="1339" w:type="dxa"/>
            <w:vMerge w:val="restart"/>
            <w:tcBorders>
              <w:top w:val="nil"/>
              <w:left w:val="nil"/>
              <w:right w:val="single" w:sz="4" w:space="0" w:color="auto"/>
            </w:tcBorders>
            <w:vAlign w:val="center"/>
          </w:tcPr>
          <w:p w14:paraId="29307BC6" w14:textId="7D79A635" w:rsidR="00F01708" w:rsidRDefault="00F01708" w:rsidP="00F01708">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Залишки</w:t>
            </w:r>
            <w:r w:rsidRPr="007B0185">
              <w:rPr>
                <w:rFonts w:ascii="Times New Roman" w:eastAsia="Times New Roman" w:hAnsi="Times New Roman" w:cs="Times New Roman"/>
                <w:sz w:val="20"/>
                <w:lang w:eastAsia="uk-UA"/>
              </w:rPr>
              <w:t xml:space="preserve"> спирту у місцях зберігання на кінець доби, </w:t>
            </w:r>
            <w:r w:rsidRPr="007B0185">
              <w:rPr>
                <w:rFonts w:ascii="Times New Roman" w:eastAsia="Times New Roman" w:hAnsi="Times New Roman" w:cs="Times New Roman"/>
                <w:sz w:val="20"/>
                <w:lang w:eastAsia="uk-UA"/>
              </w:rPr>
              <w:br/>
            </w:r>
            <w:proofErr w:type="spellStart"/>
            <w:r w:rsidRPr="007B0185">
              <w:rPr>
                <w:rFonts w:ascii="Times New Roman" w:eastAsia="Times New Roman" w:hAnsi="Times New Roman" w:cs="Times New Roman"/>
                <w:sz w:val="20"/>
                <w:lang w:eastAsia="uk-UA"/>
              </w:rPr>
              <w:t>дал</w:t>
            </w:r>
            <w:proofErr w:type="spellEnd"/>
            <w:r w:rsidRPr="007B0185">
              <w:rPr>
                <w:rFonts w:ascii="Times New Roman" w:eastAsia="Times New Roman" w:hAnsi="Times New Roman" w:cs="Times New Roman"/>
                <w:sz w:val="20"/>
                <w:lang w:eastAsia="uk-UA"/>
              </w:rPr>
              <w:t xml:space="preserve"> </w:t>
            </w:r>
            <w:proofErr w:type="spellStart"/>
            <w:r w:rsidRPr="007B0185">
              <w:rPr>
                <w:rFonts w:ascii="Times New Roman" w:eastAsia="Times New Roman" w:hAnsi="Times New Roman" w:cs="Times New Roman"/>
                <w:sz w:val="20"/>
                <w:lang w:eastAsia="uk-UA"/>
              </w:rPr>
              <w:t>б.с</w:t>
            </w:r>
            <w:proofErr w:type="spellEnd"/>
            <w:r w:rsidRPr="007B0185">
              <w:rPr>
                <w:rFonts w:ascii="Times New Roman" w:eastAsia="Times New Roman" w:hAnsi="Times New Roman" w:cs="Times New Roman"/>
                <w:sz w:val="20"/>
                <w:lang w:eastAsia="uk-UA"/>
              </w:rPr>
              <w:t>.</w:t>
            </w:r>
          </w:p>
        </w:tc>
      </w:tr>
      <w:tr w:rsidR="00F01708" w:rsidRPr="007B0185" w14:paraId="1CCF625B" w14:textId="77777777" w:rsidTr="00F01708">
        <w:trPr>
          <w:trHeight w:val="502"/>
        </w:trPr>
        <w:tc>
          <w:tcPr>
            <w:tcW w:w="1432" w:type="dxa"/>
            <w:vMerge/>
            <w:tcBorders>
              <w:left w:val="single" w:sz="4" w:space="0" w:color="auto"/>
              <w:bottom w:val="single" w:sz="4" w:space="0" w:color="auto"/>
              <w:right w:val="single" w:sz="4" w:space="0" w:color="auto"/>
            </w:tcBorders>
            <w:vAlign w:val="center"/>
            <w:hideMark/>
          </w:tcPr>
          <w:p w14:paraId="50E5F170" w14:textId="1879D896" w:rsidR="00F01708" w:rsidRPr="007B0185" w:rsidRDefault="00F01708">
            <w:pPr>
              <w:spacing w:after="0" w:line="240" w:lineRule="auto"/>
              <w:jc w:val="center"/>
              <w:rPr>
                <w:rFonts w:ascii="Times New Roman" w:eastAsia="Times New Roman" w:hAnsi="Times New Roman" w:cs="Times New Roman"/>
                <w:sz w:val="20"/>
                <w:lang w:eastAsia="uk-UA"/>
              </w:rPr>
            </w:pPr>
          </w:p>
        </w:tc>
        <w:tc>
          <w:tcPr>
            <w:tcW w:w="2269" w:type="dxa"/>
            <w:vMerge/>
            <w:tcBorders>
              <w:left w:val="nil"/>
              <w:bottom w:val="single" w:sz="4" w:space="0" w:color="auto"/>
              <w:right w:val="single" w:sz="4" w:space="0" w:color="auto"/>
            </w:tcBorders>
            <w:vAlign w:val="center"/>
            <w:hideMark/>
          </w:tcPr>
          <w:p w14:paraId="206C2676" w14:textId="436F4859" w:rsidR="00F01708" w:rsidRPr="007B0185" w:rsidRDefault="00F01708">
            <w:pPr>
              <w:spacing w:after="0" w:line="240" w:lineRule="auto"/>
              <w:jc w:val="center"/>
              <w:rPr>
                <w:rFonts w:ascii="Times New Roman" w:eastAsia="Times New Roman" w:hAnsi="Times New Roman" w:cs="Times New Roman"/>
                <w:sz w:val="20"/>
                <w:lang w:eastAsia="uk-UA"/>
              </w:rPr>
            </w:pPr>
          </w:p>
        </w:tc>
        <w:tc>
          <w:tcPr>
            <w:tcW w:w="1133" w:type="dxa"/>
            <w:vMerge/>
            <w:tcBorders>
              <w:left w:val="nil"/>
              <w:bottom w:val="single" w:sz="4" w:space="0" w:color="auto"/>
              <w:right w:val="single" w:sz="4" w:space="0" w:color="auto"/>
            </w:tcBorders>
            <w:vAlign w:val="center"/>
            <w:hideMark/>
          </w:tcPr>
          <w:p w14:paraId="700C4F5C" w14:textId="494CBBCD" w:rsidR="00F01708" w:rsidRPr="007B0185" w:rsidRDefault="00F01708">
            <w:pPr>
              <w:spacing w:after="0" w:line="240" w:lineRule="auto"/>
              <w:jc w:val="center"/>
              <w:rPr>
                <w:rFonts w:ascii="Times New Roman" w:eastAsia="Times New Roman" w:hAnsi="Times New Roman" w:cs="Times New Roman"/>
                <w:sz w:val="20"/>
                <w:lang w:eastAsia="uk-UA"/>
              </w:rPr>
            </w:pPr>
          </w:p>
        </w:tc>
        <w:tc>
          <w:tcPr>
            <w:tcW w:w="1135" w:type="dxa"/>
            <w:vMerge/>
            <w:tcBorders>
              <w:left w:val="nil"/>
              <w:bottom w:val="single" w:sz="4" w:space="0" w:color="auto"/>
              <w:right w:val="single" w:sz="4" w:space="0" w:color="auto"/>
            </w:tcBorders>
            <w:vAlign w:val="center"/>
            <w:hideMark/>
          </w:tcPr>
          <w:p w14:paraId="234D7C1A" w14:textId="73AFC5D1" w:rsidR="00F01708" w:rsidRPr="007B0185" w:rsidRDefault="00F01708">
            <w:pPr>
              <w:spacing w:after="0" w:line="240" w:lineRule="auto"/>
              <w:jc w:val="center"/>
              <w:rPr>
                <w:rFonts w:ascii="Times New Roman" w:eastAsia="Times New Roman" w:hAnsi="Times New Roman" w:cs="Times New Roman"/>
                <w:sz w:val="20"/>
                <w:lang w:eastAsia="uk-UA"/>
              </w:rPr>
            </w:pPr>
          </w:p>
        </w:tc>
        <w:tc>
          <w:tcPr>
            <w:tcW w:w="1417" w:type="dxa"/>
            <w:vMerge/>
            <w:tcBorders>
              <w:left w:val="nil"/>
              <w:bottom w:val="single" w:sz="4" w:space="0" w:color="auto"/>
              <w:right w:val="single" w:sz="4" w:space="0" w:color="auto"/>
            </w:tcBorders>
            <w:vAlign w:val="center"/>
            <w:hideMark/>
          </w:tcPr>
          <w:p w14:paraId="6E9EB8B3" w14:textId="3394F8E2" w:rsidR="00F01708" w:rsidRPr="007B0185" w:rsidRDefault="00F01708">
            <w:pPr>
              <w:spacing w:after="0" w:line="240" w:lineRule="auto"/>
              <w:jc w:val="center"/>
              <w:rPr>
                <w:rFonts w:ascii="Times New Roman" w:eastAsia="Times New Roman" w:hAnsi="Times New Roman" w:cs="Times New Roman"/>
                <w:sz w:val="20"/>
                <w:lang w:eastAsia="uk-UA"/>
              </w:rPr>
            </w:pPr>
          </w:p>
        </w:tc>
        <w:tc>
          <w:tcPr>
            <w:tcW w:w="1276" w:type="dxa"/>
            <w:tcBorders>
              <w:top w:val="nil"/>
              <w:left w:val="nil"/>
              <w:bottom w:val="single" w:sz="4" w:space="0" w:color="auto"/>
              <w:right w:val="single" w:sz="4" w:space="0" w:color="auto"/>
            </w:tcBorders>
            <w:vAlign w:val="center"/>
            <w:hideMark/>
          </w:tcPr>
          <w:p w14:paraId="5A20A143" w14:textId="4E12878A" w:rsidR="00F01708" w:rsidRPr="007B0185" w:rsidRDefault="00F01708">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д</w:t>
            </w:r>
            <w:r w:rsidRPr="007B0185">
              <w:rPr>
                <w:rFonts w:ascii="Times New Roman" w:eastAsia="Times New Roman" w:hAnsi="Times New Roman" w:cs="Times New Roman"/>
                <w:sz w:val="20"/>
                <w:lang w:eastAsia="uk-UA"/>
              </w:rPr>
              <w:t xml:space="preserve">ата </w:t>
            </w:r>
          </w:p>
        </w:tc>
        <w:tc>
          <w:tcPr>
            <w:tcW w:w="1417" w:type="dxa"/>
            <w:tcBorders>
              <w:top w:val="nil"/>
              <w:left w:val="nil"/>
              <w:bottom w:val="single" w:sz="4" w:space="0" w:color="auto"/>
              <w:right w:val="single" w:sz="4" w:space="0" w:color="auto"/>
            </w:tcBorders>
            <w:vAlign w:val="center"/>
            <w:hideMark/>
          </w:tcPr>
          <w:p w14:paraId="30D77975" w14:textId="22289D13" w:rsidR="00F01708" w:rsidRPr="007B0185" w:rsidRDefault="00F01708">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н</w:t>
            </w:r>
            <w:r w:rsidRPr="007B0185">
              <w:rPr>
                <w:rFonts w:ascii="Times New Roman" w:eastAsia="Times New Roman" w:hAnsi="Times New Roman" w:cs="Times New Roman"/>
                <w:sz w:val="20"/>
                <w:lang w:eastAsia="uk-UA"/>
              </w:rPr>
              <w:t xml:space="preserve">омер </w:t>
            </w:r>
          </w:p>
        </w:tc>
        <w:tc>
          <w:tcPr>
            <w:tcW w:w="1134" w:type="dxa"/>
            <w:tcBorders>
              <w:top w:val="nil"/>
              <w:left w:val="nil"/>
              <w:bottom w:val="single" w:sz="4" w:space="0" w:color="auto"/>
              <w:right w:val="single" w:sz="4" w:space="0" w:color="auto"/>
            </w:tcBorders>
            <w:vAlign w:val="center"/>
            <w:hideMark/>
          </w:tcPr>
          <w:p w14:paraId="555B497B" w14:textId="12312082" w:rsidR="00F01708" w:rsidRPr="007B0185" w:rsidRDefault="00F01708">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д</w:t>
            </w:r>
            <w:r w:rsidRPr="007B0185">
              <w:rPr>
                <w:rFonts w:ascii="Times New Roman" w:eastAsia="Times New Roman" w:hAnsi="Times New Roman" w:cs="Times New Roman"/>
                <w:sz w:val="20"/>
                <w:lang w:eastAsia="uk-UA"/>
              </w:rPr>
              <w:t xml:space="preserve">ата </w:t>
            </w:r>
          </w:p>
        </w:tc>
        <w:tc>
          <w:tcPr>
            <w:tcW w:w="1276" w:type="dxa"/>
            <w:tcBorders>
              <w:top w:val="nil"/>
              <w:left w:val="nil"/>
              <w:bottom w:val="single" w:sz="4" w:space="0" w:color="auto"/>
              <w:right w:val="single" w:sz="4" w:space="0" w:color="auto"/>
            </w:tcBorders>
            <w:vAlign w:val="center"/>
            <w:hideMark/>
          </w:tcPr>
          <w:p w14:paraId="2A1ED491" w14:textId="436178BC" w:rsidR="00F01708" w:rsidRPr="007B0185" w:rsidRDefault="00F01708">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п</w:t>
            </w:r>
            <w:r w:rsidRPr="007B0185">
              <w:rPr>
                <w:rFonts w:ascii="Times New Roman" w:eastAsia="Times New Roman" w:hAnsi="Times New Roman" w:cs="Times New Roman"/>
                <w:sz w:val="20"/>
                <w:lang w:eastAsia="uk-UA"/>
              </w:rPr>
              <w:t xml:space="preserve">орядковий номер </w:t>
            </w:r>
          </w:p>
        </w:tc>
        <w:tc>
          <w:tcPr>
            <w:tcW w:w="1638" w:type="dxa"/>
            <w:vMerge/>
            <w:tcBorders>
              <w:left w:val="nil"/>
              <w:bottom w:val="single" w:sz="4" w:space="0" w:color="auto"/>
              <w:right w:val="single" w:sz="4" w:space="0" w:color="auto"/>
            </w:tcBorders>
            <w:vAlign w:val="center"/>
            <w:hideMark/>
          </w:tcPr>
          <w:p w14:paraId="7BCD9331" w14:textId="6EDB4590" w:rsidR="00F01708" w:rsidRPr="007B0185" w:rsidRDefault="00F01708" w:rsidP="00F01708">
            <w:pPr>
              <w:spacing w:after="0" w:line="240" w:lineRule="auto"/>
              <w:rPr>
                <w:rFonts w:ascii="Times New Roman" w:eastAsia="Times New Roman" w:hAnsi="Times New Roman" w:cs="Times New Roman"/>
                <w:sz w:val="20"/>
                <w:lang w:eastAsia="uk-UA"/>
              </w:rPr>
            </w:pPr>
          </w:p>
        </w:tc>
        <w:tc>
          <w:tcPr>
            <w:tcW w:w="1339" w:type="dxa"/>
            <w:vMerge/>
            <w:tcBorders>
              <w:left w:val="nil"/>
              <w:bottom w:val="single" w:sz="4" w:space="0" w:color="auto"/>
              <w:right w:val="single" w:sz="4" w:space="0" w:color="auto"/>
            </w:tcBorders>
            <w:vAlign w:val="center"/>
            <w:hideMark/>
          </w:tcPr>
          <w:p w14:paraId="1894BACF" w14:textId="78CA21A5" w:rsidR="00F01708" w:rsidRPr="007B0185" w:rsidRDefault="00F01708" w:rsidP="00F01708">
            <w:pPr>
              <w:spacing w:after="0" w:line="240" w:lineRule="auto"/>
              <w:rPr>
                <w:rFonts w:ascii="Times New Roman" w:eastAsia="Times New Roman" w:hAnsi="Times New Roman" w:cs="Times New Roman"/>
                <w:sz w:val="20"/>
                <w:lang w:eastAsia="uk-UA"/>
              </w:rPr>
            </w:pPr>
          </w:p>
        </w:tc>
      </w:tr>
      <w:tr w:rsidR="007B0185" w:rsidRPr="007B0185" w14:paraId="44E2F313" w14:textId="77777777" w:rsidTr="00F01708">
        <w:trPr>
          <w:trHeight w:val="300"/>
        </w:trPr>
        <w:tc>
          <w:tcPr>
            <w:tcW w:w="1432" w:type="dxa"/>
            <w:tcBorders>
              <w:top w:val="nil"/>
              <w:left w:val="single" w:sz="4" w:space="0" w:color="auto"/>
              <w:bottom w:val="single" w:sz="4" w:space="0" w:color="auto"/>
              <w:right w:val="single" w:sz="4" w:space="0" w:color="auto"/>
            </w:tcBorders>
            <w:shd w:val="clear" w:color="auto" w:fill="FFFFFF"/>
            <w:noWrap/>
            <w:vAlign w:val="center"/>
            <w:hideMark/>
          </w:tcPr>
          <w:p w14:paraId="5AFCF7A7"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19</w:t>
            </w:r>
          </w:p>
        </w:tc>
        <w:tc>
          <w:tcPr>
            <w:tcW w:w="2269" w:type="dxa"/>
            <w:tcBorders>
              <w:top w:val="nil"/>
              <w:left w:val="nil"/>
              <w:bottom w:val="single" w:sz="4" w:space="0" w:color="auto"/>
              <w:right w:val="single" w:sz="4" w:space="0" w:color="auto"/>
            </w:tcBorders>
            <w:shd w:val="clear" w:color="auto" w:fill="FFFFFF"/>
            <w:vAlign w:val="center"/>
            <w:hideMark/>
          </w:tcPr>
          <w:p w14:paraId="35B59D28"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20</w:t>
            </w:r>
          </w:p>
        </w:tc>
        <w:tc>
          <w:tcPr>
            <w:tcW w:w="1133" w:type="dxa"/>
            <w:tcBorders>
              <w:top w:val="nil"/>
              <w:left w:val="nil"/>
              <w:bottom w:val="single" w:sz="4" w:space="0" w:color="auto"/>
              <w:right w:val="single" w:sz="4" w:space="0" w:color="auto"/>
            </w:tcBorders>
            <w:shd w:val="clear" w:color="auto" w:fill="FFFFFF"/>
            <w:noWrap/>
            <w:vAlign w:val="center"/>
            <w:hideMark/>
          </w:tcPr>
          <w:p w14:paraId="135AD90E"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21</w:t>
            </w:r>
          </w:p>
        </w:tc>
        <w:tc>
          <w:tcPr>
            <w:tcW w:w="1135" w:type="dxa"/>
            <w:tcBorders>
              <w:top w:val="nil"/>
              <w:left w:val="nil"/>
              <w:bottom w:val="single" w:sz="4" w:space="0" w:color="auto"/>
              <w:right w:val="single" w:sz="4" w:space="0" w:color="auto"/>
            </w:tcBorders>
            <w:shd w:val="clear" w:color="auto" w:fill="FFFFFF"/>
            <w:vAlign w:val="center"/>
            <w:hideMark/>
          </w:tcPr>
          <w:p w14:paraId="1F45B98B"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22</w:t>
            </w:r>
          </w:p>
        </w:tc>
        <w:tc>
          <w:tcPr>
            <w:tcW w:w="1417" w:type="dxa"/>
            <w:tcBorders>
              <w:top w:val="nil"/>
              <w:left w:val="nil"/>
              <w:bottom w:val="single" w:sz="4" w:space="0" w:color="auto"/>
              <w:right w:val="single" w:sz="4" w:space="0" w:color="auto"/>
            </w:tcBorders>
            <w:shd w:val="clear" w:color="auto" w:fill="FFFFFF"/>
            <w:noWrap/>
            <w:vAlign w:val="center"/>
            <w:hideMark/>
          </w:tcPr>
          <w:p w14:paraId="50EBB999"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23</w:t>
            </w:r>
          </w:p>
        </w:tc>
        <w:tc>
          <w:tcPr>
            <w:tcW w:w="1276" w:type="dxa"/>
            <w:tcBorders>
              <w:top w:val="nil"/>
              <w:left w:val="nil"/>
              <w:bottom w:val="single" w:sz="4" w:space="0" w:color="auto"/>
              <w:right w:val="single" w:sz="4" w:space="0" w:color="auto"/>
            </w:tcBorders>
            <w:shd w:val="clear" w:color="auto" w:fill="FFFFFF"/>
            <w:vAlign w:val="center"/>
            <w:hideMark/>
          </w:tcPr>
          <w:p w14:paraId="7E3C13F2"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24</w:t>
            </w:r>
          </w:p>
        </w:tc>
        <w:tc>
          <w:tcPr>
            <w:tcW w:w="1417" w:type="dxa"/>
            <w:tcBorders>
              <w:top w:val="nil"/>
              <w:left w:val="nil"/>
              <w:bottom w:val="single" w:sz="4" w:space="0" w:color="auto"/>
              <w:right w:val="single" w:sz="4" w:space="0" w:color="auto"/>
            </w:tcBorders>
            <w:shd w:val="clear" w:color="auto" w:fill="FFFFFF"/>
            <w:noWrap/>
            <w:vAlign w:val="center"/>
            <w:hideMark/>
          </w:tcPr>
          <w:p w14:paraId="61D6244C"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25</w:t>
            </w:r>
          </w:p>
        </w:tc>
        <w:tc>
          <w:tcPr>
            <w:tcW w:w="1134" w:type="dxa"/>
            <w:tcBorders>
              <w:top w:val="nil"/>
              <w:left w:val="nil"/>
              <w:bottom w:val="single" w:sz="4" w:space="0" w:color="auto"/>
              <w:right w:val="single" w:sz="4" w:space="0" w:color="auto"/>
            </w:tcBorders>
            <w:shd w:val="clear" w:color="auto" w:fill="FFFFFF"/>
            <w:vAlign w:val="center"/>
            <w:hideMark/>
          </w:tcPr>
          <w:p w14:paraId="6F3B5B56"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26</w:t>
            </w:r>
          </w:p>
        </w:tc>
        <w:tc>
          <w:tcPr>
            <w:tcW w:w="1276" w:type="dxa"/>
            <w:tcBorders>
              <w:top w:val="nil"/>
              <w:left w:val="nil"/>
              <w:bottom w:val="single" w:sz="4" w:space="0" w:color="auto"/>
              <w:right w:val="single" w:sz="4" w:space="0" w:color="auto"/>
            </w:tcBorders>
            <w:shd w:val="clear" w:color="auto" w:fill="FFFFFF"/>
            <w:noWrap/>
            <w:vAlign w:val="center"/>
            <w:hideMark/>
          </w:tcPr>
          <w:p w14:paraId="532BE961"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27</w:t>
            </w:r>
          </w:p>
        </w:tc>
        <w:tc>
          <w:tcPr>
            <w:tcW w:w="1638" w:type="dxa"/>
            <w:tcBorders>
              <w:top w:val="nil"/>
              <w:left w:val="nil"/>
              <w:bottom w:val="single" w:sz="4" w:space="0" w:color="auto"/>
              <w:right w:val="single" w:sz="4" w:space="0" w:color="auto"/>
            </w:tcBorders>
            <w:shd w:val="clear" w:color="auto" w:fill="FFFFFF"/>
            <w:vAlign w:val="center"/>
            <w:hideMark/>
          </w:tcPr>
          <w:p w14:paraId="56A500E2"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28</w:t>
            </w:r>
          </w:p>
        </w:tc>
        <w:tc>
          <w:tcPr>
            <w:tcW w:w="1339" w:type="dxa"/>
            <w:tcBorders>
              <w:top w:val="nil"/>
              <w:left w:val="nil"/>
              <w:bottom w:val="single" w:sz="4" w:space="0" w:color="auto"/>
              <w:right w:val="single" w:sz="4" w:space="0" w:color="auto"/>
            </w:tcBorders>
            <w:shd w:val="clear" w:color="auto" w:fill="FFFFFF"/>
            <w:noWrap/>
            <w:vAlign w:val="center"/>
            <w:hideMark/>
          </w:tcPr>
          <w:p w14:paraId="131FC55B"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29</w:t>
            </w:r>
          </w:p>
        </w:tc>
      </w:tr>
      <w:tr w:rsidR="007B0185" w:rsidRPr="007B0185" w14:paraId="781F0095" w14:textId="77777777" w:rsidTr="00F01708">
        <w:trPr>
          <w:trHeight w:val="300"/>
        </w:trPr>
        <w:tc>
          <w:tcPr>
            <w:tcW w:w="1432" w:type="dxa"/>
            <w:tcBorders>
              <w:top w:val="nil"/>
              <w:left w:val="single" w:sz="4" w:space="0" w:color="auto"/>
              <w:bottom w:val="single" w:sz="4" w:space="0" w:color="auto"/>
              <w:right w:val="single" w:sz="4" w:space="0" w:color="auto"/>
            </w:tcBorders>
            <w:shd w:val="clear" w:color="auto" w:fill="FFFFFF"/>
            <w:noWrap/>
            <w:vAlign w:val="bottom"/>
            <w:hideMark/>
          </w:tcPr>
          <w:p w14:paraId="5193F086"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2269" w:type="dxa"/>
            <w:tcBorders>
              <w:top w:val="nil"/>
              <w:left w:val="nil"/>
              <w:bottom w:val="single" w:sz="4" w:space="0" w:color="auto"/>
              <w:right w:val="single" w:sz="4" w:space="0" w:color="auto"/>
            </w:tcBorders>
            <w:shd w:val="clear" w:color="auto" w:fill="FFFFFF"/>
            <w:noWrap/>
            <w:vAlign w:val="bottom"/>
            <w:hideMark/>
          </w:tcPr>
          <w:p w14:paraId="337F2F9A"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133" w:type="dxa"/>
            <w:tcBorders>
              <w:top w:val="nil"/>
              <w:left w:val="nil"/>
              <w:bottom w:val="single" w:sz="4" w:space="0" w:color="auto"/>
              <w:right w:val="single" w:sz="4" w:space="0" w:color="auto"/>
            </w:tcBorders>
            <w:shd w:val="clear" w:color="auto" w:fill="FFFFFF"/>
            <w:noWrap/>
            <w:vAlign w:val="bottom"/>
            <w:hideMark/>
          </w:tcPr>
          <w:p w14:paraId="31520881"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135" w:type="dxa"/>
            <w:tcBorders>
              <w:top w:val="nil"/>
              <w:left w:val="nil"/>
              <w:bottom w:val="single" w:sz="4" w:space="0" w:color="auto"/>
              <w:right w:val="single" w:sz="4" w:space="0" w:color="auto"/>
            </w:tcBorders>
            <w:shd w:val="clear" w:color="auto" w:fill="FFFFFF"/>
            <w:noWrap/>
            <w:vAlign w:val="bottom"/>
            <w:hideMark/>
          </w:tcPr>
          <w:p w14:paraId="331D035F"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7B172A6D"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276" w:type="dxa"/>
            <w:tcBorders>
              <w:top w:val="nil"/>
              <w:left w:val="nil"/>
              <w:bottom w:val="single" w:sz="4" w:space="0" w:color="auto"/>
              <w:right w:val="single" w:sz="4" w:space="0" w:color="auto"/>
            </w:tcBorders>
            <w:shd w:val="clear" w:color="auto" w:fill="FFFFFF"/>
            <w:noWrap/>
            <w:vAlign w:val="bottom"/>
            <w:hideMark/>
          </w:tcPr>
          <w:p w14:paraId="42C38C69"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62EE78E0"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71A01651"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276" w:type="dxa"/>
            <w:tcBorders>
              <w:top w:val="nil"/>
              <w:left w:val="nil"/>
              <w:bottom w:val="single" w:sz="4" w:space="0" w:color="auto"/>
              <w:right w:val="single" w:sz="4" w:space="0" w:color="auto"/>
            </w:tcBorders>
            <w:shd w:val="clear" w:color="auto" w:fill="FFFFFF"/>
            <w:noWrap/>
            <w:vAlign w:val="bottom"/>
            <w:hideMark/>
          </w:tcPr>
          <w:p w14:paraId="258525AD"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638" w:type="dxa"/>
            <w:tcBorders>
              <w:top w:val="nil"/>
              <w:left w:val="nil"/>
              <w:bottom w:val="single" w:sz="4" w:space="0" w:color="auto"/>
              <w:right w:val="single" w:sz="4" w:space="0" w:color="auto"/>
            </w:tcBorders>
            <w:shd w:val="clear" w:color="auto" w:fill="FFFFFF"/>
            <w:noWrap/>
            <w:vAlign w:val="bottom"/>
            <w:hideMark/>
          </w:tcPr>
          <w:p w14:paraId="00032841"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339" w:type="dxa"/>
            <w:tcBorders>
              <w:top w:val="nil"/>
              <w:left w:val="nil"/>
              <w:bottom w:val="single" w:sz="4" w:space="0" w:color="auto"/>
              <w:right w:val="single" w:sz="4" w:space="0" w:color="auto"/>
            </w:tcBorders>
            <w:shd w:val="clear" w:color="auto" w:fill="FFFFFF"/>
            <w:noWrap/>
            <w:vAlign w:val="bottom"/>
            <w:hideMark/>
          </w:tcPr>
          <w:p w14:paraId="142C0741"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r>
    </w:tbl>
    <w:p w14:paraId="58665617" w14:textId="77777777" w:rsidR="007B0185" w:rsidRPr="00AE7FFA" w:rsidRDefault="007B0185" w:rsidP="007B0185">
      <w:pPr>
        <w:spacing w:after="0" w:line="240" w:lineRule="auto"/>
        <w:jc w:val="center"/>
        <w:rPr>
          <w:rFonts w:ascii="Times New Roman" w:hAnsi="Times New Roman"/>
          <w:sz w:val="20"/>
          <w:szCs w:val="28"/>
        </w:rPr>
      </w:pPr>
    </w:p>
    <w:tbl>
      <w:tblPr>
        <w:tblW w:w="15494" w:type="dxa"/>
        <w:tblInd w:w="93" w:type="dxa"/>
        <w:tblLayout w:type="fixed"/>
        <w:tblLook w:val="04A0" w:firstRow="1" w:lastRow="0" w:firstColumn="1" w:lastColumn="0" w:noHBand="0" w:noVBand="1"/>
      </w:tblPr>
      <w:tblGrid>
        <w:gridCol w:w="1291"/>
        <w:gridCol w:w="1276"/>
        <w:gridCol w:w="1843"/>
        <w:gridCol w:w="873"/>
        <w:gridCol w:w="828"/>
        <w:gridCol w:w="1559"/>
        <w:gridCol w:w="946"/>
        <w:gridCol w:w="851"/>
        <w:gridCol w:w="1267"/>
        <w:gridCol w:w="1472"/>
        <w:gridCol w:w="850"/>
        <w:gridCol w:w="851"/>
        <w:gridCol w:w="1567"/>
        <w:gridCol w:w="20"/>
      </w:tblGrid>
      <w:tr w:rsidR="007B0185" w:rsidRPr="007B0185" w14:paraId="7E558CD8" w14:textId="77777777" w:rsidTr="00F01A62">
        <w:trPr>
          <w:trHeight w:val="459"/>
        </w:trPr>
        <w:tc>
          <w:tcPr>
            <w:tcW w:w="15494" w:type="dxa"/>
            <w:gridSpan w:val="14"/>
            <w:tcBorders>
              <w:top w:val="single" w:sz="4" w:space="0" w:color="auto"/>
              <w:left w:val="single" w:sz="4" w:space="0" w:color="auto"/>
              <w:bottom w:val="single" w:sz="4" w:space="0" w:color="auto"/>
              <w:right w:val="single" w:sz="4" w:space="0" w:color="auto"/>
            </w:tcBorders>
            <w:vAlign w:val="center"/>
            <w:hideMark/>
          </w:tcPr>
          <w:p w14:paraId="69019F9F"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Контроль за обсягами використаної протягом доби електроенергії, газу (мазуту та іншого пального), води при виробництві спирту</w:t>
            </w:r>
          </w:p>
        </w:tc>
      </w:tr>
      <w:tr w:rsidR="00F01A62" w:rsidRPr="007B0185" w14:paraId="28224947" w14:textId="77777777" w:rsidTr="00F01A62">
        <w:trPr>
          <w:gridAfter w:val="1"/>
          <w:wAfter w:w="20" w:type="dxa"/>
          <w:trHeight w:val="504"/>
        </w:trPr>
        <w:tc>
          <w:tcPr>
            <w:tcW w:w="2567" w:type="dxa"/>
            <w:gridSpan w:val="2"/>
            <w:tcBorders>
              <w:top w:val="nil"/>
              <w:left w:val="single" w:sz="4" w:space="0" w:color="auto"/>
              <w:bottom w:val="single" w:sz="4" w:space="0" w:color="auto"/>
              <w:right w:val="single" w:sz="4" w:space="0" w:color="auto"/>
            </w:tcBorders>
            <w:vAlign w:val="center"/>
          </w:tcPr>
          <w:p w14:paraId="1B94EDEB" w14:textId="3C9E4A9B" w:rsidR="00F01A62" w:rsidRPr="007B0185" w:rsidRDefault="00F01A62">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Показники лічильника електроенергії</w:t>
            </w:r>
            <w:r>
              <w:rPr>
                <w:rFonts w:ascii="Times New Roman" w:eastAsia="Times New Roman" w:hAnsi="Times New Roman" w:cs="Times New Roman"/>
                <w:sz w:val="20"/>
                <w:lang w:eastAsia="uk-UA"/>
              </w:rPr>
              <w:t>,</w:t>
            </w:r>
            <w:r w:rsidRPr="007B0185">
              <w:rPr>
                <w:rFonts w:ascii="Times New Roman" w:eastAsia="Times New Roman" w:hAnsi="Times New Roman" w:cs="Times New Roman"/>
                <w:sz w:val="20"/>
                <w:lang w:eastAsia="uk-UA"/>
              </w:rPr>
              <w:t xml:space="preserve"> кВт</w:t>
            </w:r>
          </w:p>
        </w:tc>
        <w:tc>
          <w:tcPr>
            <w:tcW w:w="1843" w:type="dxa"/>
            <w:vMerge w:val="restart"/>
            <w:tcBorders>
              <w:top w:val="nil"/>
              <w:left w:val="nil"/>
              <w:right w:val="single" w:sz="4" w:space="0" w:color="auto"/>
            </w:tcBorders>
            <w:vAlign w:val="center"/>
          </w:tcPr>
          <w:p w14:paraId="3B780DAA" w14:textId="51DE2EEF" w:rsidR="00F01A62" w:rsidRPr="007B0185" w:rsidRDefault="00F01A62" w:rsidP="00D47380">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Обсяги використаної електроенергії, кВт</w:t>
            </w:r>
          </w:p>
        </w:tc>
        <w:tc>
          <w:tcPr>
            <w:tcW w:w="1701" w:type="dxa"/>
            <w:gridSpan w:val="2"/>
            <w:tcBorders>
              <w:top w:val="nil"/>
              <w:left w:val="nil"/>
              <w:bottom w:val="single" w:sz="4" w:space="0" w:color="auto"/>
              <w:right w:val="single" w:sz="4" w:space="0" w:color="auto"/>
            </w:tcBorders>
            <w:vAlign w:val="center"/>
          </w:tcPr>
          <w:p w14:paraId="2BD5F6EE" w14:textId="199900EC" w:rsidR="00F01A62" w:rsidRPr="007B0185" w:rsidRDefault="00F01A62">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Показники лічильника газу</w:t>
            </w:r>
            <w:r>
              <w:rPr>
                <w:rFonts w:ascii="Times New Roman" w:eastAsia="Times New Roman" w:hAnsi="Times New Roman" w:cs="Times New Roman"/>
                <w:sz w:val="20"/>
                <w:lang w:eastAsia="uk-UA"/>
              </w:rPr>
              <w:t>,</w:t>
            </w:r>
            <w:r w:rsidRPr="007B0185">
              <w:rPr>
                <w:rFonts w:ascii="Times New Roman" w:eastAsia="Times New Roman" w:hAnsi="Times New Roman" w:cs="Times New Roman"/>
                <w:sz w:val="20"/>
                <w:lang w:eastAsia="uk-UA"/>
              </w:rPr>
              <w:t xml:space="preserve"> м куб</w:t>
            </w:r>
          </w:p>
        </w:tc>
        <w:tc>
          <w:tcPr>
            <w:tcW w:w="1559" w:type="dxa"/>
            <w:vMerge w:val="restart"/>
            <w:tcBorders>
              <w:top w:val="nil"/>
              <w:left w:val="nil"/>
              <w:right w:val="single" w:sz="4" w:space="0" w:color="auto"/>
            </w:tcBorders>
            <w:vAlign w:val="center"/>
          </w:tcPr>
          <w:p w14:paraId="4A6EE167" w14:textId="4A8CA019" w:rsidR="00F01A62" w:rsidRPr="007B0185" w:rsidRDefault="00F01A62" w:rsidP="00D47380">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Обсяги спожитого газу, м куб</w:t>
            </w:r>
          </w:p>
        </w:tc>
        <w:tc>
          <w:tcPr>
            <w:tcW w:w="1797" w:type="dxa"/>
            <w:gridSpan w:val="2"/>
            <w:tcBorders>
              <w:top w:val="nil"/>
              <w:left w:val="nil"/>
              <w:bottom w:val="single" w:sz="4" w:space="0" w:color="auto"/>
              <w:right w:val="single" w:sz="4" w:space="0" w:color="auto"/>
            </w:tcBorders>
            <w:vAlign w:val="center"/>
          </w:tcPr>
          <w:p w14:paraId="511D1DA4" w14:textId="098DCC75" w:rsidR="00F01A62" w:rsidRPr="007B0185" w:rsidRDefault="00F01A62">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Показники лічильника води</w:t>
            </w:r>
            <w:r>
              <w:rPr>
                <w:rFonts w:ascii="Times New Roman" w:eastAsia="Times New Roman" w:hAnsi="Times New Roman" w:cs="Times New Roman"/>
                <w:sz w:val="20"/>
                <w:lang w:eastAsia="uk-UA"/>
              </w:rPr>
              <w:t>,</w:t>
            </w:r>
            <w:r w:rsidRPr="007B0185">
              <w:rPr>
                <w:rFonts w:ascii="Times New Roman" w:eastAsia="Times New Roman" w:hAnsi="Times New Roman" w:cs="Times New Roman"/>
                <w:sz w:val="20"/>
                <w:lang w:eastAsia="uk-UA"/>
              </w:rPr>
              <w:t xml:space="preserve"> м куб</w:t>
            </w:r>
          </w:p>
        </w:tc>
        <w:tc>
          <w:tcPr>
            <w:tcW w:w="1267" w:type="dxa"/>
            <w:vMerge w:val="restart"/>
            <w:tcBorders>
              <w:top w:val="nil"/>
              <w:left w:val="nil"/>
              <w:right w:val="single" w:sz="4" w:space="0" w:color="auto"/>
            </w:tcBorders>
            <w:vAlign w:val="center"/>
          </w:tcPr>
          <w:p w14:paraId="65070CAB" w14:textId="2CE41F94" w:rsidR="00F01A62" w:rsidRPr="007B0185" w:rsidRDefault="00F01A62" w:rsidP="00D47380">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Обсяги спожитої води, м куб</w:t>
            </w:r>
          </w:p>
        </w:tc>
        <w:tc>
          <w:tcPr>
            <w:tcW w:w="1472" w:type="dxa"/>
            <w:vMerge w:val="restart"/>
            <w:tcBorders>
              <w:top w:val="nil"/>
              <w:left w:val="nil"/>
              <w:right w:val="single" w:sz="4" w:space="0" w:color="auto"/>
            </w:tcBorders>
            <w:vAlign w:val="center"/>
          </w:tcPr>
          <w:p w14:paraId="5A7DF222" w14:textId="469C3B3F" w:rsidR="00F01A62" w:rsidRPr="007B0185" w:rsidRDefault="00F01A62" w:rsidP="00D47380">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Назва іншого виду пального</w:t>
            </w:r>
          </w:p>
        </w:tc>
        <w:tc>
          <w:tcPr>
            <w:tcW w:w="1701" w:type="dxa"/>
            <w:gridSpan w:val="2"/>
            <w:tcBorders>
              <w:top w:val="nil"/>
              <w:left w:val="nil"/>
              <w:bottom w:val="single" w:sz="4" w:space="0" w:color="auto"/>
              <w:right w:val="single" w:sz="4" w:space="0" w:color="auto"/>
            </w:tcBorders>
            <w:vAlign w:val="center"/>
          </w:tcPr>
          <w:p w14:paraId="318DAFEA" w14:textId="0C433E55" w:rsidR="00F01A62" w:rsidRPr="007B0185" w:rsidRDefault="00F01A62">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Залиш</w:t>
            </w:r>
            <w:r>
              <w:rPr>
                <w:rFonts w:ascii="Times New Roman" w:eastAsia="Times New Roman" w:hAnsi="Times New Roman" w:cs="Times New Roman"/>
                <w:sz w:val="20"/>
                <w:lang w:eastAsia="uk-UA"/>
              </w:rPr>
              <w:t>ки</w:t>
            </w:r>
            <w:r w:rsidRPr="007B0185">
              <w:rPr>
                <w:rFonts w:ascii="Times New Roman" w:eastAsia="Times New Roman" w:hAnsi="Times New Roman" w:cs="Times New Roman"/>
                <w:sz w:val="20"/>
                <w:lang w:eastAsia="uk-UA"/>
              </w:rPr>
              <w:t xml:space="preserve"> пального</w:t>
            </w:r>
            <w:r>
              <w:rPr>
                <w:rFonts w:ascii="Times New Roman" w:eastAsia="Times New Roman" w:hAnsi="Times New Roman" w:cs="Times New Roman"/>
                <w:sz w:val="20"/>
                <w:lang w:eastAsia="uk-UA"/>
              </w:rPr>
              <w:t>, т</w:t>
            </w:r>
          </w:p>
        </w:tc>
        <w:tc>
          <w:tcPr>
            <w:tcW w:w="1567" w:type="dxa"/>
            <w:vMerge w:val="restart"/>
            <w:tcBorders>
              <w:top w:val="nil"/>
              <w:left w:val="nil"/>
              <w:right w:val="single" w:sz="4" w:space="0" w:color="auto"/>
            </w:tcBorders>
            <w:vAlign w:val="center"/>
          </w:tcPr>
          <w:p w14:paraId="23A265A6" w14:textId="2F56AB9D" w:rsidR="00F01A62" w:rsidRPr="007B0185" w:rsidRDefault="00F01A62" w:rsidP="00D47380">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Обсяги спожитого пального, т</w:t>
            </w:r>
          </w:p>
        </w:tc>
      </w:tr>
      <w:tr w:rsidR="00F01A62" w:rsidRPr="007B0185" w14:paraId="014E7381" w14:textId="77777777" w:rsidTr="00F01A62">
        <w:trPr>
          <w:gridAfter w:val="1"/>
          <w:wAfter w:w="20" w:type="dxa"/>
          <w:cantSplit/>
          <w:trHeight w:val="1173"/>
        </w:trPr>
        <w:tc>
          <w:tcPr>
            <w:tcW w:w="1291" w:type="dxa"/>
            <w:tcBorders>
              <w:top w:val="nil"/>
              <w:left w:val="single" w:sz="4" w:space="0" w:color="auto"/>
              <w:bottom w:val="single" w:sz="4" w:space="0" w:color="auto"/>
              <w:right w:val="single" w:sz="4" w:space="0" w:color="auto"/>
            </w:tcBorders>
            <w:textDirection w:val="btLr"/>
            <w:vAlign w:val="center"/>
            <w:hideMark/>
          </w:tcPr>
          <w:p w14:paraId="330944DD" w14:textId="0B07B11C" w:rsidR="00F01A62" w:rsidRPr="007B0185" w:rsidRDefault="00F01A62" w:rsidP="00F01A62">
            <w:pPr>
              <w:spacing w:after="0" w:line="240" w:lineRule="auto"/>
              <w:ind w:left="113" w:right="113"/>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 початок доби</w:t>
            </w:r>
          </w:p>
        </w:tc>
        <w:tc>
          <w:tcPr>
            <w:tcW w:w="1276" w:type="dxa"/>
            <w:tcBorders>
              <w:top w:val="nil"/>
              <w:left w:val="nil"/>
              <w:bottom w:val="single" w:sz="4" w:space="0" w:color="auto"/>
              <w:right w:val="single" w:sz="4" w:space="0" w:color="auto"/>
            </w:tcBorders>
            <w:textDirection w:val="btLr"/>
            <w:vAlign w:val="center"/>
            <w:hideMark/>
          </w:tcPr>
          <w:p w14:paraId="05A398A6" w14:textId="4C42636A" w:rsidR="00F01A62" w:rsidRPr="007B0185" w:rsidRDefault="00F01A62" w:rsidP="00F01A62">
            <w:pPr>
              <w:spacing w:after="0" w:line="240" w:lineRule="auto"/>
              <w:ind w:left="113" w:right="113"/>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 кінець доби</w:t>
            </w:r>
          </w:p>
        </w:tc>
        <w:tc>
          <w:tcPr>
            <w:tcW w:w="1843" w:type="dxa"/>
            <w:vMerge/>
            <w:tcBorders>
              <w:left w:val="nil"/>
              <w:bottom w:val="single" w:sz="4" w:space="0" w:color="auto"/>
              <w:right w:val="single" w:sz="4" w:space="0" w:color="auto"/>
            </w:tcBorders>
            <w:vAlign w:val="center"/>
            <w:hideMark/>
          </w:tcPr>
          <w:p w14:paraId="7023BAEB" w14:textId="49D37FE4" w:rsidR="00F01A62" w:rsidRPr="007B0185" w:rsidRDefault="00F01A62">
            <w:pPr>
              <w:spacing w:after="0" w:line="240" w:lineRule="auto"/>
              <w:jc w:val="center"/>
              <w:rPr>
                <w:rFonts w:ascii="Times New Roman" w:eastAsia="Times New Roman" w:hAnsi="Times New Roman" w:cs="Times New Roman"/>
                <w:sz w:val="20"/>
                <w:lang w:eastAsia="uk-UA"/>
              </w:rPr>
            </w:pPr>
          </w:p>
        </w:tc>
        <w:tc>
          <w:tcPr>
            <w:tcW w:w="873" w:type="dxa"/>
            <w:tcBorders>
              <w:top w:val="nil"/>
              <w:left w:val="nil"/>
              <w:bottom w:val="single" w:sz="4" w:space="0" w:color="auto"/>
              <w:right w:val="single" w:sz="4" w:space="0" w:color="auto"/>
            </w:tcBorders>
            <w:textDirection w:val="btLr"/>
            <w:vAlign w:val="center"/>
            <w:hideMark/>
          </w:tcPr>
          <w:p w14:paraId="25C6C66E" w14:textId="08C7F522" w:rsidR="00F01A62" w:rsidRPr="007B0185" w:rsidRDefault="00F01A62" w:rsidP="00F01A62">
            <w:pPr>
              <w:spacing w:after="0" w:line="240" w:lineRule="auto"/>
              <w:ind w:left="113" w:right="113"/>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 початок доби</w:t>
            </w:r>
          </w:p>
        </w:tc>
        <w:tc>
          <w:tcPr>
            <w:tcW w:w="828" w:type="dxa"/>
            <w:tcBorders>
              <w:top w:val="nil"/>
              <w:left w:val="nil"/>
              <w:bottom w:val="single" w:sz="4" w:space="0" w:color="auto"/>
              <w:right w:val="single" w:sz="4" w:space="0" w:color="auto"/>
            </w:tcBorders>
            <w:textDirection w:val="btLr"/>
            <w:vAlign w:val="center"/>
            <w:hideMark/>
          </w:tcPr>
          <w:p w14:paraId="55B72394" w14:textId="4374CB1D" w:rsidR="00F01A62" w:rsidRPr="007B0185" w:rsidRDefault="00F01A62" w:rsidP="00F01A62">
            <w:pPr>
              <w:spacing w:after="0" w:line="240" w:lineRule="auto"/>
              <w:ind w:left="113" w:right="113"/>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 кінець доби</w:t>
            </w:r>
          </w:p>
        </w:tc>
        <w:tc>
          <w:tcPr>
            <w:tcW w:w="1559" w:type="dxa"/>
            <w:vMerge/>
            <w:tcBorders>
              <w:left w:val="nil"/>
              <w:bottom w:val="single" w:sz="4" w:space="0" w:color="auto"/>
              <w:right w:val="single" w:sz="4" w:space="0" w:color="auto"/>
            </w:tcBorders>
            <w:vAlign w:val="center"/>
            <w:hideMark/>
          </w:tcPr>
          <w:p w14:paraId="6DDCD8C1" w14:textId="340E9F46" w:rsidR="00F01A62" w:rsidRPr="007B0185" w:rsidRDefault="00F01A62">
            <w:pPr>
              <w:spacing w:after="0" w:line="240" w:lineRule="auto"/>
              <w:jc w:val="center"/>
              <w:rPr>
                <w:rFonts w:ascii="Times New Roman" w:eastAsia="Times New Roman" w:hAnsi="Times New Roman" w:cs="Times New Roman"/>
                <w:sz w:val="20"/>
                <w:lang w:eastAsia="uk-UA"/>
              </w:rPr>
            </w:pPr>
          </w:p>
        </w:tc>
        <w:tc>
          <w:tcPr>
            <w:tcW w:w="946" w:type="dxa"/>
            <w:tcBorders>
              <w:top w:val="nil"/>
              <w:left w:val="nil"/>
              <w:bottom w:val="single" w:sz="4" w:space="0" w:color="auto"/>
              <w:right w:val="single" w:sz="4" w:space="0" w:color="auto"/>
            </w:tcBorders>
            <w:textDirection w:val="btLr"/>
            <w:vAlign w:val="center"/>
            <w:hideMark/>
          </w:tcPr>
          <w:p w14:paraId="4C7444D8" w14:textId="43479943" w:rsidR="00F01A62" w:rsidRPr="007B0185" w:rsidRDefault="00F01A62" w:rsidP="00F01A62">
            <w:pPr>
              <w:spacing w:after="0" w:line="240" w:lineRule="auto"/>
              <w:ind w:left="113" w:right="113"/>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 початок доби</w:t>
            </w:r>
          </w:p>
        </w:tc>
        <w:tc>
          <w:tcPr>
            <w:tcW w:w="851" w:type="dxa"/>
            <w:tcBorders>
              <w:top w:val="nil"/>
              <w:left w:val="nil"/>
              <w:bottom w:val="single" w:sz="4" w:space="0" w:color="auto"/>
              <w:right w:val="single" w:sz="4" w:space="0" w:color="auto"/>
            </w:tcBorders>
            <w:textDirection w:val="btLr"/>
            <w:vAlign w:val="center"/>
            <w:hideMark/>
          </w:tcPr>
          <w:p w14:paraId="2381FF7E" w14:textId="1FE964A5" w:rsidR="00F01A62" w:rsidRPr="007B0185" w:rsidRDefault="00F01A62" w:rsidP="00F01A62">
            <w:pPr>
              <w:spacing w:after="0" w:line="240" w:lineRule="auto"/>
              <w:ind w:left="113" w:right="113"/>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 кінець доби</w:t>
            </w:r>
          </w:p>
        </w:tc>
        <w:tc>
          <w:tcPr>
            <w:tcW w:w="1267" w:type="dxa"/>
            <w:vMerge/>
            <w:tcBorders>
              <w:left w:val="nil"/>
              <w:bottom w:val="single" w:sz="4" w:space="0" w:color="auto"/>
              <w:right w:val="single" w:sz="4" w:space="0" w:color="auto"/>
            </w:tcBorders>
            <w:vAlign w:val="center"/>
            <w:hideMark/>
          </w:tcPr>
          <w:p w14:paraId="4D334343" w14:textId="5EA4E24E" w:rsidR="00F01A62" w:rsidRPr="007B0185" w:rsidRDefault="00F01A62">
            <w:pPr>
              <w:spacing w:after="0" w:line="240" w:lineRule="auto"/>
              <w:jc w:val="center"/>
              <w:rPr>
                <w:rFonts w:ascii="Times New Roman" w:eastAsia="Times New Roman" w:hAnsi="Times New Roman" w:cs="Times New Roman"/>
                <w:sz w:val="20"/>
                <w:lang w:eastAsia="uk-UA"/>
              </w:rPr>
            </w:pPr>
          </w:p>
        </w:tc>
        <w:tc>
          <w:tcPr>
            <w:tcW w:w="1472" w:type="dxa"/>
            <w:vMerge/>
            <w:tcBorders>
              <w:left w:val="nil"/>
              <w:bottom w:val="single" w:sz="4" w:space="0" w:color="auto"/>
              <w:right w:val="single" w:sz="4" w:space="0" w:color="auto"/>
            </w:tcBorders>
            <w:vAlign w:val="center"/>
            <w:hideMark/>
          </w:tcPr>
          <w:p w14:paraId="42A84DE9" w14:textId="2E24EF10" w:rsidR="00F01A62" w:rsidRPr="007B0185" w:rsidRDefault="00F01A62">
            <w:pPr>
              <w:spacing w:after="0" w:line="240" w:lineRule="auto"/>
              <w:jc w:val="center"/>
              <w:rPr>
                <w:rFonts w:ascii="Times New Roman" w:eastAsia="Times New Roman" w:hAnsi="Times New Roman" w:cs="Times New Roman"/>
                <w:sz w:val="20"/>
                <w:lang w:eastAsia="uk-UA"/>
              </w:rPr>
            </w:pPr>
          </w:p>
        </w:tc>
        <w:tc>
          <w:tcPr>
            <w:tcW w:w="850" w:type="dxa"/>
            <w:tcBorders>
              <w:top w:val="nil"/>
              <w:left w:val="nil"/>
              <w:bottom w:val="single" w:sz="4" w:space="0" w:color="auto"/>
              <w:right w:val="single" w:sz="4" w:space="0" w:color="auto"/>
            </w:tcBorders>
            <w:textDirection w:val="btLr"/>
            <w:vAlign w:val="center"/>
            <w:hideMark/>
          </w:tcPr>
          <w:p w14:paraId="4DC1C50D" w14:textId="2AD78D4B" w:rsidR="00F01A62" w:rsidRPr="007B0185" w:rsidRDefault="00F01A62" w:rsidP="00F01A62">
            <w:pPr>
              <w:spacing w:after="0" w:line="240" w:lineRule="auto"/>
              <w:ind w:left="113" w:right="113"/>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 початок доби</w:t>
            </w:r>
          </w:p>
        </w:tc>
        <w:tc>
          <w:tcPr>
            <w:tcW w:w="851" w:type="dxa"/>
            <w:tcBorders>
              <w:top w:val="nil"/>
              <w:left w:val="nil"/>
              <w:bottom w:val="single" w:sz="4" w:space="0" w:color="auto"/>
              <w:right w:val="single" w:sz="4" w:space="0" w:color="auto"/>
            </w:tcBorders>
            <w:textDirection w:val="btLr"/>
            <w:vAlign w:val="center"/>
            <w:hideMark/>
          </w:tcPr>
          <w:p w14:paraId="1DB162A9" w14:textId="3477C771" w:rsidR="00F01A62" w:rsidRPr="007B0185" w:rsidRDefault="00F01A62" w:rsidP="00F01A62">
            <w:pPr>
              <w:spacing w:after="0" w:line="240" w:lineRule="auto"/>
              <w:ind w:left="113" w:right="113"/>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на кінець доби</w:t>
            </w:r>
          </w:p>
        </w:tc>
        <w:tc>
          <w:tcPr>
            <w:tcW w:w="1567" w:type="dxa"/>
            <w:vMerge/>
            <w:tcBorders>
              <w:left w:val="nil"/>
              <w:bottom w:val="single" w:sz="4" w:space="0" w:color="auto"/>
              <w:right w:val="single" w:sz="4" w:space="0" w:color="auto"/>
            </w:tcBorders>
            <w:vAlign w:val="center"/>
            <w:hideMark/>
          </w:tcPr>
          <w:p w14:paraId="3922A631" w14:textId="07AA67A4" w:rsidR="00F01A62" w:rsidRPr="007B0185" w:rsidRDefault="00F01A62">
            <w:pPr>
              <w:spacing w:after="0" w:line="240" w:lineRule="auto"/>
              <w:jc w:val="center"/>
              <w:rPr>
                <w:rFonts w:ascii="Times New Roman" w:eastAsia="Times New Roman" w:hAnsi="Times New Roman" w:cs="Times New Roman"/>
                <w:sz w:val="20"/>
                <w:lang w:eastAsia="uk-UA"/>
              </w:rPr>
            </w:pPr>
          </w:p>
        </w:tc>
      </w:tr>
      <w:tr w:rsidR="007B0185" w:rsidRPr="007B0185" w14:paraId="3DF3E2E5" w14:textId="77777777" w:rsidTr="00F01A62">
        <w:trPr>
          <w:gridAfter w:val="1"/>
          <w:wAfter w:w="20" w:type="dxa"/>
          <w:trHeight w:val="300"/>
        </w:trPr>
        <w:tc>
          <w:tcPr>
            <w:tcW w:w="1291" w:type="dxa"/>
            <w:tcBorders>
              <w:top w:val="nil"/>
              <w:left w:val="single" w:sz="4" w:space="0" w:color="auto"/>
              <w:bottom w:val="single" w:sz="4" w:space="0" w:color="auto"/>
              <w:right w:val="single" w:sz="4" w:space="0" w:color="auto"/>
            </w:tcBorders>
            <w:shd w:val="clear" w:color="auto" w:fill="FFFFFF"/>
            <w:vAlign w:val="center"/>
            <w:hideMark/>
          </w:tcPr>
          <w:p w14:paraId="39B1DD34"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30</w:t>
            </w:r>
          </w:p>
        </w:tc>
        <w:tc>
          <w:tcPr>
            <w:tcW w:w="1276" w:type="dxa"/>
            <w:tcBorders>
              <w:top w:val="nil"/>
              <w:left w:val="nil"/>
              <w:bottom w:val="single" w:sz="4" w:space="0" w:color="auto"/>
              <w:right w:val="single" w:sz="4" w:space="0" w:color="auto"/>
            </w:tcBorders>
            <w:shd w:val="clear" w:color="auto" w:fill="FFFFFF"/>
            <w:noWrap/>
            <w:vAlign w:val="center"/>
            <w:hideMark/>
          </w:tcPr>
          <w:p w14:paraId="777FD65A"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31</w:t>
            </w:r>
          </w:p>
        </w:tc>
        <w:tc>
          <w:tcPr>
            <w:tcW w:w="1843" w:type="dxa"/>
            <w:tcBorders>
              <w:top w:val="nil"/>
              <w:left w:val="nil"/>
              <w:bottom w:val="single" w:sz="4" w:space="0" w:color="auto"/>
              <w:right w:val="single" w:sz="4" w:space="0" w:color="auto"/>
            </w:tcBorders>
            <w:shd w:val="clear" w:color="auto" w:fill="FFFFFF"/>
            <w:vAlign w:val="center"/>
            <w:hideMark/>
          </w:tcPr>
          <w:p w14:paraId="7E4F246A"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32</w:t>
            </w:r>
          </w:p>
        </w:tc>
        <w:tc>
          <w:tcPr>
            <w:tcW w:w="873" w:type="dxa"/>
            <w:tcBorders>
              <w:top w:val="nil"/>
              <w:left w:val="nil"/>
              <w:bottom w:val="single" w:sz="4" w:space="0" w:color="auto"/>
              <w:right w:val="single" w:sz="4" w:space="0" w:color="auto"/>
            </w:tcBorders>
            <w:shd w:val="clear" w:color="auto" w:fill="FFFFFF"/>
            <w:noWrap/>
            <w:vAlign w:val="center"/>
            <w:hideMark/>
          </w:tcPr>
          <w:p w14:paraId="3D35021A"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33</w:t>
            </w:r>
          </w:p>
        </w:tc>
        <w:tc>
          <w:tcPr>
            <w:tcW w:w="828" w:type="dxa"/>
            <w:tcBorders>
              <w:top w:val="nil"/>
              <w:left w:val="nil"/>
              <w:bottom w:val="single" w:sz="4" w:space="0" w:color="auto"/>
              <w:right w:val="single" w:sz="4" w:space="0" w:color="auto"/>
            </w:tcBorders>
            <w:shd w:val="clear" w:color="auto" w:fill="FFFFFF"/>
            <w:vAlign w:val="center"/>
            <w:hideMark/>
          </w:tcPr>
          <w:p w14:paraId="359E6235"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34</w:t>
            </w:r>
          </w:p>
        </w:tc>
        <w:tc>
          <w:tcPr>
            <w:tcW w:w="1559" w:type="dxa"/>
            <w:tcBorders>
              <w:top w:val="nil"/>
              <w:left w:val="nil"/>
              <w:bottom w:val="single" w:sz="4" w:space="0" w:color="auto"/>
              <w:right w:val="single" w:sz="4" w:space="0" w:color="auto"/>
            </w:tcBorders>
            <w:shd w:val="clear" w:color="auto" w:fill="FFFFFF"/>
            <w:noWrap/>
            <w:vAlign w:val="center"/>
            <w:hideMark/>
          </w:tcPr>
          <w:p w14:paraId="182A5F07"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35</w:t>
            </w:r>
          </w:p>
        </w:tc>
        <w:tc>
          <w:tcPr>
            <w:tcW w:w="946" w:type="dxa"/>
            <w:tcBorders>
              <w:top w:val="nil"/>
              <w:left w:val="nil"/>
              <w:bottom w:val="single" w:sz="4" w:space="0" w:color="auto"/>
              <w:right w:val="single" w:sz="4" w:space="0" w:color="auto"/>
            </w:tcBorders>
            <w:shd w:val="clear" w:color="auto" w:fill="FFFFFF"/>
            <w:vAlign w:val="center"/>
            <w:hideMark/>
          </w:tcPr>
          <w:p w14:paraId="2C8C45DE"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36</w:t>
            </w:r>
          </w:p>
        </w:tc>
        <w:tc>
          <w:tcPr>
            <w:tcW w:w="851" w:type="dxa"/>
            <w:tcBorders>
              <w:top w:val="nil"/>
              <w:left w:val="nil"/>
              <w:bottom w:val="single" w:sz="4" w:space="0" w:color="auto"/>
              <w:right w:val="single" w:sz="4" w:space="0" w:color="auto"/>
            </w:tcBorders>
            <w:shd w:val="clear" w:color="auto" w:fill="FFFFFF"/>
            <w:noWrap/>
            <w:vAlign w:val="center"/>
            <w:hideMark/>
          </w:tcPr>
          <w:p w14:paraId="1C612394"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37</w:t>
            </w:r>
          </w:p>
        </w:tc>
        <w:tc>
          <w:tcPr>
            <w:tcW w:w="1267" w:type="dxa"/>
            <w:tcBorders>
              <w:top w:val="nil"/>
              <w:left w:val="nil"/>
              <w:bottom w:val="single" w:sz="4" w:space="0" w:color="auto"/>
              <w:right w:val="single" w:sz="4" w:space="0" w:color="auto"/>
            </w:tcBorders>
            <w:shd w:val="clear" w:color="auto" w:fill="FFFFFF"/>
            <w:vAlign w:val="center"/>
            <w:hideMark/>
          </w:tcPr>
          <w:p w14:paraId="559E94A5"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38</w:t>
            </w:r>
          </w:p>
        </w:tc>
        <w:tc>
          <w:tcPr>
            <w:tcW w:w="1472" w:type="dxa"/>
            <w:tcBorders>
              <w:top w:val="nil"/>
              <w:left w:val="nil"/>
              <w:bottom w:val="single" w:sz="4" w:space="0" w:color="auto"/>
              <w:right w:val="single" w:sz="4" w:space="0" w:color="auto"/>
            </w:tcBorders>
            <w:shd w:val="clear" w:color="auto" w:fill="FFFFFF"/>
            <w:noWrap/>
            <w:vAlign w:val="center"/>
            <w:hideMark/>
          </w:tcPr>
          <w:p w14:paraId="3FB95A67"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39</w:t>
            </w:r>
          </w:p>
        </w:tc>
        <w:tc>
          <w:tcPr>
            <w:tcW w:w="850" w:type="dxa"/>
            <w:tcBorders>
              <w:top w:val="nil"/>
              <w:left w:val="nil"/>
              <w:bottom w:val="single" w:sz="4" w:space="0" w:color="auto"/>
              <w:right w:val="single" w:sz="4" w:space="0" w:color="auto"/>
            </w:tcBorders>
            <w:shd w:val="clear" w:color="auto" w:fill="FFFFFF"/>
            <w:vAlign w:val="center"/>
            <w:hideMark/>
          </w:tcPr>
          <w:p w14:paraId="44CE00CD"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40</w:t>
            </w:r>
          </w:p>
        </w:tc>
        <w:tc>
          <w:tcPr>
            <w:tcW w:w="851" w:type="dxa"/>
            <w:tcBorders>
              <w:top w:val="nil"/>
              <w:left w:val="nil"/>
              <w:bottom w:val="single" w:sz="4" w:space="0" w:color="auto"/>
              <w:right w:val="single" w:sz="4" w:space="0" w:color="auto"/>
            </w:tcBorders>
            <w:shd w:val="clear" w:color="auto" w:fill="FFFFFF"/>
            <w:noWrap/>
            <w:vAlign w:val="center"/>
            <w:hideMark/>
          </w:tcPr>
          <w:p w14:paraId="2E019B14"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41</w:t>
            </w:r>
          </w:p>
        </w:tc>
        <w:tc>
          <w:tcPr>
            <w:tcW w:w="1567" w:type="dxa"/>
            <w:tcBorders>
              <w:top w:val="nil"/>
              <w:left w:val="nil"/>
              <w:bottom w:val="single" w:sz="4" w:space="0" w:color="auto"/>
              <w:right w:val="single" w:sz="4" w:space="0" w:color="auto"/>
            </w:tcBorders>
            <w:shd w:val="clear" w:color="auto" w:fill="FFFFFF"/>
            <w:vAlign w:val="center"/>
            <w:hideMark/>
          </w:tcPr>
          <w:p w14:paraId="0EA7299B" w14:textId="77777777" w:rsidR="007B0185" w:rsidRPr="007B0185" w:rsidRDefault="007B0185">
            <w:pPr>
              <w:spacing w:after="0" w:line="240" w:lineRule="auto"/>
              <w:jc w:val="center"/>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42</w:t>
            </w:r>
          </w:p>
        </w:tc>
      </w:tr>
      <w:tr w:rsidR="007B0185" w:rsidRPr="007B0185" w14:paraId="62667CEC" w14:textId="77777777" w:rsidTr="00F01A62">
        <w:trPr>
          <w:gridAfter w:val="1"/>
          <w:wAfter w:w="20" w:type="dxa"/>
          <w:trHeight w:val="300"/>
        </w:trPr>
        <w:tc>
          <w:tcPr>
            <w:tcW w:w="1291" w:type="dxa"/>
            <w:tcBorders>
              <w:top w:val="nil"/>
              <w:left w:val="single" w:sz="4" w:space="0" w:color="auto"/>
              <w:bottom w:val="single" w:sz="4" w:space="0" w:color="auto"/>
              <w:right w:val="single" w:sz="4" w:space="0" w:color="auto"/>
            </w:tcBorders>
            <w:shd w:val="clear" w:color="auto" w:fill="FFFFFF"/>
            <w:noWrap/>
            <w:vAlign w:val="bottom"/>
            <w:hideMark/>
          </w:tcPr>
          <w:p w14:paraId="50543EE3"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276" w:type="dxa"/>
            <w:tcBorders>
              <w:top w:val="nil"/>
              <w:left w:val="nil"/>
              <w:bottom w:val="single" w:sz="4" w:space="0" w:color="auto"/>
              <w:right w:val="single" w:sz="4" w:space="0" w:color="auto"/>
            </w:tcBorders>
            <w:shd w:val="clear" w:color="auto" w:fill="FFFFFF"/>
            <w:noWrap/>
            <w:vAlign w:val="bottom"/>
            <w:hideMark/>
          </w:tcPr>
          <w:p w14:paraId="4AFD602F"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55FBD1E"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873" w:type="dxa"/>
            <w:tcBorders>
              <w:top w:val="nil"/>
              <w:left w:val="nil"/>
              <w:bottom w:val="single" w:sz="4" w:space="0" w:color="auto"/>
              <w:right w:val="single" w:sz="4" w:space="0" w:color="auto"/>
            </w:tcBorders>
            <w:shd w:val="clear" w:color="auto" w:fill="FFFFFF"/>
            <w:noWrap/>
            <w:vAlign w:val="bottom"/>
            <w:hideMark/>
          </w:tcPr>
          <w:p w14:paraId="74E72420"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828" w:type="dxa"/>
            <w:tcBorders>
              <w:top w:val="nil"/>
              <w:left w:val="nil"/>
              <w:bottom w:val="single" w:sz="4" w:space="0" w:color="auto"/>
              <w:right w:val="single" w:sz="4" w:space="0" w:color="auto"/>
            </w:tcBorders>
            <w:shd w:val="clear" w:color="auto" w:fill="FFFFFF"/>
            <w:noWrap/>
            <w:vAlign w:val="bottom"/>
            <w:hideMark/>
          </w:tcPr>
          <w:p w14:paraId="6261E61F"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60C60EE6"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946" w:type="dxa"/>
            <w:tcBorders>
              <w:top w:val="nil"/>
              <w:left w:val="nil"/>
              <w:bottom w:val="single" w:sz="4" w:space="0" w:color="auto"/>
              <w:right w:val="single" w:sz="4" w:space="0" w:color="auto"/>
            </w:tcBorders>
            <w:shd w:val="clear" w:color="auto" w:fill="FFFFFF"/>
            <w:noWrap/>
            <w:vAlign w:val="bottom"/>
            <w:hideMark/>
          </w:tcPr>
          <w:p w14:paraId="29366D04"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851" w:type="dxa"/>
            <w:tcBorders>
              <w:top w:val="nil"/>
              <w:left w:val="nil"/>
              <w:bottom w:val="single" w:sz="4" w:space="0" w:color="auto"/>
              <w:right w:val="single" w:sz="4" w:space="0" w:color="auto"/>
            </w:tcBorders>
            <w:shd w:val="clear" w:color="auto" w:fill="FFFFFF"/>
            <w:noWrap/>
            <w:vAlign w:val="bottom"/>
            <w:hideMark/>
          </w:tcPr>
          <w:p w14:paraId="2800F5AA"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267" w:type="dxa"/>
            <w:tcBorders>
              <w:top w:val="nil"/>
              <w:left w:val="nil"/>
              <w:bottom w:val="single" w:sz="4" w:space="0" w:color="auto"/>
              <w:right w:val="single" w:sz="4" w:space="0" w:color="auto"/>
            </w:tcBorders>
            <w:shd w:val="clear" w:color="auto" w:fill="FFFFFF"/>
            <w:noWrap/>
            <w:vAlign w:val="bottom"/>
            <w:hideMark/>
          </w:tcPr>
          <w:p w14:paraId="47DD51F9"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472" w:type="dxa"/>
            <w:tcBorders>
              <w:top w:val="nil"/>
              <w:left w:val="nil"/>
              <w:bottom w:val="single" w:sz="4" w:space="0" w:color="auto"/>
              <w:right w:val="single" w:sz="4" w:space="0" w:color="auto"/>
            </w:tcBorders>
            <w:shd w:val="clear" w:color="auto" w:fill="FFFFFF"/>
            <w:noWrap/>
            <w:vAlign w:val="bottom"/>
            <w:hideMark/>
          </w:tcPr>
          <w:p w14:paraId="109EA7C9"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850" w:type="dxa"/>
            <w:tcBorders>
              <w:top w:val="nil"/>
              <w:left w:val="nil"/>
              <w:bottom w:val="single" w:sz="4" w:space="0" w:color="auto"/>
              <w:right w:val="single" w:sz="4" w:space="0" w:color="auto"/>
            </w:tcBorders>
            <w:shd w:val="clear" w:color="auto" w:fill="FFFFFF"/>
            <w:noWrap/>
            <w:vAlign w:val="bottom"/>
            <w:hideMark/>
          </w:tcPr>
          <w:p w14:paraId="319773D5"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851" w:type="dxa"/>
            <w:tcBorders>
              <w:top w:val="nil"/>
              <w:left w:val="nil"/>
              <w:bottom w:val="single" w:sz="4" w:space="0" w:color="auto"/>
              <w:right w:val="single" w:sz="4" w:space="0" w:color="auto"/>
            </w:tcBorders>
            <w:shd w:val="clear" w:color="auto" w:fill="FFFFFF"/>
            <w:noWrap/>
            <w:vAlign w:val="bottom"/>
            <w:hideMark/>
          </w:tcPr>
          <w:p w14:paraId="1A43737F"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c>
          <w:tcPr>
            <w:tcW w:w="1567" w:type="dxa"/>
            <w:tcBorders>
              <w:top w:val="nil"/>
              <w:left w:val="nil"/>
              <w:bottom w:val="single" w:sz="4" w:space="0" w:color="auto"/>
              <w:right w:val="single" w:sz="4" w:space="0" w:color="auto"/>
            </w:tcBorders>
            <w:shd w:val="clear" w:color="auto" w:fill="FFFFFF"/>
            <w:noWrap/>
            <w:vAlign w:val="bottom"/>
            <w:hideMark/>
          </w:tcPr>
          <w:p w14:paraId="28B27CB2" w14:textId="77777777" w:rsidR="007B0185" w:rsidRPr="007B0185" w:rsidRDefault="007B0185">
            <w:pPr>
              <w:spacing w:after="0" w:line="240" w:lineRule="auto"/>
              <w:rPr>
                <w:rFonts w:ascii="Times New Roman" w:eastAsia="Times New Roman" w:hAnsi="Times New Roman" w:cs="Times New Roman"/>
                <w:sz w:val="20"/>
                <w:lang w:eastAsia="uk-UA"/>
              </w:rPr>
            </w:pPr>
            <w:r w:rsidRPr="007B0185">
              <w:rPr>
                <w:rFonts w:ascii="Times New Roman" w:eastAsia="Times New Roman" w:hAnsi="Times New Roman" w:cs="Times New Roman"/>
                <w:sz w:val="20"/>
                <w:lang w:eastAsia="uk-UA"/>
              </w:rPr>
              <w:t> </w:t>
            </w:r>
          </w:p>
        </w:tc>
      </w:tr>
    </w:tbl>
    <w:p w14:paraId="10D355C9" w14:textId="77777777" w:rsidR="007B0185" w:rsidRPr="00AE7FFA" w:rsidRDefault="007B0185" w:rsidP="007B0185">
      <w:pPr>
        <w:spacing w:after="0"/>
        <w:jc w:val="right"/>
        <w:rPr>
          <w:rFonts w:ascii="Times New Roman" w:hAnsi="Times New Roman"/>
          <w:b/>
          <w:sz w:val="24"/>
          <w:szCs w:val="28"/>
        </w:rPr>
      </w:pPr>
    </w:p>
    <w:tbl>
      <w:tblPr>
        <w:tblW w:w="15495" w:type="dxa"/>
        <w:tblInd w:w="93" w:type="dxa"/>
        <w:tblLook w:val="04A0" w:firstRow="1" w:lastRow="0" w:firstColumn="1" w:lastColumn="0" w:noHBand="0" w:noVBand="1"/>
      </w:tblPr>
      <w:tblGrid>
        <w:gridCol w:w="2709"/>
        <w:gridCol w:w="3969"/>
        <w:gridCol w:w="4394"/>
        <w:gridCol w:w="4423"/>
      </w:tblGrid>
      <w:tr w:rsidR="007B0185" w:rsidRPr="007B0185" w14:paraId="7B1BA5B8" w14:textId="77777777" w:rsidTr="00FA3EE1">
        <w:trPr>
          <w:trHeight w:val="415"/>
        </w:trPr>
        <w:tc>
          <w:tcPr>
            <w:tcW w:w="15495" w:type="dxa"/>
            <w:gridSpan w:val="4"/>
            <w:tcBorders>
              <w:top w:val="single" w:sz="4" w:space="0" w:color="auto"/>
              <w:left w:val="single" w:sz="4" w:space="0" w:color="auto"/>
              <w:bottom w:val="single" w:sz="4" w:space="0" w:color="auto"/>
              <w:right w:val="single" w:sz="4" w:space="0" w:color="auto"/>
            </w:tcBorders>
            <w:vAlign w:val="center"/>
            <w:hideMark/>
          </w:tcPr>
          <w:p w14:paraId="168EB0A7" w14:textId="7F866EB4" w:rsidR="007B0185" w:rsidRPr="007B0185" w:rsidRDefault="007B0185">
            <w:pPr>
              <w:spacing w:after="0" w:line="240" w:lineRule="auto"/>
              <w:jc w:val="center"/>
              <w:rPr>
                <w:rFonts w:ascii="Times New Roman" w:eastAsia="Times New Roman" w:hAnsi="Times New Roman" w:cs="Times New Roman"/>
                <w:b/>
                <w:sz w:val="20"/>
                <w:szCs w:val="20"/>
                <w:lang w:eastAsia="uk-UA"/>
              </w:rPr>
            </w:pPr>
            <w:r w:rsidRPr="007B0185">
              <w:rPr>
                <w:rFonts w:ascii="Times New Roman" w:eastAsia="Times New Roman" w:hAnsi="Times New Roman" w:cs="Times New Roman"/>
                <w:sz w:val="20"/>
                <w:szCs w:val="20"/>
                <w:lang w:eastAsia="uk-UA"/>
              </w:rPr>
              <w:t>Звіт</w:t>
            </w:r>
            <w:r w:rsidRPr="007B0185">
              <w:rPr>
                <w:rFonts w:ascii="Times New Roman" w:eastAsia="Times New Roman" w:hAnsi="Times New Roman" w:cs="Times New Roman"/>
                <w:b/>
                <w:sz w:val="20"/>
                <w:szCs w:val="20"/>
                <w:lang w:eastAsia="uk-UA"/>
              </w:rPr>
              <w:t xml:space="preserve"> </w:t>
            </w:r>
            <w:r w:rsidRPr="007B0185">
              <w:rPr>
                <w:rFonts w:ascii="Times New Roman" w:eastAsia="Times New Roman" w:hAnsi="Times New Roman" w:cs="Times New Roman"/>
                <w:sz w:val="20"/>
                <w:szCs w:val="20"/>
                <w:lang w:eastAsia="uk-UA"/>
              </w:rPr>
              <w:t xml:space="preserve">про перегляд </w:t>
            </w:r>
            <w:r w:rsidR="00AA2A08" w:rsidRPr="00AA2A08">
              <w:rPr>
                <w:rFonts w:ascii="Times New Roman" w:eastAsia="Times New Roman" w:hAnsi="Times New Roman" w:cs="Times New Roman"/>
                <w:sz w:val="20"/>
                <w:szCs w:val="20"/>
                <w:lang w:eastAsia="uk-UA"/>
              </w:rPr>
              <w:t>мультимедійної інформації з цілодобової системи відеоспостереження</w:t>
            </w:r>
          </w:p>
        </w:tc>
      </w:tr>
      <w:tr w:rsidR="007B0185" w:rsidRPr="007B0185" w14:paraId="7312F3DF" w14:textId="77777777" w:rsidTr="00FA3EE1">
        <w:trPr>
          <w:trHeight w:val="1065"/>
        </w:trPr>
        <w:tc>
          <w:tcPr>
            <w:tcW w:w="2709" w:type="dxa"/>
            <w:tcBorders>
              <w:top w:val="nil"/>
              <w:left w:val="single" w:sz="4" w:space="0" w:color="auto"/>
              <w:bottom w:val="single" w:sz="4" w:space="0" w:color="auto"/>
              <w:right w:val="single" w:sz="4" w:space="0" w:color="auto"/>
            </w:tcBorders>
            <w:vAlign w:val="center"/>
            <w:hideMark/>
          </w:tcPr>
          <w:p w14:paraId="6EB186BE" w14:textId="3F8B90B4" w:rsidR="007B0185" w:rsidRPr="007B0185" w:rsidRDefault="007B0185">
            <w:pPr>
              <w:spacing w:after="0" w:line="240" w:lineRule="auto"/>
              <w:jc w:val="center"/>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 xml:space="preserve">Часовий проміжок, охоплений переглядом </w:t>
            </w:r>
            <w:r w:rsidR="00AA2A08" w:rsidRPr="00AA2A08">
              <w:rPr>
                <w:rFonts w:ascii="Times New Roman" w:eastAsia="Times New Roman" w:hAnsi="Times New Roman" w:cs="Times New Roman"/>
                <w:sz w:val="20"/>
                <w:szCs w:val="20"/>
                <w:lang w:eastAsia="uk-UA"/>
              </w:rPr>
              <w:t>мультимедійної інформації з цілодобової системи відеоспостереження</w:t>
            </w:r>
          </w:p>
        </w:tc>
        <w:tc>
          <w:tcPr>
            <w:tcW w:w="3969" w:type="dxa"/>
            <w:tcBorders>
              <w:top w:val="nil"/>
              <w:left w:val="nil"/>
              <w:bottom w:val="single" w:sz="4" w:space="0" w:color="auto"/>
              <w:right w:val="single" w:sz="4" w:space="0" w:color="auto"/>
            </w:tcBorders>
            <w:vAlign w:val="center"/>
            <w:hideMark/>
          </w:tcPr>
          <w:p w14:paraId="2B8B0D74" w14:textId="7A502A38" w:rsidR="007B0185" w:rsidRPr="007B0185" w:rsidRDefault="007B0185">
            <w:pPr>
              <w:spacing w:after="0" w:line="240" w:lineRule="auto"/>
              <w:jc w:val="center"/>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 xml:space="preserve">Зміст порушень у роботі акцизного складу, за результатами перегляду </w:t>
            </w:r>
            <w:r w:rsidR="00AA2A08" w:rsidRPr="00AA2A08">
              <w:rPr>
                <w:rFonts w:ascii="Times New Roman" w:eastAsia="Times New Roman" w:hAnsi="Times New Roman" w:cs="Times New Roman"/>
                <w:sz w:val="20"/>
                <w:szCs w:val="20"/>
                <w:lang w:eastAsia="uk-UA"/>
              </w:rPr>
              <w:t>мультимедійної інформації з цілодобової системи відеоспостереження</w:t>
            </w:r>
          </w:p>
        </w:tc>
        <w:tc>
          <w:tcPr>
            <w:tcW w:w="4394" w:type="dxa"/>
            <w:tcBorders>
              <w:top w:val="nil"/>
              <w:left w:val="nil"/>
              <w:bottom w:val="single" w:sz="4" w:space="0" w:color="auto"/>
              <w:right w:val="single" w:sz="4" w:space="0" w:color="auto"/>
            </w:tcBorders>
            <w:vAlign w:val="center"/>
            <w:hideMark/>
          </w:tcPr>
          <w:p w14:paraId="108FDA4F" w14:textId="77777777" w:rsidR="007B0185" w:rsidRPr="007B0185" w:rsidRDefault="007B0185">
            <w:pPr>
              <w:spacing w:after="0" w:line="240" w:lineRule="auto"/>
              <w:jc w:val="center"/>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Зміст пояснень розпорядника акцизного складу, у разі наявних порушень у роботі акцизного складу</w:t>
            </w:r>
          </w:p>
        </w:tc>
        <w:tc>
          <w:tcPr>
            <w:tcW w:w="4423" w:type="dxa"/>
            <w:tcBorders>
              <w:top w:val="nil"/>
              <w:left w:val="nil"/>
              <w:bottom w:val="single" w:sz="4" w:space="0" w:color="auto"/>
              <w:right w:val="single" w:sz="4" w:space="0" w:color="auto"/>
            </w:tcBorders>
            <w:vAlign w:val="center"/>
            <w:hideMark/>
          </w:tcPr>
          <w:p w14:paraId="79B6C0E4" w14:textId="77777777" w:rsidR="007B0185" w:rsidRPr="007B0185" w:rsidRDefault="007B0185">
            <w:pPr>
              <w:spacing w:after="0" w:line="240" w:lineRule="auto"/>
              <w:jc w:val="center"/>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 xml:space="preserve">Вжиті заходи щодо усунення порушень у роботі акцизного складу </w:t>
            </w:r>
          </w:p>
        </w:tc>
      </w:tr>
      <w:tr w:rsidR="007B0185" w:rsidRPr="007B0185" w14:paraId="7AF969F0" w14:textId="77777777" w:rsidTr="00FA3EE1">
        <w:trPr>
          <w:trHeight w:val="300"/>
        </w:trPr>
        <w:tc>
          <w:tcPr>
            <w:tcW w:w="2709" w:type="dxa"/>
            <w:tcBorders>
              <w:top w:val="nil"/>
              <w:left w:val="single" w:sz="4" w:space="0" w:color="auto"/>
              <w:bottom w:val="single" w:sz="4" w:space="0" w:color="auto"/>
              <w:right w:val="single" w:sz="4" w:space="0" w:color="auto"/>
            </w:tcBorders>
            <w:vAlign w:val="center"/>
            <w:hideMark/>
          </w:tcPr>
          <w:p w14:paraId="39229465" w14:textId="77777777" w:rsidR="007B0185" w:rsidRPr="007B0185" w:rsidRDefault="007B0185">
            <w:pPr>
              <w:spacing w:after="0" w:line="240" w:lineRule="auto"/>
              <w:jc w:val="center"/>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43</w:t>
            </w:r>
          </w:p>
        </w:tc>
        <w:tc>
          <w:tcPr>
            <w:tcW w:w="3969" w:type="dxa"/>
            <w:tcBorders>
              <w:top w:val="nil"/>
              <w:left w:val="nil"/>
              <w:bottom w:val="single" w:sz="4" w:space="0" w:color="auto"/>
              <w:right w:val="single" w:sz="4" w:space="0" w:color="auto"/>
            </w:tcBorders>
            <w:vAlign w:val="center"/>
            <w:hideMark/>
          </w:tcPr>
          <w:p w14:paraId="7EA3AD32" w14:textId="77777777" w:rsidR="007B0185" w:rsidRPr="007B0185" w:rsidRDefault="007B0185">
            <w:pPr>
              <w:spacing w:after="0" w:line="240" w:lineRule="auto"/>
              <w:jc w:val="center"/>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44</w:t>
            </w:r>
          </w:p>
        </w:tc>
        <w:tc>
          <w:tcPr>
            <w:tcW w:w="4394" w:type="dxa"/>
            <w:tcBorders>
              <w:top w:val="nil"/>
              <w:left w:val="nil"/>
              <w:bottom w:val="single" w:sz="4" w:space="0" w:color="auto"/>
              <w:right w:val="single" w:sz="4" w:space="0" w:color="auto"/>
            </w:tcBorders>
            <w:vAlign w:val="center"/>
            <w:hideMark/>
          </w:tcPr>
          <w:p w14:paraId="68385471" w14:textId="77777777" w:rsidR="007B0185" w:rsidRPr="007B0185" w:rsidRDefault="007B0185">
            <w:pPr>
              <w:spacing w:after="0" w:line="240" w:lineRule="auto"/>
              <w:jc w:val="center"/>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45</w:t>
            </w:r>
          </w:p>
        </w:tc>
        <w:tc>
          <w:tcPr>
            <w:tcW w:w="4423" w:type="dxa"/>
            <w:tcBorders>
              <w:top w:val="nil"/>
              <w:left w:val="nil"/>
              <w:bottom w:val="single" w:sz="4" w:space="0" w:color="auto"/>
              <w:right w:val="single" w:sz="4" w:space="0" w:color="auto"/>
            </w:tcBorders>
            <w:vAlign w:val="center"/>
            <w:hideMark/>
          </w:tcPr>
          <w:p w14:paraId="540C67DD" w14:textId="77777777" w:rsidR="007B0185" w:rsidRPr="007B0185" w:rsidRDefault="007B0185">
            <w:pPr>
              <w:spacing w:after="0" w:line="240" w:lineRule="auto"/>
              <w:jc w:val="center"/>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46</w:t>
            </w:r>
          </w:p>
        </w:tc>
      </w:tr>
      <w:tr w:rsidR="007B0185" w:rsidRPr="007B0185" w14:paraId="1A6E5265" w14:textId="77777777" w:rsidTr="00FA3EE1">
        <w:trPr>
          <w:trHeight w:val="300"/>
        </w:trPr>
        <w:tc>
          <w:tcPr>
            <w:tcW w:w="2709" w:type="dxa"/>
            <w:tcBorders>
              <w:top w:val="nil"/>
              <w:left w:val="single" w:sz="4" w:space="0" w:color="auto"/>
              <w:bottom w:val="single" w:sz="4" w:space="0" w:color="auto"/>
              <w:right w:val="single" w:sz="4" w:space="0" w:color="auto"/>
            </w:tcBorders>
            <w:noWrap/>
            <w:vAlign w:val="bottom"/>
            <w:hideMark/>
          </w:tcPr>
          <w:p w14:paraId="4D622887" w14:textId="77777777" w:rsidR="007B0185" w:rsidRPr="007B0185" w:rsidRDefault="007B0185">
            <w:pPr>
              <w:spacing w:after="0" w:line="240" w:lineRule="auto"/>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 </w:t>
            </w:r>
          </w:p>
        </w:tc>
        <w:tc>
          <w:tcPr>
            <w:tcW w:w="3969" w:type="dxa"/>
            <w:tcBorders>
              <w:top w:val="nil"/>
              <w:left w:val="nil"/>
              <w:bottom w:val="single" w:sz="4" w:space="0" w:color="auto"/>
              <w:right w:val="single" w:sz="4" w:space="0" w:color="auto"/>
            </w:tcBorders>
            <w:noWrap/>
            <w:vAlign w:val="bottom"/>
            <w:hideMark/>
          </w:tcPr>
          <w:p w14:paraId="49B9A520" w14:textId="77777777" w:rsidR="007B0185" w:rsidRPr="007B0185" w:rsidRDefault="007B0185">
            <w:pPr>
              <w:spacing w:after="0" w:line="240" w:lineRule="auto"/>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 </w:t>
            </w:r>
          </w:p>
        </w:tc>
        <w:tc>
          <w:tcPr>
            <w:tcW w:w="4394" w:type="dxa"/>
            <w:tcBorders>
              <w:top w:val="nil"/>
              <w:left w:val="nil"/>
              <w:bottom w:val="single" w:sz="4" w:space="0" w:color="auto"/>
              <w:right w:val="single" w:sz="4" w:space="0" w:color="auto"/>
            </w:tcBorders>
            <w:noWrap/>
            <w:vAlign w:val="bottom"/>
            <w:hideMark/>
          </w:tcPr>
          <w:p w14:paraId="72008D8B" w14:textId="77777777" w:rsidR="007B0185" w:rsidRPr="007B0185" w:rsidRDefault="007B0185">
            <w:pPr>
              <w:spacing w:after="0" w:line="240" w:lineRule="auto"/>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 </w:t>
            </w:r>
          </w:p>
        </w:tc>
        <w:tc>
          <w:tcPr>
            <w:tcW w:w="4423" w:type="dxa"/>
            <w:tcBorders>
              <w:top w:val="nil"/>
              <w:left w:val="nil"/>
              <w:bottom w:val="single" w:sz="4" w:space="0" w:color="auto"/>
              <w:right w:val="single" w:sz="4" w:space="0" w:color="auto"/>
            </w:tcBorders>
            <w:noWrap/>
            <w:vAlign w:val="bottom"/>
            <w:hideMark/>
          </w:tcPr>
          <w:p w14:paraId="1A43144B" w14:textId="77777777" w:rsidR="007B0185" w:rsidRPr="007B0185" w:rsidRDefault="007B0185">
            <w:pPr>
              <w:spacing w:after="0" w:line="240" w:lineRule="auto"/>
              <w:rPr>
                <w:rFonts w:ascii="Times New Roman" w:eastAsia="Times New Roman" w:hAnsi="Times New Roman" w:cs="Times New Roman"/>
                <w:sz w:val="20"/>
                <w:szCs w:val="20"/>
                <w:lang w:eastAsia="uk-UA"/>
              </w:rPr>
            </w:pPr>
            <w:r w:rsidRPr="007B0185">
              <w:rPr>
                <w:rFonts w:ascii="Times New Roman" w:eastAsia="Times New Roman" w:hAnsi="Times New Roman" w:cs="Times New Roman"/>
                <w:sz w:val="20"/>
                <w:szCs w:val="20"/>
                <w:lang w:eastAsia="uk-UA"/>
              </w:rPr>
              <w:t> </w:t>
            </w:r>
          </w:p>
        </w:tc>
      </w:tr>
    </w:tbl>
    <w:p w14:paraId="227E45C3" w14:textId="7A68606D" w:rsidR="00D02F97" w:rsidRDefault="00D02F97" w:rsidP="007B0185">
      <w:pPr>
        <w:spacing w:after="0"/>
        <w:jc w:val="center"/>
        <w:rPr>
          <w:rFonts w:ascii="Times New Roman" w:hAnsi="Times New Roman"/>
          <w:b/>
          <w:sz w:val="28"/>
          <w:szCs w:val="28"/>
        </w:rPr>
      </w:pPr>
    </w:p>
    <w:p w14:paraId="1A4C7993" w14:textId="77777777" w:rsidR="00916A02" w:rsidRDefault="00916A02" w:rsidP="00916A02">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3E8ACB31" w14:textId="77777777" w:rsidR="007B0185" w:rsidRDefault="007B0185" w:rsidP="007B0185">
      <w:pPr>
        <w:spacing w:after="0"/>
        <w:jc w:val="center"/>
        <w:rPr>
          <w:rFonts w:ascii="Times New Roman" w:hAnsi="Times New Roman"/>
          <w:b/>
          <w:sz w:val="28"/>
          <w:szCs w:val="28"/>
        </w:rPr>
      </w:pPr>
    </w:p>
    <w:p w14:paraId="16634602" w14:textId="1538C92F" w:rsidR="00E27561" w:rsidRDefault="00E27561" w:rsidP="007B0185">
      <w:pPr>
        <w:spacing w:after="0"/>
        <w:jc w:val="center"/>
        <w:rPr>
          <w:rFonts w:ascii="Times New Roman" w:hAnsi="Times New Roman"/>
          <w:b/>
          <w:sz w:val="28"/>
          <w:szCs w:val="28"/>
        </w:rPr>
        <w:sectPr w:rsidR="00E27561" w:rsidSect="007B0185">
          <w:pgSz w:w="16838" w:h="11906" w:orient="landscape"/>
          <w:pgMar w:top="426" w:right="851" w:bottom="426" w:left="851" w:header="709" w:footer="709" w:gutter="0"/>
          <w:cols w:space="720"/>
          <w:titlePg/>
          <w:docGrid w:linePitch="299"/>
        </w:sectPr>
      </w:pPr>
    </w:p>
    <w:p w14:paraId="79816834" w14:textId="77777777" w:rsidR="007B0185" w:rsidRPr="007B0185" w:rsidRDefault="007B0185" w:rsidP="00E27561">
      <w:pPr>
        <w:spacing w:after="0" w:line="240" w:lineRule="auto"/>
        <w:ind w:left="10064"/>
        <w:jc w:val="both"/>
        <w:rPr>
          <w:rFonts w:ascii="Times New Roman" w:hAnsi="Times New Roman" w:cs="Times New Roman"/>
          <w:sz w:val="28"/>
          <w:szCs w:val="20"/>
        </w:rPr>
      </w:pPr>
      <w:r w:rsidRPr="007B0185">
        <w:rPr>
          <w:rFonts w:ascii="Times New Roman" w:hAnsi="Times New Roman" w:cs="Times New Roman"/>
          <w:sz w:val="28"/>
          <w:szCs w:val="20"/>
        </w:rPr>
        <w:lastRenderedPageBreak/>
        <w:t>Додаток 2</w:t>
      </w:r>
    </w:p>
    <w:p w14:paraId="74879CE8" w14:textId="77777777" w:rsidR="007B0185" w:rsidRPr="007B0185" w:rsidRDefault="007B0185" w:rsidP="00E27561">
      <w:pPr>
        <w:spacing w:after="0" w:line="240" w:lineRule="auto"/>
        <w:ind w:left="10064"/>
        <w:jc w:val="both"/>
        <w:rPr>
          <w:rFonts w:ascii="Times New Roman" w:hAnsi="Times New Roman" w:cs="Times New Roman"/>
          <w:sz w:val="28"/>
          <w:szCs w:val="20"/>
        </w:rPr>
      </w:pPr>
      <w:r w:rsidRPr="007B0185">
        <w:rPr>
          <w:rFonts w:ascii="Times New Roman" w:hAnsi="Times New Roman" w:cs="Times New Roman"/>
          <w:sz w:val="28"/>
          <w:szCs w:val="20"/>
        </w:rPr>
        <w:t>до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119B609A" w14:textId="10D5B237" w:rsidR="007B0185" w:rsidRPr="007B0185" w:rsidRDefault="007B0185" w:rsidP="003469C1">
      <w:pPr>
        <w:spacing w:after="0" w:line="240" w:lineRule="auto"/>
        <w:ind w:left="10065"/>
        <w:jc w:val="both"/>
        <w:rPr>
          <w:rFonts w:ascii="Times New Roman" w:hAnsi="Times New Roman" w:cs="Times New Roman"/>
          <w:sz w:val="28"/>
          <w:szCs w:val="20"/>
        </w:rPr>
      </w:pPr>
      <w:r w:rsidRPr="007B0185">
        <w:rPr>
          <w:rFonts w:ascii="Times New Roman" w:hAnsi="Times New Roman" w:cs="Times New Roman"/>
          <w:sz w:val="28"/>
          <w:szCs w:val="20"/>
        </w:rPr>
        <w:t>(підпункт 2 пункту 2 розділу ІІ)</w:t>
      </w:r>
    </w:p>
    <w:p w14:paraId="71229948" w14:textId="77777777" w:rsidR="007B0185" w:rsidRPr="007B0185" w:rsidRDefault="007B0185" w:rsidP="007B0185">
      <w:pPr>
        <w:spacing w:after="0" w:line="240" w:lineRule="auto"/>
        <w:ind w:left="2887"/>
        <w:jc w:val="both"/>
        <w:rPr>
          <w:rFonts w:ascii="Times New Roman" w:hAnsi="Times New Roman" w:cs="Times New Roman"/>
          <w:sz w:val="20"/>
          <w:szCs w:val="20"/>
        </w:rPr>
      </w:pPr>
    </w:p>
    <w:p w14:paraId="74DA7CB6" w14:textId="0B5C7A5D" w:rsidR="007B0185" w:rsidRDefault="00FC6D5D" w:rsidP="007B0185">
      <w:pPr>
        <w:spacing w:after="0"/>
        <w:jc w:val="center"/>
        <w:rPr>
          <w:rFonts w:ascii="Times New Roman" w:hAnsi="Times New Roman"/>
          <w:b/>
          <w:sz w:val="28"/>
          <w:szCs w:val="28"/>
        </w:rPr>
      </w:pPr>
      <w:r>
        <w:rPr>
          <w:rFonts w:ascii="Times New Roman" w:hAnsi="Times New Roman"/>
          <w:b/>
          <w:sz w:val="28"/>
          <w:szCs w:val="28"/>
        </w:rPr>
        <w:t>Журнал</w:t>
      </w:r>
      <w:r w:rsidR="007B0185">
        <w:rPr>
          <w:rFonts w:ascii="Times New Roman" w:hAnsi="Times New Roman"/>
          <w:b/>
          <w:sz w:val="28"/>
          <w:szCs w:val="28"/>
        </w:rPr>
        <w:t xml:space="preserve"> </w:t>
      </w:r>
    </w:p>
    <w:p w14:paraId="7CEF3744" w14:textId="77777777" w:rsidR="007B0185" w:rsidRDefault="007B0185" w:rsidP="007B0185">
      <w:pPr>
        <w:spacing w:after="0"/>
        <w:jc w:val="center"/>
        <w:rPr>
          <w:rFonts w:ascii="Times New Roman" w:hAnsi="Times New Roman"/>
          <w:sz w:val="28"/>
          <w:szCs w:val="28"/>
        </w:rPr>
      </w:pPr>
      <w:r>
        <w:rPr>
          <w:rFonts w:ascii="Times New Roman" w:hAnsi="Times New Roman"/>
          <w:b/>
          <w:sz w:val="28"/>
          <w:szCs w:val="28"/>
        </w:rPr>
        <w:t>реєстрації отримання спирту етилового</w:t>
      </w:r>
    </w:p>
    <w:p w14:paraId="0028344D" w14:textId="15D8E51D" w:rsidR="007B0185" w:rsidRPr="00E27561" w:rsidRDefault="007B0185" w:rsidP="00E27561">
      <w:pPr>
        <w:spacing w:after="240"/>
        <w:jc w:val="center"/>
        <w:rPr>
          <w:bCs/>
          <w:sz w:val="28"/>
          <w:szCs w:val="28"/>
          <w:u w:val="single"/>
          <w:shd w:val="clear" w:color="auto" w:fill="FFFFFF"/>
        </w:rPr>
      </w:pPr>
      <w:r w:rsidRPr="007B0185">
        <w:rPr>
          <w:rStyle w:val="rvts15"/>
          <w:bCs/>
          <w:sz w:val="28"/>
          <w:szCs w:val="28"/>
          <w:u w:val="single"/>
          <w:shd w:val="clear" w:color="auto" w:fill="FFFFFF"/>
        </w:rPr>
        <w:t>______________________________________________________________</w:t>
      </w:r>
      <w:r w:rsidR="00E27561">
        <w:rPr>
          <w:rStyle w:val="rvts15"/>
          <w:bCs/>
          <w:sz w:val="28"/>
          <w:szCs w:val="28"/>
          <w:u w:val="single"/>
          <w:shd w:val="clear" w:color="auto" w:fill="FFFFFF"/>
        </w:rPr>
        <w:t>_____________</w:t>
      </w:r>
      <w:r>
        <w:br/>
      </w:r>
      <w:r>
        <w:rPr>
          <w:rStyle w:val="rvts90"/>
          <w:rFonts w:ascii="Times New Roman" w:hAnsi="Times New Roman" w:cs="Times New Roman"/>
          <w:bCs/>
          <w:sz w:val="20"/>
          <w:szCs w:val="20"/>
          <w:shd w:val="clear" w:color="auto" w:fill="FFFFFF"/>
        </w:rPr>
        <w:t>(найменування підприємства, яке одержало спирт)</w:t>
      </w:r>
    </w:p>
    <w:tbl>
      <w:tblPr>
        <w:tblW w:w="15591" w:type="dxa"/>
        <w:tblInd w:w="108" w:type="dxa"/>
        <w:tblLook w:val="04A0" w:firstRow="1" w:lastRow="0" w:firstColumn="1" w:lastColumn="0" w:noHBand="0" w:noVBand="1"/>
      </w:tblPr>
      <w:tblGrid>
        <w:gridCol w:w="747"/>
        <w:gridCol w:w="1472"/>
        <w:gridCol w:w="1472"/>
        <w:gridCol w:w="1507"/>
        <w:gridCol w:w="1008"/>
        <w:gridCol w:w="1074"/>
        <w:gridCol w:w="1135"/>
        <w:gridCol w:w="970"/>
        <w:gridCol w:w="1134"/>
        <w:gridCol w:w="1036"/>
        <w:gridCol w:w="1090"/>
        <w:gridCol w:w="1439"/>
        <w:gridCol w:w="1507"/>
      </w:tblGrid>
      <w:tr w:rsidR="00E941F1" w:rsidRPr="00F01708" w14:paraId="291FC45B" w14:textId="77777777" w:rsidTr="00AE370A">
        <w:trPr>
          <w:trHeight w:val="399"/>
        </w:trPr>
        <w:tc>
          <w:tcPr>
            <w:tcW w:w="747" w:type="dxa"/>
            <w:vMerge w:val="restart"/>
            <w:tcBorders>
              <w:top w:val="single" w:sz="4" w:space="0" w:color="auto"/>
              <w:left w:val="single" w:sz="4" w:space="0" w:color="auto"/>
              <w:right w:val="single" w:sz="4" w:space="0" w:color="auto"/>
            </w:tcBorders>
            <w:shd w:val="clear" w:color="auto" w:fill="FFFFFF"/>
            <w:vAlign w:val="center"/>
          </w:tcPr>
          <w:p w14:paraId="4CB96ACB" w14:textId="6F7BA3B8" w:rsidR="00E941F1" w:rsidRPr="00F01708"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Дата</w:t>
            </w:r>
          </w:p>
        </w:tc>
        <w:tc>
          <w:tcPr>
            <w:tcW w:w="1472" w:type="dxa"/>
            <w:vMerge w:val="restart"/>
            <w:tcBorders>
              <w:top w:val="single" w:sz="4" w:space="0" w:color="auto"/>
              <w:left w:val="nil"/>
              <w:bottom w:val="single" w:sz="4" w:space="0" w:color="auto"/>
              <w:right w:val="single" w:sz="4" w:space="0" w:color="auto"/>
            </w:tcBorders>
            <w:shd w:val="clear" w:color="auto" w:fill="FFFFFF"/>
            <w:vAlign w:val="center"/>
          </w:tcPr>
          <w:p w14:paraId="4AC277A5" w14:textId="54C554F4" w:rsidR="00E941F1" w:rsidRPr="00C079C5" w:rsidRDefault="00E941F1" w:rsidP="00E941F1">
            <w:pPr>
              <w:spacing w:after="0" w:line="240" w:lineRule="auto"/>
              <w:jc w:val="center"/>
              <w:rPr>
                <w:rFonts w:ascii="Times New Roman" w:eastAsia="Times New Roman" w:hAnsi="Times New Roman" w:cs="Times New Roman"/>
                <w:sz w:val="20"/>
                <w:szCs w:val="20"/>
                <w:lang w:eastAsia="uk-UA"/>
              </w:rPr>
            </w:pPr>
            <w:r w:rsidRPr="00C079C5">
              <w:rPr>
                <w:rFonts w:ascii="Times New Roman" w:eastAsia="Times New Roman" w:hAnsi="Times New Roman" w:cs="Times New Roman"/>
                <w:sz w:val="20"/>
                <w:szCs w:val="20"/>
                <w:lang w:eastAsia="uk-UA"/>
              </w:rPr>
              <w:t xml:space="preserve">Час в’їзду транспортного засобу, </w:t>
            </w:r>
            <w:r w:rsidR="00C64472" w:rsidRPr="00C079C5">
              <w:rPr>
                <w:rFonts w:ascii="Times New Roman" w:eastAsia="Times New Roman" w:hAnsi="Times New Roman" w:cs="Times New Roman"/>
                <w:sz w:val="20"/>
                <w:szCs w:val="20"/>
                <w:lang w:eastAsia="uk-UA"/>
              </w:rPr>
              <w:br/>
            </w:r>
            <w:r w:rsidRPr="00C079C5">
              <w:rPr>
                <w:rFonts w:ascii="Times New Roman" w:eastAsia="Times New Roman" w:hAnsi="Times New Roman" w:cs="Times New Roman"/>
                <w:sz w:val="20"/>
                <w:szCs w:val="20"/>
                <w:lang w:eastAsia="uk-UA"/>
              </w:rPr>
              <w:t>год, хв</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FC065F0" w14:textId="323F3EBE" w:rsidR="00E941F1" w:rsidRPr="00C079C5" w:rsidRDefault="00E941F1" w:rsidP="00E941F1">
            <w:pPr>
              <w:spacing w:after="0" w:line="240" w:lineRule="auto"/>
              <w:jc w:val="center"/>
              <w:rPr>
                <w:rFonts w:ascii="Times New Roman" w:eastAsia="Times New Roman" w:hAnsi="Times New Roman" w:cs="Times New Roman"/>
                <w:sz w:val="20"/>
                <w:szCs w:val="20"/>
                <w:lang w:eastAsia="uk-UA"/>
              </w:rPr>
            </w:pPr>
            <w:r w:rsidRPr="00C079C5">
              <w:rPr>
                <w:rFonts w:ascii="Times New Roman" w:eastAsia="Times New Roman" w:hAnsi="Times New Roman" w:cs="Times New Roman"/>
                <w:sz w:val="20"/>
                <w:szCs w:val="20"/>
                <w:lang w:eastAsia="uk-UA"/>
              </w:rPr>
              <w:t>Показники пробігу транспортного засобу, км</w:t>
            </w:r>
          </w:p>
        </w:tc>
        <w:tc>
          <w:tcPr>
            <w:tcW w:w="1507" w:type="dxa"/>
            <w:vMerge w:val="restart"/>
            <w:tcBorders>
              <w:top w:val="single" w:sz="4" w:space="0" w:color="auto"/>
              <w:left w:val="single" w:sz="4" w:space="0" w:color="auto"/>
              <w:right w:val="single" w:sz="4" w:space="0" w:color="auto"/>
            </w:tcBorders>
            <w:shd w:val="clear" w:color="auto" w:fill="FFFFFF"/>
            <w:vAlign w:val="center"/>
          </w:tcPr>
          <w:p w14:paraId="0042C9D6" w14:textId="54FA41F0" w:rsidR="00E941F1" w:rsidRPr="00F01708"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Залишки спирту у спиртосховищі на початок доби,</w:t>
            </w:r>
            <w:r w:rsidRPr="00F01708">
              <w:rPr>
                <w:rFonts w:ascii="Times New Roman" w:eastAsia="Times New Roman" w:hAnsi="Times New Roman" w:cs="Times New Roman"/>
                <w:sz w:val="20"/>
                <w:szCs w:val="20"/>
                <w:lang w:eastAsia="uk-UA"/>
              </w:rPr>
              <w:br/>
            </w:r>
            <w:proofErr w:type="spellStart"/>
            <w:r w:rsidRPr="00F01708">
              <w:rPr>
                <w:rFonts w:ascii="Times New Roman" w:eastAsia="Times New Roman" w:hAnsi="Times New Roman" w:cs="Times New Roman"/>
                <w:sz w:val="20"/>
                <w:szCs w:val="20"/>
                <w:lang w:eastAsia="uk-UA"/>
              </w:rPr>
              <w:t>дал</w:t>
            </w:r>
            <w:proofErr w:type="spellEnd"/>
            <w:r w:rsidRPr="00F01708">
              <w:rPr>
                <w:rFonts w:ascii="Times New Roman" w:eastAsia="Times New Roman" w:hAnsi="Times New Roman" w:cs="Times New Roman"/>
                <w:sz w:val="20"/>
                <w:szCs w:val="20"/>
                <w:lang w:eastAsia="uk-UA"/>
              </w:rPr>
              <w:t xml:space="preserve"> </w:t>
            </w:r>
            <w:proofErr w:type="spellStart"/>
            <w:r w:rsidRPr="00F01708">
              <w:rPr>
                <w:rFonts w:ascii="Times New Roman" w:eastAsia="Times New Roman" w:hAnsi="Times New Roman" w:cs="Times New Roman"/>
                <w:sz w:val="20"/>
                <w:szCs w:val="20"/>
                <w:lang w:eastAsia="uk-UA"/>
              </w:rPr>
              <w:t>б.с</w:t>
            </w:r>
            <w:proofErr w:type="spellEnd"/>
            <w:r w:rsidRPr="00F01708">
              <w:rPr>
                <w:rFonts w:ascii="Times New Roman" w:eastAsia="Times New Roman" w:hAnsi="Times New Roman" w:cs="Times New Roman"/>
                <w:sz w:val="20"/>
                <w:szCs w:val="20"/>
                <w:lang w:eastAsia="uk-UA"/>
              </w:rPr>
              <w:t>.</w:t>
            </w:r>
          </w:p>
        </w:tc>
        <w:tc>
          <w:tcPr>
            <w:tcW w:w="1008" w:type="dxa"/>
            <w:vMerge w:val="restart"/>
            <w:tcBorders>
              <w:top w:val="single" w:sz="4" w:space="0" w:color="auto"/>
              <w:left w:val="nil"/>
              <w:right w:val="single" w:sz="4" w:space="0" w:color="auto"/>
            </w:tcBorders>
            <w:shd w:val="clear" w:color="auto" w:fill="FFFFFF"/>
            <w:vAlign w:val="center"/>
          </w:tcPr>
          <w:p w14:paraId="1D45D349" w14:textId="682BB482" w:rsidR="00E941F1" w:rsidRPr="00F01708"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Назва продавця спирту</w:t>
            </w:r>
          </w:p>
        </w:tc>
        <w:tc>
          <w:tcPr>
            <w:tcW w:w="1074" w:type="dxa"/>
            <w:vMerge w:val="restart"/>
            <w:tcBorders>
              <w:top w:val="single" w:sz="4" w:space="0" w:color="auto"/>
              <w:left w:val="nil"/>
              <w:right w:val="single" w:sz="4" w:space="0" w:color="auto"/>
            </w:tcBorders>
            <w:shd w:val="clear" w:color="auto" w:fill="FFFFFF"/>
            <w:vAlign w:val="center"/>
          </w:tcPr>
          <w:p w14:paraId="1AC7685F" w14:textId="09053E40" w:rsidR="00E941F1" w:rsidRPr="00F01708"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Код згідно з ЄДРПОУ продавця спирту</w:t>
            </w:r>
          </w:p>
        </w:tc>
        <w:tc>
          <w:tcPr>
            <w:tcW w:w="1135" w:type="dxa"/>
            <w:vMerge w:val="restart"/>
            <w:tcBorders>
              <w:top w:val="single" w:sz="4" w:space="0" w:color="auto"/>
              <w:left w:val="nil"/>
              <w:right w:val="single" w:sz="4" w:space="0" w:color="auto"/>
            </w:tcBorders>
            <w:shd w:val="clear" w:color="auto" w:fill="FFFFFF"/>
            <w:vAlign w:val="center"/>
          </w:tcPr>
          <w:p w14:paraId="6EFBC5FF" w14:textId="79837507" w:rsidR="00E941F1" w:rsidRPr="00F01708"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Адреса акцизного складу продавця спирту</w:t>
            </w:r>
          </w:p>
        </w:tc>
        <w:tc>
          <w:tcPr>
            <w:tcW w:w="2104" w:type="dxa"/>
            <w:gridSpan w:val="2"/>
            <w:vMerge w:val="restart"/>
            <w:tcBorders>
              <w:top w:val="single" w:sz="4" w:space="0" w:color="auto"/>
              <w:left w:val="nil"/>
              <w:right w:val="single" w:sz="4" w:space="0" w:color="auto"/>
            </w:tcBorders>
            <w:shd w:val="clear" w:color="auto" w:fill="FFFFFF"/>
            <w:vAlign w:val="center"/>
          </w:tcPr>
          <w:p w14:paraId="4BE7BE66" w14:textId="20DB1000" w:rsidR="00E941F1" w:rsidRPr="00F01708"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Товарно-транспортна накладна на відвантаження спирту</w:t>
            </w:r>
          </w:p>
        </w:tc>
        <w:tc>
          <w:tcPr>
            <w:tcW w:w="2126" w:type="dxa"/>
            <w:gridSpan w:val="2"/>
            <w:tcBorders>
              <w:top w:val="single" w:sz="4" w:space="0" w:color="auto"/>
              <w:left w:val="single" w:sz="4" w:space="0" w:color="auto"/>
              <w:right w:val="single" w:sz="4" w:space="0" w:color="auto"/>
            </w:tcBorders>
            <w:shd w:val="clear" w:color="auto" w:fill="FFFFFF"/>
            <w:vAlign w:val="center"/>
          </w:tcPr>
          <w:p w14:paraId="756EC542" w14:textId="77777777" w:rsidR="00AE370A"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Обсяги спирту,</w:t>
            </w:r>
          </w:p>
          <w:p w14:paraId="131DF155" w14:textId="7E754F43" w:rsidR="00E941F1" w:rsidRPr="00F01708"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xml:space="preserve"> </w:t>
            </w:r>
            <w:proofErr w:type="spellStart"/>
            <w:r w:rsidRPr="00F01708">
              <w:rPr>
                <w:rFonts w:ascii="Times New Roman" w:eastAsia="Times New Roman" w:hAnsi="Times New Roman" w:cs="Times New Roman"/>
                <w:sz w:val="20"/>
                <w:szCs w:val="20"/>
                <w:lang w:eastAsia="uk-UA"/>
              </w:rPr>
              <w:t>дал</w:t>
            </w:r>
            <w:proofErr w:type="spellEnd"/>
            <w:r w:rsidRPr="00F01708">
              <w:rPr>
                <w:rFonts w:ascii="Times New Roman" w:eastAsia="Times New Roman" w:hAnsi="Times New Roman" w:cs="Times New Roman"/>
                <w:sz w:val="20"/>
                <w:szCs w:val="20"/>
                <w:lang w:eastAsia="uk-UA"/>
              </w:rPr>
              <w:t xml:space="preserve"> б. с.</w:t>
            </w:r>
          </w:p>
        </w:tc>
        <w:tc>
          <w:tcPr>
            <w:tcW w:w="1439" w:type="dxa"/>
            <w:vMerge w:val="restart"/>
            <w:tcBorders>
              <w:top w:val="single" w:sz="4" w:space="0" w:color="auto"/>
              <w:left w:val="nil"/>
              <w:right w:val="single" w:sz="4" w:space="0" w:color="auto"/>
            </w:tcBorders>
            <w:shd w:val="clear" w:color="auto" w:fill="FFFFFF"/>
            <w:vAlign w:val="center"/>
          </w:tcPr>
          <w:p w14:paraId="7EC00B23" w14:textId="5B809A6A" w:rsidR="00E941F1" w:rsidRPr="00F01708"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xml:space="preserve">Кількість відпущеного спирту у виробництво, </w:t>
            </w:r>
            <w:proofErr w:type="spellStart"/>
            <w:r w:rsidRPr="00F01708">
              <w:rPr>
                <w:rFonts w:ascii="Times New Roman" w:eastAsia="Times New Roman" w:hAnsi="Times New Roman" w:cs="Times New Roman"/>
                <w:sz w:val="20"/>
                <w:szCs w:val="20"/>
                <w:lang w:eastAsia="uk-UA"/>
              </w:rPr>
              <w:t>дал</w:t>
            </w:r>
            <w:proofErr w:type="spellEnd"/>
            <w:r w:rsidRPr="00F01708">
              <w:rPr>
                <w:rFonts w:ascii="Times New Roman" w:eastAsia="Times New Roman" w:hAnsi="Times New Roman" w:cs="Times New Roman"/>
                <w:sz w:val="20"/>
                <w:szCs w:val="20"/>
                <w:lang w:eastAsia="uk-UA"/>
              </w:rPr>
              <w:t xml:space="preserve"> </w:t>
            </w:r>
            <w:proofErr w:type="spellStart"/>
            <w:r w:rsidRPr="00F01708">
              <w:rPr>
                <w:rFonts w:ascii="Times New Roman" w:eastAsia="Times New Roman" w:hAnsi="Times New Roman" w:cs="Times New Roman"/>
                <w:sz w:val="20"/>
                <w:szCs w:val="20"/>
                <w:lang w:eastAsia="uk-UA"/>
              </w:rPr>
              <w:t>б.с</w:t>
            </w:r>
            <w:proofErr w:type="spellEnd"/>
            <w:r w:rsidRPr="00F01708">
              <w:rPr>
                <w:rFonts w:ascii="Times New Roman" w:eastAsia="Times New Roman" w:hAnsi="Times New Roman" w:cs="Times New Roman"/>
                <w:sz w:val="20"/>
                <w:szCs w:val="20"/>
                <w:lang w:eastAsia="uk-UA"/>
              </w:rPr>
              <w:t>.</w:t>
            </w:r>
          </w:p>
        </w:tc>
        <w:tc>
          <w:tcPr>
            <w:tcW w:w="1507" w:type="dxa"/>
            <w:vMerge w:val="restart"/>
            <w:tcBorders>
              <w:top w:val="single" w:sz="4" w:space="0" w:color="auto"/>
              <w:left w:val="nil"/>
              <w:right w:val="single" w:sz="4" w:space="0" w:color="auto"/>
            </w:tcBorders>
            <w:shd w:val="clear" w:color="auto" w:fill="FFFFFF"/>
            <w:vAlign w:val="center"/>
          </w:tcPr>
          <w:p w14:paraId="287845F0" w14:textId="05613401" w:rsidR="00E941F1" w:rsidRPr="00F01708" w:rsidRDefault="00E941F1"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xml:space="preserve">Залишки спирту у спиртосховищі на кінець доби, </w:t>
            </w:r>
            <w:r w:rsidRPr="00F01708">
              <w:rPr>
                <w:rFonts w:ascii="Times New Roman" w:eastAsia="Times New Roman" w:hAnsi="Times New Roman" w:cs="Times New Roman"/>
                <w:sz w:val="20"/>
                <w:szCs w:val="20"/>
                <w:lang w:eastAsia="uk-UA"/>
              </w:rPr>
              <w:br/>
            </w:r>
            <w:proofErr w:type="spellStart"/>
            <w:r w:rsidRPr="00F01708">
              <w:rPr>
                <w:rFonts w:ascii="Times New Roman" w:eastAsia="Times New Roman" w:hAnsi="Times New Roman" w:cs="Times New Roman"/>
                <w:sz w:val="20"/>
                <w:szCs w:val="20"/>
                <w:lang w:eastAsia="uk-UA"/>
              </w:rPr>
              <w:t>дал</w:t>
            </w:r>
            <w:proofErr w:type="spellEnd"/>
            <w:r w:rsidRPr="00F01708">
              <w:rPr>
                <w:rFonts w:ascii="Times New Roman" w:eastAsia="Times New Roman" w:hAnsi="Times New Roman" w:cs="Times New Roman"/>
                <w:sz w:val="20"/>
                <w:szCs w:val="20"/>
                <w:lang w:eastAsia="uk-UA"/>
              </w:rPr>
              <w:t xml:space="preserve"> </w:t>
            </w:r>
            <w:proofErr w:type="spellStart"/>
            <w:r w:rsidRPr="00F01708">
              <w:rPr>
                <w:rFonts w:ascii="Times New Roman" w:eastAsia="Times New Roman" w:hAnsi="Times New Roman" w:cs="Times New Roman"/>
                <w:sz w:val="20"/>
                <w:szCs w:val="20"/>
                <w:lang w:eastAsia="uk-UA"/>
              </w:rPr>
              <w:t>б.с</w:t>
            </w:r>
            <w:proofErr w:type="spellEnd"/>
            <w:r w:rsidRPr="00F01708">
              <w:rPr>
                <w:rFonts w:ascii="Times New Roman" w:eastAsia="Times New Roman" w:hAnsi="Times New Roman" w:cs="Times New Roman"/>
                <w:sz w:val="20"/>
                <w:szCs w:val="20"/>
                <w:lang w:eastAsia="uk-UA"/>
              </w:rPr>
              <w:t>.</w:t>
            </w:r>
          </w:p>
        </w:tc>
      </w:tr>
      <w:tr w:rsidR="00AE370A" w:rsidRPr="00F01708" w14:paraId="539A7C84" w14:textId="77777777" w:rsidTr="00AE370A">
        <w:trPr>
          <w:trHeight w:val="230"/>
        </w:trPr>
        <w:tc>
          <w:tcPr>
            <w:tcW w:w="747" w:type="dxa"/>
            <w:vMerge/>
            <w:tcBorders>
              <w:left w:val="single" w:sz="4" w:space="0" w:color="auto"/>
              <w:right w:val="single" w:sz="4" w:space="0" w:color="auto"/>
            </w:tcBorders>
            <w:shd w:val="clear" w:color="auto" w:fill="FFFFFF"/>
            <w:vAlign w:val="center"/>
          </w:tcPr>
          <w:p w14:paraId="672366EF" w14:textId="0639B905"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472" w:type="dxa"/>
            <w:vMerge/>
            <w:tcBorders>
              <w:top w:val="single" w:sz="4" w:space="0" w:color="auto"/>
              <w:left w:val="nil"/>
              <w:bottom w:val="single" w:sz="4" w:space="0" w:color="auto"/>
              <w:right w:val="single" w:sz="4" w:space="0" w:color="auto"/>
            </w:tcBorders>
            <w:shd w:val="clear" w:color="auto" w:fill="FFFFFF"/>
          </w:tcPr>
          <w:p w14:paraId="17E02F55" w14:textId="77777777" w:rsidR="00AE370A" w:rsidRPr="00C079C5" w:rsidRDefault="00AE370A" w:rsidP="00E941F1">
            <w:pPr>
              <w:spacing w:after="0" w:line="240" w:lineRule="auto"/>
              <w:jc w:val="center"/>
              <w:rPr>
                <w:rFonts w:ascii="Times New Roman" w:eastAsia="Times New Roman" w:hAnsi="Times New Roman" w:cs="Times New Roman"/>
                <w:sz w:val="20"/>
                <w:szCs w:val="20"/>
                <w:lang w:eastAsia="uk-UA"/>
              </w:rPr>
            </w:pPr>
          </w:p>
        </w:tc>
        <w:tc>
          <w:tcPr>
            <w:tcW w:w="1472" w:type="dxa"/>
            <w:vMerge/>
            <w:tcBorders>
              <w:top w:val="single" w:sz="4" w:space="0" w:color="auto"/>
              <w:left w:val="single" w:sz="4" w:space="0" w:color="auto"/>
              <w:bottom w:val="single" w:sz="4" w:space="0" w:color="auto"/>
              <w:right w:val="single" w:sz="4" w:space="0" w:color="auto"/>
            </w:tcBorders>
            <w:shd w:val="clear" w:color="auto" w:fill="FFFFFF"/>
          </w:tcPr>
          <w:p w14:paraId="09AA6F2F" w14:textId="2174C617" w:rsidR="00AE370A" w:rsidRPr="00C079C5" w:rsidRDefault="00AE370A" w:rsidP="00E941F1">
            <w:pPr>
              <w:spacing w:after="0" w:line="240" w:lineRule="auto"/>
              <w:jc w:val="center"/>
              <w:rPr>
                <w:rFonts w:ascii="Times New Roman" w:eastAsia="Times New Roman" w:hAnsi="Times New Roman" w:cs="Times New Roman"/>
                <w:sz w:val="20"/>
                <w:szCs w:val="20"/>
                <w:lang w:eastAsia="uk-UA"/>
              </w:rPr>
            </w:pPr>
          </w:p>
        </w:tc>
        <w:tc>
          <w:tcPr>
            <w:tcW w:w="1507" w:type="dxa"/>
            <w:vMerge/>
            <w:tcBorders>
              <w:left w:val="single" w:sz="4" w:space="0" w:color="auto"/>
              <w:right w:val="single" w:sz="4" w:space="0" w:color="auto"/>
            </w:tcBorders>
            <w:shd w:val="clear" w:color="auto" w:fill="FFFFFF"/>
            <w:vAlign w:val="center"/>
          </w:tcPr>
          <w:p w14:paraId="5430C540" w14:textId="3313622F"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008" w:type="dxa"/>
            <w:vMerge/>
            <w:tcBorders>
              <w:left w:val="nil"/>
              <w:right w:val="single" w:sz="4" w:space="0" w:color="auto"/>
            </w:tcBorders>
            <w:shd w:val="clear" w:color="auto" w:fill="FFFFFF"/>
            <w:vAlign w:val="center"/>
          </w:tcPr>
          <w:p w14:paraId="6E0C0DB3" w14:textId="09E9C4B3"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074" w:type="dxa"/>
            <w:vMerge/>
            <w:tcBorders>
              <w:left w:val="nil"/>
              <w:right w:val="single" w:sz="4" w:space="0" w:color="auto"/>
            </w:tcBorders>
            <w:shd w:val="clear" w:color="auto" w:fill="FFFFFF"/>
            <w:vAlign w:val="center"/>
          </w:tcPr>
          <w:p w14:paraId="5F7689FB" w14:textId="0899A2BF"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135" w:type="dxa"/>
            <w:vMerge/>
            <w:tcBorders>
              <w:left w:val="nil"/>
              <w:right w:val="single" w:sz="4" w:space="0" w:color="auto"/>
            </w:tcBorders>
            <w:shd w:val="clear" w:color="auto" w:fill="FFFFFF"/>
            <w:vAlign w:val="center"/>
          </w:tcPr>
          <w:p w14:paraId="6198490F" w14:textId="0BF60DFE"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2104" w:type="dxa"/>
            <w:gridSpan w:val="2"/>
            <w:vMerge/>
            <w:tcBorders>
              <w:left w:val="nil"/>
              <w:bottom w:val="single" w:sz="4" w:space="0" w:color="auto"/>
              <w:right w:val="single" w:sz="4" w:space="0" w:color="auto"/>
            </w:tcBorders>
            <w:shd w:val="clear" w:color="auto" w:fill="FFFFFF"/>
            <w:vAlign w:val="center"/>
          </w:tcPr>
          <w:p w14:paraId="35021490" w14:textId="4CD84BA6"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036" w:type="dxa"/>
            <w:vMerge w:val="restart"/>
            <w:tcBorders>
              <w:top w:val="single" w:sz="4" w:space="0" w:color="auto"/>
              <w:left w:val="single" w:sz="4" w:space="0" w:color="auto"/>
              <w:right w:val="single" w:sz="4" w:space="0" w:color="auto"/>
            </w:tcBorders>
            <w:shd w:val="clear" w:color="auto" w:fill="FFFFFF"/>
            <w:textDirection w:val="btLr"/>
            <w:vAlign w:val="center"/>
          </w:tcPr>
          <w:p w14:paraId="2BDB9B00" w14:textId="1B2C59DB" w:rsidR="00AE370A" w:rsidRPr="00F01708" w:rsidRDefault="00AE370A" w:rsidP="00AE370A">
            <w:pPr>
              <w:spacing w:after="0" w:line="240" w:lineRule="auto"/>
              <w:ind w:left="113" w:right="113"/>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xml:space="preserve">відвантаженого </w:t>
            </w:r>
          </w:p>
        </w:tc>
        <w:tc>
          <w:tcPr>
            <w:tcW w:w="1090" w:type="dxa"/>
            <w:vMerge w:val="restart"/>
            <w:tcBorders>
              <w:top w:val="single" w:sz="4" w:space="0" w:color="auto"/>
              <w:left w:val="nil"/>
              <w:right w:val="single" w:sz="4" w:space="0" w:color="auto"/>
            </w:tcBorders>
            <w:shd w:val="clear" w:color="auto" w:fill="FFFFFF"/>
            <w:textDirection w:val="btLr"/>
            <w:vAlign w:val="center"/>
          </w:tcPr>
          <w:p w14:paraId="22D61BCE" w14:textId="0FFDF66E" w:rsidR="00AE370A" w:rsidRPr="00F01708" w:rsidRDefault="00AE370A" w:rsidP="00AE370A">
            <w:pPr>
              <w:spacing w:after="0" w:line="240" w:lineRule="auto"/>
              <w:ind w:left="113" w:right="113"/>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xml:space="preserve">отриманого </w:t>
            </w:r>
          </w:p>
        </w:tc>
        <w:tc>
          <w:tcPr>
            <w:tcW w:w="1439" w:type="dxa"/>
            <w:vMerge/>
            <w:tcBorders>
              <w:left w:val="nil"/>
              <w:right w:val="single" w:sz="4" w:space="0" w:color="auto"/>
            </w:tcBorders>
            <w:shd w:val="clear" w:color="auto" w:fill="FFFFFF"/>
            <w:vAlign w:val="center"/>
          </w:tcPr>
          <w:p w14:paraId="0AF56849" w14:textId="3CD1E666"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507" w:type="dxa"/>
            <w:vMerge/>
            <w:tcBorders>
              <w:left w:val="nil"/>
              <w:right w:val="single" w:sz="4" w:space="0" w:color="auto"/>
            </w:tcBorders>
            <w:shd w:val="clear" w:color="auto" w:fill="FFFFFF"/>
            <w:vAlign w:val="center"/>
          </w:tcPr>
          <w:p w14:paraId="03AE5FB6" w14:textId="41D78DA1"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r>
      <w:tr w:rsidR="00AE370A" w:rsidRPr="00F01708" w14:paraId="3904F6D3" w14:textId="77777777" w:rsidTr="00AE370A">
        <w:trPr>
          <w:trHeight w:val="642"/>
        </w:trPr>
        <w:tc>
          <w:tcPr>
            <w:tcW w:w="747" w:type="dxa"/>
            <w:vMerge/>
            <w:tcBorders>
              <w:left w:val="single" w:sz="4" w:space="0" w:color="auto"/>
              <w:bottom w:val="single" w:sz="4" w:space="0" w:color="auto"/>
              <w:right w:val="single" w:sz="4" w:space="0" w:color="auto"/>
            </w:tcBorders>
            <w:shd w:val="clear" w:color="auto" w:fill="FFFFFF"/>
            <w:vAlign w:val="center"/>
            <w:hideMark/>
          </w:tcPr>
          <w:p w14:paraId="216B268C" w14:textId="3498BD5C"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472" w:type="dxa"/>
            <w:vMerge/>
            <w:tcBorders>
              <w:top w:val="single" w:sz="4" w:space="0" w:color="auto"/>
              <w:left w:val="nil"/>
              <w:bottom w:val="single" w:sz="4" w:space="0" w:color="auto"/>
              <w:right w:val="single" w:sz="4" w:space="0" w:color="auto"/>
            </w:tcBorders>
            <w:shd w:val="clear" w:color="auto" w:fill="FFFFFF"/>
          </w:tcPr>
          <w:p w14:paraId="0F452DFD" w14:textId="77777777" w:rsidR="00AE370A" w:rsidRPr="00C079C5" w:rsidRDefault="00AE370A" w:rsidP="00E941F1">
            <w:pPr>
              <w:spacing w:after="0" w:line="240" w:lineRule="auto"/>
              <w:jc w:val="center"/>
              <w:rPr>
                <w:rFonts w:ascii="Times New Roman" w:eastAsia="Times New Roman" w:hAnsi="Times New Roman" w:cs="Times New Roman"/>
                <w:sz w:val="20"/>
                <w:szCs w:val="20"/>
                <w:lang w:eastAsia="uk-UA"/>
              </w:rPr>
            </w:pPr>
          </w:p>
        </w:tc>
        <w:tc>
          <w:tcPr>
            <w:tcW w:w="1472" w:type="dxa"/>
            <w:vMerge/>
            <w:tcBorders>
              <w:top w:val="single" w:sz="4" w:space="0" w:color="auto"/>
              <w:left w:val="single" w:sz="4" w:space="0" w:color="auto"/>
              <w:bottom w:val="single" w:sz="4" w:space="0" w:color="auto"/>
              <w:right w:val="single" w:sz="4" w:space="0" w:color="auto"/>
            </w:tcBorders>
            <w:shd w:val="clear" w:color="auto" w:fill="FFFFFF"/>
          </w:tcPr>
          <w:p w14:paraId="19381790" w14:textId="0E849497" w:rsidR="00AE370A" w:rsidRPr="00C079C5" w:rsidRDefault="00AE370A" w:rsidP="00E941F1">
            <w:pPr>
              <w:spacing w:after="0" w:line="240" w:lineRule="auto"/>
              <w:jc w:val="center"/>
              <w:rPr>
                <w:rFonts w:ascii="Times New Roman" w:eastAsia="Times New Roman" w:hAnsi="Times New Roman" w:cs="Times New Roman"/>
                <w:sz w:val="20"/>
                <w:szCs w:val="20"/>
                <w:lang w:eastAsia="uk-UA"/>
              </w:rPr>
            </w:pPr>
          </w:p>
        </w:tc>
        <w:tc>
          <w:tcPr>
            <w:tcW w:w="1507" w:type="dxa"/>
            <w:vMerge/>
            <w:tcBorders>
              <w:left w:val="single" w:sz="4" w:space="0" w:color="auto"/>
              <w:bottom w:val="single" w:sz="4" w:space="0" w:color="auto"/>
              <w:right w:val="single" w:sz="4" w:space="0" w:color="auto"/>
            </w:tcBorders>
            <w:shd w:val="clear" w:color="auto" w:fill="FFFFFF"/>
            <w:vAlign w:val="center"/>
            <w:hideMark/>
          </w:tcPr>
          <w:p w14:paraId="26B281A9" w14:textId="6A7803D6"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008" w:type="dxa"/>
            <w:vMerge/>
            <w:tcBorders>
              <w:left w:val="nil"/>
              <w:bottom w:val="single" w:sz="4" w:space="0" w:color="auto"/>
              <w:right w:val="single" w:sz="4" w:space="0" w:color="auto"/>
            </w:tcBorders>
            <w:shd w:val="clear" w:color="auto" w:fill="FFFFFF"/>
            <w:vAlign w:val="center"/>
            <w:hideMark/>
          </w:tcPr>
          <w:p w14:paraId="2924E61F" w14:textId="596B08EE"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074" w:type="dxa"/>
            <w:vMerge/>
            <w:tcBorders>
              <w:left w:val="nil"/>
              <w:bottom w:val="single" w:sz="4" w:space="0" w:color="auto"/>
              <w:right w:val="single" w:sz="4" w:space="0" w:color="auto"/>
            </w:tcBorders>
            <w:shd w:val="clear" w:color="auto" w:fill="FFFFFF"/>
            <w:vAlign w:val="center"/>
            <w:hideMark/>
          </w:tcPr>
          <w:p w14:paraId="079CEFCF" w14:textId="10D4EDA3"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135" w:type="dxa"/>
            <w:vMerge/>
            <w:tcBorders>
              <w:left w:val="nil"/>
              <w:bottom w:val="single" w:sz="4" w:space="0" w:color="auto"/>
              <w:right w:val="single" w:sz="4" w:space="0" w:color="auto"/>
            </w:tcBorders>
            <w:shd w:val="clear" w:color="auto" w:fill="FFFFFF"/>
            <w:vAlign w:val="center"/>
            <w:hideMark/>
          </w:tcPr>
          <w:p w14:paraId="2AA882AF" w14:textId="588E4802"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970" w:type="dxa"/>
            <w:tcBorders>
              <w:top w:val="single" w:sz="4" w:space="0" w:color="auto"/>
              <w:left w:val="nil"/>
              <w:bottom w:val="single" w:sz="4" w:space="0" w:color="auto"/>
              <w:right w:val="single" w:sz="4" w:space="0" w:color="auto"/>
            </w:tcBorders>
            <w:shd w:val="clear" w:color="auto" w:fill="FFFFFF"/>
            <w:vAlign w:val="center"/>
            <w:hideMark/>
          </w:tcPr>
          <w:p w14:paraId="1DAA4D0B" w14:textId="66674CF9"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xml:space="preserve">дата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95A4DD4" w14:textId="151AFFB7"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xml:space="preserve">номер </w:t>
            </w:r>
          </w:p>
        </w:tc>
        <w:tc>
          <w:tcPr>
            <w:tcW w:w="1036" w:type="dxa"/>
            <w:vMerge/>
            <w:tcBorders>
              <w:left w:val="single" w:sz="4" w:space="0" w:color="auto"/>
              <w:bottom w:val="single" w:sz="4" w:space="0" w:color="auto"/>
              <w:right w:val="single" w:sz="4" w:space="0" w:color="auto"/>
            </w:tcBorders>
            <w:shd w:val="clear" w:color="auto" w:fill="FFFFFF"/>
            <w:vAlign w:val="center"/>
            <w:hideMark/>
          </w:tcPr>
          <w:p w14:paraId="086885A7" w14:textId="35F0B30C" w:rsidR="00AE370A" w:rsidRPr="00F01708" w:rsidRDefault="00AE370A" w:rsidP="00FA3EE1">
            <w:pPr>
              <w:spacing w:after="0" w:line="240" w:lineRule="auto"/>
              <w:rPr>
                <w:rFonts w:ascii="Times New Roman" w:eastAsia="Times New Roman" w:hAnsi="Times New Roman" w:cs="Times New Roman"/>
                <w:sz w:val="20"/>
                <w:szCs w:val="20"/>
                <w:lang w:eastAsia="uk-UA"/>
              </w:rPr>
            </w:pPr>
          </w:p>
        </w:tc>
        <w:tc>
          <w:tcPr>
            <w:tcW w:w="1090" w:type="dxa"/>
            <w:vMerge/>
            <w:tcBorders>
              <w:left w:val="nil"/>
              <w:bottom w:val="single" w:sz="4" w:space="0" w:color="auto"/>
              <w:right w:val="single" w:sz="4" w:space="0" w:color="auto"/>
            </w:tcBorders>
            <w:shd w:val="clear" w:color="auto" w:fill="FFFFFF"/>
            <w:vAlign w:val="center"/>
            <w:hideMark/>
          </w:tcPr>
          <w:p w14:paraId="2CDBFDA8" w14:textId="2E4D058F" w:rsidR="00AE370A" w:rsidRPr="00F01708" w:rsidRDefault="00AE370A" w:rsidP="00FA3EE1">
            <w:pPr>
              <w:spacing w:after="0" w:line="240" w:lineRule="auto"/>
              <w:rPr>
                <w:rFonts w:ascii="Times New Roman" w:eastAsia="Times New Roman" w:hAnsi="Times New Roman" w:cs="Times New Roman"/>
                <w:sz w:val="20"/>
                <w:szCs w:val="20"/>
                <w:lang w:eastAsia="uk-UA"/>
              </w:rPr>
            </w:pPr>
          </w:p>
        </w:tc>
        <w:tc>
          <w:tcPr>
            <w:tcW w:w="1439" w:type="dxa"/>
            <w:tcBorders>
              <w:left w:val="nil"/>
              <w:bottom w:val="single" w:sz="4" w:space="0" w:color="auto"/>
              <w:right w:val="single" w:sz="4" w:space="0" w:color="auto"/>
            </w:tcBorders>
            <w:shd w:val="clear" w:color="auto" w:fill="FFFFFF"/>
            <w:vAlign w:val="center"/>
            <w:hideMark/>
          </w:tcPr>
          <w:p w14:paraId="0E9EF365" w14:textId="4B826AAF"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c>
          <w:tcPr>
            <w:tcW w:w="1507" w:type="dxa"/>
            <w:tcBorders>
              <w:left w:val="nil"/>
              <w:bottom w:val="single" w:sz="4" w:space="0" w:color="auto"/>
              <w:right w:val="single" w:sz="4" w:space="0" w:color="auto"/>
            </w:tcBorders>
            <w:shd w:val="clear" w:color="auto" w:fill="FFFFFF"/>
            <w:vAlign w:val="center"/>
            <w:hideMark/>
          </w:tcPr>
          <w:p w14:paraId="02EC299C" w14:textId="75239C79" w:rsidR="00AE370A" w:rsidRPr="00F01708" w:rsidRDefault="00AE370A" w:rsidP="00E941F1">
            <w:pPr>
              <w:spacing w:after="0" w:line="240" w:lineRule="auto"/>
              <w:jc w:val="center"/>
              <w:rPr>
                <w:rFonts w:ascii="Times New Roman" w:eastAsia="Times New Roman" w:hAnsi="Times New Roman" w:cs="Times New Roman"/>
                <w:sz w:val="20"/>
                <w:szCs w:val="20"/>
                <w:lang w:eastAsia="uk-UA"/>
              </w:rPr>
            </w:pPr>
          </w:p>
        </w:tc>
      </w:tr>
      <w:tr w:rsidR="00FA3EE1" w:rsidRPr="00F01708" w14:paraId="3901B6BC" w14:textId="77777777" w:rsidTr="00AE370A">
        <w:trPr>
          <w:trHeight w:val="300"/>
        </w:trPr>
        <w:tc>
          <w:tcPr>
            <w:tcW w:w="747" w:type="dxa"/>
            <w:tcBorders>
              <w:top w:val="nil"/>
              <w:left w:val="single" w:sz="4" w:space="0" w:color="auto"/>
              <w:bottom w:val="single" w:sz="4" w:space="0" w:color="auto"/>
              <w:right w:val="single" w:sz="4" w:space="0" w:color="auto"/>
            </w:tcBorders>
            <w:shd w:val="clear" w:color="auto" w:fill="FFFFFF"/>
            <w:vAlign w:val="center"/>
            <w:hideMark/>
          </w:tcPr>
          <w:p w14:paraId="0E7DDC7E"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1</w:t>
            </w:r>
          </w:p>
        </w:tc>
        <w:tc>
          <w:tcPr>
            <w:tcW w:w="1472" w:type="dxa"/>
            <w:tcBorders>
              <w:top w:val="single" w:sz="4" w:space="0" w:color="auto"/>
              <w:left w:val="nil"/>
              <w:bottom w:val="single" w:sz="4" w:space="0" w:color="auto"/>
              <w:right w:val="single" w:sz="4" w:space="0" w:color="auto"/>
            </w:tcBorders>
            <w:shd w:val="clear" w:color="auto" w:fill="FFFFFF"/>
            <w:vAlign w:val="center"/>
          </w:tcPr>
          <w:p w14:paraId="23F3F304" w14:textId="709705D8" w:rsidR="00C64472" w:rsidRPr="00C079C5" w:rsidRDefault="00C64472" w:rsidP="00C64472">
            <w:pPr>
              <w:spacing w:after="0" w:line="240" w:lineRule="auto"/>
              <w:jc w:val="center"/>
              <w:rPr>
                <w:rFonts w:ascii="Times New Roman" w:eastAsia="Times New Roman" w:hAnsi="Times New Roman" w:cs="Times New Roman"/>
                <w:sz w:val="20"/>
                <w:szCs w:val="20"/>
                <w:lang w:eastAsia="uk-UA"/>
              </w:rPr>
            </w:pPr>
            <w:r w:rsidRPr="00C079C5">
              <w:rPr>
                <w:rFonts w:ascii="Times New Roman" w:eastAsia="Times New Roman" w:hAnsi="Times New Roman" w:cs="Times New Roman"/>
                <w:sz w:val="20"/>
                <w:szCs w:val="20"/>
                <w:lang w:eastAsia="uk-UA"/>
              </w:rPr>
              <w:t>2</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6FE5663F" w14:textId="6CC820E8" w:rsidR="00C64472" w:rsidRPr="00C079C5" w:rsidRDefault="00C64472" w:rsidP="00C64472">
            <w:pPr>
              <w:spacing w:after="0" w:line="240" w:lineRule="auto"/>
              <w:jc w:val="center"/>
              <w:rPr>
                <w:rFonts w:ascii="Times New Roman" w:eastAsia="Times New Roman" w:hAnsi="Times New Roman" w:cs="Times New Roman"/>
                <w:sz w:val="20"/>
                <w:szCs w:val="20"/>
                <w:lang w:eastAsia="uk-UA"/>
              </w:rPr>
            </w:pPr>
            <w:r w:rsidRPr="00C079C5">
              <w:rPr>
                <w:rFonts w:ascii="Times New Roman" w:eastAsia="Times New Roman" w:hAnsi="Times New Roman" w:cs="Times New Roman"/>
                <w:sz w:val="20"/>
                <w:szCs w:val="20"/>
                <w:lang w:eastAsia="uk-UA"/>
              </w:rPr>
              <w:t>3</w:t>
            </w:r>
          </w:p>
        </w:tc>
        <w:tc>
          <w:tcPr>
            <w:tcW w:w="1507" w:type="dxa"/>
            <w:tcBorders>
              <w:top w:val="nil"/>
              <w:left w:val="single" w:sz="4" w:space="0" w:color="auto"/>
              <w:bottom w:val="single" w:sz="4" w:space="0" w:color="auto"/>
              <w:right w:val="single" w:sz="4" w:space="0" w:color="auto"/>
            </w:tcBorders>
            <w:shd w:val="clear" w:color="auto" w:fill="FFFFFF"/>
            <w:vAlign w:val="center"/>
          </w:tcPr>
          <w:p w14:paraId="0D807E1B" w14:textId="54A364C8"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4</w:t>
            </w:r>
          </w:p>
        </w:tc>
        <w:tc>
          <w:tcPr>
            <w:tcW w:w="1008" w:type="dxa"/>
            <w:tcBorders>
              <w:top w:val="nil"/>
              <w:left w:val="nil"/>
              <w:bottom w:val="single" w:sz="4" w:space="0" w:color="auto"/>
              <w:right w:val="single" w:sz="4" w:space="0" w:color="auto"/>
            </w:tcBorders>
            <w:shd w:val="clear" w:color="auto" w:fill="FFFFFF"/>
            <w:vAlign w:val="center"/>
          </w:tcPr>
          <w:p w14:paraId="15728B5B" w14:textId="1B5E3A4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5</w:t>
            </w:r>
          </w:p>
        </w:tc>
        <w:tc>
          <w:tcPr>
            <w:tcW w:w="1074" w:type="dxa"/>
            <w:tcBorders>
              <w:top w:val="nil"/>
              <w:left w:val="nil"/>
              <w:bottom w:val="single" w:sz="4" w:space="0" w:color="auto"/>
              <w:right w:val="single" w:sz="4" w:space="0" w:color="auto"/>
            </w:tcBorders>
            <w:shd w:val="clear" w:color="auto" w:fill="FFFFFF"/>
            <w:vAlign w:val="center"/>
          </w:tcPr>
          <w:p w14:paraId="6658E8B7" w14:textId="08EE85AC"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6</w:t>
            </w:r>
          </w:p>
        </w:tc>
        <w:tc>
          <w:tcPr>
            <w:tcW w:w="1135" w:type="dxa"/>
            <w:tcBorders>
              <w:top w:val="nil"/>
              <w:left w:val="nil"/>
              <w:bottom w:val="single" w:sz="4" w:space="0" w:color="auto"/>
              <w:right w:val="single" w:sz="4" w:space="0" w:color="auto"/>
            </w:tcBorders>
            <w:shd w:val="clear" w:color="auto" w:fill="FFFFFF"/>
            <w:vAlign w:val="center"/>
          </w:tcPr>
          <w:p w14:paraId="7BE49955" w14:textId="418ABCB9"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7</w:t>
            </w:r>
          </w:p>
        </w:tc>
        <w:tc>
          <w:tcPr>
            <w:tcW w:w="970" w:type="dxa"/>
            <w:tcBorders>
              <w:top w:val="nil"/>
              <w:left w:val="nil"/>
              <w:bottom w:val="single" w:sz="4" w:space="0" w:color="auto"/>
              <w:right w:val="single" w:sz="4" w:space="0" w:color="auto"/>
            </w:tcBorders>
            <w:shd w:val="clear" w:color="auto" w:fill="FFFFFF"/>
            <w:vAlign w:val="center"/>
          </w:tcPr>
          <w:p w14:paraId="0BDB3E74" w14:textId="0276E99D"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8</w:t>
            </w:r>
          </w:p>
        </w:tc>
        <w:tc>
          <w:tcPr>
            <w:tcW w:w="1134" w:type="dxa"/>
            <w:tcBorders>
              <w:top w:val="nil"/>
              <w:left w:val="nil"/>
              <w:bottom w:val="single" w:sz="4" w:space="0" w:color="auto"/>
              <w:right w:val="single" w:sz="4" w:space="0" w:color="auto"/>
            </w:tcBorders>
            <w:shd w:val="clear" w:color="auto" w:fill="FFFFFF"/>
            <w:vAlign w:val="center"/>
          </w:tcPr>
          <w:p w14:paraId="74F7A342" w14:textId="26ECEECC"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9</w:t>
            </w:r>
          </w:p>
        </w:tc>
        <w:tc>
          <w:tcPr>
            <w:tcW w:w="1036" w:type="dxa"/>
            <w:tcBorders>
              <w:top w:val="nil"/>
              <w:left w:val="single" w:sz="4" w:space="0" w:color="auto"/>
              <w:bottom w:val="single" w:sz="4" w:space="0" w:color="auto"/>
              <w:right w:val="single" w:sz="4" w:space="0" w:color="auto"/>
            </w:tcBorders>
            <w:shd w:val="clear" w:color="auto" w:fill="FFFFFF"/>
            <w:vAlign w:val="center"/>
          </w:tcPr>
          <w:p w14:paraId="5B3F00E1" w14:textId="6A91DBE1"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10</w:t>
            </w:r>
          </w:p>
        </w:tc>
        <w:tc>
          <w:tcPr>
            <w:tcW w:w="1090" w:type="dxa"/>
            <w:tcBorders>
              <w:top w:val="nil"/>
              <w:left w:val="nil"/>
              <w:bottom w:val="single" w:sz="4" w:space="0" w:color="auto"/>
              <w:right w:val="single" w:sz="4" w:space="0" w:color="auto"/>
            </w:tcBorders>
            <w:shd w:val="clear" w:color="auto" w:fill="FFFFFF"/>
            <w:vAlign w:val="center"/>
          </w:tcPr>
          <w:p w14:paraId="1B1192C7" w14:textId="78AD3A6D"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11</w:t>
            </w:r>
          </w:p>
        </w:tc>
        <w:tc>
          <w:tcPr>
            <w:tcW w:w="1439" w:type="dxa"/>
            <w:tcBorders>
              <w:top w:val="nil"/>
              <w:left w:val="nil"/>
              <w:bottom w:val="single" w:sz="4" w:space="0" w:color="auto"/>
              <w:right w:val="single" w:sz="4" w:space="0" w:color="auto"/>
            </w:tcBorders>
            <w:shd w:val="clear" w:color="auto" w:fill="FFFFFF"/>
            <w:vAlign w:val="center"/>
          </w:tcPr>
          <w:p w14:paraId="0C38AA5F" w14:textId="3621196E"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w:t>
            </w:r>
          </w:p>
        </w:tc>
        <w:tc>
          <w:tcPr>
            <w:tcW w:w="1507" w:type="dxa"/>
            <w:tcBorders>
              <w:top w:val="nil"/>
              <w:left w:val="nil"/>
              <w:bottom w:val="single" w:sz="4" w:space="0" w:color="auto"/>
              <w:right w:val="single" w:sz="4" w:space="0" w:color="auto"/>
            </w:tcBorders>
            <w:shd w:val="clear" w:color="auto" w:fill="FFFFFF"/>
            <w:vAlign w:val="center"/>
          </w:tcPr>
          <w:p w14:paraId="74ECBC53" w14:textId="67501BB8"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w:t>
            </w:r>
          </w:p>
        </w:tc>
      </w:tr>
      <w:tr w:rsidR="00FA3EE1" w:rsidRPr="00F01708" w14:paraId="0812FB6F" w14:textId="77777777" w:rsidTr="00AE370A">
        <w:trPr>
          <w:trHeight w:val="300"/>
        </w:trPr>
        <w:tc>
          <w:tcPr>
            <w:tcW w:w="747" w:type="dxa"/>
            <w:tcBorders>
              <w:top w:val="nil"/>
              <w:left w:val="single" w:sz="4" w:space="0" w:color="auto"/>
              <w:bottom w:val="single" w:sz="4" w:space="0" w:color="auto"/>
              <w:right w:val="single" w:sz="4" w:space="0" w:color="auto"/>
            </w:tcBorders>
            <w:shd w:val="clear" w:color="auto" w:fill="FFFFFF"/>
            <w:vAlign w:val="center"/>
            <w:hideMark/>
          </w:tcPr>
          <w:p w14:paraId="11CC2A6F"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1472" w:type="dxa"/>
            <w:tcBorders>
              <w:top w:val="single" w:sz="4" w:space="0" w:color="auto"/>
              <w:left w:val="nil"/>
              <w:bottom w:val="single" w:sz="4" w:space="0" w:color="auto"/>
              <w:right w:val="single" w:sz="4" w:space="0" w:color="auto"/>
            </w:tcBorders>
            <w:shd w:val="clear" w:color="auto" w:fill="FFFFFF"/>
          </w:tcPr>
          <w:p w14:paraId="0D40407A" w14:textId="77777777" w:rsidR="00C64472" w:rsidRPr="00C079C5" w:rsidRDefault="00C64472" w:rsidP="00C64472">
            <w:pPr>
              <w:spacing w:after="0" w:line="240" w:lineRule="auto"/>
              <w:jc w:val="center"/>
              <w:rPr>
                <w:rFonts w:ascii="Times New Roman" w:eastAsia="Times New Roman" w:hAnsi="Times New Roman" w:cs="Times New Roman"/>
                <w:sz w:val="20"/>
                <w:szCs w:val="20"/>
                <w:lang w:eastAsia="uk-UA"/>
              </w:rPr>
            </w:pPr>
          </w:p>
        </w:tc>
        <w:tc>
          <w:tcPr>
            <w:tcW w:w="1472" w:type="dxa"/>
            <w:tcBorders>
              <w:top w:val="single" w:sz="4" w:space="0" w:color="auto"/>
              <w:left w:val="single" w:sz="4" w:space="0" w:color="auto"/>
              <w:bottom w:val="single" w:sz="4" w:space="0" w:color="auto"/>
              <w:right w:val="single" w:sz="4" w:space="0" w:color="auto"/>
            </w:tcBorders>
            <w:shd w:val="clear" w:color="auto" w:fill="FFFFFF"/>
          </w:tcPr>
          <w:p w14:paraId="1523ECAA" w14:textId="60BEA802" w:rsidR="00C64472" w:rsidRPr="00C079C5" w:rsidRDefault="00C64472" w:rsidP="00C64472">
            <w:pPr>
              <w:spacing w:after="0" w:line="240" w:lineRule="auto"/>
              <w:jc w:val="center"/>
              <w:rPr>
                <w:rFonts w:ascii="Times New Roman" w:eastAsia="Times New Roman" w:hAnsi="Times New Roman" w:cs="Times New Roman"/>
                <w:sz w:val="20"/>
                <w:szCs w:val="20"/>
                <w:lang w:eastAsia="uk-UA"/>
              </w:rPr>
            </w:pPr>
          </w:p>
        </w:tc>
        <w:tc>
          <w:tcPr>
            <w:tcW w:w="1507" w:type="dxa"/>
            <w:tcBorders>
              <w:top w:val="nil"/>
              <w:left w:val="single" w:sz="4" w:space="0" w:color="auto"/>
              <w:bottom w:val="single" w:sz="4" w:space="0" w:color="auto"/>
              <w:right w:val="single" w:sz="4" w:space="0" w:color="auto"/>
            </w:tcBorders>
            <w:shd w:val="clear" w:color="auto" w:fill="FFFFFF"/>
            <w:vAlign w:val="center"/>
            <w:hideMark/>
          </w:tcPr>
          <w:p w14:paraId="60849986" w14:textId="4E906949"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1008" w:type="dxa"/>
            <w:tcBorders>
              <w:top w:val="nil"/>
              <w:left w:val="nil"/>
              <w:bottom w:val="single" w:sz="4" w:space="0" w:color="auto"/>
              <w:right w:val="single" w:sz="4" w:space="0" w:color="auto"/>
            </w:tcBorders>
            <w:shd w:val="clear" w:color="auto" w:fill="FFFFFF"/>
            <w:vAlign w:val="center"/>
            <w:hideMark/>
          </w:tcPr>
          <w:p w14:paraId="5A02822B"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1074" w:type="dxa"/>
            <w:tcBorders>
              <w:top w:val="nil"/>
              <w:left w:val="nil"/>
              <w:bottom w:val="single" w:sz="4" w:space="0" w:color="auto"/>
              <w:right w:val="single" w:sz="4" w:space="0" w:color="auto"/>
            </w:tcBorders>
            <w:shd w:val="clear" w:color="auto" w:fill="FFFFFF"/>
            <w:vAlign w:val="center"/>
            <w:hideMark/>
          </w:tcPr>
          <w:p w14:paraId="2D489951"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1135" w:type="dxa"/>
            <w:tcBorders>
              <w:top w:val="nil"/>
              <w:left w:val="nil"/>
              <w:bottom w:val="single" w:sz="4" w:space="0" w:color="auto"/>
              <w:right w:val="single" w:sz="4" w:space="0" w:color="auto"/>
            </w:tcBorders>
            <w:shd w:val="clear" w:color="auto" w:fill="FFFFFF"/>
            <w:vAlign w:val="center"/>
            <w:hideMark/>
          </w:tcPr>
          <w:p w14:paraId="552E8F44"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970" w:type="dxa"/>
            <w:tcBorders>
              <w:top w:val="nil"/>
              <w:left w:val="nil"/>
              <w:bottom w:val="single" w:sz="4" w:space="0" w:color="auto"/>
              <w:right w:val="single" w:sz="4" w:space="0" w:color="auto"/>
            </w:tcBorders>
            <w:shd w:val="clear" w:color="auto" w:fill="FFFFFF"/>
            <w:vAlign w:val="center"/>
            <w:hideMark/>
          </w:tcPr>
          <w:p w14:paraId="763B118C"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1134" w:type="dxa"/>
            <w:tcBorders>
              <w:top w:val="nil"/>
              <w:left w:val="nil"/>
              <w:bottom w:val="single" w:sz="4" w:space="0" w:color="auto"/>
              <w:right w:val="single" w:sz="4" w:space="0" w:color="auto"/>
            </w:tcBorders>
            <w:shd w:val="clear" w:color="auto" w:fill="FFFFFF"/>
            <w:vAlign w:val="center"/>
            <w:hideMark/>
          </w:tcPr>
          <w:p w14:paraId="531D0CA3"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1036" w:type="dxa"/>
            <w:tcBorders>
              <w:top w:val="nil"/>
              <w:left w:val="single" w:sz="4" w:space="0" w:color="auto"/>
              <w:bottom w:val="single" w:sz="4" w:space="0" w:color="auto"/>
              <w:right w:val="single" w:sz="4" w:space="0" w:color="auto"/>
            </w:tcBorders>
            <w:shd w:val="clear" w:color="auto" w:fill="FFFFFF"/>
            <w:vAlign w:val="center"/>
            <w:hideMark/>
          </w:tcPr>
          <w:p w14:paraId="1C7AAEE5" w14:textId="15C85519"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1090" w:type="dxa"/>
            <w:tcBorders>
              <w:top w:val="nil"/>
              <w:left w:val="nil"/>
              <w:bottom w:val="single" w:sz="4" w:space="0" w:color="auto"/>
              <w:right w:val="single" w:sz="4" w:space="0" w:color="auto"/>
            </w:tcBorders>
            <w:shd w:val="clear" w:color="auto" w:fill="FFFFFF"/>
            <w:vAlign w:val="center"/>
            <w:hideMark/>
          </w:tcPr>
          <w:p w14:paraId="29944D53"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1439" w:type="dxa"/>
            <w:tcBorders>
              <w:top w:val="nil"/>
              <w:left w:val="nil"/>
              <w:bottom w:val="single" w:sz="4" w:space="0" w:color="auto"/>
              <w:right w:val="single" w:sz="4" w:space="0" w:color="auto"/>
            </w:tcBorders>
            <w:shd w:val="clear" w:color="auto" w:fill="FFFFFF"/>
            <w:vAlign w:val="center"/>
            <w:hideMark/>
          </w:tcPr>
          <w:p w14:paraId="39674397"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c>
          <w:tcPr>
            <w:tcW w:w="1507" w:type="dxa"/>
            <w:tcBorders>
              <w:top w:val="nil"/>
              <w:left w:val="nil"/>
              <w:bottom w:val="single" w:sz="4" w:space="0" w:color="auto"/>
              <w:right w:val="single" w:sz="4" w:space="0" w:color="auto"/>
            </w:tcBorders>
            <w:shd w:val="clear" w:color="auto" w:fill="FFFFFF"/>
            <w:vAlign w:val="center"/>
            <w:hideMark/>
          </w:tcPr>
          <w:p w14:paraId="4998DAE9" w14:textId="77777777" w:rsidR="00C64472" w:rsidRPr="00F01708" w:rsidRDefault="00C64472" w:rsidP="00C64472">
            <w:pPr>
              <w:spacing w:after="0" w:line="240" w:lineRule="auto"/>
              <w:jc w:val="center"/>
              <w:rPr>
                <w:rFonts w:ascii="Times New Roman" w:eastAsia="Times New Roman" w:hAnsi="Times New Roman" w:cs="Times New Roman"/>
                <w:sz w:val="20"/>
                <w:szCs w:val="20"/>
                <w:lang w:eastAsia="uk-UA"/>
              </w:rPr>
            </w:pPr>
            <w:r w:rsidRPr="00F01708">
              <w:rPr>
                <w:rFonts w:ascii="Times New Roman" w:eastAsia="Times New Roman" w:hAnsi="Times New Roman" w:cs="Times New Roman"/>
                <w:sz w:val="20"/>
                <w:szCs w:val="20"/>
                <w:lang w:eastAsia="uk-UA"/>
              </w:rPr>
              <w:t> </w:t>
            </w:r>
          </w:p>
        </w:tc>
      </w:tr>
    </w:tbl>
    <w:p w14:paraId="1C074665" w14:textId="36BF9206" w:rsidR="007B0185" w:rsidRDefault="007B0185" w:rsidP="00E27561">
      <w:pPr>
        <w:spacing w:line="240" w:lineRule="auto"/>
        <w:jc w:val="center"/>
        <w:rPr>
          <w:rFonts w:ascii="Times New Roman" w:hAnsi="Times New Roman" w:cs="Times New Roman"/>
          <w:sz w:val="28"/>
          <w:szCs w:val="28"/>
        </w:rPr>
      </w:pPr>
    </w:p>
    <w:p w14:paraId="28247941" w14:textId="77777777" w:rsidR="00916A02" w:rsidRDefault="00916A02" w:rsidP="00916A02">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52038A73" w14:textId="77777777" w:rsidR="00E27561" w:rsidRDefault="00E27561" w:rsidP="007B0185">
      <w:pPr>
        <w:spacing w:line="240" w:lineRule="auto"/>
        <w:ind w:left="5387"/>
        <w:jc w:val="both"/>
        <w:rPr>
          <w:rFonts w:ascii="Times New Roman" w:hAnsi="Times New Roman" w:cs="Times New Roman"/>
          <w:sz w:val="28"/>
          <w:szCs w:val="28"/>
        </w:rPr>
      </w:pPr>
    </w:p>
    <w:p w14:paraId="146E9185" w14:textId="00BC472F" w:rsidR="00E27561" w:rsidRDefault="00E27561" w:rsidP="007B0185">
      <w:pPr>
        <w:spacing w:line="240" w:lineRule="auto"/>
        <w:ind w:left="5387"/>
        <w:jc w:val="both"/>
        <w:rPr>
          <w:rFonts w:ascii="Times New Roman" w:hAnsi="Times New Roman" w:cs="Times New Roman"/>
          <w:sz w:val="28"/>
          <w:szCs w:val="28"/>
        </w:rPr>
        <w:sectPr w:rsidR="00E27561" w:rsidSect="007B0185">
          <w:pgSz w:w="16838" w:h="11906" w:orient="landscape"/>
          <w:pgMar w:top="1134" w:right="567" w:bottom="567" w:left="567" w:header="709" w:footer="709" w:gutter="0"/>
          <w:cols w:space="720"/>
          <w:titlePg/>
          <w:docGrid w:linePitch="299"/>
        </w:sectPr>
      </w:pPr>
    </w:p>
    <w:p w14:paraId="6D5CED04" w14:textId="07F9C7B1" w:rsidR="007B0185" w:rsidRDefault="007B0185" w:rsidP="00916A02">
      <w:pPr>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lastRenderedPageBreak/>
        <w:t>Додаток 3</w:t>
      </w:r>
    </w:p>
    <w:p w14:paraId="20FD9968" w14:textId="77777777" w:rsidR="007B0185" w:rsidRDefault="007B0185" w:rsidP="00916A02">
      <w:pPr>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до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3BF2F470" w14:textId="77777777" w:rsidR="007B0185" w:rsidRDefault="007B0185" w:rsidP="003469C1">
      <w:pPr>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(підпункт 4 пункту 2 розділу ІІ)</w:t>
      </w:r>
    </w:p>
    <w:p w14:paraId="6FEDE061" w14:textId="77777777" w:rsidR="00FB0B70" w:rsidRDefault="00FB0B70" w:rsidP="003469C1">
      <w:pPr>
        <w:spacing w:after="0" w:line="240" w:lineRule="auto"/>
        <w:jc w:val="center"/>
        <w:rPr>
          <w:rFonts w:ascii="Times New Roman" w:hAnsi="Times New Roman"/>
          <w:b/>
          <w:sz w:val="28"/>
          <w:szCs w:val="28"/>
        </w:rPr>
      </w:pPr>
    </w:p>
    <w:p w14:paraId="54443854" w14:textId="601C7D30" w:rsidR="007B0185" w:rsidRDefault="00916A02" w:rsidP="003469C1">
      <w:pPr>
        <w:spacing w:after="0" w:line="240" w:lineRule="auto"/>
        <w:jc w:val="center"/>
        <w:rPr>
          <w:rFonts w:ascii="Times New Roman" w:hAnsi="Times New Roman"/>
          <w:b/>
          <w:sz w:val="28"/>
          <w:szCs w:val="28"/>
        </w:rPr>
      </w:pPr>
      <w:r>
        <w:rPr>
          <w:rFonts w:ascii="Times New Roman" w:hAnsi="Times New Roman"/>
          <w:b/>
          <w:sz w:val="28"/>
          <w:szCs w:val="28"/>
        </w:rPr>
        <w:t>Довідка</w:t>
      </w:r>
    </w:p>
    <w:p w14:paraId="5831DEFB" w14:textId="77777777" w:rsidR="007B0185" w:rsidRDefault="007B0185" w:rsidP="003469C1">
      <w:pPr>
        <w:spacing w:after="0" w:line="240" w:lineRule="auto"/>
        <w:jc w:val="center"/>
        <w:rPr>
          <w:rFonts w:ascii="Times New Roman" w:hAnsi="Times New Roman"/>
          <w:b/>
          <w:sz w:val="28"/>
          <w:szCs w:val="28"/>
        </w:rPr>
      </w:pPr>
      <w:r>
        <w:rPr>
          <w:rFonts w:ascii="Times New Roman" w:hAnsi="Times New Roman"/>
          <w:b/>
          <w:sz w:val="28"/>
          <w:szCs w:val="28"/>
        </w:rPr>
        <w:t>про отримання спирту</w:t>
      </w:r>
    </w:p>
    <w:p w14:paraId="0C4435AD" w14:textId="77777777" w:rsidR="007B0185" w:rsidRDefault="007B0185" w:rsidP="003469C1">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w:t>
      </w:r>
    </w:p>
    <w:p w14:paraId="2FCBF64E" w14:textId="77777777" w:rsidR="007B0185" w:rsidRDefault="007B0185" w:rsidP="003469C1">
      <w:pPr>
        <w:spacing w:after="0" w:line="240" w:lineRule="auto"/>
        <w:jc w:val="center"/>
        <w:rPr>
          <w:rFonts w:ascii="Times New Roman" w:hAnsi="Times New Roman"/>
          <w:sz w:val="28"/>
          <w:szCs w:val="28"/>
        </w:rPr>
      </w:pPr>
      <w:r>
        <w:rPr>
          <w:rFonts w:ascii="Times New Roman" w:hAnsi="Times New Roman"/>
          <w:sz w:val="20"/>
          <w:szCs w:val="28"/>
        </w:rPr>
        <w:t>(найменування підприємства, яке одержало спирт)</w:t>
      </w:r>
    </w:p>
    <w:p w14:paraId="3EB4DA9D" w14:textId="77777777" w:rsidR="007B0185" w:rsidRPr="003469C1" w:rsidRDefault="007B0185" w:rsidP="003469C1">
      <w:pPr>
        <w:spacing w:after="0" w:line="240" w:lineRule="auto"/>
        <w:jc w:val="both"/>
        <w:rPr>
          <w:rFonts w:ascii="Times New Roman" w:hAnsi="Times New Roman"/>
          <w:sz w:val="24"/>
          <w:szCs w:val="28"/>
        </w:rPr>
      </w:pPr>
    </w:p>
    <w:p w14:paraId="3B338F6E" w14:textId="12D635A8" w:rsidR="007B0185" w:rsidRDefault="007B0185" w:rsidP="003469C1">
      <w:pPr>
        <w:spacing w:after="0" w:line="240" w:lineRule="auto"/>
        <w:jc w:val="both"/>
        <w:rPr>
          <w:rFonts w:ascii="Times New Roman" w:hAnsi="Times New Roman"/>
          <w:sz w:val="28"/>
          <w:szCs w:val="28"/>
        </w:rPr>
      </w:pPr>
      <w:r>
        <w:rPr>
          <w:rFonts w:ascii="Times New Roman" w:hAnsi="Times New Roman"/>
          <w:sz w:val="28"/>
          <w:szCs w:val="28"/>
        </w:rPr>
        <w:t>____________ 20__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469C1">
        <w:rPr>
          <w:rFonts w:ascii="Times New Roman" w:hAnsi="Times New Roman"/>
          <w:sz w:val="28"/>
          <w:szCs w:val="28"/>
          <w:lang w:val="en-US"/>
        </w:rPr>
        <w:t xml:space="preserve">        </w:t>
      </w:r>
      <w:r>
        <w:rPr>
          <w:rFonts w:ascii="Times New Roman" w:hAnsi="Times New Roman"/>
          <w:sz w:val="28"/>
          <w:szCs w:val="28"/>
        </w:rPr>
        <w:t xml:space="preserve"> № ______</w:t>
      </w:r>
    </w:p>
    <w:tbl>
      <w:tblPr>
        <w:tblW w:w="10446" w:type="dxa"/>
        <w:tblInd w:w="-252" w:type="dxa"/>
        <w:tblLook w:val="04A0" w:firstRow="1" w:lastRow="0" w:firstColumn="1" w:lastColumn="0" w:noHBand="0" w:noVBand="1"/>
      </w:tblPr>
      <w:tblGrid>
        <w:gridCol w:w="4781"/>
        <w:gridCol w:w="5665"/>
      </w:tblGrid>
      <w:tr w:rsidR="007B0185" w14:paraId="46526D22" w14:textId="77777777" w:rsidTr="007B0185">
        <w:trPr>
          <w:trHeight w:val="1566"/>
        </w:trPr>
        <w:tc>
          <w:tcPr>
            <w:tcW w:w="10446" w:type="dxa"/>
            <w:gridSpan w:val="2"/>
          </w:tcPr>
          <w:p w14:paraId="093B37C8" w14:textId="77777777" w:rsidR="007B0185" w:rsidRDefault="007B0185" w:rsidP="003469C1">
            <w:pPr>
              <w:pStyle w:val="a4"/>
              <w:spacing w:before="120" w:beforeAutospacing="0" w:after="0" w:afterAutospacing="0"/>
              <w:rPr>
                <w:sz w:val="20"/>
                <w:szCs w:val="20"/>
              </w:rPr>
            </w:pPr>
            <w:r>
              <w:rPr>
                <w:sz w:val="28"/>
                <w:szCs w:val="28"/>
              </w:rPr>
              <w:t>1. Ким отримано</w:t>
            </w:r>
            <w:r>
              <w:t xml:space="preserve"> ___________________________________________________________________</w:t>
            </w:r>
            <w:r>
              <w:br/>
              <w:t xml:space="preserve">                                                                                  </w:t>
            </w:r>
            <w:r>
              <w:rPr>
                <w:sz w:val="20"/>
                <w:szCs w:val="20"/>
              </w:rPr>
              <w:t xml:space="preserve"> (найменування, місцезнаходження,</w:t>
            </w:r>
            <w:r>
              <w:rPr>
                <w:sz w:val="20"/>
                <w:szCs w:val="20"/>
              </w:rPr>
              <w:br/>
            </w:r>
            <w:r>
              <w:rPr>
                <w:sz w:val="20"/>
                <w:szCs w:val="20"/>
              </w:rPr>
              <w:br/>
            </w:r>
            <w:r>
              <w:t>_____________________________________________________________________________________</w:t>
            </w:r>
            <w:r>
              <w:br/>
              <w:t xml:space="preserve">                                                 </w:t>
            </w:r>
            <w:r>
              <w:rPr>
                <w:sz w:val="20"/>
                <w:szCs w:val="20"/>
              </w:rPr>
              <w:t>код згідно з ЄДРПОУ підприємства, яке одержало спирт)</w:t>
            </w:r>
          </w:p>
          <w:p w14:paraId="3FD7B0A6" w14:textId="77777777" w:rsidR="007B0185" w:rsidRDefault="007B0185" w:rsidP="003469C1">
            <w:pPr>
              <w:pStyle w:val="a4"/>
              <w:spacing w:before="120" w:beforeAutospacing="0" w:after="0" w:afterAutospacing="0"/>
              <w:jc w:val="center"/>
              <w:rPr>
                <w:sz w:val="20"/>
                <w:szCs w:val="20"/>
              </w:rPr>
            </w:pPr>
            <w:r>
              <w:rPr>
                <w:sz w:val="28"/>
                <w:szCs w:val="28"/>
              </w:rPr>
              <w:t>2. Ким відвантажено</w:t>
            </w:r>
            <w:r>
              <w:t xml:space="preserve"> ________________________________________________________________</w:t>
            </w:r>
            <w:r>
              <w:br/>
            </w:r>
            <w:r>
              <w:rPr>
                <w:sz w:val="20"/>
                <w:szCs w:val="20"/>
              </w:rPr>
              <w:t>(найменування, місцезнаходження,</w:t>
            </w:r>
            <w:r>
              <w:rPr>
                <w:sz w:val="20"/>
                <w:szCs w:val="20"/>
              </w:rPr>
              <w:br/>
            </w:r>
            <w:r>
              <w:rPr>
                <w:sz w:val="20"/>
                <w:szCs w:val="20"/>
              </w:rPr>
              <w:br/>
            </w:r>
            <w:r>
              <w:t>_____________________________________________________________________________________</w:t>
            </w:r>
            <w:r>
              <w:br/>
            </w:r>
            <w:r>
              <w:rPr>
                <w:sz w:val="20"/>
                <w:szCs w:val="20"/>
              </w:rPr>
              <w:t>код згідно з ЄДРПОУ підприємства, яке відвантажило спирт)</w:t>
            </w:r>
          </w:p>
          <w:p w14:paraId="3DD768AF" w14:textId="78AFBB2D" w:rsidR="007B0185" w:rsidRDefault="007B0185" w:rsidP="003469C1">
            <w:pPr>
              <w:spacing w:before="120" w:after="0" w:line="240" w:lineRule="auto"/>
              <w:rPr>
                <w:rFonts w:ascii="Times New Roman" w:hAnsi="Times New Roman" w:cs="Times New Roman"/>
              </w:rPr>
            </w:pPr>
            <w:r w:rsidRPr="002B6939">
              <w:rPr>
                <w:rFonts w:ascii="Times New Roman" w:hAnsi="Times New Roman" w:cs="Times New Roman"/>
                <w:spacing w:val="-10"/>
                <w:sz w:val="28"/>
                <w:szCs w:val="28"/>
              </w:rPr>
              <w:t>3. Фактично отримано спирту в перерахунку на безводний (стовідсотковий) спирт, тис.</w:t>
            </w:r>
            <w:r w:rsidR="003469C1" w:rsidRPr="002B6939">
              <w:rPr>
                <w:rFonts w:ascii="Times New Roman" w:hAnsi="Times New Roman" w:cs="Times New Roman"/>
                <w:spacing w:val="-10"/>
                <w:sz w:val="28"/>
                <w:szCs w:val="28"/>
                <w:lang w:val="en-US"/>
              </w:rPr>
              <w:t> </w:t>
            </w:r>
            <w:proofErr w:type="spellStart"/>
            <w:r w:rsidRPr="002B6939">
              <w:rPr>
                <w:rFonts w:ascii="Times New Roman" w:hAnsi="Times New Roman" w:cs="Times New Roman"/>
                <w:spacing w:val="-10"/>
                <w:sz w:val="28"/>
                <w:szCs w:val="28"/>
              </w:rPr>
              <w:t>дал</w:t>
            </w:r>
            <w:proofErr w:type="spellEnd"/>
            <w:r w:rsidR="002B6939">
              <w:rPr>
                <w:sz w:val="20"/>
                <w:szCs w:val="20"/>
              </w:rPr>
              <w:br/>
            </w:r>
            <w:r w:rsidRPr="003469C1">
              <w:rPr>
                <w:rFonts w:ascii="Times New Roman" w:hAnsi="Times New Roman" w:cs="Times New Roman"/>
              </w:rPr>
              <w:br/>
            </w:r>
            <w:r>
              <w:rPr>
                <w:rFonts w:ascii="Times New Roman" w:hAnsi="Times New Roman" w:cs="Times New Roman"/>
              </w:rPr>
              <w:t>_____________________________________________________________________________________________</w:t>
            </w:r>
          </w:p>
          <w:p w14:paraId="0BD7D905" w14:textId="77777777" w:rsidR="007B0185" w:rsidRDefault="007B0185" w:rsidP="003469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(кількість словами)</w:t>
            </w:r>
          </w:p>
          <w:p w14:paraId="72AD4751" w14:textId="6C203A70" w:rsidR="007B0185" w:rsidRDefault="007B0185" w:rsidP="003469C1">
            <w:pPr>
              <w:spacing w:before="120" w:after="0" w:line="240" w:lineRule="auto"/>
              <w:rPr>
                <w:rFonts w:ascii="Times New Roman" w:hAnsi="Times New Roman" w:cs="Times New Roman"/>
              </w:rPr>
            </w:pPr>
            <w:r>
              <w:rPr>
                <w:rFonts w:ascii="Times New Roman" w:hAnsi="Times New Roman" w:cs="Times New Roman"/>
                <w:sz w:val="28"/>
                <w:szCs w:val="28"/>
              </w:rPr>
              <w:t>4. Мета одержання спирту</w:t>
            </w:r>
            <w:r>
              <w:rPr>
                <w:rFonts w:ascii="Times New Roman" w:hAnsi="Times New Roman" w:cs="Times New Roman"/>
              </w:rPr>
              <w:t xml:space="preserve"> _______________________________________________________________</w:t>
            </w:r>
            <w:r w:rsidR="002B6939">
              <w:rPr>
                <w:sz w:val="20"/>
                <w:szCs w:val="20"/>
              </w:rPr>
              <w:br/>
            </w:r>
            <w:r>
              <w:rPr>
                <w:rFonts w:ascii="Times New Roman" w:hAnsi="Times New Roman" w:cs="Times New Roman"/>
              </w:rPr>
              <w:br/>
              <w:t>____________________________________________________________________________________________</w:t>
            </w:r>
          </w:p>
          <w:p w14:paraId="7C95D899" w14:textId="2A6D9695" w:rsidR="007B0185" w:rsidRDefault="007B0185" w:rsidP="002B6939">
            <w:pPr>
              <w:pStyle w:val="a4"/>
              <w:spacing w:before="120" w:beforeAutospacing="0" w:after="0" w:afterAutospacing="0"/>
              <w:rPr>
                <w:sz w:val="20"/>
                <w:szCs w:val="20"/>
              </w:rPr>
            </w:pPr>
            <w:r>
              <w:rPr>
                <w:sz w:val="28"/>
                <w:szCs w:val="28"/>
              </w:rPr>
              <w:t>5. Місця зберігання спирту, що використовуються покупцем,</w:t>
            </w:r>
            <w:r>
              <w:t xml:space="preserve"> ______________________</w:t>
            </w:r>
            <w:r>
              <w:br/>
            </w:r>
            <w:r>
              <w:rPr>
                <w:sz w:val="20"/>
                <w:szCs w:val="20"/>
              </w:rPr>
              <w:t xml:space="preserve">                                                                                                                                                    </w:t>
            </w:r>
            <w:r w:rsidR="002B6939">
              <w:rPr>
                <w:sz w:val="20"/>
                <w:szCs w:val="20"/>
              </w:rPr>
              <w:t xml:space="preserve">       </w:t>
            </w:r>
            <w:r>
              <w:rPr>
                <w:sz w:val="20"/>
                <w:szCs w:val="20"/>
              </w:rPr>
              <w:t xml:space="preserve"> (місцезнаходження та</w:t>
            </w:r>
            <w:r>
              <w:rPr>
                <w:sz w:val="20"/>
                <w:szCs w:val="20"/>
              </w:rPr>
              <w:br/>
            </w:r>
            <w:r>
              <w:t>____________________________________________________________________________________</w:t>
            </w:r>
            <w:r>
              <w:br/>
            </w:r>
            <w:r w:rsidR="002B6939" w:rsidRPr="00410A32">
              <w:rPr>
                <w:sz w:val="20"/>
                <w:szCs w:val="20"/>
              </w:rPr>
              <w:t xml:space="preserve">          </w:t>
            </w:r>
            <w:r>
              <w:rPr>
                <w:sz w:val="20"/>
                <w:szCs w:val="20"/>
              </w:rPr>
              <w:t xml:space="preserve"> індивідуальний номер місця зберігання згідно з Єдиним реєстром місць зберігання, дата внесення)</w:t>
            </w:r>
          </w:p>
          <w:p w14:paraId="62FE0A5F" w14:textId="77777777" w:rsidR="007B0185" w:rsidRDefault="007B0185" w:rsidP="003469C1">
            <w:pPr>
              <w:pStyle w:val="a4"/>
              <w:spacing w:before="120" w:beforeAutospacing="0" w:after="0" w:afterAutospacing="0"/>
            </w:pPr>
            <w:r>
              <w:rPr>
                <w:sz w:val="28"/>
                <w:szCs w:val="28"/>
              </w:rPr>
              <w:t>6. Дата отримання спирту</w:t>
            </w:r>
            <w:r>
              <w:t xml:space="preserve"> __________________________________________________________ </w:t>
            </w:r>
          </w:p>
          <w:p w14:paraId="46E0DAE5" w14:textId="3E7A5B95" w:rsidR="007B0185" w:rsidRPr="003469C1" w:rsidRDefault="007B0185" w:rsidP="003469C1">
            <w:pPr>
              <w:pStyle w:val="a4"/>
              <w:spacing w:before="120" w:beforeAutospacing="0" w:after="0" w:afterAutospacing="0"/>
            </w:pPr>
            <w:r>
              <w:rPr>
                <w:sz w:val="28"/>
                <w:szCs w:val="28"/>
              </w:rPr>
              <w:t>7. Номер товарно-транспортної накладної на перевезення спирту</w:t>
            </w:r>
            <w:r w:rsidR="003469C1">
              <w:rPr>
                <w:sz w:val="20"/>
                <w:szCs w:val="20"/>
              </w:rPr>
              <w:br/>
            </w:r>
            <w:r>
              <w:br/>
              <w:t>____________________________________________________________________________________ </w:t>
            </w:r>
          </w:p>
          <w:p w14:paraId="3B3A4AC0" w14:textId="77777777" w:rsidR="007B0185" w:rsidRDefault="007B0185" w:rsidP="003469C1">
            <w:pPr>
              <w:spacing w:after="0" w:line="240" w:lineRule="auto"/>
              <w:rPr>
                <w:rFonts w:ascii="Times New Roman" w:hAnsi="Times New Roman" w:cs="Times New Roman"/>
              </w:rPr>
            </w:pPr>
          </w:p>
        </w:tc>
      </w:tr>
      <w:tr w:rsidR="007B0185" w14:paraId="6E177886" w14:textId="77777777" w:rsidTr="003469C1">
        <w:tc>
          <w:tcPr>
            <w:tcW w:w="4781" w:type="dxa"/>
          </w:tcPr>
          <w:p w14:paraId="633192D5" w14:textId="77777777" w:rsidR="007B0185" w:rsidRDefault="007B0185" w:rsidP="003469C1">
            <w:pPr>
              <w:spacing w:after="0" w:line="240" w:lineRule="auto"/>
              <w:rPr>
                <w:rFonts w:ascii="Times New Roman" w:hAnsi="Times New Roman" w:cs="Times New Roman"/>
                <w:sz w:val="28"/>
              </w:rPr>
            </w:pPr>
            <w:r>
              <w:rPr>
                <w:rFonts w:ascii="Times New Roman" w:hAnsi="Times New Roman" w:cs="Times New Roman"/>
                <w:sz w:val="28"/>
              </w:rPr>
              <w:t xml:space="preserve">Представник контролюючого органу  </w:t>
            </w:r>
          </w:p>
          <w:p w14:paraId="7FDADB47" w14:textId="77777777" w:rsidR="007B0185" w:rsidRDefault="007B0185" w:rsidP="003469C1">
            <w:pPr>
              <w:spacing w:after="0" w:line="240" w:lineRule="auto"/>
              <w:rPr>
                <w:rFonts w:ascii="Times New Roman" w:hAnsi="Times New Roman" w:cs="Times New Roman"/>
              </w:rPr>
            </w:pPr>
            <w:r>
              <w:rPr>
                <w:rFonts w:ascii="Times New Roman" w:hAnsi="Times New Roman" w:cs="Times New Roman"/>
              </w:rPr>
              <w:br/>
              <w:t>_________________________________________ </w:t>
            </w:r>
          </w:p>
          <w:p w14:paraId="0A1B3433" w14:textId="77777777" w:rsidR="007B0185" w:rsidRDefault="007B0185" w:rsidP="003469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(посада представника та найменування </w:t>
            </w:r>
          </w:p>
          <w:p w14:paraId="45805836" w14:textId="632A61A7" w:rsidR="007B0185" w:rsidRDefault="007B0185" w:rsidP="00916A02">
            <w:pPr>
              <w:spacing w:after="0" w:line="240" w:lineRule="auto"/>
              <w:jc w:val="center"/>
            </w:pPr>
            <w:r>
              <w:rPr>
                <w:rFonts w:ascii="Times New Roman" w:hAnsi="Times New Roman" w:cs="Times New Roman"/>
                <w:sz w:val="20"/>
                <w:szCs w:val="20"/>
              </w:rPr>
              <w:t>контролюючого органу)</w:t>
            </w:r>
          </w:p>
        </w:tc>
        <w:tc>
          <w:tcPr>
            <w:tcW w:w="5665" w:type="dxa"/>
            <w:hideMark/>
          </w:tcPr>
          <w:p w14:paraId="67C4DFB7" w14:textId="77777777" w:rsidR="007B0185" w:rsidRDefault="007B0185" w:rsidP="003469C1">
            <w:pPr>
              <w:spacing w:after="0" w:line="240" w:lineRule="auto"/>
              <w:rPr>
                <w:rFonts w:ascii="Times New Roman" w:hAnsi="Times New Roman" w:cs="Times New Roman"/>
              </w:rPr>
            </w:pPr>
            <w:r>
              <w:rPr>
                <w:rFonts w:ascii="Times New Roman" w:hAnsi="Times New Roman" w:cs="Times New Roman"/>
              </w:rPr>
              <w:br/>
            </w:r>
          </w:p>
          <w:p w14:paraId="06C74FFE" w14:textId="77777777" w:rsidR="007B0185" w:rsidRDefault="007B0185" w:rsidP="003469C1">
            <w:pPr>
              <w:spacing w:after="0" w:line="240" w:lineRule="auto"/>
              <w:rPr>
                <w:rFonts w:ascii="Times New Roman" w:hAnsi="Times New Roman" w:cs="Times New Roman"/>
                <w:sz w:val="16"/>
                <w:szCs w:val="16"/>
              </w:rPr>
            </w:pPr>
            <w:r>
              <w:rPr>
                <w:rFonts w:ascii="Times New Roman" w:hAnsi="Times New Roman" w:cs="Times New Roman"/>
              </w:rPr>
              <w:t xml:space="preserve">         ______________   ____________________________</w:t>
            </w:r>
            <w:r>
              <w:rPr>
                <w:rFonts w:ascii="Times New Roman" w:hAnsi="Times New Roman" w:cs="Times New Roman"/>
                <w:sz w:val="16"/>
                <w:szCs w:val="16"/>
              </w:rPr>
              <w:t xml:space="preserve"> </w:t>
            </w:r>
          </w:p>
          <w:p w14:paraId="275474F4" w14:textId="77777777" w:rsidR="007B0185" w:rsidRDefault="007B0185" w:rsidP="003469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(підпис)                (Власне ім’я ПРІЗВИЩЕ) </w:t>
            </w:r>
          </w:p>
        </w:tc>
      </w:tr>
    </w:tbl>
    <w:p w14:paraId="39B801D0" w14:textId="7BA29B15" w:rsidR="00916A02" w:rsidRPr="00916A02" w:rsidRDefault="00916A02" w:rsidP="00916A02">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15779C40" w14:textId="116062B9" w:rsidR="00916A02" w:rsidRDefault="00916A02" w:rsidP="007B0185">
      <w:pPr>
        <w:spacing w:after="0"/>
        <w:rPr>
          <w:rFonts w:ascii="Times New Roman" w:hAnsi="Times New Roman" w:cs="Times New Roman"/>
          <w:sz w:val="28"/>
          <w:szCs w:val="28"/>
          <w:lang w:val="en-US"/>
        </w:rPr>
        <w:sectPr w:rsidR="00916A02" w:rsidSect="00FB0B70">
          <w:pgSz w:w="11906" w:h="16838"/>
          <w:pgMar w:top="850" w:right="850" w:bottom="850" w:left="1417" w:header="709" w:footer="709" w:gutter="0"/>
          <w:cols w:space="720"/>
          <w:titlePg/>
          <w:docGrid w:linePitch="299"/>
        </w:sectPr>
      </w:pPr>
    </w:p>
    <w:p w14:paraId="72F8F1DB" w14:textId="77777777" w:rsidR="00AA0CD0" w:rsidRDefault="00AA0CD0" w:rsidP="00916A02">
      <w:pPr>
        <w:spacing w:after="0" w:line="240" w:lineRule="auto"/>
        <w:ind w:left="8930"/>
        <w:jc w:val="both"/>
        <w:rPr>
          <w:rFonts w:ascii="Times New Roman" w:hAnsi="Times New Roman" w:cs="Times New Roman"/>
          <w:sz w:val="28"/>
          <w:szCs w:val="28"/>
        </w:rPr>
      </w:pPr>
      <w:r>
        <w:rPr>
          <w:rFonts w:ascii="Times New Roman" w:hAnsi="Times New Roman" w:cs="Times New Roman"/>
          <w:sz w:val="28"/>
          <w:szCs w:val="28"/>
        </w:rPr>
        <w:lastRenderedPageBreak/>
        <w:t>Додаток 4</w:t>
      </w:r>
    </w:p>
    <w:p w14:paraId="536365CE" w14:textId="77777777" w:rsidR="00AA0CD0" w:rsidRDefault="00AA0CD0" w:rsidP="00916A02">
      <w:pPr>
        <w:tabs>
          <w:tab w:val="left" w:pos="8931"/>
        </w:tabs>
        <w:spacing w:after="0" w:line="240" w:lineRule="auto"/>
        <w:ind w:left="8930" w:right="253"/>
        <w:jc w:val="both"/>
        <w:rPr>
          <w:rFonts w:ascii="Times New Roman" w:hAnsi="Times New Roman" w:cs="Times New Roman"/>
          <w:sz w:val="28"/>
          <w:szCs w:val="28"/>
        </w:rPr>
      </w:pPr>
      <w:r>
        <w:rPr>
          <w:rFonts w:ascii="Times New Roman" w:hAnsi="Times New Roman" w:cs="Times New Roman"/>
          <w:sz w:val="28"/>
          <w:szCs w:val="28"/>
        </w:rPr>
        <w:t>до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702C6A5A" w14:textId="2745646F" w:rsidR="00AA0CD0" w:rsidRDefault="00AA0CD0" w:rsidP="00AE7FFA">
      <w:pPr>
        <w:spacing w:after="0"/>
        <w:ind w:left="8931"/>
        <w:rPr>
          <w:rFonts w:ascii="Times New Roman" w:hAnsi="Times New Roman"/>
          <w:b/>
          <w:sz w:val="28"/>
          <w:szCs w:val="28"/>
        </w:rPr>
      </w:pPr>
      <w:r>
        <w:rPr>
          <w:rFonts w:ascii="Times New Roman" w:hAnsi="Times New Roman" w:cs="Times New Roman"/>
          <w:sz w:val="28"/>
          <w:szCs w:val="28"/>
        </w:rPr>
        <w:t>(підпункт 5 пункту 2 розділу ІІ)</w:t>
      </w:r>
    </w:p>
    <w:p w14:paraId="41ABCC5F" w14:textId="3D60377A" w:rsidR="007B0185" w:rsidRDefault="00916A02" w:rsidP="009E2411">
      <w:pPr>
        <w:spacing w:before="240" w:after="0" w:line="240" w:lineRule="auto"/>
        <w:jc w:val="center"/>
        <w:rPr>
          <w:rFonts w:ascii="Times New Roman" w:hAnsi="Times New Roman"/>
          <w:b/>
          <w:sz w:val="28"/>
          <w:szCs w:val="28"/>
        </w:rPr>
      </w:pPr>
      <w:r>
        <w:rPr>
          <w:rFonts w:ascii="Times New Roman" w:hAnsi="Times New Roman"/>
          <w:b/>
          <w:sz w:val="28"/>
          <w:szCs w:val="28"/>
        </w:rPr>
        <w:t>Журнал</w:t>
      </w:r>
      <w:r w:rsidR="007B0185">
        <w:rPr>
          <w:rFonts w:ascii="Times New Roman" w:hAnsi="Times New Roman"/>
          <w:b/>
          <w:sz w:val="28"/>
          <w:szCs w:val="28"/>
        </w:rPr>
        <w:t xml:space="preserve"> </w:t>
      </w:r>
    </w:p>
    <w:p w14:paraId="76CC2AEE" w14:textId="77777777" w:rsidR="007B0185" w:rsidRDefault="007B0185" w:rsidP="007B0185">
      <w:pPr>
        <w:spacing w:after="0"/>
        <w:jc w:val="center"/>
        <w:rPr>
          <w:rFonts w:ascii="Times New Roman" w:hAnsi="Times New Roman"/>
          <w:b/>
          <w:sz w:val="28"/>
          <w:szCs w:val="28"/>
        </w:rPr>
      </w:pPr>
      <w:r>
        <w:rPr>
          <w:rFonts w:ascii="Times New Roman" w:hAnsi="Times New Roman"/>
          <w:b/>
          <w:sz w:val="28"/>
          <w:szCs w:val="28"/>
        </w:rPr>
        <w:t>контролю за виробництвом горілки та лікеро-горілчаних виробів</w:t>
      </w:r>
    </w:p>
    <w:p w14:paraId="1197E52C" w14:textId="49AF956E" w:rsidR="007B0185" w:rsidRDefault="007B0185" w:rsidP="007B0185">
      <w:pPr>
        <w:spacing w:after="240"/>
        <w:jc w:val="center"/>
        <w:rPr>
          <w:rFonts w:ascii="Times New Roman" w:hAnsi="Times New Roman" w:cs="Times New Roman"/>
          <w:sz w:val="28"/>
          <w:szCs w:val="28"/>
        </w:rPr>
      </w:pPr>
      <w:r>
        <w:rPr>
          <w:rStyle w:val="rvts15"/>
          <w:b/>
          <w:bCs/>
          <w:sz w:val="28"/>
          <w:szCs w:val="28"/>
          <w:shd w:val="clear" w:color="auto" w:fill="FFFFFF"/>
        </w:rPr>
        <w:t xml:space="preserve"> </w:t>
      </w:r>
      <w:r>
        <w:rPr>
          <w:rStyle w:val="rvts15"/>
          <w:rFonts w:ascii="Times New Roman" w:hAnsi="Times New Roman" w:cs="Times New Roman"/>
          <w:bCs/>
          <w:sz w:val="28"/>
          <w:szCs w:val="28"/>
          <w:shd w:val="clear" w:color="auto" w:fill="FFFFFF"/>
        </w:rPr>
        <w:t>__________________________________________________</w:t>
      </w:r>
      <w:r w:rsidR="00AA0CD0" w:rsidRPr="00410A32">
        <w:rPr>
          <w:rStyle w:val="rvts15"/>
          <w:rFonts w:ascii="Times New Roman" w:hAnsi="Times New Roman" w:cs="Times New Roman"/>
          <w:bCs/>
          <w:sz w:val="28"/>
          <w:szCs w:val="28"/>
          <w:shd w:val="clear" w:color="auto" w:fill="FFFFFF"/>
          <w:lang w:val="ru-RU"/>
        </w:rPr>
        <w:t>________________________________________</w:t>
      </w:r>
      <w:r>
        <w:rPr>
          <w:rStyle w:val="rvts15"/>
          <w:rFonts w:ascii="Times New Roman" w:hAnsi="Times New Roman" w:cs="Times New Roman"/>
          <w:bCs/>
          <w:sz w:val="28"/>
          <w:szCs w:val="28"/>
          <w:shd w:val="clear" w:color="auto" w:fill="FFFFFF"/>
        </w:rPr>
        <w:t>__________</w:t>
      </w:r>
      <w:r w:rsidR="00AE7FFA">
        <w:rPr>
          <w:rStyle w:val="rvts15"/>
          <w:rFonts w:ascii="Times New Roman" w:hAnsi="Times New Roman" w:cs="Times New Roman"/>
          <w:bCs/>
          <w:sz w:val="28"/>
          <w:szCs w:val="28"/>
          <w:shd w:val="clear" w:color="auto" w:fill="FFFFFF"/>
        </w:rPr>
        <w:t>___</w:t>
      </w:r>
      <w:r>
        <w:rPr>
          <w:rStyle w:val="rvts15"/>
          <w:rFonts w:ascii="Times New Roman" w:hAnsi="Times New Roman" w:cs="Times New Roman"/>
          <w:bCs/>
          <w:sz w:val="28"/>
          <w:szCs w:val="28"/>
          <w:shd w:val="clear" w:color="auto" w:fill="FFFFFF"/>
        </w:rPr>
        <w:t>_</w:t>
      </w:r>
      <w:r>
        <w:rPr>
          <w:rFonts w:ascii="Times New Roman" w:hAnsi="Times New Roman" w:cs="Times New Roman"/>
        </w:rPr>
        <w:br/>
      </w:r>
      <w:r>
        <w:rPr>
          <w:rStyle w:val="rvts90"/>
          <w:rFonts w:ascii="Times New Roman" w:hAnsi="Times New Roman" w:cs="Times New Roman"/>
          <w:bCs/>
          <w:sz w:val="20"/>
          <w:szCs w:val="20"/>
          <w:shd w:val="clear" w:color="auto" w:fill="FFFFFF"/>
        </w:rPr>
        <w:t>(найменування підприємства - виробника горілки та лікеро-горілчаних виробів)</w:t>
      </w:r>
    </w:p>
    <w:tbl>
      <w:tblPr>
        <w:tblW w:w="15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31"/>
        <w:gridCol w:w="2588"/>
        <w:gridCol w:w="2409"/>
        <w:gridCol w:w="1701"/>
        <w:gridCol w:w="1994"/>
        <w:gridCol w:w="1864"/>
      </w:tblGrid>
      <w:tr w:rsidR="00951356" w:rsidRPr="00951356" w14:paraId="212E6328" w14:textId="77777777" w:rsidTr="00951356">
        <w:trPr>
          <w:trHeight w:val="324"/>
        </w:trPr>
        <w:tc>
          <w:tcPr>
            <w:tcW w:w="15614" w:type="dxa"/>
            <w:gridSpan w:val="7"/>
            <w:shd w:val="clear" w:color="auto" w:fill="FFFFFF"/>
            <w:vAlign w:val="center"/>
            <w:hideMark/>
          </w:tcPr>
          <w:p w14:paraId="0B3F9471" w14:textId="77777777" w:rsidR="007B0185" w:rsidRPr="00951356" w:rsidRDefault="007B0185">
            <w:pPr>
              <w:spacing w:after="0" w:line="240" w:lineRule="auto"/>
              <w:jc w:val="center"/>
              <w:rPr>
                <w:rFonts w:ascii="Times New Roman" w:hAnsi="Times New Roman"/>
                <w:sz w:val="20"/>
              </w:rPr>
            </w:pPr>
            <w:r w:rsidRPr="00951356">
              <w:rPr>
                <w:rFonts w:ascii="Times New Roman" w:eastAsia="Times New Roman" w:hAnsi="Times New Roman" w:cs="Times New Roman"/>
                <w:sz w:val="20"/>
                <w:lang w:eastAsia="uk-UA"/>
              </w:rPr>
              <w:t>Контроль за рухом спирту у незавершеному виробництві</w:t>
            </w:r>
          </w:p>
        </w:tc>
      </w:tr>
      <w:tr w:rsidR="00951356" w:rsidRPr="00951356" w14:paraId="68621B50" w14:textId="77777777" w:rsidTr="00951356">
        <w:trPr>
          <w:trHeight w:val="329"/>
        </w:trPr>
        <w:tc>
          <w:tcPr>
            <w:tcW w:w="2127" w:type="dxa"/>
            <w:vMerge w:val="restart"/>
            <w:shd w:val="clear" w:color="auto" w:fill="FFFFFF"/>
            <w:vAlign w:val="center"/>
          </w:tcPr>
          <w:p w14:paraId="6B228677" w14:textId="1521BED6" w:rsidR="00951356" w:rsidRPr="00951356" w:rsidRDefault="00951356" w:rsidP="00DE20A4">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xml:space="preserve">Залишки спирту у незавершеному виробництві на початок доби, </w:t>
            </w:r>
            <w:proofErr w:type="spellStart"/>
            <w:r w:rsidRPr="00951356">
              <w:rPr>
                <w:rFonts w:ascii="Times New Roman" w:eastAsia="Times New Roman" w:hAnsi="Times New Roman" w:cs="Times New Roman"/>
                <w:sz w:val="20"/>
                <w:lang w:eastAsia="uk-UA"/>
              </w:rPr>
              <w:t>дал</w:t>
            </w:r>
            <w:proofErr w:type="spellEnd"/>
            <w:r w:rsidRPr="00951356">
              <w:rPr>
                <w:rFonts w:ascii="Times New Roman" w:eastAsia="Times New Roman" w:hAnsi="Times New Roman" w:cs="Times New Roman"/>
                <w:sz w:val="20"/>
                <w:lang w:eastAsia="uk-UA"/>
              </w:rPr>
              <w:t xml:space="preserve"> </w:t>
            </w:r>
            <w:proofErr w:type="spellStart"/>
            <w:r w:rsidRPr="00951356">
              <w:rPr>
                <w:rFonts w:ascii="Times New Roman" w:eastAsia="Times New Roman" w:hAnsi="Times New Roman" w:cs="Times New Roman"/>
                <w:sz w:val="20"/>
                <w:lang w:eastAsia="uk-UA"/>
              </w:rPr>
              <w:t>б.с</w:t>
            </w:r>
            <w:proofErr w:type="spellEnd"/>
            <w:r w:rsidRPr="00951356">
              <w:rPr>
                <w:rFonts w:ascii="Times New Roman" w:eastAsia="Times New Roman" w:hAnsi="Times New Roman" w:cs="Times New Roman"/>
                <w:sz w:val="20"/>
                <w:lang w:eastAsia="uk-UA"/>
              </w:rPr>
              <w:t>.</w:t>
            </w:r>
          </w:p>
        </w:tc>
        <w:tc>
          <w:tcPr>
            <w:tcW w:w="5519" w:type="dxa"/>
            <w:gridSpan w:val="2"/>
            <w:vMerge w:val="restart"/>
            <w:shd w:val="clear" w:color="auto" w:fill="FFFFFF"/>
            <w:vAlign w:val="center"/>
          </w:tcPr>
          <w:p w14:paraId="268D80E3" w14:textId="09397B34" w:rsidR="00951356" w:rsidRPr="00951356" w:rsidRDefault="00951356" w:rsidP="00DE20A4">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Кількість виробленої та переданої на склад протягом доби горілки та лікеро-горілчаних виробів реалізація якої передбачена на</w:t>
            </w:r>
          </w:p>
        </w:tc>
        <w:tc>
          <w:tcPr>
            <w:tcW w:w="2409" w:type="dxa"/>
            <w:vMerge w:val="restart"/>
            <w:shd w:val="clear" w:color="auto" w:fill="FFFFFF"/>
            <w:vAlign w:val="center"/>
          </w:tcPr>
          <w:p w14:paraId="1D964F78" w14:textId="1ED9AE08" w:rsidR="00951356" w:rsidRPr="00951356" w:rsidRDefault="00951356" w:rsidP="00DE20A4">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xml:space="preserve">Кількість поверненого спирту (невиправного браку) виробнику спирту для переробки, </w:t>
            </w:r>
            <w:r w:rsidRPr="00951356">
              <w:rPr>
                <w:rFonts w:ascii="Times New Roman" w:eastAsia="Times New Roman" w:hAnsi="Times New Roman" w:cs="Times New Roman"/>
                <w:sz w:val="20"/>
                <w:lang w:eastAsia="uk-UA"/>
              </w:rPr>
              <w:br/>
            </w:r>
            <w:proofErr w:type="spellStart"/>
            <w:r w:rsidRPr="00951356">
              <w:rPr>
                <w:rFonts w:ascii="Times New Roman" w:eastAsia="Times New Roman" w:hAnsi="Times New Roman" w:cs="Times New Roman"/>
                <w:sz w:val="20"/>
                <w:lang w:eastAsia="uk-UA"/>
              </w:rPr>
              <w:t>дал</w:t>
            </w:r>
            <w:proofErr w:type="spellEnd"/>
            <w:r w:rsidRPr="00951356">
              <w:rPr>
                <w:rFonts w:ascii="Times New Roman" w:eastAsia="Times New Roman" w:hAnsi="Times New Roman" w:cs="Times New Roman"/>
                <w:sz w:val="20"/>
                <w:lang w:eastAsia="uk-UA"/>
              </w:rPr>
              <w:t xml:space="preserve"> </w:t>
            </w:r>
            <w:proofErr w:type="spellStart"/>
            <w:r w:rsidRPr="00951356">
              <w:rPr>
                <w:rFonts w:ascii="Times New Roman" w:eastAsia="Times New Roman" w:hAnsi="Times New Roman" w:cs="Times New Roman"/>
                <w:sz w:val="20"/>
                <w:lang w:eastAsia="uk-UA"/>
              </w:rPr>
              <w:t>б.с</w:t>
            </w:r>
            <w:proofErr w:type="spellEnd"/>
            <w:r w:rsidRPr="00951356">
              <w:rPr>
                <w:rFonts w:ascii="Times New Roman" w:eastAsia="Times New Roman" w:hAnsi="Times New Roman" w:cs="Times New Roman"/>
                <w:sz w:val="20"/>
                <w:lang w:eastAsia="uk-UA"/>
              </w:rPr>
              <w:t>.</w:t>
            </w:r>
          </w:p>
        </w:tc>
        <w:tc>
          <w:tcPr>
            <w:tcW w:w="3695" w:type="dxa"/>
            <w:gridSpan w:val="2"/>
            <w:shd w:val="clear" w:color="auto" w:fill="FFFFFF"/>
            <w:vAlign w:val="center"/>
          </w:tcPr>
          <w:p w14:paraId="2C4047C4" w14:textId="492D500F" w:rsidR="00951356" w:rsidRPr="00951356" w:rsidRDefault="00951356">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Товарно-транспортна накладна на відвантаження спирту (невиправного браку) виробнику спирту для переробки</w:t>
            </w:r>
          </w:p>
        </w:tc>
        <w:tc>
          <w:tcPr>
            <w:tcW w:w="1864" w:type="dxa"/>
            <w:vMerge w:val="restart"/>
            <w:shd w:val="clear" w:color="auto" w:fill="FFFFFF"/>
            <w:vAlign w:val="center"/>
          </w:tcPr>
          <w:p w14:paraId="390DFAFA" w14:textId="4AB32550" w:rsidR="00951356" w:rsidRPr="00951356" w:rsidRDefault="00951356" w:rsidP="00DE20A4">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xml:space="preserve">Залишки спирту у незавершеному виробництві на кінець доби, </w:t>
            </w:r>
            <w:r w:rsidRPr="00951356">
              <w:rPr>
                <w:rFonts w:ascii="Times New Roman" w:eastAsia="Times New Roman" w:hAnsi="Times New Roman" w:cs="Times New Roman"/>
                <w:sz w:val="20"/>
                <w:lang w:eastAsia="uk-UA"/>
              </w:rPr>
              <w:br/>
            </w:r>
            <w:proofErr w:type="spellStart"/>
            <w:r w:rsidRPr="00951356">
              <w:rPr>
                <w:rFonts w:ascii="Times New Roman" w:eastAsia="Times New Roman" w:hAnsi="Times New Roman" w:cs="Times New Roman"/>
                <w:sz w:val="20"/>
                <w:lang w:eastAsia="uk-UA"/>
              </w:rPr>
              <w:t>дал</w:t>
            </w:r>
            <w:proofErr w:type="spellEnd"/>
            <w:r w:rsidRPr="00951356">
              <w:rPr>
                <w:rFonts w:ascii="Times New Roman" w:eastAsia="Times New Roman" w:hAnsi="Times New Roman" w:cs="Times New Roman"/>
                <w:sz w:val="20"/>
                <w:lang w:eastAsia="uk-UA"/>
              </w:rPr>
              <w:t xml:space="preserve"> </w:t>
            </w:r>
            <w:proofErr w:type="spellStart"/>
            <w:r w:rsidRPr="00951356">
              <w:rPr>
                <w:rFonts w:ascii="Times New Roman" w:eastAsia="Times New Roman" w:hAnsi="Times New Roman" w:cs="Times New Roman"/>
                <w:sz w:val="20"/>
                <w:lang w:eastAsia="uk-UA"/>
              </w:rPr>
              <w:t>б.с</w:t>
            </w:r>
            <w:proofErr w:type="spellEnd"/>
            <w:r w:rsidRPr="00951356">
              <w:rPr>
                <w:rFonts w:ascii="Times New Roman" w:eastAsia="Times New Roman" w:hAnsi="Times New Roman" w:cs="Times New Roman"/>
                <w:sz w:val="20"/>
                <w:lang w:eastAsia="uk-UA"/>
              </w:rPr>
              <w:t>.</w:t>
            </w:r>
          </w:p>
        </w:tc>
      </w:tr>
      <w:tr w:rsidR="00951356" w:rsidRPr="00951356" w14:paraId="1D34CCB9" w14:textId="77777777" w:rsidTr="00951356">
        <w:trPr>
          <w:trHeight w:val="450"/>
        </w:trPr>
        <w:tc>
          <w:tcPr>
            <w:tcW w:w="2127" w:type="dxa"/>
            <w:vMerge/>
            <w:shd w:val="clear" w:color="auto" w:fill="FFFFFF"/>
            <w:vAlign w:val="center"/>
            <w:hideMark/>
          </w:tcPr>
          <w:p w14:paraId="0B9EC08A" w14:textId="3212C524" w:rsidR="00951356" w:rsidRPr="00951356" w:rsidRDefault="00951356">
            <w:pPr>
              <w:spacing w:after="0" w:line="240" w:lineRule="auto"/>
              <w:jc w:val="center"/>
              <w:rPr>
                <w:rFonts w:ascii="Times New Roman" w:eastAsia="Times New Roman" w:hAnsi="Times New Roman" w:cs="Times New Roman"/>
                <w:sz w:val="20"/>
                <w:lang w:eastAsia="uk-UA"/>
              </w:rPr>
            </w:pPr>
          </w:p>
        </w:tc>
        <w:tc>
          <w:tcPr>
            <w:tcW w:w="5519" w:type="dxa"/>
            <w:gridSpan w:val="2"/>
            <w:vMerge/>
            <w:shd w:val="clear" w:color="auto" w:fill="FFFFFF"/>
            <w:vAlign w:val="center"/>
            <w:hideMark/>
          </w:tcPr>
          <w:p w14:paraId="7D099B1C" w14:textId="35BC05DB" w:rsidR="00951356" w:rsidRPr="00951356" w:rsidRDefault="00951356">
            <w:pPr>
              <w:spacing w:after="0" w:line="240" w:lineRule="auto"/>
              <w:jc w:val="center"/>
              <w:rPr>
                <w:rFonts w:ascii="Times New Roman" w:eastAsia="Times New Roman" w:hAnsi="Times New Roman" w:cs="Times New Roman"/>
                <w:sz w:val="20"/>
                <w:lang w:eastAsia="uk-UA"/>
              </w:rPr>
            </w:pPr>
          </w:p>
        </w:tc>
        <w:tc>
          <w:tcPr>
            <w:tcW w:w="2409" w:type="dxa"/>
            <w:vMerge/>
            <w:shd w:val="clear" w:color="auto" w:fill="FFFFFF"/>
            <w:vAlign w:val="center"/>
            <w:hideMark/>
          </w:tcPr>
          <w:p w14:paraId="7490784E" w14:textId="3AFD34A7" w:rsidR="00951356" w:rsidRPr="00951356" w:rsidRDefault="00951356">
            <w:pPr>
              <w:spacing w:after="0" w:line="240" w:lineRule="auto"/>
              <w:jc w:val="center"/>
              <w:rPr>
                <w:rFonts w:ascii="Times New Roman" w:eastAsia="Times New Roman" w:hAnsi="Times New Roman" w:cs="Times New Roman"/>
                <w:sz w:val="20"/>
                <w:lang w:eastAsia="uk-UA"/>
              </w:rPr>
            </w:pPr>
          </w:p>
        </w:tc>
        <w:tc>
          <w:tcPr>
            <w:tcW w:w="1701" w:type="dxa"/>
            <w:vMerge w:val="restart"/>
            <w:shd w:val="clear" w:color="auto" w:fill="FFFFFF"/>
            <w:vAlign w:val="center"/>
            <w:hideMark/>
          </w:tcPr>
          <w:p w14:paraId="65644158" w14:textId="437E099E" w:rsidR="00951356" w:rsidRPr="00951356" w:rsidRDefault="00951356">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xml:space="preserve">дата </w:t>
            </w:r>
          </w:p>
        </w:tc>
        <w:tc>
          <w:tcPr>
            <w:tcW w:w="1994" w:type="dxa"/>
            <w:vMerge w:val="restart"/>
            <w:shd w:val="clear" w:color="auto" w:fill="FFFFFF"/>
            <w:vAlign w:val="center"/>
            <w:hideMark/>
          </w:tcPr>
          <w:p w14:paraId="522BB44B" w14:textId="50713B0A" w:rsidR="00951356" w:rsidRPr="00951356" w:rsidRDefault="00951356">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xml:space="preserve">номер </w:t>
            </w:r>
          </w:p>
        </w:tc>
        <w:tc>
          <w:tcPr>
            <w:tcW w:w="1864" w:type="dxa"/>
            <w:vMerge/>
            <w:shd w:val="clear" w:color="auto" w:fill="FFFFFF"/>
            <w:vAlign w:val="center"/>
            <w:hideMark/>
          </w:tcPr>
          <w:p w14:paraId="71B08D97" w14:textId="4369BE37" w:rsidR="00951356" w:rsidRPr="00951356" w:rsidRDefault="00951356">
            <w:pPr>
              <w:spacing w:after="0" w:line="240" w:lineRule="auto"/>
              <w:jc w:val="center"/>
              <w:rPr>
                <w:rFonts w:ascii="Times New Roman" w:eastAsia="Times New Roman" w:hAnsi="Times New Roman" w:cs="Times New Roman"/>
                <w:sz w:val="20"/>
                <w:lang w:eastAsia="uk-UA"/>
              </w:rPr>
            </w:pPr>
          </w:p>
        </w:tc>
      </w:tr>
      <w:tr w:rsidR="00951356" w:rsidRPr="00951356" w14:paraId="6F28AB8E" w14:textId="77777777" w:rsidTr="00951356">
        <w:trPr>
          <w:trHeight w:val="70"/>
        </w:trPr>
        <w:tc>
          <w:tcPr>
            <w:tcW w:w="2127" w:type="dxa"/>
            <w:vMerge/>
            <w:shd w:val="clear" w:color="auto" w:fill="FFFFFF"/>
            <w:vAlign w:val="center"/>
          </w:tcPr>
          <w:p w14:paraId="64D7102E" w14:textId="77777777" w:rsidR="00951356" w:rsidRPr="00951356" w:rsidRDefault="00951356">
            <w:pPr>
              <w:spacing w:after="0" w:line="240" w:lineRule="auto"/>
              <w:jc w:val="center"/>
              <w:rPr>
                <w:rFonts w:ascii="Times New Roman" w:eastAsia="Times New Roman" w:hAnsi="Times New Roman" w:cs="Times New Roman"/>
                <w:sz w:val="20"/>
                <w:lang w:eastAsia="uk-UA"/>
              </w:rPr>
            </w:pPr>
          </w:p>
        </w:tc>
        <w:tc>
          <w:tcPr>
            <w:tcW w:w="2931" w:type="dxa"/>
            <w:shd w:val="clear" w:color="auto" w:fill="FFFFFF"/>
            <w:vAlign w:val="center"/>
          </w:tcPr>
          <w:p w14:paraId="2994A1BC" w14:textId="35A35397" w:rsidR="00951356" w:rsidRPr="00951356" w:rsidRDefault="00951356">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xml:space="preserve">внутрішньому ринку, </w:t>
            </w:r>
            <w:proofErr w:type="spellStart"/>
            <w:r w:rsidRPr="00951356">
              <w:rPr>
                <w:rFonts w:ascii="Times New Roman" w:eastAsia="Times New Roman" w:hAnsi="Times New Roman" w:cs="Times New Roman"/>
                <w:sz w:val="20"/>
                <w:lang w:eastAsia="uk-UA"/>
              </w:rPr>
              <w:t>дал</w:t>
            </w:r>
            <w:proofErr w:type="spellEnd"/>
            <w:r w:rsidRPr="00951356">
              <w:rPr>
                <w:rFonts w:ascii="Times New Roman" w:eastAsia="Times New Roman" w:hAnsi="Times New Roman" w:cs="Times New Roman"/>
                <w:sz w:val="20"/>
                <w:lang w:eastAsia="uk-UA"/>
              </w:rPr>
              <w:t xml:space="preserve"> </w:t>
            </w:r>
            <w:proofErr w:type="spellStart"/>
            <w:r w:rsidRPr="00951356">
              <w:rPr>
                <w:rFonts w:ascii="Times New Roman" w:eastAsia="Times New Roman" w:hAnsi="Times New Roman" w:cs="Times New Roman"/>
                <w:sz w:val="20"/>
                <w:lang w:eastAsia="uk-UA"/>
              </w:rPr>
              <w:t>б.с</w:t>
            </w:r>
            <w:proofErr w:type="spellEnd"/>
            <w:r w:rsidRPr="00951356">
              <w:rPr>
                <w:rFonts w:ascii="Times New Roman" w:eastAsia="Times New Roman" w:hAnsi="Times New Roman" w:cs="Times New Roman"/>
                <w:sz w:val="20"/>
                <w:lang w:eastAsia="uk-UA"/>
              </w:rPr>
              <w:t>.</w:t>
            </w:r>
          </w:p>
        </w:tc>
        <w:tc>
          <w:tcPr>
            <w:tcW w:w="2588" w:type="dxa"/>
            <w:shd w:val="clear" w:color="auto" w:fill="FFFFFF"/>
            <w:vAlign w:val="center"/>
          </w:tcPr>
          <w:p w14:paraId="460D67C9" w14:textId="7973C0FE" w:rsidR="00951356" w:rsidRPr="00951356" w:rsidRDefault="00951356">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xml:space="preserve">на експорт, </w:t>
            </w:r>
            <w:proofErr w:type="spellStart"/>
            <w:r w:rsidRPr="00951356">
              <w:rPr>
                <w:rFonts w:ascii="Times New Roman" w:eastAsia="Times New Roman" w:hAnsi="Times New Roman" w:cs="Times New Roman"/>
                <w:sz w:val="20"/>
                <w:lang w:eastAsia="uk-UA"/>
              </w:rPr>
              <w:t>дал</w:t>
            </w:r>
            <w:proofErr w:type="spellEnd"/>
            <w:r w:rsidRPr="00951356">
              <w:rPr>
                <w:rFonts w:ascii="Times New Roman" w:eastAsia="Times New Roman" w:hAnsi="Times New Roman" w:cs="Times New Roman"/>
                <w:sz w:val="20"/>
                <w:lang w:eastAsia="uk-UA"/>
              </w:rPr>
              <w:t xml:space="preserve"> </w:t>
            </w:r>
            <w:proofErr w:type="spellStart"/>
            <w:r w:rsidRPr="00951356">
              <w:rPr>
                <w:rFonts w:ascii="Times New Roman" w:eastAsia="Times New Roman" w:hAnsi="Times New Roman" w:cs="Times New Roman"/>
                <w:sz w:val="20"/>
                <w:lang w:eastAsia="uk-UA"/>
              </w:rPr>
              <w:t>б.с</w:t>
            </w:r>
            <w:proofErr w:type="spellEnd"/>
            <w:r w:rsidRPr="00951356">
              <w:rPr>
                <w:rFonts w:ascii="Times New Roman" w:eastAsia="Times New Roman" w:hAnsi="Times New Roman" w:cs="Times New Roman"/>
                <w:sz w:val="20"/>
                <w:lang w:eastAsia="uk-UA"/>
              </w:rPr>
              <w:t>.</w:t>
            </w:r>
          </w:p>
        </w:tc>
        <w:tc>
          <w:tcPr>
            <w:tcW w:w="2409" w:type="dxa"/>
            <w:vMerge/>
            <w:shd w:val="clear" w:color="auto" w:fill="FFFFFF"/>
            <w:vAlign w:val="center"/>
          </w:tcPr>
          <w:p w14:paraId="0B537698" w14:textId="77777777" w:rsidR="00951356" w:rsidRPr="00951356" w:rsidRDefault="00951356">
            <w:pPr>
              <w:spacing w:after="0" w:line="240" w:lineRule="auto"/>
              <w:jc w:val="center"/>
              <w:rPr>
                <w:rFonts w:ascii="Times New Roman" w:eastAsia="Times New Roman" w:hAnsi="Times New Roman" w:cs="Times New Roman"/>
                <w:sz w:val="20"/>
                <w:lang w:eastAsia="uk-UA"/>
              </w:rPr>
            </w:pPr>
          </w:p>
        </w:tc>
        <w:tc>
          <w:tcPr>
            <w:tcW w:w="1701" w:type="dxa"/>
            <w:vMerge/>
            <w:shd w:val="clear" w:color="auto" w:fill="FFFFFF"/>
            <w:vAlign w:val="center"/>
          </w:tcPr>
          <w:p w14:paraId="1BF96044" w14:textId="77777777" w:rsidR="00951356" w:rsidRPr="00951356" w:rsidRDefault="00951356">
            <w:pPr>
              <w:spacing w:after="0" w:line="240" w:lineRule="auto"/>
              <w:jc w:val="center"/>
              <w:rPr>
                <w:rFonts w:ascii="Times New Roman" w:eastAsia="Times New Roman" w:hAnsi="Times New Roman" w:cs="Times New Roman"/>
                <w:sz w:val="20"/>
                <w:lang w:eastAsia="uk-UA"/>
              </w:rPr>
            </w:pPr>
          </w:p>
        </w:tc>
        <w:tc>
          <w:tcPr>
            <w:tcW w:w="1994" w:type="dxa"/>
            <w:vMerge/>
            <w:shd w:val="clear" w:color="auto" w:fill="FFFFFF"/>
            <w:vAlign w:val="center"/>
          </w:tcPr>
          <w:p w14:paraId="48EEC946" w14:textId="77777777" w:rsidR="00951356" w:rsidRPr="00951356" w:rsidRDefault="00951356">
            <w:pPr>
              <w:spacing w:after="0" w:line="240" w:lineRule="auto"/>
              <w:jc w:val="center"/>
              <w:rPr>
                <w:rFonts w:ascii="Times New Roman" w:eastAsia="Times New Roman" w:hAnsi="Times New Roman" w:cs="Times New Roman"/>
                <w:sz w:val="20"/>
                <w:lang w:eastAsia="uk-UA"/>
              </w:rPr>
            </w:pPr>
          </w:p>
        </w:tc>
        <w:tc>
          <w:tcPr>
            <w:tcW w:w="1864" w:type="dxa"/>
            <w:vMerge/>
            <w:shd w:val="clear" w:color="auto" w:fill="FFFFFF"/>
            <w:vAlign w:val="center"/>
          </w:tcPr>
          <w:p w14:paraId="0BAC6198" w14:textId="77777777" w:rsidR="00951356" w:rsidRPr="00951356" w:rsidRDefault="00951356">
            <w:pPr>
              <w:spacing w:after="0" w:line="240" w:lineRule="auto"/>
              <w:jc w:val="center"/>
              <w:rPr>
                <w:rFonts w:ascii="Times New Roman" w:eastAsia="Times New Roman" w:hAnsi="Times New Roman" w:cs="Times New Roman"/>
                <w:sz w:val="20"/>
                <w:lang w:eastAsia="uk-UA"/>
              </w:rPr>
            </w:pPr>
          </w:p>
        </w:tc>
      </w:tr>
      <w:tr w:rsidR="00951356" w:rsidRPr="00951356" w14:paraId="5EF374C4" w14:textId="77777777" w:rsidTr="00951356">
        <w:trPr>
          <w:trHeight w:val="300"/>
        </w:trPr>
        <w:tc>
          <w:tcPr>
            <w:tcW w:w="2127" w:type="dxa"/>
            <w:shd w:val="clear" w:color="auto" w:fill="FFFFFF"/>
            <w:vAlign w:val="center"/>
            <w:hideMark/>
          </w:tcPr>
          <w:p w14:paraId="0D9E9A38"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1</w:t>
            </w:r>
          </w:p>
        </w:tc>
        <w:tc>
          <w:tcPr>
            <w:tcW w:w="2931" w:type="dxa"/>
            <w:shd w:val="clear" w:color="auto" w:fill="FFFFFF"/>
            <w:vAlign w:val="center"/>
            <w:hideMark/>
          </w:tcPr>
          <w:p w14:paraId="188F14FD"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2</w:t>
            </w:r>
          </w:p>
        </w:tc>
        <w:tc>
          <w:tcPr>
            <w:tcW w:w="2588" w:type="dxa"/>
            <w:shd w:val="clear" w:color="auto" w:fill="FFFFFF"/>
            <w:vAlign w:val="center"/>
            <w:hideMark/>
          </w:tcPr>
          <w:p w14:paraId="4424DBB1"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3</w:t>
            </w:r>
          </w:p>
        </w:tc>
        <w:tc>
          <w:tcPr>
            <w:tcW w:w="2409" w:type="dxa"/>
            <w:shd w:val="clear" w:color="auto" w:fill="FFFFFF"/>
            <w:vAlign w:val="center"/>
            <w:hideMark/>
          </w:tcPr>
          <w:p w14:paraId="550CEE77"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4</w:t>
            </w:r>
          </w:p>
        </w:tc>
        <w:tc>
          <w:tcPr>
            <w:tcW w:w="1701" w:type="dxa"/>
            <w:shd w:val="clear" w:color="auto" w:fill="FFFFFF"/>
            <w:vAlign w:val="center"/>
            <w:hideMark/>
          </w:tcPr>
          <w:p w14:paraId="6C252AE9"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5</w:t>
            </w:r>
          </w:p>
        </w:tc>
        <w:tc>
          <w:tcPr>
            <w:tcW w:w="1994" w:type="dxa"/>
            <w:shd w:val="clear" w:color="auto" w:fill="FFFFFF"/>
            <w:vAlign w:val="center"/>
            <w:hideMark/>
          </w:tcPr>
          <w:p w14:paraId="68EC2B1F"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6</w:t>
            </w:r>
          </w:p>
        </w:tc>
        <w:tc>
          <w:tcPr>
            <w:tcW w:w="1864" w:type="dxa"/>
            <w:shd w:val="clear" w:color="auto" w:fill="FFFFFF"/>
            <w:vAlign w:val="center"/>
            <w:hideMark/>
          </w:tcPr>
          <w:p w14:paraId="473F357A"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7</w:t>
            </w:r>
          </w:p>
        </w:tc>
      </w:tr>
      <w:tr w:rsidR="00951356" w:rsidRPr="00951356" w14:paraId="3C951597" w14:textId="77777777" w:rsidTr="00951356">
        <w:trPr>
          <w:trHeight w:val="300"/>
        </w:trPr>
        <w:tc>
          <w:tcPr>
            <w:tcW w:w="2127" w:type="dxa"/>
            <w:shd w:val="clear" w:color="auto" w:fill="FFFFFF"/>
            <w:vAlign w:val="center"/>
            <w:hideMark/>
          </w:tcPr>
          <w:p w14:paraId="3CD36F2D"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w:t>
            </w:r>
          </w:p>
        </w:tc>
        <w:tc>
          <w:tcPr>
            <w:tcW w:w="2931" w:type="dxa"/>
            <w:shd w:val="clear" w:color="auto" w:fill="FFFFFF"/>
            <w:vAlign w:val="center"/>
            <w:hideMark/>
          </w:tcPr>
          <w:p w14:paraId="165CE160"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w:t>
            </w:r>
          </w:p>
        </w:tc>
        <w:tc>
          <w:tcPr>
            <w:tcW w:w="2588" w:type="dxa"/>
            <w:shd w:val="clear" w:color="auto" w:fill="FFFFFF"/>
            <w:vAlign w:val="center"/>
            <w:hideMark/>
          </w:tcPr>
          <w:p w14:paraId="043ED30E"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w:t>
            </w:r>
          </w:p>
        </w:tc>
        <w:tc>
          <w:tcPr>
            <w:tcW w:w="2409" w:type="dxa"/>
            <w:shd w:val="clear" w:color="auto" w:fill="FFFFFF"/>
            <w:vAlign w:val="center"/>
            <w:hideMark/>
          </w:tcPr>
          <w:p w14:paraId="793375E2"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w:t>
            </w:r>
          </w:p>
        </w:tc>
        <w:tc>
          <w:tcPr>
            <w:tcW w:w="1701" w:type="dxa"/>
            <w:shd w:val="clear" w:color="auto" w:fill="FFFFFF"/>
            <w:vAlign w:val="center"/>
            <w:hideMark/>
          </w:tcPr>
          <w:p w14:paraId="463E48FA"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w:t>
            </w:r>
          </w:p>
        </w:tc>
        <w:tc>
          <w:tcPr>
            <w:tcW w:w="1994" w:type="dxa"/>
            <w:shd w:val="clear" w:color="auto" w:fill="FFFFFF"/>
            <w:vAlign w:val="center"/>
            <w:hideMark/>
          </w:tcPr>
          <w:p w14:paraId="5E826B9F"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w:t>
            </w:r>
          </w:p>
        </w:tc>
        <w:tc>
          <w:tcPr>
            <w:tcW w:w="1864" w:type="dxa"/>
            <w:shd w:val="clear" w:color="auto" w:fill="FFFFFF"/>
            <w:vAlign w:val="center"/>
            <w:hideMark/>
          </w:tcPr>
          <w:p w14:paraId="4C679392" w14:textId="77777777" w:rsidR="007B0185" w:rsidRPr="00951356" w:rsidRDefault="007B0185">
            <w:pPr>
              <w:spacing w:after="0" w:line="240" w:lineRule="auto"/>
              <w:jc w:val="center"/>
              <w:rPr>
                <w:rFonts w:ascii="Times New Roman" w:eastAsia="Times New Roman" w:hAnsi="Times New Roman" w:cs="Times New Roman"/>
                <w:sz w:val="20"/>
                <w:lang w:eastAsia="uk-UA"/>
              </w:rPr>
            </w:pPr>
            <w:r w:rsidRPr="00951356">
              <w:rPr>
                <w:rFonts w:ascii="Times New Roman" w:eastAsia="Times New Roman" w:hAnsi="Times New Roman" w:cs="Times New Roman"/>
                <w:sz w:val="20"/>
                <w:lang w:eastAsia="uk-UA"/>
              </w:rPr>
              <w:t> </w:t>
            </w:r>
          </w:p>
        </w:tc>
      </w:tr>
    </w:tbl>
    <w:p w14:paraId="3E6A1B9F" w14:textId="6DEAA261" w:rsidR="007B0185" w:rsidRDefault="007B0185" w:rsidP="007B0185">
      <w:pPr>
        <w:spacing w:after="0" w:line="240" w:lineRule="auto"/>
        <w:jc w:val="center"/>
        <w:rPr>
          <w:rFonts w:ascii="Times New Roman" w:hAnsi="Times New Roman"/>
          <w:b/>
          <w:sz w:val="14"/>
          <w:szCs w:val="28"/>
        </w:rPr>
      </w:pPr>
    </w:p>
    <w:tbl>
      <w:tblPr>
        <w:tblW w:w="15593" w:type="dxa"/>
        <w:tblInd w:w="108" w:type="dxa"/>
        <w:tblLayout w:type="fixed"/>
        <w:tblLook w:val="04A0" w:firstRow="1" w:lastRow="0" w:firstColumn="1" w:lastColumn="0" w:noHBand="0" w:noVBand="1"/>
      </w:tblPr>
      <w:tblGrid>
        <w:gridCol w:w="2268"/>
        <w:gridCol w:w="1701"/>
        <w:gridCol w:w="1843"/>
        <w:gridCol w:w="1276"/>
        <w:gridCol w:w="1559"/>
        <w:gridCol w:w="1417"/>
        <w:gridCol w:w="1355"/>
        <w:gridCol w:w="1480"/>
        <w:gridCol w:w="1229"/>
        <w:gridCol w:w="1465"/>
      </w:tblGrid>
      <w:tr w:rsidR="00747A9A" w:rsidRPr="00AA0CD0" w14:paraId="2408962E" w14:textId="77777777" w:rsidTr="00747A9A">
        <w:trPr>
          <w:trHeight w:val="373"/>
        </w:trPr>
        <w:tc>
          <w:tcPr>
            <w:tcW w:w="15589"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38F82DFA"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Контроль за використанням марок акцизного податку при виробництві горілки та лікеро-горілчаних виробів</w:t>
            </w:r>
          </w:p>
        </w:tc>
      </w:tr>
      <w:tr w:rsidR="00747A9A" w:rsidRPr="00AA0CD0" w14:paraId="364198AE" w14:textId="77777777" w:rsidTr="00747A9A">
        <w:trPr>
          <w:trHeight w:val="572"/>
        </w:trPr>
        <w:tc>
          <w:tcPr>
            <w:tcW w:w="2268" w:type="dxa"/>
            <w:vMerge w:val="restart"/>
            <w:tcBorders>
              <w:top w:val="nil"/>
              <w:left w:val="single" w:sz="4" w:space="0" w:color="auto"/>
              <w:right w:val="single" w:sz="4" w:space="0" w:color="auto"/>
            </w:tcBorders>
            <w:shd w:val="clear" w:color="auto" w:fill="FFFFFF"/>
            <w:vAlign w:val="center"/>
          </w:tcPr>
          <w:p w14:paraId="78762BB0"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Ставка акцизного податку зазначена на марках акцизного податку</w:t>
            </w:r>
          </w:p>
        </w:tc>
        <w:tc>
          <w:tcPr>
            <w:tcW w:w="3544" w:type="dxa"/>
            <w:gridSpan w:val="2"/>
            <w:tcBorders>
              <w:top w:val="nil"/>
              <w:left w:val="nil"/>
              <w:bottom w:val="single" w:sz="4" w:space="0" w:color="auto"/>
              <w:right w:val="single" w:sz="4" w:space="0" w:color="auto"/>
            </w:tcBorders>
            <w:shd w:val="clear" w:color="auto" w:fill="FFFFFF"/>
            <w:vAlign w:val="center"/>
          </w:tcPr>
          <w:p w14:paraId="6876FBFE" w14:textId="0C54FC26" w:rsidR="00747A9A" w:rsidRPr="00AA0CD0" w:rsidRDefault="00B475A3" w:rsidP="00D4738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Залишки</w:t>
            </w:r>
            <w:r w:rsidR="00747A9A" w:rsidRPr="00AA0CD0">
              <w:rPr>
                <w:rFonts w:ascii="Times New Roman" w:eastAsia="Times New Roman" w:hAnsi="Times New Roman" w:cs="Times New Roman"/>
                <w:sz w:val="20"/>
                <w:lang w:eastAsia="uk-UA"/>
              </w:rPr>
              <w:t xml:space="preserve"> марок акцизного податку на початок доби</w:t>
            </w:r>
          </w:p>
        </w:tc>
        <w:tc>
          <w:tcPr>
            <w:tcW w:w="7087" w:type="dxa"/>
            <w:gridSpan w:val="5"/>
            <w:tcBorders>
              <w:top w:val="nil"/>
              <w:left w:val="nil"/>
              <w:bottom w:val="single" w:sz="4" w:space="0" w:color="auto"/>
              <w:right w:val="single" w:sz="4" w:space="0" w:color="auto"/>
            </w:tcBorders>
            <w:shd w:val="clear" w:color="auto" w:fill="FFFFFF"/>
            <w:vAlign w:val="center"/>
          </w:tcPr>
          <w:p w14:paraId="37AE1F42"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Кількість марок акцизного податку</w:t>
            </w:r>
          </w:p>
        </w:tc>
        <w:tc>
          <w:tcPr>
            <w:tcW w:w="2694" w:type="dxa"/>
            <w:gridSpan w:val="2"/>
            <w:tcBorders>
              <w:top w:val="nil"/>
              <w:left w:val="nil"/>
              <w:bottom w:val="single" w:sz="4" w:space="0" w:color="auto"/>
              <w:right w:val="single" w:sz="4" w:space="0" w:color="auto"/>
            </w:tcBorders>
            <w:shd w:val="clear" w:color="auto" w:fill="FFFFFF"/>
            <w:vAlign w:val="center"/>
          </w:tcPr>
          <w:p w14:paraId="2DF1F49B" w14:textId="1E4A94A8" w:rsidR="00747A9A" w:rsidRPr="00AA0CD0" w:rsidRDefault="00B475A3" w:rsidP="00D4738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Залишки</w:t>
            </w:r>
            <w:r w:rsidR="00747A9A" w:rsidRPr="00AA0CD0">
              <w:rPr>
                <w:rFonts w:ascii="Times New Roman" w:eastAsia="Times New Roman" w:hAnsi="Times New Roman" w:cs="Times New Roman"/>
                <w:sz w:val="20"/>
                <w:lang w:eastAsia="uk-UA"/>
              </w:rPr>
              <w:t xml:space="preserve"> марок акцизного податку на кінець доби</w:t>
            </w:r>
          </w:p>
        </w:tc>
      </w:tr>
      <w:tr w:rsidR="00747A9A" w:rsidRPr="00AA0CD0" w14:paraId="6F0C7996" w14:textId="77777777" w:rsidTr="00747A9A">
        <w:trPr>
          <w:cantSplit/>
          <w:trHeight w:val="1014"/>
        </w:trPr>
        <w:tc>
          <w:tcPr>
            <w:tcW w:w="2268" w:type="dxa"/>
            <w:vMerge/>
            <w:tcBorders>
              <w:left w:val="single" w:sz="4" w:space="0" w:color="auto"/>
              <w:bottom w:val="single" w:sz="4" w:space="0" w:color="auto"/>
              <w:right w:val="single" w:sz="4" w:space="0" w:color="auto"/>
            </w:tcBorders>
            <w:shd w:val="clear" w:color="auto" w:fill="FFFFFF"/>
            <w:vAlign w:val="center"/>
            <w:hideMark/>
          </w:tcPr>
          <w:p w14:paraId="0D8B11CC"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p>
        </w:tc>
        <w:tc>
          <w:tcPr>
            <w:tcW w:w="1701" w:type="dxa"/>
            <w:tcBorders>
              <w:top w:val="nil"/>
              <w:left w:val="nil"/>
              <w:bottom w:val="single" w:sz="4" w:space="0" w:color="auto"/>
              <w:right w:val="single" w:sz="4" w:space="0" w:color="auto"/>
            </w:tcBorders>
            <w:shd w:val="clear" w:color="auto" w:fill="FFFFFF"/>
            <w:vAlign w:val="center"/>
            <w:hideMark/>
          </w:tcPr>
          <w:p w14:paraId="2B3676A2" w14:textId="77777777" w:rsidR="00747A9A" w:rsidRPr="00AA0CD0" w:rsidRDefault="00747A9A" w:rsidP="00747A9A">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у сховищі </w:t>
            </w:r>
          </w:p>
        </w:tc>
        <w:tc>
          <w:tcPr>
            <w:tcW w:w="1843" w:type="dxa"/>
            <w:tcBorders>
              <w:top w:val="nil"/>
              <w:left w:val="nil"/>
              <w:bottom w:val="single" w:sz="4" w:space="0" w:color="auto"/>
              <w:right w:val="single" w:sz="4" w:space="0" w:color="auto"/>
            </w:tcBorders>
            <w:shd w:val="clear" w:color="auto" w:fill="FFFFFF"/>
            <w:vAlign w:val="center"/>
            <w:hideMark/>
          </w:tcPr>
          <w:p w14:paraId="6371EF2E" w14:textId="77777777" w:rsidR="00747A9A" w:rsidRPr="00AA0CD0" w:rsidRDefault="00747A9A" w:rsidP="00747A9A">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у виробництві </w:t>
            </w:r>
          </w:p>
        </w:tc>
        <w:tc>
          <w:tcPr>
            <w:tcW w:w="1276" w:type="dxa"/>
            <w:tcBorders>
              <w:top w:val="nil"/>
              <w:left w:val="nil"/>
              <w:bottom w:val="single" w:sz="4" w:space="0" w:color="auto"/>
              <w:right w:val="single" w:sz="4" w:space="0" w:color="auto"/>
            </w:tcBorders>
            <w:shd w:val="clear" w:color="auto" w:fill="FFFFFF"/>
            <w:vAlign w:val="center"/>
            <w:hideMark/>
          </w:tcPr>
          <w:p w14:paraId="24F198BF" w14:textId="77777777" w:rsidR="00747A9A" w:rsidRPr="00AA0CD0" w:rsidRDefault="00747A9A" w:rsidP="00747A9A">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отриманих у сховище від продавця</w:t>
            </w:r>
          </w:p>
        </w:tc>
        <w:tc>
          <w:tcPr>
            <w:tcW w:w="1559" w:type="dxa"/>
            <w:tcBorders>
              <w:top w:val="nil"/>
              <w:left w:val="nil"/>
              <w:bottom w:val="single" w:sz="4" w:space="0" w:color="auto"/>
              <w:right w:val="single" w:sz="4" w:space="0" w:color="auto"/>
            </w:tcBorders>
            <w:shd w:val="clear" w:color="auto" w:fill="FFFFFF"/>
            <w:vAlign w:val="center"/>
            <w:hideMark/>
          </w:tcPr>
          <w:p w14:paraId="637D937A" w14:textId="77777777" w:rsidR="00747A9A" w:rsidRPr="00AA0CD0" w:rsidRDefault="00747A9A" w:rsidP="00747A9A">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переданих у виробництво зі сховища</w:t>
            </w:r>
          </w:p>
        </w:tc>
        <w:tc>
          <w:tcPr>
            <w:tcW w:w="1417" w:type="dxa"/>
            <w:tcBorders>
              <w:top w:val="nil"/>
              <w:left w:val="nil"/>
              <w:bottom w:val="single" w:sz="4" w:space="0" w:color="auto"/>
              <w:right w:val="single" w:sz="4" w:space="0" w:color="auto"/>
            </w:tcBorders>
            <w:shd w:val="clear" w:color="auto" w:fill="FFFFFF"/>
            <w:vAlign w:val="center"/>
            <w:hideMark/>
          </w:tcPr>
          <w:p w14:paraId="638FA315" w14:textId="77777777" w:rsidR="00747A9A" w:rsidRPr="00AA0CD0" w:rsidRDefault="00747A9A" w:rsidP="00747A9A">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використаних для маркування продукції</w:t>
            </w:r>
          </w:p>
        </w:tc>
        <w:tc>
          <w:tcPr>
            <w:tcW w:w="1355" w:type="dxa"/>
            <w:tcBorders>
              <w:top w:val="nil"/>
              <w:left w:val="nil"/>
              <w:bottom w:val="single" w:sz="4" w:space="0" w:color="auto"/>
              <w:right w:val="single" w:sz="4" w:space="0" w:color="auto"/>
            </w:tcBorders>
            <w:shd w:val="clear" w:color="auto" w:fill="FFFFFF"/>
            <w:vAlign w:val="center"/>
            <w:hideMark/>
          </w:tcPr>
          <w:p w14:paraId="18704ED3" w14:textId="77777777" w:rsidR="00747A9A" w:rsidRPr="00AA0CD0" w:rsidRDefault="00747A9A" w:rsidP="00747A9A">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повернутих у сховище</w:t>
            </w:r>
          </w:p>
        </w:tc>
        <w:tc>
          <w:tcPr>
            <w:tcW w:w="1480" w:type="dxa"/>
            <w:tcBorders>
              <w:top w:val="nil"/>
              <w:left w:val="nil"/>
              <w:bottom w:val="single" w:sz="4" w:space="0" w:color="auto"/>
              <w:right w:val="single" w:sz="4" w:space="0" w:color="auto"/>
            </w:tcBorders>
            <w:shd w:val="clear" w:color="auto" w:fill="FFFFFF"/>
            <w:vAlign w:val="center"/>
            <w:hideMark/>
          </w:tcPr>
          <w:p w14:paraId="278CA13D" w14:textId="77777777" w:rsidR="00747A9A" w:rsidRPr="00AA0CD0" w:rsidRDefault="00747A9A" w:rsidP="00747A9A">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повернутих зі сховища продавцю</w:t>
            </w:r>
          </w:p>
        </w:tc>
        <w:tc>
          <w:tcPr>
            <w:tcW w:w="1229" w:type="dxa"/>
            <w:tcBorders>
              <w:top w:val="nil"/>
              <w:left w:val="nil"/>
              <w:bottom w:val="single" w:sz="4" w:space="0" w:color="auto"/>
              <w:right w:val="single" w:sz="4" w:space="0" w:color="auto"/>
            </w:tcBorders>
            <w:shd w:val="clear" w:color="auto" w:fill="FFFFFF"/>
            <w:vAlign w:val="center"/>
            <w:hideMark/>
          </w:tcPr>
          <w:p w14:paraId="5912578F" w14:textId="77777777" w:rsidR="00747A9A" w:rsidRPr="00AA0CD0" w:rsidRDefault="00747A9A" w:rsidP="00747A9A">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у сховищі </w:t>
            </w:r>
          </w:p>
        </w:tc>
        <w:tc>
          <w:tcPr>
            <w:tcW w:w="1465" w:type="dxa"/>
            <w:tcBorders>
              <w:top w:val="nil"/>
              <w:left w:val="nil"/>
              <w:bottom w:val="single" w:sz="4" w:space="0" w:color="auto"/>
              <w:right w:val="single" w:sz="4" w:space="0" w:color="auto"/>
            </w:tcBorders>
            <w:shd w:val="clear" w:color="auto" w:fill="FFFFFF"/>
            <w:vAlign w:val="center"/>
            <w:hideMark/>
          </w:tcPr>
          <w:p w14:paraId="2FB5DDD8" w14:textId="77777777" w:rsidR="00747A9A" w:rsidRPr="00AA0CD0" w:rsidRDefault="00747A9A" w:rsidP="00747A9A">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у виробництві </w:t>
            </w:r>
          </w:p>
        </w:tc>
      </w:tr>
      <w:tr w:rsidR="00747A9A" w:rsidRPr="00AA0CD0" w14:paraId="5B71C590" w14:textId="77777777" w:rsidTr="00747A9A">
        <w:trPr>
          <w:trHeight w:val="87"/>
        </w:trPr>
        <w:tc>
          <w:tcPr>
            <w:tcW w:w="2268" w:type="dxa"/>
            <w:tcBorders>
              <w:top w:val="nil"/>
              <w:left w:val="single" w:sz="4" w:space="0" w:color="auto"/>
              <w:bottom w:val="single" w:sz="4" w:space="0" w:color="auto"/>
              <w:right w:val="single" w:sz="4" w:space="0" w:color="auto"/>
            </w:tcBorders>
            <w:shd w:val="clear" w:color="auto" w:fill="FFFFFF"/>
            <w:vAlign w:val="center"/>
            <w:hideMark/>
          </w:tcPr>
          <w:p w14:paraId="4CA172B1"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8</w:t>
            </w:r>
          </w:p>
        </w:tc>
        <w:tc>
          <w:tcPr>
            <w:tcW w:w="1701" w:type="dxa"/>
            <w:tcBorders>
              <w:top w:val="nil"/>
              <w:left w:val="nil"/>
              <w:bottom w:val="single" w:sz="4" w:space="0" w:color="auto"/>
              <w:right w:val="single" w:sz="4" w:space="0" w:color="auto"/>
            </w:tcBorders>
            <w:shd w:val="clear" w:color="auto" w:fill="FFFFFF"/>
            <w:vAlign w:val="center"/>
            <w:hideMark/>
          </w:tcPr>
          <w:p w14:paraId="68B9CC3C"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9</w:t>
            </w:r>
          </w:p>
        </w:tc>
        <w:tc>
          <w:tcPr>
            <w:tcW w:w="1843" w:type="dxa"/>
            <w:tcBorders>
              <w:top w:val="nil"/>
              <w:left w:val="nil"/>
              <w:bottom w:val="single" w:sz="4" w:space="0" w:color="auto"/>
              <w:right w:val="single" w:sz="4" w:space="0" w:color="auto"/>
            </w:tcBorders>
            <w:shd w:val="clear" w:color="auto" w:fill="FFFFFF"/>
            <w:vAlign w:val="center"/>
            <w:hideMark/>
          </w:tcPr>
          <w:p w14:paraId="3ADD1521"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10</w:t>
            </w:r>
          </w:p>
        </w:tc>
        <w:tc>
          <w:tcPr>
            <w:tcW w:w="1276" w:type="dxa"/>
            <w:tcBorders>
              <w:top w:val="nil"/>
              <w:left w:val="nil"/>
              <w:bottom w:val="single" w:sz="4" w:space="0" w:color="auto"/>
              <w:right w:val="single" w:sz="4" w:space="0" w:color="auto"/>
            </w:tcBorders>
            <w:shd w:val="clear" w:color="auto" w:fill="FFFFFF"/>
            <w:vAlign w:val="center"/>
            <w:hideMark/>
          </w:tcPr>
          <w:p w14:paraId="4E806C14"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11</w:t>
            </w:r>
          </w:p>
        </w:tc>
        <w:tc>
          <w:tcPr>
            <w:tcW w:w="1559" w:type="dxa"/>
            <w:tcBorders>
              <w:top w:val="nil"/>
              <w:left w:val="nil"/>
              <w:bottom w:val="single" w:sz="4" w:space="0" w:color="auto"/>
              <w:right w:val="single" w:sz="4" w:space="0" w:color="auto"/>
            </w:tcBorders>
            <w:shd w:val="clear" w:color="auto" w:fill="FFFFFF"/>
            <w:vAlign w:val="center"/>
            <w:hideMark/>
          </w:tcPr>
          <w:p w14:paraId="2FBF13FB"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12</w:t>
            </w:r>
          </w:p>
        </w:tc>
        <w:tc>
          <w:tcPr>
            <w:tcW w:w="1417" w:type="dxa"/>
            <w:tcBorders>
              <w:top w:val="nil"/>
              <w:left w:val="nil"/>
              <w:bottom w:val="single" w:sz="4" w:space="0" w:color="auto"/>
              <w:right w:val="single" w:sz="4" w:space="0" w:color="auto"/>
            </w:tcBorders>
            <w:shd w:val="clear" w:color="auto" w:fill="FFFFFF"/>
            <w:vAlign w:val="center"/>
            <w:hideMark/>
          </w:tcPr>
          <w:p w14:paraId="506E606B"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13</w:t>
            </w:r>
          </w:p>
        </w:tc>
        <w:tc>
          <w:tcPr>
            <w:tcW w:w="1355" w:type="dxa"/>
            <w:tcBorders>
              <w:top w:val="nil"/>
              <w:left w:val="nil"/>
              <w:bottom w:val="single" w:sz="4" w:space="0" w:color="auto"/>
              <w:right w:val="single" w:sz="4" w:space="0" w:color="auto"/>
            </w:tcBorders>
            <w:shd w:val="clear" w:color="auto" w:fill="FFFFFF"/>
            <w:vAlign w:val="center"/>
            <w:hideMark/>
          </w:tcPr>
          <w:p w14:paraId="3575D9B7"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14</w:t>
            </w:r>
          </w:p>
        </w:tc>
        <w:tc>
          <w:tcPr>
            <w:tcW w:w="1480" w:type="dxa"/>
            <w:tcBorders>
              <w:top w:val="nil"/>
              <w:left w:val="nil"/>
              <w:bottom w:val="single" w:sz="4" w:space="0" w:color="auto"/>
              <w:right w:val="single" w:sz="4" w:space="0" w:color="auto"/>
            </w:tcBorders>
            <w:shd w:val="clear" w:color="auto" w:fill="FFFFFF"/>
            <w:vAlign w:val="center"/>
            <w:hideMark/>
          </w:tcPr>
          <w:p w14:paraId="052E0A17"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15</w:t>
            </w:r>
          </w:p>
        </w:tc>
        <w:tc>
          <w:tcPr>
            <w:tcW w:w="1229" w:type="dxa"/>
            <w:tcBorders>
              <w:top w:val="nil"/>
              <w:left w:val="nil"/>
              <w:bottom w:val="single" w:sz="4" w:space="0" w:color="auto"/>
              <w:right w:val="single" w:sz="4" w:space="0" w:color="auto"/>
            </w:tcBorders>
            <w:shd w:val="clear" w:color="auto" w:fill="FFFFFF"/>
            <w:vAlign w:val="center"/>
            <w:hideMark/>
          </w:tcPr>
          <w:p w14:paraId="5245C834"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16</w:t>
            </w:r>
          </w:p>
        </w:tc>
        <w:tc>
          <w:tcPr>
            <w:tcW w:w="1465" w:type="dxa"/>
            <w:tcBorders>
              <w:top w:val="nil"/>
              <w:left w:val="nil"/>
              <w:bottom w:val="single" w:sz="4" w:space="0" w:color="auto"/>
              <w:right w:val="single" w:sz="4" w:space="0" w:color="auto"/>
            </w:tcBorders>
            <w:shd w:val="clear" w:color="auto" w:fill="FFFFFF"/>
            <w:vAlign w:val="center"/>
            <w:hideMark/>
          </w:tcPr>
          <w:p w14:paraId="5A1E6767"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17</w:t>
            </w:r>
          </w:p>
        </w:tc>
      </w:tr>
      <w:tr w:rsidR="00747A9A" w:rsidRPr="00AA0CD0" w14:paraId="79D8C72D" w14:textId="77777777" w:rsidTr="00747A9A">
        <w:trPr>
          <w:trHeight w:val="300"/>
        </w:trPr>
        <w:tc>
          <w:tcPr>
            <w:tcW w:w="2268" w:type="dxa"/>
            <w:tcBorders>
              <w:top w:val="nil"/>
              <w:left w:val="single" w:sz="4" w:space="0" w:color="auto"/>
              <w:bottom w:val="single" w:sz="4" w:space="0" w:color="auto"/>
              <w:right w:val="single" w:sz="4" w:space="0" w:color="auto"/>
            </w:tcBorders>
            <w:shd w:val="clear" w:color="auto" w:fill="FFFFFF"/>
            <w:vAlign w:val="center"/>
            <w:hideMark/>
          </w:tcPr>
          <w:p w14:paraId="36B51BC6"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701" w:type="dxa"/>
            <w:tcBorders>
              <w:top w:val="nil"/>
              <w:left w:val="nil"/>
              <w:bottom w:val="single" w:sz="4" w:space="0" w:color="auto"/>
              <w:right w:val="single" w:sz="4" w:space="0" w:color="auto"/>
            </w:tcBorders>
            <w:shd w:val="clear" w:color="auto" w:fill="FFFFFF"/>
            <w:vAlign w:val="center"/>
            <w:hideMark/>
          </w:tcPr>
          <w:p w14:paraId="5CF75B70"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843" w:type="dxa"/>
            <w:tcBorders>
              <w:top w:val="nil"/>
              <w:left w:val="nil"/>
              <w:bottom w:val="single" w:sz="4" w:space="0" w:color="auto"/>
              <w:right w:val="single" w:sz="4" w:space="0" w:color="auto"/>
            </w:tcBorders>
            <w:shd w:val="clear" w:color="auto" w:fill="FFFFFF"/>
            <w:vAlign w:val="center"/>
            <w:hideMark/>
          </w:tcPr>
          <w:p w14:paraId="187BAFBB"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276" w:type="dxa"/>
            <w:tcBorders>
              <w:top w:val="nil"/>
              <w:left w:val="nil"/>
              <w:bottom w:val="single" w:sz="4" w:space="0" w:color="auto"/>
              <w:right w:val="single" w:sz="4" w:space="0" w:color="auto"/>
            </w:tcBorders>
            <w:shd w:val="clear" w:color="auto" w:fill="FFFFFF"/>
            <w:vAlign w:val="center"/>
            <w:hideMark/>
          </w:tcPr>
          <w:p w14:paraId="5C115CD1"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559" w:type="dxa"/>
            <w:tcBorders>
              <w:top w:val="nil"/>
              <w:left w:val="nil"/>
              <w:bottom w:val="single" w:sz="4" w:space="0" w:color="auto"/>
              <w:right w:val="single" w:sz="4" w:space="0" w:color="auto"/>
            </w:tcBorders>
            <w:shd w:val="clear" w:color="auto" w:fill="FFFFFF"/>
            <w:vAlign w:val="center"/>
            <w:hideMark/>
          </w:tcPr>
          <w:p w14:paraId="2122AD7F"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417" w:type="dxa"/>
            <w:tcBorders>
              <w:top w:val="nil"/>
              <w:left w:val="nil"/>
              <w:bottom w:val="single" w:sz="4" w:space="0" w:color="auto"/>
              <w:right w:val="single" w:sz="4" w:space="0" w:color="auto"/>
            </w:tcBorders>
            <w:shd w:val="clear" w:color="auto" w:fill="FFFFFF"/>
            <w:vAlign w:val="center"/>
            <w:hideMark/>
          </w:tcPr>
          <w:p w14:paraId="4A66A65F"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355" w:type="dxa"/>
            <w:tcBorders>
              <w:top w:val="nil"/>
              <w:left w:val="nil"/>
              <w:bottom w:val="single" w:sz="4" w:space="0" w:color="auto"/>
              <w:right w:val="single" w:sz="4" w:space="0" w:color="auto"/>
            </w:tcBorders>
            <w:shd w:val="clear" w:color="auto" w:fill="FFFFFF"/>
            <w:vAlign w:val="center"/>
            <w:hideMark/>
          </w:tcPr>
          <w:p w14:paraId="5F095E0E"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480" w:type="dxa"/>
            <w:tcBorders>
              <w:top w:val="nil"/>
              <w:left w:val="nil"/>
              <w:bottom w:val="single" w:sz="4" w:space="0" w:color="auto"/>
              <w:right w:val="single" w:sz="4" w:space="0" w:color="auto"/>
            </w:tcBorders>
            <w:shd w:val="clear" w:color="auto" w:fill="FFFFFF"/>
            <w:vAlign w:val="center"/>
            <w:hideMark/>
          </w:tcPr>
          <w:p w14:paraId="056A2D3C"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229" w:type="dxa"/>
            <w:tcBorders>
              <w:top w:val="nil"/>
              <w:left w:val="nil"/>
              <w:bottom w:val="single" w:sz="4" w:space="0" w:color="auto"/>
              <w:right w:val="single" w:sz="4" w:space="0" w:color="auto"/>
            </w:tcBorders>
            <w:shd w:val="clear" w:color="auto" w:fill="FFFFFF"/>
            <w:vAlign w:val="center"/>
            <w:hideMark/>
          </w:tcPr>
          <w:p w14:paraId="55560AB9"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465" w:type="dxa"/>
            <w:tcBorders>
              <w:top w:val="nil"/>
              <w:left w:val="nil"/>
              <w:bottom w:val="single" w:sz="4" w:space="0" w:color="auto"/>
              <w:right w:val="single" w:sz="4" w:space="0" w:color="auto"/>
            </w:tcBorders>
            <w:shd w:val="clear" w:color="auto" w:fill="FFFFFF"/>
            <w:vAlign w:val="center"/>
            <w:hideMark/>
          </w:tcPr>
          <w:p w14:paraId="60E63053" w14:textId="77777777" w:rsidR="00747A9A" w:rsidRPr="00AA0CD0" w:rsidRDefault="00747A9A" w:rsidP="00D47380">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r>
    </w:tbl>
    <w:p w14:paraId="5C9FA942" w14:textId="77777777" w:rsidR="00747A9A" w:rsidRDefault="00747A9A" w:rsidP="00747A9A">
      <w:pPr>
        <w:spacing w:after="0" w:line="240" w:lineRule="auto"/>
        <w:rPr>
          <w:rFonts w:ascii="Times New Roman" w:hAnsi="Times New Roman"/>
          <w:b/>
          <w:sz w:val="14"/>
          <w:szCs w:val="28"/>
        </w:rPr>
      </w:pPr>
    </w:p>
    <w:p w14:paraId="1C30FDD3" w14:textId="77777777" w:rsidR="00AA0CD0" w:rsidRDefault="00AA0CD0" w:rsidP="007B0185">
      <w:pPr>
        <w:rPr>
          <w:rFonts w:ascii="Times New Roman" w:hAnsi="Times New Roman"/>
          <w:b/>
          <w:sz w:val="14"/>
          <w:szCs w:val="28"/>
        </w:rPr>
        <w:sectPr w:rsidR="00AA0CD0" w:rsidSect="009E2411">
          <w:pgSz w:w="16838" w:h="11906" w:orient="landscape" w:code="9"/>
          <w:pgMar w:top="1134" w:right="567" w:bottom="567" w:left="567" w:header="567" w:footer="425" w:gutter="0"/>
          <w:cols w:space="708"/>
          <w:titlePg/>
          <w:docGrid w:linePitch="360"/>
        </w:sectPr>
      </w:pPr>
    </w:p>
    <w:p w14:paraId="631E4BBD" w14:textId="77777777" w:rsidR="007B0185" w:rsidRDefault="007B0185" w:rsidP="009E2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додатка 4</w:t>
      </w:r>
    </w:p>
    <w:p w14:paraId="5BEA839E" w14:textId="77777777" w:rsidR="007B0185" w:rsidRDefault="007B0185" w:rsidP="007B0185">
      <w:pPr>
        <w:spacing w:after="0"/>
        <w:jc w:val="right"/>
        <w:rPr>
          <w:rFonts w:ascii="Times New Roman" w:hAnsi="Times New Roman"/>
          <w:b/>
          <w:sz w:val="20"/>
          <w:szCs w:val="28"/>
        </w:rPr>
      </w:pPr>
    </w:p>
    <w:tbl>
      <w:tblPr>
        <w:tblW w:w="153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2411"/>
        <w:gridCol w:w="2118"/>
        <w:gridCol w:w="851"/>
        <w:gridCol w:w="1276"/>
        <w:gridCol w:w="860"/>
        <w:gridCol w:w="1134"/>
        <w:gridCol w:w="1134"/>
        <w:gridCol w:w="992"/>
        <w:gridCol w:w="992"/>
        <w:gridCol w:w="993"/>
        <w:gridCol w:w="1134"/>
        <w:gridCol w:w="18"/>
      </w:tblGrid>
      <w:tr w:rsidR="007B0185" w:rsidRPr="00AA0CD0" w14:paraId="71113B3D" w14:textId="77777777" w:rsidTr="00747A9A">
        <w:trPr>
          <w:trHeight w:val="302"/>
        </w:trPr>
        <w:tc>
          <w:tcPr>
            <w:tcW w:w="15328"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14:paraId="4EC8311E" w14:textId="77777777" w:rsidR="007B0185" w:rsidRPr="00AA0CD0" w:rsidRDefault="007B018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Контроль за використанням тари (упаковки) </w:t>
            </w:r>
          </w:p>
        </w:tc>
      </w:tr>
      <w:tr w:rsidR="0044277E" w:rsidRPr="00AA0CD0" w14:paraId="4DA6B55C" w14:textId="77777777" w:rsidTr="001C1B8A">
        <w:trPr>
          <w:trHeight w:val="428"/>
        </w:trPr>
        <w:tc>
          <w:tcPr>
            <w:tcW w:w="1415" w:type="dxa"/>
            <w:vMerge w:val="restart"/>
            <w:tcBorders>
              <w:top w:val="single" w:sz="4" w:space="0" w:color="auto"/>
              <w:left w:val="single" w:sz="4" w:space="0" w:color="auto"/>
              <w:right w:val="single" w:sz="4" w:space="0" w:color="auto"/>
            </w:tcBorders>
            <w:shd w:val="clear" w:color="auto" w:fill="FFFFFF"/>
            <w:vAlign w:val="center"/>
          </w:tcPr>
          <w:p w14:paraId="023F9933" w14:textId="5DFC0C1D" w:rsidR="0044277E" w:rsidRPr="00AA0CD0" w:rsidRDefault="0044277E"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Місткість тари, л</w:t>
            </w:r>
          </w:p>
        </w:tc>
        <w:tc>
          <w:tcPr>
            <w:tcW w:w="2411" w:type="dxa"/>
            <w:vMerge w:val="restart"/>
            <w:tcBorders>
              <w:top w:val="single" w:sz="4" w:space="0" w:color="auto"/>
              <w:left w:val="single" w:sz="4" w:space="0" w:color="auto"/>
              <w:right w:val="single" w:sz="4" w:space="0" w:color="auto"/>
            </w:tcBorders>
            <w:shd w:val="clear" w:color="auto" w:fill="FFFFFF"/>
            <w:vAlign w:val="center"/>
          </w:tcPr>
          <w:p w14:paraId="5CE4DDA4" w14:textId="3BDB61A0" w:rsidR="0044277E" w:rsidRPr="00AA0CD0" w:rsidRDefault="0044277E" w:rsidP="00CD0B25">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Назва постачальника тари</w:t>
            </w:r>
          </w:p>
        </w:tc>
        <w:tc>
          <w:tcPr>
            <w:tcW w:w="2118" w:type="dxa"/>
            <w:vMerge w:val="restart"/>
            <w:tcBorders>
              <w:top w:val="single" w:sz="4" w:space="0" w:color="auto"/>
              <w:left w:val="single" w:sz="4" w:space="0" w:color="auto"/>
              <w:right w:val="single" w:sz="4" w:space="0" w:color="auto"/>
            </w:tcBorders>
            <w:shd w:val="clear" w:color="auto" w:fill="FFFFFF"/>
            <w:vAlign w:val="center"/>
          </w:tcPr>
          <w:p w14:paraId="5317CB8C" w14:textId="68287ACA" w:rsidR="0044277E" w:rsidRPr="00AA0CD0" w:rsidRDefault="0044277E" w:rsidP="00CD0B25">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Код згідно з ЄДРПОУ постачальника тари</w:t>
            </w:r>
          </w:p>
        </w:tc>
        <w:tc>
          <w:tcPr>
            <w:tcW w:w="2127" w:type="dxa"/>
            <w:gridSpan w:val="2"/>
            <w:tcBorders>
              <w:top w:val="single" w:sz="4" w:space="0" w:color="auto"/>
              <w:left w:val="single" w:sz="4" w:space="0" w:color="auto"/>
              <w:right w:val="single" w:sz="4" w:space="0" w:color="auto"/>
            </w:tcBorders>
            <w:shd w:val="clear" w:color="auto" w:fill="FFFFFF"/>
            <w:vAlign w:val="center"/>
          </w:tcPr>
          <w:p w14:paraId="52E8AB13" w14:textId="0FD63AC9" w:rsidR="0044277E" w:rsidRPr="00AA0CD0" w:rsidRDefault="0044277E"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Залиш</w:t>
            </w:r>
            <w:r w:rsidR="00747A9A">
              <w:rPr>
                <w:rFonts w:ascii="Times New Roman" w:eastAsia="Times New Roman" w:hAnsi="Times New Roman" w:cs="Times New Roman"/>
                <w:sz w:val="20"/>
                <w:lang w:eastAsia="uk-UA"/>
              </w:rPr>
              <w:t>ки</w:t>
            </w:r>
            <w:r w:rsidRPr="00AA0CD0">
              <w:rPr>
                <w:rFonts w:ascii="Times New Roman" w:eastAsia="Times New Roman" w:hAnsi="Times New Roman" w:cs="Times New Roman"/>
                <w:sz w:val="20"/>
                <w:lang w:eastAsia="uk-UA"/>
              </w:rPr>
              <w:t xml:space="preserve"> тари на початок доби</w:t>
            </w:r>
            <w:r w:rsidR="00747A9A">
              <w:rPr>
                <w:rFonts w:ascii="Times New Roman" w:eastAsia="Times New Roman" w:hAnsi="Times New Roman" w:cs="Times New Roman"/>
                <w:sz w:val="20"/>
                <w:lang w:eastAsia="uk-UA"/>
              </w:rPr>
              <w:t>, шт.</w:t>
            </w:r>
          </w:p>
        </w:tc>
        <w:tc>
          <w:tcPr>
            <w:tcW w:w="5112" w:type="dxa"/>
            <w:gridSpan w:val="5"/>
            <w:tcBorders>
              <w:top w:val="single" w:sz="4" w:space="0" w:color="auto"/>
              <w:left w:val="single" w:sz="4" w:space="0" w:color="auto"/>
              <w:right w:val="single" w:sz="4" w:space="0" w:color="auto"/>
            </w:tcBorders>
            <w:shd w:val="clear" w:color="auto" w:fill="FFFFFF"/>
            <w:vAlign w:val="center"/>
          </w:tcPr>
          <w:p w14:paraId="42F7E35A" w14:textId="3F73292F" w:rsidR="0044277E" w:rsidRDefault="0044277E" w:rsidP="00CD0B25">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Кількість тари</w:t>
            </w:r>
            <w:r w:rsidR="00747A9A">
              <w:rPr>
                <w:rFonts w:ascii="Times New Roman" w:eastAsia="Times New Roman" w:hAnsi="Times New Roman" w:cs="Times New Roman"/>
                <w:sz w:val="20"/>
                <w:lang w:eastAsia="uk-UA"/>
              </w:rPr>
              <w:t>, шт.</w:t>
            </w:r>
          </w:p>
        </w:tc>
        <w:tc>
          <w:tcPr>
            <w:tcW w:w="2145" w:type="dxa"/>
            <w:gridSpan w:val="3"/>
            <w:tcBorders>
              <w:top w:val="single" w:sz="4" w:space="0" w:color="auto"/>
              <w:left w:val="single" w:sz="4" w:space="0" w:color="auto"/>
              <w:right w:val="single" w:sz="4" w:space="0" w:color="auto"/>
            </w:tcBorders>
            <w:shd w:val="clear" w:color="auto" w:fill="FFFFFF"/>
            <w:vAlign w:val="center"/>
          </w:tcPr>
          <w:p w14:paraId="3AD9B94E" w14:textId="356C82E1" w:rsidR="0044277E" w:rsidRPr="00AA0CD0" w:rsidRDefault="0044277E"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Залиш</w:t>
            </w:r>
            <w:r>
              <w:rPr>
                <w:rFonts w:ascii="Times New Roman" w:eastAsia="Times New Roman" w:hAnsi="Times New Roman" w:cs="Times New Roman"/>
                <w:sz w:val="20"/>
                <w:lang w:eastAsia="uk-UA"/>
              </w:rPr>
              <w:t>ки</w:t>
            </w:r>
            <w:r w:rsidRPr="00AA0CD0">
              <w:rPr>
                <w:rFonts w:ascii="Times New Roman" w:eastAsia="Times New Roman" w:hAnsi="Times New Roman" w:cs="Times New Roman"/>
                <w:sz w:val="20"/>
                <w:lang w:eastAsia="uk-UA"/>
              </w:rPr>
              <w:t xml:space="preserve"> тари на кінець доби</w:t>
            </w:r>
            <w:r w:rsidR="006777C2">
              <w:rPr>
                <w:rFonts w:ascii="Times New Roman" w:eastAsia="Times New Roman" w:hAnsi="Times New Roman" w:cs="Times New Roman"/>
                <w:sz w:val="20"/>
                <w:lang w:eastAsia="uk-UA"/>
              </w:rPr>
              <w:t>, шт.</w:t>
            </w:r>
          </w:p>
        </w:tc>
      </w:tr>
      <w:tr w:rsidR="0044277E" w:rsidRPr="00AA0CD0" w14:paraId="3F7FC332" w14:textId="77777777" w:rsidTr="001C1B8A">
        <w:trPr>
          <w:gridAfter w:val="1"/>
          <w:wAfter w:w="18" w:type="dxa"/>
          <w:cantSplit/>
          <w:trHeight w:val="1744"/>
        </w:trPr>
        <w:tc>
          <w:tcPr>
            <w:tcW w:w="1415" w:type="dxa"/>
            <w:vMerge/>
            <w:tcBorders>
              <w:left w:val="single" w:sz="4" w:space="0" w:color="auto"/>
              <w:bottom w:val="single" w:sz="4" w:space="0" w:color="auto"/>
              <w:right w:val="single" w:sz="4" w:space="0" w:color="auto"/>
            </w:tcBorders>
            <w:shd w:val="clear" w:color="auto" w:fill="FFFFFF"/>
            <w:vAlign w:val="center"/>
          </w:tcPr>
          <w:p w14:paraId="7DD5FCC2" w14:textId="2C94A7F4" w:rsidR="0044277E" w:rsidRPr="00AA0CD0" w:rsidRDefault="0044277E" w:rsidP="00CD0B25">
            <w:pPr>
              <w:spacing w:after="0" w:line="240" w:lineRule="auto"/>
              <w:jc w:val="center"/>
              <w:rPr>
                <w:rFonts w:ascii="Times New Roman" w:eastAsia="Times New Roman" w:hAnsi="Times New Roman" w:cs="Times New Roman"/>
                <w:sz w:val="20"/>
                <w:lang w:eastAsia="uk-UA"/>
              </w:rPr>
            </w:pPr>
          </w:p>
        </w:tc>
        <w:tc>
          <w:tcPr>
            <w:tcW w:w="2411" w:type="dxa"/>
            <w:vMerge/>
            <w:tcBorders>
              <w:left w:val="single" w:sz="4" w:space="0" w:color="auto"/>
              <w:bottom w:val="single" w:sz="4" w:space="0" w:color="auto"/>
              <w:right w:val="single" w:sz="4" w:space="0" w:color="auto"/>
            </w:tcBorders>
            <w:shd w:val="clear" w:color="auto" w:fill="FFFFFF"/>
            <w:vAlign w:val="center"/>
          </w:tcPr>
          <w:p w14:paraId="35F6A5ED" w14:textId="00A45848" w:rsidR="0044277E" w:rsidRPr="00AA0CD0" w:rsidRDefault="0044277E" w:rsidP="00CD0B25">
            <w:pPr>
              <w:spacing w:after="0" w:line="240" w:lineRule="auto"/>
              <w:ind w:left="113" w:right="113"/>
              <w:jc w:val="center"/>
              <w:rPr>
                <w:rFonts w:ascii="Times New Roman" w:eastAsia="Times New Roman" w:hAnsi="Times New Roman" w:cs="Times New Roman"/>
                <w:sz w:val="20"/>
                <w:lang w:eastAsia="uk-UA"/>
              </w:rPr>
            </w:pPr>
          </w:p>
        </w:tc>
        <w:tc>
          <w:tcPr>
            <w:tcW w:w="2118" w:type="dxa"/>
            <w:vMerge/>
            <w:tcBorders>
              <w:left w:val="single" w:sz="4" w:space="0" w:color="auto"/>
              <w:bottom w:val="single" w:sz="4" w:space="0" w:color="auto"/>
              <w:right w:val="single" w:sz="4" w:space="0" w:color="auto"/>
            </w:tcBorders>
            <w:shd w:val="clear" w:color="auto" w:fill="FFFFFF"/>
            <w:vAlign w:val="center"/>
          </w:tcPr>
          <w:p w14:paraId="0632937B" w14:textId="3B0273FD" w:rsidR="0044277E" w:rsidRPr="00AA0CD0" w:rsidRDefault="0044277E" w:rsidP="00CD0B25">
            <w:pPr>
              <w:spacing w:after="0" w:line="240" w:lineRule="auto"/>
              <w:ind w:left="113" w:right="113"/>
              <w:jc w:val="center"/>
              <w:rPr>
                <w:rFonts w:ascii="Times New Roman" w:eastAsia="Times New Roman" w:hAnsi="Times New Roman" w:cs="Times New Roman"/>
                <w:sz w:val="20"/>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756DC0" w14:textId="2A90F703" w:rsidR="0044277E" w:rsidRPr="00AA0CD0" w:rsidRDefault="0044277E" w:rsidP="0044277E">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на складі </w:t>
            </w:r>
          </w:p>
        </w:tc>
        <w:tc>
          <w:tcPr>
            <w:tcW w:w="127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30CF9B2" w14:textId="2756498E" w:rsidR="0044277E" w:rsidRPr="00AA0CD0" w:rsidRDefault="0044277E" w:rsidP="0044277E">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у незавершеному виробництві</w:t>
            </w:r>
          </w:p>
        </w:tc>
        <w:tc>
          <w:tcPr>
            <w:tcW w:w="860" w:type="dxa"/>
            <w:tcBorders>
              <w:top w:val="single" w:sz="4" w:space="0" w:color="auto"/>
              <w:left w:val="single" w:sz="4" w:space="0" w:color="auto"/>
              <w:right w:val="single" w:sz="4" w:space="0" w:color="auto"/>
            </w:tcBorders>
            <w:shd w:val="clear" w:color="auto" w:fill="FFFFFF"/>
            <w:textDirection w:val="btLr"/>
            <w:vAlign w:val="center"/>
          </w:tcPr>
          <w:p w14:paraId="1D76C975" w14:textId="61158BFF" w:rsidR="0044277E" w:rsidRDefault="0044277E" w:rsidP="0044277E">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переданої </w:t>
            </w:r>
            <w:r w:rsidR="006777C2">
              <w:rPr>
                <w:rFonts w:ascii="Times New Roman" w:eastAsia="Times New Roman" w:hAnsi="Times New Roman" w:cs="Times New Roman"/>
                <w:sz w:val="20"/>
                <w:lang w:eastAsia="uk-UA"/>
              </w:rPr>
              <w:t>на</w:t>
            </w:r>
            <w:r w:rsidRPr="00AA0CD0">
              <w:rPr>
                <w:rFonts w:ascii="Times New Roman" w:eastAsia="Times New Roman" w:hAnsi="Times New Roman" w:cs="Times New Roman"/>
                <w:sz w:val="20"/>
                <w:lang w:eastAsia="uk-UA"/>
              </w:rPr>
              <w:t xml:space="preserve"> склад</w:t>
            </w:r>
          </w:p>
        </w:tc>
        <w:tc>
          <w:tcPr>
            <w:tcW w:w="1134" w:type="dxa"/>
            <w:tcBorders>
              <w:top w:val="single" w:sz="4" w:space="0" w:color="auto"/>
              <w:left w:val="single" w:sz="4" w:space="0" w:color="auto"/>
              <w:right w:val="single" w:sz="4" w:space="0" w:color="auto"/>
            </w:tcBorders>
            <w:shd w:val="clear" w:color="auto" w:fill="FFFFFF"/>
            <w:textDirection w:val="btLr"/>
            <w:vAlign w:val="center"/>
          </w:tcPr>
          <w:p w14:paraId="58C1C2A5" w14:textId="6285B5AD" w:rsidR="0044277E" w:rsidRDefault="0044277E" w:rsidP="0044277E">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переданої зі складу у виробництво</w:t>
            </w:r>
          </w:p>
        </w:tc>
        <w:tc>
          <w:tcPr>
            <w:tcW w:w="1134" w:type="dxa"/>
            <w:tcBorders>
              <w:top w:val="single" w:sz="4" w:space="0" w:color="auto"/>
              <w:left w:val="single" w:sz="4" w:space="0" w:color="auto"/>
              <w:right w:val="single" w:sz="4" w:space="0" w:color="auto"/>
            </w:tcBorders>
            <w:shd w:val="clear" w:color="auto" w:fill="FFFFFF"/>
            <w:textDirection w:val="btLr"/>
            <w:vAlign w:val="center"/>
          </w:tcPr>
          <w:p w14:paraId="09AA95C6" w14:textId="4B7CC13D" w:rsidR="0044277E" w:rsidRDefault="0044277E" w:rsidP="0044277E">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використаної </w:t>
            </w:r>
            <w:r>
              <w:rPr>
                <w:rFonts w:ascii="Times New Roman" w:eastAsia="Times New Roman" w:hAnsi="Times New Roman" w:cs="Times New Roman"/>
                <w:sz w:val="20"/>
                <w:lang w:eastAsia="uk-UA"/>
              </w:rPr>
              <w:t>у виробництві</w:t>
            </w:r>
          </w:p>
        </w:tc>
        <w:tc>
          <w:tcPr>
            <w:tcW w:w="992" w:type="dxa"/>
            <w:tcBorders>
              <w:top w:val="single" w:sz="4" w:space="0" w:color="auto"/>
              <w:left w:val="single" w:sz="4" w:space="0" w:color="auto"/>
              <w:right w:val="single" w:sz="4" w:space="0" w:color="auto"/>
            </w:tcBorders>
            <w:shd w:val="clear" w:color="auto" w:fill="FFFFFF"/>
            <w:textDirection w:val="btLr"/>
            <w:vAlign w:val="center"/>
          </w:tcPr>
          <w:p w14:paraId="057AE616" w14:textId="26973054" w:rsidR="0044277E" w:rsidRDefault="0044277E" w:rsidP="0044277E">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пошкодженої та втраченої</w:t>
            </w:r>
          </w:p>
        </w:tc>
        <w:tc>
          <w:tcPr>
            <w:tcW w:w="992" w:type="dxa"/>
            <w:tcBorders>
              <w:top w:val="single" w:sz="4" w:space="0" w:color="auto"/>
              <w:left w:val="single" w:sz="4" w:space="0" w:color="auto"/>
              <w:right w:val="single" w:sz="4" w:space="0" w:color="auto"/>
            </w:tcBorders>
            <w:shd w:val="clear" w:color="auto" w:fill="FFFFFF"/>
            <w:textDirection w:val="btLr"/>
            <w:vAlign w:val="center"/>
          </w:tcPr>
          <w:p w14:paraId="53D4228A" w14:textId="0B43118B" w:rsidR="0044277E" w:rsidRDefault="0044277E" w:rsidP="0044277E">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повернутої з виробництва на склад</w:t>
            </w:r>
          </w:p>
        </w:tc>
        <w:tc>
          <w:tcPr>
            <w:tcW w:w="993" w:type="dxa"/>
            <w:tcBorders>
              <w:top w:val="single" w:sz="4" w:space="0" w:color="auto"/>
              <w:left w:val="single" w:sz="4" w:space="0" w:color="auto"/>
              <w:right w:val="single" w:sz="4" w:space="0" w:color="auto"/>
            </w:tcBorders>
            <w:shd w:val="clear" w:color="auto" w:fill="FFFFFF"/>
            <w:textDirection w:val="btLr"/>
            <w:vAlign w:val="center"/>
          </w:tcPr>
          <w:p w14:paraId="05305147" w14:textId="6CB7CCDD" w:rsidR="0044277E" w:rsidRPr="00AA0CD0" w:rsidRDefault="0044277E" w:rsidP="0044277E">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на складі</w:t>
            </w:r>
          </w:p>
        </w:tc>
        <w:tc>
          <w:tcPr>
            <w:tcW w:w="1134" w:type="dxa"/>
            <w:tcBorders>
              <w:top w:val="single" w:sz="4" w:space="0" w:color="auto"/>
              <w:left w:val="single" w:sz="4" w:space="0" w:color="auto"/>
              <w:right w:val="single" w:sz="4" w:space="0" w:color="auto"/>
            </w:tcBorders>
            <w:shd w:val="clear" w:color="auto" w:fill="FFFFFF"/>
            <w:textDirection w:val="btLr"/>
            <w:vAlign w:val="center"/>
          </w:tcPr>
          <w:p w14:paraId="0C3DF229" w14:textId="12AD5CDA" w:rsidR="0044277E" w:rsidRPr="00AA0CD0" w:rsidRDefault="0044277E" w:rsidP="0044277E">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у незавершеному виробництві</w:t>
            </w:r>
          </w:p>
        </w:tc>
      </w:tr>
      <w:tr w:rsidR="0044277E" w:rsidRPr="00AA0CD0" w14:paraId="488DC439" w14:textId="77777777" w:rsidTr="001C1B8A">
        <w:trPr>
          <w:gridAfter w:val="1"/>
          <w:wAfter w:w="18" w:type="dxa"/>
          <w:trHeight w:val="300"/>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F83E5"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18</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3D4C3"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19</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61E40"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335D3"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49872"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22</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94FDA"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94154"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BF2E8"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27B62"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434EA"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EFECC"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1D9D0"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29</w:t>
            </w:r>
          </w:p>
        </w:tc>
      </w:tr>
      <w:tr w:rsidR="0044277E" w:rsidRPr="00AA0CD0" w14:paraId="7778EDE9" w14:textId="77777777" w:rsidTr="001C1B8A">
        <w:trPr>
          <w:gridAfter w:val="1"/>
          <w:wAfter w:w="18" w:type="dxa"/>
          <w:trHeight w:val="300"/>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D9960"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1A31B"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B3B99"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A1FA4"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CC639"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D450F"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F2DCF"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D44A0"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E93A8"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34C3A"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02FBF" w14:textId="77777777" w:rsidR="00CD0B25" w:rsidRPr="00AA0CD0" w:rsidRDefault="00CD0B25" w:rsidP="00CD0B25">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4BB0E" w14:textId="77777777" w:rsidR="00CD0B25" w:rsidRPr="00AA0CD0" w:rsidRDefault="00CD0B25" w:rsidP="00CD0B25">
            <w:pPr>
              <w:spacing w:after="0" w:line="240" w:lineRule="auto"/>
              <w:jc w:val="center"/>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r>
    </w:tbl>
    <w:p w14:paraId="754BFE26" w14:textId="36464484" w:rsidR="007B0185" w:rsidRDefault="007B0185" w:rsidP="007B0185">
      <w:pPr>
        <w:spacing w:after="0"/>
        <w:jc w:val="right"/>
        <w:rPr>
          <w:rFonts w:ascii="Times New Roman" w:hAnsi="Times New Roman"/>
          <w:b/>
          <w:sz w:val="20"/>
          <w:szCs w:val="2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134"/>
        <w:gridCol w:w="1418"/>
        <w:gridCol w:w="1134"/>
        <w:gridCol w:w="1275"/>
        <w:gridCol w:w="1276"/>
        <w:gridCol w:w="1276"/>
        <w:gridCol w:w="1269"/>
        <w:gridCol w:w="6"/>
        <w:gridCol w:w="1141"/>
        <w:gridCol w:w="1269"/>
      </w:tblGrid>
      <w:tr w:rsidR="00153BC2" w:rsidRPr="00AA0CD0" w14:paraId="6C5D3781" w14:textId="77777777" w:rsidTr="00172B1F">
        <w:trPr>
          <w:trHeight w:val="300"/>
        </w:trPr>
        <w:tc>
          <w:tcPr>
            <w:tcW w:w="15309" w:type="dxa"/>
            <w:gridSpan w:val="12"/>
            <w:shd w:val="clear" w:color="auto" w:fill="FFFFFF"/>
          </w:tcPr>
          <w:p w14:paraId="7F61F767" w14:textId="537064A9" w:rsidR="00153BC2" w:rsidRPr="00AA0CD0" w:rsidRDefault="00153BC2">
            <w:pPr>
              <w:spacing w:after="0"/>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Контроль за використанням матеріалів для тари</w:t>
            </w:r>
          </w:p>
        </w:tc>
      </w:tr>
      <w:tr w:rsidR="006777C2" w:rsidRPr="00AA0CD0" w14:paraId="71AAF9BB" w14:textId="77777777" w:rsidTr="00172B1F">
        <w:trPr>
          <w:trHeight w:val="524"/>
        </w:trPr>
        <w:tc>
          <w:tcPr>
            <w:tcW w:w="2127" w:type="dxa"/>
            <w:vMerge w:val="restart"/>
            <w:shd w:val="clear" w:color="auto" w:fill="FFFFFF"/>
            <w:vAlign w:val="center"/>
          </w:tcPr>
          <w:p w14:paraId="40C12B54" w14:textId="62D1FFF9"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Назва постачальника матеріалів для тари</w:t>
            </w:r>
          </w:p>
        </w:tc>
        <w:tc>
          <w:tcPr>
            <w:tcW w:w="1984" w:type="dxa"/>
            <w:vMerge w:val="restart"/>
            <w:shd w:val="clear" w:color="auto" w:fill="FFFFFF"/>
            <w:vAlign w:val="center"/>
          </w:tcPr>
          <w:p w14:paraId="4DA7FCB2" w14:textId="5CEE38AB"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Код згідно з ЄДРПОУ постачальника матеріалів для тари</w:t>
            </w:r>
          </w:p>
        </w:tc>
        <w:tc>
          <w:tcPr>
            <w:tcW w:w="2552" w:type="dxa"/>
            <w:gridSpan w:val="2"/>
            <w:shd w:val="clear" w:color="auto" w:fill="FFFFFF"/>
            <w:vAlign w:val="center"/>
          </w:tcPr>
          <w:p w14:paraId="6F9901CD" w14:textId="3DC9E9BF" w:rsidR="00153BC2" w:rsidRPr="00AA0CD0" w:rsidRDefault="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Залиш</w:t>
            </w:r>
            <w:r w:rsidR="001C1B8A">
              <w:rPr>
                <w:rFonts w:ascii="Times New Roman" w:eastAsia="Times New Roman" w:hAnsi="Times New Roman" w:cs="Times New Roman"/>
                <w:sz w:val="20"/>
                <w:lang w:eastAsia="uk-UA"/>
              </w:rPr>
              <w:t>ки</w:t>
            </w:r>
            <w:r w:rsidRPr="00AA0CD0">
              <w:rPr>
                <w:rFonts w:ascii="Times New Roman" w:eastAsia="Times New Roman" w:hAnsi="Times New Roman" w:cs="Times New Roman"/>
                <w:sz w:val="20"/>
                <w:lang w:eastAsia="uk-UA"/>
              </w:rPr>
              <w:t xml:space="preserve"> матеріалів для тари на початок доби</w:t>
            </w:r>
            <w:r w:rsidR="006777C2">
              <w:rPr>
                <w:rFonts w:ascii="Times New Roman" w:eastAsia="Times New Roman" w:hAnsi="Times New Roman" w:cs="Times New Roman"/>
                <w:sz w:val="20"/>
                <w:lang w:eastAsia="uk-UA"/>
              </w:rPr>
              <w:t>, шт.</w:t>
            </w:r>
          </w:p>
        </w:tc>
        <w:tc>
          <w:tcPr>
            <w:tcW w:w="6236" w:type="dxa"/>
            <w:gridSpan w:val="6"/>
            <w:shd w:val="clear" w:color="auto" w:fill="FFFFFF"/>
            <w:vAlign w:val="center"/>
          </w:tcPr>
          <w:p w14:paraId="14CE91AD" w14:textId="419C059E" w:rsidR="00153BC2" w:rsidRPr="00AA0CD0" w:rsidRDefault="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Кількість матеріалів для тари</w:t>
            </w:r>
            <w:r w:rsidR="006777C2">
              <w:rPr>
                <w:rFonts w:ascii="Times New Roman" w:eastAsia="Times New Roman" w:hAnsi="Times New Roman" w:cs="Times New Roman"/>
                <w:sz w:val="20"/>
                <w:lang w:eastAsia="uk-UA"/>
              </w:rPr>
              <w:t>,</w:t>
            </w:r>
            <w:r w:rsidR="006777C2" w:rsidRPr="00AA0CD0">
              <w:rPr>
                <w:rFonts w:ascii="Times New Roman" w:eastAsia="Times New Roman" w:hAnsi="Times New Roman" w:cs="Times New Roman"/>
                <w:sz w:val="20"/>
                <w:lang w:eastAsia="uk-UA"/>
              </w:rPr>
              <w:t xml:space="preserve"> шт.</w:t>
            </w:r>
          </w:p>
        </w:tc>
        <w:tc>
          <w:tcPr>
            <w:tcW w:w="2410" w:type="dxa"/>
            <w:gridSpan w:val="2"/>
            <w:shd w:val="clear" w:color="auto" w:fill="FFFFFF"/>
            <w:vAlign w:val="center"/>
          </w:tcPr>
          <w:p w14:paraId="3AF8B0FF" w14:textId="294194A4" w:rsidR="00153BC2" w:rsidRPr="00AA0CD0" w:rsidRDefault="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Залиш</w:t>
            </w:r>
            <w:r w:rsidR="001C1B8A">
              <w:rPr>
                <w:rFonts w:ascii="Times New Roman" w:eastAsia="Times New Roman" w:hAnsi="Times New Roman" w:cs="Times New Roman"/>
                <w:sz w:val="20"/>
                <w:lang w:eastAsia="uk-UA"/>
              </w:rPr>
              <w:t>ки</w:t>
            </w:r>
            <w:r w:rsidRPr="00AA0CD0">
              <w:rPr>
                <w:rFonts w:ascii="Times New Roman" w:eastAsia="Times New Roman" w:hAnsi="Times New Roman" w:cs="Times New Roman"/>
                <w:sz w:val="20"/>
                <w:lang w:eastAsia="uk-UA"/>
              </w:rPr>
              <w:t xml:space="preserve"> матеріалів для тари на кінець доби</w:t>
            </w:r>
            <w:r w:rsidR="006777C2">
              <w:rPr>
                <w:rFonts w:ascii="Times New Roman" w:eastAsia="Times New Roman" w:hAnsi="Times New Roman" w:cs="Times New Roman"/>
                <w:sz w:val="20"/>
                <w:lang w:eastAsia="uk-UA"/>
              </w:rPr>
              <w:t>,</w:t>
            </w:r>
            <w:r w:rsidR="006777C2" w:rsidRPr="00AA0CD0">
              <w:rPr>
                <w:rFonts w:ascii="Times New Roman" w:eastAsia="Times New Roman" w:hAnsi="Times New Roman" w:cs="Times New Roman"/>
                <w:sz w:val="20"/>
                <w:lang w:eastAsia="uk-UA"/>
              </w:rPr>
              <w:t xml:space="preserve"> шт.</w:t>
            </w:r>
          </w:p>
        </w:tc>
      </w:tr>
      <w:tr w:rsidR="00172B1F" w:rsidRPr="00AA0CD0" w14:paraId="68016189" w14:textId="77777777" w:rsidTr="00172B1F">
        <w:trPr>
          <w:cantSplit/>
          <w:trHeight w:val="1753"/>
        </w:trPr>
        <w:tc>
          <w:tcPr>
            <w:tcW w:w="2127" w:type="dxa"/>
            <w:vMerge/>
            <w:shd w:val="clear" w:color="auto" w:fill="FFFFFF"/>
            <w:vAlign w:val="center"/>
            <w:hideMark/>
          </w:tcPr>
          <w:p w14:paraId="4F275144" w14:textId="36DD4CA4" w:rsidR="00153BC2" w:rsidRPr="00AA0CD0" w:rsidRDefault="00153BC2" w:rsidP="00153BC2">
            <w:pPr>
              <w:spacing w:after="0" w:line="240" w:lineRule="auto"/>
              <w:jc w:val="center"/>
              <w:rPr>
                <w:rFonts w:ascii="Times New Roman" w:eastAsia="Times New Roman" w:hAnsi="Times New Roman" w:cs="Times New Roman"/>
                <w:sz w:val="20"/>
                <w:lang w:eastAsia="uk-UA"/>
              </w:rPr>
            </w:pPr>
          </w:p>
        </w:tc>
        <w:tc>
          <w:tcPr>
            <w:tcW w:w="1984" w:type="dxa"/>
            <w:vMerge/>
            <w:shd w:val="clear" w:color="auto" w:fill="FFFFFF"/>
            <w:vAlign w:val="center"/>
          </w:tcPr>
          <w:p w14:paraId="32656BDB" w14:textId="1D40E06B" w:rsidR="00153BC2" w:rsidRPr="00AA0CD0" w:rsidRDefault="00153BC2" w:rsidP="00153BC2">
            <w:pPr>
              <w:spacing w:after="0" w:line="240" w:lineRule="auto"/>
              <w:jc w:val="center"/>
              <w:rPr>
                <w:rFonts w:ascii="Times New Roman" w:eastAsia="Times New Roman" w:hAnsi="Times New Roman" w:cs="Times New Roman"/>
                <w:sz w:val="20"/>
                <w:lang w:eastAsia="uk-UA"/>
              </w:rPr>
            </w:pPr>
          </w:p>
        </w:tc>
        <w:tc>
          <w:tcPr>
            <w:tcW w:w="1134" w:type="dxa"/>
            <w:shd w:val="clear" w:color="auto" w:fill="FFFFFF"/>
            <w:textDirection w:val="btLr"/>
            <w:vAlign w:val="center"/>
          </w:tcPr>
          <w:p w14:paraId="77E77557" w14:textId="0A7314CB" w:rsidR="00153BC2" w:rsidRPr="00AA0CD0" w:rsidRDefault="00153BC2" w:rsidP="00153BC2">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на складі</w:t>
            </w:r>
          </w:p>
        </w:tc>
        <w:tc>
          <w:tcPr>
            <w:tcW w:w="1418" w:type="dxa"/>
            <w:shd w:val="clear" w:color="auto" w:fill="FFFFFF"/>
            <w:textDirection w:val="btLr"/>
            <w:vAlign w:val="center"/>
          </w:tcPr>
          <w:p w14:paraId="49E14EE9" w14:textId="7BF16F22" w:rsidR="00153BC2" w:rsidRPr="00AA0CD0" w:rsidRDefault="00153BC2" w:rsidP="00153BC2">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у незавершеному виробництві</w:t>
            </w:r>
          </w:p>
        </w:tc>
        <w:tc>
          <w:tcPr>
            <w:tcW w:w="1134" w:type="dxa"/>
            <w:shd w:val="clear" w:color="auto" w:fill="FFFFFF"/>
            <w:textDirection w:val="btLr"/>
            <w:vAlign w:val="center"/>
            <w:hideMark/>
          </w:tcPr>
          <w:p w14:paraId="058D8112" w14:textId="1990655B" w:rsidR="00153BC2" w:rsidRPr="00AA0CD0" w:rsidRDefault="00153BC2" w:rsidP="00153BC2">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переданої </w:t>
            </w:r>
            <w:r>
              <w:rPr>
                <w:rFonts w:ascii="Times New Roman" w:eastAsia="Times New Roman" w:hAnsi="Times New Roman" w:cs="Times New Roman"/>
                <w:sz w:val="20"/>
                <w:lang w:eastAsia="uk-UA"/>
              </w:rPr>
              <w:t>на</w:t>
            </w:r>
            <w:r w:rsidRPr="00AA0CD0">
              <w:rPr>
                <w:rFonts w:ascii="Times New Roman" w:eastAsia="Times New Roman" w:hAnsi="Times New Roman" w:cs="Times New Roman"/>
                <w:sz w:val="20"/>
                <w:lang w:eastAsia="uk-UA"/>
              </w:rPr>
              <w:t xml:space="preserve"> склад </w:t>
            </w:r>
          </w:p>
        </w:tc>
        <w:tc>
          <w:tcPr>
            <w:tcW w:w="1275" w:type="dxa"/>
            <w:shd w:val="clear" w:color="auto" w:fill="FFFFFF"/>
            <w:textDirection w:val="btLr"/>
            <w:vAlign w:val="center"/>
            <w:hideMark/>
          </w:tcPr>
          <w:p w14:paraId="209D49C3" w14:textId="63AC0CD8" w:rsidR="00153BC2" w:rsidRPr="00AA0CD0" w:rsidRDefault="00153BC2" w:rsidP="00153BC2">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переданої зі складу у виробництво</w:t>
            </w:r>
          </w:p>
        </w:tc>
        <w:tc>
          <w:tcPr>
            <w:tcW w:w="1276" w:type="dxa"/>
            <w:shd w:val="clear" w:color="auto" w:fill="FFFFFF"/>
            <w:textDirection w:val="btLr"/>
            <w:vAlign w:val="center"/>
            <w:hideMark/>
          </w:tcPr>
          <w:p w14:paraId="4D23767C" w14:textId="7348E58F" w:rsidR="00153BC2" w:rsidRPr="00AA0CD0" w:rsidRDefault="00153BC2" w:rsidP="00153BC2">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 xml:space="preserve">використаних для </w:t>
            </w:r>
            <w:r>
              <w:rPr>
                <w:rFonts w:ascii="Times New Roman" w:eastAsia="Times New Roman" w:hAnsi="Times New Roman" w:cs="Times New Roman"/>
                <w:sz w:val="20"/>
                <w:lang w:eastAsia="uk-UA"/>
              </w:rPr>
              <w:t xml:space="preserve">виготовлення </w:t>
            </w:r>
            <w:r w:rsidRPr="00AA0CD0">
              <w:rPr>
                <w:rFonts w:ascii="Times New Roman" w:eastAsia="Times New Roman" w:hAnsi="Times New Roman" w:cs="Times New Roman"/>
                <w:sz w:val="20"/>
                <w:lang w:eastAsia="uk-UA"/>
              </w:rPr>
              <w:t>тари</w:t>
            </w:r>
          </w:p>
        </w:tc>
        <w:tc>
          <w:tcPr>
            <w:tcW w:w="1276" w:type="dxa"/>
            <w:shd w:val="clear" w:color="auto" w:fill="FFFFFF"/>
            <w:textDirection w:val="btLr"/>
            <w:vAlign w:val="center"/>
            <w:hideMark/>
          </w:tcPr>
          <w:p w14:paraId="6485592C" w14:textId="4E9B8E11" w:rsidR="00153BC2" w:rsidRPr="00AA0CD0" w:rsidRDefault="00153BC2" w:rsidP="00153BC2">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пошкоджених та втрачених</w:t>
            </w:r>
          </w:p>
        </w:tc>
        <w:tc>
          <w:tcPr>
            <w:tcW w:w="1269" w:type="dxa"/>
            <w:shd w:val="clear" w:color="auto" w:fill="FFFFFF"/>
            <w:textDirection w:val="btLr"/>
            <w:vAlign w:val="center"/>
            <w:hideMark/>
          </w:tcPr>
          <w:p w14:paraId="6ABADCED" w14:textId="40A60A67" w:rsidR="00153BC2" w:rsidRPr="00AA0CD0" w:rsidRDefault="00153BC2" w:rsidP="00153BC2">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повернутих з виробництва на склад</w:t>
            </w:r>
          </w:p>
        </w:tc>
        <w:tc>
          <w:tcPr>
            <w:tcW w:w="1147" w:type="dxa"/>
            <w:gridSpan w:val="2"/>
            <w:shd w:val="clear" w:color="auto" w:fill="FFFFFF"/>
            <w:textDirection w:val="btLr"/>
            <w:vAlign w:val="center"/>
            <w:hideMark/>
          </w:tcPr>
          <w:p w14:paraId="1DBA582D" w14:textId="3CE9DE4B" w:rsidR="00153BC2" w:rsidRPr="00AA0CD0" w:rsidRDefault="00153BC2" w:rsidP="00153BC2">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на складі</w:t>
            </w:r>
          </w:p>
        </w:tc>
        <w:tc>
          <w:tcPr>
            <w:tcW w:w="1269" w:type="dxa"/>
            <w:shd w:val="clear" w:color="auto" w:fill="FFFFFF"/>
            <w:textDirection w:val="btLr"/>
            <w:vAlign w:val="center"/>
            <w:hideMark/>
          </w:tcPr>
          <w:p w14:paraId="10D5754A" w14:textId="26D66E9C" w:rsidR="00153BC2" w:rsidRPr="00AA0CD0" w:rsidRDefault="00153BC2" w:rsidP="00153BC2">
            <w:pPr>
              <w:spacing w:after="0" w:line="240" w:lineRule="auto"/>
              <w:ind w:left="113" w:right="113"/>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у незавершеному виробництві</w:t>
            </w:r>
          </w:p>
        </w:tc>
      </w:tr>
      <w:tr w:rsidR="006777C2" w:rsidRPr="00AA0CD0" w14:paraId="78C7C142" w14:textId="77777777" w:rsidTr="00172B1F">
        <w:trPr>
          <w:trHeight w:val="300"/>
        </w:trPr>
        <w:tc>
          <w:tcPr>
            <w:tcW w:w="2127" w:type="dxa"/>
            <w:shd w:val="clear" w:color="auto" w:fill="FFFFFF"/>
            <w:vAlign w:val="center"/>
            <w:hideMark/>
          </w:tcPr>
          <w:p w14:paraId="1807B3D1"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30</w:t>
            </w:r>
          </w:p>
        </w:tc>
        <w:tc>
          <w:tcPr>
            <w:tcW w:w="1984" w:type="dxa"/>
            <w:shd w:val="clear" w:color="auto" w:fill="FFFFFF"/>
            <w:vAlign w:val="center"/>
            <w:hideMark/>
          </w:tcPr>
          <w:p w14:paraId="7A8A13BE"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31</w:t>
            </w:r>
          </w:p>
        </w:tc>
        <w:tc>
          <w:tcPr>
            <w:tcW w:w="1134" w:type="dxa"/>
            <w:shd w:val="clear" w:color="auto" w:fill="FFFFFF"/>
            <w:vAlign w:val="center"/>
            <w:hideMark/>
          </w:tcPr>
          <w:p w14:paraId="1E24506B"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32</w:t>
            </w:r>
          </w:p>
        </w:tc>
        <w:tc>
          <w:tcPr>
            <w:tcW w:w="1418" w:type="dxa"/>
            <w:shd w:val="clear" w:color="auto" w:fill="FFFFFF"/>
          </w:tcPr>
          <w:p w14:paraId="1BBD87DA"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p>
        </w:tc>
        <w:tc>
          <w:tcPr>
            <w:tcW w:w="1134" w:type="dxa"/>
            <w:shd w:val="clear" w:color="auto" w:fill="FFFFFF"/>
            <w:vAlign w:val="center"/>
            <w:hideMark/>
          </w:tcPr>
          <w:p w14:paraId="722DDE07" w14:textId="639D11B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33</w:t>
            </w:r>
          </w:p>
        </w:tc>
        <w:tc>
          <w:tcPr>
            <w:tcW w:w="1275" w:type="dxa"/>
            <w:shd w:val="clear" w:color="auto" w:fill="FFFFFF"/>
            <w:vAlign w:val="center"/>
            <w:hideMark/>
          </w:tcPr>
          <w:p w14:paraId="64ABA57B"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34</w:t>
            </w:r>
          </w:p>
        </w:tc>
        <w:tc>
          <w:tcPr>
            <w:tcW w:w="1276" w:type="dxa"/>
            <w:shd w:val="clear" w:color="auto" w:fill="FFFFFF"/>
            <w:vAlign w:val="center"/>
            <w:hideMark/>
          </w:tcPr>
          <w:p w14:paraId="27F8521A"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35</w:t>
            </w:r>
          </w:p>
        </w:tc>
        <w:tc>
          <w:tcPr>
            <w:tcW w:w="1276" w:type="dxa"/>
            <w:shd w:val="clear" w:color="auto" w:fill="FFFFFF"/>
            <w:vAlign w:val="center"/>
            <w:hideMark/>
          </w:tcPr>
          <w:p w14:paraId="7C7270EE"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36</w:t>
            </w:r>
          </w:p>
        </w:tc>
        <w:tc>
          <w:tcPr>
            <w:tcW w:w="1269" w:type="dxa"/>
            <w:shd w:val="clear" w:color="auto" w:fill="FFFFFF"/>
            <w:vAlign w:val="center"/>
            <w:hideMark/>
          </w:tcPr>
          <w:p w14:paraId="4D635139"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37</w:t>
            </w:r>
          </w:p>
        </w:tc>
        <w:tc>
          <w:tcPr>
            <w:tcW w:w="1147" w:type="dxa"/>
            <w:gridSpan w:val="2"/>
            <w:shd w:val="clear" w:color="auto" w:fill="FFFFFF"/>
            <w:vAlign w:val="center"/>
            <w:hideMark/>
          </w:tcPr>
          <w:p w14:paraId="762FCDCC"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38</w:t>
            </w:r>
          </w:p>
        </w:tc>
        <w:tc>
          <w:tcPr>
            <w:tcW w:w="1269" w:type="dxa"/>
            <w:shd w:val="clear" w:color="auto" w:fill="FFFFFF"/>
            <w:vAlign w:val="center"/>
            <w:hideMark/>
          </w:tcPr>
          <w:p w14:paraId="22F70000" w14:textId="77777777" w:rsidR="00153BC2" w:rsidRPr="00AA0CD0" w:rsidRDefault="00153BC2" w:rsidP="00153BC2">
            <w:pPr>
              <w:spacing w:after="0" w:line="240" w:lineRule="auto"/>
              <w:jc w:val="center"/>
              <w:rPr>
                <w:rFonts w:ascii="Times New Roman" w:eastAsia="Times New Roman" w:hAnsi="Times New Roman" w:cs="Times New Roman"/>
                <w:sz w:val="20"/>
                <w:lang w:eastAsia="uk-UA"/>
              </w:rPr>
            </w:pPr>
            <w:r w:rsidRPr="00AA0CD0">
              <w:rPr>
                <w:rFonts w:ascii="Times New Roman" w:eastAsia="Times New Roman" w:hAnsi="Times New Roman" w:cs="Times New Roman"/>
                <w:sz w:val="20"/>
                <w:lang w:eastAsia="uk-UA"/>
              </w:rPr>
              <w:t>39</w:t>
            </w:r>
          </w:p>
        </w:tc>
      </w:tr>
      <w:tr w:rsidR="006777C2" w:rsidRPr="00AA0CD0" w14:paraId="393E3D50" w14:textId="77777777" w:rsidTr="00172B1F">
        <w:trPr>
          <w:trHeight w:val="300"/>
        </w:trPr>
        <w:tc>
          <w:tcPr>
            <w:tcW w:w="2127" w:type="dxa"/>
            <w:shd w:val="clear" w:color="auto" w:fill="FFFFFF"/>
            <w:vAlign w:val="center"/>
            <w:hideMark/>
          </w:tcPr>
          <w:p w14:paraId="224E0933" w14:textId="77777777" w:rsidR="00153BC2" w:rsidRPr="00AA0CD0" w:rsidRDefault="00153BC2" w:rsidP="00153BC2">
            <w:pPr>
              <w:spacing w:after="0" w:line="240" w:lineRule="auto"/>
              <w:jc w:val="center"/>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c>
          <w:tcPr>
            <w:tcW w:w="1984" w:type="dxa"/>
            <w:shd w:val="clear" w:color="auto" w:fill="FFFFFF"/>
            <w:vAlign w:val="center"/>
            <w:hideMark/>
          </w:tcPr>
          <w:p w14:paraId="26C3A5B2" w14:textId="77777777" w:rsidR="00153BC2" w:rsidRPr="00AA0CD0" w:rsidRDefault="00153BC2" w:rsidP="00153BC2">
            <w:pPr>
              <w:spacing w:after="0" w:line="240" w:lineRule="auto"/>
              <w:jc w:val="center"/>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c>
          <w:tcPr>
            <w:tcW w:w="1134" w:type="dxa"/>
            <w:shd w:val="clear" w:color="auto" w:fill="FFFFFF"/>
            <w:vAlign w:val="center"/>
            <w:hideMark/>
          </w:tcPr>
          <w:p w14:paraId="3AB87209" w14:textId="77777777" w:rsidR="00153BC2" w:rsidRPr="00AA0CD0" w:rsidRDefault="00153BC2" w:rsidP="00153BC2">
            <w:pPr>
              <w:spacing w:after="0" w:line="240" w:lineRule="auto"/>
              <w:jc w:val="center"/>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c>
          <w:tcPr>
            <w:tcW w:w="1418" w:type="dxa"/>
            <w:shd w:val="clear" w:color="auto" w:fill="FFFFFF"/>
          </w:tcPr>
          <w:p w14:paraId="2742F84D" w14:textId="77777777" w:rsidR="00153BC2" w:rsidRPr="00AA0CD0" w:rsidRDefault="00153BC2" w:rsidP="00153BC2">
            <w:pPr>
              <w:spacing w:after="0" w:line="240" w:lineRule="auto"/>
              <w:rPr>
                <w:rFonts w:ascii="Calibri" w:eastAsia="Times New Roman" w:hAnsi="Calibri" w:cs="Times New Roman"/>
                <w:sz w:val="20"/>
                <w:lang w:eastAsia="uk-UA"/>
              </w:rPr>
            </w:pPr>
          </w:p>
        </w:tc>
        <w:tc>
          <w:tcPr>
            <w:tcW w:w="1134" w:type="dxa"/>
            <w:shd w:val="clear" w:color="auto" w:fill="FFFFFF"/>
            <w:noWrap/>
            <w:vAlign w:val="bottom"/>
            <w:hideMark/>
          </w:tcPr>
          <w:p w14:paraId="50FB8AFA" w14:textId="51117F06" w:rsidR="00153BC2" w:rsidRPr="00AA0CD0" w:rsidRDefault="00153BC2" w:rsidP="00153BC2">
            <w:pPr>
              <w:spacing w:after="0" w:line="240" w:lineRule="auto"/>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c>
          <w:tcPr>
            <w:tcW w:w="1275" w:type="dxa"/>
            <w:shd w:val="clear" w:color="auto" w:fill="FFFFFF"/>
            <w:noWrap/>
            <w:vAlign w:val="bottom"/>
            <w:hideMark/>
          </w:tcPr>
          <w:p w14:paraId="5D0F6C24" w14:textId="77777777" w:rsidR="00153BC2" w:rsidRPr="00AA0CD0" w:rsidRDefault="00153BC2" w:rsidP="00153BC2">
            <w:pPr>
              <w:spacing w:after="0" w:line="240" w:lineRule="auto"/>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c>
          <w:tcPr>
            <w:tcW w:w="1276" w:type="dxa"/>
            <w:shd w:val="clear" w:color="auto" w:fill="FFFFFF"/>
            <w:noWrap/>
            <w:vAlign w:val="bottom"/>
            <w:hideMark/>
          </w:tcPr>
          <w:p w14:paraId="33B47A52" w14:textId="77777777" w:rsidR="00153BC2" w:rsidRPr="00AA0CD0" w:rsidRDefault="00153BC2" w:rsidP="00153BC2">
            <w:pPr>
              <w:spacing w:after="0" w:line="240" w:lineRule="auto"/>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c>
          <w:tcPr>
            <w:tcW w:w="1276" w:type="dxa"/>
            <w:shd w:val="clear" w:color="auto" w:fill="FFFFFF"/>
            <w:noWrap/>
            <w:vAlign w:val="bottom"/>
            <w:hideMark/>
          </w:tcPr>
          <w:p w14:paraId="2DC55C14" w14:textId="77777777" w:rsidR="00153BC2" w:rsidRPr="00AA0CD0" w:rsidRDefault="00153BC2" w:rsidP="00153BC2">
            <w:pPr>
              <w:spacing w:after="0" w:line="240" w:lineRule="auto"/>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c>
          <w:tcPr>
            <w:tcW w:w="1269" w:type="dxa"/>
            <w:shd w:val="clear" w:color="auto" w:fill="FFFFFF"/>
            <w:noWrap/>
            <w:vAlign w:val="bottom"/>
            <w:hideMark/>
          </w:tcPr>
          <w:p w14:paraId="076A3F44" w14:textId="77777777" w:rsidR="00153BC2" w:rsidRPr="00AA0CD0" w:rsidRDefault="00153BC2" w:rsidP="00153BC2">
            <w:pPr>
              <w:spacing w:after="0" w:line="240" w:lineRule="auto"/>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c>
          <w:tcPr>
            <w:tcW w:w="1147" w:type="dxa"/>
            <w:gridSpan w:val="2"/>
            <w:shd w:val="clear" w:color="auto" w:fill="FFFFFF"/>
            <w:noWrap/>
            <w:vAlign w:val="bottom"/>
            <w:hideMark/>
          </w:tcPr>
          <w:p w14:paraId="1209B892" w14:textId="77777777" w:rsidR="00153BC2" w:rsidRPr="00AA0CD0" w:rsidRDefault="00153BC2" w:rsidP="00153BC2">
            <w:pPr>
              <w:spacing w:after="0" w:line="240" w:lineRule="auto"/>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c>
          <w:tcPr>
            <w:tcW w:w="1269" w:type="dxa"/>
            <w:shd w:val="clear" w:color="auto" w:fill="FFFFFF"/>
            <w:noWrap/>
            <w:vAlign w:val="bottom"/>
            <w:hideMark/>
          </w:tcPr>
          <w:p w14:paraId="19FA7A9B" w14:textId="77777777" w:rsidR="00153BC2" w:rsidRPr="00AA0CD0" w:rsidRDefault="00153BC2" w:rsidP="00153BC2">
            <w:pPr>
              <w:spacing w:after="0" w:line="240" w:lineRule="auto"/>
              <w:rPr>
                <w:rFonts w:ascii="Calibri" w:eastAsia="Times New Roman" w:hAnsi="Calibri" w:cs="Times New Roman"/>
                <w:sz w:val="20"/>
                <w:lang w:eastAsia="uk-UA"/>
              </w:rPr>
            </w:pPr>
            <w:r w:rsidRPr="00AA0CD0">
              <w:rPr>
                <w:rFonts w:ascii="Calibri" w:eastAsia="Times New Roman" w:hAnsi="Calibri" w:cs="Times New Roman"/>
                <w:sz w:val="20"/>
                <w:lang w:eastAsia="uk-UA"/>
              </w:rPr>
              <w:t> </w:t>
            </w:r>
          </w:p>
        </w:tc>
      </w:tr>
    </w:tbl>
    <w:p w14:paraId="56A5BECA" w14:textId="19A614E5" w:rsidR="00CC6E03" w:rsidRDefault="00CC6E03" w:rsidP="00916A02">
      <w:pPr>
        <w:spacing w:line="240" w:lineRule="auto"/>
        <w:jc w:val="both"/>
        <w:rPr>
          <w:rFonts w:ascii="Times New Roman" w:hAnsi="Times New Roman" w:cs="Times New Roman"/>
          <w:sz w:val="28"/>
          <w:szCs w:val="28"/>
        </w:rPr>
      </w:pPr>
    </w:p>
    <w:p w14:paraId="137C4F57" w14:textId="5C7AD84B" w:rsidR="00916A02" w:rsidRDefault="00916A02" w:rsidP="00916A02">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09BBB69F" w14:textId="77777777" w:rsidR="00916A02" w:rsidRDefault="00916A02" w:rsidP="007B0185">
      <w:pPr>
        <w:spacing w:line="240" w:lineRule="auto"/>
        <w:ind w:left="9214"/>
        <w:jc w:val="both"/>
        <w:rPr>
          <w:rFonts w:ascii="Times New Roman" w:hAnsi="Times New Roman" w:cs="Times New Roman"/>
          <w:sz w:val="28"/>
          <w:szCs w:val="28"/>
        </w:rPr>
      </w:pPr>
    </w:p>
    <w:p w14:paraId="0B3A1AD4" w14:textId="2F953269" w:rsidR="00916A02" w:rsidRDefault="00916A02" w:rsidP="007B0185">
      <w:pPr>
        <w:spacing w:line="240" w:lineRule="auto"/>
        <w:ind w:left="9214"/>
        <w:jc w:val="both"/>
        <w:rPr>
          <w:rFonts w:ascii="Times New Roman" w:hAnsi="Times New Roman" w:cs="Times New Roman"/>
          <w:sz w:val="28"/>
          <w:szCs w:val="28"/>
        </w:rPr>
        <w:sectPr w:rsidR="00916A02" w:rsidSect="00CC6E03">
          <w:pgSz w:w="16838" w:h="11906" w:orient="landscape" w:code="9"/>
          <w:pgMar w:top="1701" w:right="678" w:bottom="567" w:left="1418" w:header="567" w:footer="425" w:gutter="0"/>
          <w:cols w:space="708"/>
          <w:titlePg/>
          <w:docGrid w:linePitch="360"/>
        </w:sectPr>
      </w:pPr>
    </w:p>
    <w:p w14:paraId="23C2F7F6" w14:textId="2592C91D" w:rsidR="007B0185" w:rsidRDefault="007B0185" w:rsidP="00916A02">
      <w:pPr>
        <w:tabs>
          <w:tab w:val="left" w:pos="9639"/>
        </w:tabs>
        <w:spacing w:after="0" w:line="240" w:lineRule="auto"/>
        <w:ind w:left="9497" w:right="113"/>
        <w:jc w:val="both"/>
        <w:rPr>
          <w:rFonts w:ascii="Times New Roman" w:hAnsi="Times New Roman" w:cs="Times New Roman"/>
          <w:sz w:val="28"/>
          <w:szCs w:val="28"/>
        </w:rPr>
      </w:pPr>
      <w:r>
        <w:rPr>
          <w:rFonts w:ascii="Times New Roman" w:hAnsi="Times New Roman" w:cs="Times New Roman"/>
          <w:sz w:val="28"/>
          <w:szCs w:val="28"/>
        </w:rPr>
        <w:lastRenderedPageBreak/>
        <w:t>Додаток 5</w:t>
      </w:r>
    </w:p>
    <w:p w14:paraId="09AF604D" w14:textId="3CF44492" w:rsidR="007B0185" w:rsidRDefault="007B0185" w:rsidP="00916A02">
      <w:pPr>
        <w:tabs>
          <w:tab w:val="left" w:pos="9356"/>
        </w:tabs>
        <w:spacing w:after="0" w:line="240" w:lineRule="auto"/>
        <w:ind w:left="9497" w:right="113"/>
        <w:jc w:val="both"/>
        <w:rPr>
          <w:rFonts w:ascii="Times New Roman" w:hAnsi="Times New Roman" w:cs="Times New Roman"/>
          <w:sz w:val="28"/>
          <w:szCs w:val="28"/>
        </w:rPr>
      </w:pPr>
      <w:r>
        <w:rPr>
          <w:rFonts w:ascii="Times New Roman" w:hAnsi="Times New Roman" w:cs="Times New Roman"/>
          <w:sz w:val="28"/>
          <w:szCs w:val="28"/>
        </w:rPr>
        <w:t>до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280E2BD6" w14:textId="77777777" w:rsidR="007B0185" w:rsidRDefault="007B0185" w:rsidP="00F51091">
      <w:pPr>
        <w:tabs>
          <w:tab w:val="left" w:pos="9356"/>
        </w:tabs>
        <w:spacing w:after="0" w:line="240" w:lineRule="auto"/>
        <w:ind w:left="9498" w:right="111"/>
        <w:jc w:val="both"/>
        <w:rPr>
          <w:rFonts w:ascii="Times New Roman" w:hAnsi="Times New Roman" w:cs="Times New Roman"/>
          <w:sz w:val="28"/>
          <w:szCs w:val="28"/>
        </w:rPr>
      </w:pPr>
      <w:r>
        <w:rPr>
          <w:rFonts w:ascii="Times New Roman" w:hAnsi="Times New Roman" w:cs="Times New Roman"/>
          <w:sz w:val="28"/>
          <w:szCs w:val="28"/>
        </w:rPr>
        <w:t>(підпункт 9 пункту 2 розділу ІІ)</w:t>
      </w:r>
    </w:p>
    <w:p w14:paraId="42B47D9E" w14:textId="77777777" w:rsidR="007B0185" w:rsidRDefault="007B0185" w:rsidP="00F51091">
      <w:pPr>
        <w:ind w:left="9498" w:right="111"/>
        <w:rPr>
          <w:rFonts w:ascii="Times New Roman" w:hAnsi="Times New Roman"/>
          <w:b/>
          <w:sz w:val="28"/>
          <w:szCs w:val="28"/>
        </w:rPr>
      </w:pPr>
    </w:p>
    <w:p w14:paraId="2143FE2D" w14:textId="79AD3FC2" w:rsidR="007B0185" w:rsidRDefault="00916A02" w:rsidP="007B0185">
      <w:pPr>
        <w:spacing w:after="0"/>
        <w:jc w:val="center"/>
        <w:rPr>
          <w:rFonts w:ascii="Times New Roman" w:hAnsi="Times New Roman"/>
          <w:b/>
          <w:sz w:val="28"/>
          <w:szCs w:val="28"/>
        </w:rPr>
      </w:pPr>
      <w:r>
        <w:rPr>
          <w:rFonts w:ascii="Times New Roman" w:hAnsi="Times New Roman"/>
          <w:b/>
          <w:sz w:val="28"/>
          <w:szCs w:val="28"/>
        </w:rPr>
        <w:t xml:space="preserve">Журнал </w:t>
      </w:r>
    </w:p>
    <w:p w14:paraId="487ACDC7" w14:textId="77777777" w:rsidR="007B0185" w:rsidRDefault="007B0185" w:rsidP="007B0185">
      <w:pPr>
        <w:spacing w:after="0"/>
        <w:jc w:val="center"/>
        <w:rPr>
          <w:rFonts w:ascii="Times New Roman" w:hAnsi="Times New Roman"/>
          <w:b/>
          <w:sz w:val="28"/>
          <w:szCs w:val="28"/>
        </w:rPr>
      </w:pPr>
      <w:r>
        <w:rPr>
          <w:rFonts w:ascii="Times New Roman" w:hAnsi="Times New Roman"/>
          <w:b/>
          <w:sz w:val="28"/>
          <w:szCs w:val="28"/>
        </w:rPr>
        <w:t>реєстрації відвантаження горілки та лікеро-горілчаних виробів</w:t>
      </w:r>
    </w:p>
    <w:p w14:paraId="2A35256F" w14:textId="175EFB6A" w:rsidR="007B0185" w:rsidRDefault="007B0185" w:rsidP="00AA0CD0">
      <w:pPr>
        <w:spacing w:after="120" w:line="240" w:lineRule="auto"/>
        <w:jc w:val="center"/>
        <w:rPr>
          <w:rFonts w:ascii="Times New Roman" w:hAnsi="Times New Roman"/>
          <w:sz w:val="20"/>
          <w:szCs w:val="28"/>
        </w:rPr>
      </w:pPr>
      <w:r>
        <w:rPr>
          <w:rFonts w:ascii="Times New Roman" w:hAnsi="Times New Roman"/>
          <w:b/>
          <w:sz w:val="28"/>
        </w:rPr>
        <w:t>з</w:t>
      </w:r>
      <w:r>
        <w:rPr>
          <w:rFonts w:ascii="Times New Roman" w:hAnsi="Times New Roman"/>
        </w:rPr>
        <w:t xml:space="preserve"> _________________________________________________</w:t>
      </w:r>
      <w:r w:rsidR="00AA0CD0" w:rsidRPr="00410A32">
        <w:rPr>
          <w:rFonts w:ascii="Times New Roman" w:hAnsi="Times New Roman"/>
          <w:lang w:val="ru-RU"/>
        </w:rPr>
        <w:t>_______________________________________________________________________________</w:t>
      </w:r>
      <w:r>
        <w:rPr>
          <w:rFonts w:ascii="Times New Roman" w:hAnsi="Times New Roman"/>
          <w:b/>
          <w:sz w:val="36"/>
          <w:szCs w:val="28"/>
        </w:rPr>
        <w:br/>
      </w:r>
      <w:r w:rsidRPr="00AA0CD0">
        <w:rPr>
          <w:rFonts w:ascii="Times New Roman" w:hAnsi="Times New Roman"/>
          <w:sz w:val="20"/>
          <w:szCs w:val="28"/>
        </w:rPr>
        <w:t>(найменування підприємства - виробника горілки та лікеро-горілчаних виробів)</w:t>
      </w:r>
    </w:p>
    <w:p w14:paraId="31DFC68F" w14:textId="77777777" w:rsidR="00172B1F" w:rsidRDefault="00172B1F" w:rsidP="00AA0CD0">
      <w:pPr>
        <w:spacing w:after="120" w:line="240" w:lineRule="auto"/>
        <w:jc w:val="center"/>
        <w:rPr>
          <w:rFonts w:ascii="Times New Roman" w:hAnsi="Times New Roman"/>
          <w:sz w:val="20"/>
          <w:szCs w:val="28"/>
        </w:rPr>
      </w:pPr>
    </w:p>
    <w:tbl>
      <w:tblPr>
        <w:tblW w:w="15466" w:type="dxa"/>
        <w:tblInd w:w="250" w:type="dxa"/>
        <w:tblLayout w:type="fixed"/>
        <w:tblLook w:val="04A0" w:firstRow="1" w:lastRow="0" w:firstColumn="1" w:lastColumn="0" w:noHBand="0" w:noVBand="1"/>
      </w:tblPr>
      <w:tblGrid>
        <w:gridCol w:w="1177"/>
        <w:gridCol w:w="1134"/>
        <w:gridCol w:w="1984"/>
        <w:gridCol w:w="2383"/>
        <w:gridCol w:w="1560"/>
        <w:gridCol w:w="1984"/>
        <w:gridCol w:w="2268"/>
        <w:gridCol w:w="1732"/>
        <w:gridCol w:w="1244"/>
      </w:tblGrid>
      <w:tr w:rsidR="00051A00" w:rsidRPr="00CC6E03" w14:paraId="1AC238A2" w14:textId="77777777" w:rsidTr="00172B1F">
        <w:trPr>
          <w:trHeight w:val="996"/>
        </w:trPr>
        <w:tc>
          <w:tcPr>
            <w:tcW w:w="1177" w:type="dxa"/>
            <w:vMerge w:val="restart"/>
            <w:tcBorders>
              <w:top w:val="single" w:sz="4" w:space="0" w:color="auto"/>
              <w:left w:val="single" w:sz="4" w:space="0" w:color="auto"/>
              <w:right w:val="single" w:sz="4" w:space="0" w:color="auto"/>
            </w:tcBorders>
            <w:shd w:val="clear" w:color="auto" w:fill="FFFFFF"/>
            <w:vAlign w:val="center"/>
          </w:tcPr>
          <w:p w14:paraId="3306CB26" w14:textId="6A64B70E" w:rsidR="00051A00" w:rsidRPr="00CC6E03" w:rsidRDefault="00051A00" w:rsidP="00D47380">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Місткість тари, л</w:t>
            </w:r>
          </w:p>
        </w:tc>
        <w:tc>
          <w:tcPr>
            <w:tcW w:w="1134" w:type="dxa"/>
            <w:vMerge w:val="restart"/>
            <w:tcBorders>
              <w:top w:val="single" w:sz="4" w:space="0" w:color="auto"/>
              <w:left w:val="nil"/>
              <w:right w:val="single" w:sz="4" w:space="0" w:color="auto"/>
            </w:tcBorders>
            <w:shd w:val="clear" w:color="auto" w:fill="FFFFFF"/>
            <w:vAlign w:val="center"/>
          </w:tcPr>
          <w:p w14:paraId="26AC2DF3" w14:textId="40036D4A" w:rsidR="00051A00" w:rsidRPr="00CC6E03" w:rsidRDefault="00051A00" w:rsidP="00D47380">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Вміст спирту, % об.</w:t>
            </w:r>
          </w:p>
        </w:tc>
        <w:tc>
          <w:tcPr>
            <w:tcW w:w="1984" w:type="dxa"/>
            <w:vMerge w:val="restart"/>
            <w:tcBorders>
              <w:top w:val="single" w:sz="4" w:space="0" w:color="auto"/>
              <w:left w:val="nil"/>
              <w:right w:val="single" w:sz="4" w:space="0" w:color="auto"/>
            </w:tcBorders>
            <w:shd w:val="clear" w:color="auto" w:fill="FFFFFF"/>
            <w:vAlign w:val="center"/>
          </w:tcPr>
          <w:p w14:paraId="366B7F25" w14:textId="65AA6E1C" w:rsidR="00051A00" w:rsidRDefault="00051A00" w:rsidP="00D4738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Залишки</w:t>
            </w:r>
            <w:r w:rsidRPr="00CC6E03">
              <w:rPr>
                <w:rFonts w:ascii="Times New Roman" w:eastAsia="Times New Roman" w:hAnsi="Times New Roman" w:cs="Times New Roman"/>
                <w:sz w:val="20"/>
                <w:lang w:eastAsia="uk-UA"/>
              </w:rPr>
              <w:t xml:space="preserve"> горілки та лікеро-горілчаних виробів на складі на початок доби, пляшки</w:t>
            </w:r>
          </w:p>
        </w:tc>
        <w:tc>
          <w:tcPr>
            <w:tcW w:w="2383" w:type="dxa"/>
            <w:vMerge w:val="restart"/>
            <w:tcBorders>
              <w:top w:val="single" w:sz="4" w:space="0" w:color="auto"/>
              <w:left w:val="nil"/>
              <w:right w:val="single" w:sz="4" w:space="0" w:color="auto"/>
            </w:tcBorders>
            <w:shd w:val="clear" w:color="auto" w:fill="FFFFFF"/>
            <w:vAlign w:val="center"/>
          </w:tcPr>
          <w:p w14:paraId="54F98D4D" w14:textId="76FE136E" w:rsidR="00051A00" w:rsidRPr="00CC6E03" w:rsidRDefault="00051A00" w:rsidP="00D47380">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 xml:space="preserve">Обсяги реалізованої протягом доби горілки та лікеро-горілчаних виробів на внутрішній </w:t>
            </w:r>
            <w:r w:rsidRPr="00CC6E03">
              <w:rPr>
                <w:rFonts w:ascii="Times New Roman" w:eastAsia="Times New Roman" w:hAnsi="Times New Roman" w:cs="Times New Roman"/>
                <w:sz w:val="20"/>
                <w:lang w:eastAsia="uk-UA"/>
              </w:rPr>
              <w:br/>
              <w:t>ринок, пляшки</w:t>
            </w:r>
          </w:p>
        </w:tc>
        <w:tc>
          <w:tcPr>
            <w:tcW w:w="3544" w:type="dxa"/>
            <w:gridSpan w:val="2"/>
            <w:tcBorders>
              <w:top w:val="single" w:sz="4" w:space="0" w:color="auto"/>
              <w:left w:val="nil"/>
              <w:bottom w:val="single" w:sz="4" w:space="0" w:color="auto"/>
              <w:right w:val="single" w:sz="4" w:space="0" w:color="auto"/>
            </w:tcBorders>
            <w:shd w:val="clear" w:color="auto" w:fill="FFFFFF"/>
            <w:vAlign w:val="center"/>
          </w:tcPr>
          <w:p w14:paraId="39836C15" w14:textId="7FD94A31" w:rsidR="00051A00" w:rsidRPr="00CC6E03" w:rsidRDefault="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Т</w:t>
            </w:r>
            <w:r w:rsidRPr="00CC6E03">
              <w:rPr>
                <w:rFonts w:ascii="Times New Roman" w:eastAsia="Times New Roman" w:hAnsi="Times New Roman" w:cs="Times New Roman"/>
                <w:sz w:val="20"/>
                <w:lang w:eastAsia="uk-UA"/>
              </w:rPr>
              <w:t>оварно-транспортн</w:t>
            </w:r>
            <w:r>
              <w:rPr>
                <w:rFonts w:ascii="Times New Roman" w:eastAsia="Times New Roman" w:hAnsi="Times New Roman" w:cs="Times New Roman"/>
                <w:sz w:val="20"/>
                <w:lang w:eastAsia="uk-UA"/>
              </w:rPr>
              <w:t>а</w:t>
            </w:r>
            <w:r w:rsidRPr="00CC6E03">
              <w:rPr>
                <w:rFonts w:ascii="Times New Roman" w:eastAsia="Times New Roman" w:hAnsi="Times New Roman" w:cs="Times New Roman"/>
                <w:sz w:val="20"/>
                <w:lang w:eastAsia="uk-UA"/>
              </w:rPr>
              <w:t xml:space="preserve"> накладн</w:t>
            </w:r>
            <w:r>
              <w:rPr>
                <w:rFonts w:ascii="Times New Roman" w:eastAsia="Times New Roman" w:hAnsi="Times New Roman" w:cs="Times New Roman"/>
                <w:sz w:val="20"/>
                <w:lang w:eastAsia="uk-UA"/>
              </w:rPr>
              <w:t>а</w:t>
            </w:r>
            <w:r w:rsidRPr="00CC6E03">
              <w:rPr>
                <w:rFonts w:ascii="Times New Roman" w:eastAsia="Times New Roman" w:hAnsi="Times New Roman" w:cs="Times New Roman"/>
                <w:sz w:val="20"/>
                <w:lang w:eastAsia="uk-UA"/>
              </w:rPr>
              <w:t xml:space="preserve"> на відвантаження горілки та лікеро-горілчаних виробів з акцизного складу на внутрішній ринок</w:t>
            </w:r>
          </w:p>
        </w:tc>
        <w:tc>
          <w:tcPr>
            <w:tcW w:w="2268" w:type="dxa"/>
            <w:vMerge w:val="restart"/>
            <w:tcBorders>
              <w:top w:val="single" w:sz="4" w:space="0" w:color="auto"/>
              <w:left w:val="nil"/>
              <w:right w:val="single" w:sz="4" w:space="0" w:color="auto"/>
            </w:tcBorders>
            <w:shd w:val="clear" w:color="auto" w:fill="FFFFFF"/>
            <w:vAlign w:val="center"/>
          </w:tcPr>
          <w:p w14:paraId="01D62299" w14:textId="6096369F" w:rsidR="00051A00" w:rsidRPr="00CC6E03" w:rsidRDefault="00051A00" w:rsidP="00D47380">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 xml:space="preserve">Обсяги </w:t>
            </w:r>
            <w:r w:rsidRPr="00CC6E03">
              <w:rPr>
                <w:rFonts w:ascii="Times New Roman" w:eastAsia="Times New Roman" w:hAnsi="Times New Roman" w:cs="Times New Roman"/>
                <w:sz w:val="20"/>
                <w:lang w:eastAsia="uk-UA"/>
              </w:rPr>
              <w:br/>
              <w:t>реалізованої протягом доби горілки та лікеро-горілчаних виробів на експорт, пляшки</w:t>
            </w:r>
          </w:p>
        </w:tc>
        <w:tc>
          <w:tcPr>
            <w:tcW w:w="2976" w:type="dxa"/>
            <w:gridSpan w:val="2"/>
            <w:tcBorders>
              <w:top w:val="single" w:sz="4" w:space="0" w:color="auto"/>
              <w:left w:val="nil"/>
              <w:bottom w:val="single" w:sz="4" w:space="0" w:color="auto"/>
              <w:right w:val="single" w:sz="4" w:space="0" w:color="auto"/>
            </w:tcBorders>
            <w:shd w:val="clear" w:color="auto" w:fill="FFFFFF"/>
            <w:vAlign w:val="center"/>
          </w:tcPr>
          <w:p w14:paraId="24278266" w14:textId="39A77EED" w:rsidR="00051A00" w:rsidRPr="00CC6E03" w:rsidRDefault="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Д</w:t>
            </w:r>
            <w:r w:rsidRPr="00CC6E03">
              <w:rPr>
                <w:rFonts w:ascii="Times New Roman" w:eastAsia="Times New Roman" w:hAnsi="Times New Roman" w:cs="Times New Roman"/>
                <w:sz w:val="20"/>
                <w:lang w:eastAsia="uk-UA"/>
              </w:rPr>
              <w:t xml:space="preserve">окумент на відвантаження горілки та лікеро-горілчаних виробів з акцизного складу на </w:t>
            </w:r>
            <w:r w:rsidRPr="00CC6E03">
              <w:rPr>
                <w:rFonts w:ascii="Times New Roman" w:eastAsia="Times New Roman" w:hAnsi="Times New Roman" w:cs="Times New Roman"/>
                <w:sz w:val="20"/>
                <w:lang w:eastAsia="uk-UA"/>
              </w:rPr>
              <w:br/>
              <w:t>експорт</w:t>
            </w:r>
          </w:p>
        </w:tc>
      </w:tr>
      <w:tr w:rsidR="00051A00" w:rsidRPr="00CC6E03" w14:paraId="67FF9A48" w14:textId="77777777" w:rsidTr="00172B1F">
        <w:trPr>
          <w:trHeight w:val="321"/>
        </w:trPr>
        <w:tc>
          <w:tcPr>
            <w:tcW w:w="1177" w:type="dxa"/>
            <w:vMerge/>
            <w:tcBorders>
              <w:left w:val="single" w:sz="4" w:space="0" w:color="auto"/>
              <w:bottom w:val="single" w:sz="4" w:space="0" w:color="auto"/>
              <w:right w:val="single" w:sz="4" w:space="0" w:color="auto"/>
            </w:tcBorders>
            <w:shd w:val="clear" w:color="auto" w:fill="FFFFFF"/>
            <w:vAlign w:val="center"/>
            <w:hideMark/>
          </w:tcPr>
          <w:p w14:paraId="53E9DA81" w14:textId="7FBC004E" w:rsidR="00051A00" w:rsidRPr="00CC6E03" w:rsidRDefault="00051A00">
            <w:pPr>
              <w:spacing w:after="0" w:line="240" w:lineRule="auto"/>
              <w:jc w:val="center"/>
              <w:rPr>
                <w:rFonts w:ascii="Times New Roman" w:eastAsia="Times New Roman" w:hAnsi="Times New Roman" w:cs="Times New Roman"/>
                <w:sz w:val="20"/>
                <w:lang w:eastAsia="uk-UA"/>
              </w:rPr>
            </w:pPr>
          </w:p>
        </w:tc>
        <w:tc>
          <w:tcPr>
            <w:tcW w:w="1134" w:type="dxa"/>
            <w:vMerge/>
            <w:tcBorders>
              <w:left w:val="nil"/>
              <w:bottom w:val="single" w:sz="4" w:space="0" w:color="auto"/>
              <w:right w:val="single" w:sz="4" w:space="0" w:color="auto"/>
            </w:tcBorders>
            <w:shd w:val="clear" w:color="auto" w:fill="FFFFFF"/>
            <w:vAlign w:val="center"/>
            <w:hideMark/>
          </w:tcPr>
          <w:p w14:paraId="4D707622" w14:textId="7E2A837E" w:rsidR="00051A00" w:rsidRPr="00CC6E03" w:rsidRDefault="00051A00">
            <w:pPr>
              <w:spacing w:after="0" w:line="240" w:lineRule="auto"/>
              <w:jc w:val="center"/>
              <w:rPr>
                <w:rFonts w:ascii="Times New Roman" w:eastAsia="Times New Roman" w:hAnsi="Times New Roman" w:cs="Times New Roman"/>
                <w:sz w:val="20"/>
                <w:lang w:eastAsia="uk-UA"/>
              </w:rPr>
            </w:pPr>
          </w:p>
        </w:tc>
        <w:tc>
          <w:tcPr>
            <w:tcW w:w="1984" w:type="dxa"/>
            <w:vMerge/>
            <w:tcBorders>
              <w:left w:val="nil"/>
              <w:bottom w:val="single" w:sz="4" w:space="0" w:color="auto"/>
              <w:right w:val="single" w:sz="4" w:space="0" w:color="auto"/>
            </w:tcBorders>
            <w:shd w:val="clear" w:color="auto" w:fill="FFFFFF"/>
            <w:vAlign w:val="center"/>
            <w:hideMark/>
          </w:tcPr>
          <w:p w14:paraId="6E70C613" w14:textId="7115A010" w:rsidR="00051A00" w:rsidRPr="00CC6E03" w:rsidRDefault="00051A00">
            <w:pPr>
              <w:spacing w:after="0" w:line="240" w:lineRule="auto"/>
              <w:jc w:val="center"/>
              <w:rPr>
                <w:rFonts w:ascii="Times New Roman" w:eastAsia="Times New Roman" w:hAnsi="Times New Roman" w:cs="Times New Roman"/>
                <w:sz w:val="20"/>
                <w:lang w:eastAsia="uk-UA"/>
              </w:rPr>
            </w:pPr>
          </w:p>
        </w:tc>
        <w:tc>
          <w:tcPr>
            <w:tcW w:w="2383" w:type="dxa"/>
            <w:vMerge/>
            <w:tcBorders>
              <w:left w:val="nil"/>
              <w:bottom w:val="single" w:sz="4" w:space="0" w:color="auto"/>
              <w:right w:val="single" w:sz="4" w:space="0" w:color="auto"/>
            </w:tcBorders>
            <w:shd w:val="clear" w:color="auto" w:fill="FFFFFF"/>
            <w:vAlign w:val="center"/>
            <w:hideMark/>
          </w:tcPr>
          <w:p w14:paraId="776BAAEE" w14:textId="6DBFED43" w:rsidR="00051A00" w:rsidRPr="00CC6E03" w:rsidRDefault="00051A00">
            <w:pPr>
              <w:spacing w:after="0" w:line="240" w:lineRule="auto"/>
              <w:jc w:val="center"/>
              <w:rPr>
                <w:rFonts w:ascii="Times New Roman" w:eastAsia="Times New Roman" w:hAnsi="Times New Roman" w:cs="Times New Roman"/>
                <w:sz w:val="20"/>
                <w:lang w:eastAsia="uk-UA"/>
              </w:rPr>
            </w:pP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7889592E" w14:textId="124B9A3D" w:rsidR="00051A00" w:rsidRPr="00CC6E03" w:rsidRDefault="00051A00" w:rsidP="00172B1F">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д</w:t>
            </w:r>
            <w:r w:rsidRPr="00CC6E03">
              <w:rPr>
                <w:rFonts w:ascii="Times New Roman" w:eastAsia="Times New Roman" w:hAnsi="Times New Roman" w:cs="Times New Roman"/>
                <w:sz w:val="20"/>
                <w:lang w:eastAsia="uk-UA"/>
              </w:rPr>
              <w:t xml:space="preserve">ата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482F2921" w14:textId="7968CDC1" w:rsidR="00051A00" w:rsidRPr="00CC6E03" w:rsidRDefault="00051A00" w:rsidP="00172B1F">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н</w:t>
            </w:r>
            <w:r w:rsidRPr="00CC6E03">
              <w:rPr>
                <w:rFonts w:ascii="Times New Roman" w:eastAsia="Times New Roman" w:hAnsi="Times New Roman" w:cs="Times New Roman"/>
                <w:sz w:val="20"/>
                <w:lang w:eastAsia="uk-UA"/>
              </w:rPr>
              <w:t xml:space="preserve">омер </w:t>
            </w:r>
          </w:p>
        </w:tc>
        <w:tc>
          <w:tcPr>
            <w:tcW w:w="2268" w:type="dxa"/>
            <w:vMerge/>
            <w:tcBorders>
              <w:left w:val="nil"/>
              <w:bottom w:val="single" w:sz="4" w:space="0" w:color="auto"/>
              <w:right w:val="single" w:sz="4" w:space="0" w:color="auto"/>
            </w:tcBorders>
            <w:shd w:val="clear" w:color="auto" w:fill="FFFFFF"/>
            <w:vAlign w:val="center"/>
            <w:hideMark/>
          </w:tcPr>
          <w:p w14:paraId="5449B4B9" w14:textId="166430C1" w:rsidR="00051A00" w:rsidRPr="00CC6E03" w:rsidRDefault="00051A00" w:rsidP="00051A00">
            <w:pPr>
              <w:spacing w:after="0" w:line="240" w:lineRule="auto"/>
              <w:rPr>
                <w:rFonts w:ascii="Times New Roman" w:eastAsia="Times New Roman" w:hAnsi="Times New Roman" w:cs="Times New Roman"/>
                <w:sz w:val="20"/>
                <w:lang w:eastAsia="uk-UA"/>
              </w:rPr>
            </w:pPr>
          </w:p>
        </w:tc>
        <w:tc>
          <w:tcPr>
            <w:tcW w:w="1732" w:type="dxa"/>
            <w:tcBorders>
              <w:top w:val="single" w:sz="4" w:space="0" w:color="auto"/>
              <w:left w:val="nil"/>
              <w:bottom w:val="single" w:sz="4" w:space="0" w:color="auto"/>
              <w:right w:val="single" w:sz="4" w:space="0" w:color="auto"/>
            </w:tcBorders>
            <w:shd w:val="clear" w:color="auto" w:fill="FFFFFF"/>
            <w:vAlign w:val="center"/>
            <w:hideMark/>
          </w:tcPr>
          <w:p w14:paraId="2AA6FFF7" w14:textId="44AA5CC6" w:rsidR="00051A00" w:rsidRPr="00CC6E03" w:rsidRDefault="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д</w:t>
            </w:r>
            <w:r w:rsidRPr="00CC6E03">
              <w:rPr>
                <w:rFonts w:ascii="Times New Roman" w:eastAsia="Times New Roman" w:hAnsi="Times New Roman" w:cs="Times New Roman"/>
                <w:sz w:val="20"/>
                <w:lang w:eastAsia="uk-UA"/>
              </w:rPr>
              <w:t xml:space="preserve">ата </w:t>
            </w:r>
          </w:p>
        </w:tc>
        <w:tc>
          <w:tcPr>
            <w:tcW w:w="1244" w:type="dxa"/>
            <w:tcBorders>
              <w:top w:val="single" w:sz="4" w:space="0" w:color="auto"/>
              <w:left w:val="nil"/>
              <w:bottom w:val="single" w:sz="4" w:space="0" w:color="auto"/>
              <w:right w:val="single" w:sz="4" w:space="0" w:color="auto"/>
            </w:tcBorders>
            <w:shd w:val="clear" w:color="auto" w:fill="FFFFFF"/>
            <w:vAlign w:val="center"/>
            <w:hideMark/>
          </w:tcPr>
          <w:p w14:paraId="63B669A4" w14:textId="56B5F4EA" w:rsidR="00051A00" w:rsidRPr="00CC6E03" w:rsidRDefault="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н</w:t>
            </w:r>
            <w:r w:rsidRPr="00CC6E03">
              <w:rPr>
                <w:rFonts w:ascii="Times New Roman" w:eastAsia="Times New Roman" w:hAnsi="Times New Roman" w:cs="Times New Roman"/>
                <w:sz w:val="20"/>
                <w:lang w:eastAsia="uk-UA"/>
              </w:rPr>
              <w:t xml:space="preserve">омер </w:t>
            </w:r>
          </w:p>
        </w:tc>
      </w:tr>
      <w:tr w:rsidR="007B0185" w:rsidRPr="00CC6E03" w14:paraId="1D096B5F" w14:textId="77777777" w:rsidTr="00172B1F">
        <w:trPr>
          <w:trHeight w:val="300"/>
        </w:trPr>
        <w:tc>
          <w:tcPr>
            <w:tcW w:w="1177" w:type="dxa"/>
            <w:tcBorders>
              <w:top w:val="nil"/>
              <w:left w:val="single" w:sz="4" w:space="0" w:color="auto"/>
              <w:bottom w:val="single" w:sz="4" w:space="0" w:color="auto"/>
              <w:right w:val="single" w:sz="4" w:space="0" w:color="auto"/>
            </w:tcBorders>
            <w:shd w:val="clear" w:color="auto" w:fill="FFFFFF"/>
            <w:vAlign w:val="center"/>
            <w:hideMark/>
          </w:tcPr>
          <w:p w14:paraId="53CEB6F6"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1</w:t>
            </w:r>
          </w:p>
        </w:tc>
        <w:tc>
          <w:tcPr>
            <w:tcW w:w="1134" w:type="dxa"/>
            <w:tcBorders>
              <w:top w:val="nil"/>
              <w:left w:val="nil"/>
              <w:bottom w:val="single" w:sz="4" w:space="0" w:color="auto"/>
              <w:right w:val="single" w:sz="4" w:space="0" w:color="auto"/>
            </w:tcBorders>
            <w:shd w:val="clear" w:color="auto" w:fill="FFFFFF"/>
            <w:vAlign w:val="center"/>
            <w:hideMark/>
          </w:tcPr>
          <w:p w14:paraId="3C4DF068"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2</w:t>
            </w:r>
          </w:p>
        </w:tc>
        <w:tc>
          <w:tcPr>
            <w:tcW w:w="1984" w:type="dxa"/>
            <w:tcBorders>
              <w:top w:val="nil"/>
              <w:left w:val="nil"/>
              <w:bottom w:val="single" w:sz="4" w:space="0" w:color="auto"/>
              <w:right w:val="single" w:sz="4" w:space="0" w:color="auto"/>
            </w:tcBorders>
            <w:shd w:val="clear" w:color="auto" w:fill="FFFFFF"/>
            <w:vAlign w:val="center"/>
            <w:hideMark/>
          </w:tcPr>
          <w:p w14:paraId="150C94FC"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3</w:t>
            </w:r>
          </w:p>
        </w:tc>
        <w:tc>
          <w:tcPr>
            <w:tcW w:w="2383" w:type="dxa"/>
            <w:tcBorders>
              <w:top w:val="nil"/>
              <w:left w:val="nil"/>
              <w:bottom w:val="single" w:sz="4" w:space="0" w:color="auto"/>
              <w:right w:val="single" w:sz="4" w:space="0" w:color="auto"/>
            </w:tcBorders>
            <w:shd w:val="clear" w:color="auto" w:fill="FFFFFF"/>
            <w:vAlign w:val="center"/>
            <w:hideMark/>
          </w:tcPr>
          <w:p w14:paraId="1EBC3ACD"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4</w:t>
            </w:r>
          </w:p>
        </w:tc>
        <w:tc>
          <w:tcPr>
            <w:tcW w:w="1560" w:type="dxa"/>
            <w:tcBorders>
              <w:top w:val="nil"/>
              <w:left w:val="nil"/>
              <w:bottom w:val="single" w:sz="4" w:space="0" w:color="auto"/>
              <w:right w:val="single" w:sz="4" w:space="0" w:color="auto"/>
            </w:tcBorders>
            <w:shd w:val="clear" w:color="auto" w:fill="FFFFFF"/>
            <w:vAlign w:val="center"/>
            <w:hideMark/>
          </w:tcPr>
          <w:p w14:paraId="3628873E"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5</w:t>
            </w:r>
          </w:p>
        </w:tc>
        <w:tc>
          <w:tcPr>
            <w:tcW w:w="1984" w:type="dxa"/>
            <w:tcBorders>
              <w:top w:val="nil"/>
              <w:left w:val="nil"/>
              <w:bottom w:val="single" w:sz="4" w:space="0" w:color="auto"/>
              <w:right w:val="single" w:sz="4" w:space="0" w:color="auto"/>
            </w:tcBorders>
            <w:shd w:val="clear" w:color="auto" w:fill="FFFFFF"/>
            <w:vAlign w:val="center"/>
            <w:hideMark/>
          </w:tcPr>
          <w:p w14:paraId="4BD914EA"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6</w:t>
            </w:r>
          </w:p>
        </w:tc>
        <w:tc>
          <w:tcPr>
            <w:tcW w:w="2268" w:type="dxa"/>
            <w:tcBorders>
              <w:top w:val="nil"/>
              <w:left w:val="nil"/>
              <w:bottom w:val="single" w:sz="4" w:space="0" w:color="auto"/>
              <w:right w:val="single" w:sz="4" w:space="0" w:color="auto"/>
            </w:tcBorders>
            <w:shd w:val="clear" w:color="auto" w:fill="FFFFFF"/>
            <w:vAlign w:val="center"/>
            <w:hideMark/>
          </w:tcPr>
          <w:p w14:paraId="6204221B"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7</w:t>
            </w:r>
          </w:p>
        </w:tc>
        <w:tc>
          <w:tcPr>
            <w:tcW w:w="1732" w:type="dxa"/>
            <w:tcBorders>
              <w:top w:val="nil"/>
              <w:left w:val="nil"/>
              <w:bottom w:val="single" w:sz="4" w:space="0" w:color="auto"/>
              <w:right w:val="single" w:sz="4" w:space="0" w:color="auto"/>
            </w:tcBorders>
            <w:shd w:val="clear" w:color="auto" w:fill="FFFFFF"/>
            <w:vAlign w:val="center"/>
            <w:hideMark/>
          </w:tcPr>
          <w:p w14:paraId="539D627D"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8</w:t>
            </w:r>
          </w:p>
        </w:tc>
        <w:tc>
          <w:tcPr>
            <w:tcW w:w="1244" w:type="dxa"/>
            <w:tcBorders>
              <w:top w:val="nil"/>
              <w:left w:val="nil"/>
              <w:bottom w:val="single" w:sz="4" w:space="0" w:color="auto"/>
              <w:right w:val="single" w:sz="4" w:space="0" w:color="auto"/>
            </w:tcBorders>
            <w:shd w:val="clear" w:color="auto" w:fill="FFFFFF"/>
            <w:vAlign w:val="center"/>
            <w:hideMark/>
          </w:tcPr>
          <w:p w14:paraId="57D838D7"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9</w:t>
            </w:r>
          </w:p>
        </w:tc>
      </w:tr>
      <w:tr w:rsidR="007B0185" w:rsidRPr="00CC6E03" w14:paraId="0395CFF5" w14:textId="77777777" w:rsidTr="00172B1F">
        <w:trPr>
          <w:trHeight w:val="300"/>
        </w:trPr>
        <w:tc>
          <w:tcPr>
            <w:tcW w:w="1177" w:type="dxa"/>
            <w:tcBorders>
              <w:top w:val="nil"/>
              <w:left w:val="single" w:sz="4" w:space="0" w:color="auto"/>
              <w:bottom w:val="single" w:sz="4" w:space="0" w:color="auto"/>
              <w:right w:val="single" w:sz="4" w:space="0" w:color="auto"/>
            </w:tcBorders>
            <w:shd w:val="clear" w:color="auto" w:fill="FFFFFF"/>
            <w:noWrap/>
            <w:vAlign w:val="bottom"/>
            <w:hideMark/>
          </w:tcPr>
          <w:p w14:paraId="0D68D822" w14:textId="77777777" w:rsidR="007B0185" w:rsidRPr="00CC6E03" w:rsidRDefault="007B0185">
            <w:pPr>
              <w:spacing w:after="0" w:line="240" w:lineRule="auto"/>
              <w:rPr>
                <w:rFonts w:ascii="Calibri" w:eastAsia="Times New Roman" w:hAnsi="Calibri" w:cs="Times New Roman"/>
                <w:sz w:val="20"/>
                <w:lang w:eastAsia="uk-UA"/>
              </w:rPr>
            </w:pPr>
            <w:r w:rsidRPr="00CC6E03">
              <w:rPr>
                <w:rFonts w:ascii="Calibri" w:eastAsia="Times New Roman" w:hAnsi="Calibri" w:cs="Times New Roman"/>
                <w:sz w:val="20"/>
                <w:lang w:eastAsia="uk-UA"/>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0A3841CF" w14:textId="77777777" w:rsidR="007B0185" w:rsidRPr="00CC6E03" w:rsidRDefault="007B0185">
            <w:pPr>
              <w:spacing w:after="0" w:line="240" w:lineRule="auto"/>
              <w:rPr>
                <w:rFonts w:ascii="Calibri" w:eastAsia="Times New Roman" w:hAnsi="Calibri" w:cs="Times New Roman"/>
                <w:sz w:val="20"/>
                <w:lang w:eastAsia="uk-UA"/>
              </w:rPr>
            </w:pPr>
            <w:r w:rsidRPr="00CC6E03">
              <w:rPr>
                <w:rFonts w:ascii="Calibri" w:eastAsia="Times New Roman" w:hAnsi="Calibri" w:cs="Times New Roman"/>
                <w:sz w:val="20"/>
                <w:lang w:eastAsia="uk-UA"/>
              </w:rPr>
              <w:t> </w:t>
            </w:r>
          </w:p>
        </w:tc>
        <w:tc>
          <w:tcPr>
            <w:tcW w:w="1984" w:type="dxa"/>
            <w:tcBorders>
              <w:top w:val="nil"/>
              <w:left w:val="nil"/>
              <w:bottom w:val="single" w:sz="4" w:space="0" w:color="auto"/>
              <w:right w:val="single" w:sz="4" w:space="0" w:color="auto"/>
            </w:tcBorders>
            <w:shd w:val="clear" w:color="auto" w:fill="FFFFFF"/>
            <w:noWrap/>
            <w:vAlign w:val="bottom"/>
            <w:hideMark/>
          </w:tcPr>
          <w:p w14:paraId="2B41512E" w14:textId="77777777" w:rsidR="007B0185" w:rsidRPr="00CC6E03" w:rsidRDefault="007B0185">
            <w:pPr>
              <w:spacing w:after="0" w:line="240" w:lineRule="auto"/>
              <w:rPr>
                <w:rFonts w:ascii="Calibri" w:eastAsia="Times New Roman" w:hAnsi="Calibri" w:cs="Times New Roman"/>
                <w:sz w:val="20"/>
                <w:lang w:eastAsia="uk-UA"/>
              </w:rPr>
            </w:pPr>
            <w:r w:rsidRPr="00CC6E03">
              <w:rPr>
                <w:rFonts w:ascii="Calibri" w:eastAsia="Times New Roman" w:hAnsi="Calibri" w:cs="Times New Roman"/>
                <w:sz w:val="20"/>
                <w:lang w:eastAsia="uk-UA"/>
              </w:rPr>
              <w:t> </w:t>
            </w:r>
          </w:p>
        </w:tc>
        <w:tc>
          <w:tcPr>
            <w:tcW w:w="2383" w:type="dxa"/>
            <w:tcBorders>
              <w:top w:val="nil"/>
              <w:left w:val="nil"/>
              <w:bottom w:val="single" w:sz="4" w:space="0" w:color="auto"/>
              <w:right w:val="single" w:sz="4" w:space="0" w:color="auto"/>
            </w:tcBorders>
            <w:shd w:val="clear" w:color="auto" w:fill="FFFFFF"/>
            <w:noWrap/>
            <w:vAlign w:val="bottom"/>
            <w:hideMark/>
          </w:tcPr>
          <w:p w14:paraId="03D42748" w14:textId="77777777" w:rsidR="007B0185" w:rsidRPr="00CC6E03" w:rsidRDefault="007B0185">
            <w:pPr>
              <w:spacing w:after="0" w:line="240" w:lineRule="auto"/>
              <w:rPr>
                <w:rFonts w:ascii="Calibri" w:eastAsia="Times New Roman" w:hAnsi="Calibri" w:cs="Times New Roman"/>
                <w:sz w:val="20"/>
                <w:lang w:eastAsia="uk-UA"/>
              </w:rPr>
            </w:pPr>
            <w:r w:rsidRPr="00CC6E03">
              <w:rPr>
                <w:rFonts w:ascii="Calibri" w:eastAsia="Times New Roman" w:hAnsi="Calibri" w:cs="Times New Roman"/>
                <w:sz w:val="20"/>
                <w:lang w:eastAsia="uk-UA"/>
              </w:rPr>
              <w:t> </w:t>
            </w:r>
          </w:p>
        </w:tc>
        <w:tc>
          <w:tcPr>
            <w:tcW w:w="1560" w:type="dxa"/>
            <w:tcBorders>
              <w:top w:val="nil"/>
              <w:left w:val="nil"/>
              <w:bottom w:val="single" w:sz="4" w:space="0" w:color="auto"/>
              <w:right w:val="single" w:sz="4" w:space="0" w:color="auto"/>
            </w:tcBorders>
            <w:shd w:val="clear" w:color="auto" w:fill="FFFFFF"/>
            <w:noWrap/>
            <w:vAlign w:val="bottom"/>
            <w:hideMark/>
          </w:tcPr>
          <w:p w14:paraId="7CF3B943" w14:textId="77777777" w:rsidR="007B0185" w:rsidRPr="00CC6E03" w:rsidRDefault="007B0185">
            <w:pPr>
              <w:spacing w:after="0" w:line="240" w:lineRule="auto"/>
              <w:rPr>
                <w:rFonts w:ascii="Calibri" w:eastAsia="Times New Roman" w:hAnsi="Calibri" w:cs="Times New Roman"/>
                <w:sz w:val="20"/>
                <w:lang w:eastAsia="uk-UA"/>
              </w:rPr>
            </w:pPr>
            <w:r w:rsidRPr="00CC6E03">
              <w:rPr>
                <w:rFonts w:ascii="Calibri" w:eastAsia="Times New Roman" w:hAnsi="Calibri" w:cs="Times New Roman"/>
                <w:sz w:val="20"/>
                <w:lang w:eastAsia="uk-UA"/>
              </w:rPr>
              <w:t> </w:t>
            </w:r>
          </w:p>
        </w:tc>
        <w:tc>
          <w:tcPr>
            <w:tcW w:w="1984" w:type="dxa"/>
            <w:tcBorders>
              <w:top w:val="nil"/>
              <w:left w:val="nil"/>
              <w:bottom w:val="single" w:sz="4" w:space="0" w:color="auto"/>
              <w:right w:val="single" w:sz="4" w:space="0" w:color="auto"/>
            </w:tcBorders>
            <w:shd w:val="clear" w:color="auto" w:fill="FFFFFF"/>
            <w:noWrap/>
            <w:vAlign w:val="bottom"/>
            <w:hideMark/>
          </w:tcPr>
          <w:p w14:paraId="2D1743D1" w14:textId="77777777" w:rsidR="007B0185" w:rsidRPr="00CC6E03" w:rsidRDefault="007B0185">
            <w:pPr>
              <w:spacing w:after="0" w:line="240" w:lineRule="auto"/>
              <w:rPr>
                <w:rFonts w:ascii="Calibri" w:eastAsia="Times New Roman" w:hAnsi="Calibri" w:cs="Times New Roman"/>
                <w:sz w:val="20"/>
                <w:lang w:eastAsia="uk-UA"/>
              </w:rPr>
            </w:pPr>
            <w:r w:rsidRPr="00CC6E03">
              <w:rPr>
                <w:rFonts w:ascii="Calibri" w:eastAsia="Times New Roman" w:hAnsi="Calibri" w:cs="Times New Roman"/>
                <w:sz w:val="20"/>
                <w:lang w:eastAsia="uk-UA"/>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709161CB" w14:textId="77777777" w:rsidR="007B0185" w:rsidRPr="00CC6E03" w:rsidRDefault="007B0185">
            <w:pPr>
              <w:spacing w:after="0" w:line="240" w:lineRule="auto"/>
              <w:rPr>
                <w:rFonts w:ascii="Calibri" w:eastAsia="Times New Roman" w:hAnsi="Calibri" w:cs="Times New Roman"/>
                <w:sz w:val="20"/>
                <w:lang w:eastAsia="uk-UA"/>
              </w:rPr>
            </w:pPr>
            <w:r w:rsidRPr="00CC6E03">
              <w:rPr>
                <w:rFonts w:ascii="Calibri" w:eastAsia="Times New Roman" w:hAnsi="Calibri" w:cs="Times New Roman"/>
                <w:sz w:val="20"/>
                <w:lang w:eastAsia="uk-UA"/>
              </w:rPr>
              <w:t> </w:t>
            </w:r>
          </w:p>
        </w:tc>
        <w:tc>
          <w:tcPr>
            <w:tcW w:w="1732" w:type="dxa"/>
            <w:tcBorders>
              <w:top w:val="nil"/>
              <w:left w:val="nil"/>
              <w:bottom w:val="single" w:sz="4" w:space="0" w:color="auto"/>
              <w:right w:val="single" w:sz="4" w:space="0" w:color="auto"/>
            </w:tcBorders>
            <w:shd w:val="clear" w:color="auto" w:fill="FFFFFF"/>
            <w:noWrap/>
            <w:vAlign w:val="bottom"/>
            <w:hideMark/>
          </w:tcPr>
          <w:p w14:paraId="1461A3C8" w14:textId="77777777" w:rsidR="007B0185" w:rsidRPr="00CC6E03" w:rsidRDefault="007B0185">
            <w:pPr>
              <w:spacing w:after="0" w:line="240" w:lineRule="auto"/>
              <w:rPr>
                <w:rFonts w:ascii="Calibri" w:eastAsia="Times New Roman" w:hAnsi="Calibri" w:cs="Times New Roman"/>
                <w:sz w:val="20"/>
                <w:lang w:eastAsia="uk-UA"/>
              </w:rPr>
            </w:pPr>
            <w:r w:rsidRPr="00CC6E03">
              <w:rPr>
                <w:rFonts w:ascii="Calibri" w:eastAsia="Times New Roman" w:hAnsi="Calibri" w:cs="Times New Roman"/>
                <w:sz w:val="20"/>
                <w:lang w:eastAsia="uk-UA"/>
              </w:rPr>
              <w:t> </w:t>
            </w:r>
          </w:p>
        </w:tc>
        <w:tc>
          <w:tcPr>
            <w:tcW w:w="1244" w:type="dxa"/>
            <w:tcBorders>
              <w:top w:val="nil"/>
              <w:left w:val="nil"/>
              <w:bottom w:val="single" w:sz="4" w:space="0" w:color="auto"/>
              <w:right w:val="single" w:sz="4" w:space="0" w:color="auto"/>
            </w:tcBorders>
            <w:shd w:val="clear" w:color="auto" w:fill="FFFFFF"/>
            <w:noWrap/>
            <w:vAlign w:val="bottom"/>
            <w:hideMark/>
          </w:tcPr>
          <w:p w14:paraId="00D4ED07" w14:textId="77777777" w:rsidR="007B0185" w:rsidRPr="00CC6E03" w:rsidRDefault="007B0185">
            <w:pPr>
              <w:spacing w:after="0" w:line="240" w:lineRule="auto"/>
              <w:rPr>
                <w:rFonts w:ascii="Calibri" w:eastAsia="Times New Roman" w:hAnsi="Calibri" w:cs="Times New Roman"/>
                <w:sz w:val="20"/>
                <w:lang w:eastAsia="uk-UA"/>
              </w:rPr>
            </w:pPr>
            <w:r w:rsidRPr="00CC6E03">
              <w:rPr>
                <w:rFonts w:ascii="Calibri" w:eastAsia="Times New Roman" w:hAnsi="Calibri" w:cs="Times New Roman"/>
                <w:sz w:val="20"/>
                <w:lang w:eastAsia="uk-UA"/>
              </w:rPr>
              <w:t>  </w:t>
            </w:r>
          </w:p>
        </w:tc>
      </w:tr>
    </w:tbl>
    <w:p w14:paraId="53ED9E26" w14:textId="77777777" w:rsidR="00916A02" w:rsidRDefault="00916A02" w:rsidP="00916A02">
      <w:pPr>
        <w:spacing w:line="240" w:lineRule="auto"/>
        <w:jc w:val="center"/>
        <w:rPr>
          <w:rFonts w:ascii="Times New Roman" w:hAnsi="Times New Roman" w:cs="Times New Roman"/>
          <w:sz w:val="28"/>
          <w:szCs w:val="28"/>
        </w:rPr>
      </w:pPr>
    </w:p>
    <w:p w14:paraId="6514A857" w14:textId="5DD908A5" w:rsidR="00916A02" w:rsidRPr="00916A02" w:rsidRDefault="00916A02" w:rsidP="00916A02">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25579624" w14:textId="16FF8EC4" w:rsidR="007B0185" w:rsidRDefault="007B0185" w:rsidP="007B0185">
      <w:r>
        <w:br w:type="page"/>
      </w:r>
    </w:p>
    <w:p w14:paraId="33404EE8" w14:textId="77777777" w:rsidR="00CC6E03" w:rsidRDefault="00CC6E03" w:rsidP="00CC6E03">
      <w:pPr>
        <w:spacing w:line="240" w:lineRule="auto"/>
        <w:ind w:left="9214"/>
        <w:jc w:val="both"/>
        <w:rPr>
          <w:rFonts w:ascii="Times New Roman" w:hAnsi="Times New Roman" w:cs="Times New Roman"/>
          <w:sz w:val="28"/>
          <w:szCs w:val="28"/>
        </w:rPr>
        <w:sectPr w:rsidR="00CC6E03" w:rsidSect="00172B1F">
          <w:pgSz w:w="16838" w:h="11906" w:orient="landscape" w:code="9"/>
          <w:pgMar w:top="1134" w:right="536" w:bottom="567" w:left="567" w:header="567" w:footer="425" w:gutter="0"/>
          <w:cols w:space="708"/>
          <w:titlePg/>
          <w:docGrid w:linePitch="360"/>
        </w:sectPr>
      </w:pPr>
    </w:p>
    <w:p w14:paraId="2C27A187" w14:textId="4F2400D2" w:rsidR="007B0185" w:rsidRDefault="007B0185" w:rsidP="00916A02">
      <w:pPr>
        <w:spacing w:after="0" w:line="240" w:lineRule="auto"/>
        <w:ind w:left="9214"/>
        <w:jc w:val="both"/>
        <w:rPr>
          <w:rFonts w:ascii="Times New Roman" w:hAnsi="Times New Roman" w:cs="Times New Roman"/>
          <w:sz w:val="28"/>
          <w:szCs w:val="28"/>
        </w:rPr>
      </w:pPr>
      <w:r>
        <w:rPr>
          <w:rFonts w:ascii="Times New Roman" w:hAnsi="Times New Roman" w:cs="Times New Roman"/>
          <w:sz w:val="28"/>
          <w:szCs w:val="28"/>
        </w:rPr>
        <w:lastRenderedPageBreak/>
        <w:t>Додаток 6</w:t>
      </w:r>
    </w:p>
    <w:p w14:paraId="076C864F" w14:textId="469E2B69" w:rsidR="007B0185" w:rsidRDefault="007B0185" w:rsidP="00916A02">
      <w:pPr>
        <w:spacing w:after="0" w:line="240" w:lineRule="auto"/>
        <w:ind w:left="9214"/>
        <w:jc w:val="both"/>
        <w:rPr>
          <w:rFonts w:ascii="Times New Roman" w:hAnsi="Times New Roman" w:cs="Times New Roman"/>
          <w:sz w:val="28"/>
          <w:szCs w:val="28"/>
        </w:rPr>
      </w:pPr>
      <w:r>
        <w:rPr>
          <w:rFonts w:ascii="Times New Roman" w:hAnsi="Times New Roman" w:cs="Times New Roman"/>
          <w:sz w:val="28"/>
          <w:szCs w:val="28"/>
        </w:rPr>
        <w:t>до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696940C1" w14:textId="77777777" w:rsidR="007B0185" w:rsidRDefault="007B0185" w:rsidP="00CC6E03">
      <w:pPr>
        <w:spacing w:after="0" w:line="240" w:lineRule="auto"/>
        <w:ind w:left="9214"/>
        <w:jc w:val="both"/>
        <w:rPr>
          <w:rFonts w:ascii="Times New Roman" w:hAnsi="Times New Roman" w:cs="Times New Roman"/>
          <w:sz w:val="28"/>
          <w:szCs w:val="28"/>
        </w:rPr>
      </w:pPr>
      <w:r>
        <w:rPr>
          <w:rFonts w:ascii="Times New Roman" w:hAnsi="Times New Roman" w:cs="Times New Roman"/>
          <w:sz w:val="28"/>
          <w:szCs w:val="28"/>
        </w:rPr>
        <w:t>(підпункт 10 пункту 2 розділу ІІ)</w:t>
      </w:r>
    </w:p>
    <w:p w14:paraId="05E60937" w14:textId="77777777" w:rsidR="007B0185" w:rsidRDefault="007B0185" w:rsidP="007B0185">
      <w:pPr>
        <w:ind w:left="9214"/>
        <w:rPr>
          <w:rFonts w:ascii="Times New Roman" w:hAnsi="Times New Roman"/>
          <w:b/>
          <w:sz w:val="28"/>
          <w:szCs w:val="28"/>
        </w:rPr>
      </w:pPr>
    </w:p>
    <w:p w14:paraId="64FC3DB9" w14:textId="7C2C68B3" w:rsidR="007B0185" w:rsidRDefault="00916A02" w:rsidP="007B0185">
      <w:pPr>
        <w:spacing w:after="0"/>
        <w:jc w:val="center"/>
        <w:rPr>
          <w:rFonts w:ascii="Times New Roman" w:hAnsi="Times New Roman"/>
          <w:b/>
          <w:sz w:val="28"/>
          <w:szCs w:val="28"/>
        </w:rPr>
      </w:pPr>
      <w:r>
        <w:rPr>
          <w:rFonts w:ascii="Times New Roman" w:hAnsi="Times New Roman"/>
          <w:b/>
          <w:sz w:val="28"/>
          <w:szCs w:val="28"/>
        </w:rPr>
        <w:t xml:space="preserve">Журнал </w:t>
      </w:r>
    </w:p>
    <w:p w14:paraId="3BD8CBA2" w14:textId="77777777" w:rsidR="007B0185" w:rsidRDefault="007B0185" w:rsidP="007B0185">
      <w:pPr>
        <w:spacing w:after="0"/>
        <w:jc w:val="center"/>
        <w:rPr>
          <w:rFonts w:ascii="Times New Roman" w:hAnsi="Times New Roman"/>
          <w:b/>
          <w:sz w:val="28"/>
          <w:szCs w:val="28"/>
        </w:rPr>
      </w:pPr>
      <w:r>
        <w:rPr>
          <w:rFonts w:ascii="Times New Roman" w:hAnsi="Times New Roman"/>
          <w:b/>
          <w:sz w:val="28"/>
          <w:szCs w:val="28"/>
        </w:rPr>
        <w:t>реєстрації отримання горілки та лікеро-горілчаних виробів</w:t>
      </w:r>
    </w:p>
    <w:p w14:paraId="77FF178D" w14:textId="7285DB1B" w:rsidR="007B0185" w:rsidRDefault="007B0185" w:rsidP="00CC6E03">
      <w:pPr>
        <w:spacing w:after="120" w:line="240" w:lineRule="auto"/>
        <w:jc w:val="center"/>
        <w:rPr>
          <w:rFonts w:ascii="Times New Roman" w:hAnsi="Times New Roman"/>
          <w:sz w:val="20"/>
          <w:szCs w:val="28"/>
        </w:rPr>
      </w:pPr>
      <w:r>
        <w:rPr>
          <w:rFonts w:ascii="Times New Roman" w:hAnsi="Times New Roman"/>
          <w:b/>
          <w:sz w:val="28"/>
        </w:rPr>
        <w:t>з</w:t>
      </w:r>
      <w:r>
        <w:rPr>
          <w:rFonts w:ascii="Times New Roman" w:hAnsi="Times New Roman"/>
          <w:sz w:val="28"/>
        </w:rPr>
        <w:t xml:space="preserve"> _____________________________________________________________________</w:t>
      </w:r>
      <w:r w:rsidR="00CC6E03" w:rsidRPr="00410A32">
        <w:rPr>
          <w:rFonts w:ascii="Times New Roman" w:hAnsi="Times New Roman"/>
          <w:sz w:val="28"/>
        </w:rPr>
        <w:t>______________________</w:t>
      </w:r>
      <w:r>
        <w:rPr>
          <w:rFonts w:ascii="Times New Roman" w:hAnsi="Times New Roman"/>
          <w:sz w:val="28"/>
        </w:rPr>
        <w:t>_________</w:t>
      </w:r>
      <w:r>
        <w:rPr>
          <w:rFonts w:ascii="Times New Roman" w:hAnsi="Times New Roman"/>
          <w:b/>
          <w:sz w:val="36"/>
          <w:szCs w:val="28"/>
        </w:rPr>
        <w:br/>
      </w:r>
      <w:r>
        <w:rPr>
          <w:rFonts w:ascii="Times New Roman" w:hAnsi="Times New Roman"/>
          <w:sz w:val="20"/>
          <w:szCs w:val="28"/>
        </w:rPr>
        <w:t>(найменування підприємства – отримувача горілки та лікеро-горілчаних виробів)</w:t>
      </w:r>
    </w:p>
    <w:p w14:paraId="14338416" w14:textId="77777777" w:rsidR="00172B1F" w:rsidRPr="00CC6E03" w:rsidRDefault="00172B1F" w:rsidP="00CC6E03">
      <w:pPr>
        <w:spacing w:after="120" w:line="240" w:lineRule="auto"/>
        <w:jc w:val="center"/>
        <w:rPr>
          <w:rFonts w:ascii="Times New Roman" w:hAnsi="Times New Roman"/>
          <w:b/>
          <w:sz w:val="20"/>
          <w:szCs w:val="28"/>
        </w:rPr>
      </w:pPr>
    </w:p>
    <w:tbl>
      <w:tblPr>
        <w:tblW w:w="156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387"/>
        <w:gridCol w:w="2168"/>
        <w:gridCol w:w="2054"/>
        <w:gridCol w:w="2410"/>
        <w:gridCol w:w="3605"/>
        <w:gridCol w:w="2168"/>
      </w:tblGrid>
      <w:tr w:rsidR="00172B1F" w:rsidRPr="00CC6E03" w14:paraId="52B45667" w14:textId="77777777" w:rsidTr="00172B1F">
        <w:trPr>
          <w:trHeight w:val="906"/>
        </w:trPr>
        <w:tc>
          <w:tcPr>
            <w:tcW w:w="1814" w:type="dxa"/>
            <w:vMerge w:val="restart"/>
            <w:tcBorders>
              <w:top w:val="single" w:sz="4" w:space="0" w:color="auto"/>
              <w:left w:val="single" w:sz="4" w:space="0" w:color="auto"/>
              <w:right w:val="single" w:sz="4" w:space="0" w:color="auto"/>
            </w:tcBorders>
            <w:shd w:val="clear" w:color="auto" w:fill="FFFFFF"/>
            <w:vAlign w:val="center"/>
          </w:tcPr>
          <w:p w14:paraId="6794AC1E" w14:textId="3ACF694A" w:rsidR="00172B1F" w:rsidRPr="00CC6E03" w:rsidRDefault="00172B1F" w:rsidP="00D47380">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Місткість тари, л</w:t>
            </w:r>
          </w:p>
        </w:tc>
        <w:tc>
          <w:tcPr>
            <w:tcW w:w="1387" w:type="dxa"/>
            <w:vMerge w:val="restart"/>
            <w:tcBorders>
              <w:top w:val="single" w:sz="4" w:space="0" w:color="auto"/>
              <w:left w:val="single" w:sz="4" w:space="0" w:color="auto"/>
              <w:right w:val="single" w:sz="4" w:space="0" w:color="auto"/>
            </w:tcBorders>
            <w:shd w:val="clear" w:color="auto" w:fill="FFFFFF"/>
            <w:vAlign w:val="center"/>
          </w:tcPr>
          <w:p w14:paraId="4D9BEAB1" w14:textId="44351745" w:rsidR="00172B1F" w:rsidRPr="00CC6E03" w:rsidRDefault="00172B1F" w:rsidP="00D47380">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Вміст спирту, % об.</w:t>
            </w:r>
          </w:p>
        </w:tc>
        <w:tc>
          <w:tcPr>
            <w:tcW w:w="2168" w:type="dxa"/>
            <w:vMerge w:val="restart"/>
            <w:tcBorders>
              <w:top w:val="single" w:sz="4" w:space="0" w:color="auto"/>
              <w:left w:val="single" w:sz="4" w:space="0" w:color="auto"/>
              <w:right w:val="single" w:sz="4" w:space="0" w:color="auto"/>
            </w:tcBorders>
            <w:shd w:val="clear" w:color="auto" w:fill="FFFFFF"/>
            <w:vAlign w:val="center"/>
          </w:tcPr>
          <w:p w14:paraId="71876270" w14:textId="10B57E28" w:rsidR="00172B1F" w:rsidRPr="00CC6E03" w:rsidRDefault="00172B1F" w:rsidP="00D47380">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Обсяги отриманих горілки та лікеро-горілчаних виробів протягом доби з виробництва, пляшки</w:t>
            </w:r>
          </w:p>
        </w:tc>
        <w:tc>
          <w:tcPr>
            <w:tcW w:w="44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8AD6DB" w14:textId="21EC8AC7" w:rsidR="00172B1F" w:rsidRPr="00CC6E03" w:rsidRDefault="00172B1F">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Т</w:t>
            </w:r>
            <w:r w:rsidRPr="00CC6E03">
              <w:rPr>
                <w:rFonts w:ascii="Times New Roman" w:eastAsia="Times New Roman" w:hAnsi="Times New Roman" w:cs="Times New Roman"/>
                <w:sz w:val="20"/>
                <w:lang w:eastAsia="uk-UA"/>
              </w:rPr>
              <w:t>оварно-транспортн</w:t>
            </w:r>
            <w:r>
              <w:rPr>
                <w:rFonts w:ascii="Times New Roman" w:eastAsia="Times New Roman" w:hAnsi="Times New Roman" w:cs="Times New Roman"/>
                <w:sz w:val="20"/>
                <w:lang w:eastAsia="uk-UA"/>
              </w:rPr>
              <w:t>а</w:t>
            </w:r>
            <w:r w:rsidRPr="00CC6E03">
              <w:rPr>
                <w:rFonts w:ascii="Times New Roman" w:eastAsia="Times New Roman" w:hAnsi="Times New Roman" w:cs="Times New Roman"/>
                <w:sz w:val="20"/>
                <w:lang w:eastAsia="uk-UA"/>
              </w:rPr>
              <w:t xml:space="preserve"> накладн</w:t>
            </w:r>
            <w:r>
              <w:rPr>
                <w:rFonts w:ascii="Times New Roman" w:eastAsia="Times New Roman" w:hAnsi="Times New Roman" w:cs="Times New Roman"/>
                <w:sz w:val="20"/>
                <w:lang w:eastAsia="uk-UA"/>
              </w:rPr>
              <w:t>а</w:t>
            </w:r>
            <w:r w:rsidRPr="00CC6E03">
              <w:rPr>
                <w:rFonts w:ascii="Times New Roman" w:eastAsia="Times New Roman" w:hAnsi="Times New Roman" w:cs="Times New Roman"/>
                <w:sz w:val="20"/>
                <w:lang w:eastAsia="uk-UA"/>
              </w:rPr>
              <w:t xml:space="preserve"> на отримання горілки та лікеро-горілчаних виробів з акцизного складу на внутрішній ринок</w:t>
            </w:r>
          </w:p>
        </w:tc>
        <w:tc>
          <w:tcPr>
            <w:tcW w:w="3605" w:type="dxa"/>
            <w:vMerge w:val="restart"/>
            <w:tcBorders>
              <w:top w:val="single" w:sz="4" w:space="0" w:color="auto"/>
              <w:left w:val="single" w:sz="4" w:space="0" w:color="auto"/>
              <w:right w:val="single" w:sz="4" w:space="0" w:color="auto"/>
            </w:tcBorders>
            <w:shd w:val="clear" w:color="auto" w:fill="FFFFFF"/>
            <w:vAlign w:val="center"/>
          </w:tcPr>
          <w:p w14:paraId="736146EE" w14:textId="0B037A32" w:rsidR="00172B1F" w:rsidRPr="00CC6E03" w:rsidRDefault="00172B1F" w:rsidP="00D47380">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Обсяги отриманих горілки та лікеро-горілчаних виробів протягом доби з інших складів, пляшки</w:t>
            </w:r>
          </w:p>
        </w:tc>
        <w:tc>
          <w:tcPr>
            <w:tcW w:w="2168" w:type="dxa"/>
            <w:vMerge w:val="restart"/>
            <w:tcBorders>
              <w:top w:val="single" w:sz="4" w:space="0" w:color="auto"/>
              <w:left w:val="single" w:sz="4" w:space="0" w:color="auto"/>
              <w:right w:val="single" w:sz="4" w:space="0" w:color="auto"/>
            </w:tcBorders>
            <w:shd w:val="clear" w:color="auto" w:fill="FFFFFF"/>
            <w:vAlign w:val="center"/>
          </w:tcPr>
          <w:p w14:paraId="75EAFB37" w14:textId="495B9000" w:rsidR="00172B1F" w:rsidRDefault="00172B1F" w:rsidP="00D4738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Залишки</w:t>
            </w:r>
            <w:r w:rsidRPr="00CC6E03">
              <w:rPr>
                <w:rFonts w:ascii="Times New Roman" w:eastAsia="Times New Roman" w:hAnsi="Times New Roman" w:cs="Times New Roman"/>
                <w:sz w:val="20"/>
                <w:lang w:eastAsia="uk-UA"/>
              </w:rPr>
              <w:t xml:space="preserve"> горілки та лікеро-горілчаних виробів на складі на кінець доби, пляшки</w:t>
            </w:r>
          </w:p>
        </w:tc>
      </w:tr>
      <w:tr w:rsidR="00172B1F" w:rsidRPr="00CC6E03" w14:paraId="37E02109" w14:textId="77777777" w:rsidTr="00172B1F">
        <w:trPr>
          <w:trHeight w:val="423"/>
        </w:trPr>
        <w:tc>
          <w:tcPr>
            <w:tcW w:w="1814" w:type="dxa"/>
            <w:vMerge/>
            <w:tcBorders>
              <w:left w:val="single" w:sz="4" w:space="0" w:color="auto"/>
              <w:bottom w:val="single" w:sz="4" w:space="0" w:color="auto"/>
              <w:right w:val="single" w:sz="4" w:space="0" w:color="auto"/>
            </w:tcBorders>
            <w:shd w:val="clear" w:color="auto" w:fill="FFFFFF"/>
            <w:vAlign w:val="center"/>
            <w:hideMark/>
          </w:tcPr>
          <w:p w14:paraId="10377203" w14:textId="6282464A" w:rsidR="00172B1F" w:rsidRPr="00CC6E03" w:rsidRDefault="00172B1F">
            <w:pPr>
              <w:spacing w:after="0" w:line="240" w:lineRule="auto"/>
              <w:jc w:val="center"/>
              <w:rPr>
                <w:rFonts w:ascii="Times New Roman" w:eastAsia="Times New Roman" w:hAnsi="Times New Roman" w:cs="Times New Roman"/>
                <w:sz w:val="20"/>
                <w:lang w:eastAsia="uk-UA"/>
              </w:rPr>
            </w:pPr>
          </w:p>
        </w:tc>
        <w:tc>
          <w:tcPr>
            <w:tcW w:w="1387" w:type="dxa"/>
            <w:vMerge/>
            <w:tcBorders>
              <w:left w:val="single" w:sz="4" w:space="0" w:color="auto"/>
              <w:bottom w:val="single" w:sz="4" w:space="0" w:color="auto"/>
              <w:right w:val="single" w:sz="4" w:space="0" w:color="auto"/>
            </w:tcBorders>
            <w:shd w:val="clear" w:color="auto" w:fill="FFFFFF"/>
            <w:vAlign w:val="center"/>
            <w:hideMark/>
          </w:tcPr>
          <w:p w14:paraId="3A1DA53F" w14:textId="62B4913F" w:rsidR="00172B1F" w:rsidRPr="00CC6E03" w:rsidRDefault="00172B1F">
            <w:pPr>
              <w:spacing w:after="0" w:line="240" w:lineRule="auto"/>
              <w:jc w:val="center"/>
              <w:rPr>
                <w:rFonts w:ascii="Times New Roman" w:eastAsia="Times New Roman" w:hAnsi="Times New Roman" w:cs="Times New Roman"/>
                <w:sz w:val="20"/>
                <w:lang w:eastAsia="uk-UA"/>
              </w:rPr>
            </w:pPr>
          </w:p>
        </w:tc>
        <w:tc>
          <w:tcPr>
            <w:tcW w:w="2168" w:type="dxa"/>
            <w:vMerge/>
            <w:tcBorders>
              <w:left w:val="single" w:sz="4" w:space="0" w:color="auto"/>
              <w:bottom w:val="single" w:sz="4" w:space="0" w:color="auto"/>
              <w:right w:val="single" w:sz="4" w:space="0" w:color="auto"/>
            </w:tcBorders>
            <w:shd w:val="clear" w:color="auto" w:fill="FFFFFF"/>
            <w:vAlign w:val="center"/>
            <w:hideMark/>
          </w:tcPr>
          <w:p w14:paraId="1E5938A8" w14:textId="6B2F4D4D" w:rsidR="00172B1F" w:rsidRPr="00CC6E03" w:rsidRDefault="00172B1F">
            <w:pPr>
              <w:spacing w:after="0" w:line="240" w:lineRule="auto"/>
              <w:jc w:val="center"/>
              <w:rPr>
                <w:rFonts w:ascii="Times New Roman" w:eastAsia="Times New Roman" w:hAnsi="Times New Roman" w:cs="Times New Roman"/>
                <w:sz w:val="20"/>
                <w:lang w:eastAsia="uk-UA"/>
              </w:rPr>
            </w:pP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F458B" w14:textId="065F0670" w:rsidR="00172B1F" w:rsidRPr="00CC6E03" w:rsidRDefault="00172B1F">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д</w:t>
            </w:r>
            <w:r w:rsidRPr="00CC6E03">
              <w:rPr>
                <w:rFonts w:ascii="Times New Roman" w:eastAsia="Times New Roman" w:hAnsi="Times New Roman" w:cs="Times New Roman"/>
                <w:sz w:val="20"/>
                <w:lang w:eastAsia="uk-UA"/>
              </w:rPr>
              <w:t xml:space="preserve">ата </w:t>
            </w:r>
            <w:r w:rsidRPr="00CC6E03">
              <w:rPr>
                <w:rFonts w:ascii="Times New Roman" w:eastAsia="Times New Roman" w:hAnsi="Times New Roman" w:cs="Times New Roman"/>
                <w:sz w:val="20"/>
                <w:lang w:eastAsia="uk-UA"/>
              </w:rPr>
              <w:br/>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BCE66" w14:textId="2EF8236B" w:rsidR="00172B1F" w:rsidRPr="00CC6E03" w:rsidRDefault="00172B1F">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н</w:t>
            </w:r>
            <w:r w:rsidRPr="00CC6E03">
              <w:rPr>
                <w:rFonts w:ascii="Times New Roman" w:eastAsia="Times New Roman" w:hAnsi="Times New Roman" w:cs="Times New Roman"/>
                <w:sz w:val="20"/>
                <w:lang w:eastAsia="uk-UA"/>
              </w:rPr>
              <w:t xml:space="preserve">омер </w:t>
            </w:r>
          </w:p>
        </w:tc>
        <w:tc>
          <w:tcPr>
            <w:tcW w:w="3605" w:type="dxa"/>
            <w:vMerge/>
            <w:tcBorders>
              <w:left w:val="single" w:sz="4" w:space="0" w:color="auto"/>
              <w:bottom w:val="single" w:sz="4" w:space="0" w:color="auto"/>
              <w:right w:val="single" w:sz="4" w:space="0" w:color="auto"/>
            </w:tcBorders>
            <w:shd w:val="clear" w:color="auto" w:fill="FFFFFF"/>
            <w:vAlign w:val="center"/>
            <w:hideMark/>
          </w:tcPr>
          <w:p w14:paraId="0FA9DDEC" w14:textId="005047BE" w:rsidR="00172B1F" w:rsidRPr="00CC6E03" w:rsidRDefault="00172B1F">
            <w:pPr>
              <w:spacing w:after="0" w:line="240" w:lineRule="auto"/>
              <w:jc w:val="center"/>
              <w:rPr>
                <w:rFonts w:ascii="Times New Roman" w:eastAsia="Times New Roman" w:hAnsi="Times New Roman" w:cs="Times New Roman"/>
                <w:sz w:val="20"/>
                <w:lang w:eastAsia="uk-UA"/>
              </w:rPr>
            </w:pPr>
          </w:p>
        </w:tc>
        <w:tc>
          <w:tcPr>
            <w:tcW w:w="2168" w:type="dxa"/>
            <w:vMerge/>
            <w:tcBorders>
              <w:left w:val="single" w:sz="4" w:space="0" w:color="auto"/>
              <w:bottom w:val="single" w:sz="4" w:space="0" w:color="auto"/>
              <w:right w:val="single" w:sz="4" w:space="0" w:color="auto"/>
            </w:tcBorders>
            <w:shd w:val="clear" w:color="auto" w:fill="FFFFFF"/>
            <w:vAlign w:val="center"/>
            <w:hideMark/>
          </w:tcPr>
          <w:p w14:paraId="02B3696D" w14:textId="414D30F2" w:rsidR="00172B1F" w:rsidRPr="00CC6E03" w:rsidRDefault="00172B1F">
            <w:pPr>
              <w:spacing w:after="0" w:line="240" w:lineRule="auto"/>
              <w:jc w:val="center"/>
              <w:rPr>
                <w:rFonts w:ascii="Times New Roman" w:eastAsia="Times New Roman" w:hAnsi="Times New Roman" w:cs="Times New Roman"/>
                <w:sz w:val="20"/>
                <w:lang w:eastAsia="uk-UA"/>
              </w:rPr>
            </w:pPr>
          </w:p>
        </w:tc>
      </w:tr>
      <w:tr w:rsidR="007B0185" w:rsidRPr="00CC6E03" w14:paraId="09C53339" w14:textId="77777777" w:rsidTr="00172B1F">
        <w:trPr>
          <w:trHeight w:val="300"/>
        </w:trPr>
        <w:tc>
          <w:tcPr>
            <w:tcW w:w="1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03715"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1</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DDED3"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2</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9EEFD"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3</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22B71"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95C21"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5</w:t>
            </w:r>
          </w:p>
        </w:tc>
        <w:tc>
          <w:tcPr>
            <w:tcW w:w="3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01BCE"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6</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7820E" w14:textId="77777777" w:rsidR="007B0185" w:rsidRPr="00CC6E03" w:rsidRDefault="007B0185">
            <w:pPr>
              <w:spacing w:after="0" w:line="240" w:lineRule="auto"/>
              <w:jc w:val="center"/>
              <w:rPr>
                <w:rFonts w:ascii="Times New Roman" w:eastAsia="Times New Roman" w:hAnsi="Times New Roman" w:cs="Times New Roman"/>
                <w:sz w:val="20"/>
                <w:lang w:eastAsia="uk-UA"/>
              </w:rPr>
            </w:pPr>
            <w:r w:rsidRPr="00CC6E03">
              <w:rPr>
                <w:rFonts w:ascii="Times New Roman" w:eastAsia="Times New Roman" w:hAnsi="Times New Roman" w:cs="Times New Roman"/>
                <w:sz w:val="20"/>
                <w:lang w:eastAsia="uk-UA"/>
              </w:rPr>
              <w:t>7</w:t>
            </w:r>
          </w:p>
        </w:tc>
      </w:tr>
      <w:tr w:rsidR="007B0185" w:rsidRPr="00CC6E03" w14:paraId="093AA77A" w14:textId="77777777" w:rsidTr="00172B1F">
        <w:trPr>
          <w:trHeight w:val="300"/>
        </w:trPr>
        <w:tc>
          <w:tcPr>
            <w:tcW w:w="18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4AC6E7" w14:textId="77777777" w:rsidR="007B0185" w:rsidRPr="00CC6E03" w:rsidRDefault="007B0185">
            <w:pPr>
              <w:rPr>
                <w:rFonts w:ascii="Times New Roman" w:eastAsia="Times New Roman" w:hAnsi="Times New Roman" w:cs="Times New Roman"/>
                <w:sz w:val="20"/>
                <w:lang w:eastAsia="uk-UA"/>
              </w:rPr>
            </w:pPr>
          </w:p>
        </w:tc>
        <w:tc>
          <w:tcPr>
            <w:tcW w:w="13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BD8AC5" w14:textId="77777777" w:rsidR="007B0185" w:rsidRPr="00CC6E03" w:rsidRDefault="007B0185">
            <w:pPr>
              <w:spacing w:after="0" w:line="256" w:lineRule="auto"/>
              <w:rPr>
                <w:sz w:val="20"/>
                <w:szCs w:val="20"/>
                <w:lang w:eastAsia="uk-UA"/>
              </w:rPr>
            </w:pPr>
          </w:p>
        </w:tc>
        <w:tc>
          <w:tcPr>
            <w:tcW w:w="2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819556" w14:textId="77777777" w:rsidR="007B0185" w:rsidRPr="00CC6E03" w:rsidRDefault="007B0185">
            <w:pPr>
              <w:spacing w:after="0" w:line="256" w:lineRule="auto"/>
              <w:rPr>
                <w:sz w:val="20"/>
                <w:szCs w:val="20"/>
                <w:lang w:eastAsia="uk-UA"/>
              </w:rPr>
            </w:pP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14:paraId="684AE20D" w14:textId="77777777" w:rsidR="007B0185" w:rsidRPr="00CC6E03" w:rsidRDefault="007B0185">
            <w:pPr>
              <w:spacing w:after="0" w:line="240" w:lineRule="auto"/>
              <w:jc w:val="center"/>
              <w:rPr>
                <w:rFonts w:ascii="Calibri" w:eastAsia="Times New Roman" w:hAnsi="Calibri" w:cs="Times New Roman"/>
                <w:sz w:val="20"/>
                <w:lang w:eastAsia="uk-UA"/>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CEF673" w14:textId="77777777" w:rsidR="007B0185" w:rsidRPr="00CC6E03" w:rsidRDefault="007B0185">
            <w:pPr>
              <w:spacing w:after="0" w:line="240" w:lineRule="auto"/>
              <w:jc w:val="center"/>
              <w:rPr>
                <w:rFonts w:ascii="Calibri" w:eastAsia="Times New Roman" w:hAnsi="Calibri" w:cs="Times New Roman"/>
                <w:sz w:val="20"/>
                <w:lang w:eastAsia="uk-UA"/>
              </w:rPr>
            </w:pPr>
          </w:p>
        </w:tc>
        <w:tc>
          <w:tcPr>
            <w:tcW w:w="360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15891" w14:textId="77777777" w:rsidR="007B0185" w:rsidRPr="00CC6E03" w:rsidRDefault="007B0185">
            <w:pPr>
              <w:spacing w:after="0" w:line="240" w:lineRule="auto"/>
              <w:jc w:val="center"/>
              <w:rPr>
                <w:rFonts w:ascii="Calibri" w:eastAsia="Times New Roman" w:hAnsi="Calibri" w:cs="Times New Roman"/>
                <w:sz w:val="20"/>
                <w:lang w:eastAsia="uk-UA"/>
              </w:rPr>
            </w:pPr>
          </w:p>
        </w:tc>
        <w:tc>
          <w:tcPr>
            <w:tcW w:w="216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94C3" w14:textId="77777777" w:rsidR="007B0185" w:rsidRPr="00CC6E03" w:rsidRDefault="007B0185">
            <w:pPr>
              <w:spacing w:after="0" w:line="240" w:lineRule="auto"/>
              <w:jc w:val="center"/>
              <w:rPr>
                <w:rFonts w:ascii="Calibri" w:eastAsia="Times New Roman" w:hAnsi="Calibri" w:cs="Times New Roman"/>
                <w:sz w:val="20"/>
                <w:lang w:eastAsia="uk-UA"/>
              </w:rPr>
            </w:pPr>
          </w:p>
        </w:tc>
      </w:tr>
    </w:tbl>
    <w:p w14:paraId="31A05CB0" w14:textId="77777777" w:rsidR="00916A02" w:rsidRDefault="00916A02" w:rsidP="00916A02">
      <w:pPr>
        <w:spacing w:line="240" w:lineRule="auto"/>
        <w:jc w:val="center"/>
        <w:rPr>
          <w:rFonts w:ascii="Times New Roman" w:hAnsi="Times New Roman" w:cs="Times New Roman"/>
          <w:sz w:val="28"/>
          <w:szCs w:val="28"/>
        </w:rPr>
      </w:pPr>
    </w:p>
    <w:p w14:paraId="42D828EC" w14:textId="70108CD3" w:rsidR="00916A02" w:rsidRPr="00916A02" w:rsidRDefault="00916A02" w:rsidP="00916A02">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2A37B45C" w14:textId="4EB9A412" w:rsidR="007B0185" w:rsidRDefault="007B0185" w:rsidP="007B0185">
      <w:r>
        <w:br w:type="page"/>
      </w:r>
    </w:p>
    <w:p w14:paraId="75C29C7C" w14:textId="77777777" w:rsidR="00CC6E03" w:rsidRDefault="00CC6E03" w:rsidP="00CC6E03">
      <w:pPr>
        <w:spacing w:line="240" w:lineRule="auto"/>
        <w:ind w:right="216"/>
        <w:jc w:val="both"/>
        <w:rPr>
          <w:rFonts w:ascii="Times New Roman" w:hAnsi="Times New Roman" w:cs="Times New Roman"/>
          <w:sz w:val="28"/>
          <w:szCs w:val="28"/>
        </w:rPr>
        <w:sectPr w:rsidR="00CC6E03" w:rsidSect="00F51091">
          <w:pgSz w:w="16838" w:h="11906" w:orient="landscape" w:code="9"/>
          <w:pgMar w:top="1134" w:right="820" w:bottom="567" w:left="567" w:header="567" w:footer="425" w:gutter="0"/>
          <w:cols w:space="708"/>
          <w:titlePg/>
          <w:docGrid w:linePitch="360"/>
        </w:sectPr>
      </w:pPr>
    </w:p>
    <w:tbl>
      <w:tblPr>
        <w:tblW w:w="6379" w:type="dxa"/>
        <w:tblInd w:w="9180" w:type="dxa"/>
        <w:tblLayout w:type="fixed"/>
        <w:tblLook w:val="04A0" w:firstRow="1" w:lastRow="0" w:firstColumn="1" w:lastColumn="0" w:noHBand="0" w:noVBand="1"/>
      </w:tblPr>
      <w:tblGrid>
        <w:gridCol w:w="6379"/>
      </w:tblGrid>
      <w:tr w:rsidR="007B0185" w14:paraId="2C575DCE" w14:textId="77777777" w:rsidTr="00F51091">
        <w:trPr>
          <w:trHeight w:val="2751"/>
        </w:trPr>
        <w:tc>
          <w:tcPr>
            <w:tcW w:w="6379" w:type="dxa"/>
          </w:tcPr>
          <w:p w14:paraId="360EFA60" w14:textId="451FF339" w:rsidR="007B0185" w:rsidRDefault="007B0185" w:rsidP="00916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Додаток 7</w:t>
            </w:r>
          </w:p>
          <w:p w14:paraId="77A7FD41" w14:textId="77777777" w:rsidR="007B0185" w:rsidRDefault="007B0185" w:rsidP="00916A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02AB924A" w14:textId="77777777" w:rsidR="007B0185" w:rsidRDefault="007B0185" w:rsidP="00F510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(підпункт 2 пункту 3 розділу ІІ)</w:t>
            </w:r>
          </w:p>
          <w:p w14:paraId="0B17D51D" w14:textId="77777777" w:rsidR="007B0185" w:rsidRDefault="007B0185">
            <w:pPr>
              <w:spacing w:line="240" w:lineRule="auto"/>
              <w:jc w:val="both"/>
            </w:pPr>
          </w:p>
        </w:tc>
      </w:tr>
    </w:tbl>
    <w:p w14:paraId="2EB66F03" w14:textId="79CFC40D" w:rsidR="007B0185" w:rsidRDefault="00916A02" w:rsidP="007B01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Журнал</w:t>
      </w:r>
      <w:r w:rsidR="007B0185">
        <w:rPr>
          <w:rFonts w:ascii="Times New Roman" w:hAnsi="Times New Roman" w:cs="Times New Roman"/>
          <w:b/>
          <w:sz w:val="28"/>
          <w:szCs w:val="28"/>
        </w:rPr>
        <w:t xml:space="preserve"> </w:t>
      </w:r>
    </w:p>
    <w:p w14:paraId="27CD7FC0" w14:textId="77777777" w:rsidR="007B0185" w:rsidRDefault="007B0185" w:rsidP="007B0185">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контролю за виробництвом </w:t>
      </w:r>
      <w:r>
        <w:rPr>
          <w:rFonts w:ascii="Times New Roman" w:eastAsia="Times New Roman" w:hAnsi="Times New Roman" w:cs="Times New Roman"/>
          <w:b/>
          <w:bCs/>
          <w:sz w:val="28"/>
          <w:szCs w:val="28"/>
        </w:rPr>
        <w:t>виноградних, плодово-ягідних, інших</w:t>
      </w:r>
      <w:r>
        <w:rPr>
          <w:rFonts w:ascii="Times New Roman" w:eastAsia="Times New Roman" w:hAnsi="Times New Roman" w:cs="Times New Roman"/>
          <w:bCs/>
          <w:sz w:val="28"/>
          <w:szCs w:val="28"/>
        </w:rPr>
        <w:t xml:space="preserve"> </w:t>
      </w:r>
      <w:r>
        <w:rPr>
          <w:rFonts w:ascii="Times New Roman" w:hAnsi="Times New Roman" w:cs="Times New Roman"/>
          <w:b/>
          <w:sz w:val="28"/>
          <w:szCs w:val="28"/>
        </w:rPr>
        <w:t>виноматеріалів і сусла, вермутів, цільового використання спирту</w:t>
      </w:r>
      <w:r>
        <w:t xml:space="preserve"> </w:t>
      </w:r>
      <w:r>
        <w:rPr>
          <w:rFonts w:ascii="Times New Roman" w:hAnsi="Times New Roman" w:cs="Times New Roman"/>
          <w:b/>
          <w:sz w:val="28"/>
          <w:szCs w:val="28"/>
        </w:rPr>
        <w:t>та біоетанолу</w:t>
      </w:r>
    </w:p>
    <w:p w14:paraId="11AAA6AE" w14:textId="1CF41A4D" w:rsidR="007B0185" w:rsidRPr="00172B1F" w:rsidRDefault="00CC6E03" w:rsidP="00075EFB">
      <w:pPr>
        <w:spacing w:after="240" w:line="240" w:lineRule="auto"/>
        <w:jc w:val="center"/>
        <w:rPr>
          <w:rFonts w:ascii="Times New Roman" w:hAnsi="Times New Roman"/>
          <w:sz w:val="20"/>
          <w:szCs w:val="28"/>
        </w:rPr>
      </w:pPr>
      <w:r w:rsidRPr="00172B1F">
        <w:rPr>
          <w:rFonts w:ascii="Times New Roman" w:hAnsi="Times New Roman"/>
          <w:sz w:val="28"/>
        </w:rPr>
        <w:t>____________________________________________________________________________________________________</w:t>
      </w:r>
      <w:r w:rsidRPr="00172B1F">
        <w:rPr>
          <w:rFonts w:ascii="Times New Roman" w:hAnsi="Times New Roman"/>
          <w:b/>
          <w:sz w:val="36"/>
          <w:szCs w:val="28"/>
        </w:rPr>
        <w:br/>
      </w:r>
      <w:r w:rsidRPr="00075EFB">
        <w:rPr>
          <w:rFonts w:ascii="Times New Roman" w:hAnsi="Times New Roman"/>
          <w:sz w:val="20"/>
          <w:szCs w:val="20"/>
        </w:rPr>
        <w:t>(найменування підприємства – отримувача спирту</w:t>
      </w:r>
      <w:r w:rsidR="00FF0A06" w:rsidRPr="00075EFB">
        <w:rPr>
          <w:rFonts w:ascii="Times New Roman" w:hAnsi="Times New Roman"/>
          <w:sz w:val="20"/>
          <w:szCs w:val="20"/>
        </w:rPr>
        <w:t xml:space="preserve"> </w:t>
      </w:r>
      <w:r w:rsidR="00E96B19" w:rsidRPr="00075EFB">
        <w:rPr>
          <w:rFonts w:ascii="Times New Roman" w:hAnsi="Times New Roman"/>
          <w:sz w:val="20"/>
          <w:szCs w:val="20"/>
        </w:rPr>
        <w:t xml:space="preserve">та </w:t>
      </w:r>
      <w:r w:rsidR="00FF0A06" w:rsidRPr="00075EFB">
        <w:rPr>
          <w:rFonts w:ascii="Times New Roman" w:hAnsi="Times New Roman"/>
          <w:sz w:val="20"/>
          <w:szCs w:val="20"/>
        </w:rPr>
        <w:t>сировини</w:t>
      </w:r>
      <w:r w:rsidR="00E96B19" w:rsidRPr="00075EFB">
        <w:rPr>
          <w:rFonts w:ascii="Times New Roman" w:hAnsi="Times New Roman"/>
          <w:sz w:val="20"/>
          <w:szCs w:val="20"/>
        </w:rPr>
        <w:t xml:space="preserve"> </w:t>
      </w:r>
      <w:r w:rsidR="00FF0A06" w:rsidRPr="00075EFB">
        <w:rPr>
          <w:rFonts w:ascii="Times New Roman" w:hAnsi="Times New Roman"/>
          <w:sz w:val="20"/>
          <w:szCs w:val="20"/>
        </w:rPr>
        <w:t>(</w:t>
      </w:r>
      <w:proofErr w:type="spellStart"/>
      <w:r w:rsidR="00FF0A06" w:rsidRPr="00075EFB">
        <w:rPr>
          <w:rFonts w:ascii="Times New Roman" w:hAnsi="Times New Roman"/>
          <w:sz w:val="20"/>
          <w:szCs w:val="20"/>
        </w:rPr>
        <w:t>крохмалевмісної</w:t>
      </w:r>
      <w:proofErr w:type="spellEnd"/>
      <w:r w:rsidR="00FF0A06" w:rsidRPr="00075EFB">
        <w:rPr>
          <w:rFonts w:ascii="Times New Roman" w:hAnsi="Times New Roman"/>
          <w:sz w:val="20"/>
          <w:szCs w:val="20"/>
        </w:rPr>
        <w:t xml:space="preserve">, </w:t>
      </w:r>
      <w:proofErr w:type="spellStart"/>
      <w:r w:rsidR="00FF0A06" w:rsidRPr="00075EFB">
        <w:rPr>
          <w:rFonts w:ascii="Times New Roman" w:hAnsi="Times New Roman"/>
          <w:sz w:val="20"/>
          <w:szCs w:val="20"/>
        </w:rPr>
        <w:t>цукровмісної</w:t>
      </w:r>
      <w:proofErr w:type="spellEnd"/>
      <w:r w:rsidR="00FF0A06" w:rsidRPr="00075EFB">
        <w:rPr>
          <w:rFonts w:ascii="Times New Roman" w:hAnsi="Times New Roman"/>
          <w:sz w:val="20"/>
          <w:szCs w:val="20"/>
        </w:rPr>
        <w:t>, винограду, плодів, ягід тощо)</w:t>
      </w:r>
      <w:r w:rsidRPr="00075EFB">
        <w:rPr>
          <w:rFonts w:ascii="Times New Roman" w:hAnsi="Times New Roman"/>
          <w:sz w:val="20"/>
          <w:szCs w:val="20"/>
        </w:rPr>
        <w:t>)</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993"/>
        <w:gridCol w:w="1701"/>
        <w:gridCol w:w="1559"/>
        <w:gridCol w:w="1276"/>
        <w:gridCol w:w="1417"/>
        <w:gridCol w:w="13"/>
        <w:gridCol w:w="837"/>
        <w:gridCol w:w="1277"/>
        <w:gridCol w:w="13"/>
        <w:gridCol w:w="1688"/>
        <w:gridCol w:w="1276"/>
        <w:gridCol w:w="1417"/>
        <w:gridCol w:w="1560"/>
      </w:tblGrid>
      <w:tr w:rsidR="001D7952" w:rsidRPr="005E4226" w14:paraId="00734D10" w14:textId="77777777" w:rsidTr="00051A00">
        <w:trPr>
          <w:trHeight w:val="585"/>
        </w:trPr>
        <w:tc>
          <w:tcPr>
            <w:tcW w:w="723" w:type="dxa"/>
            <w:vMerge w:val="restart"/>
            <w:vAlign w:val="center"/>
            <w:hideMark/>
          </w:tcPr>
          <w:p w14:paraId="5AC92CB3" w14:textId="77777777" w:rsidR="001D7952" w:rsidRPr="005E4226" w:rsidRDefault="001D7952" w:rsidP="00051A00">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Дата</w:t>
            </w:r>
          </w:p>
        </w:tc>
        <w:tc>
          <w:tcPr>
            <w:tcW w:w="15027" w:type="dxa"/>
            <w:gridSpan w:val="13"/>
            <w:vAlign w:val="center"/>
            <w:hideMark/>
          </w:tcPr>
          <w:p w14:paraId="72C4BC28" w14:textId="77777777" w:rsidR="001D7952" w:rsidRPr="005E4226" w:rsidRDefault="001D7952" w:rsidP="00051A00">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Контроль за рухом спирту у спиртосховищі на податкових постах, де виробляється продукція з використанням спирту етилового та біоетанолу, які отримуються за нульовою ставкою акцизного податку</w:t>
            </w:r>
          </w:p>
        </w:tc>
      </w:tr>
      <w:tr w:rsidR="00051A00" w:rsidRPr="005E4226" w14:paraId="3BD0EF14" w14:textId="77777777" w:rsidTr="00051A00">
        <w:trPr>
          <w:trHeight w:val="748"/>
        </w:trPr>
        <w:tc>
          <w:tcPr>
            <w:tcW w:w="723" w:type="dxa"/>
            <w:vMerge/>
            <w:vAlign w:val="center"/>
          </w:tcPr>
          <w:p w14:paraId="04449E6E" w14:textId="77777777" w:rsidR="00051A00" w:rsidRPr="005E4226" w:rsidRDefault="00051A00" w:rsidP="00051A00">
            <w:pPr>
              <w:spacing w:after="0" w:line="240" w:lineRule="auto"/>
              <w:rPr>
                <w:rFonts w:ascii="Times New Roman" w:eastAsia="Times New Roman" w:hAnsi="Times New Roman" w:cs="Times New Roman"/>
                <w:sz w:val="20"/>
                <w:lang w:eastAsia="uk-UA"/>
              </w:rPr>
            </w:pPr>
          </w:p>
        </w:tc>
        <w:tc>
          <w:tcPr>
            <w:tcW w:w="993" w:type="dxa"/>
            <w:vMerge w:val="restart"/>
            <w:vAlign w:val="center"/>
          </w:tcPr>
          <w:p w14:paraId="577E8361" w14:textId="55E721E8" w:rsidR="00051A00" w:rsidRPr="005E4226" w:rsidRDefault="00051A00" w:rsidP="00051A00">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Вид спирту</w:t>
            </w:r>
          </w:p>
        </w:tc>
        <w:tc>
          <w:tcPr>
            <w:tcW w:w="1701" w:type="dxa"/>
            <w:vMerge w:val="restart"/>
            <w:vAlign w:val="center"/>
          </w:tcPr>
          <w:p w14:paraId="2B82FA87" w14:textId="348C4758" w:rsidR="00051A00" w:rsidRDefault="00051A00" w:rsidP="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Залишки</w:t>
            </w:r>
            <w:r w:rsidRPr="005E4226">
              <w:rPr>
                <w:rFonts w:ascii="Times New Roman" w:eastAsia="Times New Roman" w:hAnsi="Times New Roman" w:cs="Times New Roman"/>
                <w:sz w:val="20"/>
                <w:lang w:eastAsia="uk-UA"/>
              </w:rPr>
              <w:t xml:space="preserve"> спирту у спиртосховищі на початок доби, </w:t>
            </w:r>
            <w:r w:rsidRPr="005E4226">
              <w:rPr>
                <w:rFonts w:ascii="Times New Roman" w:eastAsia="Times New Roman" w:hAnsi="Times New Roman" w:cs="Times New Roman"/>
                <w:sz w:val="20"/>
                <w:lang w:eastAsia="uk-UA"/>
              </w:rPr>
              <w:br/>
            </w:r>
            <w:proofErr w:type="spellStart"/>
            <w:r w:rsidRPr="005E4226">
              <w:rPr>
                <w:rFonts w:ascii="Times New Roman" w:eastAsia="Times New Roman" w:hAnsi="Times New Roman" w:cs="Times New Roman"/>
                <w:sz w:val="20"/>
                <w:lang w:eastAsia="uk-UA"/>
              </w:rPr>
              <w:t>дал</w:t>
            </w:r>
            <w:proofErr w:type="spellEnd"/>
            <w:r w:rsidRPr="005E4226">
              <w:rPr>
                <w:rFonts w:ascii="Times New Roman" w:eastAsia="Times New Roman" w:hAnsi="Times New Roman" w:cs="Times New Roman"/>
                <w:sz w:val="20"/>
                <w:lang w:eastAsia="uk-UA"/>
              </w:rPr>
              <w:t xml:space="preserve"> </w:t>
            </w:r>
            <w:proofErr w:type="spellStart"/>
            <w:r w:rsidRPr="005E4226">
              <w:rPr>
                <w:rFonts w:ascii="Times New Roman" w:eastAsia="Times New Roman" w:hAnsi="Times New Roman" w:cs="Times New Roman"/>
                <w:sz w:val="20"/>
                <w:lang w:eastAsia="uk-UA"/>
              </w:rPr>
              <w:t>б.с</w:t>
            </w:r>
            <w:proofErr w:type="spellEnd"/>
            <w:r w:rsidRPr="005E4226">
              <w:rPr>
                <w:rFonts w:ascii="Times New Roman" w:eastAsia="Times New Roman" w:hAnsi="Times New Roman" w:cs="Times New Roman"/>
                <w:sz w:val="20"/>
                <w:lang w:eastAsia="uk-UA"/>
              </w:rPr>
              <w:t>.</w:t>
            </w:r>
          </w:p>
        </w:tc>
        <w:tc>
          <w:tcPr>
            <w:tcW w:w="4265" w:type="dxa"/>
            <w:gridSpan w:val="4"/>
            <w:vAlign w:val="center"/>
          </w:tcPr>
          <w:p w14:paraId="25619F36" w14:textId="190362C1" w:rsidR="00051A00" w:rsidRPr="005E4226" w:rsidRDefault="00051A00" w:rsidP="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Продавець спирту</w:t>
            </w:r>
          </w:p>
        </w:tc>
        <w:tc>
          <w:tcPr>
            <w:tcW w:w="2127" w:type="dxa"/>
            <w:gridSpan w:val="3"/>
            <w:vAlign w:val="center"/>
          </w:tcPr>
          <w:p w14:paraId="1541BAF6" w14:textId="5319351E" w:rsidR="00051A00" w:rsidRPr="005E4226" w:rsidRDefault="00051A00" w:rsidP="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Т</w:t>
            </w:r>
            <w:r w:rsidRPr="005E4226">
              <w:rPr>
                <w:rFonts w:ascii="Times New Roman" w:eastAsia="Times New Roman" w:hAnsi="Times New Roman" w:cs="Times New Roman"/>
                <w:sz w:val="20"/>
                <w:lang w:eastAsia="uk-UA"/>
              </w:rPr>
              <w:t>оварно-транспортн</w:t>
            </w:r>
            <w:r>
              <w:rPr>
                <w:rFonts w:ascii="Times New Roman" w:eastAsia="Times New Roman" w:hAnsi="Times New Roman" w:cs="Times New Roman"/>
                <w:sz w:val="20"/>
                <w:lang w:eastAsia="uk-UA"/>
              </w:rPr>
              <w:t>а</w:t>
            </w:r>
            <w:r w:rsidRPr="005E4226">
              <w:rPr>
                <w:rFonts w:ascii="Times New Roman" w:eastAsia="Times New Roman" w:hAnsi="Times New Roman" w:cs="Times New Roman"/>
                <w:sz w:val="20"/>
                <w:lang w:eastAsia="uk-UA"/>
              </w:rPr>
              <w:t xml:space="preserve"> накладн</w:t>
            </w:r>
            <w:r>
              <w:rPr>
                <w:rFonts w:ascii="Times New Roman" w:eastAsia="Times New Roman" w:hAnsi="Times New Roman" w:cs="Times New Roman"/>
                <w:sz w:val="20"/>
                <w:lang w:eastAsia="uk-UA"/>
              </w:rPr>
              <w:t xml:space="preserve">а </w:t>
            </w:r>
            <w:r w:rsidRPr="005E4226">
              <w:rPr>
                <w:rFonts w:ascii="Times New Roman" w:eastAsia="Times New Roman" w:hAnsi="Times New Roman" w:cs="Times New Roman"/>
                <w:sz w:val="20"/>
                <w:lang w:eastAsia="uk-UA"/>
              </w:rPr>
              <w:t>на відвантаження спирту</w:t>
            </w:r>
          </w:p>
        </w:tc>
        <w:tc>
          <w:tcPr>
            <w:tcW w:w="2964" w:type="dxa"/>
            <w:gridSpan w:val="2"/>
            <w:vAlign w:val="center"/>
          </w:tcPr>
          <w:p w14:paraId="5738EA96" w14:textId="6F7EDFA2" w:rsidR="00051A00" w:rsidRPr="005E4226" w:rsidRDefault="00051A00" w:rsidP="00051A00">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Обсяги спирту,</w:t>
            </w:r>
            <w:r>
              <w:rPr>
                <w:rFonts w:ascii="Times New Roman" w:eastAsia="Times New Roman" w:hAnsi="Times New Roman" w:cs="Times New Roman"/>
                <w:sz w:val="20"/>
                <w:lang w:eastAsia="uk-UA"/>
              </w:rPr>
              <w:t xml:space="preserve"> </w:t>
            </w:r>
            <w:proofErr w:type="spellStart"/>
            <w:r w:rsidRPr="005E4226">
              <w:rPr>
                <w:rFonts w:ascii="Times New Roman" w:eastAsia="Times New Roman" w:hAnsi="Times New Roman" w:cs="Times New Roman"/>
                <w:sz w:val="20"/>
                <w:lang w:eastAsia="uk-UA"/>
              </w:rPr>
              <w:t>дал</w:t>
            </w:r>
            <w:proofErr w:type="spellEnd"/>
            <w:r w:rsidRPr="005E4226">
              <w:rPr>
                <w:rFonts w:ascii="Times New Roman" w:eastAsia="Times New Roman" w:hAnsi="Times New Roman" w:cs="Times New Roman"/>
                <w:sz w:val="20"/>
                <w:lang w:eastAsia="uk-UA"/>
              </w:rPr>
              <w:t xml:space="preserve"> б.</w:t>
            </w:r>
            <w:r>
              <w:rPr>
                <w:rFonts w:ascii="Times New Roman" w:eastAsia="Times New Roman" w:hAnsi="Times New Roman" w:cs="Times New Roman"/>
                <w:sz w:val="20"/>
                <w:lang w:eastAsia="uk-UA"/>
              </w:rPr>
              <w:t> </w:t>
            </w:r>
            <w:r w:rsidRPr="005E4226">
              <w:rPr>
                <w:rFonts w:ascii="Times New Roman" w:eastAsia="Times New Roman" w:hAnsi="Times New Roman" w:cs="Times New Roman"/>
                <w:sz w:val="20"/>
                <w:lang w:eastAsia="uk-UA"/>
              </w:rPr>
              <w:t>с.</w:t>
            </w:r>
          </w:p>
        </w:tc>
        <w:tc>
          <w:tcPr>
            <w:tcW w:w="1417" w:type="dxa"/>
            <w:vMerge w:val="restart"/>
            <w:vAlign w:val="center"/>
          </w:tcPr>
          <w:p w14:paraId="3D8C4DCA" w14:textId="66450F70" w:rsidR="00051A00" w:rsidRPr="005E4226" w:rsidRDefault="00051A00" w:rsidP="00051A00">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 xml:space="preserve">Кількість відпущеного спирту у виробництво, </w:t>
            </w:r>
            <w:proofErr w:type="spellStart"/>
            <w:r w:rsidRPr="005E4226">
              <w:rPr>
                <w:rFonts w:ascii="Times New Roman" w:eastAsia="Times New Roman" w:hAnsi="Times New Roman" w:cs="Times New Roman"/>
                <w:sz w:val="20"/>
                <w:lang w:eastAsia="uk-UA"/>
              </w:rPr>
              <w:t>дал</w:t>
            </w:r>
            <w:proofErr w:type="spellEnd"/>
            <w:r w:rsidRPr="005E4226">
              <w:rPr>
                <w:rFonts w:ascii="Times New Roman" w:eastAsia="Times New Roman" w:hAnsi="Times New Roman" w:cs="Times New Roman"/>
                <w:sz w:val="20"/>
                <w:lang w:eastAsia="uk-UA"/>
              </w:rPr>
              <w:t xml:space="preserve"> </w:t>
            </w:r>
            <w:proofErr w:type="spellStart"/>
            <w:r w:rsidRPr="005E4226">
              <w:rPr>
                <w:rFonts w:ascii="Times New Roman" w:eastAsia="Times New Roman" w:hAnsi="Times New Roman" w:cs="Times New Roman"/>
                <w:sz w:val="20"/>
                <w:lang w:eastAsia="uk-UA"/>
              </w:rPr>
              <w:t>б.с</w:t>
            </w:r>
            <w:proofErr w:type="spellEnd"/>
            <w:r w:rsidRPr="005E4226">
              <w:rPr>
                <w:rFonts w:ascii="Times New Roman" w:eastAsia="Times New Roman" w:hAnsi="Times New Roman" w:cs="Times New Roman"/>
                <w:sz w:val="20"/>
                <w:lang w:eastAsia="uk-UA"/>
              </w:rPr>
              <w:t>.</w:t>
            </w:r>
          </w:p>
        </w:tc>
        <w:tc>
          <w:tcPr>
            <w:tcW w:w="1560" w:type="dxa"/>
            <w:vMerge w:val="restart"/>
            <w:vAlign w:val="center"/>
          </w:tcPr>
          <w:p w14:paraId="4A911B4B" w14:textId="3F33B027" w:rsidR="00051A00" w:rsidRDefault="00051A00" w:rsidP="00D4738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Залишки</w:t>
            </w:r>
            <w:r w:rsidRPr="005E4226">
              <w:rPr>
                <w:rFonts w:ascii="Times New Roman" w:eastAsia="Times New Roman" w:hAnsi="Times New Roman" w:cs="Times New Roman"/>
                <w:sz w:val="20"/>
                <w:lang w:eastAsia="uk-UA"/>
              </w:rPr>
              <w:t xml:space="preserve"> спирту у спиртосховищі на кінець доби, </w:t>
            </w:r>
            <w:proofErr w:type="spellStart"/>
            <w:r w:rsidRPr="005E4226">
              <w:rPr>
                <w:rFonts w:ascii="Times New Roman" w:eastAsia="Times New Roman" w:hAnsi="Times New Roman" w:cs="Times New Roman"/>
                <w:sz w:val="20"/>
                <w:lang w:eastAsia="uk-UA"/>
              </w:rPr>
              <w:t>дал</w:t>
            </w:r>
            <w:proofErr w:type="spellEnd"/>
            <w:r w:rsidRPr="005E4226">
              <w:rPr>
                <w:rFonts w:ascii="Times New Roman" w:eastAsia="Times New Roman" w:hAnsi="Times New Roman" w:cs="Times New Roman"/>
                <w:sz w:val="20"/>
                <w:lang w:eastAsia="uk-UA"/>
              </w:rPr>
              <w:t xml:space="preserve"> </w:t>
            </w:r>
            <w:proofErr w:type="spellStart"/>
            <w:r w:rsidRPr="005E4226">
              <w:rPr>
                <w:rFonts w:ascii="Times New Roman" w:eastAsia="Times New Roman" w:hAnsi="Times New Roman" w:cs="Times New Roman"/>
                <w:sz w:val="20"/>
                <w:lang w:eastAsia="uk-UA"/>
              </w:rPr>
              <w:t>б.с</w:t>
            </w:r>
            <w:proofErr w:type="spellEnd"/>
            <w:r w:rsidRPr="005E4226">
              <w:rPr>
                <w:rFonts w:ascii="Times New Roman" w:eastAsia="Times New Roman" w:hAnsi="Times New Roman" w:cs="Times New Roman"/>
                <w:sz w:val="20"/>
                <w:lang w:eastAsia="uk-UA"/>
              </w:rPr>
              <w:t>.</w:t>
            </w:r>
          </w:p>
        </w:tc>
      </w:tr>
      <w:tr w:rsidR="00051A00" w:rsidRPr="005E4226" w14:paraId="4CA78244" w14:textId="77777777" w:rsidTr="00051A00">
        <w:trPr>
          <w:cantSplit/>
          <w:trHeight w:val="747"/>
        </w:trPr>
        <w:tc>
          <w:tcPr>
            <w:tcW w:w="723" w:type="dxa"/>
            <w:vMerge/>
            <w:vAlign w:val="center"/>
            <w:hideMark/>
          </w:tcPr>
          <w:p w14:paraId="625FFC1C" w14:textId="77777777" w:rsidR="00051A00" w:rsidRPr="005E4226" w:rsidRDefault="00051A00">
            <w:pPr>
              <w:spacing w:after="0" w:line="256" w:lineRule="auto"/>
              <w:rPr>
                <w:rFonts w:ascii="Times New Roman" w:eastAsia="Times New Roman" w:hAnsi="Times New Roman" w:cs="Times New Roman"/>
                <w:sz w:val="20"/>
                <w:lang w:eastAsia="uk-UA"/>
              </w:rPr>
            </w:pPr>
          </w:p>
        </w:tc>
        <w:tc>
          <w:tcPr>
            <w:tcW w:w="993" w:type="dxa"/>
            <w:vMerge/>
            <w:vAlign w:val="center"/>
            <w:hideMark/>
          </w:tcPr>
          <w:p w14:paraId="175798D7" w14:textId="2EF3B157" w:rsidR="00051A00" w:rsidRPr="005E4226" w:rsidRDefault="00051A00">
            <w:pPr>
              <w:spacing w:after="0" w:line="240" w:lineRule="auto"/>
              <w:jc w:val="center"/>
              <w:rPr>
                <w:rFonts w:ascii="Times New Roman" w:eastAsia="Times New Roman" w:hAnsi="Times New Roman" w:cs="Times New Roman"/>
                <w:sz w:val="20"/>
                <w:lang w:eastAsia="uk-UA"/>
              </w:rPr>
            </w:pPr>
          </w:p>
        </w:tc>
        <w:tc>
          <w:tcPr>
            <w:tcW w:w="1701" w:type="dxa"/>
            <w:vMerge/>
            <w:vAlign w:val="center"/>
            <w:hideMark/>
          </w:tcPr>
          <w:p w14:paraId="168F26CE" w14:textId="56F949AD" w:rsidR="00051A00" w:rsidRPr="005E4226" w:rsidRDefault="00051A00">
            <w:pPr>
              <w:spacing w:after="0" w:line="240" w:lineRule="auto"/>
              <w:jc w:val="center"/>
              <w:rPr>
                <w:rFonts w:ascii="Times New Roman" w:eastAsia="Times New Roman" w:hAnsi="Times New Roman" w:cs="Times New Roman"/>
                <w:sz w:val="20"/>
                <w:lang w:eastAsia="uk-UA"/>
              </w:rPr>
            </w:pPr>
          </w:p>
        </w:tc>
        <w:tc>
          <w:tcPr>
            <w:tcW w:w="1559" w:type="dxa"/>
            <w:vAlign w:val="center"/>
            <w:hideMark/>
          </w:tcPr>
          <w:p w14:paraId="0CD0773E" w14:textId="128F293C" w:rsidR="00051A00" w:rsidRPr="005E4226" w:rsidRDefault="00051A00" w:rsidP="00051A00">
            <w:pPr>
              <w:spacing w:after="0" w:line="240" w:lineRule="auto"/>
              <w:jc w:val="center"/>
              <w:rPr>
                <w:rFonts w:ascii="Times New Roman" w:eastAsia="Times New Roman" w:hAnsi="Times New Roman" w:cs="Times New Roman"/>
                <w:sz w:val="20"/>
                <w:lang w:eastAsia="uk-UA"/>
              </w:rPr>
            </w:pPr>
            <w:r w:rsidRPr="001D7952">
              <w:rPr>
                <w:rFonts w:ascii="Times New Roman" w:eastAsia="Times New Roman" w:hAnsi="Times New Roman" w:cs="Times New Roman"/>
                <w:sz w:val="20"/>
                <w:lang w:eastAsia="uk-UA"/>
              </w:rPr>
              <w:t>найменування</w:t>
            </w:r>
          </w:p>
        </w:tc>
        <w:tc>
          <w:tcPr>
            <w:tcW w:w="1276" w:type="dxa"/>
            <w:vAlign w:val="center"/>
            <w:hideMark/>
          </w:tcPr>
          <w:p w14:paraId="347B4729" w14:textId="135B4817" w:rsidR="00051A00" w:rsidRPr="005E4226" w:rsidRDefault="00051A00" w:rsidP="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к</w:t>
            </w:r>
            <w:r w:rsidRPr="005E4226">
              <w:rPr>
                <w:rFonts w:ascii="Times New Roman" w:eastAsia="Times New Roman" w:hAnsi="Times New Roman" w:cs="Times New Roman"/>
                <w:sz w:val="20"/>
                <w:lang w:eastAsia="uk-UA"/>
              </w:rPr>
              <w:t xml:space="preserve">од згідно з ЄДРПОУ </w:t>
            </w:r>
          </w:p>
        </w:tc>
        <w:tc>
          <w:tcPr>
            <w:tcW w:w="1417" w:type="dxa"/>
            <w:vAlign w:val="center"/>
            <w:hideMark/>
          </w:tcPr>
          <w:p w14:paraId="7865CE3A" w14:textId="30840B4D" w:rsidR="00051A00" w:rsidRPr="005E4226" w:rsidRDefault="00051A00" w:rsidP="00051A00">
            <w:pPr>
              <w:spacing w:after="0" w:line="240" w:lineRule="auto"/>
              <w:jc w:val="center"/>
              <w:rPr>
                <w:rFonts w:ascii="Times New Roman" w:eastAsia="Times New Roman" w:hAnsi="Times New Roman" w:cs="Times New Roman"/>
                <w:sz w:val="20"/>
                <w:lang w:eastAsia="uk-UA"/>
              </w:rPr>
            </w:pPr>
            <w:r w:rsidRPr="001D7952">
              <w:rPr>
                <w:rFonts w:ascii="Times New Roman" w:eastAsia="Times New Roman" w:hAnsi="Times New Roman" w:cs="Times New Roman"/>
                <w:sz w:val="20"/>
                <w:lang w:eastAsia="uk-UA"/>
              </w:rPr>
              <w:t xml:space="preserve">місце розташування </w:t>
            </w:r>
            <w:r w:rsidRPr="005E4226">
              <w:rPr>
                <w:rFonts w:ascii="Times New Roman" w:eastAsia="Times New Roman" w:hAnsi="Times New Roman" w:cs="Times New Roman"/>
                <w:sz w:val="20"/>
                <w:lang w:eastAsia="uk-UA"/>
              </w:rPr>
              <w:t xml:space="preserve">акцизного складу </w:t>
            </w:r>
          </w:p>
        </w:tc>
        <w:tc>
          <w:tcPr>
            <w:tcW w:w="850" w:type="dxa"/>
            <w:gridSpan w:val="2"/>
            <w:vAlign w:val="center"/>
            <w:hideMark/>
          </w:tcPr>
          <w:p w14:paraId="74A57B35" w14:textId="71564F5F" w:rsidR="00051A00" w:rsidRPr="005E4226" w:rsidRDefault="00051A00" w:rsidP="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д</w:t>
            </w:r>
            <w:r w:rsidRPr="005E4226">
              <w:rPr>
                <w:rFonts w:ascii="Times New Roman" w:eastAsia="Times New Roman" w:hAnsi="Times New Roman" w:cs="Times New Roman"/>
                <w:sz w:val="20"/>
                <w:lang w:eastAsia="uk-UA"/>
              </w:rPr>
              <w:t xml:space="preserve">ата </w:t>
            </w:r>
          </w:p>
        </w:tc>
        <w:tc>
          <w:tcPr>
            <w:tcW w:w="1277" w:type="dxa"/>
            <w:vAlign w:val="center"/>
            <w:hideMark/>
          </w:tcPr>
          <w:p w14:paraId="0B748F14" w14:textId="172FE3BA" w:rsidR="00051A00" w:rsidRPr="005E4226" w:rsidRDefault="00051A00" w:rsidP="00051A00">
            <w:pPr>
              <w:spacing w:after="0" w:line="240" w:lineRule="auto"/>
              <w:jc w:val="center"/>
              <w:rPr>
                <w:rFonts w:ascii="Times New Roman" w:eastAsia="Times New Roman" w:hAnsi="Times New Roman" w:cs="Times New Roman"/>
                <w:sz w:val="20"/>
                <w:lang w:eastAsia="uk-UA"/>
              </w:rPr>
            </w:pPr>
            <w:r>
              <w:rPr>
                <w:rFonts w:ascii="Times New Roman" w:eastAsia="Times New Roman" w:hAnsi="Times New Roman" w:cs="Times New Roman"/>
                <w:sz w:val="20"/>
                <w:lang w:eastAsia="uk-UA"/>
              </w:rPr>
              <w:t>н</w:t>
            </w:r>
            <w:r w:rsidRPr="005E4226">
              <w:rPr>
                <w:rFonts w:ascii="Times New Roman" w:eastAsia="Times New Roman" w:hAnsi="Times New Roman" w:cs="Times New Roman"/>
                <w:sz w:val="20"/>
                <w:lang w:eastAsia="uk-UA"/>
              </w:rPr>
              <w:t xml:space="preserve">омер </w:t>
            </w:r>
          </w:p>
        </w:tc>
        <w:tc>
          <w:tcPr>
            <w:tcW w:w="1701" w:type="dxa"/>
            <w:gridSpan w:val="2"/>
            <w:vAlign w:val="center"/>
            <w:hideMark/>
          </w:tcPr>
          <w:p w14:paraId="11A19842" w14:textId="57A3C25D" w:rsidR="00051A00" w:rsidRPr="005E4226" w:rsidRDefault="00051A00" w:rsidP="00051A00">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відвантаженого</w:t>
            </w:r>
          </w:p>
        </w:tc>
        <w:tc>
          <w:tcPr>
            <w:tcW w:w="1276" w:type="dxa"/>
            <w:vAlign w:val="center"/>
            <w:hideMark/>
          </w:tcPr>
          <w:p w14:paraId="7F5AD2F8" w14:textId="011485AE" w:rsidR="00051A00" w:rsidRPr="005E4226" w:rsidRDefault="00051A00" w:rsidP="00051A00">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отриманого</w:t>
            </w:r>
          </w:p>
        </w:tc>
        <w:tc>
          <w:tcPr>
            <w:tcW w:w="1417" w:type="dxa"/>
            <w:vMerge/>
            <w:vAlign w:val="center"/>
            <w:hideMark/>
          </w:tcPr>
          <w:p w14:paraId="5A5C80BC" w14:textId="4B6E6C7F" w:rsidR="00051A00" w:rsidRPr="005E4226" w:rsidRDefault="00051A00">
            <w:pPr>
              <w:spacing w:after="0" w:line="240" w:lineRule="auto"/>
              <w:jc w:val="center"/>
              <w:rPr>
                <w:rFonts w:ascii="Times New Roman" w:eastAsia="Times New Roman" w:hAnsi="Times New Roman" w:cs="Times New Roman"/>
                <w:sz w:val="20"/>
                <w:lang w:eastAsia="uk-UA"/>
              </w:rPr>
            </w:pPr>
          </w:p>
        </w:tc>
        <w:tc>
          <w:tcPr>
            <w:tcW w:w="1560" w:type="dxa"/>
            <w:vMerge/>
            <w:vAlign w:val="center"/>
            <w:hideMark/>
          </w:tcPr>
          <w:p w14:paraId="29C383E4" w14:textId="2B7EEC15" w:rsidR="00051A00" w:rsidRPr="005E4226" w:rsidRDefault="00051A00">
            <w:pPr>
              <w:spacing w:after="0" w:line="240" w:lineRule="auto"/>
              <w:jc w:val="center"/>
              <w:rPr>
                <w:rFonts w:ascii="Times New Roman" w:eastAsia="Times New Roman" w:hAnsi="Times New Roman" w:cs="Times New Roman"/>
                <w:sz w:val="20"/>
                <w:lang w:eastAsia="uk-UA"/>
              </w:rPr>
            </w:pPr>
          </w:p>
        </w:tc>
      </w:tr>
      <w:tr w:rsidR="00075EFB" w:rsidRPr="005E4226" w14:paraId="3A01EF97" w14:textId="77777777" w:rsidTr="00051A00">
        <w:trPr>
          <w:trHeight w:val="300"/>
        </w:trPr>
        <w:tc>
          <w:tcPr>
            <w:tcW w:w="723" w:type="dxa"/>
            <w:vAlign w:val="center"/>
            <w:hideMark/>
          </w:tcPr>
          <w:p w14:paraId="513D4CA2"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val="en-US" w:eastAsia="uk-UA"/>
              </w:rPr>
              <w:t>1</w:t>
            </w:r>
          </w:p>
        </w:tc>
        <w:tc>
          <w:tcPr>
            <w:tcW w:w="993" w:type="dxa"/>
            <w:vAlign w:val="center"/>
            <w:hideMark/>
          </w:tcPr>
          <w:p w14:paraId="37B1CC34"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2</w:t>
            </w:r>
          </w:p>
        </w:tc>
        <w:tc>
          <w:tcPr>
            <w:tcW w:w="1701" w:type="dxa"/>
            <w:vAlign w:val="center"/>
            <w:hideMark/>
          </w:tcPr>
          <w:p w14:paraId="3AF3A934"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3</w:t>
            </w:r>
          </w:p>
        </w:tc>
        <w:tc>
          <w:tcPr>
            <w:tcW w:w="1559" w:type="dxa"/>
            <w:vAlign w:val="center"/>
            <w:hideMark/>
          </w:tcPr>
          <w:p w14:paraId="30AF0037"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4</w:t>
            </w:r>
          </w:p>
        </w:tc>
        <w:tc>
          <w:tcPr>
            <w:tcW w:w="1276" w:type="dxa"/>
            <w:vAlign w:val="center"/>
            <w:hideMark/>
          </w:tcPr>
          <w:p w14:paraId="44A80D08"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5</w:t>
            </w:r>
          </w:p>
        </w:tc>
        <w:tc>
          <w:tcPr>
            <w:tcW w:w="1417" w:type="dxa"/>
            <w:vAlign w:val="center"/>
            <w:hideMark/>
          </w:tcPr>
          <w:p w14:paraId="7E08B795"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6</w:t>
            </w:r>
          </w:p>
        </w:tc>
        <w:tc>
          <w:tcPr>
            <w:tcW w:w="850" w:type="dxa"/>
            <w:gridSpan w:val="2"/>
            <w:vAlign w:val="center"/>
            <w:hideMark/>
          </w:tcPr>
          <w:p w14:paraId="2F77BA81"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7</w:t>
            </w:r>
          </w:p>
        </w:tc>
        <w:tc>
          <w:tcPr>
            <w:tcW w:w="1277" w:type="dxa"/>
            <w:vAlign w:val="center"/>
            <w:hideMark/>
          </w:tcPr>
          <w:p w14:paraId="1F3AA595"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8</w:t>
            </w:r>
          </w:p>
        </w:tc>
        <w:tc>
          <w:tcPr>
            <w:tcW w:w="1701" w:type="dxa"/>
            <w:gridSpan w:val="2"/>
            <w:vAlign w:val="center"/>
            <w:hideMark/>
          </w:tcPr>
          <w:p w14:paraId="27EEF9E1"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9</w:t>
            </w:r>
          </w:p>
        </w:tc>
        <w:tc>
          <w:tcPr>
            <w:tcW w:w="1276" w:type="dxa"/>
            <w:vAlign w:val="center"/>
            <w:hideMark/>
          </w:tcPr>
          <w:p w14:paraId="15F501C9"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10</w:t>
            </w:r>
          </w:p>
        </w:tc>
        <w:tc>
          <w:tcPr>
            <w:tcW w:w="1417" w:type="dxa"/>
            <w:vAlign w:val="center"/>
            <w:hideMark/>
          </w:tcPr>
          <w:p w14:paraId="735235B6"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11</w:t>
            </w:r>
          </w:p>
        </w:tc>
        <w:tc>
          <w:tcPr>
            <w:tcW w:w="1560" w:type="dxa"/>
            <w:vAlign w:val="center"/>
            <w:hideMark/>
          </w:tcPr>
          <w:p w14:paraId="33E38213" w14:textId="77777777" w:rsidR="007B0185" w:rsidRPr="005E4226" w:rsidRDefault="007B0185">
            <w:pPr>
              <w:spacing w:after="0" w:line="240" w:lineRule="auto"/>
              <w:jc w:val="center"/>
              <w:rPr>
                <w:rFonts w:ascii="Times New Roman" w:eastAsia="Times New Roman" w:hAnsi="Times New Roman" w:cs="Times New Roman"/>
                <w:sz w:val="20"/>
                <w:lang w:eastAsia="uk-UA"/>
              </w:rPr>
            </w:pPr>
            <w:r w:rsidRPr="005E4226">
              <w:rPr>
                <w:rFonts w:ascii="Times New Roman" w:eastAsia="Times New Roman" w:hAnsi="Times New Roman" w:cs="Times New Roman"/>
                <w:sz w:val="20"/>
                <w:lang w:eastAsia="uk-UA"/>
              </w:rPr>
              <w:t>12</w:t>
            </w:r>
          </w:p>
        </w:tc>
      </w:tr>
      <w:tr w:rsidR="00075EFB" w:rsidRPr="005E4226" w14:paraId="28DD0137" w14:textId="77777777" w:rsidTr="00051A00">
        <w:trPr>
          <w:trHeight w:val="300"/>
        </w:trPr>
        <w:tc>
          <w:tcPr>
            <w:tcW w:w="723" w:type="dxa"/>
            <w:vAlign w:val="center"/>
            <w:hideMark/>
          </w:tcPr>
          <w:p w14:paraId="775141C7" w14:textId="77777777" w:rsidR="007B0185" w:rsidRPr="005E4226" w:rsidRDefault="007B0185">
            <w:pPr>
              <w:rPr>
                <w:rFonts w:ascii="Times New Roman" w:eastAsia="Times New Roman" w:hAnsi="Times New Roman" w:cs="Times New Roman"/>
                <w:sz w:val="20"/>
                <w:lang w:eastAsia="uk-UA"/>
              </w:rPr>
            </w:pPr>
          </w:p>
        </w:tc>
        <w:tc>
          <w:tcPr>
            <w:tcW w:w="993" w:type="dxa"/>
            <w:vAlign w:val="center"/>
            <w:hideMark/>
          </w:tcPr>
          <w:p w14:paraId="03556BE7" w14:textId="77777777" w:rsidR="007B0185" w:rsidRPr="005E4226" w:rsidRDefault="007B0185">
            <w:pPr>
              <w:spacing w:after="0" w:line="256" w:lineRule="auto"/>
              <w:rPr>
                <w:sz w:val="20"/>
                <w:szCs w:val="20"/>
                <w:lang w:eastAsia="uk-UA"/>
              </w:rPr>
            </w:pPr>
          </w:p>
        </w:tc>
        <w:tc>
          <w:tcPr>
            <w:tcW w:w="1701" w:type="dxa"/>
            <w:vAlign w:val="center"/>
            <w:hideMark/>
          </w:tcPr>
          <w:p w14:paraId="7F193316" w14:textId="77777777" w:rsidR="007B0185" w:rsidRPr="005E4226" w:rsidRDefault="007B0185">
            <w:pPr>
              <w:spacing w:after="0" w:line="256" w:lineRule="auto"/>
              <w:rPr>
                <w:sz w:val="20"/>
                <w:szCs w:val="20"/>
                <w:lang w:eastAsia="uk-UA"/>
              </w:rPr>
            </w:pPr>
          </w:p>
        </w:tc>
        <w:tc>
          <w:tcPr>
            <w:tcW w:w="1559" w:type="dxa"/>
            <w:vAlign w:val="center"/>
            <w:hideMark/>
          </w:tcPr>
          <w:p w14:paraId="04C9DFB7" w14:textId="77777777" w:rsidR="007B0185" w:rsidRPr="005E4226" w:rsidRDefault="007B0185">
            <w:pPr>
              <w:spacing w:after="0" w:line="256" w:lineRule="auto"/>
              <w:rPr>
                <w:sz w:val="20"/>
                <w:szCs w:val="20"/>
                <w:lang w:eastAsia="uk-UA"/>
              </w:rPr>
            </w:pPr>
          </w:p>
        </w:tc>
        <w:tc>
          <w:tcPr>
            <w:tcW w:w="1276" w:type="dxa"/>
            <w:vAlign w:val="center"/>
            <w:hideMark/>
          </w:tcPr>
          <w:p w14:paraId="4F981851" w14:textId="77777777" w:rsidR="007B0185" w:rsidRPr="005E4226" w:rsidRDefault="007B0185">
            <w:pPr>
              <w:spacing w:after="0" w:line="256" w:lineRule="auto"/>
              <w:rPr>
                <w:sz w:val="20"/>
                <w:szCs w:val="20"/>
                <w:lang w:eastAsia="uk-UA"/>
              </w:rPr>
            </w:pPr>
          </w:p>
        </w:tc>
        <w:tc>
          <w:tcPr>
            <w:tcW w:w="1417" w:type="dxa"/>
            <w:vAlign w:val="center"/>
            <w:hideMark/>
          </w:tcPr>
          <w:p w14:paraId="18E9B50B" w14:textId="77777777" w:rsidR="007B0185" w:rsidRPr="005E4226" w:rsidRDefault="007B0185">
            <w:pPr>
              <w:spacing w:after="0" w:line="256" w:lineRule="auto"/>
              <w:rPr>
                <w:sz w:val="20"/>
                <w:szCs w:val="20"/>
                <w:lang w:eastAsia="uk-UA"/>
              </w:rPr>
            </w:pPr>
          </w:p>
        </w:tc>
        <w:tc>
          <w:tcPr>
            <w:tcW w:w="850" w:type="dxa"/>
            <w:gridSpan w:val="2"/>
            <w:vAlign w:val="center"/>
            <w:hideMark/>
          </w:tcPr>
          <w:p w14:paraId="58D323C3" w14:textId="77777777" w:rsidR="007B0185" w:rsidRPr="005E4226" w:rsidRDefault="007B0185">
            <w:pPr>
              <w:spacing w:after="0" w:line="256" w:lineRule="auto"/>
              <w:rPr>
                <w:sz w:val="20"/>
                <w:szCs w:val="20"/>
                <w:lang w:eastAsia="uk-UA"/>
              </w:rPr>
            </w:pPr>
          </w:p>
        </w:tc>
        <w:tc>
          <w:tcPr>
            <w:tcW w:w="1277" w:type="dxa"/>
            <w:vAlign w:val="center"/>
            <w:hideMark/>
          </w:tcPr>
          <w:p w14:paraId="370FD598" w14:textId="77777777" w:rsidR="007B0185" w:rsidRPr="005E4226" w:rsidRDefault="007B0185">
            <w:pPr>
              <w:spacing w:after="0" w:line="256" w:lineRule="auto"/>
              <w:rPr>
                <w:sz w:val="20"/>
                <w:szCs w:val="20"/>
                <w:lang w:eastAsia="uk-UA"/>
              </w:rPr>
            </w:pPr>
          </w:p>
        </w:tc>
        <w:tc>
          <w:tcPr>
            <w:tcW w:w="1701" w:type="dxa"/>
            <w:gridSpan w:val="2"/>
            <w:vAlign w:val="center"/>
            <w:hideMark/>
          </w:tcPr>
          <w:p w14:paraId="7581F551" w14:textId="77777777" w:rsidR="007B0185" w:rsidRPr="005E4226" w:rsidRDefault="007B0185">
            <w:pPr>
              <w:spacing w:after="0" w:line="256" w:lineRule="auto"/>
              <w:rPr>
                <w:sz w:val="20"/>
                <w:szCs w:val="20"/>
                <w:lang w:eastAsia="uk-UA"/>
              </w:rPr>
            </w:pPr>
          </w:p>
        </w:tc>
        <w:tc>
          <w:tcPr>
            <w:tcW w:w="1276" w:type="dxa"/>
            <w:vAlign w:val="center"/>
            <w:hideMark/>
          </w:tcPr>
          <w:p w14:paraId="15AD211C" w14:textId="77777777" w:rsidR="007B0185" w:rsidRPr="005E4226" w:rsidRDefault="007B0185">
            <w:pPr>
              <w:spacing w:after="0" w:line="256" w:lineRule="auto"/>
              <w:rPr>
                <w:sz w:val="20"/>
                <w:szCs w:val="20"/>
                <w:lang w:eastAsia="uk-UA"/>
              </w:rPr>
            </w:pPr>
          </w:p>
        </w:tc>
        <w:tc>
          <w:tcPr>
            <w:tcW w:w="1417" w:type="dxa"/>
            <w:vAlign w:val="center"/>
            <w:hideMark/>
          </w:tcPr>
          <w:p w14:paraId="2DDBEC3D" w14:textId="77777777" w:rsidR="007B0185" w:rsidRPr="005E4226" w:rsidRDefault="007B0185">
            <w:pPr>
              <w:spacing w:after="0" w:line="256" w:lineRule="auto"/>
              <w:rPr>
                <w:sz w:val="20"/>
                <w:szCs w:val="20"/>
                <w:lang w:eastAsia="uk-UA"/>
              </w:rPr>
            </w:pPr>
          </w:p>
        </w:tc>
        <w:tc>
          <w:tcPr>
            <w:tcW w:w="1560" w:type="dxa"/>
            <w:vAlign w:val="center"/>
            <w:hideMark/>
          </w:tcPr>
          <w:p w14:paraId="6902BB6C" w14:textId="77777777" w:rsidR="007B0185" w:rsidRPr="005E4226" w:rsidRDefault="007B0185">
            <w:pPr>
              <w:spacing w:after="0" w:line="256" w:lineRule="auto"/>
              <w:rPr>
                <w:sz w:val="20"/>
                <w:szCs w:val="20"/>
                <w:lang w:eastAsia="uk-UA"/>
              </w:rPr>
            </w:pPr>
          </w:p>
        </w:tc>
      </w:tr>
    </w:tbl>
    <w:p w14:paraId="418472CC" w14:textId="77777777" w:rsidR="007B0185" w:rsidRDefault="007B0185" w:rsidP="007B0185">
      <w:pPr>
        <w:spacing w:after="0"/>
        <w:rPr>
          <w:rFonts w:ascii="Times New Roman" w:hAnsi="Times New Roman"/>
          <w:b/>
          <w:sz w:val="28"/>
          <w:szCs w:val="28"/>
        </w:rPr>
      </w:pPr>
    </w:p>
    <w:p w14:paraId="7A76C501" w14:textId="77777777" w:rsidR="005E4226" w:rsidRDefault="005E4226" w:rsidP="007B0185">
      <w:pPr>
        <w:rPr>
          <w:rFonts w:ascii="Times New Roman" w:hAnsi="Times New Roman"/>
          <w:b/>
          <w:sz w:val="28"/>
          <w:szCs w:val="28"/>
        </w:rPr>
        <w:sectPr w:rsidR="005E4226" w:rsidSect="00F51091">
          <w:pgSz w:w="16838" w:h="11906" w:orient="landscape" w:code="9"/>
          <w:pgMar w:top="1134" w:right="567" w:bottom="567" w:left="567" w:header="567" w:footer="425" w:gutter="0"/>
          <w:cols w:space="708"/>
          <w:titlePg/>
          <w:docGrid w:linePitch="360"/>
        </w:sectPr>
      </w:pPr>
    </w:p>
    <w:p w14:paraId="325424B6" w14:textId="77777777" w:rsidR="007B0185" w:rsidRDefault="007B0185" w:rsidP="007B0185">
      <w:pPr>
        <w:spacing w:after="0"/>
        <w:jc w:val="right"/>
        <w:rPr>
          <w:rFonts w:ascii="Times New Roman" w:hAnsi="Times New Roman"/>
          <w:b/>
          <w:sz w:val="28"/>
          <w:szCs w:val="28"/>
        </w:rPr>
      </w:pPr>
      <w:r>
        <w:rPr>
          <w:rFonts w:ascii="Times New Roman" w:hAnsi="Times New Roman" w:cs="Times New Roman"/>
          <w:sz w:val="28"/>
          <w:szCs w:val="28"/>
        </w:rPr>
        <w:lastRenderedPageBreak/>
        <w:t>Продовження додатка 7</w:t>
      </w:r>
    </w:p>
    <w:tbl>
      <w:tblPr>
        <w:tblW w:w="15735" w:type="dxa"/>
        <w:tblInd w:w="-743" w:type="dxa"/>
        <w:tblLayout w:type="fixed"/>
        <w:tblLook w:val="04A0" w:firstRow="1" w:lastRow="0" w:firstColumn="1" w:lastColumn="0" w:noHBand="0" w:noVBand="1"/>
      </w:tblPr>
      <w:tblGrid>
        <w:gridCol w:w="2127"/>
        <w:gridCol w:w="1525"/>
        <w:gridCol w:w="1525"/>
        <w:gridCol w:w="1525"/>
        <w:gridCol w:w="1526"/>
        <w:gridCol w:w="1526"/>
        <w:gridCol w:w="1526"/>
        <w:gridCol w:w="1245"/>
        <w:gridCol w:w="1134"/>
        <w:gridCol w:w="2076"/>
      </w:tblGrid>
      <w:tr w:rsidR="007B0185" w:rsidRPr="00051A00" w14:paraId="68C1752E" w14:textId="77777777" w:rsidTr="00016E7B">
        <w:trPr>
          <w:trHeight w:val="417"/>
        </w:trPr>
        <w:tc>
          <w:tcPr>
            <w:tcW w:w="15735" w:type="dxa"/>
            <w:gridSpan w:val="10"/>
            <w:tcBorders>
              <w:top w:val="single" w:sz="4" w:space="0" w:color="auto"/>
              <w:left w:val="single" w:sz="4" w:space="0" w:color="auto"/>
              <w:bottom w:val="single" w:sz="4" w:space="0" w:color="auto"/>
              <w:right w:val="single" w:sz="4" w:space="0" w:color="auto"/>
            </w:tcBorders>
            <w:vAlign w:val="center"/>
            <w:hideMark/>
          </w:tcPr>
          <w:p w14:paraId="61111E3A"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Контроль за цільовим використанням спирту та обсягами виробленої продукції з використанням спирту етилового та біоетанолу</w:t>
            </w:r>
          </w:p>
        </w:tc>
      </w:tr>
      <w:tr w:rsidR="00016E7B" w:rsidRPr="00051A00" w14:paraId="7758222C" w14:textId="77777777" w:rsidTr="00016E7B">
        <w:trPr>
          <w:trHeight w:val="1325"/>
        </w:trPr>
        <w:tc>
          <w:tcPr>
            <w:tcW w:w="2127" w:type="dxa"/>
            <w:vMerge w:val="restart"/>
            <w:tcBorders>
              <w:top w:val="nil"/>
              <w:left w:val="single" w:sz="4" w:space="0" w:color="auto"/>
              <w:right w:val="single" w:sz="4" w:space="0" w:color="auto"/>
            </w:tcBorders>
            <w:vAlign w:val="center"/>
          </w:tcPr>
          <w:p w14:paraId="5181F59B" w14:textId="0747889F"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 xml:space="preserve">Залишки спирту (водно-спиртових розчинів) у незавершеному виробництві на початок доби, </w:t>
            </w:r>
            <w:proofErr w:type="spellStart"/>
            <w:r w:rsidRPr="00051A00">
              <w:rPr>
                <w:rFonts w:ascii="Times New Roman" w:eastAsia="Times New Roman" w:hAnsi="Times New Roman" w:cs="Times New Roman"/>
                <w:sz w:val="20"/>
                <w:szCs w:val="20"/>
                <w:lang w:eastAsia="uk-UA"/>
              </w:rPr>
              <w:t>дал</w:t>
            </w:r>
            <w:proofErr w:type="spellEnd"/>
            <w:r w:rsidRPr="00051A00">
              <w:rPr>
                <w:rFonts w:ascii="Times New Roman" w:eastAsia="Times New Roman" w:hAnsi="Times New Roman" w:cs="Times New Roman"/>
                <w:sz w:val="20"/>
                <w:szCs w:val="20"/>
                <w:lang w:eastAsia="uk-UA"/>
              </w:rPr>
              <w:t xml:space="preserve"> </w:t>
            </w:r>
            <w:proofErr w:type="spellStart"/>
            <w:r w:rsidRPr="00051A00">
              <w:rPr>
                <w:rFonts w:ascii="Times New Roman" w:eastAsia="Times New Roman" w:hAnsi="Times New Roman" w:cs="Times New Roman"/>
                <w:sz w:val="20"/>
                <w:szCs w:val="20"/>
                <w:lang w:eastAsia="uk-UA"/>
              </w:rPr>
              <w:t>б.с</w:t>
            </w:r>
            <w:proofErr w:type="spellEnd"/>
            <w:r w:rsidRPr="00051A00">
              <w:rPr>
                <w:rFonts w:ascii="Times New Roman" w:eastAsia="Times New Roman" w:hAnsi="Times New Roman" w:cs="Times New Roman"/>
                <w:sz w:val="20"/>
                <w:szCs w:val="20"/>
                <w:lang w:eastAsia="uk-UA"/>
              </w:rPr>
              <w:t>.</w:t>
            </w:r>
          </w:p>
        </w:tc>
        <w:tc>
          <w:tcPr>
            <w:tcW w:w="1525" w:type="dxa"/>
            <w:vMerge w:val="restart"/>
            <w:tcBorders>
              <w:top w:val="nil"/>
              <w:left w:val="nil"/>
              <w:right w:val="single" w:sz="4" w:space="0" w:color="auto"/>
            </w:tcBorders>
            <w:vAlign w:val="center"/>
          </w:tcPr>
          <w:p w14:paraId="01B81082" w14:textId="4699C71E"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Вид продукції, виготовленої з використанням спирту</w:t>
            </w:r>
          </w:p>
        </w:tc>
        <w:tc>
          <w:tcPr>
            <w:tcW w:w="1525" w:type="dxa"/>
            <w:vMerge w:val="restart"/>
            <w:tcBorders>
              <w:top w:val="nil"/>
              <w:left w:val="nil"/>
              <w:right w:val="single" w:sz="4" w:space="0" w:color="auto"/>
            </w:tcBorders>
            <w:vAlign w:val="center"/>
          </w:tcPr>
          <w:p w14:paraId="0D5DEC80" w14:textId="4DE0375B"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Одиниці вимірювання продукції</w:t>
            </w:r>
          </w:p>
        </w:tc>
        <w:tc>
          <w:tcPr>
            <w:tcW w:w="1525" w:type="dxa"/>
            <w:vMerge w:val="restart"/>
            <w:tcBorders>
              <w:top w:val="nil"/>
              <w:left w:val="nil"/>
              <w:right w:val="single" w:sz="4" w:space="0" w:color="auto"/>
            </w:tcBorders>
            <w:vAlign w:val="center"/>
          </w:tcPr>
          <w:p w14:paraId="6746907D" w14:textId="3D407804"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Обсяги виробленої продукції,</w:t>
            </w:r>
            <w:r w:rsidRPr="00051A00">
              <w:rPr>
                <w:rFonts w:ascii="Times New Roman" w:eastAsia="Times New Roman" w:hAnsi="Times New Roman" w:cs="Times New Roman"/>
                <w:sz w:val="20"/>
                <w:szCs w:val="20"/>
                <w:lang w:eastAsia="uk-UA"/>
              </w:rPr>
              <w:br/>
            </w:r>
            <w:proofErr w:type="spellStart"/>
            <w:r w:rsidRPr="00051A00">
              <w:rPr>
                <w:rFonts w:ascii="Times New Roman" w:eastAsia="Times New Roman" w:hAnsi="Times New Roman" w:cs="Times New Roman"/>
                <w:sz w:val="20"/>
                <w:szCs w:val="20"/>
                <w:lang w:eastAsia="uk-UA"/>
              </w:rPr>
              <w:t>дал</w:t>
            </w:r>
            <w:proofErr w:type="spellEnd"/>
            <w:r w:rsidRPr="00051A00">
              <w:rPr>
                <w:rFonts w:ascii="Times New Roman" w:eastAsia="Times New Roman" w:hAnsi="Times New Roman" w:cs="Times New Roman"/>
                <w:sz w:val="20"/>
                <w:szCs w:val="20"/>
                <w:lang w:eastAsia="uk-UA"/>
              </w:rPr>
              <w:t xml:space="preserve"> б. с.</w:t>
            </w:r>
          </w:p>
        </w:tc>
        <w:tc>
          <w:tcPr>
            <w:tcW w:w="1526" w:type="dxa"/>
            <w:vMerge w:val="restart"/>
            <w:tcBorders>
              <w:top w:val="nil"/>
              <w:left w:val="nil"/>
              <w:right w:val="single" w:sz="4" w:space="0" w:color="auto"/>
            </w:tcBorders>
            <w:vAlign w:val="center"/>
          </w:tcPr>
          <w:p w14:paraId="3592DAEE" w14:textId="5C0FA113"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Норми витрат спирту на одиницю виготовленої продукції,</w:t>
            </w:r>
          </w:p>
          <w:p w14:paraId="1921FFC7" w14:textId="5EA32B8B"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proofErr w:type="spellStart"/>
            <w:r w:rsidRPr="00051A00">
              <w:rPr>
                <w:rFonts w:ascii="Times New Roman" w:eastAsia="Times New Roman" w:hAnsi="Times New Roman" w:cs="Times New Roman"/>
                <w:sz w:val="20"/>
                <w:szCs w:val="20"/>
                <w:lang w:eastAsia="uk-UA"/>
              </w:rPr>
              <w:t>дал</w:t>
            </w:r>
            <w:proofErr w:type="spellEnd"/>
            <w:r w:rsidRPr="00051A00">
              <w:rPr>
                <w:rFonts w:ascii="Times New Roman" w:eastAsia="Times New Roman" w:hAnsi="Times New Roman" w:cs="Times New Roman"/>
                <w:sz w:val="20"/>
                <w:szCs w:val="20"/>
                <w:lang w:eastAsia="uk-UA"/>
              </w:rPr>
              <w:t xml:space="preserve"> б. с.</w:t>
            </w:r>
          </w:p>
        </w:tc>
        <w:tc>
          <w:tcPr>
            <w:tcW w:w="1526" w:type="dxa"/>
            <w:vMerge w:val="restart"/>
            <w:tcBorders>
              <w:top w:val="nil"/>
              <w:left w:val="nil"/>
              <w:right w:val="single" w:sz="4" w:space="0" w:color="auto"/>
            </w:tcBorders>
            <w:vAlign w:val="center"/>
          </w:tcPr>
          <w:p w14:paraId="485E2C24" w14:textId="254903A7"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Кількість спирту, використаного для виробництва продукції,</w:t>
            </w:r>
            <w:r w:rsidRPr="00051A00">
              <w:rPr>
                <w:rFonts w:ascii="Times New Roman" w:eastAsia="Times New Roman" w:hAnsi="Times New Roman" w:cs="Times New Roman"/>
                <w:sz w:val="20"/>
                <w:szCs w:val="20"/>
                <w:lang w:eastAsia="uk-UA"/>
              </w:rPr>
              <w:br/>
            </w:r>
            <w:proofErr w:type="spellStart"/>
            <w:r w:rsidRPr="00051A00">
              <w:rPr>
                <w:rFonts w:ascii="Times New Roman" w:eastAsia="Times New Roman" w:hAnsi="Times New Roman" w:cs="Times New Roman"/>
                <w:sz w:val="20"/>
                <w:szCs w:val="20"/>
                <w:lang w:eastAsia="uk-UA"/>
              </w:rPr>
              <w:t>дал</w:t>
            </w:r>
            <w:proofErr w:type="spellEnd"/>
            <w:r w:rsidRPr="00051A00">
              <w:rPr>
                <w:rFonts w:ascii="Times New Roman" w:eastAsia="Times New Roman" w:hAnsi="Times New Roman" w:cs="Times New Roman"/>
                <w:sz w:val="20"/>
                <w:szCs w:val="20"/>
                <w:lang w:eastAsia="uk-UA"/>
              </w:rPr>
              <w:t xml:space="preserve"> </w:t>
            </w:r>
            <w:proofErr w:type="spellStart"/>
            <w:r w:rsidRPr="00051A00">
              <w:rPr>
                <w:rFonts w:ascii="Times New Roman" w:eastAsia="Times New Roman" w:hAnsi="Times New Roman" w:cs="Times New Roman"/>
                <w:sz w:val="20"/>
                <w:szCs w:val="20"/>
                <w:lang w:eastAsia="uk-UA"/>
              </w:rPr>
              <w:t>б.с</w:t>
            </w:r>
            <w:proofErr w:type="spellEnd"/>
            <w:r w:rsidRPr="00051A00">
              <w:rPr>
                <w:rFonts w:ascii="Times New Roman" w:eastAsia="Times New Roman" w:hAnsi="Times New Roman" w:cs="Times New Roman"/>
                <w:sz w:val="20"/>
                <w:szCs w:val="20"/>
                <w:lang w:eastAsia="uk-UA"/>
              </w:rPr>
              <w:t>.</w:t>
            </w:r>
          </w:p>
        </w:tc>
        <w:tc>
          <w:tcPr>
            <w:tcW w:w="3905" w:type="dxa"/>
            <w:gridSpan w:val="3"/>
            <w:tcBorders>
              <w:top w:val="nil"/>
              <w:left w:val="nil"/>
              <w:bottom w:val="single" w:sz="4" w:space="0" w:color="auto"/>
              <w:right w:val="single" w:sz="4" w:space="0" w:color="auto"/>
            </w:tcBorders>
            <w:vAlign w:val="center"/>
          </w:tcPr>
          <w:p w14:paraId="3AA70893" w14:textId="4E1C2655"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Документ, що підтверджує цільове використання спирту</w:t>
            </w:r>
          </w:p>
        </w:tc>
        <w:tc>
          <w:tcPr>
            <w:tcW w:w="2076" w:type="dxa"/>
            <w:vMerge w:val="restart"/>
            <w:tcBorders>
              <w:top w:val="nil"/>
              <w:left w:val="nil"/>
              <w:right w:val="single" w:sz="4" w:space="0" w:color="auto"/>
            </w:tcBorders>
            <w:vAlign w:val="center"/>
          </w:tcPr>
          <w:p w14:paraId="3500B623" w14:textId="298FF788" w:rsidR="00016E7B" w:rsidRPr="00051A00" w:rsidRDefault="00016E7B" w:rsidP="00016E7B">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Залишки спирту (водно-спиртових розчинів) у незавершеному виробництві на кінець доби,</w:t>
            </w:r>
            <w:r>
              <w:rPr>
                <w:rFonts w:ascii="Times New Roman" w:eastAsia="Times New Roman" w:hAnsi="Times New Roman" w:cs="Times New Roman"/>
                <w:sz w:val="20"/>
                <w:szCs w:val="20"/>
                <w:lang w:eastAsia="uk-UA"/>
              </w:rPr>
              <w:t xml:space="preserve"> </w:t>
            </w:r>
            <w:proofErr w:type="spellStart"/>
            <w:r w:rsidRPr="00051A00">
              <w:rPr>
                <w:rFonts w:ascii="Times New Roman" w:eastAsia="Times New Roman" w:hAnsi="Times New Roman" w:cs="Times New Roman"/>
                <w:sz w:val="20"/>
                <w:szCs w:val="20"/>
                <w:lang w:eastAsia="uk-UA"/>
              </w:rPr>
              <w:t>дал</w:t>
            </w:r>
            <w:proofErr w:type="spellEnd"/>
            <w:r w:rsidRPr="00051A00">
              <w:rPr>
                <w:rFonts w:ascii="Times New Roman" w:eastAsia="Times New Roman" w:hAnsi="Times New Roman" w:cs="Times New Roman"/>
                <w:sz w:val="20"/>
                <w:szCs w:val="20"/>
                <w:lang w:eastAsia="uk-UA"/>
              </w:rPr>
              <w:t xml:space="preserve"> </w:t>
            </w:r>
            <w:proofErr w:type="spellStart"/>
            <w:r w:rsidRPr="00051A00">
              <w:rPr>
                <w:rFonts w:ascii="Times New Roman" w:eastAsia="Times New Roman" w:hAnsi="Times New Roman" w:cs="Times New Roman"/>
                <w:sz w:val="20"/>
                <w:szCs w:val="20"/>
                <w:lang w:eastAsia="uk-UA"/>
              </w:rPr>
              <w:t>б.с</w:t>
            </w:r>
            <w:proofErr w:type="spellEnd"/>
            <w:r w:rsidRPr="00051A00">
              <w:rPr>
                <w:rFonts w:ascii="Times New Roman" w:eastAsia="Times New Roman" w:hAnsi="Times New Roman" w:cs="Times New Roman"/>
                <w:sz w:val="20"/>
                <w:szCs w:val="20"/>
                <w:lang w:eastAsia="uk-UA"/>
              </w:rPr>
              <w:t>.</w:t>
            </w:r>
          </w:p>
        </w:tc>
      </w:tr>
      <w:tr w:rsidR="00016E7B" w:rsidRPr="00051A00" w14:paraId="7A5EC9CB" w14:textId="77777777" w:rsidTr="00016E7B">
        <w:trPr>
          <w:trHeight w:val="315"/>
        </w:trPr>
        <w:tc>
          <w:tcPr>
            <w:tcW w:w="2127" w:type="dxa"/>
            <w:vMerge/>
            <w:tcBorders>
              <w:left w:val="single" w:sz="4" w:space="0" w:color="auto"/>
              <w:bottom w:val="single" w:sz="4" w:space="0" w:color="auto"/>
              <w:right w:val="single" w:sz="4" w:space="0" w:color="auto"/>
            </w:tcBorders>
            <w:vAlign w:val="center"/>
            <w:hideMark/>
          </w:tcPr>
          <w:p w14:paraId="60B944F1" w14:textId="7F660129"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p>
        </w:tc>
        <w:tc>
          <w:tcPr>
            <w:tcW w:w="1525" w:type="dxa"/>
            <w:vMerge/>
            <w:tcBorders>
              <w:left w:val="nil"/>
              <w:bottom w:val="single" w:sz="4" w:space="0" w:color="auto"/>
              <w:right w:val="single" w:sz="4" w:space="0" w:color="auto"/>
            </w:tcBorders>
            <w:vAlign w:val="center"/>
            <w:hideMark/>
          </w:tcPr>
          <w:p w14:paraId="3E96CC95" w14:textId="0CCD9A01"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p>
        </w:tc>
        <w:tc>
          <w:tcPr>
            <w:tcW w:w="1525" w:type="dxa"/>
            <w:vMerge/>
            <w:tcBorders>
              <w:left w:val="nil"/>
              <w:bottom w:val="single" w:sz="4" w:space="0" w:color="auto"/>
              <w:right w:val="single" w:sz="4" w:space="0" w:color="auto"/>
            </w:tcBorders>
            <w:vAlign w:val="center"/>
            <w:hideMark/>
          </w:tcPr>
          <w:p w14:paraId="3A3353B6" w14:textId="7FA090CE"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p>
        </w:tc>
        <w:tc>
          <w:tcPr>
            <w:tcW w:w="1525" w:type="dxa"/>
            <w:vMerge/>
            <w:tcBorders>
              <w:left w:val="nil"/>
              <w:bottom w:val="single" w:sz="4" w:space="0" w:color="auto"/>
              <w:right w:val="single" w:sz="4" w:space="0" w:color="auto"/>
            </w:tcBorders>
            <w:vAlign w:val="center"/>
            <w:hideMark/>
          </w:tcPr>
          <w:p w14:paraId="5E1F2FF4" w14:textId="5F1509FA"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p>
        </w:tc>
        <w:tc>
          <w:tcPr>
            <w:tcW w:w="1526" w:type="dxa"/>
            <w:vMerge/>
            <w:tcBorders>
              <w:left w:val="nil"/>
              <w:bottom w:val="single" w:sz="4" w:space="0" w:color="auto"/>
              <w:right w:val="single" w:sz="4" w:space="0" w:color="auto"/>
            </w:tcBorders>
            <w:vAlign w:val="center"/>
            <w:hideMark/>
          </w:tcPr>
          <w:p w14:paraId="6D7F7E60" w14:textId="354090DA"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p>
        </w:tc>
        <w:tc>
          <w:tcPr>
            <w:tcW w:w="1526" w:type="dxa"/>
            <w:vMerge/>
            <w:tcBorders>
              <w:left w:val="nil"/>
              <w:bottom w:val="single" w:sz="4" w:space="0" w:color="auto"/>
              <w:right w:val="single" w:sz="4" w:space="0" w:color="auto"/>
            </w:tcBorders>
            <w:vAlign w:val="center"/>
            <w:hideMark/>
          </w:tcPr>
          <w:p w14:paraId="4F2027CE" w14:textId="770F6956"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p>
        </w:tc>
        <w:tc>
          <w:tcPr>
            <w:tcW w:w="1526" w:type="dxa"/>
            <w:tcBorders>
              <w:top w:val="nil"/>
              <w:left w:val="nil"/>
              <w:bottom w:val="single" w:sz="4" w:space="0" w:color="auto"/>
              <w:right w:val="single" w:sz="4" w:space="0" w:color="auto"/>
            </w:tcBorders>
            <w:vAlign w:val="center"/>
            <w:hideMark/>
          </w:tcPr>
          <w:p w14:paraId="1FA3D84A" w14:textId="538F252D"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назва</w:t>
            </w:r>
          </w:p>
        </w:tc>
        <w:tc>
          <w:tcPr>
            <w:tcW w:w="1245" w:type="dxa"/>
            <w:tcBorders>
              <w:top w:val="nil"/>
              <w:left w:val="nil"/>
              <w:bottom w:val="single" w:sz="4" w:space="0" w:color="auto"/>
              <w:right w:val="single" w:sz="4" w:space="0" w:color="auto"/>
            </w:tcBorders>
            <w:vAlign w:val="center"/>
            <w:hideMark/>
          </w:tcPr>
          <w:p w14:paraId="6BAD492D" w14:textId="35920EF5"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номер</w:t>
            </w:r>
          </w:p>
        </w:tc>
        <w:tc>
          <w:tcPr>
            <w:tcW w:w="1134" w:type="dxa"/>
            <w:tcBorders>
              <w:top w:val="nil"/>
              <w:left w:val="nil"/>
              <w:bottom w:val="single" w:sz="4" w:space="0" w:color="auto"/>
              <w:right w:val="single" w:sz="4" w:space="0" w:color="auto"/>
            </w:tcBorders>
            <w:vAlign w:val="center"/>
            <w:hideMark/>
          </w:tcPr>
          <w:p w14:paraId="71DD2953" w14:textId="3F549E27" w:rsidR="00016E7B" w:rsidRPr="00051A00" w:rsidRDefault="00016E7B"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дата</w:t>
            </w:r>
          </w:p>
        </w:tc>
        <w:tc>
          <w:tcPr>
            <w:tcW w:w="2076" w:type="dxa"/>
            <w:vMerge/>
            <w:tcBorders>
              <w:left w:val="nil"/>
              <w:bottom w:val="single" w:sz="4" w:space="0" w:color="auto"/>
              <w:right w:val="single" w:sz="4" w:space="0" w:color="auto"/>
            </w:tcBorders>
            <w:vAlign w:val="center"/>
            <w:hideMark/>
          </w:tcPr>
          <w:p w14:paraId="4C87373C" w14:textId="09F0D514" w:rsidR="00016E7B" w:rsidRPr="00051A00" w:rsidRDefault="00016E7B" w:rsidP="00016E7B">
            <w:pPr>
              <w:spacing w:after="0" w:line="240" w:lineRule="auto"/>
              <w:rPr>
                <w:rFonts w:ascii="Times New Roman" w:eastAsia="Times New Roman" w:hAnsi="Times New Roman" w:cs="Times New Roman"/>
                <w:sz w:val="20"/>
                <w:szCs w:val="20"/>
                <w:lang w:eastAsia="uk-UA"/>
              </w:rPr>
            </w:pPr>
          </w:p>
        </w:tc>
      </w:tr>
      <w:tr w:rsidR="007B0185" w:rsidRPr="00051A00" w14:paraId="03559FD7" w14:textId="77777777" w:rsidTr="00016E7B">
        <w:trPr>
          <w:trHeight w:val="300"/>
        </w:trPr>
        <w:tc>
          <w:tcPr>
            <w:tcW w:w="2127" w:type="dxa"/>
            <w:tcBorders>
              <w:top w:val="nil"/>
              <w:left w:val="single" w:sz="4" w:space="0" w:color="auto"/>
              <w:bottom w:val="single" w:sz="4" w:space="0" w:color="auto"/>
              <w:right w:val="single" w:sz="4" w:space="0" w:color="auto"/>
            </w:tcBorders>
            <w:vAlign w:val="center"/>
            <w:hideMark/>
          </w:tcPr>
          <w:p w14:paraId="21705826"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13</w:t>
            </w:r>
          </w:p>
        </w:tc>
        <w:tc>
          <w:tcPr>
            <w:tcW w:w="1525" w:type="dxa"/>
            <w:tcBorders>
              <w:top w:val="nil"/>
              <w:left w:val="nil"/>
              <w:bottom w:val="single" w:sz="4" w:space="0" w:color="auto"/>
              <w:right w:val="single" w:sz="4" w:space="0" w:color="auto"/>
            </w:tcBorders>
            <w:vAlign w:val="center"/>
            <w:hideMark/>
          </w:tcPr>
          <w:p w14:paraId="6DF276C1"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14</w:t>
            </w:r>
          </w:p>
        </w:tc>
        <w:tc>
          <w:tcPr>
            <w:tcW w:w="1525" w:type="dxa"/>
            <w:tcBorders>
              <w:top w:val="nil"/>
              <w:left w:val="nil"/>
              <w:bottom w:val="single" w:sz="4" w:space="0" w:color="auto"/>
              <w:right w:val="single" w:sz="4" w:space="0" w:color="auto"/>
            </w:tcBorders>
            <w:vAlign w:val="center"/>
            <w:hideMark/>
          </w:tcPr>
          <w:p w14:paraId="09C2B8DC"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15</w:t>
            </w:r>
          </w:p>
        </w:tc>
        <w:tc>
          <w:tcPr>
            <w:tcW w:w="1525" w:type="dxa"/>
            <w:tcBorders>
              <w:top w:val="nil"/>
              <w:left w:val="nil"/>
              <w:bottom w:val="single" w:sz="4" w:space="0" w:color="auto"/>
              <w:right w:val="single" w:sz="4" w:space="0" w:color="auto"/>
            </w:tcBorders>
            <w:vAlign w:val="center"/>
            <w:hideMark/>
          </w:tcPr>
          <w:p w14:paraId="0E3A9562"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16</w:t>
            </w:r>
          </w:p>
        </w:tc>
        <w:tc>
          <w:tcPr>
            <w:tcW w:w="1526" w:type="dxa"/>
            <w:tcBorders>
              <w:top w:val="nil"/>
              <w:left w:val="nil"/>
              <w:bottom w:val="single" w:sz="4" w:space="0" w:color="auto"/>
              <w:right w:val="single" w:sz="4" w:space="0" w:color="auto"/>
            </w:tcBorders>
            <w:vAlign w:val="center"/>
            <w:hideMark/>
          </w:tcPr>
          <w:p w14:paraId="788192AF"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17</w:t>
            </w:r>
          </w:p>
        </w:tc>
        <w:tc>
          <w:tcPr>
            <w:tcW w:w="1526" w:type="dxa"/>
            <w:tcBorders>
              <w:top w:val="nil"/>
              <w:left w:val="nil"/>
              <w:bottom w:val="single" w:sz="4" w:space="0" w:color="auto"/>
              <w:right w:val="single" w:sz="4" w:space="0" w:color="auto"/>
            </w:tcBorders>
            <w:vAlign w:val="center"/>
            <w:hideMark/>
          </w:tcPr>
          <w:p w14:paraId="1DE54BB9"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18</w:t>
            </w:r>
          </w:p>
        </w:tc>
        <w:tc>
          <w:tcPr>
            <w:tcW w:w="1526" w:type="dxa"/>
            <w:tcBorders>
              <w:top w:val="nil"/>
              <w:left w:val="nil"/>
              <w:bottom w:val="single" w:sz="4" w:space="0" w:color="auto"/>
              <w:right w:val="single" w:sz="4" w:space="0" w:color="auto"/>
            </w:tcBorders>
            <w:vAlign w:val="center"/>
            <w:hideMark/>
          </w:tcPr>
          <w:p w14:paraId="0096AD56"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19</w:t>
            </w:r>
          </w:p>
        </w:tc>
        <w:tc>
          <w:tcPr>
            <w:tcW w:w="1245" w:type="dxa"/>
            <w:tcBorders>
              <w:top w:val="nil"/>
              <w:left w:val="nil"/>
              <w:bottom w:val="single" w:sz="4" w:space="0" w:color="auto"/>
              <w:right w:val="single" w:sz="4" w:space="0" w:color="auto"/>
            </w:tcBorders>
            <w:vAlign w:val="center"/>
            <w:hideMark/>
          </w:tcPr>
          <w:p w14:paraId="2F846767"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20</w:t>
            </w:r>
          </w:p>
        </w:tc>
        <w:tc>
          <w:tcPr>
            <w:tcW w:w="1134" w:type="dxa"/>
            <w:tcBorders>
              <w:top w:val="nil"/>
              <w:left w:val="nil"/>
              <w:bottom w:val="single" w:sz="4" w:space="0" w:color="auto"/>
              <w:right w:val="single" w:sz="4" w:space="0" w:color="auto"/>
            </w:tcBorders>
            <w:vAlign w:val="center"/>
            <w:hideMark/>
          </w:tcPr>
          <w:p w14:paraId="057FA5E0"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21</w:t>
            </w:r>
          </w:p>
        </w:tc>
        <w:tc>
          <w:tcPr>
            <w:tcW w:w="2076" w:type="dxa"/>
            <w:tcBorders>
              <w:top w:val="nil"/>
              <w:left w:val="nil"/>
              <w:bottom w:val="single" w:sz="4" w:space="0" w:color="auto"/>
              <w:right w:val="single" w:sz="4" w:space="0" w:color="auto"/>
            </w:tcBorders>
            <w:vAlign w:val="center"/>
            <w:hideMark/>
          </w:tcPr>
          <w:p w14:paraId="0D0B3DFC"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22</w:t>
            </w:r>
          </w:p>
        </w:tc>
      </w:tr>
      <w:tr w:rsidR="007B0185" w:rsidRPr="00051A00" w14:paraId="5789F978" w14:textId="77777777" w:rsidTr="00016E7B">
        <w:trPr>
          <w:trHeight w:val="300"/>
        </w:trPr>
        <w:tc>
          <w:tcPr>
            <w:tcW w:w="2127" w:type="dxa"/>
            <w:tcBorders>
              <w:top w:val="nil"/>
              <w:left w:val="single" w:sz="4" w:space="0" w:color="auto"/>
              <w:bottom w:val="single" w:sz="4" w:space="0" w:color="auto"/>
              <w:right w:val="single" w:sz="4" w:space="0" w:color="auto"/>
            </w:tcBorders>
            <w:vAlign w:val="center"/>
            <w:hideMark/>
          </w:tcPr>
          <w:p w14:paraId="06E1A82E"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 </w:t>
            </w:r>
          </w:p>
        </w:tc>
        <w:tc>
          <w:tcPr>
            <w:tcW w:w="1525" w:type="dxa"/>
            <w:tcBorders>
              <w:top w:val="nil"/>
              <w:left w:val="nil"/>
              <w:bottom w:val="single" w:sz="4" w:space="0" w:color="auto"/>
              <w:right w:val="single" w:sz="4" w:space="0" w:color="auto"/>
            </w:tcBorders>
            <w:vAlign w:val="center"/>
            <w:hideMark/>
          </w:tcPr>
          <w:p w14:paraId="19FD96DC" w14:textId="77777777"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 </w:t>
            </w:r>
          </w:p>
        </w:tc>
        <w:tc>
          <w:tcPr>
            <w:tcW w:w="1525" w:type="dxa"/>
            <w:tcBorders>
              <w:top w:val="nil"/>
              <w:left w:val="nil"/>
              <w:bottom w:val="single" w:sz="4" w:space="0" w:color="auto"/>
              <w:right w:val="single" w:sz="4" w:space="0" w:color="auto"/>
            </w:tcBorders>
            <w:vAlign w:val="center"/>
            <w:hideMark/>
          </w:tcPr>
          <w:p w14:paraId="30914336" w14:textId="2C440D25"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p>
        </w:tc>
        <w:tc>
          <w:tcPr>
            <w:tcW w:w="1525" w:type="dxa"/>
            <w:tcBorders>
              <w:top w:val="nil"/>
              <w:left w:val="nil"/>
              <w:bottom w:val="single" w:sz="4" w:space="0" w:color="auto"/>
              <w:right w:val="single" w:sz="4" w:space="0" w:color="auto"/>
            </w:tcBorders>
            <w:vAlign w:val="center"/>
            <w:hideMark/>
          </w:tcPr>
          <w:p w14:paraId="4FCC432C" w14:textId="49B90926"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p>
        </w:tc>
        <w:tc>
          <w:tcPr>
            <w:tcW w:w="1526" w:type="dxa"/>
            <w:tcBorders>
              <w:top w:val="nil"/>
              <w:left w:val="nil"/>
              <w:bottom w:val="single" w:sz="4" w:space="0" w:color="auto"/>
              <w:right w:val="single" w:sz="4" w:space="0" w:color="auto"/>
            </w:tcBorders>
            <w:vAlign w:val="center"/>
            <w:hideMark/>
          </w:tcPr>
          <w:p w14:paraId="6A39DB4A" w14:textId="5AA0E64C"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p>
        </w:tc>
        <w:tc>
          <w:tcPr>
            <w:tcW w:w="1526" w:type="dxa"/>
            <w:tcBorders>
              <w:top w:val="nil"/>
              <w:left w:val="nil"/>
              <w:bottom w:val="single" w:sz="4" w:space="0" w:color="auto"/>
              <w:right w:val="single" w:sz="4" w:space="0" w:color="auto"/>
            </w:tcBorders>
            <w:vAlign w:val="center"/>
            <w:hideMark/>
          </w:tcPr>
          <w:p w14:paraId="489EA868" w14:textId="69AFD63C"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p>
        </w:tc>
        <w:tc>
          <w:tcPr>
            <w:tcW w:w="1526" w:type="dxa"/>
            <w:tcBorders>
              <w:top w:val="nil"/>
              <w:left w:val="nil"/>
              <w:bottom w:val="single" w:sz="4" w:space="0" w:color="auto"/>
              <w:right w:val="single" w:sz="4" w:space="0" w:color="auto"/>
            </w:tcBorders>
            <w:noWrap/>
            <w:vAlign w:val="center"/>
            <w:hideMark/>
          </w:tcPr>
          <w:p w14:paraId="09AF87A9" w14:textId="19BAB9D4"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p>
        </w:tc>
        <w:tc>
          <w:tcPr>
            <w:tcW w:w="1245" w:type="dxa"/>
            <w:tcBorders>
              <w:top w:val="nil"/>
              <w:left w:val="nil"/>
              <w:bottom w:val="single" w:sz="4" w:space="0" w:color="auto"/>
              <w:right w:val="single" w:sz="4" w:space="0" w:color="auto"/>
            </w:tcBorders>
            <w:noWrap/>
            <w:vAlign w:val="center"/>
            <w:hideMark/>
          </w:tcPr>
          <w:p w14:paraId="2DF404C2" w14:textId="2B77C16D"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p>
        </w:tc>
        <w:tc>
          <w:tcPr>
            <w:tcW w:w="1134" w:type="dxa"/>
            <w:tcBorders>
              <w:top w:val="nil"/>
              <w:left w:val="nil"/>
              <w:bottom w:val="single" w:sz="4" w:space="0" w:color="auto"/>
              <w:right w:val="single" w:sz="4" w:space="0" w:color="auto"/>
            </w:tcBorders>
            <w:noWrap/>
            <w:vAlign w:val="center"/>
            <w:hideMark/>
          </w:tcPr>
          <w:p w14:paraId="05676052" w14:textId="2C442A0C"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p>
        </w:tc>
        <w:tc>
          <w:tcPr>
            <w:tcW w:w="2076" w:type="dxa"/>
            <w:tcBorders>
              <w:top w:val="nil"/>
              <w:left w:val="nil"/>
              <w:bottom w:val="single" w:sz="4" w:space="0" w:color="auto"/>
              <w:right w:val="single" w:sz="4" w:space="0" w:color="auto"/>
            </w:tcBorders>
            <w:noWrap/>
            <w:vAlign w:val="center"/>
            <w:hideMark/>
          </w:tcPr>
          <w:p w14:paraId="69E6D518" w14:textId="4E0DD1B8"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p>
        </w:tc>
      </w:tr>
    </w:tbl>
    <w:p w14:paraId="6334652E" w14:textId="77777777" w:rsidR="007B0185" w:rsidRPr="00051A00" w:rsidRDefault="007B0185" w:rsidP="007B0185">
      <w:pPr>
        <w:jc w:val="right"/>
        <w:rPr>
          <w:rFonts w:ascii="Times New Roman" w:hAnsi="Times New Roman" w:cs="Times New Roman"/>
          <w:b/>
          <w:sz w:val="20"/>
          <w:szCs w:val="20"/>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709"/>
        <w:gridCol w:w="1843"/>
        <w:gridCol w:w="1970"/>
        <w:gridCol w:w="1490"/>
        <w:gridCol w:w="1701"/>
        <w:gridCol w:w="1927"/>
        <w:gridCol w:w="1686"/>
        <w:gridCol w:w="1857"/>
      </w:tblGrid>
      <w:tr w:rsidR="007B0185" w:rsidRPr="00051A00" w14:paraId="50D99BFE" w14:textId="77777777" w:rsidTr="00016E7B">
        <w:trPr>
          <w:trHeight w:val="478"/>
        </w:trPr>
        <w:tc>
          <w:tcPr>
            <w:tcW w:w="15735" w:type="dxa"/>
            <w:gridSpan w:val="9"/>
            <w:vAlign w:val="center"/>
            <w:hideMark/>
          </w:tcPr>
          <w:p w14:paraId="6C1A87D3" w14:textId="03EE3BD0" w:rsidR="007B0185" w:rsidRPr="00051A00" w:rsidRDefault="007B0185"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Контроль за обсягами отриманої та використаної протягом доби сировини для виробництва виноматеріалів і сусла, вермутів</w:t>
            </w:r>
          </w:p>
        </w:tc>
      </w:tr>
      <w:tr w:rsidR="00051A00" w:rsidRPr="00051A00" w14:paraId="31FE93AD" w14:textId="77777777" w:rsidTr="00016E7B">
        <w:trPr>
          <w:trHeight w:val="511"/>
        </w:trPr>
        <w:tc>
          <w:tcPr>
            <w:tcW w:w="1552" w:type="dxa"/>
            <w:vMerge w:val="restart"/>
            <w:vAlign w:val="center"/>
          </w:tcPr>
          <w:p w14:paraId="27AC5BA5" w14:textId="12426375" w:rsidR="00051A00" w:rsidRPr="00051A00" w:rsidRDefault="00051A00" w:rsidP="00D4738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Найменування сировини</w:t>
            </w:r>
          </w:p>
        </w:tc>
        <w:tc>
          <w:tcPr>
            <w:tcW w:w="1709" w:type="dxa"/>
            <w:vMerge w:val="restart"/>
            <w:vAlign w:val="center"/>
          </w:tcPr>
          <w:p w14:paraId="1A44961F" w14:textId="2FCFADEB" w:rsidR="00051A00" w:rsidRPr="00051A00" w:rsidRDefault="00051A00" w:rsidP="00D4738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 xml:space="preserve">Залишки </w:t>
            </w:r>
            <w:r w:rsidRPr="00051A00">
              <w:rPr>
                <w:rFonts w:ascii="Times New Roman" w:eastAsia="Times New Roman" w:hAnsi="Times New Roman" w:cs="Times New Roman"/>
                <w:sz w:val="20"/>
                <w:szCs w:val="20"/>
                <w:lang w:eastAsia="uk-UA"/>
              </w:rPr>
              <w:br/>
              <w:t>сировини на початок доби, т</w:t>
            </w:r>
          </w:p>
        </w:tc>
        <w:tc>
          <w:tcPr>
            <w:tcW w:w="3813" w:type="dxa"/>
            <w:gridSpan w:val="2"/>
            <w:vAlign w:val="center"/>
          </w:tcPr>
          <w:p w14:paraId="543FDA2F" w14:textId="5664D1C6"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Постачальник сировини</w:t>
            </w:r>
          </w:p>
        </w:tc>
        <w:tc>
          <w:tcPr>
            <w:tcW w:w="3191" w:type="dxa"/>
            <w:gridSpan w:val="2"/>
            <w:vAlign w:val="center"/>
          </w:tcPr>
          <w:p w14:paraId="30A21C62" w14:textId="57EC1659"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Товарно-транспортна накладна на постачання сировини</w:t>
            </w:r>
          </w:p>
        </w:tc>
        <w:tc>
          <w:tcPr>
            <w:tcW w:w="3613" w:type="dxa"/>
            <w:gridSpan w:val="2"/>
            <w:vAlign w:val="center"/>
          </w:tcPr>
          <w:p w14:paraId="4CAD7E9E" w14:textId="0098B805"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Кількість сировини, т</w:t>
            </w:r>
          </w:p>
        </w:tc>
        <w:tc>
          <w:tcPr>
            <w:tcW w:w="1857" w:type="dxa"/>
            <w:vMerge w:val="restart"/>
            <w:vAlign w:val="center"/>
          </w:tcPr>
          <w:p w14:paraId="36DF5CF9" w14:textId="73A5035D"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Залишки</w:t>
            </w:r>
            <w:r w:rsidRPr="00051A00">
              <w:rPr>
                <w:rFonts w:ascii="Times New Roman" w:eastAsia="Times New Roman" w:hAnsi="Times New Roman" w:cs="Times New Roman"/>
                <w:sz w:val="20"/>
                <w:szCs w:val="20"/>
                <w:lang w:eastAsia="uk-UA"/>
              </w:rPr>
              <w:br/>
              <w:t xml:space="preserve">сировини на </w:t>
            </w:r>
            <w:r w:rsidRPr="00051A00">
              <w:rPr>
                <w:rFonts w:ascii="Times New Roman" w:eastAsia="Times New Roman" w:hAnsi="Times New Roman" w:cs="Times New Roman"/>
                <w:sz w:val="20"/>
                <w:szCs w:val="20"/>
                <w:lang w:eastAsia="uk-UA"/>
              </w:rPr>
              <w:br/>
              <w:t>кінець доби, т</w:t>
            </w:r>
          </w:p>
        </w:tc>
      </w:tr>
      <w:tr w:rsidR="00051A00" w:rsidRPr="00051A00" w14:paraId="7CC91D8C" w14:textId="77777777" w:rsidTr="00016E7B">
        <w:trPr>
          <w:trHeight w:val="85"/>
        </w:trPr>
        <w:tc>
          <w:tcPr>
            <w:tcW w:w="1552" w:type="dxa"/>
            <w:vMerge/>
            <w:vAlign w:val="center"/>
            <w:hideMark/>
          </w:tcPr>
          <w:p w14:paraId="4742404E" w14:textId="66ADAF91"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c>
          <w:tcPr>
            <w:tcW w:w="1709" w:type="dxa"/>
            <w:vMerge/>
            <w:vAlign w:val="center"/>
            <w:hideMark/>
          </w:tcPr>
          <w:p w14:paraId="53A9D2CA" w14:textId="63FC5879"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c>
          <w:tcPr>
            <w:tcW w:w="1843" w:type="dxa"/>
            <w:vAlign w:val="center"/>
            <w:hideMark/>
          </w:tcPr>
          <w:p w14:paraId="35088326" w14:textId="25AD399A"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найменування</w:t>
            </w:r>
          </w:p>
        </w:tc>
        <w:tc>
          <w:tcPr>
            <w:tcW w:w="1970" w:type="dxa"/>
            <w:vAlign w:val="center"/>
            <w:hideMark/>
          </w:tcPr>
          <w:p w14:paraId="229C14A2" w14:textId="03336500"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код згідно з ЄДРПОУ</w:t>
            </w:r>
          </w:p>
        </w:tc>
        <w:tc>
          <w:tcPr>
            <w:tcW w:w="1490" w:type="dxa"/>
            <w:vAlign w:val="center"/>
            <w:hideMark/>
          </w:tcPr>
          <w:p w14:paraId="58D05DCC" w14:textId="65B66CB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дата</w:t>
            </w:r>
          </w:p>
        </w:tc>
        <w:tc>
          <w:tcPr>
            <w:tcW w:w="1701" w:type="dxa"/>
            <w:vAlign w:val="center"/>
            <w:hideMark/>
          </w:tcPr>
          <w:p w14:paraId="4CAB37DF" w14:textId="22759FC5"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номер</w:t>
            </w:r>
          </w:p>
        </w:tc>
        <w:tc>
          <w:tcPr>
            <w:tcW w:w="1927" w:type="dxa"/>
            <w:vAlign w:val="center"/>
            <w:hideMark/>
          </w:tcPr>
          <w:p w14:paraId="5F8B3AE7" w14:textId="69FD3BE4"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отриманої</w:t>
            </w:r>
          </w:p>
        </w:tc>
        <w:tc>
          <w:tcPr>
            <w:tcW w:w="1686" w:type="dxa"/>
            <w:vAlign w:val="center"/>
            <w:hideMark/>
          </w:tcPr>
          <w:p w14:paraId="7B5FA866" w14:textId="157F19A4"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використаної</w:t>
            </w:r>
          </w:p>
        </w:tc>
        <w:tc>
          <w:tcPr>
            <w:tcW w:w="1857" w:type="dxa"/>
            <w:vMerge/>
            <w:vAlign w:val="center"/>
            <w:hideMark/>
          </w:tcPr>
          <w:p w14:paraId="1FCC5442" w14:textId="77969C0F"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r>
      <w:tr w:rsidR="00051A00" w:rsidRPr="00051A00" w14:paraId="7FF304F6" w14:textId="77777777" w:rsidTr="00016E7B">
        <w:trPr>
          <w:trHeight w:val="300"/>
        </w:trPr>
        <w:tc>
          <w:tcPr>
            <w:tcW w:w="1552" w:type="dxa"/>
            <w:vAlign w:val="center"/>
            <w:hideMark/>
          </w:tcPr>
          <w:p w14:paraId="4A7F7F31" w14:textId="7777777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23</w:t>
            </w:r>
          </w:p>
        </w:tc>
        <w:tc>
          <w:tcPr>
            <w:tcW w:w="1709" w:type="dxa"/>
            <w:vAlign w:val="center"/>
            <w:hideMark/>
          </w:tcPr>
          <w:p w14:paraId="183F540B" w14:textId="7777777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24</w:t>
            </w:r>
          </w:p>
        </w:tc>
        <w:tc>
          <w:tcPr>
            <w:tcW w:w="1843" w:type="dxa"/>
            <w:vAlign w:val="center"/>
            <w:hideMark/>
          </w:tcPr>
          <w:p w14:paraId="5087EA49" w14:textId="7777777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25</w:t>
            </w:r>
          </w:p>
        </w:tc>
        <w:tc>
          <w:tcPr>
            <w:tcW w:w="1970" w:type="dxa"/>
            <w:vAlign w:val="center"/>
            <w:hideMark/>
          </w:tcPr>
          <w:p w14:paraId="0933C685" w14:textId="7777777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26</w:t>
            </w:r>
          </w:p>
        </w:tc>
        <w:tc>
          <w:tcPr>
            <w:tcW w:w="1490" w:type="dxa"/>
            <w:vAlign w:val="center"/>
            <w:hideMark/>
          </w:tcPr>
          <w:p w14:paraId="2253812F" w14:textId="7777777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27</w:t>
            </w:r>
          </w:p>
        </w:tc>
        <w:tc>
          <w:tcPr>
            <w:tcW w:w="1701" w:type="dxa"/>
            <w:vAlign w:val="center"/>
            <w:hideMark/>
          </w:tcPr>
          <w:p w14:paraId="788FA9A2" w14:textId="7777777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28</w:t>
            </w:r>
          </w:p>
        </w:tc>
        <w:tc>
          <w:tcPr>
            <w:tcW w:w="1927" w:type="dxa"/>
            <w:vAlign w:val="center"/>
            <w:hideMark/>
          </w:tcPr>
          <w:p w14:paraId="3A6BA995" w14:textId="7777777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29</w:t>
            </w:r>
          </w:p>
        </w:tc>
        <w:tc>
          <w:tcPr>
            <w:tcW w:w="1686" w:type="dxa"/>
            <w:vAlign w:val="center"/>
            <w:hideMark/>
          </w:tcPr>
          <w:p w14:paraId="4F558B2D" w14:textId="7777777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30</w:t>
            </w:r>
          </w:p>
        </w:tc>
        <w:tc>
          <w:tcPr>
            <w:tcW w:w="1857" w:type="dxa"/>
            <w:vAlign w:val="center"/>
            <w:hideMark/>
          </w:tcPr>
          <w:p w14:paraId="1FC91338" w14:textId="77777777"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31</w:t>
            </w:r>
          </w:p>
        </w:tc>
      </w:tr>
      <w:tr w:rsidR="00051A00" w:rsidRPr="00051A00" w14:paraId="7BA3B76A" w14:textId="77777777" w:rsidTr="00016E7B">
        <w:trPr>
          <w:trHeight w:val="300"/>
        </w:trPr>
        <w:tc>
          <w:tcPr>
            <w:tcW w:w="1552" w:type="dxa"/>
            <w:noWrap/>
            <w:vAlign w:val="bottom"/>
            <w:hideMark/>
          </w:tcPr>
          <w:p w14:paraId="2912455C" w14:textId="77777777" w:rsidR="00051A00" w:rsidRPr="00051A00" w:rsidRDefault="00051A00" w:rsidP="00051A00">
            <w:pPr>
              <w:spacing w:after="0" w:line="240" w:lineRule="auto"/>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 </w:t>
            </w:r>
          </w:p>
        </w:tc>
        <w:tc>
          <w:tcPr>
            <w:tcW w:w="1709" w:type="dxa"/>
            <w:noWrap/>
            <w:vAlign w:val="bottom"/>
            <w:hideMark/>
          </w:tcPr>
          <w:p w14:paraId="3CFB94CB" w14:textId="77777777" w:rsidR="00051A00" w:rsidRPr="00051A00" w:rsidRDefault="00051A00" w:rsidP="00051A00">
            <w:pPr>
              <w:spacing w:after="0" w:line="240" w:lineRule="auto"/>
              <w:rPr>
                <w:rFonts w:ascii="Times New Roman" w:eastAsia="Times New Roman" w:hAnsi="Times New Roman" w:cs="Times New Roman"/>
                <w:sz w:val="20"/>
                <w:szCs w:val="20"/>
                <w:lang w:eastAsia="uk-UA"/>
              </w:rPr>
            </w:pPr>
            <w:r w:rsidRPr="00051A00">
              <w:rPr>
                <w:rFonts w:ascii="Times New Roman" w:eastAsia="Times New Roman" w:hAnsi="Times New Roman" w:cs="Times New Roman"/>
                <w:sz w:val="20"/>
                <w:szCs w:val="20"/>
                <w:lang w:eastAsia="uk-UA"/>
              </w:rPr>
              <w:t> </w:t>
            </w:r>
          </w:p>
        </w:tc>
        <w:tc>
          <w:tcPr>
            <w:tcW w:w="1843" w:type="dxa"/>
            <w:noWrap/>
            <w:vAlign w:val="center"/>
            <w:hideMark/>
          </w:tcPr>
          <w:p w14:paraId="1A87F655" w14:textId="48077096"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c>
          <w:tcPr>
            <w:tcW w:w="1970" w:type="dxa"/>
            <w:noWrap/>
            <w:vAlign w:val="center"/>
            <w:hideMark/>
          </w:tcPr>
          <w:p w14:paraId="6D01D266" w14:textId="6076F352"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c>
          <w:tcPr>
            <w:tcW w:w="1490" w:type="dxa"/>
            <w:noWrap/>
            <w:vAlign w:val="center"/>
            <w:hideMark/>
          </w:tcPr>
          <w:p w14:paraId="79F183BE" w14:textId="4E617FE8"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c>
          <w:tcPr>
            <w:tcW w:w="1701" w:type="dxa"/>
            <w:noWrap/>
            <w:vAlign w:val="center"/>
            <w:hideMark/>
          </w:tcPr>
          <w:p w14:paraId="4158176B" w14:textId="0D74CF6F"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c>
          <w:tcPr>
            <w:tcW w:w="1927" w:type="dxa"/>
            <w:noWrap/>
            <w:vAlign w:val="center"/>
            <w:hideMark/>
          </w:tcPr>
          <w:p w14:paraId="6B874666" w14:textId="55469B3B"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c>
          <w:tcPr>
            <w:tcW w:w="1686" w:type="dxa"/>
            <w:noWrap/>
            <w:vAlign w:val="center"/>
            <w:hideMark/>
          </w:tcPr>
          <w:p w14:paraId="3FA4B1CA" w14:textId="10BE1255"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c>
          <w:tcPr>
            <w:tcW w:w="1857" w:type="dxa"/>
            <w:noWrap/>
            <w:vAlign w:val="center"/>
            <w:hideMark/>
          </w:tcPr>
          <w:p w14:paraId="2C455A3E" w14:textId="66D20FEF" w:rsidR="00051A00" w:rsidRPr="00051A00" w:rsidRDefault="00051A00" w:rsidP="00051A00">
            <w:pPr>
              <w:spacing w:after="0" w:line="240" w:lineRule="auto"/>
              <w:jc w:val="center"/>
              <w:rPr>
                <w:rFonts w:ascii="Times New Roman" w:eastAsia="Times New Roman" w:hAnsi="Times New Roman" w:cs="Times New Roman"/>
                <w:sz w:val="20"/>
                <w:szCs w:val="20"/>
                <w:lang w:eastAsia="uk-UA"/>
              </w:rPr>
            </w:pPr>
          </w:p>
        </w:tc>
      </w:tr>
    </w:tbl>
    <w:p w14:paraId="49DDA3AE" w14:textId="77777777" w:rsidR="00916A02" w:rsidRDefault="00916A02" w:rsidP="00916A02">
      <w:pPr>
        <w:spacing w:line="240" w:lineRule="auto"/>
        <w:jc w:val="center"/>
        <w:rPr>
          <w:rFonts w:ascii="Times New Roman" w:hAnsi="Times New Roman" w:cs="Times New Roman"/>
          <w:sz w:val="28"/>
          <w:szCs w:val="28"/>
        </w:rPr>
      </w:pPr>
    </w:p>
    <w:p w14:paraId="52C054DE" w14:textId="56DD1B35" w:rsidR="007B0185" w:rsidRPr="00916A02" w:rsidRDefault="00916A02" w:rsidP="00916A02">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3784B020" w14:textId="77777777" w:rsidR="007B0185" w:rsidRDefault="007B0185" w:rsidP="007B0185">
      <w:pPr>
        <w:spacing w:after="160" w:line="256" w:lineRule="auto"/>
      </w:pPr>
      <w:r>
        <w:br w:type="page"/>
      </w:r>
    </w:p>
    <w:p w14:paraId="6D6F24A7" w14:textId="77777777" w:rsidR="005E4226" w:rsidRDefault="005E4226">
      <w:pPr>
        <w:spacing w:line="240" w:lineRule="auto"/>
        <w:jc w:val="both"/>
        <w:rPr>
          <w:rFonts w:ascii="Times New Roman" w:hAnsi="Times New Roman" w:cs="Times New Roman"/>
          <w:sz w:val="28"/>
          <w:szCs w:val="28"/>
        </w:rPr>
        <w:sectPr w:rsidR="005E4226" w:rsidSect="00CC6E03">
          <w:pgSz w:w="16838" w:h="11906" w:orient="landscape" w:code="9"/>
          <w:pgMar w:top="1701" w:right="678" w:bottom="567" w:left="1418" w:header="567" w:footer="425" w:gutter="0"/>
          <w:cols w:space="708"/>
          <w:titlePg/>
          <w:docGrid w:linePitch="360"/>
        </w:sectPr>
      </w:pPr>
    </w:p>
    <w:tbl>
      <w:tblPr>
        <w:tblW w:w="6464" w:type="dxa"/>
        <w:tblInd w:w="8613" w:type="dxa"/>
        <w:tblLayout w:type="fixed"/>
        <w:tblLook w:val="04A0" w:firstRow="1" w:lastRow="0" w:firstColumn="1" w:lastColumn="0" w:noHBand="0" w:noVBand="1"/>
      </w:tblPr>
      <w:tblGrid>
        <w:gridCol w:w="6464"/>
      </w:tblGrid>
      <w:tr w:rsidR="007B0185" w14:paraId="4D793EDA" w14:textId="77777777" w:rsidTr="00C079C5">
        <w:trPr>
          <w:trHeight w:val="2663"/>
        </w:trPr>
        <w:tc>
          <w:tcPr>
            <w:tcW w:w="6464" w:type="dxa"/>
            <w:hideMark/>
          </w:tcPr>
          <w:p w14:paraId="78658F8B" w14:textId="671360A2" w:rsidR="007B0185" w:rsidRDefault="007B0185" w:rsidP="00916A02">
            <w:pPr>
              <w:spacing w:after="0" w:line="240" w:lineRule="auto"/>
              <w:ind w:left="28"/>
              <w:jc w:val="both"/>
              <w:rPr>
                <w:rFonts w:ascii="Times New Roman" w:hAnsi="Times New Roman" w:cs="Times New Roman"/>
                <w:sz w:val="28"/>
                <w:szCs w:val="28"/>
              </w:rPr>
            </w:pPr>
            <w:r>
              <w:rPr>
                <w:rFonts w:ascii="Times New Roman" w:hAnsi="Times New Roman" w:cs="Times New Roman"/>
                <w:sz w:val="28"/>
                <w:szCs w:val="28"/>
              </w:rPr>
              <w:lastRenderedPageBreak/>
              <w:t>Додаток 8</w:t>
            </w:r>
          </w:p>
          <w:p w14:paraId="6B40B21E" w14:textId="77777777" w:rsidR="007B0185" w:rsidRDefault="007B0185" w:rsidP="00916A02">
            <w:pPr>
              <w:spacing w:after="0" w:line="240" w:lineRule="auto"/>
              <w:ind w:left="28"/>
              <w:jc w:val="both"/>
              <w:rPr>
                <w:rFonts w:ascii="Times New Roman" w:hAnsi="Times New Roman" w:cs="Times New Roman"/>
                <w:sz w:val="28"/>
                <w:szCs w:val="28"/>
              </w:rPr>
            </w:pPr>
            <w:r>
              <w:rPr>
                <w:rFonts w:ascii="Times New Roman" w:hAnsi="Times New Roman" w:cs="Times New Roman"/>
                <w:sz w:val="28"/>
                <w:szCs w:val="28"/>
              </w:rPr>
              <w:t>до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2BFE1506" w14:textId="77777777" w:rsidR="007B0185" w:rsidRDefault="007B0185" w:rsidP="00D47380">
            <w:pPr>
              <w:spacing w:after="0" w:line="240" w:lineRule="auto"/>
              <w:ind w:left="28"/>
              <w:jc w:val="both"/>
              <w:rPr>
                <w:rFonts w:ascii="Times New Roman" w:hAnsi="Times New Roman" w:cs="Times New Roman"/>
                <w:sz w:val="28"/>
                <w:szCs w:val="28"/>
              </w:rPr>
            </w:pPr>
            <w:r>
              <w:rPr>
                <w:rFonts w:ascii="Times New Roman" w:hAnsi="Times New Roman" w:cs="Times New Roman"/>
                <w:sz w:val="28"/>
                <w:szCs w:val="28"/>
              </w:rPr>
              <w:t>(пункт 3 розділу ІІІ)</w:t>
            </w:r>
          </w:p>
        </w:tc>
      </w:tr>
    </w:tbl>
    <w:p w14:paraId="37AFCFC3" w14:textId="77777777" w:rsidR="00C079C5" w:rsidRDefault="00916A02" w:rsidP="00C079C5">
      <w:pPr>
        <w:pStyle w:val="3"/>
        <w:spacing w:before="120" w:beforeAutospacing="0" w:after="0" w:afterAutospacing="0"/>
        <w:jc w:val="center"/>
        <w:rPr>
          <w:rFonts w:eastAsia="Times New Roman"/>
          <w:sz w:val="28"/>
          <w:szCs w:val="28"/>
        </w:rPr>
      </w:pPr>
      <w:r>
        <w:rPr>
          <w:rFonts w:eastAsia="Times New Roman"/>
          <w:sz w:val="28"/>
          <w:szCs w:val="28"/>
        </w:rPr>
        <w:t>Журнал</w:t>
      </w:r>
      <w:r>
        <w:rPr>
          <w:rFonts w:eastAsia="Times New Roman"/>
          <w:sz w:val="28"/>
          <w:szCs w:val="28"/>
        </w:rPr>
        <w:br/>
      </w:r>
      <w:r w:rsidR="007B0185">
        <w:rPr>
          <w:rFonts w:eastAsia="Times New Roman"/>
          <w:sz w:val="28"/>
          <w:szCs w:val="28"/>
        </w:rPr>
        <w:t>реєстрації проведення спеціального навчання або інструктажу представників контролюючого(</w:t>
      </w:r>
      <w:proofErr w:type="spellStart"/>
      <w:r w:rsidR="007B0185">
        <w:rPr>
          <w:rFonts w:eastAsia="Times New Roman"/>
          <w:sz w:val="28"/>
          <w:szCs w:val="28"/>
        </w:rPr>
        <w:t>их</w:t>
      </w:r>
      <w:proofErr w:type="spellEnd"/>
      <w:r w:rsidR="007B0185">
        <w:rPr>
          <w:rFonts w:eastAsia="Times New Roman"/>
          <w:sz w:val="28"/>
          <w:szCs w:val="28"/>
        </w:rPr>
        <w:t>) органу(</w:t>
      </w:r>
      <w:proofErr w:type="spellStart"/>
      <w:r w:rsidR="007B0185">
        <w:rPr>
          <w:rFonts w:eastAsia="Times New Roman"/>
          <w:sz w:val="28"/>
          <w:szCs w:val="28"/>
        </w:rPr>
        <w:t>ів</w:t>
      </w:r>
      <w:proofErr w:type="spellEnd"/>
      <w:r w:rsidR="007B0185">
        <w:rPr>
          <w:rFonts w:eastAsia="Times New Roman"/>
          <w:sz w:val="28"/>
          <w:szCs w:val="28"/>
        </w:rPr>
        <w:t>)</w:t>
      </w:r>
    </w:p>
    <w:p w14:paraId="2CC463B9" w14:textId="77777777" w:rsidR="00C079C5" w:rsidRDefault="007B0185" w:rsidP="00C079C5">
      <w:pPr>
        <w:pStyle w:val="3"/>
        <w:spacing w:before="0" w:beforeAutospacing="0" w:after="0" w:afterAutospacing="0"/>
        <w:jc w:val="center"/>
        <w:rPr>
          <w:rFonts w:eastAsia="Times New Roman"/>
          <w:sz w:val="28"/>
          <w:szCs w:val="28"/>
        </w:rPr>
      </w:pPr>
      <w:r>
        <w:rPr>
          <w:rFonts w:eastAsia="Times New Roman"/>
          <w:sz w:val="28"/>
          <w:szCs w:val="28"/>
        </w:rPr>
        <w:t xml:space="preserve"> на акцизних складах та податкових постах, перевірок організації стану </w:t>
      </w:r>
    </w:p>
    <w:p w14:paraId="3F6D0976" w14:textId="6EC23DA9" w:rsidR="007B0185" w:rsidRDefault="007B0185" w:rsidP="00C079C5">
      <w:pPr>
        <w:pStyle w:val="3"/>
        <w:spacing w:before="0" w:beforeAutospacing="0" w:after="120" w:afterAutospacing="0"/>
        <w:jc w:val="center"/>
        <w:rPr>
          <w:rFonts w:eastAsia="Times New Roman"/>
          <w:sz w:val="28"/>
          <w:szCs w:val="28"/>
        </w:rPr>
      </w:pPr>
      <w:r>
        <w:rPr>
          <w:rFonts w:eastAsia="Times New Roman"/>
          <w:sz w:val="28"/>
          <w:szCs w:val="28"/>
        </w:rPr>
        <w:t>роботи представників контролюючого(</w:t>
      </w:r>
      <w:proofErr w:type="spellStart"/>
      <w:r>
        <w:rPr>
          <w:rFonts w:eastAsia="Times New Roman"/>
          <w:sz w:val="28"/>
          <w:szCs w:val="28"/>
        </w:rPr>
        <w:t>их</w:t>
      </w:r>
      <w:proofErr w:type="spellEnd"/>
      <w:r>
        <w:rPr>
          <w:rFonts w:eastAsia="Times New Roman"/>
          <w:sz w:val="28"/>
          <w:szCs w:val="28"/>
        </w:rPr>
        <w:t>) органу(</w:t>
      </w:r>
      <w:proofErr w:type="spellStart"/>
      <w:r>
        <w:rPr>
          <w:rFonts w:eastAsia="Times New Roman"/>
          <w:sz w:val="28"/>
          <w:szCs w:val="28"/>
        </w:rPr>
        <w:t>ів</w:t>
      </w:r>
      <w:proofErr w:type="spellEnd"/>
      <w:r>
        <w:rPr>
          <w:rFonts w:eastAsia="Times New Roman"/>
          <w:sz w:val="28"/>
          <w:szCs w:val="28"/>
        </w:rPr>
        <w:t>)</w:t>
      </w:r>
    </w:p>
    <w:tbl>
      <w:tblPr>
        <w:tblW w:w="155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926"/>
        <w:gridCol w:w="1477"/>
        <w:gridCol w:w="2417"/>
        <w:gridCol w:w="1686"/>
        <w:gridCol w:w="2328"/>
        <w:gridCol w:w="1357"/>
        <w:gridCol w:w="1843"/>
        <w:gridCol w:w="1559"/>
        <w:gridCol w:w="1261"/>
      </w:tblGrid>
      <w:tr w:rsidR="00D47380" w:rsidRPr="00016E7B" w14:paraId="675F45C1" w14:textId="77777777" w:rsidTr="00051A00">
        <w:trPr>
          <w:trHeight w:val="300"/>
        </w:trPr>
        <w:tc>
          <w:tcPr>
            <w:tcW w:w="724" w:type="dxa"/>
            <w:vMerge w:val="restart"/>
            <w:vAlign w:val="center"/>
            <w:hideMark/>
          </w:tcPr>
          <w:p w14:paraId="65E72C02"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з/п</w:t>
            </w:r>
          </w:p>
        </w:tc>
        <w:tc>
          <w:tcPr>
            <w:tcW w:w="14854" w:type="dxa"/>
            <w:gridSpan w:val="9"/>
            <w:vAlign w:val="bottom"/>
            <w:hideMark/>
          </w:tcPr>
          <w:p w14:paraId="70903572"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Реєстрація проведення спеціального навчання або інструктажу</w:t>
            </w:r>
          </w:p>
        </w:tc>
      </w:tr>
      <w:tr w:rsidR="00051A00" w:rsidRPr="00016E7B" w14:paraId="4D82AEDE" w14:textId="77777777" w:rsidTr="00051A00">
        <w:trPr>
          <w:trHeight w:val="300"/>
        </w:trPr>
        <w:tc>
          <w:tcPr>
            <w:tcW w:w="0" w:type="auto"/>
            <w:vMerge/>
            <w:vAlign w:val="center"/>
          </w:tcPr>
          <w:p w14:paraId="4D03FA51" w14:textId="77777777" w:rsidR="00051A00" w:rsidRPr="00016E7B" w:rsidRDefault="00051A00" w:rsidP="00D47380">
            <w:pPr>
              <w:spacing w:after="0" w:line="256" w:lineRule="auto"/>
              <w:rPr>
                <w:rFonts w:ascii="Times New Roman" w:eastAsia="Times New Roman" w:hAnsi="Times New Roman" w:cs="Times New Roman"/>
                <w:sz w:val="20"/>
                <w:szCs w:val="20"/>
                <w:lang w:eastAsia="uk-UA"/>
              </w:rPr>
            </w:pPr>
          </w:p>
        </w:tc>
        <w:tc>
          <w:tcPr>
            <w:tcW w:w="926" w:type="dxa"/>
            <w:vMerge w:val="restart"/>
            <w:vAlign w:val="center"/>
          </w:tcPr>
          <w:p w14:paraId="2CA6E346"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Дата</w:t>
            </w:r>
          </w:p>
        </w:tc>
        <w:tc>
          <w:tcPr>
            <w:tcW w:w="1477" w:type="dxa"/>
            <w:vMerge w:val="restart"/>
            <w:vAlign w:val="center"/>
          </w:tcPr>
          <w:p w14:paraId="1969B2D9"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Вид інструктажу</w:t>
            </w:r>
          </w:p>
        </w:tc>
        <w:tc>
          <w:tcPr>
            <w:tcW w:w="4103" w:type="dxa"/>
            <w:gridSpan w:val="2"/>
            <w:vAlign w:val="center"/>
          </w:tcPr>
          <w:p w14:paraId="06FEEE13" w14:textId="1655774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Особа, яку інструктують</w:t>
            </w:r>
          </w:p>
        </w:tc>
        <w:tc>
          <w:tcPr>
            <w:tcW w:w="3685" w:type="dxa"/>
            <w:gridSpan w:val="2"/>
            <w:vAlign w:val="center"/>
          </w:tcPr>
          <w:p w14:paraId="7D000E10" w14:textId="6C2F2651"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Особа, яка інструктує</w:t>
            </w:r>
          </w:p>
        </w:tc>
        <w:tc>
          <w:tcPr>
            <w:tcW w:w="3402" w:type="dxa"/>
            <w:gridSpan w:val="2"/>
            <w:vAlign w:val="center"/>
          </w:tcPr>
          <w:p w14:paraId="062880BD" w14:textId="27422152"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Підпис особи</w:t>
            </w:r>
          </w:p>
        </w:tc>
        <w:tc>
          <w:tcPr>
            <w:tcW w:w="1261" w:type="dxa"/>
            <w:vMerge w:val="restart"/>
            <w:vAlign w:val="center"/>
          </w:tcPr>
          <w:p w14:paraId="5ADF8F20"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Примітки</w:t>
            </w:r>
          </w:p>
        </w:tc>
      </w:tr>
      <w:tr w:rsidR="00051A00" w:rsidRPr="00016E7B" w14:paraId="48A160F3" w14:textId="77777777" w:rsidTr="00051A00">
        <w:trPr>
          <w:trHeight w:val="700"/>
        </w:trPr>
        <w:tc>
          <w:tcPr>
            <w:tcW w:w="0" w:type="auto"/>
            <w:vMerge/>
            <w:vAlign w:val="center"/>
            <w:hideMark/>
          </w:tcPr>
          <w:p w14:paraId="297B583C" w14:textId="77777777" w:rsidR="00051A00" w:rsidRPr="00016E7B" w:rsidRDefault="00051A00" w:rsidP="00D47380">
            <w:pPr>
              <w:spacing w:after="0" w:line="256" w:lineRule="auto"/>
              <w:rPr>
                <w:rFonts w:ascii="Times New Roman" w:eastAsia="Times New Roman" w:hAnsi="Times New Roman" w:cs="Times New Roman"/>
                <w:sz w:val="20"/>
                <w:szCs w:val="20"/>
                <w:lang w:eastAsia="uk-UA"/>
              </w:rPr>
            </w:pPr>
          </w:p>
        </w:tc>
        <w:tc>
          <w:tcPr>
            <w:tcW w:w="926" w:type="dxa"/>
            <w:vMerge/>
            <w:vAlign w:val="center"/>
            <w:hideMark/>
          </w:tcPr>
          <w:p w14:paraId="7BF4CA9D"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p>
        </w:tc>
        <w:tc>
          <w:tcPr>
            <w:tcW w:w="1477" w:type="dxa"/>
            <w:vMerge/>
            <w:vAlign w:val="center"/>
            <w:hideMark/>
          </w:tcPr>
          <w:p w14:paraId="790DDA8C"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p>
        </w:tc>
        <w:tc>
          <w:tcPr>
            <w:tcW w:w="2417" w:type="dxa"/>
            <w:vAlign w:val="center"/>
            <w:hideMark/>
          </w:tcPr>
          <w:p w14:paraId="23863442"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xml:space="preserve">прізвище (за наявності), власне ім’я та по батькові (за наявності) </w:t>
            </w:r>
          </w:p>
        </w:tc>
        <w:tc>
          <w:tcPr>
            <w:tcW w:w="1686" w:type="dxa"/>
            <w:vAlign w:val="center"/>
            <w:hideMark/>
          </w:tcPr>
          <w:p w14:paraId="6E8F8424"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xml:space="preserve">посада </w:t>
            </w:r>
          </w:p>
        </w:tc>
        <w:tc>
          <w:tcPr>
            <w:tcW w:w="2328" w:type="dxa"/>
            <w:vAlign w:val="center"/>
            <w:hideMark/>
          </w:tcPr>
          <w:p w14:paraId="12CD53D0"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xml:space="preserve">прізвище (за наявності), власне ім’я та по батькові (за наявності) </w:t>
            </w:r>
          </w:p>
        </w:tc>
        <w:tc>
          <w:tcPr>
            <w:tcW w:w="1357" w:type="dxa"/>
            <w:vAlign w:val="center"/>
            <w:hideMark/>
          </w:tcPr>
          <w:p w14:paraId="6A151A6B"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xml:space="preserve">посада </w:t>
            </w:r>
          </w:p>
        </w:tc>
        <w:tc>
          <w:tcPr>
            <w:tcW w:w="1843" w:type="dxa"/>
            <w:vAlign w:val="center"/>
            <w:hideMark/>
          </w:tcPr>
          <w:p w14:paraId="189837B3" w14:textId="09D4E1C3"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яку інструктують</w:t>
            </w:r>
          </w:p>
        </w:tc>
        <w:tc>
          <w:tcPr>
            <w:tcW w:w="1559" w:type="dxa"/>
            <w:vAlign w:val="center"/>
          </w:tcPr>
          <w:p w14:paraId="46A35C21" w14:textId="46E5B9F3"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яка інструктує</w:t>
            </w:r>
          </w:p>
        </w:tc>
        <w:tc>
          <w:tcPr>
            <w:tcW w:w="1261" w:type="dxa"/>
            <w:vMerge/>
            <w:vAlign w:val="center"/>
            <w:hideMark/>
          </w:tcPr>
          <w:p w14:paraId="04122EFD" w14:textId="77777777" w:rsidR="00051A00" w:rsidRPr="00016E7B" w:rsidRDefault="00051A00" w:rsidP="00D47380">
            <w:pPr>
              <w:spacing w:after="0" w:line="240" w:lineRule="auto"/>
              <w:jc w:val="center"/>
              <w:rPr>
                <w:rFonts w:ascii="Times New Roman" w:eastAsia="Times New Roman" w:hAnsi="Times New Roman" w:cs="Times New Roman"/>
                <w:sz w:val="20"/>
                <w:szCs w:val="20"/>
                <w:lang w:eastAsia="uk-UA"/>
              </w:rPr>
            </w:pPr>
          </w:p>
        </w:tc>
      </w:tr>
      <w:tr w:rsidR="00D47380" w:rsidRPr="00016E7B" w14:paraId="46FFB9DF" w14:textId="77777777" w:rsidTr="00051A00">
        <w:trPr>
          <w:trHeight w:val="300"/>
        </w:trPr>
        <w:tc>
          <w:tcPr>
            <w:tcW w:w="724" w:type="dxa"/>
            <w:vAlign w:val="center"/>
            <w:hideMark/>
          </w:tcPr>
          <w:p w14:paraId="4A033BCD"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1</w:t>
            </w:r>
          </w:p>
        </w:tc>
        <w:tc>
          <w:tcPr>
            <w:tcW w:w="926" w:type="dxa"/>
            <w:vAlign w:val="center"/>
            <w:hideMark/>
          </w:tcPr>
          <w:p w14:paraId="791A0654"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2</w:t>
            </w:r>
          </w:p>
        </w:tc>
        <w:tc>
          <w:tcPr>
            <w:tcW w:w="1477" w:type="dxa"/>
            <w:vAlign w:val="center"/>
            <w:hideMark/>
          </w:tcPr>
          <w:p w14:paraId="7671C311"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3</w:t>
            </w:r>
          </w:p>
        </w:tc>
        <w:tc>
          <w:tcPr>
            <w:tcW w:w="2417" w:type="dxa"/>
            <w:vAlign w:val="center"/>
            <w:hideMark/>
          </w:tcPr>
          <w:p w14:paraId="05555B71"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4</w:t>
            </w:r>
          </w:p>
        </w:tc>
        <w:tc>
          <w:tcPr>
            <w:tcW w:w="1686" w:type="dxa"/>
            <w:vAlign w:val="center"/>
            <w:hideMark/>
          </w:tcPr>
          <w:p w14:paraId="36A19FB2"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5</w:t>
            </w:r>
          </w:p>
        </w:tc>
        <w:tc>
          <w:tcPr>
            <w:tcW w:w="2328" w:type="dxa"/>
            <w:vAlign w:val="center"/>
            <w:hideMark/>
          </w:tcPr>
          <w:p w14:paraId="7178387E"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6</w:t>
            </w:r>
          </w:p>
        </w:tc>
        <w:tc>
          <w:tcPr>
            <w:tcW w:w="1357" w:type="dxa"/>
            <w:vAlign w:val="center"/>
            <w:hideMark/>
          </w:tcPr>
          <w:p w14:paraId="2C1C28E5"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7</w:t>
            </w:r>
          </w:p>
        </w:tc>
        <w:tc>
          <w:tcPr>
            <w:tcW w:w="1843" w:type="dxa"/>
            <w:vAlign w:val="center"/>
            <w:hideMark/>
          </w:tcPr>
          <w:p w14:paraId="4F599B0E"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8</w:t>
            </w:r>
          </w:p>
        </w:tc>
        <w:tc>
          <w:tcPr>
            <w:tcW w:w="1559" w:type="dxa"/>
            <w:vAlign w:val="center"/>
            <w:hideMark/>
          </w:tcPr>
          <w:p w14:paraId="3B9E34F7"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9</w:t>
            </w:r>
          </w:p>
        </w:tc>
        <w:tc>
          <w:tcPr>
            <w:tcW w:w="1261" w:type="dxa"/>
            <w:vAlign w:val="center"/>
            <w:hideMark/>
          </w:tcPr>
          <w:p w14:paraId="3F62A925" w14:textId="77777777" w:rsidR="00D47380" w:rsidRPr="00016E7B" w:rsidRDefault="00D47380" w:rsidP="00D47380">
            <w:pPr>
              <w:spacing w:after="0" w:line="240" w:lineRule="auto"/>
              <w:jc w:val="center"/>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10</w:t>
            </w:r>
          </w:p>
        </w:tc>
      </w:tr>
      <w:tr w:rsidR="00D47380" w:rsidRPr="00016E7B" w14:paraId="1938DD8F" w14:textId="77777777" w:rsidTr="00051A00">
        <w:trPr>
          <w:trHeight w:val="300"/>
        </w:trPr>
        <w:tc>
          <w:tcPr>
            <w:tcW w:w="724" w:type="dxa"/>
            <w:noWrap/>
            <w:vAlign w:val="bottom"/>
            <w:hideMark/>
          </w:tcPr>
          <w:p w14:paraId="5B8A7A26"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c>
          <w:tcPr>
            <w:tcW w:w="926" w:type="dxa"/>
            <w:noWrap/>
            <w:vAlign w:val="bottom"/>
            <w:hideMark/>
          </w:tcPr>
          <w:p w14:paraId="6A7CF159"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c>
          <w:tcPr>
            <w:tcW w:w="1477" w:type="dxa"/>
            <w:noWrap/>
            <w:vAlign w:val="bottom"/>
            <w:hideMark/>
          </w:tcPr>
          <w:p w14:paraId="5643D299"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c>
          <w:tcPr>
            <w:tcW w:w="2417" w:type="dxa"/>
            <w:noWrap/>
            <w:vAlign w:val="bottom"/>
            <w:hideMark/>
          </w:tcPr>
          <w:p w14:paraId="02F32DAC"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c>
          <w:tcPr>
            <w:tcW w:w="1686" w:type="dxa"/>
            <w:noWrap/>
            <w:vAlign w:val="bottom"/>
            <w:hideMark/>
          </w:tcPr>
          <w:p w14:paraId="462BDD26"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c>
          <w:tcPr>
            <w:tcW w:w="2328" w:type="dxa"/>
            <w:noWrap/>
            <w:vAlign w:val="bottom"/>
            <w:hideMark/>
          </w:tcPr>
          <w:p w14:paraId="1BCFE775"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c>
          <w:tcPr>
            <w:tcW w:w="1357" w:type="dxa"/>
            <w:noWrap/>
            <w:vAlign w:val="bottom"/>
            <w:hideMark/>
          </w:tcPr>
          <w:p w14:paraId="11EF2629"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c>
          <w:tcPr>
            <w:tcW w:w="1843" w:type="dxa"/>
            <w:noWrap/>
            <w:vAlign w:val="bottom"/>
            <w:hideMark/>
          </w:tcPr>
          <w:p w14:paraId="1E979E48"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c>
          <w:tcPr>
            <w:tcW w:w="1559" w:type="dxa"/>
            <w:noWrap/>
            <w:vAlign w:val="bottom"/>
            <w:hideMark/>
          </w:tcPr>
          <w:p w14:paraId="399FEA27"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c>
          <w:tcPr>
            <w:tcW w:w="1261" w:type="dxa"/>
            <w:noWrap/>
            <w:vAlign w:val="bottom"/>
            <w:hideMark/>
          </w:tcPr>
          <w:p w14:paraId="46E6A446"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r w:rsidRPr="00016E7B">
              <w:rPr>
                <w:rFonts w:ascii="Times New Roman" w:eastAsia="Times New Roman" w:hAnsi="Times New Roman" w:cs="Times New Roman"/>
                <w:sz w:val="20"/>
                <w:szCs w:val="20"/>
                <w:lang w:eastAsia="uk-UA"/>
              </w:rPr>
              <w:t> </w:t>
            </w:r>
          </w:p>
        </w:tc>
      </w:tr>
      <w:tr w:rsidR="00D47380" w:rsidRPr="00016E7B" w14:paraId="010DC244" w14:textId="77777777" w:rsidTr="00051A00">
        <w:trPr>
          <w:trHeight w:val="300"/>
        </w:trPr>
        <w:tc>
          <w:tcPr>
            <w:tcW w:w="724" w:type="dxa"/>
            <w:noWrap/>
            <w:vAlign w:val="bottom"/>
          </w:tcPr>
          <w:p w14:paraId="35987F68"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c>
          <w:tcPr>
            <w:tcW w:w="926" w:type="dxa"/>
            <w:noWrap/>
            <w:vAlign w:val="bottom"/>
          </w:tcPr>
          <w:p w14:paraId="365C850F"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c>
          <w:tcPr>
            <w:tcW w:w="1477" w:type="dxa"/>
            <w:noWrap/>
            <w:vAlign w:val="bottom"/>
          </w:tcPr>
          <w:p w14:paraId="166966D8"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c>
          <w:tcPr>
            <w:tcW w:w="2417" w:type="dxa"/>
            <w:noWrap/>
            <w:vAlign w:val="bottom"/>
          </w:tcPr>
          <w:p w14:paraId="649B3080"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c>
          <w:tcPr>
            <w:tcW w:w="1686" w:type="dxa"/>
            <w:noWrap/>
            <w:vAlign w:val="bottom"/>
          </w:tcPr>
          <w:p w14:paraId="30A09C02"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c>
          <w:tcPr>
            <w:tcW w:w="2328" w:type="dxa"/>
            <w:noWrap/>
            <w:vAlign w:val="bottom"/>
          </w:tcPr>
          <w:p w14:paraId="1C8DB5B8"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c>
          <w:tcPr>
            <w:tcW w:w="1357" w:type="dxa"/>
            <w:noWrap/>
            <w:vAlign w:val="bottom"/>
          </w:tcPr>
          <w:p w14:paraId="03812824"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c>
          <w:tcPr>
            <w:tcW w:w="1843" w:type="dxa"/>
            <w:noWrap/>
            <w:vAlign w:val="bottom"/>
          </w:tcPr>
          <w:p w14:paraId="0CEDADD2"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c>
          <w:tcPr>
            <w:tcW w:w="1559" w:type="dxa"/>
            <w:noWrap/>
            <w:vAlign w:val="bottom"/>
          </w:tcPr>
          <w:p w14:paraId="1532025F"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c>
          <w:tcPr>
            <w:tcW w:w="1261" w:type="dxa"/>
            <w:noWrap/>
            <w:vAlign w:val="bottom"/>
          </w:tcPr>
          <w:p w14:paraId="3A91A904" w14:textId="77777777" w:rsidR="00D47380" w:rsidRPr="00016E7B" w:rsidRDefault="00D47380" w:rsidP="00D47380">
            <w:pPr>
              <w:spacing w:after="0" w:line="240" w:lineRule="auto"/>
              <w:rPr>
                <w:rFonts w:ascii="Times New Roman" w:eastAsia="Times New Roman" w:hAnsi="Times New Roman" w:cs="Times New Roman"/>
                <w:sz w:val="20"/>
                <w:szCs w:val="20"/>
                <w:lang w:eastAsia="uk-UA"/>
              </w:rPr>
            </w:pPr>
          </w:p>
        </w:tc>
      </w:tr>
    </w:tbl>
    <w:p w14:paraId="5E10CFFE" w14:textId="77777777" w:rsidR="00CB6583" w:rsidRPr="00CB6583" w:rsidRDefault="00CB6583" w:rsidP="00CB6583">
      <w:pPr>
        <w:spacing w:after="0" w:line="240" w:lineRule="auto"/>
        <w:rPr>
          <w:sz w:val="1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3795"/>
        <w:gridCol w:w="2844"/>
        <w:gridCol w:w="3945"/>
        <w:gridCol w:w="1842"/>
        <w:gridCol w:w="1843"/>
      </w:tblGrid>
      <w:tr w:rsidR="00CB6583" w:rsidRPr="00ED3B14" w14:paraId="770E56A0" w14:textId="77777777" w:rsidTr="00051A00">
        <w:trPr>
          <w:trHeight w:val="302"/>
        </w:trPr>
        <w:tc>
          <w:tcPr>
            <w:tcW w:w="15593" w:type="dxa"/>
            <w:gridSpan w:val="6"/>
            <w:vAlign w:val="center"/>
            <w:hideMark/>
          </w:tcPr>
          <w:p w14:paraId="2BFF2A81" w14:textId="2252B9C6"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Реєстрація перевірок організації стану роботи представників контролюючого(</w:t>
            </w:r>
            <w:proofErr w:type="spellStart"/>
            <w:r w:rsidRPr="00ED3B14">
              <w:rPr>
                <w:rFonts w:ascii="Times New Roman" w:eastAsia="Times New Roman" w:hAnsi="Times New Roman" w:cs="Times New Roman"/>
                <w:sz w:val="20"/>
                <w:lang w:eastAsia="uk-UA"/>
              </w:rPr>
              <w:t>их</w:t>
            </w:r>
            <w:proofErr w:type="spellEnd"/>
            <w:r w:rsidRPr="00ED3B14">
              <w:rPr>
                <w:rFonts w:ascii="Times New Roman" w:eastAsia="Times New Roman" w:hAnsi="Times New Roman" w:cs="Times New Roman"/>
                <w:sz w:val="20"/>
                <w:lang w:eastAsia="uk-UA"/>
              </w:rPr>
              <w:t>) органу(</w:t>
            </w:r>
            <w:proofErr w:type="spellStart"/>
            <w:r w:rsidRPr="00ED3B14">
              <w:rPr>
                <w:rFonts w:ascii="Times New Roman" w:eastAsia="Times New Roman" w:hAnsi="Times New Roman" w:cs="Times New Roman"/>
                <w:sz w:val="20"/>
                <w:lang w:eastAsia="uk-UA"/>
              </w:rPr>
              <w:t>ів</w:t>
            </w:r>
            <w:proofErr w:type="spellEnd"/>
            <w:r w:rsidRPr="00ED3B14">
              <w:rPr>
                <w:rFonts w:ascii="Times New Roman" w:eastAsia="Times New Roman" w:hAnsi="Times New Roman" w:cs="Times New Roman"/>
                <w:sz w:val="20"/>
                <w:lang w:eastAsia="uk-UA"/>
              </w:rPr>
              <w:t>)</w:t>
            </w:r>
          </w:p>
        </w:tc>
      </w:tr>
      <w:tr w:rsidR="00CB6583" w:rsidRPr="00ED3B14" w14:paraId="45AB1303" w14:textId="77777777" w:rsidTr="00051A00">
        <w:trPr>
          <w:trHeight w:val="302"/>
        </w:trPr>
        <w:tc>
          <w:tcPr>
            <w:tcW w:w="1324" w:type="dxa"/>
            <w:vMerge w:val="restart"/>
            <w:vAlign w:val="center"/>
            <w:hideMark/>
          </w:tcPr>
          <w:p w14:paraId="7C1E2811"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Дата перевірки</w:t>
            </w:r>
          </w:p>
        </w:tc>
        <w:tc>
          <w:tcPr>
            <w:tcW w:w="3795" w:type="dxa"/>
            <w:vMerge w:val="restart"/>
            <w:vAlign w:val="center"/>
            <w:hideMark/>
          </w:tcPr>
          <w:p w14:paraId="2BF3FC67"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Прізвище (за наявності), власне ім’я та по батькові (за наявності) особи, яка здійснює перевірку</w:t>
            </w:r>
          </w:p>
        </w:tc>
        <w:tc>
          <w:tcPr>
            <w:tcW w:w="2844" w:type="dxa"/>
            <w:vMerge w:val="restart"/>
            <w:vAlign w:val="center"/>
            <w:hideMark/>
          </w:tcPr>
          <w:p w14:paraId="4A26C85E"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Результати перевірки (складено акт/або довідку)</w:t>
            </w:r>
          </w:p>
        </w:tc>
        <w:tc>
          <w:tcPr>
            <w:tcW w:w="3945" w:type="dxa"/>
            <w:vMerge w:val="restart"/>
            <w:vAlign w:val="center"/>
            <w:hideMark/>
          </w:tcPr>
          <w:p w14:paraId="7B8892CA" w14:textId="77777777" w:rsidR="00016E7B"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 xml:space="preserve">Висновки перевірки </w:t>
            </w:r>
          </w:p>
          <w:p w14:paraId="4CE1ACE4" w14:textId="710F85B0"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(опис виявлених порушень та недоліків)</w:t>
            </w:r>
          </w:p>
        </w:tc>
        <w:tc>
          <w:tcPr>
            <w:tcW w:w="3685" w:type="dxa"/>
            <w:gridSpan w:val="2"/>
            <w:vAlign w:val="center"/>
            <w:hideMark/>
          </w:tcPr>
          <w:p w14:paraId="08B29281" w14:textId="2F051551"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Підпис</w:t>
            </w:r>
            <w:r>
              <w:rPr>
                <w:rFonts w:ascii="Times New Roman" w:eastAsia="Times New Roman" w:hAnsi="Times New Roman" w:cs="Times New Roman"/>
                <w:sz w:val="20"/>
                <w:szCs w:val="20"/>
                <w:lang w:eastAsia="uk-UA"/>
              </w:rPr>
              <w:t xml:space="preserve"> </w:t>
            </w:r>
            <w:r w:rsidRPr="00ED3B14">
              <w:rPr>
                <w:rFonts w:ascii="Times New Roman" w:eastAsia="Times New Roman" w:hAnsi="Times New Roman" w:cs="Times New Roman"/>
                <w:sz w:val="20"/>
                <w:szCs w:val="20"/>
                <w:lang w:eastAsia="uk-UA"/>
              </w:rPr>
              <w:t>особи</w:t>
            </w:r>
          </w:p>
        </w:tc>
      </w:tr>
      <w:tr w:rsidR="00CB6583" w:rsidRPr="00ED3B14" w14:paraId="19AE9BDA" w14:textId="77777777" w:rsidTr="00051A00">
        <w:trPr>
          <w:trHeight w:val="990"/>
        </w:trPr>
        <w:tc>
          <w:tcPr>
            <w:tcW w:w="0" w:type="auto"/>
            <w:vMerge/>
            <w:vAlign w:val="center"/>
            <w:hideMark/>
          </w:tcPr>
          <w:p w14:paraId="4F05441D" w14:textId="77777777" w:rsidR="00CB6583" w:rsidRPr="00ED3B14" w:rsidRDefault="00CB6583" w:rsidP="00F01708">
            <w:pPr>
              <w:spacing w:after="0" w:line="256" w:lineRule="auto"/>
              <w:rPr>
                <w:rFonts w:ascii="Times New Roman" w:eastAsia="Times New Roman" w:hAnsi="Times New Roman" w:cs="Times New Roman"/>
                <w:sz w:val="20"/>
                <w:lang w:eastAsia="uk-UA"/>
              </w:rPr>
            </w:pPr>
          </w:p>
        </w:tc>
        <w:tc>
          <w:tcPr>
            <w:tcW w:w="3795" w:type="dxa"/>
            <w:vMerge/>
            <w:vAlign w:val="center"/>
            <w:hideMark/>
          </w:tcPr>
          <w:p w14:paraId="1812E733" w14:textId="77777777" w:rsidR="00CB6583" w:rsidRPr="00ED3B14" w:rsidRDefault="00CB6583" w:rsidP="00F01708">
            <w:pPr>
              <w:spacing w:after="0" w:line="256" w:lineRule="auto"/>
              <w:rPr>
                <w:rFonts w:ascii="Times New Roman" w:eastAsia="Times New Roman" w:hAnsi="Times New Roman" w:cs="Times New Roman"/>
                <w:sz w:val="20"/>
                <w:lang w:eastAsia="uk-UA"/>
              </w:rPr>
            </w:pPr>
          </w:p>
        </w:tc>
        <w:tc>
          <w:tcPr>
            <w:tcW w:w="0" w:type="auto"/>
            <w:vMerge/>
            <w:vAlign w:val="center"/>
            <w:hideMark/>
          </w:tcPr>
          <w:p w14:paraId="283C6120" w14:textId="77777777" w:rsidR="00CB6583" w:rsidRPr="00ED3B14" w:rsidRDefault="00CB6583" w:rsidP="00F01708">
            <w:pPr>
              <w:spacing w:after="0" w:line="256" w:lineRule="auto"/>
              <w:rPr>
                <w:rFonts w:ascii="Times New Roman" w:eastAsia="Times New Roman" w:hAnsi="Times New Roman" w:cs="Times New Roman"/>
                <w:sz w:val="20"/>
                <w:lang w:eastAsia="uk-UA"/>
              </w:rPr>
            </w:pPr>
          </w:p>
        </w:tc>
        <w:tc>
          <w:tcPr>
            <w:tcW w:w="3945" w:type="dxa"/>
            <w:vMerge/>
            <w:vAlign w:val="center"/>
            <w:hideMark/>
          </w:tcPr>
          <w:p w14:paraId="2F66DB0C" w14:textId="77777777" w:rsidR="00CB6583" w:rsidRPr="00ED3B14" w:rsidRDefault="00CB6583" w:rsidP="00F01708">
            <w:pPr>
              <w:spacing w:after="0" w:line="256" w:lineRule="auto"/>
              <w:rPr>
                <w:rFonts w:ascii="Times New Roman" w:eastAsia="Times New Roman" w:hAnsi="Times New Roman" w:cs="Times New Roman"/>
                <w:sz w:val="20"/>
                <w:lang w:eastAsia="uk-UA"/>
              </w:rPr>
            </w:pPr>
          </w:p>
        </w:tc>
        <w:tc>
          <w:tcPr>
            <w:tcW w:w="1842" w:type="dxa"/>
            <w:vAlign w:val="center"/>
            <w:hideMark/>
          </w:tcPr>
          <w:p w14:paraId="17EE2DB5"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яка здійснювала перевірку</w:t>
            </w:r>
          </w:p>
        </w:tc>
        <w:tc>
          <w:tcPr>
            <w:tcW w:w="1843" w:type="dxa"/>
            <w:vAlign w:val="center"/>
            <w:hideMark/>
          </w:tcPr>
          <w:p w14:paraId="275C4422"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яка ознайомлена з актом/довідкою перевірки</w:t>
            </w:r>
          </w:p>
        </w:tc>
      </w:tr>
      <w:tr w:rsidR="00CB6583" w:rsidRPr="00ED3B14" w14:paraId="5C325771" w14:textId="77777777" w:rsidTr="00051A00">
        <w:trPr>
          <w:trHeight w:val="302"/>
        </w:trPr>
        <w:tc>
          <w:tcPr>
            <w:tcW w:w="1324" w:type="dxa"/>
            <w:vAlign w:val="center"/>
            <w:hideMark/>
          </w:tcPr>
          <w:p w14:paraId="5A9DC951"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11</w:t>
            </w:r>
          </w:p>
        </w:tc>
        <w:tc>
          <w:tcPr>
            <w:tcW w:w="3795" w:type="dxa"/>
            <w:vAlign w:val="center"/>
            <w:hideMark/>
          </w:tcPr>
          <w:p w14:paraId="7241216F"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12</w:t>
            </w:r>
          </w:p>
        </w:tc>
        <w:tc>
          <w:tcPr>
            <w:tcW w:w="2844" w:type="dxa"/>
            <w:vAlign w:val="center"/>
            <w:hideMark/>
          </w:tcPr>
          <w:p w14:paraId="47AC8693"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13</w:t>
            </w:r>
          </w:p>
        </w:tc>
        <w:tc>
          <w:tcPr>
            <w:tcW w:w="3945" w:type="dxa"/>
            <w:vAlign w:val="center"/>
            <w:hideMark/>
          </w:tcPr>
          <w:p w14:paraId="40B39AEE"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14</w:t>
            </w:r>
          </w:p>
        </w:tc>
        <w:tc>
          <w:tcPr>
            <w:tcW w:w="1842" w:type="dxa"/>
            <w:vAlign w:val="center"/>
            <w:hideMark/>
          </w:tcPr>
          <w:p w14:paraId="454B7B05"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15</w:t>
            </w:r>
          </w:p>
        </w:tc>
        <w:tc>
          <w:tcPr>
            <w:tcW w:w="1843" w:type="dxa"/>
            <w:vAlign w:val="center"/>
            <w:hideMark/>
          </w:tcPr>
          <w:p w14:paraId="7BBB517E"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16</w:t>
            </w:r>
          </w:p>
        </w:tc>
      </w:tr>
      <w:tr w:rsidR="00CB6583" w:rsidRPr="00ED3B14" w14:paraId="195B223A" w14:textId="77777777" w:rsidTr="00051A00">
        <w:trPr>
          <w:trHeight w:val="302"/>
        </w:trPr>
        <w:tc>
          <w:tcPr>
            <w:tcW w:w="1324" w:type="dxa"/>
            <w:noWrap/>
            <w:vAlign w:val="center"/>
            <w:hideMark/>
          </w:tcPr>
          <w:p w14:paraId="12516FE2"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 </w:t>
            </w:r>
          </w:p>
        </w:tc>
        <w:tc>
          <w:tcPr>
            <w:tcW w:w="3795" w:type="dxa"/>
            <w:noWrap/>
            <w:vAlign w:val="center"/>
            <w:hideMark/>
          </w:tcPr>
          <w:p w14:paraId="593DDECE"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 </w:t>
            </w:r>
          </w:p>
        </w:tc>
        <w:tc>
          <w:tcPr>
            <w:tcW w:w="2844" w:type="dxa"/>
            <w:noWrap/>
            <w:vAlign w:val="center"/>
            <w:hideMark/>
          </w:tcPr>
          <w:p w14:paraId="35997D66"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 </w:t>
            </w:r>
          </w:p>
        </w:tc>
        <w:tc>
          <w:tcPr>
            <w:tcW w:w="3945" w:type="dxa"/>
            <w:noWrap/>
            <w:vAlign w:val="center"/>
            <w:hideMark/>
          </w:tcPr>
          <w:p w14:paraId="5C6C6F7F"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 </w:t>
            </w:r>
          </w:p>
        </w:tc>
        <w:tc>
          <w:tcPr>
            <w:tcW w:w="1842" w:type="dxa"/>
            <w:noWrap/>
            <w:vAlign w:val="bottom"/>
            <w:hideMark/>
          </w:tcPr>
          <w:p w14:paraId="46FE32E1"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 </w:t>
            </w:r>
          </w:p>
        </w:tc>
        <w:tc>
          <w:tcPr>
            <w:tcW w:w="1843" w:type="dxa"/>
            <w:noWrap/>
            <w:vAlign w:val="bottom"/>
            <w:hideMark/>
          </w:tcPr>
          <w:p w14:paraId="20F2B01E"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r w:rsidRPr="00ED3B14">
              <w:rPr>
                <w:rFonts w:ascii="Times New Roman" w:eastAsia="Times New Roman" w:hAnsi="Times New Roman" w:cs="Times New Roman"/>
                <w:sz w:val="20"/>
                <w:lang w:eastAsia="uk-UA"/>
              </w:rPr>
              <w:t> </w:t>
            </w:r>
          </w:p>
        </w:tc>
      </w:tr>
      <w:tr w:rsidR="00CB6583" w:rsidRPr="00ED3B14" w14:paraId="07E64583" w14:textId="77777777" w:rsidTr="00051A00">
        <w:trPr>
          <w:trHeight w:val="302"/>
        </w:trPr>
        <w:tc>
          <w:tcPr>
            <w:tcW w:w="1324" w:type="dxa"/>
            <w:noWrap/>
            <w:vAlign w:val="center"/>
          </w:tcPr>
          <w:p w14:paraId="583CCECE"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p>
        </w:tc>
        <w:tc>
          <w:tcPr>
            <w:tcW w:w="3795" w:type="dxa"/>
            <w:noWrap/>
            <w:vAlign w:val="center"/>
          </w:tcPr>
          <w:p w14:paraId="2FD69678"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p>
        </w:tc>
        <w:tc>
          <w:tcPr>
            <w:tcW w:w="2844" w:type="dxa"/>
            <w:noWrap/>
            <w:vAlign w:val="center"/>
          </w:tcPr>
          <w:p w14:paraId="56574712"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p>
        </w:tc>
        <w:tc>
          <w:tcPr>
            <w:tcW w:w="3945" w:type="dxa"/>
            <w:noWrap/>
            <w:vAlign w:val="center"/>
          </w:tcPr>
          <w:p w14:paraId="6D4E5055"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p>
        </w:tc>
        <w:tc>
          <w:tcPr>
            <w:tcW w:w="1842" w:type="dxa"/>
            <w:noWrap/>
            <w:vAlign w:val="bottom"/>
          </w:tcPr>
          <w:p w14:paraId="706CC210"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p>
        </w:tc>
        <w:tc>
          <w:tcPr>
            <w:tcW w:w="1843" w:type="dxa"/>
            <w:noWrap/>
            <w:vAlign w:val="bottom"/>
          </w:tcPr>
          <w:p w14:paraId="175DE351" w14:textId="77777777" w:rsidR="00CB6583" w:rsidRPr="00ED3B14" w:rsidRDefault="00CB6583" w:rsidP="00F01708">
            <w:pPr>
              <w:spacing w:after="0" w:line="240" w:lineRule="auto"/>
              <w:jc w:val="center"/>
              <w:rPr>
                <w:rFonts w:ascii="Times New Roman" w:eastAsia="Times New Roman" w:hAnsi="Times New Roman" w:cs="Times New Roman"/>
                <w:sz w:val="20"/>
                <w:lang w:eastAsia="uk-UA"/>
              </w:rPr>
            </w:pPr>
          </w:p>
        </w:tc>
      </w:tr>
    </w:tbl>
    <w:p w14:paraId="29EAEE8A" w14:textId="2E231A97" w:rsidR="00663F3E" w:rsidRPr="00916A02" w:rsidRDefault="00916A02" w:rsidP="00916A02">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sectPr w:rsidR="00663F3E" w:rsidRPr="00916A02" w:rsidSect="00CC6E03">
      <w:pgSz w:w="16838" w:h="11906" w:orient="landscape" w:code="9"/>
      <w:pgMar w:top="1701" w:right="678" w:bottom="567"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14F9A" w14:textId="77777777" w:rsidR="0051285D" w:rsidRDefault="0051285D">
      <w:pPr>
        <w:spacing w:after="0" w:line="240" w:lineRule="auto"/>
      </w:pPr>
      <w:r>
        <w:separator/>
      </w:r>
    </w:p>
  </w:endnote>
  <w:endnote w:type="continuationSeparator" w:id="0">
    <w:p w14:paraId="630F9890" w14:textId="77777777" w:rsidR="0051285D" w:rsidRDefault="0051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4438" w14:textId="77777777" w:rsidR="0051285D" w:rsidRDefault="0051285D">
      <w:pPr>
        <w:spacing w:after="0" w:line="240" w:lineRule="auto"/>
      </w:pPr>
      <w:r>
        <w:separator/>
      </w:r>
    </w:p>
  </w:footnote>
  <w:footnote w:type="continuationSeparator" w:id="0">
    <w:p w14:paraId="41A86D7D" w14:textId="77777777" w:rsidR="0051285D" w:rsidRDefault="00512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051517"/>
      <w:docPartObj>
        <w:docPartGallery w:val="Page Numbers (Top of Page)"/>
        <w:docPartUnique/>
      </w:docPartObj>
    </w:sdtPr>
    <w:sdtEndPr>
      <w:rPr>
        <w:rFonts w:ascii="Calibri" w:hAnsi="Calibri" w:cs="Times New Roman"/>
        <w:sz w:val="24"/>
      </w:rPr>
    </w:sdtEndPr>
    <w:sdtContent>
      <w:p w14:paraId="1DE518D2" w14:textId="6EA606D5" w:rsidR="00FA3EE1" w:rsidRPr="0005170D" w:rsidRDefault="00FA3EE1" w:rsidP="007B0185">
        <w:pPr>
          <w:pStyle w:val="a6"/>
          <w:jc w:val="center"/>
          <w:rPr>
            <w:rFonts w:ascii="Calibri" w:hAnsi="Calibri" w:cs="Times New Roman"/>
            <w:sz w:val="24"/>
          </w:rPr>
        </w:pPr>
        <w:r w:rsidRPr="0005170D">
          <w:rPr>
            <w:rFonts w:ascii="Times New Roman" w:hAnsi="Times New Roman" w:cs="Times New Roman"/>
            <w:sz w:val="24"/>
          </w:rPr>
          <w:fldChar w:fldCharType="begin"/>
        </w:r>
        <w:r w:rsidRPr="0005170D">
          <w:rPr>
            <w:rFonts w:ascii="Times New Roman" w:hAnsi="Times New Roman" w:cs="Times New Roman"/>
            <w:sz w:val="24"/>
          </w:rPr>
          <w:instrText>PAGE   \* MERGEFORMAT</w:instrText>
        </w:r>
        <w:r w:rsidRPr="0005170D">
          <w:rPr>
            <w:rFonts w:ascii="Times New Roman" w:hAnsi="Times New Roman" w:cs="Times New Roman"/>
            <w:sz w:val="24"/>
          </w:rPr>
          <w:fldChar w:fldCharType="separate"/>
        </w:r>
        <w:r w:rsidRPr="0005170D">
          <w:rPr>
            <w:rFonts w:ascii="Times New Roman" w:hAnsi="Times New Roman" w:cs="Times New Roman"/>
            <w:noProof/>
            <w:sz w:val="24"/>
            <w:lang w:val="ru-RU"/>
          </w:rPr>
          <w:t>4</w:t>
        </w:r>
        <w:r w:rsidRPr="0005170D">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BB"/>
    <w:rsid w:val="00000218"/>
    <w:rsid w:val="0000352F"/>
    <w:rsid w:val="0000795C"/>
    <w:rsid w:val="000118E7"/>
    <w:rsid w:val="0001269C"/>
    <w:rsid w:val="00016E7B"/>
    <w:rsid w:val="0003059A"/>
    <w:rsid w:val="00031653"/>
    <w:rsid w:val="00033CAA"/>
    <w:rsid w:val="0003586A"/>
    <w:rsid w:val="00051526"/>
    <w:rsid w:val="0005170D"/>
    <w:rsid w:val="0005178F"/>
    <w:rsid w:val="00051A00"/>
    <w:rsid w:val="00074F84"/>
    <w:rsid w:val="00075EFB"/>
    <w:rsid w:val="00084123"/>
    <w:rsid w:val="00090D7E"/>
    <w:rsid w:val="00092C1B"/>
    <w:rsid w:val="00093705"/>
    <w:rsid w:val="000A7287"/>
    <w:rsid w:val="000B1CDE"/>
    <w:rsid w:val="000B2CFC"/>
    <w:rsid w:val="000B3F7B"/>
    <w:rsid w:val="000B5141"/>
    <w:rsid w:val="000B7331"/>
    <w:rsid w:val="000C1D34"/>
    <w:rsid w:val="000C6E80"/>
    <w:rsid w:val="000E0304"/>
    <w:rsid w:val="000E2354"/>
    <w:rsid w:val="000F0FEB"/>
    <w:rsid w:val="0010462D"/>
    <w:rsid w:val="001071AE"/>
    <w:rsid w:val="0011140F"/>
    <w:rsid w:val="001262EB"/>
    <w:rsid w:val="00130504"/>
    <w:rsid w:val="00135A5E"/>
    <w:rsid w:val="00142F32"/>
    <w:rsid w:val="001512C2"/>
    <w:rsid w:val="00153BC2"/>
    <w:rsid w:val="00154475"/>
    <w:rsid w:val="0017211D"/>
    <w:rsid w:val="00172B1F"/>
    <w:rsid w:val="00175C13"/>
    <w:rsid w:val="00183997"/>
    <w:rsid w:val="0019001C"/>
    <w:rsid w:val="001903B2"/>
    <w:rsid w:val="001A01A5"/>
    <w:rsid w:val="001A13A4"/>
    <w:rsid w:val="001B0868"/>
    <w:rsid w:val="001B2F91"/>
    <w:rsid w:val="001B5C3F"/>
    <w:rsid w:val="001B67B0"/>
    <w:rsid w:val="001C1B8A"/>
    <w:rsid w:val="001C258A"/>
    <w:rsid w:val="001C624A"/>
    <w:rsid w:val="001C7EDC"/>
    <w:rsid w:val="001D7952"/>
    <w:rsid w:val="001E0AED"/>
    <w:rsid w:val="0021180D"/>
    <w:rsid w:val="00222696"/>
    <w:rsid w:val="00222B66"/>
    <w:rsid w:val="00223DBF"/>
    <w:rsid w:val="0022445B"/>
    <w:rsid w:val="00225DCF"/>
    <w:rsid w:val="0024020D"/>
    <w:rsid w:val="00252535"/>
    <w:rsid w:val="00254E8A"/>
    <w:rsid w:val="00260976"/>
    <w:rsid w:val="0026472E"/>
    <w:rsid w:val="00272929"/>
    <w:rsid w:val="00273999"/>
    <w:rsid w:val="00277C0A"/>
    <w:rsid w:val="0028426B"/>
    <w:rsid w:val="002915A9"/>
    <w:rsid w:val="002B43E1"/>
    <w:rsid w:val="002B44D6"/>
    <w:rsid w:val="002B6939"/>
    <w:rsid w:val="002C15A6"/>
    <w:rsid w:val="002C26A0"/>
    <w:rsid w:val="002D1812"/>
    <w:rsid w:val="002E3A58"/>
    <w:rsid w:val="002E508F"/>
    <w:rsid w:val="002F1D0A"/>
    <w:rsid w:val="002F33E9"/>
    <w:rsid w:val="00300C65"/>
    <w:rsid w:val="0030252D"/>
    <w:rsid w:val="003059C7"/>
    <w:rsid w:val="0030648E"/>
    <w:rsid w:val="00311088"/>
    <w:rsid w:val="00321B60"/>
    <w:rsid w:val="003243D3"/>
    <w:rsid w:val="00332C07"/>
    <w:rsid w:val="00335F61"/>
    <w:rsid w:val="003439FF"/>
    <w:rsid w:val="00343D0B"/>
    <w:rsid w:val="003465E0"/>
    <w:rsid w:val="003469C1"/>
    <w:rsid w:val="00355DE9"/>
    <w:rsid w:val="00365321"/>
    <w:rsid w:val="0037397C"/>
    <w:rsid w:val="0037604F"/>
    <w:rsid w:val="003823BA"/>
    <w:rsid w:val="003840B4"/>
    <w:rsid w:val="003937CC"/>
    <w:rsid w:val="003A252C"/>
    <w:rsid w:val="003A37B9"/>
    <w:rsid w:val="003B072F"/>
    <w:rsid w:val="003B50E7"/>
    <w:rsid w:val="003B6134"/>
    <w:rsid w:val="003B6864"/>
    <w:rsid w:val="003C33D2"/>
    <w:rsid w:val="003C4A07"/>
    <w:rsid w:val="003F4FE8"/>
    <w:rsid w:val="004018E5"/>
    <w:rsid w:val="00402AF2"/>
    <w:rsid w:val="00402F35"/>
    <w:rsid w:val="00403239"/>
    <w:rsid w:val="00410A32"/>
    <w:rsid w:val="004162DB"/>
    <w:rsid w:val="00416331"/>
    <w:rsid w:val="004402D2"/>
    <w:rsid w:val="004413F3"/>
    <w:rsid w:val="0044277E"/>
    <w:rsid w:val="0044694B"/>
    <w:rsid w:val="004513E3"/>
    <w:rsid w:val="00452B66"/>
    <w:rsid w:val="00454968"/>
    <w:rsid w:val="004603EC"/>
    <w:rsid w:val="004625D8"/>
    <w:rsid w:val="00463EAF"/>
    <w:rsid w:val="00463FA6"/>
    <w:rsid w:val="0046459F"/>
    <w:rsid w:val="00464C28"/>
    <w:rsid w:val="00466DE2"/>
    <w:rsid w:val="00471B68"/>
    <w:rsid w:val="00475527"/>
    <w:rsid w:val="00476C33"/>
    <w:rsid w:val="004909AC"/>
    <w:rsid w:val="00493520"/>
    <w:rsid w:val="00494E3F"/>
    <w:rsid w:val="004A29BA"/>
    <w:rsid w:val="004B0904"/>
    <w:rsid w:val="004B43FF"/>
    <w:rsid w:val="004B503F"/>
    <w:rsid w:val="004C7AB0"/>
    <w:rsid w:val="004D0E8F"/>
    <w:rsid w:val="004D2F0E"/>
    <w:rsid w:val="004D4D10"/>
    <w:rsid w:val="004D6971"/>
    <w:rsid w:val="004E045E"/>
    <w:rsid w:val="004E4CF2"/>
    <w:rsid w:val="004E5B7A"/>
    <w:rsid w:val="004F169B"/>
    <w:rsid w:val="004F420C"/>
    <w:rsid w:val="004F50A7"/>
    <w:rsid w:val="005037B8"/>
    <w:rsid w:val="00505CD1"/>
    <w:rsid w:val="0051285D"/>
    <w:rsid w:val="005162C0"/>
    <w:rsid w:val="0051727F"/>
    <w:rsid w:val="005205EE"/>
    <w:rsid w:val="00530379"/>
    <w:rsid w:val="00536949"/>
    <w:rsid w:val="0054139C"/>
    <w:rsid w:val="00550A94"/>
    <w:rsid w:val="005707A5"/>
    <w:rsid w:val="0057372A"/>
    <w:rsid w:val="005808EE"/>
    <w:rsid w:val="00582253"/>
    <w:rsid w:val="00596881"/>
    <w:rsid w:val="00596BE0"/>
    <w:rsid w:val="005A47F2"/>
    <w:rsid w:val="005B0FDB"/>
    <w:rsid w:val="005C58EC"/>
    <w:rsid w:val="005C7BAA"/>
    <w:rsid w:val="005D577E"/>
    <w:rsid w:val="005E4226"/>
    <w:rsid w:val="005E56CD"/>
    <w:rsid w:val="005F0058"/>
    <w:rsid w:val="005F2FE0"/>
    <w:rsid w:val="00601464"/>
    <w:rsid w:val="00604E3D"/>
    <w:rsid w:val="006065E6"/>
    <w:rsid w:val="00610E57"/>
    <w:rsid w:val="00612B8A"/>
    <w:rsid w:val="006219DF"/>
    <w:rsid w:val="00623F39"/>
    <w:rsid w:val="006254CA"/>
    <w:rsid w:val="006324EF"/>
    <w:rsid w:val="006437FD"/>
    <w:rsid w:val="00646C57"/>
    <w:rsid w:val="0065107B"/>
    <w:rsid w:val="00652F01"/>
    <w:rsid w:val="00660127"/>
    <w:rsid w:val="00663F3E"/>
    <w:rsid w:val="00664B73"/>
    <w:rsid w:val="00670211"/>
    <w:rsid w:val="00672252"/>
    <w:rsid w:val="00676856"/>
    <w:rsid w:val="006777C2"/>
    <w:rsid w:val="00680092"/>
    <w:rsid w:val="006939A3"/>
    <w:rsid w:val="006B15DC"/>
    <w:rsid w:val="006B333C"/>
    <w:rsid w:val="006B3C77"/>
    <w:rsid w:val="006C3E80"/>
    <w:rsid w:val="006D1733"/>
    <w:rsid w:val="00710A6A"/>
    <w:rsid w:val="00714823"/>
    <w:rsid w:val="007168B9"/>
    <w:rsid w:val="00723F6C"/>
    <w:rsid w:val="00724066"/>
    <w:rsid w:val="0073277E"/>
    <w:rsid w:val="00735790"/>
    <w:rsid w:val="00737A46"/>
    <w:rsid w:val="007407F9"/>
    <w:rsid w:val="007450CD"/>
    <w:rsid w:val="00747A9A"/>
    <w:rsid w:val="00750FFA"/>
    <w:rsid w:val="00753563"/>
    <w:rsid w:val="007641AF"/>
    <w:rsid w:val="00787EB5"/>
    <w:rsid w:val="007911CC"/>
    <w:rsid w:val="007A4E45"/>
    <w:rsid w:val="007A6302"/>
    <w:rsid w:val="007A663E"/>
    <w:rsid w:val="007B0185"/>
    <w:rsid w:val="007B2E33"/>
    <w:rsid w:val="007C184C"/>
    <w:rsid w:val="007C31A3"/>
    <w:rsid w:val="007C5F9A"/>
    <w:rsid w:val="007D0BB7"/>
    <w:rsid w:val="007D3ADD"/>
    <w:rsid w:val="007D3FC4"/>
    <w:rsid w:val="007F6E32"/>
    <w:rsid w:val="00803796"/>
    <w:rsid w:val="0082483D"/>
    <w:rsid w:val="00847F6E"/>
    <w:rsid w:val="0085066A"/>
    <w:rsid w:val="00853519"/>
    <w:rsid w:val="008579E7"/>
    <w:rsid w:val="0086570E"/>
    <w:rsid w:val="008676F6"/>
    <w:rsid w:val="008718B6"/>
    <w:rsid w:val="00875945"/>
    <w:rsid w:val="0088139B"/>
    <w:rsid w:val="008814EB"/>
    <w:rsid w:val="00892B6C"/>
    <w:rsid w:val="00893099"/>
    <w:rsid w:val="00895078"/>
    <w:rsid w:val="008A03C5"/>
    <w:rsid w:val="008B068D"/>
    <w:rsid w:val="008B585C"/>
    <w:rsid w:val="008B7C08"/>
    <w:rsid w:val="008C10FA"/>
    <w:rsid w:val="008D2CFD"/>
    <w:rsid w:val="008E1D6D"/>
    <w:rsid w:val="008E3D94"/>
    <w:rsid w:val="008F61C5"/>
    <w:rsid w:val="0090107A"/>
    <w:rsid w:val="0090772D"/>
    <w:rsid w:val="00916A02"/>
    <w:rsid w:val="0091785F"/>
    <w:rsid w:val="00926923"/>
    <w:rsid w:val="00944342"/>
    <w:rsid w:val="00951356"/>
    <w:rsid w:val="009514D6"/>
    <w:rsid w:val="009517A4"/>
    <w:rsid w:val="0096661A"/>
    <w:rsid w:val="0097192B"/>
    <w:rsid w:val="009734FB"/>
    <w:rsid w:val="00983C0F"/>
    <w:rsid w:val="00987AFF"/>
    <w:rsid w:val="00987F1A"/>
    <w:rsid w:val="009916C6"/>
    <w:rsid w:val="00992D2F"/>
    <w:rsid w:val="00997732"/>
    <w:rsid w:val="009A0727"/>
    <w:rsid w:val="009B6620"/>
    <w:rsid w:val="009C1068"/>
    <w:rsid w:val="009C5B85"/>
    <w:rsid w:val="009E2411"/>
    <w:rsid w:val="009E7053"/>
    <w:rsid w:val="009E7192"/>
    <w:rsid w:val="009E71EB"/>
    <w:rsid w:val="009E7236"/>
    <w:rsid w:val="009F3127"/>
    <w:rsid w:val="009F4E9B"/>
    <w:rsid w:val="009F65F8"/>
    <w:rsid w:val="009F68B8"/>
    <w:rsid w:val="00A04201"/>
    <w:rsid w:val="00A04C30"/>
    <w:rsid w:val="00A16218"/>
    <w:rsid w:val="00A34D02"/>
    <w:rsid w:val="00A358E4"/>
    <w:rsid w:val="00A52BB9"/>
    <w:rsid w:val="00A605DF"/>
    <w:rsid w:val="00A63FCF"/>
    <w:rsid w:val="00A64E36"/>
    <w:rsid w:val="00A70EC4"/>
    <w:rsid w:val="00AA0CD0"/>
    <w:rsid w:val="00AA10C6"/>
    <w:rsid w:val="00AA2A08"/>
    <w:rsid w:val="00AB1E26"/>
    <w:rsid w:val="00AB24FE"/>
    <w:rsid w:val="00AB5E9D"/>
    <w:rsid w:val="00AC1F87"/>
    <w:rsid w:val="00AC31C2"/>
    <w:rsid w:val="00AC323F"/>
    <w:rsid w:val="00AC7337"/>
    <w:rsid w:val="00AD0D40"/>
    <w:rsid w:val="00AD6BD3"/>
    <w:rsid w:val="00AE262A"/>
    <w:rsid w:val="00AE370A"/>
    <w:rsid w:val="00AE7FFA"/>
    <w:rsid w:val="00AF4798"/>
    <w:rsid w:val="00B14AEB"/>
    <w:rsid w:val="00B20F32"/>
    <w:rsid w:val="00B2612B"/>
    <w:rsid w:val="00B37ACD"/>
    <w:rsid w:val="00B41911"/>
    <w:rsid w:val="00B475A3"/>
    <w:rsid w:val="00B61134"/>
    <w:rsid w:val="00B633EA"/>
    <w:rsid w:val="00B72E77"/>
    <w:rsid w:val="00B82205"/>
    <w:rsid w:val="00B940A6"/>
    <w:rsid w:val="00BA375C"/>
    <w:rsid w:val="00BB219B"/>
    <w:rsid w:val="00BB6DA6"/>
    <w:rsid w:val="00BB7949"/>
    <w:rsid w:val="00BC639B"/>
    <w:rsid w:val="00BC7320"/>
    <w:rsid w:val="00BD0C45"/>
    <w:rsid w:val="00BD19EC"/>
    <w:rsid w:val="00BD6420"/>
    <w:rsid w:val="00BD7A0A"/>
    <w:rsid w:val="00BE0BBB"/>
    <w:rsid w:val="00BE296C"/>
    <w:rsid w:val="00C079C5"/>
    <w:rsid w:val="00C12138"/>
    <w:rsid w:val="00C15138"/>
    <w:rsid w:val="00C26F27"/>
    <w:rsid w:val="00C36867"/>
    <w:rsid w:val="00C4620E"/>
    <w:rsid w:val="00C465DF"/>
    <w:rsid w:val="00C62C96"/>
    <w:rsid w:val="00C64472"/>
    <w:rsid w:val="00C77B1A"/>
    <w:rsid w:val="00C77FD6"/>
    <w:rsid w:val="00C80B1E"/>
    <w:rsid w:val="00C8507B"/>
    <w:rsid w:val="00C86E4B"/>
    <w:rsid w:val="00C93D19"/>
    <w:rsid w:val="00C93EB5"/>
    <w:rsid w:val="00C9700B"/>
    <w:rsid w:val="00CA5817"/>
    <w:rsid w:val="00CA5ACC"/>
    <w:rsid w:val="00CB1CD8"/>
    <w:rsid w:val="00CB2717"/>
    <w:rsid w:val="00CB6583"/>
    <w:rsid w:val="00CC6E03"/>
    <w:rsid w:val="00CC6FFB"/>
    <w:rsid w:val="00CD0B25"/>
    <w:rsid w:val="00CF120B"/>
    <w:rsid w:val="00CF429E"/>
    <w:rsid w:val="00CF4BB6"/>
    <w:rsid w:val="00CF69C4"/>
    <w:rsid w:val="00D01DA3"/>
    <w:rsid w:val="00D02F97"/>
    <w:rsid w:val="00D10561"/>
    <w:rsid w:val="00D13B19"/>
    <w:rsid w:val="00D14BAF"/>
    <w:rsid w:val="00D22F07"/>
    <w:rsid w:val="00D232E5"/>
    <w:rsid w:val="00D41227"/>
    <w:rsid w:val="00D47380"/>
    <w:rsid w:val="00D547E3"/>
    <w:rsid w:val="00D6369A"/>
    <w:rsid w:val="00D65981"/>
    <w:rsid w:val="00D65E0D"/>
    <w:rsid w:val="00D735B5"/>
    <w:rsid w:val="00D7387F"/>
    <w:rsid w:val="00D81B28"/>
    <w:rsid w:val="00D93C8C"/>
    <w:rsid w:val="00DA4DF4"/>
    <w:rsid w:val="00DA7427"/>
    <w:rsid w:val="00DB0C03"/>
    <w:rsid w:val="00DD2CAF"/>
    <w:rsid w:val="00DD59E8"/>
    <w:rsid w:val="00DE0435"/>
    <w:rsid w:val="00DE20A4"/>
    <w:rsid w:val="00DE2C6F"/>
    <w:rsid w:val="00DF0740"/>
    <w:rsid w:val="00DF47CC"/>
    <w:rsid w:val="00DF4A32"/>
    <w:rsid w:val="00E03F1D"/>
    <w:rsid w:val="00E06904"/>
    <w:rsid w:val="00E07201"/>
    <w:rsid w:val="00E10728"/>
    <w:rsid w:val="00E1383B"/>
    <w:rsid w:val="00E21B28"/>
    <w:rsid w:val="00E2260B"/>
    <w:rsid w:val="00E27561"/>
    <w:rsid w:val="00E27A96"/>
    <w:rsid w:val="00E3382D"/>
    <w:rsid w:val="00E36BDE"/>
    <w:rsid w:val="00E47AC4"/>
    <w:rsid w:val="00E47C9F"/>
    <w:rsid w:val="00E5011A"/>
    <w:rsid w:val="00E52810"/>
    <w:rsid w:val="00E535AB"/>
    <w:rsid w:val="00E714B2"/>
    <w:rsid w:val="00E7162C"/>
    <w:rsid w:val="00E74AD7"/>
    <w:rsid w:val="00E80085"/>
    <w:rsid w:val="00E923CF"/>
    <w:rsid w:val="00E941F1"/>
    <w:rsid w:val="00E95111"/>
    <w:rsid w:val="00E96A62"/>
    <w:rsid w:val="00E96B19"/>
    <w:rsid w:val="00EB0F03"/>
    <w:rsid w:val="00EB2DA9"/>
    <w:rsid w:val="00EB427D"/>
    <w:rsid w:val="00EB538D"/>
    <w:rsid w:val="00EB63AF"/>
    <w:rsid w:val="00EB7278"/>
    <w:rsid w:val="00EC7C11"/>
    <w:rsid w:val="00ED396C"/>
    <w:rsid w:val="00ED3B14"/>
    <w:rsid w:val="00EE17A2"/>
    <w:rsid w:val="00EF1306"/>
    <w:rsid w:val="00EF3E9E"/>
    <w:rsid w:val="00F01708"/>
    <w:rsid w:val="00F01A62"/>
    <w:rsid w:val="00F15CC9"/>
    <w:rsid w:val="00F25082"/>
    <w:rsid w:val="00F3166C"/>
    <w:rsid w:val="00F32EB4"/>
    <w:rsid w:val="00F35170"/>
    <w:rsid w:val="00F40209"/>
    <w:rsid w:val="00F40690"/>
    <w:rsid w:val="00F51091"/>
    <w:rsid w:val="00F57D4D"/>
    <w:rsid w:val="00F605B5"/>
    <w:rsid w:val="00F62A27"/>
    <w:rsid w:val="00F65F07"/>
    <w:rsid w:val="00F67E08"/>
    <w:rsid w:val="00F7011F"/>
    <w:rsid w:val="00F72EA4"/>
    <w:rsid w:val="00F85698"/>
    <w:rsid w:val="00FA3AFC"/>
    <w:rsid w:val="00FA3EE1"/>
    <w:rsid w:val="00FB0B70"/>
    <w:rsid w:val="00FC1D2C"/>
    <w:rsid w:val="00FC5253"/>
    <w:rsid w:val="00FC6D5D"/>
    <w:rsid w:val="00FD39C6"/>
    <w:rsid w:val="00FE791E"/>
    <w:rsid w:val="00FF06B0"/>
    <w:rsid w:val="00FF0A06"/>
    <w:rsid w:val="00FF2AA6"/>
    <w:rsid w:val="00FF4DEB"/>
    <w:rsid w:val="00FF78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A005"/>
  <w15:docId w15:val="{AE0E97C5-7008-4977-B9B5-F03A4566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BBB"/>
    <w:pPr>
      <w:spacing w:after="200" w:line="276" w:lineRule="auto"/>
    </w:pPr>
  </w:style>
  <w:style w:type="paragraph" w:styleId="3">
    <w:name w:val="heading 3"/>
    <w:basedOn w:val="a"/>
    <w:link w:val="30"/>
    <w:uiPriority w:val="9"/>
    <w:unhideWhenUsed/>
    <w:qFormat/>
    <w:rsid w:val="00BE0BBB"/>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0BBB"/>
    <w:rPr>
      <w:rFonts w:ascii="Times New Roman" w:eastAsiaTheme="minorEastAsia" w:hAnsi="Times New Roman" w:cs="Times New Roman"/>
      <w:b/>
      <w:bCs/>
      <w:sz w:val="27"/>
      <w:szCs w:val="27"/>
      <w:lang w:eastAsia="uk-UA"/>
    </w:rPr>
  </w:style>
  <w:style w:type="character" w:customStyle="1" w:styleId="a3">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4"/>
    <w:uiPriority w:val="99"/>
    <w:locked/>
    <w:rsid w:val="00BE0BBB"/>
    <w:rPr>
      <w:rFonts w:ascii="Times New Roman" w:eastAsiaTheme="minorEastAsia" w:hAnsi="Times New Roman" w:cs="Times New Roman"/>
      <w:sz w:val="24"/>
      <w:szCs w:val="24"/>
      <w:lang w:eastAsia="uk-UA"/>
    </w:r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3"/>
    <w:unhideWhenUsed/>
    <w:qFormat/>
    <w:rsid w:val="00BE0BB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No Spacing"/>
    <w:basedOn w:val="a"/>
    <w:uiPriority w:val="1"/>
    <w:qFormat/>
    <w:rsid w:val="00BE0BBB"/>
    <w:pPr>
      <w:spacing w:after="0"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BE0BBB"/>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E0BBB"/>
  </w:style>
  <w:style w:type="table" w:styleId="a8">
    <w:name w:val="Table Grid"/>
    <w:basedOn w:val="a1"/>
    <w:uiPriority w:val="59"/>
    <w:rsid w:val="00BE0B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E0BBB"/>
    <w:rPr>
      <w:sz w:val="16"/>
      <w:szCs w:val="16"/>
    </w:rPr>
  </w:style>
  <w:style w:type="paragraph" w:styleId="aa">
    <w:name w:val="annotation text"/>
    <w:basedOn w:val="a"/>
    <w:link w:val="ab"/>
    <w:uiPriority w:val="99"/>
    <w:unhideWhenUsed/>
    <w:rsid w:val="00BE0BBB"/>
    <w:pPr>
      <w:spacing w:line="240" w:lineRule="auto"/>
    </w:pPr>
    <w:rPr>
      <w:sz w:val="20"/>
      <w:szCs w:val="20"/>
    </w:rPr>
  </w:style>
  <w:style w:type="character" w:customStyle="1" w:styleId="ab">
    <w:name w:val="Текст примітки Знак"/>
    <w:basedOn w:val="a0"/>
    <w:link w:val="aa"/>
    <w:uiPriority w:val="99"/>
    <w:rsid w:val="00BE0BBB"/>
    <w:rPr>
      <w:sz w:val="20"/>
      <w:szCs w:val="20"/>
    </w:rPr>
  </w:style>
  <w:style w:type="paragraph" w:styleId="ac">
    <w:name w:val="Balloon Text"/>
    <w:basedOn w:val="a"/>
    <w:link w:val="ad"/>
    <w:uiPriority w:val="99"/>
    <w:semiHidden/>
    <w:unhideWhenUsed/>
    <w:rsid w:val="00BE0BBB"/>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E0BBB"/>
    <w:rPr>
      <w:rFonts w:ascii="Segoe UI" w:hAnsi="Segoe UI" w:cs="Segoe UI"/>
      <w:sz w:val="18"/>
      <w:szCs w:val="18"/>
    </w:rPr>
  </w:style>
  <w:style w:type="paragraph" w:styleId="ae">
    <w:name w:val="annotation subject"/>
    <w:basedOn w:val="aa"/>
    <w:next w:val="aa"/>
    <w:link w:val="af"/>
    <w:uiPriority w:val="99"/>
    <w:semiHidden/>
    <w:unhideWhenUsed/>
    <w:rsid w:val="0028426B"/>
    <w:rPr>
      <w:b/>
      <w:bCs/>
    </w:rPr>
  </w:style>
  <w:style w:type="character" w:customStyle="1" w:styleId="af">
    <w:name w:val="Тема примітки Знак"/>
    <w:basedOn w:val="ab"/>
    <w:link w:val="ae"/>
    <w:uiPriority w:val="99"/>
    <w:semiHidden/>
    <w:rsid w:val="0028426B"/>
    <w:rPr>
      <w:b/>
      <w:bCs/>
      <w:sz w:val="20"/>
      <w:szCs w:val="20"/>
    </w:rPr>
  </w:style>
  <w:style w:type="paragraph" w:customStyle="1" w:styleId="rvps2">
    <w:name w:val="rvps2"/>
    <w:basedOn w:val="a"/>
    <w:rsid w:val="00AD0D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Revision"/>
    <w:hidden/>
    <w:uiPriority w:val="99"/>
    <w:semiHidden/>
    <w:rsid w:val="007F6E32"/>
    <w:pPr>
      <w:spacing w:after="0" w:line="240" w:lineRule="auto"/>
    </w:pPr>
  </w:style>
  <w:style w:type="character" w:styleId="af1">
    <w:name w:val="Hyperlink"/>
    <w:basedOn w:val="a0"/>
    <w:uiPriority w:val="99"/>
    <w:unhideWhenUsed/>
    <w:rsid w:val="003840B4"/>
    <w:rPr>
      <w:color w:val="0000FF"/>
      <w:u w:val="single"/>
    </w:rPr>
  </w:style>
  <w:style w:type="character" w:styleId="af2">
    <w:name w:val="Emphasis"/>
    <w:basedOn w:val="a0"/>
    <w:uiPriority w:val="20"/>
    <w:qFormat/>
    <w:rsid w:val="00BB6DA6"/>
    <w:rPr>
      <w:i/>
      <w:iCs/>
    </w:rPr>
  </w:style>
  <w:style w:type="character" w:styleId="af3">
    <w:name w:val="Strong"/>
    <w:basedOn w:val="a0"/>
    <w:uiPriority w:val="22"/>
    <w:qFormat/>
    <w:rsid w:val="00BB6DA6"/>
    <w:rPr>
      <w:b/>
      <w:bCs/>
    </w:rPr>
  </w:style>
  <w:style w:type="character" w:styleId="af4">
    <w:name w:val="Unresolved Mention"/>
    <w:basedOn w:val="a0"/>
    <w:uiPriority w:val="99"/>
    <w:semiHidden/>
    <w:unhideWhenUsed/>
    <w:rsid w:val="008D2CFD"/>
    <w:rPr>
      <w:color w:val="605E5C"/>
      <w:shd w:val="clear" w:color="auto" w:fill="E1DFDD"/>
    </w:rPr>
  </w:style>
  <w:style w:type="paragraph" w:customStyle="1" w:styleId="rvps17">
    <w:name w:val="rvps17"/>
    <w:basedOn w:val="a"/>
    <w:rsid w:val="008D2C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D2CFD"/>
  </w:style>
  <w:style w:type="character" w:customStyle="1" w:styleId="rvts64">
    <w:name w:val="rvts64"/>
    <w:basedOn w:val="a0"/>
    <w:rsid w:val="008D2CFD"/>
  </w:style>
  <w:style w:type="paragraph" w:customStyle="1" w:styleId="rvps7">
    <w:name w:val="rvps7"/>
    <w:basedOn w:val="a"/>
    <w:rsid w:val="008D2C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D2CFD"/>
  </w:style>
  <w:style w:type="paragraph" w:customStyle="1" w:styleId="rvps6">
    <w:name w:val="rvps6"/>
    <w:basedOn w:val="a"/>
    <w:rsid w:val="008D2CF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5">
    <w:name w:val="footer"/>
    <w:basedOn w:val="a"/>
    <w:link w:val="af6"/>
    <w:uiPriority w:val="99"/>
    <w:unhideWhenUsed/>
    <w:rsid w:val="0005170D"/>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05170D"/>
  </w:style>
  <w:style w:type="character" w:customStyle="1" w:styleId="rvts15">
    <w:name w:val="rvts15"/>
    <w:basedOn w:val="a0"/>
    <w:rsid w:val="007B0185"/>
  </w:style>
  <w:style w:type="character" w:customStyle="1" w:styleId="rvts90">
    <w:name w:val="rvts90"/>
    <w:basedOn w:val="a0"/>
    <w:rsid w:val="007B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3139">
      <w:bodyDiv w:val="1"/>
      <w:marLeft w:val="0"/>
      <w:marRight w:val="0"/>
      <w:marTop w:val="0"/>
      <w:marBottom w:val="0"/>
      <w:divBdr>
        <w:top w:val="none" w:sz="0" w:space="0" w:color="auto"/>
        <w:left w:val="none" w:sz="0" w:space="0" w:color="auto"/>
        <w:bottom w:val="none" w:sz="0" w:space="0" w:color="auto"/>
        <w:right w:val="none" w:sz="0" w:space="0" w:color="auto"/>
      </w:divBdr>
    </w:div>
    <w:div w:id="16583273">
      <w:bodyDiv w:val="1"/>
      <w:marLeft w:val="0"/>
      <w:marRight w:val="0"/>
      <w:marTop w:val="0"/>
      <w:marBottom w:val="0"/>
      <w:divBdr>
        <w:top w:val="none" w:sz="0" w:space="0" w:color="auto"/>
        <w:left w:val="none" w:sz="0" w:space="0" w:color="auto"/>
        <w:bottom w:val="none" w:sz="0" w:space="0" w:color="auto"/>
        <w:right w:val="none" w:sz="0" w:space="0" w:color="auto"/>
      </w:divBdr>
      <w:divsChild>
        <w:div w:id="633607533">
          <w:marLeft w:val="0"/>
          <w:marRight w:val="0"/>
          <w:marTop w:val="0"/>
          <w:marBottom w:val="150"/>
          <w:divBdr>
            <w:top w:val="none" w:sz="0" w:space="0" w:color="auto"/>
            <w:left w:val="none" w:sz="0" w:space="0" w:color="auto"/>
            <w:bottom w:val="none" w:sz="0" w:space="0" w:color="auto"/>
            <w:right w:val="none" w:sz="0" w:space="0" w:color="auto"/>
          </w:divBdr>
        </w:div>
      </w:divsChild>
    </w:div>
    <w:div w:id="22287132">
      <w:bodyDiv w:val="1"/>
      <w:marLeft w:val="0"/>
      <w:marRight w:val="0"/>
      <w:marTop w:val="0"/>
      <w:marBottom w:val="0"/>
      <w:divBdr>
        <w:top w:val="none" w:sz="0" w:space="0" w:color="auto"/>
        <w:left w:val="none" w:sz="0" w:space="0" w:color="auto"/>
        <w:bottom w:val="none" w:sz="0" w:space="0" w:color="auto"/>
        <w:right w:val="none" w:sz="0" w:space="0" w:color="auto"/>
      </w:divBdr>
    </w:div>
    <w:div w:id="275213343">
      <w:bodyDiv w:val="1"/>
      <w:marLeft w:val="0"/>
      <w:marRight w:val="0"/>
      <w:marTop w:val="0"/>
      <w:marBottom w:val="0"/>
      <w:divBdr>
        <w:top w:val="none" w:sz="0" w:space="0" w:color="auto"/>
        <w:left w:val="none" w:sz="0" w:space="0" w:color="auto"/>
        <w:bottom w:val="none" w:sz="0" w:space="0" w:color="auto"/>
        <w:right w:val="none" w:sz="0" w:space="0" w:color="auto"/>
      </w:divBdr>
    </w:div>
    <w:div w:id="505363480">
      <w:bodyDiv w:val="1"/>
      <w:marLeft w:val="0"/>
      <w:marRight w:val="0"/>
      <w:marTop w:val="0"/>
      <w:marBottom w:val="0"/>
      <w:divBdr>
        <w:top w:val="none" w:sz="0" w:space="0" w:color="auto"/>
        <w:left w:val="none" w:sz="0" w:space="0" w:color="auto"/>
        <w:bottom w:val="none" w:sz="0" w:space="0" w:color="auto"/>
        <w:right w:val="none" w:sz="0" w:space="0" w:color="auto"/>
      </w:divBdr>
    </w:div>
    <w:div w:id="565645837">
      <w:bodyDiv w:val="1"/>
      <w:marLeft w:val="0"/>
      <w:marRight w:val="0"/>
      <w:marTop w:val="0"/>
      <w:marBottom w:val="0"/>
      <w:divBdr>
        <w:top w:val="none" w:sz="0" w:space="0" w:color="auto"/>
        <w:left w:val="none" w:sz="0" w:space="0" w:color="auto"/>
        <w:bottom w:val="none" w:sz="0" w:space="0" w:color="auto"/>
        <w:right w:val="none" w:sz="0" w:space="0" w:color="auto"/>
      </w:divBdr>
    </w:div>
    <w:div w:id="577448081">
      <w:bodyDiv w:val="1"/>
      <w:marLeft w:val="0"/>
      <w:marRight w:val="0"/>
      <w:marTop w:val="0"/>
      <w:marBottom w:val="0"/>
      <w:divBdr>
        <w:top w:val="none" w:sz="0" w:space="0" w:color="auto"/>
        <w:left w:val="none" w:sz="0" w:space="0" w:color="auto"/>
        <w:bottom w:val="none" w:sz="0" w:space="0" w:color="auto"/>
        <w:right w:val="none" w:sz="0" w:space="0" w:color="auto"/>
      </w:divBdr>
    </w:div>
    <w:div w:id="579288371">
      <w:bodyDiv w:val="1"/>
      <w:marLeft w:val="0"/>
      <w:marRight w:val="0"/>
      <w:marTop w:val="0"/>
      <w:marBottom w:val="0"/>
      <w:divBdr>
        <w:top w:val="none" w:sz="0" w:space="0" w:color="auto"/>
        <w:left w:val="none" w:sz="0" w:space="0" w:color="auto"/>
        <w:bottom w:val="none" w:sz="0" w:space="0" w:color="auto"/>
        <w:right w:val="none" w:sz="0" w:space="0" w:color="auto"/>
      </w:divBdr>
    </w:div>
    <w:div w:id="1050495720">
      <w:bodyDiv w:val="1"/>
      <w:marLeft w:val="0"/>
      <w:marRight w:val="0"/>
      <w:marTop w:val="0"/>
      <w:marBottom w:val="0"/>
      <w:divBdr>
        <w:top w:val="none" w:sz="0" w:space="0" w:color="auto"/>
        <w:left w:val="none" w:sz="0" w:space="0" w:color="auto"/>
        <w:bottom w:val="none" w:sz="0" w:space="0" w:color="auto"/>
        <w:right w:val="none" w:sz="0" w:space="0" w:color="auto"/>
      </w:divBdr>
    </w:div>
    <w:div w:id="1577278947">
      <w:bodyDiv w:val="1"/>
      <w:marLeft w:val="0"/>
      <w:marRight w:val="0"/>
      <w:marTop w:val="0"/>
      <w:marBottom w:val="0"/>
      <w:divBdr>
        <w:top w:val="none" w:sz="0" w:space="0" w:color="auto"/>
        <w:left w:val="none" w:sz="0" w:space="0" w:color="auto"/>
        <w:bottom w:val="none" w:sz="0" w:space="0" w:color="auto"/>
        <w:right w:val="none" w:sz="0" w:space="0" w:color="auto"/>
      </w:divBdr>
      <w:divsChild>
        <w:div w:id="1091509359">
          <w:marLeft w:val="0"/>
          <w:marRight w:val="0"/>
          <w:marTop w:val="0"/>
          <w:marBottom w:val="150"/>
          <w:divBdr>
            <w:top w:val="none" w:sz="0" w:space="0" w:color="auto"/>
            <w:left w:val="none" w:sz="0" w:space="0" w:color="auto"/>
            <w:bottom w:val="none" w:sz="0" w:space="0" w:color="auto"/>
            <w:right w:val="none" w:sz="0" w:space="0" w:color="auto"/>
          </w:divBdr>
        </w:div>
      </w:divsChild>
    </w:div>
    <w:div w:id="1578785405">
      <w:bodyDiv w:val="1"/>
      <w:marLeft w:val="0"/>
      <w:marRight w:val="0"/>
      <w:marTop w:val="0"/>
      <w:marBottom w:val="0"/>
      <w:divBdr>
        <w:top w:val="none" w:sz="0" w:space="0" w:color="auto"/>
        <w:left w:val="none" w:sz="0" w:space="0" w:color="auto"/>
        <w:bottom w:val="none" w:sz="0" w:space="0" w:color="auto"/>
        <w:right w:val="none" w:sz="0" w:space="0" w:color="auto"/>
      </w:divBdr>
    </w:div>
    <w:div w:id="1627661005">
      <w:bodyDiv w:val="1"/>
      <w:marLeft w:val="0"/>
      <w:marRight w:val="0"/>
      <w:marTop w:val="0"/>
      <w:marBottom w:val="0"/>
      <w:divBdr>
        <w:top w:val="none" w:sz="0" w:space="0" w:color="auto"/>
        <w:left w:val="none" w:sz="0" w:space="0" w:color="auto"/>
        <w:bottom w:val="none" w:sz="0" w:space="0" w:color="auto"/>
        <w:right w:val="none" w:sz="0" w:space="0" w:color="auto"/>
      </w:divBdr>
    </w:div>
    <w:div w:id="1637183196">
      <w:bodyDiv w:val="1"/>
      <w:marLeft w:val="0"/>
      <w:marRight w:val="0"/>
      <w:marTop w:val="0"/>
      <w:marBottom w:val="0"/>
      <w:divBdr>
        <w:top w:val="none" w:sz="0" w:space="0" w:color="auto"/>
        <w:left w:val="none" w:sz="0" w:space="0" w:color="auto"/>
        <w:bottom w:val="none" w:sz="0" w:space="0" w:color="auto"/>
        <w:right w:val="none" w:sz="0" w:space="0" w:color="auto"/>
      </w:divBdr>
      <w:divsChild>
        <w:div w:id="1623461871">
          <w:marLeft w:val="0"/>
          <w:marRight w:val="0"/>
          <w:marTop w:val="0"/>
          <w:marBottom w:val="150"/>
          <w:divBdr>
            <w:top w:val="none" w:sz="0" w:space="0" w:color="auto"/>
            <w:left w:val="none" w:sz="0" w:space="0" w:color="auto"/>
            <w:bottom w:val="none" w:sz="0" w:space="0" w:color="auto"/>
            <w:right w:val="none" w:sz="0" w:space="0" w:color="auto"/>
          </w:divBdr>
        </w:div>
      </w:divsChild>
    </w:div>
    <w:div w:id="1762069665">
      <w:bodyDiv w:val="1"/>
      <w:marLeft w:val="0"/>
      <w:marRight w:val="0"/>
      <w:marTop w:val="0"/>
      <w:marBottom w:val="0"/>
      <w:divBdr>
        <w:top w:val="none" w:sz="0" w:space="0" w:color="auto"/>
        <w:left w:val="none" w:sz="0" w:space="0" w:color="auto"/>
        <w:bottom w:val="none" w:sz="0" w:space="0" w:color="auto"/>
        <w:right w:val="none" w:sz="0" w:space="0" w:color="auto"/>
      </w:divBdr>
    </w:div>
    <w:div w:id="1842424840">
      <w:bodyDiv w:val="1"/>
      <w:marLeft w:val="0"/>
      <w:marRight w:val="0"/>
      <w:marTop w:val="0"/>
      <w:marBottom w:val="0"/>
      <w:divBdr>
        <w:top w:val="none" w:sz="0" w:space="0" w:color="auto"/>
        <w:left w:val="none" w:sz="0" w:space="0" w:color="auto"/>
        <w:bottom w:val="none" w:sz="0" w:space="0" w:color="auto"/>
        <w:right w:val="none" w:sz="0" w:space="0" w:color="auto"/>
      </w:divBdr>
    </w:div>
    <w:div w:id="1914731840">
      <w:bodyDiv w:val="1"/>
      <w:marLeft w:val="0"/>
      <w:marRight w:val="0"/>
      <w:marTop w:val="0"/>
      <w:marBottom w:val="0"/>
      <w:divBdr>
        <w:top w:val="none" w:sz="0" w:space="0" w:color="auto"/>
        <w:left w:val="none" w:sz="0" w:space="0" w:color="auto"/>
        <w:bottom w:val="none" w:sz="0" w:space="0" w:color="auto"/>
        <w:right w:val="none" w:sz="0" w:space="0" w:color="auto"/>
      </w:divBdr>
    </w:div>
    <w:div w:id="2025859078">
      <w:bodyDiv w:val="1"/>
      <w:marLeft w:val="0"/>
      <w:marRight w:val="0"/>
      <w:marTop w:val="0"/>
      <w:marBottom w:val="0"/>
      <w:divBdr>
        <w:top w:val="none" w:sz="0" w:space="0" w:color="auto"/>
        <w:left w:val="none" w:sz="0" w:space="0" w:color="auto"/>
        <w:bottom w:val="none" w:sz="0" w:space="0" w:color="auto"/>
        <w:right w:val="none" w:sz="0" w:space="0" w:color="auto"/>
      </w:divBdr>
    </w:div>
    <w:div w:id="20703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z0155-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1547-50C3-43A8-BF06-DAF00D2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28831</Words>
  <Characters>16435</Characters>
  <Application>Microsoft Office Word</Application>
  <DocSecurity>0</DocSecurity>
  <Lines>136</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45176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2025-08-05T09:42:00Z</dcterms:created>
  <dcterms:modified xsi:type="dcterms:W3CDTF">2025-08-05T09:42:00Z</dcterms:modified>
</cp:coreProperties>
</file>