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A0" w:rsidRPr="003B137C" w:rsidRDefault="009C2236" w:rsidP="00D90479">
      <w:pPr>
        <w:spacing w:after="120"/>
        <w:ind w:firstLine="567"/>
        <w:contextualSpacing/>
        <w:jc w:val="right"/>
        <w:rPr>
          <w:sz w:val="28"/>
          <w:szCs w:val="28"/>
        </w:rPr>
      </w:pPr>
      <w:r w:rsidRPr="003B137C">
        <w:rPr>
          <w:sz w:val="28"/>
          <w:szCs w:val="28"/>
        </w:rPr>
        <w:t>П</w:t>
      </w:r>
      <w:r w:rsidR="00095FEF" w:rsidRPr="003B137C">
        <w:rPr>
          <w:sz w:val="28"/>
          <w:szCs w:val="28"/>
        </w:rPr>
        <w:t>РОЄКТ</w:t>
      </w:r>
    </w:p>
    <w:p w:rsidR="005904A0" w:rsidRPr="003B137C" w:rsidRDefault="005904A0" w:rsidP="00532D88">
      <w:pPr>
        <w:tabs>
          <w:tab w:val="left" w:pos="993"/>
        </w:tabs>
        <w:spacing w:after="120"/>
        <w:ind w:firstLine="567"/>
        <w:contextualSpacing/>
        <w:jc w:val="right"/>
        <w:rPr>
          <w:b/>
          <w:sz w:val="28"/>
          <w:szCs w:val="28"/>
        </w:rPr>
      </w:pPr>
    </w:p>
    <w:p w:rsidR="002D485B" w:rsidRPr="003B137C" w:rsidRDefault="002D485B" w:rsidP="00532D88">
      <w:pPr>
        <w:tabs>
          <w:tab w:val="left" w:pos="993"/>
        </w:tabs>
        <w:spacing w:after="120"/>
        <w:ind w:firstLine="567"/>
        <w:contextualSpacing/>
        <w:jc w:val="right"/>
        <w:rPr>
          <w:b/>
          <w:sz w:val="28"/>
          <w:szCs w:val="28"/>
        </w:rPr>
      </w:pPr>
    </w:p>
    <w:p w:rsidR="005904A0" w:rsidRPr="003B137C" w:rsidRDefault="009C2236" w:rsidP="00532D88">
      <w:pPr>
        <w:tabs>
          <w:tab w:val="left" w:pos="993"/>
        </w:tabs>
        <w:spacing w:after="120"/>
        <w:contextualSpacing/>
        <w:jc w:val="center"/>
        <w:rPr>
          <w:b/>
          <w:sz w:val="28"/>
          <w:szCs w:val="28"/>
        </w:rPr>
      </w:pPr>
      <w:r w:rsidRPr="003B137C">
        <w:rPr>
          <w:b/>
          <w:sz w:val="28"/>
          <w:szCs w:val="28"/>
        </w:rPr>
        <w:t>КАБІНЕТ МІНІСТРІВ УКРАЇНИ</w:t>
      </w:r>
    </w:p>
    <w:p w:rsidR="005904A0" w:rsidRPr="003B137C" w:rsidRDefault="009C2236" w:rsidP="00532D88">
      <w:pPr>
        <w:tabs>
          <w:tab w:val="left" w:pos="993"/>
        </w:tabs>
        <w:spacing w:after="120"/>
        <w:contextualSpacing/>
        <w:jc w:val="center"/>
        <w:rPr>
          <w:b/>
          <w:sz w:val="28"/>
          <w:szCs w:val="28"/>
        </w:rPr>
      </w:pPr>
      <w:r w:rsidRPr="003B137C">
        <w:rPr>
          <w:b/>
          <w:sz w:val="28"/>
          <w:szCs w:val="28"/>
        </w:rPr>
        <w:t>РОЗПОРЯДЖЕННЯ</w:t>
      </w:r>
    </w:p>
    <w:p w:rsidR="0038014E" w:rsidRPr="003B137C" w:rsidRDefault="0038014E" w:rsidP="00532D88">
      <w:pPr>
        <w:tabs>
          <w:tab w:val="left" w:pos="993"/>
        </w:tabs>
        <w:spacing w:after="120"/>
        <w:contextualSpacing/>
        <w:jc w:val="center"/>
        <w:rPr>
          <w:b/>
          <w:sz w:val="28"/>
          <w:szCs w:val="28"/>
        </w:rPr>
      </w:pPr>
    </w:p>
    <w:p w:rsidR="005904A0" w:rsidRPr="003B137C" w:rsidRDefault="009C2236" w:rsidP="00532D88">
      <w:pPr>
        <w:tabs>
          <w:tab w:val="left" w:pos="993"/>
        </w:tabs>
        <w:spacing w:after="120"/>
        <w:contextualSpacing/>
        <w:jc w:val="center"/>
        <w:rPr>
          <w:b/>
          <w:sz w:val="28"/>
          <w:szCs w:val="28"/>
        </w:rPr>
      </w:pPr>
      <w:r w:rsidRPr="003B137C">
        <w:rPr>
          <w:b/>
          <w:sz w:val="28"/>
          <w:szCs w:val="28"/>
        </w:rPr>
        <w:t>від ___ _____________ 202</w:t>
      </w:r>
      <w:r w:rsidR="001879D7" w:rsidRPr="003B137C">
        <w:rPr>
          <w:b/>
          <w:sz w:val="28"/>
          <w:szCs w:val="28"/>
        </w:rPr>
        <w:t>3</w:t>
      </w:r>
      <w:r w:rsidRPr="003B137C">
        <w:rPr>
          <w:b/>
          <w:sz w:val="28"/>
          <w:szCs w:val="28"/>
        </w:rPr>
        <w:t xml:space="preserve"> р. № ___</w:t>
      </w:r>
    </w:p>
    <w:p w:rsidR="005904A0" w:rsidRPr="003B137C" w:rsidRDefault="009C2236" w:rsidP="006614D7">
      <w:pPr>
        <w:tabs>
          <w:tab w:val="left" w:pos="993"/>
        </w:tabs>
        <w:spacing w:after="120"/>
        <w:ind w:hanging="284"/>
        <w:contextualSpacing/>
        <w:jc w:val="center"/>
        <w:rPr>
          <w:b/>
          <w:sz w:val="28"/>
          <w:szCs w:val="28"/>
        </w:rPr>
      </w:pPr>
      <w:r w:rsidRPr="003B137C">
        <w:rPr>
          <w:b/>
          <w:sz w:val="28"/>
          <w:szCs w:val="28"/>
        </w:rPr>
        <w:t>Київ</w:t>
      </w:r>
    </w:p>
    <w:p w:rsidR="005904A0" w:rsidRPr="003B137C" w:rsidRDefault="005904A0" w:rsidP="00532D88">
      <w:pPr>
        <w:spacing w:after="120"/>
        <w:ind w:right="448"/>
        <w:contextualSpacing/>
        <w:jc w:val="center"/>
        <w:rPr>
          <w:rFonts w:eastAsia="Times New Roman"/>
          <w:b/>
          <w:bCs/>
          <w:sz w:val="28"/>
          <w:szCs w:val="28"/>
        </w:rPr>
      </w:pPr>
    </w:p>
    <w:p w:rsidR="005904A0" w:rsidRPr="003B137C" w:rsidRDefault="005904A0" w:rsidP="00532D88">
      <w:pPr>
        <w:spacing w:after="120"/>
        <w:ind w:right="448"/>
        <w:contextualSpacing/>
        <w:jc w:val="center"/>
        <w:rPr>
          <w:rFonts w:eastAsia="Times New Roman"/>
          <w:b/>
          <w:bCs/>
          <w:sz w:val="28"/>
          <w:szCs w:val="28"/>
        </w:rPr>
      </w:pPr>
    </w:p>
    <w:p w:rsidR="005904A0" w:rsidRPr="003B137C" w:rsidRDefault="009C2236" w:rsidP="00532D88">
      <w:pPr>
        <w:spacing w:after="120"/>
        <w:ind w:right="448"/>
        <w:contextualSpacing/>
        <w:jc w:val="center"/>
        <w:rPr>
          <w:rFonts w:eastAsia="Times New Roman"/>
          <w:b/>
          <w:bCs/>
          <w:sz w:val="28"/>
          <w:szCs w:val="28"/>
        </w:rPr>
      </w:pPr>
      <w:bookmarkStart w:id="0" w:name="n3"/>
      <w:bookmarkEnd w:id="0"/>
      <w:r w:rsidRPr="003B137C">
        <w:rPr>
          <w:rFonts w:eastAsia="Times New Roman"/>
          <w:b/>
          <w:bCs/>
          <w:sz w:val="28"/>
          <w:szCs w:val="28"/>
        </w:rPr>
        <w:t>Про проведення у 202</w:t>
      </w:r>
      <w:r w:rsidR="001879D7" w:rsidRPr="003B137C">
        <w:rPr>
          <w:rFonts w:eastAsia="Times New Roman"/>
          <w:b/>
          <w:bCs/>
          <w:sz w:val="28"/>
          <w:szCs w:val="28"/>
        </w:rPr>
        <w:t>3</w:t>
      </w:r>
      <w:r w:rsidR="00B77003" w:rsidRPr="003B137C">
        <w:rPr>
          <w:rFonts w:eastAsia="Times New Roman"/>
          <w:b/>
          <w:bCs/>
          <w:sz w:val="28"/>
          <w:szCs w:val="28"/>
          <w:lang w:val="ru-RU"/>
        </w:rPr>
        <w:t xml:space="preserve"> </w:t>
      </w:r>
      <w:r w:rsidRPr="003B137C">
        <w:rPr>
          <w:rFonts w:eastAsia="Times New Roman"/>
          <w:b/>
          <w:bCs/>
          <w:sz w:val="28"/>
          <w:szCs w:val="28"/>
        </w:rPr>
        <w:t>році оглядів витрат</w:t>
      </w:r>
    </w:p>
    <w:p w:rsidR="005904A0" w:rsidRPr="003B137C" w:rsidRDefault="009C2236" w:rsidP="00532D88">
      <w:pPr>
        <w:spacing w:after="120"/>
        <w:ind w:right="448"/>
        <w:contextualSpacing/>
        <w:jc w:val="center"/>
        <w:rPr>
          <w:rFonts w:eastAsia="Times New Roman"/>
          <w:b/>
          <w:bCs/>
          <w:sz w:val="28"/>
          <w:szCs w:val="28"/>
        </w:rPr>
      </w:pPr>
      <w:r w:rsidRPr="003B137C">
        <w:rPr>
          <w:rFonts w:eastAsia="Times New Roman"/>
          <w:b/>
          <w:bCs/>
          <w:sz w:val="28"/>
          <w:szCs w:val="28"/>
        </w:rPr>
        <w:t>державного бюджету в окремих сферах</w:t>
      </w:r>
    </w:p>
    <w:p w:rsidR="005904A0" w:rsidRPr="003B137C" w:rsidRDefault="005904A0" w:rsidP="00532D88">
      <w:pPr>
        <w:spacing w:after="120"/>
        <w:ind w:right="448" w:firstLine="567"/>
        <w:contextualSpacing/>
        <w:jc w:val="center"/>
        <w:rPr>
          <w:rFonts w:eastAsia="Times New Roman"/>
          <w:b/>
          <w:bCs/>
          <w:sz w:val="28"/>
          <w:szCs w:val="28"/>
        </w:rPr>
      </w:pPr>
    </w:p>
    <w:p w:rsidR="005904A0" w:rsidRPr="003B137C" w:rsidRDefault="005904A0" w:rsidP="00532D88">
      <w:pPr>
        <w:spacing w:after="120"/>
        <w:ind w:right="448" w:firstLine="567"/>
        <w:contextualSpacing/>
        <w:jc w:val="center"/>
        <w:rPr>
          <w:rFonts w:eastAsia="Times New Roman"/>
          <w:b/>
          <w:bCs/>
          <w:sz w:val="28"/>
          <w:szCs w:val="28"/>
        </w:rPr>
      </w:pPr>
    </w:p>
    <w:p w:rsidR="005904A0" w:rsidRPr="003B137C" w:rsidRDefault="00423074" w:rsidP="00646818">
      <w:pPr>
        <w:pStyle w:val="rvps2"/>
        <w:shd w:val="clear" w:color="auto" w:fill="FFFFFF"/>
        <w:spacing w:before="120" w:beforeAutospacing="0" w:afterAutospacing="0"/>
        <w:ind w:firstLine="567"/>
        <w:jc w:val="both"/>
        <w:rPr>
          <w:sz w:val="28"/>
          <w:szCs w:val="28"/>
          <w:shd w:val="clear" w:color="auto" w:fill="FFFFFF"/>
        </w:rPr>
      </w:pPr>
      <w:r w:rsidRPr="003B137C">
        <w:rPr>
          <w:sz w:val="28"/>
          <w:szCs w:val="28"/>
        </w:rPr>
        <w:t xml:space="preserve">1. </w:t>
      </w:r>
      <w:r w:rsidR="00EC32A5" w:rsidRPr="003B137C">
        <w:rPr>
          <w:sz w:val="28"/>
          <w:szCs w:val="28"/>
        </w:rPr>
        <w:t xml:space="preserve">Міністерству </w:t>
      </w:r>
      <w:r w:rsidR="001879D7" w:rsidRPr="003B137C">
        <w:rPr>
          <w:sz w:val="28"/>
          <w:szCs w:val="28"/>
        </w:rPr>
        <w:t xml:space="preserve">освіти </w:t>
      </w:r>
      <w:r w:rsidR="00D90479" w:rsidRPr="003B137C">
        <w:rPr>
          <w:sz w:val="28"/>
          <w:szCs w:val="28"/>
        </w:rPr>
        <w:t xml:space="preserve">і науки </w:t>
      </w:r>
      <w:r w:rsidR="001879D7" w:rsidRPr="003B137C">
        <w:rPr>
          <w:sz w:val="28"/>
          <w:szCs w:val="28"/>
        </w:rPr>
        <w:t xml:space="preserve">України, </w:t>
      </w:r>
      <w:r w:rsidR="009C2236" w:rsidRPr="003B137C">
        <w:rPr>
          <w:sz w:val="28"/>
          <w:szCs w:val="28"/>
        </w:rPr>
        <w:t xml:space="preserve">Міністерству </w:t>
      </w:r>
      <w:r w:rsidR="001879D7" w:rsidRPr="003B137C">
        <w:rPr>
          <w:sz w:val="28"/>
          <w:szCs w:val="28"/>
        </w:rPr>
        <w:t>розвитку громад, територій та інфраструктури України</w:t>
      </w:r>
      <w:r w:rsidR="00D948C9" w:rsidRPr="003B137C">
        <w:rPr>
          <w:sz w:val="28"/>
          <w:szCs w:val="28"/>
        </w:rPr>
        <w:t>, Міністерству молоді та спорту</w:t>
      </w:r>
      <w:r w:rsidR="001879D7" w:rsidRPr="003B137C">
        <w:rPr>
          <w:sz w:val="28"/>
          <w:szCs w:val="28"/>
        </w:rPr>
        <w:t xml:space="preserve"> </w:t>
      </w:r>
      <w:r w:rsidR="00D948C9" w:rsidRPr="003B137C">
        <w:rPr>
          <w:sz w:val="28"/>
          <w:szCs w:val="28"/>
        </w:rPr>
        <w:t>України, Міністерству у справах ветеранів України, Державному агентству відновлення та розвитку інфраструктури України, Національній академії педагогічних наук України, Національній академії правових наук України</w:t>
      </w:r>
      <w:r w:rsidR="00FC0B3B" w:rsidRPr="00FC0B3B">
        <w:rPr>
          <w:sz w:val="28"/>
          <w:szCs w:val="28"/>
        </w:rPr>
        <w:t xml:space="preserve"> </w:t>
      </w:r>
      <w:r w:rsidR="00FC0B3B">
        <w:rPr>
          <w:sz w:val="28"/>
          <w:szCs w:val="28"/>
        </w:rPr>
        <w:t>та</w:t>
      </w:r>
      <w:r w:rsidR="009C0518" w:rsidRPr="003B137C">
        <w:rPr>
          <w:sz w:val="28"/>
          <w:szCs w:val="28"/>
        </w:rPr>
        <w:t xml:space="preserve"> </w:t>
      </w:r>
      <w:r w:rsidR="001879D7" w:rsidRPr="003B137C">
        <w:rPr>
          <w:sz w:val="28"/>
          <w:szCs w:val="28"/>
        </w:rPr>
        <w:t xml:space="preserve">Національній академії </w:t>
      </w:r>
      <w:r w:rsidR="00D948C9" w:rsidRPr="003B137C">
        <w:rPr>
          <w:sz w:val="28"/>
          <w:szCs w:val="28"/>
        </w:rPr>
        <w:t>аграрних</w:t>
      </w:r>
      <w:r w:rsidR="001879D7" w:rsidRPr="003B137C">
        <w:rPr>
          <w:sz w:val="28"/>
          <w:szCs w:val="28"/>
        </w:rPr>
        <w:t xml:space="preserve"> наук України</w:t>
      </w:r>
      <w:r w:rsidR="009C0518" w:rsidRPr="003B137C">
        <w:rPr>
          <w:sz w:val="28"/>
          <w:szCs w:val="28"/>
        </w:rPr>
        <w:t xml:space="preserve"> </w:t>
      </w:r>
      <w:r w:rsidR="009C2236" w:rsidRPr="003B137C">
        <w:rPr>
          <w:sz w:val="28"/>
          <w:szCs w:val="28"/>
        </w:rPr>
        <w:t xml:space="preserve">провести огляди витрат державного бюджету </w:t>
      </w:r>
      <w:r w:rsidR="00AF23B1">
        <w:rPr>
          <w:sz w:val="28"/>
          <w:szCs w:val="28"/>
        </w:rPr>
        <w:t xml:space="preserve">                            </w:t>
      </w:r>
      <w:r w:rsidR="00913D2A" w:rsidRPr="003B137C">
        <w:rPr>
          <w:sz w:val="28"/>
          <w:szCs w:val="28"/>
        </w:rPr>
        <w:t xml:space="preserve">(далі – огляди витрат) </w:t>
      </w:r>
      <w:r w:rsidR="009C2236" w:rsidRPr="003B137C">
        <w:rPr>
          <w:sz w:val="28"/>
          <w:szCs w:val="28"/>
        </w:rPr>
        <w:t xml:space="preserve">в окремих сферах та відповідно до цілей згідно з </w:t>
      </w:r>
      <w:hyperlink r:id="rId8" w:anchor="n21" w:history="1">
        <w:r w:rsidR="009C2236" w:rsidRPr="003B137C">
          <w:rPr>
            <w:rStyle w:val="ListLabel1"/>
            <w:color w:val="auto"/>
            <w:sz w:val="28"/>
            <w:szCs w:val="28"/>
          </w:rPr>
          <w:t>додатком</w:t>
        </w:r>
      </w:hyperlink>
      <w:r w:rsidR="00AF23B1">
        <w:rPr>
          <w:rStyle w:val="ListLabel1"/>
          <w:color w:val="auto"/>
          <w:sz w:val="28"/>
          <w:szCs w:val="28"/>
        </w:rPr>
        <w:t> </w:t>
      </w:r>
      <w:r w:rsidR="009C2236" w:rsidRPr="003B137C">
        <w:rPr>
          <w:sz w:val="28"/>
          <w:szCs w:val="28"/>
        </w:rPr>
        <w:t>1</w:t>
      </w:r>
      <w:r w:rsidR="00CA3F7B" w:rsidRPr="003B137C">
        <w:rPr>
          <w:sz w:val="28"/>
          <w:szCs w:val="28"/>
        </w:rPr>
        <w:t xml:space="preserve"> до цього розпорядження</w:t>
      </w:r>
      <w:r w:rsidR="009C2236" w:rsidRPr="003B137C">
        <w:rPr>
          <w:sz w:val="28"/>
          <w:szCs w:val="28"/>
        </w:rPr>
        <w:t>.</w:t>
      </w:r>
      <w:r w:rsidR="009C2236" w:rsidRPr="003B137C">
        <w:rPr>
          <w:sz w:val="28"/>
          <w:szCs w:val="28"/>
          <w:shd w:val="clear" w:color="auto" w:fill="FFFFFF"/>
        </w:rPr>
        <w:t xml:space="preserve"> </w:t>
      </w:r>
    </w:p>
    <w:p w:rsidR="005904A0" w:rsidRPr="003B137C" w:rsidRDefault="00462C17" w:rsidP="00646818">
      <w:pPr>
        <w:spacing w:before="120"/>
        <w:ind w:firstLine="567"/>
        <w:jc w:val="both"/>
        <w:rPr>
          <w:sz w:val="28"/>
          <w:szCs w:val="28"/>
        </w:rPr>
      </w:pPr>
      <w:r w:rsidRPr="003B137C">
        <w:rPr>
          <w:sz w:val="28"/>
          <w:szCs w:val="28"/>
        </w:rPr>
        <w:t>2</w:t>
      </w:r>
      <w:r w:rsidR="00423074" w:rsidRPr="003B137C">
        <w:rPr>
          <w:sz w:val="28"/>
          <w:szCs w:val="28"/>
        </w:rPr>
        <w:t xml:space="preserve">. </w:t>
      </w:r>
      <w:r w:rsidR="00315ADA" w:rsidRPr="003B137C">
        <w:rPr>
          <w:sz w:val="28"/>
          <w:szCs w:val="28"/>
        </w:rPr>
        <w:t>Міністерству</w:t>
      </w:r>
      <w:r w:rsidR="001879D7" w:rsidRPr="003B137C">
        <w:rPr>
          <w:sz w:val="28"/>
          <w:szCs w:val="28"/>
        </w:rPr>
        <w:t xml:space="preserve"> енергетики України </w:t>
      </w:r>
      <w:r w:rsidR="008E217D" w:rsidRPr="003B137C">
        <w:rPr>
          <w:sz w:val="28"/>
          <w:szCs w:val="28"/>
        </w:rPr>
        <w:t xml:space="preserve">у місячний строк з дня набрання чинності цим розпорядженням </w:t>
      </w:r>
      <w:r w:rsidR="00B13B46" w:rsidRPr="003B137C">
        <w:rPr>
          <w:sz w:val="28"/>
          <w:szCs w:val="28"/>
        </w:rPr>
        <w:t xml:space="preserve">провести </w:t>
      </w:r>
      <w:r w:rsidR="008E217D" w:rsidRPr="003B137C">
        <w:rPr>
          <w:sz w:val="28"/>
          <w:szCs w:val="28"/>
        </w:rPr>
        <w:t xml:space="preserve">узгоджувальну </w:t>
      </w:r>
      <w:r w:rsidR="00913D2A" w:rsidRPr="003B137C">
        <w:rPr>
          <w:sz w:val="28"/>
          <w:szCs w:val="28"/>
        </w:rPr>
        <w:t xml:space="preserve">нараду </w:t>
      </w:r>
      <w:r w:rsidR="008E217D" w:rsidRPr="003B137C">
        <w:rPr>
          <w:sz w:val="28"/>
          <w:szCs w:val="28"/>
        </w:rPr>
        <w:t>за участі Мініст</w:t>
      </w:r>
      <w:r w:rsidR="00913D2A" w:rsidRPr="003B137C">
        <w:rPr>
          <w:sz w:val="28"/>
          <w:szCs w:val="28"/>
        </w:rPr>
        <w:t>ерства</w:t>
      </w:r>
      <w:r w:rsidR="008E217D" w:rsidRPr="003B137C">
        <w:rPr>
          <w:sz w:val="28"/>
          <w:szCs w:val="28"/>
        </w:rPr>
        <w:t xml:space="preserve"> фінансів України</w:t>
      </w:r>
      <w:r w:rsidR="003B137C">
        <w:rPr>
          <w:sz w:val="28"/>
          <w:szCs w:val="28"/>
        </w:rPr>
        <w:t>,</w:t>
      </w:r>
      <w:r w:rsidR="008E217D" w:rsidRPr="003B137C">
        <w:rPr>
          <w:sz w:val="28"/>
          <w:szCs w:val="28"/>
        </w:rPr>
        <w:t xml:space="preserve"> </w:t>
      </w:r>
      <w:r w:rsidR="00913D2A" w:rsidRPr="003B137C">
        <w:rPr>
          <w:sz w:val="28"/>
          <w:szCs w:val="28"/>
        </w:rPr>
        <w:t xml:space="preserve">на якій розглянути попередній звіт </w:t>
      </w:r>
      <w:r w:rsidR="00167D59" w:rsidRPr="003B137C">
        <w:rPr>
          <w:sz w:val="28"/>
          <w:szCs w:val="28"/>
        </w:rPr>
        <w:t xml:space="preserve">про огляд витрат в сфері паливно-енергетичного комплексу в частині видатків на вугільну галузь, </w:t>
      </w:r>
      <w:r w:rsidR="008E217D" w:rsidRPr="003B137C">
        <w:rPr>
          <w:sz w:val="28"/>
          <w:szCs w:val="28"/>
        </w:rPr>
        <w:t>який проводиться відповідно до розпоряджень</w:t>
      </w:r>
      <w:r w:rsidR="00167D59" w:rsidRPr="003B137C">
        <w:rPr>
          <w:sz w:val="28"/>
          <w:szCs w:val="28"/>
        </w:rPr>
        <w:t xml:space="preserve"> Кабінету Міністрів України від</w:t>
      </w:r>
      <w:r w:rsidR="00913D2A" w:rsidRPr="003B137C">
        <w:rPr>
          <w:sz w:val="28"/>
          <w:szCs w:val="28"/>
        </w:rPr>
        <w:t> </w:t>
      </w:r>
      <w:r w:rsidR="00167D59" w:rsidRPr="003B137C">
        <w:rPr>
          <w:sz w:val="28"/>
          <w:szCs w:val="28"/>
        </w:rPr>
        <w:t>27</w:t>
      </w:r>
      <w:r w:rsidR="00913D2A" w:rsidRPr="003B137C">
        <w:rPr>
          <w:sz w:val="28"/>
          <w:szCs w:val="28"/>
        </w:rPr>
        <w:t> </w:t>
      </w:r>
      <w:r w:rsidR="00167D59" w:rsidRPr="003B137C">
        <w:rPr>
          <w:sz w:val="28"/>
          <w:szCs w:val="28"/>
        </w:rPr>
        <w:t>березня</w:t>
      </w:r>
      <w:r w:rsidR="00913D2A" w:rsidRPr="003B137C">
        <w:rPr>
          <w:sz w:val="28"/>
          <w:szCs w:val="28"/>
        </w:rPr>
        <w:t xml:space="preserve"> </w:t>
      </w:r>
      <w:r w:rsidR="00167D59" w:rsidRPr="003B137C">
        <w:rPr>
          <w:sz w:val="28"/>
          <w:szCs w:val="28"/>
        </w:rPr>
        <w:t>2019</w:t>
      </w:r>
      <w:r w:rsidR="00913D2A" w:rsidRPr="003B137C">
        <w:rPr>
          <w:sz w:val="28"/>
          <w:szCs w:val="28"/>
        </w:rPr>
        <w:t> </w:t>
      </w:r>
      <w:r w:rsidR="00167D59" w:rsidRPr="003B137C">
        <w:rPr>
          <w:sz w:val="28"/>
          <w:szCs w:val="28"/>
        </w:rPr>
        <w:t>р. № 211 «Про проведення у 2019 році оглядів витрат державного бюджету в окремих сферах» та від</w:t>
      </w:r>
      <w:r w:rsidR="00913D2A" w:rsidRPr="003B137C">
        <w:rPr>
          <w:sz w:val="28"/>
          <w:szCs w:val="28"/>
        </w:rPr>
        <w:t> </w:t>
      </w:r>
      <w:r w:rsidR="00167D59" w:rsidRPr="003B137C">
        <w:rPr>
          <w:sz w:val="28"/>
          <w:szCs w:val="28"/>
        </w:rPr>
        <w:t>19</w:t>
      </w:r>
      <w:r w:rsidR="00913D2A" w:rsidRPr="003B137C">
        <w:rPr>
          <w:sz w:val="28"/>
          <w:szCs w:val="28"/>
        </w:rPr>
        <w:t> </w:t>
      </w:r>
      <w:r w:rsidR="00167D59" w:rsidRPr="003B137C">
        <w:rPr>
          <w:sz w:val="28"/>
          <w:szCs w:val="28"/>
        </w:rPr>
        <w:t>травня</w:t>
      </w:r>
      <w:r w:rsidR="00913D2A" w:rsidRPr="003B137C">
        <w:rPr>
          <w:sz w:val="28"/>
          <w:szCs w:val="28"/>
        </w:rPr>
        <w:t> </w:t>
      </w:r>
      <w:r w:rsidR="00167D59" w:rsidRPr="003B137C">
        <w:rPr>
          <w:sz w:val="28"/>
          <w:szCs w:val="28"/>
        </w:rPr>
        <w:t>2021</w:t>
      </w:r>
      <w:r w:rsidR="00913D2A" w:rsidRPr="003B137C">
        <w:rPr>
          <w:sz w:val="28"/>
          <w:szCs w:val="28"/>
        </w:rPr>
        <w:t> р.</w:t>
      </w:r>
      <w:r w:rsidR="00167D59" w:rsidRPr="003B137C">
        <w:rPr>
          <w:sz w:val="28"/>
          <w:szCs w:val="28"/>
        </w:rPr>
        <w:t xml:space="preserve"> № 470 «Про проведення у 2021 році оглядів витрат державного бюджету в окремих сферах»</w:t>
      </w:r>
      <w:r w:rsidR="008E217D" w:rsidRPr="003B137C">
        <w:rPr>
          <w:sz w:val="28"/>
          <w:szCs w:val="28"/>
        </w:rPr>
        <w:t>. З</w:t>
      </w:r>
      <w:r w:rsidR="009C2236" w:rsidRPr="003B137C">
        <w:rPr>
          <w:sz w:val="28"/>
          <w:szCs w:val="28"/>
        </w:rPr>
        <w:t xml:space="preserve">абезпечити завершення </w:t>
      </w:r>
      <w:r w:rsidR="00167D59" w:rsidRPr="003B137C">
        <w:rPr>
          <w:sz w:val="28"/>
          <w:szCs w:val="28"/>
        </w:rPr>
        <w:t xml:space="preserve">цього </w:t>
      </w:r>
      <w:r w:rsidR="009C2236" w:rsidRPr="003B137C">
        <w:rPr>
          <w:sz w:val="28"/>
          <w:szCs w:val="28"/>
        </w:rPr>
        <w:t>огляд</w:t>
      </w:r>
      <w:r w:rsidR="001879D7" w:rsidRPr="003B137C">
        <w:rPr>
          <w:sz w:val="28"/>
          <w:szCs w:val="28"/>
        </w:rPr>
        <w:t>у</w:t>
      </w:r>
      <w:r w:rsidR="009C2236" w:rsidRPr="003B137C">
        <w:rPr>
          <w:sz w:val="28"/>
          <w:szCs w:val="28"/>
        </w:rPr>
        <w:t xml:space="preserve"> </w:t>
      </w:r>
      <w:r w:rsidR="00913D2A" w:rsidRPr="003B137C">
        <w:rPr>
          <w:sz w:val="28"/>
          <w:szCs w:val="28"/>
        </w:rPr>
        <w:t xml:space="preserve">витрат </w:t>
      </w:r>
      <w:r w:rsidR="00167D59" w:rsidRPr="003B137C">
        <w:rPr>
          <w:sz w:val="28"/>
          <w:szCs w:val="28"/>
        </w:rPr>
        <w:t xml:space="preserve">та подання звіту </w:t>
      </w:r>
      <w:r w:rsidR="008E217D" w:rsidRPr="003B137C">
        <w:rPr>
          <w:sz w:val="28"/>
          <w:szCs w:val="28"/>
        </w:rPr>
        <w:t xml:space="preserve">про </w:t>
      </w:r>
      <w:r w:rsidR="00913D2A" w:rsidRPr="003B137C">
        <w:rPr>
          <w:sz w:val="28"/>
          <w:szCs w:val="28"/>
        </w:rPr>
        <w:t>нього</w:t>
      </w:r>
      <w:r w:rsidR="008E217D" w:rsidRPr="003B137C">
        <w:rPr>
          <w:sz w:val="28"/>
          <w:szCs w:val="28"/>
        </w:rPr>
        <w:t xml:space="preserve"> </w:t>
      </w:r>
      <w:r w:rsidR="00DB0B36" w:rsidRPr="003B137C">
        <w:rPr>
          <w:sz w:val="28"/>
          <w:szCs w:val="28"/>
        </w:rPr>
        <w:t xml:space="preserve">до Кабінету Міністрів України </w:t>
      </w:r>
      <w:r w:rsidR="00167D59" w:rsidRPr="003B137C">
        <w:rPr>
          <w:sz w:val="28"/>
          <w:szCs w:val="28"/>
        </w:rPr>
        <w:t>у строки, встановлені цим розпорядженням.</w:t>
      </w:r>
    </w:p>
    <w:p w:rsidR="008B26ED" w:rsidRPr="003B137C" w:rsidRDefault="00462C17" w:rsidP="0042352D">
      <w:pPr>
        <w:pStyle w:val="rvps2"/>
        <w:shd w:val="clear" w:color="auto" w:fill="FFFFFF"/>
        <w:spacing w:before="120" w:beforeAutospacing="0" w:afterAutospacing="0"/>
        <w:ind w:firstLine="567"/>
        <w:jc w:val="both"/>
        <w:rPr>
          <w:sz w:val="28"/>
          <w:szCs w:val="28"/>
        </w:rPr>
      </w:pPr>
      <w:r w:rsidRPr="003B137C">
        <w:rPr>
          <w:sz w:val="28"/>
          <w:szCs w:val="28"/>
        </w:rPr>
        <w:t>3</w:t>
      </w:r>
      <w:r w:rsidR="00423074" w:rsidRPr="003B137C">
        <w:rPr>
          <w:sz w:val="28"/>
          <w:szCs w:val="28"/>
        </w:rPr>
        <w:t xml:space="preserve">. </w:t>
      </w:r>
      <w:r w:rsidR="0042352D" w:rsidRPr="0042352D">
        <w:rPr>
          <w:sz w:val="28"/>
          <w:szCs w:val="28"/>
        </w:rPr>
        <w:t xml:space="preserve">Головним розпорядникам бюджетних коштів, </w:t>
      </w:r>
      <w:r w:rsidR="0042352D">
        <w:rPr>
          <w:sz w:val="28"/>
          <w:szCs w:val="28"/>
        </w:rPr>
        <w:t>визначеним</w:t>
      </w:r>
      <w:r w:rsidR="0042352D" w:rsidRPr="0042352D">
        <w:rPr>
          <w:sz w:val="28"/>
          <w:szCs w:val="28"/>
        </w:rPr>
        <w:t xml:space="preserve"> пунктом 1 цього розпорядження, в особі їх керівників </w:t>
      </w:r>
      <w:r w:rsidR="00B161D5" w:rsidRPr="003B137C">
        <w:rPr>
          <w:sz w:val="28"/>
          <w:szCs w:val="28"/>
        </w:rPr>
        <w:t>з дня набрання чинності цим розпорядженням</w:t>
      </w:r>
      <w:r w:rsidR="008B26ED" w:rsidRPr="003B137C">
        <w:rPr>
          <w:sz w:val="28"/>
          <w:szCs w:val="28"/>
        </w:rPr>
        <w:t>:</w:t>
      </w:r>
    </w:p>
    <w:p w:rsidR="00B161D5" w:rsidRPr="003B137C" w:rsidRDefault="00B161D5" w:rsidP="00646818">
      <w:pPr>
        <w:spacing w:before="120"/>
        <w:ind w:firstLine="567"/>
        <w:jc w:val="both"/>
        <w:rPr>
          <w:sz w:val="28"/>
          <w:szCs w:val="28"/>
        </w:rPr>
      </w:pPr>
      <w:r w:rsidRPr="003B137C">
        <w:rPr>
          <w:sz w:val="28"/>
          <w:szCs w:val="28"/>
        </w:rPr>
        <w:t xml:space="preserve">затвердити </w:t>
      </w:r>
      <w:r w:rsidR="00D34A04" w:rsidRPr="003B137C">
        <w:rPr>
          <w:sz w:val="28"/>
          <w:szCs w:val="28"/>
        </w:rPr>
        <w:t xml:space="preserve">у тритижневий строк </w:t>
      </w:r>
      <w:r w:rsidRPr="003B137C">
        <w:rPr>
          <w:sz w:val="28"/>
          <w:szCs w:val="28"/>
        </w:rPr>
        <w:t>за погодженням з Міністерством фінансів</w:t>
      </w:r>
      <w:r w:rsidR="000754D7" w:rsidRPr="003B137C">
        <w:rPr>
          <w:sz w:val="28"/>
          <w:szCs w:val="28"/>
        </w:rPr>
        <w:t xml:space="preserve"> України</w:t>
      </w:r>
      <w:r w:rsidRPr="003B137C">
        <w:rPr>
          <w:sz w:val="28"/>
          <w:szCs w:val="28"/>
        </w:rPr>
        <w:t xml:space="preserve"> склад робочих груп з проведення огляд</w:t>
      </w:r>
      <w:r w:rsidR="00646818" w:rsidRPr="003B137C">
        <w:rPr>
          <w:sz w:val="28"/>
          <w:szCs w:val="28"/>
        </w:rPr>
        <w:t>у</w:t>
      </w:r>
      <w:r w:rsidRPr="003B137C">
        <w:rPr>
          <w:sz w:val="28"/>
          <w:szCs w:val="28"/>
        </w:rPr>
        <w:t xml:space="preserve"> витрат у відповідн</w:t>
      </w:r>
      <w:r w:rsidR="00646818" w:rsidRPr="003B137C">
        <w:rPr>
          <w:sz w:val="28"/>
          <w:szCs w:val="28"/>
        </w:rPr>
        <w:t>ій</w:t>
      </w:r>
      <w:r w:rsidRPr="003B137C">
        <w:rPr>
          <w:sz w:val="28"/>
          <w:szCs w:val="28"/>
        </w:rPr>
        <w:t xml:space="preserve"> сфер</w:t>
      </w:r>
      <w:r w:rsidR="00646818" w:rsidRPr="003B137C">
        <w:rPr>
          <w:sz w:val="28"/>
          <w:szCs w:val="28"/>
        </w:rPr>
        <w:t>і</w:t>
      </w:r>
      <w:r w:rsidR="00DB0B36" w:rsidRPr="003B137C">
        <w:rPr>
          <w:sz w:val="28"/>
          <w:szCs w:val="28"/>
        </w:rPr>
        <w:t xml:space="preserve">. </w:t>
      </w:r>
      <w:r w:rsidR="00DC39F2" w:rsidRPr="003B137C">
        <w:rPr>
          <w:sz w:val="28"/>
          <w:szCs w:val="28"/>
        </w:rPr>
        <w:br/>
      </w:r>
      <w:r w:rsidR="00DB0B36" w:rsidRPr="003B137C">
        <w:rPr>
          <w:sz w:val="28"/>
          <w:szCs w:val="28"/>
        </w:rPr>
        <w:t xml:space="preserve">У складі робочої групи загальна кількість представників головного розпорядника бюджетних коштів, визначеного відповідальним за проведення огляду витрат, та представників підприємств, установ та організацій, які належать до сфери його управління, має становити менше половини загальної кількості членів групи (з урахуванням голови робочої групи). </w:t>
      </w:r>
      <w:r w:rsidR="000754D7" w:rsidRPr="003B137C">
        <w:rPr>
          <w:sz w:val="28"/>
          <w:szCs w:val="28"/>
        </w:rPr>
        <w:t>Включити</w:t>
      </w:r>
      <w:r w:rsidR="003E5D71" w:rsidRPr="003B137C">
        <w:rPr>
          <w:sz w:val="28"/>
          <w:szCs w:val="28"/>
        </w:rPr>
        <w:t xml:space="preserve"> д</w:t>
      </w:r>
      <w:r w:rsidR="00DB0B36" w:rsidRPr="003B137C">
        <w:rPr>
          <w:sz w:val="28"/>
          <w:szCs w:val="28"/>
        </w:rPr>
        <w:t xml:space="preserve">о складу </w:t>
      </w:r>
      <w:r w:rsidR="000754D7" w:rsidRPr="003B137C">
        <w:rPr>
          <w:sz w:val="28"/>
          <w:szCs w:val="28"/>
        </w:rPr>
        <w:t xml:space="preserve">кожної </w:t>
      </w:r>
      <w:r w:rsidR="00DB0B36" w:rsidRPr="003B137C">
        <w:rPr>
          <w:sz w:val="28"/>
          <w:szCs w:val="28"/>
        </w:rPr>
        <w:t xml:space="preserve">робочої групи </w:t>
      </w:r>
      <w:r w:rsidR="000754D7" w:rsidRPr="003B137C">
        <w:rPr>
          <w:sz w:val="28"/>
          <w:szCs w:val="28"/>
        </w:rPr>
        <w:t>не менше</w:t>
      </w:r>
      <w:r w:rsidR="00DB0B36" w:rsidRPr="003B137C">
        <w:rPr>
          <w:sz w:val="28"/>
          <w:szCs w:val="28"/>
        </w:rPr>
        <w:t xml:space="preserve"> чотир</w:t>
      </w:r>
      <w:r w:rsidR="000754D7" w:rsidRPr="003B137C">
        <w:rPr>
          <w:sz w:val="28"/>
          <w:szCs w:val="28"/>
        </w:rPr>
        <w:t>ьох</w:t>
      </w:r>
      <w:r w:rsidR="00DB0B36" w:rsidRPr="003B137C">
        <w:rPr>
          <w:sz w:val="28"/>
          <w:szCs w:val="28"/>
        </w:rPr>
        <w:t xml:space="preserve"> незалежн</w:t>
      </w:r>
      <w:r w:rsidR="000754D7" w:rsidRPr="003B137C">
        <w:rPr>
          <w:sz w:val="28"/>
          <w:szCs w:val="28"/>
        </w:rPr>
        <w:t>их</w:t>
      </w:r>
      <w:r w:rsidR="00DB0B36" w:rsidRPr="003B137C">
        <w:rPr>
          <w:sz w:val="28"/>
          <w:szCs w:val="28"/>
        </w:rPr>
        <w:t xml:space="preserve"> експерт</w:t>
      </w:r>
      <w:r w:rsidR="000754D7" w:rsidRPr="003B137C">
        <w:rPr>
          <w:sz w:val="28"/>
          <w:szCs w:val="28"/>
        </w:rPr>
        <w:t>ів</w:t>
      </w:r>
      <w:r w:rsidR="00DB0B36" w:rsidRPr="003B137C">
        <w:rPr>
          <w:sz w:val="28"/>
          <w:szCs w:val="28"/>
        </w:rPr>
        <w:t xml:space="preserve"> (представник</w:t>
      </w:r>
      <w:r w:rsidR="00162F09" w:rsidRPr="003B137C">
        <w:rPr>
          <w:sz w:val="28"/>
          <w:szCs w:val="28"/>
        </w:rPr>
        <w:t>ів</w:t>
      </w:r>
      <w:r w:rsidR="00DB0B36" w:rsidRPr="003B137C">
        <w:rPr>
          <w:sz w:val="28"/>
          <w:szCs w:val="28"/>
        </w:rPr>
        <w:t xml:space="preserve"> наукових і навчальних </w:t>
      </w:r>
      <w:r w:rsidR="00DB0B36" w:rsidRPr="003B137C">
        <w:rPr>
          <w:sz w:val="28"/>
          <w:szCs w:val="28"/>
        </w:rPr>
        <w:lastRenderedPageBreak/>
        <w:t xml:space="preserve">закладів, громадських організацій, їх об'єднань, міжнародних та іноземних організацій, у тому числі тих, співпраця з якими здійснюється у рамках реалізації </w:t>
      </w:r>
      <w:proofErr w:type="spellStart"/>
      <w:r w:rsidR="00DB0B36" w:rsidRPr="003B137C">
        <w:rPr>
          <w:sz w:val="28"/>
          <w:szCs w:val="28"/>
        </w:rPr>
        <w:t>проєктів</w:t>
      </w:r>
      <w:proofErr w:type="spellEnd"/>
      <w:r w:rsidR="00DB0B36" w:rsidRPr="003B137C">
        <w:rPr>
          <w:sz w:val="28"/>
          <w:szCs w:val="28"/>
        </w:rPr>
        <w:t xml:space="preserve"> міжнародної технічної допомоги)</w:t>
      </w:r>
      <w:r w:rsidR="003E5D71" w:rsidRPr="003B137C">
        <w:rPr>
          <w:sz w:val="28"/>
          <w:szCs w:val="28"/>
        </w:rPr>
        <w:t>;</w:t>
      </w:r>
    </w:p>
    <w:p w:rsidR="00B627F5" w:rsidRPr="003B137C" w:rsidRDefault="00EB1EAF" w:rsidP="00646818">
      <w:pPr>
        <w:spacing w:before="120"/>
        <w:ind w:firstLine="567"/>
        <w:jc w:val="both"/>
        <w:rPr>
          <w:sz w:val="28"/>
          <w:szCs w:val="28"/>
        </w:rPr>
      </w:pPr>
      <w:r w:rsidRPr="003B137C">
        <w:rPr>
          <w:sz w:val="28"/>
          <w:szCs w:val="28"/>
        </w:rPr>
        <w:t>провести до 1 жовтн</w:t>
      </w:r>
      <w:r w:rsidR="00B627F5" w:rsidRPr="003B137C">
        <w:rPr>
          <w:sz w:val="28"/>
          <w:szCs w:val="28"/>
        </w:rPr>
        <w:t>я</w:t>
      </w:r>
      <w:r w:rsidRPr="003B137C">
        <w:rPr>
          <w:sz w:val="28"/>
          <w:szCs w:val="28"/>
        </w:rPr>
        <w:t xml:space="preserve"> 2023</w:t>
      </w:r>
      <w:r w:rsidR="00DC39F2" w:rsidRPr="003B137C">
        <w:rPr>
          <w:sz w:val="28"/>
          <w:szCs w:val="28"/>
        </w:rPr>
        <w:t> </w:t>
      </w:r>
      <w:r w:rsidRPr="003B137C">
        <w:rPr>
          <w:sz w:val="28"/>
          <w:szCs w:val="28"/>
        </w:rPr>
        <w:t>р</w:t>
      </w:r>
      <w:r w:rsidR="00DC39F2" w:rsidRPr="003B137C">
        <w:rPr>
          <w:sz w:val="28"/>
          <w:szCs w:val="28"/>
        </w:rPr>
        <w:t>.</w:t>
      </w:r>
      <w:r w:rsidRPr="003B137C">
        <w:rPr>
          <w:sz w:val="28"/>
          <w:szCs w:val="28"/>
        </w:rPr>
        <w:t xml:space="preserve"> узгоджувальн</w:t>
      </w:r>
      <w:r w:rsidR="00B627F5" w:rsidRPr="003B137C">
        <w:rPr>
          <w:sz w:val="28"/>
          <w:szCs w:val="28"/>
        </w:rPr>
        <w:t>і</w:t>
      </w:r>
      <w:r w:rsidRPr="003B137C">
        <w:rPr>
          <w:sz w:val="28"/>
          <w:szCs w:val="28"/>
        </w:rPr>
        <w:t xml:space="preserve"> нарад</w:t>
      </w:r>
      <w:r w:rsidR="00B627F5" w:rsidRPr="003B137C">
        <w:rPr>
          <w:sz w:val="28"/>
          <w:szCs w:val="28"/>
        </w:rPr>
        <w:t>и</w:t>
      </w:r>
      <w:r w:rsidR="00947CF9" w:rsidRPr="003B137C">
        <w:rPr>
          <w:sz w:val="28"/>
          <w:szCs w:val="28"/>
          <w:lang w:val="ru-RU"/>
        </w:rPr>
        <w:t xml:space="preserve"> </w:t>
      </w:r>
      <w:r w:rsidR="003E5D71" w:rsidRPr="003B137C">
        <w:rPr>
          <w:sz w:val="28"/>
          <w:szCs w:val="28"/>
          <w:lang w:val="ru-RU"/>
        </w:rPr>
        <w:t xml:space="preserve">для </w:t>
      </w:r>
      <w:r w:rsidR="00947CF9" w:rsidRPr="003B137C">
        <w:rPr>
          <w:sz w:val="28"/>
          <w:szCs w:val="28"/>
        </w:rPr>
        <w:t>обговорення попередн</w:t>
      </w:r>
      <w:r w:rsidR="00B627F5" w:rsidRPr="003B137C">
        <w:rPr>
          <w:sz w:val="28"/>
          <w:szCs w:val="28"/>
        </w:rPr>
        <w:t>іх</w:t>
      </w:r>
      <w:r w:rsidR="00947CF9" w:rsidRPr="003B137C">
        <w:rPr>
          <w:sz w:val="28"/>
          <w:szCs w:val="28"/>
        </w:rPr>
        <w:t xml:space="preserve"> звіт</w:t>
      </w:r>
      <w:r w:rsidR="00B627F5" w:rsidRPr="003B137C">
        <w:rPr>
          <w:sz w:val="28"/>
          <w:szCs w:val="28"/>
        </w:rPr>
        <w:t>ів</w:t>
      </w:r>
      <w:r w:rsidR="00947CF9" w:rsidRPr="003B137C">
        <w:rPr>
          <w:sz w:val="28"/>
          <w:szCs w:val="28"/>
        </w:rPr>
        <w:t xml:space="preserve"> про огляд</w:t>
      </w:r>
      <w:r w:rsidR="00B627F5" w:rsidRPr="003B137C">
        <w:rPr>
          <w:sz w:val="28"/>
          <w:szCs w:val="28"/>
        </w:rPr>
        <w:t>и</w:t>
      </w:r>
      <w:r w:rsidR="00947CF9" w:rsidRPr="003B137C">
        <w:rPr>
          <w:sz w:val="28"/>
          <w:szCs w:val="28"/>
        </w:rPr>
        <w:t xml:space="preserve"> витрат</w:t>
      </w:r>
      <w:r w:rsidR="00B627F5" w:rsidRPr="003B137C">
        <w:rPr>
          <w:sz w:val="28"/>
          <w:szCs w:val="28"/>
        </w:rPr>
        <w:t>;</w:t>
      </w:r>
    </w:p>
    <w:p w:rsidR="00EB1EAF" w:rsidRPr="003B137C" w:rsidRDefault="00B627F5" w:rsidP="00646818">
      <w:pPr>
        <w:spacing w:before="120"/>
        <w:ind w:firstLine="567"/>
        <w:jc w:val="both"/>
        <w:rPr>
          <w:sz w:val="28"/>
          <w:szCs w:val="28"/>
        </w:rPr>
      </w:pPr>
      <w:r w:rsidRPr="003B137C">
        <w:rPr>
          <w:sz w:val="28"/>
          <w:szCs w:val="28"/>
        </w:rPr>
        <w:t xml:space="preserve">під час проведення оглядів витрат </w:t>
      </w:r>
      <w:r w:rsidR="00162F09" w:rsidRPr="003B137C">
        <w:rPr>
          <w:sz w:val="28"/>
          <w:szCs w:val="28"/>
        </w:rPr>
        <w:t>врахувати результати первинної оцінки</w:t>
      </w:r>
      <w:r w:rsidR="008B0C6C" w:rsidRPr="003B137C">
        <w:rPr>
          <w:sz w:val="28"/>
          <w:szCs w:val="28"/>
        </w:rPr>
        <w:t xml:space="preserve"> щодо </w:t>
      </w:r>
      <w:r w:rsidR="009C0518" w:rsidRPr="003B137C">
        <w:rPr>
          <w:sz w:val="28"/>
          <w:szCs w:val="28"/>
        </w:rPr>
        <w:t>стану імплементації актів права Європейського Союзу (</w:t>
      </w:r>
      <w:proofErr w:type="spellStart"/>
      <w:r w:rsidR="009C0518" w:rsidRPr="003B137C">
        <w:rPr>
          <w:sz w:val="28"/>
          <w:szCs w:val="28"/>
        </w:rPr>
        <w:t>acquis</w:t>
      </w:r>
      <w:proofErr w:type="spellEnd"/>
      <w:r w:rsidR="009C0518" w:rsidRPr="003B137C">
        <w:rPr>
          <w:sz w:val="28"/>
          <w:szCs w:val="28"/>
        </w:rPr>
        <w:t xml:space="preserve"> ЄС) </w:t>
      </w:r>
      <w:r w:rsidR="008B0C6C" w:rsidRPr="003B137C">
        <w:rPr>
          <w:sz w:val="28"/>
          <w:szCs w:val="28"/>
        </w:rPr>
        <w:t>у відповідній сфері</w:t>
      </w:r>
      <w:r w:rsidR="00D34A04" w:rsidRPr="003B137C">
        <w:rPr>
          <w:sz w:val="28"/>
          <w:szCs w:val="28"/>
        </w:rPr>
        <w:t xml:space="preserve"> </w:t>
      </w:r>
      <w:r w:rsidR="009C0518" w:rsidRPr="003B137C">
        <w:rPr>
          <w:sz w:val="28"/>
          <w:szCs w:val="28"/>
        </w:rPr>
        <w:t xml:space="preserve">діяльності, </w:t>
      </w:r>
      <w:r w:rsidR="006F0067" w:rsidRPr="003B137C">
        <w:rPr>
          <w:sz w:val="28"/>
          <w:szCs w:val="28"/>
        </w:rPr>
        <w:t>формування та/або реалізацію державної політики в як</w:t>
      </w:r>
      <w:r w:rsidR="006F0067">
        <w:rPr>
          <w:sz w:val="28"/>
          <w:szCs w:val="28"/>
        </w:rPr>
        <w:t>ій</w:t>
      </w:r>
      <w:r w:rsidR="006F0067" w:rsidRPr="003B137C">
        <w:rPr>
          <w:sz w:val="28"/>
          <w:szCs w:val="28"/>
        </w:rPr>
        <w:t xml:space="preserve"> забезпечує головний розпорядник бюджетних коштів</w:t>
      </w:r>
      <w:r w:rsidR="006F0067">
        <w:rPr>
          <w:sz w:val="28"/>
          <w:szCs w:val="28"/>
        </w:rPr>
        <w:t>.</w:t>
      </w:r>
    </w:p>
    <w:p w:rsidR="0042352D" w:rsidRPr="003B137C" w:rsidRDefault="00462C17" w:rsidP="0042352D">
      <w:pPr>
        <w:pStyle w:val="rvps2"/>
        <w:shd w:val="clear" w:color="auto" w:fill="FFFFFF"/>
        <w:spacing w:before="120" w:beforeAutospacing="0" w:afterAutospacing="0"/>
        <w:ind w:firstLine="567"/>
        <w:jc w:val="both"/>
        <w:rPr>
          <w:sz w:val="28"/>
          <w:szCs w:val="28"/>
        </w:rPr>
      </w:pPr>
      <w:r w:rsidRPr="003B137C">
        <w:rPr>
          <w:sz w:val="28"/>
          <w:szCs w:val="28"/>
        </w:rPr>
        <w:t>4</w:t>
      </w:r>
      <w:r w:rsidR="000A7C5E" w:rsidRPr="003B137C">
        <w:rPr>
          <w:sz w:val="28"/>
          <w:szCs w:val="28"/>
        </w:rPr>
        <w:t xml:space="preserve">. </w:t>
      </w:r>
      <w:r w:rsidR="0042352D" w:rsidRPr="0042352D">
        <w:rPr>
          <w:sz w:val="28"/>
          <w:szCs w:val="28"/>
        </w:rPr>
        <w:t xml:space="preserve">Головним розпорядникам бюджетних коштів, </w:t>
      </w:r>
      <w:r w:rsidR="0042352D">
        <w:rPr>
          <w:sz w:val="28"/>
          <w:szCs w:val="28"/>
        </w:rPr>
        <w:t>визначеним</w:t>
      </w:r>
      <w:r w:rsidR="0042352D" w:rsidRPr="0042352D">
        <w:rPr>
          <w:sz w:val="28"/>
          <w:szCs w:val="28"/>
        </w:rPr>
        <w:t xml:space="preserve"> пункт</w:t>
      </w:r>
      <w:r w:rsidR="0042352D">
        <w:rPr>
          <w:sz w:val="28"/>
          <w:szCs w:val="28"/>
        </w:rPr>
        <w:t>ами</w:t>
      </w:r>
      <w:r w:rsidR="0042352D" w:rsidRPr="0042352D">
        <w:rPr>
          <w:sz w:val="28"/>
          <w:szCs w:val="28"/>
        </w:rPr>
        <w:t xml:space="preserve"> 1 </w:t>
      </w:r>
      <w:r w:rsidR="0042352D">
        <w:rPr>
          <w:sz w:val="28"/>
          <w:szCs w:val="28"/>
        </w:rPr>
        <w:t xml:space="preserve">та 2 </w:t>
      </w:r>
      <w:r w:rsidR="0042352D" w:rsidRPr="0042352D">
        <w:rPr>
          <w:sz w:val="28"/>
          <w:szCs w:val="28"/>
        </w:rPr>
        <w:t xml:space="preserve">цього розпорядження, в особі їх керівників </w:t>
      </w:r>
      <w:r w:rsidR="0042352D" w:rsidRPr="003B137C">
        <w:rPr>
          <w:sz w:val="28"/>
          <w:szCs w:val="28"/>
        </w:rPr>
        <w:t>з дня набрання чинності цим розпорядженням:</w:t>
      </w:r>
    </w:p>
    <w:p w:rsidR="000A7C5E" w:rsidRPr="003B137C" w:rsidRDefault="000A7C5E" w:rsidP="000A7C5E">
      <w:pPr>
        <w:spacing w:before="120"/>
        <w:ind w:firstLine="567"/>
        <w:jc w:val="both"/>
        <w:rPr>
          <w:rFonts w:eastAsia="Times New Roman"/>
          <w:sz w:val="28"/>
          <w:szCs w:val="28"/>
        </w:rPr>
      </w:pPr>
      <w:r w:rsidRPr="003B137C">
        <w:rPr>
          <w:rFonts w:eastAsia="Times New Roman"/>
          <w:sz w:val="28"/>
          <w:szCs w:val="28"/>
        </w:rPr>
        <w:t xml:space="preserve">забезпечити проведення оглядів витрат у відповідних сферах згідно із </w:t>
      </w:r>
      <w:r w:rsidR="0042352D">
        <w:rPr>
          <w:rFonts w:eastAsia="Times New Roman"/>
          <w:sz w:val="28"/>
          <w:szCs w:val="28"/>
        </w:rPr>
        <w:t>з</w:t>
      </w:r>
      <w:r w:rsidRPr="003B137C">
        <w:rPr>
          <w:rFonts w:eastAsia="Times New Roman"/>
          <w:sz w:val="28"/>
          <w:szCs w:val="28"/>
        </w:rPr>
        <w:t>агальними вимогами до проведення оглядів витрат державного бюджету, визначеними Міністерством фінансів України;</w:t>
      </w:r>
    </w:p>
    <w:p w:rsidR="000A7C5E" w:rsidRPr="003B137C" w:rsidRDefault="000A7C5E" w:rsidP="000A7C5E">
      <w:pPr>
        <w:pStyle w:val="rvps2"/>
        <w:shd w:val="clear" w:color="auto" w:fill="FFFFFF"/>
        <w:spacing w:before="120" w:beforeAutospacing="0" w:afterAutospacing="0"/>
        <w:ind w:firstLine="567"/>
        <w:jc w:val="both"/>
        <w:rPr>
          <w:sz w:val="28"/>
          <w:szCs w:val="28"/>
          <w:shd w:val="clear" w:color="auto" w:fill="FFFFFF"/>
        </w:rPr>
      </w:pPr>
      <w:r w:rsidRPr="003B137C">
        <w:rPr>
          <w:sz w:val="28"/>
          <w:szCs w:val="28"/>
        </w:rPr>
        <w:t>забезпечити подання щомісяця</w:t>
      </w:r>
      <w:r w:rsidR="003E2C8F" w:rsidRPr="003E2C8F">
        <w:rPr>
          <w:sz w:val="28"/>
          <w:szCs w:val="28"/>
        </w:rPr>
        <w:t xml:space="preserve"> </w:t>
      </w:r>
      <w:r w:rsidR="003E2C8F" w:rsidRPr="003B137C">
        <w:rPr>
          <w:sz w:val="28"/>
          <w:szCs w:val="28"/>
        </w:rPr>
        <w:t>до 5 числа</w:t>
      </w:r>
      <w:r w:rsidRPr="003B137C">
        <w:rPr>
          <w:sz w:val="28"/>
          <w:szCs w:val="28"/>
        </w:rPr>
        <w:t>, починаючи з червня 2023 року, Кабінетові Міністрів України та Міністерству фінансів України інформації про поточний стан проведення оглядів витрат у відповідних сферах за формою, відповідно до додатку 2 до цього розпорядження;</w:t>
      </w:r>
      <w:r w:rsidRPr="003B137C">
        <w:rPr>
          <w:sz w:val="28"/>
          <w:szCs w:val="28"/>
          <w:shd w:val="clear" w:color="auto" w:fill="FFFFFF"/>
        </w:rPr>
        <w:t xml:space="preserve"> </w:t>
      </w:r>
    </w:p>
    <w:p w:rsidR="000A7C5E" w:rsidRPr="003B137C" w:rsidRDefault="000A7C5E" w:rsidP="000A7C5E">
      <w:pPr>
        <w:pStyle w:val="rvps2"/>
        <w:shd w:val="clear" w:color="auto" w:fill="FFFFFF"/>
        <w:spacing w:before="120" w:beforeAutospacing="0" w:afterAutospacing="0"/>
        <w:ind w:firstLine="567"/>
        <w:jc w:val="both"/>
        <w:rPr>
          <w:sz w:val="28"/>
          <w:szCs w:val="28"/>
        </w:rPr>
      </w:pPr>
      <w:r w:rsidRPr="003B137C">
        <w:rPr>
          <w:sz w:val="28"/>
          <w:szCs w:val="28"/>
          <w:shd w:val="clear" w:color="auto" w:fill="FFFFFF"/>
        </w:rPr>
        <w:t xml:space="preserve">подати до 1 грудня 2023 р. Кабінетові Міністрів України звіти про огляди витрат. </w:t>
      </w:r>
      <w:r w:rsidRPr="003B137C">
        <w:rPr>
          <w:sz w:val="28"/>
          <w:szCs w:val="28"/>
        </w:rPr>
        <w:t>Звіт має містити не менше двох варіантів досягнення цілі огляду витрат;</w:t>
      </w:r>
    </w:p>
    <w:p w:rsidR="000A7C5E" w:rsidRPr="003B137C" w:rsidRDefault="000A7C5E" w:rsidP="000A7C5E">
      <w:pPr>
        <w:spacing w:before="120"/>
        <w:ind w:firstLine="567"/>
        <w:jc w:val="both"/>
        <w:rPr>
          <w:sz w:val="28"/>
          <w:szCs w:val="28"/>
        </w:rPr>
      </w:pPr>
      <w:r w:rsidRPr="003B137C">
        <w:rPr>
          <w:sz w:val="28"/>
          <w:szCs w:val="28"/>
        </w:rPr>
        <w:t xml:space="preserve">забезпечити оприлюднення звітів про огляди витрат на своїх офіційних </w:t>
      </w:r>
      <w:proofErr w:type="spellStart"/>
      <w:r w:rsidRPr="003B137C">
        <w:rPr>
          <w:sz w:val="28"/>
          <w:szCs w:val="28"/>
        </w:rPr>
        <w:t>вебсайтах</w:t>
      </w:r>
      <w:proofErr w:type="spellEnd"/>
      <w:r w:rsidRPr="003B137C">
        <w:rPr>
          <w:sz w:val="28"/>
          <w:szCs w:val="28"/>
        </w:rPr>
        <w:t xml:space="preserve"> у триденний строк з дня їх подання Кабінетові Міністрів України;</w:t>
      </w:r>
    </w:p>
    <w:p w:rsidR="000A7C5E" w:rsidRPr="003B137C" w:rsidRDefault="000A7C5E" w:rsidP="000A7C5E">
      <w:pPr>
        <w:spacing w:before="120"/>
        <w:ind w:firstLine="567"/>
        <w:jc w:val="both"/>
        <w:rPr>
          <w:sz w:val="28"/>
          <w:szCs w:val="28"/>
        </w:rPr>
      </w:pPr>
      <w:r w:rsidRPr="003B137C">
        <w:rPr>
          <w:sz w:val="28"/>
          <w:szCs w:val="28"/>
        </w:rPr>
        <w:t>представити звіти про огляди витрат на засіданні Кабінету Міністрів України;</w:t>
      </w:r>
    </w:p>
    <w:p w:rsidR="000A7C5E" w:rsidRPr="003B137C" w:rsidRDefault="000A7C5E" w:rsidP="000A7C5E">
      <w:pPr>
        <w:spacing w:before="120"/>
        <w:ind w:firstLine="567"/>
        <w:jc w:val="both"/>
        <w:rPr>
          <w:sz w:val="28"/>
          <w:szCs w:val="28"/>
        </w:rPr>
      </w:pPr>
      <w:r w:rsidRPr="003B137C">
        <w:rPr>
          <w:sz w:val="28"/>
          <w:szCs w:val="28"/>
        </w:rPr>
        <w:t>за результатами огляду витрат, якщо винайдено можливість економії бюджетних коштів, підготувати пропозиції щодо перерозподілу таких коштів на інші пріоритети діяльності своєї установи під час підготовки бюджетних пропозицій та бюджетних запитів.</w:t>
      </w:r>
    </w:p>
    <w:p w:rsidR="005904A0" w:rsidRPr="003B137C" w:rsidRDefault="00462C17" w:rsidP="00646818">
      <w:pPr>
        <w:spacing w:before="120"/>
        <w:ind w:firstLine="567"/>
        <w:jc w:val="both"/>
        <w:rPr>
          <w:sz w:val="28"/>
          <w:szCs w:val="28"/>
        </w:rPr>
      </w:pPr>
      <w:r w:rsidRPr="003B137C">
        <w:rPr>
          <w:sz w:val="28"/>
          <w:szCs w:val="28"/>
        </w:rPr>
        <w:t>5</w:t>
      </w:r>
      <w:r w:rsidR="001879D7" w:rsidRPr="003B137C">
        <w:rPr>
          <w:sz w:val="28"/>
          <w:szCs w:val="28"/>
        </w:rPr>
        <w:t xml:space="preserve">. </w:t>
      </w:r>
      <w:r w:rsidR="009C2236" w:rsidRPr="003B137C">
        <w:rPr>
          <w:sz w:val="28"/>
          <w:szCs w:val="28"/>
        </w:rPr>
        <w:t>Керівникам центральних органів виконавчої влади сприяти діяльності робочих груп з проведення огляд</w:t>
      </w:r>
      <w:r w:rsidR="00646818" w:rsidRPr="003B137C">
        <w:rPr>
          <w:sz w:val="28"/>
          <w:szCs w:val="28"/>
        </w:rPr>
        <w:t>у</w:t>
      </w:r>
      <w:r w:rsidR="009C2236" w:rsidRPr="003B137C">
        <w:rPr>
          <w:sz w:val="28"/>
          <w:szCs w:val="28"/>
        </w:rPr>
        <w:t xml:space="preserve"> витрат у відповідн</w:t>
      </w:r>
      <w:r w:rsidR="00646818" w:rsidRPr="003B137C">
        <w:rPr>
          <w:sz w:val="28"/>
          <w:szCs w:val="28"/>
        </w:rPr>
        <w:t>ій</w:t>
      </w:r>
      <w:r w:rsidR="009C2236" w:rsidRPr="003B137C">
        <w:rPr>
          <w:sz w:val="28"/>
          <w:szCs w:val="28"/>
        </w:rPr>
        <w:t xml:space="preserve"> сфер</w:t>
      </w:r>
      <w:r w:rsidR="00646818" w:rsidRPr="003B137C">
        <w:rPr>
          <w:sz w:val="28"/>
          <w:szCs w:val="28"/>
        </w:rPr>
        <w:t>і</w:t>
      </w:r>
      <w:r w:rsidR="009C2236" w:rsidRPr="003B137C">
        <w:rPr>
          <w:sz w:val="28"/>
          <w:szCs w:val="28"/>
        </w:rPr>
        <w:t xml:space="preserve"> шляхом:</w:t>
      </w:r>
    </w:p>
    <w:p w:rsidR="005904A0" w:rsidRPr="003B137C" w:rsidRDefault="009C2236" w:rsidP="00646818">
      <w:pPr>
        <w:spacing w:before="120"/>
        <w:ind w:firstLine="567"/>
        <w:jc w:val="both"/>
        <w:rPr>
          <w:sz w:val="28"/>
          <w:szCs w:val="28"/>
        </w:rPr>
      </w:pPr>
      <w:r w:rsidRPr="003B137C">
        <w:rPr>
          <w:sz w:val="28"/>
          <w:szCs w:val="28"/>
        </w:rPr>
        <w:t>надання інформації, необхідної для проведення огляду витрат державного бюджету у відповідній сфері;</w:t>
      </w:r>
    </w:p>
    <w:p w:rsidR="005904A0" w:rsidRPr="003B137C" w:rsidRDefault="009C2236" w:rsidP="00646818">
      <w:pPr>
        <w:spacing w:before="120"/>
        <w:ind w:firstLine="567"/>
        <w:jc w:val="both"/>
        <w:rPr>
          <w:sz w:val="28"/>
          <w:szCs w:val="28"/>
        </w:rPr>
      </w:pPr>
      <w:r w:rsidRPr="003B137C">
        <w:rPr>
          <w:sz w:val="28"/>
          <w:szCs w:val="28"/>
        </w:rPr>
        <w:t xml:space="preserve">надання роз'яснень з питань, </w:t>
      </w:r>
      <w:r w:rsidR="00342E05" w:rsidRPr="003B137C">
        <w:rPr>
          <w:sz w:val="28"/>
          <w:szCs w:val="28"/>
        </w:rPr>
        <w:t>що</w:t>
      </w:r>
      <w:r w:rsidRPr="003B137C">
        <w:rPr>
          <w:sz w:val="28"/>
          <w:szCs w:val="28"/>
        </w:rPr>
        <w:t xml:space="preserve"> виникають під час проведення огляду витрат;</w:t>
      </w:r>
    </w:p>
    <w:p w:rsidR="005904A0" w:rsidRPr="003B137C" w:rsidRDefault="009C2236" w:rsidP="00646818">
      <w:pPr>
        <w:spacing w:before="120"/>
        <w:ind w:firstLine="567"/>
        <w:jc w:val="both"/>
        <w:rPr>
          <w:sz w:val="28"/>
          <w:szCs w:val="28"/>
        </w:rPr>
      </w:pPr>
      <w:r w:rsidRPr="003B137C">
        <w:rPr>
          <w:sz w:val="28"/>
          <w:szCs w:val="28"/>
        </w:rPr>
        <w:t>участі за запрошенням (надання повноваження на участь) у засіданнях робочих груп та інших заходах;</w:t>
      </w:r>
    </w:p>
    <w:p w:rsidR="00BA39B0" w:rsidRPr="003B137C" w:rsidRDefault="009C2236" w:rsidP="00646818">
      <w:pPr>
        <w:spacing w:before="120"/>
        <w:ind w:firstLine="567"/>
        <w:jc w:val="both"/>
        <w:rPr>
          <w:sz w:val="28"/>
          <w:szCs w:val="28"/>
        </w:rPr>
      </w:pPr>
      <w:r w:rsidRPr="003B137C">
        <w:rPr>
          <w:sz w:val="28"/>
          <w:szCs w:val="28"/>
        </w:rPr>
        <w:t>забезпечення взаємодії робочої групи з підприємствами, установами та організаціями, що належать до сфери їх упра</w:t>
      </w:r>
      <w:r w:rsidR="00780B3E" w:rsidRPr="003B137C">
        <w:rPr>
          <w:sz w:val="28"/>
          <w:szCs w:val="28"/>
        </w:rPr>
        <w:t>вління;</w:t>
      </w:r>
    </w:p>
    <w:p w:rsidR="00780B3E" w:rsidRPr="003B137C" w:rsidRDefault="00462C17" w:rsidP="00646818">
      <w:pPr>
        <w:spacing w:before="120"/>
        <w:ind w:firstLine="567"/>
        <w:jc w:val="both"/>
        <w:rPr>
          <w:sz w:val="28"/>
          <w:szCs w:val="28"/>
        </w:rPr>
      </w:pPr>
      <w:r w:rsidRPr="003B137C">
        <w:rPr>
          <w:sz w:val="28"/>
          <w:szCs w:val="28"/>
        </w:rPr>
        <w:lastRenderedPageBreak/>
        <w:t>6</w:t>
      </w:r>
      <w:r w:rsidR="00780B3E" w:rsidRPr="003B137C">
        <w:rPr>
          <w:sz w:val="28"/>
          <w:szCs w:val="28"/>
        </w:rPr>
        <w:t xml:space="preserve">. </w:t>
      </w:r>
      <w:r w:rsidR="00C52764" w:rsidRPr="003B137C">
        <w:rPr>
          <w:sz w:val="28"/>
          <w:szCs w:val="28"/>
        </w:rPr>
        <w:t>Головним</w:t>
      </w:r>
      <w:r w:rsidR="005617F9" w:rsidRPr="003B137C">
        <w:rPr>
          <w:sz w:val="28"/>
          <w:szCs w:val="28"/>
        </w:rPr>
        <w:t xml:space="preserve"> розпорядникам бюджетних коштів, наведеним у </w:t>
      </w:r>
      <w:r w:rsidR="00DB5313" w:rsidRPr="003B137C">
        <w:rPr>
          <w:sz w:val="28"/>
          <w:szCs w:val="28"/>
        </w:rPr>
        <w:t>додатк</w:t>
      </w:r>
      <w:r w:rsidR="005617F9" w:rsidRPr="003B137C">
        <w:rPr>
          <w:sz w:val="28"/>
          <w:szCs w:val="28"/>
        </w:rPr>
        <w:t>у</w:t>
      </w:r>
      <w:r w:rsidR="00DB5313" w:rsidRPr="003B137C">
        <w:rPr>
          <w:sz w:val="28"/>
          <w:szCs w:val="28"/>
        </w:rPr>
        <w:t xml:space="preserve"> 3</w:t>
      </w:r>
      <w:r w:rsidR="005617F9" w:rsidRPr="003B137C">
        <w:rPr>
          <w:sz w:val="28"/>
          <w:szCs w:val="28"/>
        </w:rPr>
        <w:t xml:space="preserve"> до цього розпорядження,</w:t>
      </w:r>
      <w:r w:rsidR="00DB5313" w:rsidRPr="003B137C">
        <w:rPr>
          <w:sz w:val="28"/>
          <w:szCs w:val="28"/>
        </w:rPr>
        <w:t xml:space="preserve"> </w:t>
      </w:r>
      <w:r w:rsidR="00C52764" w:rsidRPr="003B137C">
        <w:rPr>
          <w:sz w:val="28"/>
          <w:szCs w:val="28"/>
        </w:rPr>
        <w:t>скласти план</w:t>
      </w:r>
      <w:r w:rsidR="00DB5313" w:rsidRPr="003B137C">
        <w:rPr>
          <w:sz w:val="28"/>
          <w:szCs w:val="28"/>
        </w:rPr>
        <w:t>и</w:t>
      </w:r>
      <w:r w:rsidR="00C52764" w:rsidRPr="003B137C">
        <w:rPr>
          <w:sz w:val="28"/>
          <w:szCs w:val="28"/>
        </w:rPr>
        <w:t xml:space="preserve"> проведення оглядів витрат </w:t>
      </w:r>
      <w:r w:rsidR="00DB5313" w:rsidRPr="003B137C">
        <w:rPr>
          <w:sz w:val="28"/>
          <w:szCs w:val="28"/>
        </w:rPr>
        <w:t xml:space="preserve">на </w:t>
      </w:r>
      <w:r w:rsidR="00AF23B1">
        <w:rPr>
          <w:sz w:val="28"/>
          <w:szCs w:val="28"/>
        </w:rPr>
        <w:t xml:space="preserve">                                     </w:t>
      </w:r>
      <w:r w:rsidR="00DB5313" w:rsidRPr="003B137C">
        <w:rPr>
          <w:sz w:val="28"/>
          <w:szCs w:val="28"/>
        </w:rPr>
        <w:t xml:space="preserve">2024-2028 роки </w:t>
      </w:r>
      <w:r w:rsidR="00C52764" w:rsidRPr="003B137C">
        <w:rPr>
          <w:sz w:val="28"/>
          <w:szCs w:val="28"/>
        </w:rPr>
        <w:t xml:space="preserve">у сферах діяльності, </w:t>
      </w:r>
      <w:r w:rsidR="003E5D71" w:rsidRPr="003B137C">
        <w:rPr>
          <w:sz w:val="28"/>
          <w:szCs w:val="28"/>
        </w:rPr>
        <w:t xml:space="preserve">формування та/або реалізацію </w:t>
      </w:r>
      <w:r w:rsidR="005328D7" w:rsidRPr="003B137C">
        <w:rPr>
          <w:sz w:val="28"/>
          <w:szCs w:val="28"/>
        </w:rPr>
        <w:t xml:space="preserve">державної політики в </w:t>
      </w:r>
      <w:r w:rsidR="003E5D71" w:rsidRPr="003B137C">
        <w:rPr>
          <w:sz w:val="28"/>
          <w:szCs w:val="28"/>
        </w:rPr>
        <w:t>як</w:t>
      </w:r>
      <w:r w:rsidR="005328D7" w:rsidRPr="003B137C">
        <w:rPr>
          <w:sz w:val="28"/>
          <w:szCs w:val="28"/>
        </w:rPr>
        <w:t>их</w:t>
      </w:r>
      <w:r w:rsidR="003E5D71" w:rsidRPr="003B137C">
        <w:rPr>
          <w:sz w:val="28"/>
          <w:szCs w:val="28"/>
        </w:rPr>
        <w:t xml:space="preserve"> забезпечує головний </w:t>
      </w:r>
      <w:r w:rsidRPr="003B137C">
        <w:rPr>
          <w:sz w:val="28"/>
          <w:szCs w:val="28"/>
        </w:rPr>
        <w:t xml:space="preserve">розпорядник бюджетних коштів, та подати їх до Міністерства фінансів України до </w:t>
      </w:r>
      <w:r w:rsidR="001B2DE7">
        <w:rPr>
          <w:sz w:val="28"/>
          <w:szCs w:val="28"/>
        </w:rPr>
        <w:t>01 червня</w:t>
      </w:r>
      <w:r w:rsidRPr="003B137C">
        <w:rPr>
          <w:sz w:val="28"/>
          <w:szCs w:val="28"/>
        </w:rPr>
        <w:t xml:space="preserve"> 2023 року. </w:t>
      </w:r>
    </w:p>
    <w:p w:rsidR="005617F9" w:rsidRPr="003B137C" w:rsidRDefault="005617F9" w:rsidP="00646818">
      <w:pPr>
        <w:spacing w:before="120"/>
        <w:ind w:firstLine="567"/>
        <w:jc w:val="both"/>
        <w:rPr>
          <w:sz w:val="28"/>
          <w:szCs w:val="28"/>
        </w:rPr>
      </w:pPr>
      <w:r w:rsidRPr="003B137C">
        <w:rPr>
          <w:sz w:val="28"/>
          <w:szCs w:val="28"/>
        </w:rPr>
        <w:t>Відповідні плани мають охопити оглядами витрат сфери</w:t>
      </w:r>
      <w:r w:rsidR="00646818" w:rsidRPr="003B137C">
        <w:rPr>
          <w:sz w:val="28"/>
          <w:szCs w:val="28"/>
        </w:rPr>
        <w:t xml:space="preserve"> діяльності </w:t>
      </w:r>
      <w:r w:rsidRPr="003B137C">
        <w:rPr>
          <w:sz w:val="28"/>
          <w:szCs w:val="28"/>
        </w:rPr>
        <w:t xml:space="preserve">за усіма бюджетними програмами </w:t>
      </w:r>
      <w:r w:rsidR="00646818" w:rsidRPr="003B137C">
        <w:rPr>
          <w:sz w:val="28"/>
          <w:szCs w:val="28"/>
        </w:rPr>
        <w:t>головного розпорядника бюджетних коштів</w:t>
      </w:r>
      <w:r w:rsidR="00CC3AC0" w:rsidRPr="003B137C">
        <w:rPr>
          <w:sz w:val="28"/>
          <w:szCs w:val="28"/>
        </w:rPr>
        <w:t xml:space="preserve"> відповідно до Закону України «Про Державний бюджет України на 2023 рік»</w:t>
      </w:r>
      <w:r w:rsidRPr="003B137C">
        <w:rPr>
          <w:sz w:val="28"/>
          <w:szCs w:val="28"/>
        </w:rPr>
        <w:t>. Повторний огляд витрат у сфері</w:t>
      </w:r>
      <w:r w:rsidR="00CC3AC0" w:rsidRPr="003B137C">
        <w:rPr>
          <w:sz w:val="28"/>
          <w:szCs w:val="28"/>
        </w:rPr>
        <w:t xml:space="preserve"> діяльності</w:t>
      </w:r>
      <w:r w:rsidRPr="003B137C">
        <w:rPr>
          <w:sz w:val="28"/>
          <w:szCs w:val="28"/>
        </w:rPr>
        <w:t xml:space="preserve"> проводиться не рідше одного разу </w:t>
      </w:r>
      <w:r w:rsidR="00AF23B1">
        <w:rPr>
          <w:sz w:val="28"/>
          <w:szCs w:val="28"/>
        </w:rPr>
        <w:t xml:space="preserve">                   </w:t>
      </w:r>
      <w:bookmarkStart w:id="1" w:name="_GoBack"/>
      <w:bookmarkEnd w:id="1"/>
      <w:r w:rsidRPr="003B137C">
        <w:rPr>
          <w:sz w:val="28"/>
          <w:szCs w:val="28"/>
        </w:rPr>
        <w:t>на 5 років.</w:t>
      </w:r>
    </w:p>
    <w:p w:rsidR="00CC3AC0" w:rsidRPr="003B137C" w:rsidRDefault="00CC3AC0" w:rsidP="004B2152">
      <w:pPr>
        <w:spacing w:before="120"/>
        <w:jc w:val="both"/>
        <w:rPr>
          <w:sz w:val="28"/>
          <w:szCs w:val="28"/>
        </w:rPr>
      </w:pPr>
    </w:p>
    <w:tbl>
      <w:tblPr>
        <w:tblW w:w="5001" w:type="pct"/>
        <w:shd w:val="clear" w:color="auto" w:fill="FFFFFF"/>
        <w:tblCellMar>
          <w:left w:w="0" w:type="dxa"/>
          <w:right w:w="0" w:type="dxa"/>
        </w:tblCellMar>
        <w:tblLook w:val="04A0" w:firstRow="1" w:lastRow="0" w:firstColumn="1" w:lastColumn="0" w:noHBand="0" w:noVBand="1"/>
      </w:tblPr>
      <w:tblGrid>
        <w:gridCol w:w="3544"/>
        <w:gridCol w:w="6096"/>
      </w:tblGrid>
      <w:tr w:rsidR="00462C17" w:rsidRPr="003B137C" w:rsidTr="00BA39B0">
        <w:tc>
          <w:tcPr>
            <w:tcW w:w="1838" w:type="pct"/>
            <w:shd w:val="clear" w:color="auto" w:fill="FFFFFF"/>
            <w:hideMark/>
          </w:tcPr>
          <w:p w:rsidR="00DA1233" w:rsidRPr="003B137C" w:rsidRDefault="00DA1233" w:rsidP="004063FE">
            <w:pPr>
              <w:spacing w:before="300" w:after="150"/>
              <w:ind w:right="-237"/>
              <w:rPr>
                <w:rFonts w:eastAsia="Times New Roman"/>
                <w:sz w:val="28"/>
                <w:szCs w:val="28"/>
              </w:rPr>
            </w:pPr>
            <w:r w:rsidRPr="003B137C">
              <w:rPr>
                <w:rFonts w:eastAsia="Times New Roman"/>
                <w:b/>
                <w:bCs/>
                <w:sz w:val="28"/>
                <w:szCs w:val="28"/>
              </w:rPr>
              <w:t>Прем</w:t>
            </w:r>
            <w:r w:rsidR="004063FE" w:rsidRPr="003B137C">
              <w:rPr>
                <w:rFonts w:eastAsia="Times New Roman"/>
                <w:b/>
                <w:bCs/>
                <w:sz w:val="28"/>
                <w:szCs w:val="28"/>
                <w:lang w:val="en-US"/>
              </w:rPr>
              <w:t>’</w:t>
            </w:r>
            <w:proofErr w:type="spellStart"/>
            <w:r w:rsidRPr="003B137C">
              <w:rPr>
                <w:rFonts w:eastAsia="Times New Roman"/>
                <w:b/>
                <w:bCs/>
                <w:sz w:val="28"/>
                <w:szCs w:val="28"/>
              </w:rPr>
              <w:t>єр</w:t>
            </w:r>
            <w:proofErr w:type="spellEnd"/>
            <w:r w:rsidRPr="003B137C">
              <w:rPr>
                <w:rFonts w:eastAsia="Times New Roman"/>
                <w:b/>
                <w:bCs/>
                <w:sz w:val="28"/>
                <w:szCs w:val="28"/>
              </w:rPr>
              <w:t xml:space="preserve">-міністр </w:t>
            </w:r>
            <w:r w:rsidR="00B77003" w:rsidRPr="003B137C">
              <w:rPr>
                <w:rFonts w:eastAsia="Times New Roman"/>
                <w:b/>
                <w:bCs/>
                <w:sz w:val="28"/>
                <w:szCs w:val="28"/>
              </w:rPr>
              <w:t xml:space="preserve">України </w:t>
            </w:r>
          </w:p>
        </w:tc>
        <w:tc>
          <w:tcPr>
            <w:tcW w:w="3162" w:type="pct"/>
            <w:shd w:val="clear" w:color="auto" w:fill="FFFFFF"/>
            <w:hideMark/>
          </w:tcPr>
          <w:p w:rsidR="00DA1233" w:rsidRPr="003B137C" w:rsidRDefault="00C16FAE" w:rsidP="00C16FAE">
            <w:pPr>
              <w:spacing w:before="300" w:after="150"/>
              <w:jc w:val="right"/>
              <w:rPr>
                <w:rFonts w:eastAsia="Times New Roman"/>
                <w:b/>
                <w:bCs/>
                <w:sz w:val="28"/>
                <w:szCs w:val="28"/>
              </w:rPr>
            </w:pPr>
            <w:r w:rsidRPr="003B137C">
              <w:rPr>
                <w:rFonts w:eastAsia="Times New Roman"/>
                <w:b/>
                <w:bCs/>
                <w:sz w:val="28"/>
                <w:szCs w:val="28"/>
              </w:rPr>
              <w:t>Д. ШМИГАЛЬ</w:t>
            </w:r>
          </w:p>
        </w:tc>
      </w:tr>
    </w:tbl>
    <w:p w:rsidR="00DA1233" w:rsidRPr="0084055F" w:rsidRDefault="00DA1233" w:rsidP="0084055F">
      <w:pPr>
        <w:spacing w:after="120"/>
        <w:ind w:firstLine="567"/>
        <w:contextualSpacing/>
        <w:jc w:val="both"/>
        <w:rPr>
          <w:sz w:val="28"/>
          <w:szCs w:val="28"/>
          <w:lang w:val="en-US"/>
        </w:rPr>
      </w:pPr>
    </w:p>
    <w:sectPr w:rsidR="00DA1233" w:rsidRPr="0084055F" w:rsidSect="00BA39B0">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73" w:rsidRDefault="00331A73" w:rsidP="00842A3A">
      <w:r>
        <w:separator/>
      </w:r>
    </w:p>
  </w:endnote>
  <w:endnote w:type="continuationSeparator" w:id="0">
    <w:p w:rsidR="00331A73" w:rsidRDefault="00331A73" w:rsidP="0084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73" w:rsidRDefault="00331A73" w:rsidP="00842A3A">
      <w:r>
        <w:separator/>
      </w:r>
    </w:p>
  </w:footnote>
  <w:footnote w:type="continuationSeparator" w:id="0">
    <w:p w:rsidR="00331A73" w:rsidRDefault="00331A73" w:rsidP="0084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383"/>
      <w:docPartObj>
        <w:docPartGallery w:val="Page Numbers (Top of Page)"/>
        <w:docPartUnique/>
      </w:docPartObj>
    </w:sdtPr>
    <w:sdtEndPr/>
    <w:sdtContent>
      <w:p w:rsidR="003A37CC" w:rsidRDefault="003A37CC">
        <w:pPr>
          <w:pStyle w:val="ad"/>
          <w:jc w:val="center"/>
        </w:pPr>
        <w:r>
          <w:fldChar w:fldCharType="begin"/>
        </w:r>
        <w:r>
          <w:instrText>PAGE   \* MERGEFORMAT</w:instrText>
        </w:r>
        <w:r>
          <w:fldChar w:fldCharType="separate"/>
        </w:r>
        <w:r w:rsidR="00AF23B1">
          <w:rPr>
            <w:noProof/>
          </w:rPr>
          <w:t>3</w:t>
        </w:r>
        <w:r>
          <w:fldChar w:fldCharType="end"/>
        </w:r>
      </w:p>
    </w:sdtContent>
  </w:sdt>
  <w:p w:rsidR="00842A3A" w:rsidRDefault="00842A3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9D9"/>
    <w:multiLevelType w:val="multilevel"/>
    <w:tmpl w:val="671635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1272B0"/>
    <w:multiLevelType w:val="multilevel"/>
    <w:tmpl w:val="3D1CEF96"/>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3E747DE"/>
    <w:multiLevelType w:val="hybridMultilevel"/>
    <w:tmpl w:val="B2F610F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A0"/>
    <w:rsid w:val="00032039"/>
    <w:rsid w:val="000367AB"/>
    <w:rsid w:val="00037A71"/>
    <w:rsid w:val="00054ACC"/>
    <w:rsid w:val="00057D41"/>
    <w:rsid w:val="00065DFB"/>
    <w:rsid w:val="000754D7"/>
    <w:rsid w:val="000832A3"/>
    <w:rsid w:val="00084406"/>
    <w:rsid w:val="0009387E"/>
    <w:rsid w:val="00095FEF"/>
    <w:rsid w:val="000A7C5E"/>
    <w:rsid w:val="000D1FF3"/>
    <w:rsid w:val="000E3F00"/>
    <w:rsid w:val="000E6F55"/>
    <w:rsid w:val="00127FCD"/>
    <w:rsid w:val="0014202E"/>
    <w:rsid w:val="0014616E"/>
    <w:rsid w:val="00162F09"/>
    <w:rsid w:val="00167D59"/>
    <w:rsid w:val="00174513"/>
    <w:rsid w:val="00175599"/>
    <w:rsid w:val="00181002"/>
    <w:rsid w:val="0018411F"/>
    <w:rsid w:val="001879D7"/>
    <w:rsid w:val="00190DA6"/>
    <w:rsid w:val="001A667A"/>
    <w:rsid w:val="001B2DE7"/>
    <w:rsid w:val="001C2363"/>
    <w:rsid w:val="001D7503"/>
    <w:rsid w:val="001E023F"/>
    <w:rsid w:val="002010F1"/>
    <w:rsid w:val="002120F7"/>
    <w:rsid w:val="00214FBC"/>
    <w:rsid w:val="00217AD8"/>
    <w:rsid w:val="00230F5B"/>
    <w:rsid w:val="00244DD4"/>
    <w:rsid w:val="0026286A"/>
    <w:rsid w:val="002644CB"/>
    <w:rsid w:val="002648B0"/>
    <w:rsid w:val="002B5CD1"/>
    <w:rsid w:val="002C3FAF"/>
    <w:rsid w:val="002D485B"/>
    <w:rsid w:val="00315ADA"/>
    <w:rsid w:val="0031763C"/>
    <w:rsid w:val="00331A73"/>
    <w:rsid w:val="003351E1"/>
    <w:rsid w:val="00342E05"/>
    <w:rsid w:val="00352C99"/>
    <w:rsid w:val="00377761"/>
    <w:rsid w:val="0038014E"/>
    <w:rsid w:val="003951E7"/>
    <w:rsid w:val="003A37CC"/>
    <w:rsid w:val="003B137C"/>
    <w:rsid w:val="003D168E"/>
    <w:rsid w:val="003E2C8F"/>
    <w:rsid w:val="003E3C05"/>
    <w:rsid w:val="003E4417"/>
    <w:rsid w:val="003E5D71"/>
    <w:rsid w:val="00400CEB"/>
    <w:rsid w:val="004063FE"/>
    <w:rsid w:val="00410994"/>
    <w:rsid w:val="00423074"/>
    <w:rsid w:val="0042352D"/>
    <w:rsid w:val="0043669A"/>
    <w:rsid w:val="00462C17"/>
    <w:rsid w:val="00495B17"/>
    <w:rsid w:val="004A12B1"/>
    <w:rsid w:val="004B2152"/>
    <w:rsid w:val="004D571E"/>
    <w:rsid w:val="004E0477"/>
    <w:rsid w:val="004E51CF"/>
    <w:rsid w:val="004F0588"/>
    <w:rsid w:val="004F3608"/>
    <w:rsid w:val="00501FCD"/>
    <w:rsid w:val="00507710"/>
    <w:rsid w:val="00530AE4"/>
    <w:rsid w:val="005328D7"/>
    <w:rsid w:val="00532D88"/>
    <w:rsid w:val="00533D66"/>
    <w:rsid w:val="0055030E"/>
    <w:rsid w:val="005617F9"/>
    <w:rsid w:val="005904A0"/>
    <w:rsid w:val="005937E5"/>
    <w:rsid w:val="005C135F"/>
    <w:rsid w:val="005C3082"/>
    <w:rsid w:val="00600A57"/>
    <w:rsid w:val="00646818"/>
    <w:rsid w:val="006614D7"/>
    <w:rsid w:val="006659C6"/>
    <w:rsid w:val="0068739C"/>
    <w:rsid w:val="00693D6A"/>
    <w:rsid w:val="006A31DE"/>
    <w:rsid w:val="006A5BDF"/>
    <w:rsid w:val="006B2A76"/>
    <w:rsid w:val="006D2861"/>
    <w:rsid w:val="006D793A"/>
    <w:rsid w:val="006F0067"/>
    <w:rsid w:val="00714C16"/>
    <w:rsid w:val="00724407"/>
    <w:rsid w:val="00733424"/>
    <w:rsid w:val="007539E7"/>
    <w:rsid w:val="007543E3"/>
    <w:rsid w:val="00756918"/>
    <w:rsid w:val="00780B3E"/>
    <w:rsid w:val="00786AA8"/>
    <w:rsid w:val="00786B02"/>
    <w:rsid w:val="00791126"/>
    <w:rsid w:val="00791B34"/>
    <w:rsid w:val="00802E6C"/>
    <w:rsid w:val="00813FC1"/>
    <w:rsid w:val="0084055F"/>
    <w:rsid w:val="00842A3A"/>
    <w:rsid w:val="00846FCD"/>
    <w:rsid w:val="00861AC8"/>
    <w:rsid w:val="008819FA"/>
    <w:rsid w:val="00896F38"/>
    <w:rsid w:val="008A4807"/>
    <w:rsid w:val="008B0A1F"/>
    <w:rsid w:val="008B0C6C"/>
    <w:rsid w:val="008B26ED"/>
    <w:rsid w:val="008C43B4"/>
    <w:rsid w:val="008D3571"/>
    <w:rsid w:val="008E217D"/>
    <w:rsid w:val="008F2022"/>
    <w:rsid w:val="00901782"/>
    <w:rsid w:val="00912B69"/>
    <w:rsid w:val="00913D2A"/>
    <w:rsid w:val="00923759"/>
    <w:rsid w:val="00947CF9"/>
    <w:rsid w:val="0097406D"/>
    <w:rsid w:val="0099277C"/>
    <w:rsid w:val="009968D4"/>
    <w:rsid w:val="009C0518"/>
    <w:rsid w:val="009C2236"/>
    <w:rsid w:val="009D42F6"/>
    <w:rsid w:val="00A133BF"/>
    <w:rsid w:val="00A17582"/>
    <w:rsid w:val="00A2432B"/>
    <w:rsid w:val="00A56E2C"/>
    <w:rsid w:val="00A80B4D"/>
    <w:rsid w:val="00AA692C"/>
    <w:rsid w:val="00AF23B1"/>
    <w:rsid w:val="00B076B1"/>
    <w:rsid w:val="00B13B46"/>
    <w:rsid w:val="00B15323"/>
    <w:rsid w:val="00B161D5"/>
    <w:rsid w:val="00B261DB"/>
    <w:rsid w:val="00B529B0"/>
    <w:rsid w:val="00B5636D"/>
    <w:rsid w:val="00B627F5"/>
    <w:rsid w:val="00B77003"/>
    <w:rsid w:val="00B849AA"/>
    <w:rsid w:val="00BA39B0"/>
    <w:rsid w:val="00BA7A7F"/>
    <w:rsid w:val="00BD1E1F"/>
    <w:rsid w:val="00BE1914"/>
    <w:rsid w:val="00C07CF0"/>
    <w:rsid w:val="00C153D5"/>
    <w:rsid w:val="00C16FAE"/>
    <w:rsid w:val="00C25C39"/>
    <w:rsid w:val="00C52764"/>
    <w:rsid w:val="00C74641"/>
    <w:rsid w:val="00C90DD5"/>
    <w:rsid w:val="00C91AA7"/>
    <w:rsid w:val="00C96473"/>
    <w:rsid w:val="00CA3F7B"/>
    <w:rsid w:val="00CB3BE5"/>
    <w:rsid w:val="00CC3AC0"/>
    <w:rsid w:val="00CE085E"/>
    <w:rsid w:val="00CF3C3D"/>
    <w:rsid w:val="00D00EFF"/>
    <w:rsid w:val="00D34A04"/>
    <w:rsid w:val="00D372AE"/>
    <w:rsid w:val="00D4638F"/>
    <w:rsid w:val="00D90479"/>
    <w:rsid w:val="00D9118B"/>
    <w:rsid w:val="00D948C9"/>
    <w:rsid w:val="00DA1233"/>
    <w:rsid w:val="00DB0B36"/>
    <w:rsid w:val="00DB10F4"/>
    <w:rsid w:val="00DB5313"/>
    <w:rsid w:val="00DC39F2"/>
    <w:rsid w:val="00DE3504"/>
    <w:rsid w:val="00DF1794"/>
    <w:rsid w:val="00E01EF5"/>
    <w:rsid w:val="00E02FF8"/>
    <w:rsid w:val="00E24AEE"/>
    <w:rsid w:val="00E40B5A"/>
    <w:rsid w:val="00E45A00"/>
    <w:rsid w:val="00E52927"/>
    <w:rsid w:val="00EA3949"/>
    <w:rsid w:val="00EB1EAF"/>
    <w:rsid w:val="00EC32A5"/>
    <w:rsid w:val="00EC3A2E"/>
    <w:rsid w:val="00ED6BB8"/>
    <w:rsid w:val="00EF4197"/>
    <w:rsid w:val="00F1034B"/>
    <w:rsid w:val="00F11628"/>
    <w:rsid w:val="00F33BC9"/>
    <w:rsid w:val="00F40682"/>
    <w:rsid w:val="00F56340"/>
    <w:rsid w:val="00F60D24"/>
    <w:rsid w:val="00F86C68"/>
    <w:rsid w:val="00F86DD6"/>
    <w:rsid w:val="00F905A6"/>
    <w:rsid w:val="00FB516B"/>
    <w:rsid w:val="00FC0B3B"/>
    <w:rsid w:val="00FD1F66"/>
    <w:rsid w:val="00FD2432"/>
    <w:rsid w:val="00FD4F54"/>
    <w:rsid w:val="00FE0C51"/>
    <w:rsid w:val="00FE2FC0"/>
    <w:rsid w:val="00FF2B2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7069"/>
  <w15:docId w15:val="{8C5C0539-1621-44D6-A256-2F9536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86"/>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C03B7D"/>
    <w:pPr>
      <w:spacing w:beforeAutospacing="1"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596E"/>
    <w:rPr>
      <w:color w:val="0000FF"/>
      <w:u w:val="single"/>
    </w:rPr>
  </w:style>
  <w:style w:type="character" w:customStyle="1" w:styleId="20">
    <w:name w:val="Заголовок 2 Знак"/>
    <w:basedOn w:val="a0"/>
    <w:link w:val="2"/>
    <w:uiPriority w:val="9"/>
    <w:qFormat/>
    <w:rsid w:val="00C03B7D"/>
    <w:rPr>
      <w:rFonts w:ascii="Times New Roman" w:eastAsia="Times New Roman" w:hAnsi="Times New Roman" w:cs="Times New Roman"/>
      <w:b/>
      <w:bCs/>
      <w:sz w:val="36"/>
      <w:szCs w:val="36"/>
      <w:lang w:eastAsia="uk-UA"/>
    </w:rPr>
  </w:style>
  <w:style w:type="character" w:customStyle="1" w:styleId="ListLabel1">
    <w:name w:val="ListLabel 1"/>
    <w:qFormat/>
    <w:rPr>
      <w:color w:val="000000"/>
    </w:rPr>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Указатель"/>
    <w:basedOn w:val="a"/>
    <w:qFormat/>
    <w:pPr>
      <w:suppressLineNumbers/>
    </w:pPr>
    <w:rPr>
      <w:rFonts w:cs="Arial"/>
    </w:rPr>
  </w:style>
  <w:style w:type="paragraph" w:customStyle="1" w:styleId="rvps2">
    <w:name w:val="rvps2"/>
    <w:basedOn w:val="a"/>
    <w:qFormat/>
    <w:rsid w:val="00462586"/>
    <w:pPr>
      <w:spacing w:beforeAutospacing="1" w:afterAutospacing="1"/>
    </w:pPr>
    <w:rPr>
      <w:rFonts w:eastAsia="Times New Roman"/>
    </w:rPr>
  </w:style>
  <w:style w:type="paragraph" w:styleId="a9">
    <w:name w:val="List Paragraph"/>
    <w:basedOn w:val="a"/>
    <w:uiPriority w:val="34"/>
    <w:qFormat/>
    <w:rsid w:val="0042596E"/>
    <w:pPr>
      <w:ind w:left="720"/>
      <w:contextualSpacing/>
    </w:pPr>
  </w:style>
  <w:style w:type="table" w:styleId="aa">
    <w:name w:val="Table Grid"/>
    <w:basedOn w:val="a1"/>
    <w:uiPriority w:val="39"/>
    <w:rsid w:val="00FA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7761"/>
    <w:rPr>
      <w:rFonts w:ascii="Segoe UI" w:hAnsi="Segoe UI" w:cs="Segoe UI"/>
      <w:sz w:val="18"/>
      <w:szCs w:val="18"/>
    </w:rPr>
  </w:style>
  <w:style w:type="character" w:customStyle="1" w:styleId="ac">
    <w:name w:val="Текст у виносці Знак"/>
    <w:basedOn w:val="a0"/>
    <w:link w:val="ab"/>
    <w:uiPriority w:val="99"/>
    <w:semiHidden/>
    <w:rsid w:val="00377761"/>
    <w:rPr>
      <w:rFonts w:ascii="Segoe UI" w:eastAsiaTheme="minorEastAsia" w:hAnsi="Segoe UI" w:cs="Segoe UI"/>
      <w:sz w:val="18"/>
      <w:szCs w:val="18"/>
      <w:lang w:eastAsia="uk-UA"/>
    </w:rPr>
  </w:style>
  <w:style w:type="paragraph" w:styleId="ad">
    <w:name w:val="header"/>
    <w:basedOn w:val="a"/>
    <w:link w:val="ae"/>
    <w:uiPriority w:val="99"/>
    <w:unhideWhenUsed/>
    <w:rsid w:val="00842A3A"/>
    <w:pPr>
      <w:tabs>
        <w:tab w:val="center" w:pos="4819"/>
        <w:tab w:val="right" w:pos="9639"/>
      </w:tabs>
    </w:pPr>
  </w:style>
  <w:style w:type="character" w:customStyle="1" w:styleId="ae">
    <w:name w:val="Верхній колонтитул Знак"/>
    <w:basedOn w:val="a0"/>
    <w:link w:val="ad"/>
    <w:uiPriority w:val="99"/>
    <w:rsid w:val="00842A3A"/>
    <w:rPr>
      <w:rFonts w:ascii="Times New Roman" w:eastAsiaTheme="minorEastAsia" w:hAnsi="Times New Roman" w:cs="Times New Roman"/>
      <w:sz w:val="24"/>
      <w:szCs w:val="24"/>
      <w:lang w:eastAsia="uk-UA"/>
    </w:rPr>
  </w:style>
  <w:style w:type="paragraph" w:styleId="af">
    <w:name w:val="footer"/>
    <w:basedOn w:val="a"/>
    <w:link w:val="af0"/>
    <w:uiPriority w:val="99"/>
    <w:unhideWhenUsed/>
    <w:rsid w:val="00842A3A"/>
    <w:pPr>
      <w:tabs>
        <w:tab w:val="center" w:pos="4819"/>
        <w:tab w:val="right" w:pos="9639"/>
      </w:tabs>
    </w:pPr>
  </w:style>
  <w:style w:type="character" w:customStyle="1" w:styleId="af0">
    <w:name w:val="Нижній колонтитул Знак"/>
    <w:basedOn w:val="a0"/>
    <w:link w:val="af"/>
    <w:uiPriority w:val="99"/>
    <w:rsid w:val="00842A3A"/>
    <w:rPr>
      <w:rFonts w:ascii="Times New Roman" w:eastAsiaTheme="minorEastAsia" w:hAnsi="Times New Roman" w:cs="Times New Roman"/>
      <w:sz w:val="24"/>
      <w:szCs w:val="24"/>
      <w:lang w:eastAsia="uk-UA"/>
    </w:rPr>
  </w:style>
  <w:style w:type="character" w:styleId="af1">
    <w:name w:val="Hyperlink"/>
    <w:basedOn w:val="a0"/>
    <w:uiPriority w:val="99"/>
    <w:semiHidden/>
    <w:unhideWhenUsed/>
    <w:rsid w:val="00EA3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585">
      <w:bodyDiv w:val="1"/>
      <w:marLeft w:val="0"/>
      <w:marRight w:val="0"/>
      <w:marTop w:val="0"/>
      <w:marBottom w:val="0"/>
      <w:divBdr>
        <w:top w:val="none" w:sz="0" w:space="0" w:color="auto"/>
        <w:left w:val="none" w:sz="0" w:space="0" w:color="auto"/>
        <w:bottom w:val="none" w:sz="0" w:space="0" w:color="auto"/>
        <w:right w:val="none" w:sz="0" w:space="0" w:color="auto"/>
      </w:divBdr>
    </w:div>
    <w:div w:id="198503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1-2019-&#1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044D-7350-4A80-95AB-A53CB2C0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3431</Words>
  <Characters>1957</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Тамара Миколаївна</dc:creator>
  <dc:description/>
  <cp:lastModifiedBy>Троцан Ірина Мар'янівна</cp:lastModifiedBy>
  <cp:revision>7</cp:revision>
  <cp:lastPrinted>2023-04-10T11:23:00Z</cp:lastPrinted>
  <dcterms:created xsi:type="dcterms:W3CDTF">2023-03-31T14:14:00Z</dcterms:created>
  <dcterms:modified xsi:type="dcterms:W3CDTF">2023-04-10T11:28:00Z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