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E119" w14:textId="5C8DB56D" w:rsidR="00420F3A" w:rsidRPr="00420F3A" w:rsidRDefault="00420F3A" w:rsidP="00D37919">
      <w:pPr>
        <w:spacing w:after="0" w:line="276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0F3A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14:paraId="5F9647A4" w14:textId="4375FB14" w:rsidR="00420F3A" w:rsidRPr="00420F3A" w:rsidRDefault="00420F3A" w:rsidP="00D37919">
      <w:pPr>
        <w:spacing w:after="0" w:line="276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0F3A">
        <w:rPr>
          <w:rFonts w:ascii="Times New Roman" w:eastAsia="Calibri" w:hAnsi="Times New Roman" w:cs="Times New Roman"/>
          <w:sz w:val="28"/>
          <w:szCs w:val="28"/>
        </w:rPr>
        <w:t>Постановою Кабінету Міністрів України</w:t>
      </w:r>
    </w:p>
    <w:p w14:paraId="101F3CF4" w14:textId="18BD7521" w:rsidR="00420F3A" w:rsidRPr="00420F3A" w:rsidRDefault="00420F3A" w:rsidP="00D37919">
      <w:pPr>
        <w:spacing w:after="0" w:line="276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0F3A">
        <w:rPr>
          <w:rFonts w:ascii="Times New Roman" w:eastAsia="Calibri" w:hAnsi="Times New Roman" w:cs="Times New Roman"/>
          <w:sz w:val="28"/>
          <w:szCs w:val="28"/>
        </w:rPr>
        <w:t xml:space="preserve">від     </w:t>
      </w:r>
      <w:r w:rsidR="00D3791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20F3A">
        <w:rPr>
          <w:rFonts w:ascii="Times New Roman" w:eastAsia="Calibri" w:hAnsi="Times New Roman" w:cs="Times New Roman"/>
          <w:sz w:val="28"/>
          <w:szCs w:val="28"/>
        </w:rPr>
        <w:t xml:space="preserve">        2025 р. №</w:t>
      </w:r>
    </w:p>
    <w:p w14:paraId="4A39E58A" w14:textId="63B744D1" w:rsidR="00420F3A" w:rsidRDefault="00420F3A" w:rsidP="002A3C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D7DEDF" w14:textId="175CDB93" w:rsidR="00D37919" w:rsidRDefault="00D37919" w:rsidP="002A3C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A1A724" w14:textId="19721FC7" w:rsidR="002A3C5B" w:rsidRPr="002A3C5B" w:rsidRDefault="002A3C5B" w:rsidP="002A3C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C5B">
        <w:rPr>
          <w:rFonts w:ascii="Times New Roman" w:eastAsia="Calibri" w:hAnsi="Times New Roman" w:cs="Times New Roman"/>
          <w:b/>
          <w:sz w:val="28"/>
          <w:szCs w:val="28"/>
        </w:rPr>
        <w:t>ЗМІНИ,</w:t>
      </w:r>
    </w:p>
    <w:p w14:paraId="3BA1C3FF" w14:textId="049B030A" w:rsidR="002A3C5B" w:rsidRPr="00A01110" w:rsidRDefault="002A3C5B" w:rsidP="002A3C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C5B">
        <w:rPr>
          <w:rFonts w:ascii="Times New Roman" w:eastAsia="Calibri" w:hAnsi="Times New Roman" w:cs="Times New Roman"/>
          <w:b/>
          <w:sz w:val="28"/>
          <w:szCs w:val="28"/>
        </w:rPr>
        <w:t>що вносяться до постанов Кабінету Міністрів України</w:t>
      </w:r>
      <w:r w:rsidR="00A011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Hlk211502794"/>
      <w:r w:rsidR="00A01110" w:rsidRPr="00A011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щодо запровадження електронної </w:t>
      </w:r>
      <w:r w:rsidR="00A01110" w:rsidRPr="00A011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простежуваності обігу алкогольних напоїв, тютюнових виробів та рідин, що використовуються в електронних сигаретах</w:t>
      </w:r>
      <w:bookmarkEnd w:id="0"/>
    </w:p>
    <w:p w14:paraId="1913AE07" w14:textId="028C3620" w:rsidR="00844137" w:rsidRPr="009F49B1" w:rsidRDefault="008E2AB6" w:rsidP="004752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DA3DB6" w14:textId="1E4A026F" w:rsidR="00234AB7" w:rsidRDefault="00234AB7" w:rsidP="00216DE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20605907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пункті 2 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жовтня 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1137 «Про затвердження Порядку розрахунку сум акцизного податку, які </w:t>
      </w:r>
      <w:r w:rsidR="00A13B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сплачені економічними операторами – виробниками/імпортерами за сформовані унікальні ідентифікатори»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Офіційний вісник України, 2024 р.,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0B6C28">
        <w:rPr>
          <w:rFonts w:ascii="Times New Roman" w:hAnsi="Times New Roman" w:cs="Times New Roman"/>
          <w:sz w:val="28"/>
          <w:szCs w:val="28"/>
        </w:rPr>
        <w:t> </w:t>
      </w:r>
      <w:r w:rsidRPr="00E85247">
        <w:rPr>
          <w:rFonts w:ascii="Times New Roman" w:eastAsia="Times New Roman" w:hAnsi="Times New Roman" w:cs="Times New Roman"/>
          <w:sz w:val="28"/>
          <w:szCs w:val="28"/>
          <w:lang w:eastAsia="uk-UA"/>
        </w:rPr>
        <w:t>92, ст. 5934)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7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слова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C7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цифри «з 1 січня 2026 року» замінити словами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C7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цифрами «з 1 листопада 2026 року».</w:t>
      </w:r>
      <w:bookmarkStart w:id="2" w:name="_GoBack"/>
      <w:bookmarkEnd w:id="2"/>
    </w:p>
    <w:p w14:paraId="317C712D" w14:textId="1222A43F" w:rsidR="00A01110" w:rsidRDefault="00A01110" w:rsidP="00615AB5">
      <w:pPr>
        <w:pStyle w:val="a3"/>
        <w:numPr>
          <w:ilvl w:val="0"/>
          <w:numId w:val="1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06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пункті 2 </w:t>
      </w:r>
      <w:r w:rsidRPr="001E06A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Pr="001E06A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 Міністрів України від 14 липня 2025 р. №</w:t>
      </w:r>
      <w:r w:rsidRPr="001E06AB">
        <w:rPr>
          <w:rFonts w:ascii="Times New Roman" w:hAnsi="Times New Roman" w:cs="Times New Roman"/>
          <w:sz w:val="28"/>
          <w:szCs w:val="28"/>
        </w:rPr>
        <w:t> </w:t>
      </w:r>
      <w:r w:rsidRPr="001E06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823 «Про внесення змін до Положення про Державну податкову службу України» </w:t>
      </w:r>
      <w:bookmarkStart w:id="3" w:name="_Hlk210396758"/>
      <w:r w:rsidRPr="001E06A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A01110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Офіційний вісник України, 2025 р., №</w:t>
      </w:r>
      <w:r w:rsidR="00216DE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01110">
        <w:rPr>
          <w:rFonts w:ascii="Times New Roman" w:eastAsia="Times New Roman" w:hAnsi="Times New Roman" w:cs="Times New Roman"/>
          <w:sz w:val="28"/>
          <w:szCs w:val="28"/>
          <w:lang w:eastAsia="uk-UA"/>
        </w:rPr>
        <w:t>64, стаття 4368</w:t>
      </w:r>
      <w:r w:rsidRPr="001E06A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End w:id="3"/>
      <w:r w:rsidRPr="005205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цифри</w:t>
      </w:r>
      <w:r w:rsidRPr="005205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«</w:t>
      </w:r>
      <w:bookmarkStart w:id="4" w:name="_Hlk211503534"/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набирають чинності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bookmarkEnd w:id="4"/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 </w:t>
      </w:r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1 січня 2026</w:t>
      </w:r>
      <w:r w:rsidR="00216DE3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 </w:t>
      </w:r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р.»</w:t>
      </w:r>
      <w:r w:rsidRPr="005205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замінити словами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028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цифрами</w:t>
      </w:r>
      <w:r w:rsidRPr="005205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«набирають чинності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з </w:t>
      </w:r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1 листопада 2026</w:t>
      </w:r>
      <w:r w:rsidR="00216DE3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 </w:t>
      </w:r>
      <w:r w:rsidRPr="005205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р.»</w:t>
      </w:r>
      <w:r w:rsidRPr="005205A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E85307" w14:textId="1954FDBE" w:rsidR="00D07CB6" w:rsidRDefault="00D21E2F" w:rsidP="00615AB5">
      <w:pPr>
        <w:pStyle w:val="a3"/>
        <w:numPr>
          <w:ilvl w:val="0"/>
          <w:numId w:val="1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</w:t>
      </w:r>
      <w:r w:rsidR="00644186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останов</w:t>
      </w:r>
      <w:r w:rsidR="00D07CB6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644186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16 липня 2025 р</w:t>
      </w:r>
      <w:r w:rsidR="004651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B4E67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186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46518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644186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890 «Про затвердження Порядку маркування алкогольних напоїв, тютюнових виробів та рідин, що використовуються в електронних сигаретах, та визнання такими, що втратили чинність, деяких постанов Кабінету Міністрів України»</w:t>
      </w:r>
      <w:bookmarkEnd w:id="1"/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0F3A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53B46" w:rsidRPr="00853B46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Офіційний вісник України, 2025 р., №</w:t>
      </w:r>
      <w:r w:rsidR="00216DE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853B46" w:rsidRPr="00853B46">
        <w:rPr>
          <w:rFonts w:ascii="Times New Roman" w:eastAsia="Times New Roman" w:hAnsi="Times New Roman" w:cs="Times New Roman"/>
          <w:sz w:val="28"/>
          <w:szCs w:val="28"/>
          <w:lang w:eastAsia="uk-UA"/>
        </w:rPr>
        <w:t>64, ст. 4412</w:t>
      </w:r>
      <w:r w:rsidR="00420F3A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07CB6"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9F4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1288CFC" w14:textId="5C61D176" w:rsidR="0038345F" w:rsidRDefault="0038345F" w:rsidP="00615AB5">
      <w:pPr>
        <w:pStyle w:val="a3"/>
        <w:numPr>
          <w:ilvl w:val="0"/>
          <w:numId w:val="2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пункті 3 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цифри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 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січня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року» замінити словами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цифрами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 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листопада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року»</w:t>
      </w:r>
      <w:r w:rsid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AFC75" w14:textId="77777777" w:rsidR="00A76982" w:rsidRPr="00A76982" w:rsidRDefault="00A76982" w:rsidP="00615AB5">
      <w:pPr>
        <w:pStyle w:val="a3"/>
        <w:numPr>
          <w:ilvl w:val="0"/>
          <w:numId w:val="2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 третій пункту 11 Порядку маркування алкогольних напоїв, тютюнових виробів та рідин, що використовуються в електронних сигаретах, затвердженому зазначеною постановою, викласти у такій редакції:</w:t>
      </w:r>
    </w:p>
    <w:p w14:paraId="2123E2E2" w14:textId="2A0E90DD" w:rsidR="00A76982" w:rsidRDefault="00A76982" w:rsidP="00615AB5">
      <w:pPr>
        <w:pStyle w:val="a3"/>
        <w:tabs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«Мінімально прийнятний рівень якості друку </w:t>
      </w:r>
      <w:proofErr w:type="spellStart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</w:t>
      </w:r>
      <w:r w:rsidR="00234AB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атрікс</w:t>
      </w:r>
      <w:proofErr w:type="spellEnd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-коду (</w:t>
      </w:r>
      <w:proofErr w:type="spellStart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DataMatrix</w:t>
      </w:r>
      <w:proofErr w:type="spellEnd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) має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відповідати </w:t>
      </w:r>
      <w:proofErr w:type="spellStart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грейду</w:t>
      </w:r>
      <w:proofErr w:type="spellEnd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згідно із стандартом оцінки якості друку </w:t>
      </w:r>
      <w:proofErr w:type="spellStart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DataMatrix</w:t>
      </w:r>
      <w:proofErr w:type="spellEnd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ISO/IEC 15415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proofErr w:type="spellStart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грейду</w:t>
      </w:r>
      <w:proofErr w:type="spellEnd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 згідно із стандартом оцінки якості друку </w:t>
      </w:r>
      <w:proofErr w:type="spellStart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DataMatrix</w:t>
      </w:r>
      <w:proofErr w:type="spellEnd"/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ISO/IEC 29158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B135C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7AD8A9D" w14:textId="71892262" w:rsidR="00D21E2F" w:rsidRDefault="00A76982" w:rsidP="00615AB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="00D07CB6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21E2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Переліку постанов Кабінету Міністрів України, що втратили чинність, </w:t>
      </w:r>
      <w:r w:rsidR="00D07CB6" w:rsidRPr="00A76982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затвердженому зазначеною постановою</w:t>
      </w:r>
      <w:r w:rsidR="006D2E8E" w:rsidRPr="00A76982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</w:t>
      </w:r>
      <w:r w:rsidR="00D07CB6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5" w:name="_Hlk210396997"/>
      <w:r w:rsidR="00D21E2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слова</w:t>
      </w:r>
      <w:r w:rsidR="0038345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38345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цифри</w:t>
      </w:r>
      <w:r w:rsidR="00D21E2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 1 вересня 2026 року» замінити словами</w:t>
      </w:r>
      <w:r w:rsidR="0038345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38345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цифрами</w:t>
      </w:r>
      <w:r w:rsidR="00D21E2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 1 </w:t>
      </w:r>
      <w:r w:rsidR="00C238DA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="00D21E2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C238DA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21E2F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року».</w:t>
      </w:r>
      <w:bookmarkEnd w:id="5"/>
      <w:r w:rsidR="006C788B" w:rsidRPr="00A7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C11E476" w14:textId="7A5F85A0" w:rsidR="00E85247" w:rsidRDefault="00DE3746" w:rsidP="00CE6F90">
      <w:pPr>
        <w:pStyle w:val="a3"/>
        <w:numPr>
          <w:ilvl w:val="0"/>
          <w:numId w:val="4"/>
        </w:numPr>
        <w:tabs>
          <w:tab w:val="left" w:pos="993"/>
        </w:tabs>
        <w:spacing w:before="24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_Hlk210730821"/>
      <w:r>
        <w:rPr>
          <w:rFonts w:ascii="Times New Roman" w:hAnsi="Times New Roman" w:cs="Times New Roman"/>
          <w:sz w:val="28"/>
          <w:szCs w:val="28"/>
        </w:rPr>
        <w:t>У пункт</w:t>
      </w:r>
      <w:r w:rsidR="0038345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E85247" w:rsidRPr="00FF1C82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5247" w:rsidRPr="00FF1C82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10</w:t>
      </w:r>
      <w:r w:rsidR="00D7693F"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="00E85247" w:rsidRPr="00FF1C82">
        <w:rPr>
          <w:rFonts w:ascii="Times New Roman" w:hAnsi="Times New Roman" w:cs="Times New Roman"/>
          <w:sz w:val="28"/>
          <w:szCs w:val="28"/>
        </w:rPr>
        <w:t>2025</w:t>
      </w:r>
      <w:r w:rsidR="00D7693F">
        <w:rPr>
          <w:rFonts w:ascii="Times New Roman" w:hAnsi="Times New Roman" w:cs="Times New Roman"/>
          <w:sz w:val="28"/>
          <w:szCs w:val="28"/>
        </w:rPr>
        <w:t xml:space="preserve"> р</w:t>
      </w:r>
      <w:r w:rsidR="00ED2E00">
        <w:rPr>
          <w:rFonts w:ascii="Times New Roman" w:hAnsi="Times New Roman" w:cs="Times New Roman"/>
          <w:sz w:val="28"/>
          <w:szCs w:val="28"/>
        </w:rPr>
        <w:t>.</w:t>
      </w:r>
      <w:r w:rsidR="00E85247" w:rsidRPr="00FF1C82">
        <w:rPr>
          <w:rFonts w:ascii="Times New Roman" w:hAnsi="Times New Roman" w:cs="Times New Roman"/>
          <w:sz w:val="28"/>
          <w:szCs w:val="28"/>
        </w:rPr>
        <w:t xml:space="preserve"> №</w:t>
      </w:r>
      <w:r w:rsidR="00E85247">
        <w:rPr>
          <w:rFonts w:ascii="Times New Roman" w:hAnsi="Times New Roman" w:cs="Times New Roman"/>
          <w:sz w:val="28"/>
          <w:szCs w:val="28"/>
        </w:rPr>
        <w:t> </w:t>
      </w:r>
      <w:r w:rsidR="00E85247" w:rsidRPr="00FF1C82">
        <w:rPr>
          <w:rFonts w:ascii="Times New Roman" w:hAnsi="Times New Roman" w:cs="Times New Roman"/>
          <w:sz w:val="28"/>
          <w:szCs w:val="28"/>
        </w:rPr>
        <w:t xml:space="preserve">1118 </w:t>
      </w:r>
      <w:r w:rsidR="00E85247">
        <w:rPr>
          <w:rFonts w:ascii="Times New Roman" w:hAnsi="Times New Roman" w:cs="Times New Roman"/>
          <w:sz w:val="28"/>
          <w:szCs w:val="28"/>
        </w:rPr>
        <w:t>«</w:t>
      </w:r>
      <w:r w:rsidR="00E85247" w:rsidRPr="00FF1C82">
        <w:rPr>
          <w:rFonts w:ascii="Times New Roman" w:hAnsi="Times New Roman" w:cs="Times New Roman"/>
          <w:sz w:val="28"/>
          <w:szCs w:val="28"/>
        </w:rPr>
        <w:t>Про внесення змін до Порядку розрахунку сум акцизного податку, які повинні бути сплачені економічними операторами — виробниками/імпортерами за сформовані унікальні ідентифікатори</w:t>
      </w:r>
      <w:r w:rsidR="00E85247">
        <w:rPr>
          <w:rFonts w:ascii="Times New Roman" w:hAnsi="Times New Roman" w:cs="Times New Roman"/>
          <w:sz w:val="28"/>
          <w:szCs w:val="28"/>
        </w:rPr>
        <w:t>»</w:t>
      </w:r>
      <w:r w:rsidR="00477CA4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10656636"/>
      <w:bookmarkEnd w:id="6"/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цифри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 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січня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року» замінити словами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187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цифрами</w:t>
      </w:r>
      <w:r w:rsidR="00853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 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листопада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AB4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року»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1F7E19" w14:textId="77777777" w:rsidR="006A3B64" w:rsidRDefault="006A3B64" w:rsidP="00CE6F90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D19EDD" w14:textId="5642D7D9" w:rsidR="00A20B39" w:rsidRPr="00A20B39" w:rsidRDefault="00A20B39" w:rsidP="006A3B64">
      <w:pPr>
        <w:pStyle w:val="a3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__________________</w:t>
      </w:r>
    </w:p>
    <w:sectPr w:rsidR="00A20B39" w:rsidRPr="00A20B39" w:rsidSect="00216DE3">
      <w:headerReference w:type="default" r:id="rId7"/>
      <w:headerReference w:type="first" r:id="rId8"/>
      <w:pgSz w:w="11906" w:h="16838"/>
      <w:pgMar w:top="1134" w:right="567" w:bottom="1559" w:left="1701" w:header="567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D8766" w14:textId="77777777" w:rsidR="008E2AB6" w:rsidRDefault="008E2AB6" w:rsidP="00D37919">
      <w:pPr>
        <w:spacing w:after="0" w:line="240" w:lineRule="auto"/>
      </w:pPr>
      <w:r>
        <w:separator/>
      </w:r>
    </w:p>
  </w:endnote>
  <w:endnote w:type="continuationSeparator" w:id="0">
    <w:p w14:paraId="0A9CF516" w14:textId="77777777" w:rsidR="008E2AB6" w:rsidRDefault="008E2AB6" w:rsidP="00D3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4BCB" w14:textId="77777777" w:rsidR="008E2AB6" w:rsidRDefault="008E2AB6" w:rsidP="00D37919">
      <w:pPr>
        <w:spacing w:after="0" w:line="240" w:lineRule="auto"/>
      </w:pPr>
      <w:r>
        <w:separator/>
      </w:r>
    </w:p>
  </w:footnote>
  <w:footnote w:type="continuationSeparator" w:id="0">
    <w:p w14:paraId="72D5E5ED" w14:textId="77777777" w:rsidR="008E2AB6" w:rsidRDefault="008E2AB6" w:rsidP="00D3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608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383736" w14:textId="60020FE9" w:rsidR="00D37919" w:rsidRPr="00D37919" w:rsidRDefault="00D3791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7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7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7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7919">
          <w:rPr>
            <w:rFonts w:ascii="Times New Roman" w:hAnsi="Times New Roman" w:cs="Times New Roman"/>
            <w:sz w:val="24"/>
            <w:szCs w:val="24"/>
          </w:rPr>
          <w:t>2</w:t>
        </w:r>
        <w:r w:rsidRPr="00D37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0D32A3" w14:textId="77777777" w:rsidR="00D37919" w:rsidRPr="00D37919" w:rsidRDefault="00D37919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2039" w14:textId="388FE558" w:rsidR="00D37919" w:rsidRDefault="00D37919">
    <w:pPr>
      <w:pStyle w:val="a4"/>
      <w:jc w:val="center"/>
    </w:pPr>
  </w:p>
  <w:p w14:paraId="0FEACFB9" w14:textId="77777777" w:rsidR="00D37919" w:rsidRDefault="00D379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D3D7C"/>
    <w:multiLevelType w:val="hybridMultilevel"/>
    <w:tmpl w:val="02F8224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8765C"/>
    <w:multiLevelType w:val="hybridMultilevel"/>
    <w:tmpl w:val="1DA21F66"/>
    <w:lvl w:ilvl="0" w:tplc="01EC227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ED26266"/>
    <w:multiLevelType w:val="hybridMultilevel"/>
    <w:tmpl w:val="21E2457A"/>
    <w:lvl w:ilvl="0" w:tplc="2CE84128">
      <w:start w:val="2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7737E85"/>
    <w:multiLevelType w:val="hybridMultilevel"/>
    <w:tmpl w:val="794A9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DB5"/>
    <w:multiLevelType w:val="hybridMultilevel"/>
    <w:tmpl w:val="1FA671BA"/>
    <w:lvl w:ilvl="0" w:tplc="E5C40E9E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7" w:hanging="360"/>
      </w:pPr>
    </w:lvl>
    <w:lvl w:ilvl="2" w:tplc="0422001B" w:tentative="1">
      <w:start w:val="1"/>
      <w:numFmt w:val="lowerRoman"/>
      <w:lvlText w:val="%3."/>
      <w:lvlJc w:val="right"/>
      <w:pPr>
        <w:ind w:left="2007" w:hanging="180"/>
      </w:pPr>
    </w:lvl>
    <w:lvl w:ilvl="3" w:tplc="0422000F" w:tentative="1">
      <w:start w:val="1"/>
      <w:numFmt w:val="decimal"/>
      <w:lvlText w:val="%4."/>
      <w:lvlJc w:val="left"/>
      <w:pPr>
        <w:ind w:left="2727" w:hanging="360"/>
      </w:pPr>
    </w:lvl>
    <w:lvl w:ilvl="4" w:tplc="04220019" w:tentative="1">
      <w:start w:val="1"/>
      <w:numFmt w:val="lowerLetter"/>
      <w:lvlText w:val="%5."/>
      <w:lvlJc w:val="left"/>
      <w:pPr>
        <w:ind w:left="3447" w:hanging="360"/>
      </w:pPr>
    </w:lvl>
    <w:lvl w:ilvl="5" w:tplc="0422001B" w:tentative="1">
      <w:start w:val="1"/>
      <w:numFmt w:val="lowerRoman"/>
      <w:lvlText w:val="%6."/>
      <w:lvlJc w:val="right"/>
      <w:pPr>
        <w:ind w:left="4167" w:hanging="180"/>
      </w:pPr>
    </w:lvl>
    <w:lvl w:ilvl="6" w:tplc="0422000F" w:tentative="1">
      <w:start w:val="1"/>
      <w:numFmt w:val="decimal"/>
      <w:lvlText w:val="%7."/>
      <w:lvlJc w:val="left"/>
      <w:pPr>
        <w:ind w:left="4887" w:hanging="360"/>
      </w:pPr>
    </w:lvl>
    <w:lvl w:ilvl="7" w:tplc="04220019" w:tentative="1">
      <w:start w:val="1"/>
      <w:numFmt w:val="lowerLetter"/>
      <w:lvlText w:val="%8."/>
      <w:lvlJc w:val="left"/>
      <w:pPr>
        <w:ind w:left="5607" w:hanging="360"/>
      </w:pPr>
    </w:lvl>
    <w:lvl w:ilvl="8" w:tplc="0422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73"/>
    <w:rsid w:val="000077FF"/>
    <w:rsid w:val="00070373"/>
    <w:rsid w:val="000A4942"/>
    <w:rsid w:val="000B6C28"/>
    <w:rsid w:val="001009BD"/>
    <w:rsid w:val="00106E5F"/>
    <w:rsid w:val="00114494"/>
    <w:rsid w:val="001307ED"/>
    <w:rsid w:val="0017635A"/>
    <w:rsid w:val="001E06AB"/>
    <w:rsid w:val="001F3F20"/>
    <w:rsid w:val="00216DE3"/>
    <w:rsid w:val="00234AB7"/>
    <w:rsid w:val="00277121"/>
    <w:rsid w:val="002A3C5B"/>
    <w:rsid w:val="002A6858"/>
    <w:rsid w:val="002B3852"/>
    <w:rsid w:val="002C217B"/>
    <w:rsid w:val="002C7D6F"/>
    <w:rsid w:val="0038345F"/>
    <w:rsid w:val="003E4B02"/>
    <w:rsid w:val="00420F3A"/>
    <w:rsid w:val="00435D8E"/>
    <w:rsid w:val="00437976"/>
    <w:rsid w:val="0046518D"/>
    <w:rsid w:val="004752F6"/>
    <w:rsid w:val="00477CA4"/>
    <w:rsid w:val="004B030C"/>
    <w:rsid w:val="004D50D2"/>
    <w:rsid w:val="004D64AB"/>
    <w:rsid w:val="00513732"/>
    <w:rsid w:val="005205A1"/>
    <w:rsid w:val="00581011"/>
    <w:rsid w:val="00583CEE"/>
    <w:rsid w:val="005C043B"/>
    <w:rsid w:val="00614B8D"/>
    <w:rsid w:val="00615AB5"/>
    <w:rsid w:val="006323E3"/>
    <w:rsid w:val="00644186"/>
    <w:rsid w:val="006724EF"/>
    <w:rsid w:val="00677F8E"/>
    <w:rsid w:val="0069187E"/>
    <w:rsid w:val="006A028C"/>
    <w:rsid w:val="006A3B64"/>
    <w:rsid w:val="006C46DA"/>
    <w:rsid w:val="006C788B"/>
    <w:rsid w:val="006D2E8E"/>
    <w:rsid w:val="007369B1"/>
    <w:rsid w:val="007D4117"/>
    <w:rsid w:val="00853B46"/>
    <w:rsid w:val="008B205D"/>
    <w:rsid w:val="008E2AB6"/>
    <w:rsid w:val="00927E94"/>
    <w:rsid w:val="009B6689"/>
    <w:rsid w:val="009F49B1"/>
    <w:rsid w:val="009F58E9"/>
    <w:rsid w:val="00A01110"/>
    <w:rsid w:val="00A13BDB"/>
    <w:rsid w:val="00A20B39"/>
    <w:rsid w:val="00A76982"/>
    <w:rsid w:val="00AB4E67"/>
    <w:rsid w:val="00AD39DE"/>
    <w:rsid w:val="00B37D2A"/>
    <w:rsid w:val="00B87819"/>
    <w:rsid w:val="00C238DA"/>
    <w:rsid w:val="00C5006A"/>
    <w:rsid w:val="00CE6F90"/>
    <w:rsid w:val="00D07CB6"/>
    <w:rsid w:val="00D21AD9"/>
    <w:rsid w:val="00D21E2F"/>
    <w:rsid w:val="00D37919"/>
    <w:rsid w:val="00D723F9"/>
    <w:rsid w:val="00D7693F"/>
    <w:rsid w:val="00D91ACF"/>
    <w:rsid w:val="00DD0014"/>
    <w:rsid w:val="00DD7C97"/>
    <w:rsid w:val="00DE1C84"/>
    <w:rsid w:val="00DE3746"/>
    <w:rsid w:val="00E85247"/>
    <w:rsid w:val="00E9351A"/>
    <w:rsid w:val="00ED2E00"/>
    <w:rsid w:val="00ED39FE"/>
    <w:rsid w:val="00EE209B"/>
    <w:rsid w:val="00F43CAE"/>
    <w:rsid w:val="00F53114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6564"/>
  <w15:chartTrackingRefBased/>
  <w15:docId w15:val="{C72AE5B3-B099-449D-B190-15F5989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C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9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37919"/>
  </w:style>
  <w:style w:type="paragraph" w:styleId="a6">
    <w:name w:val="footer"/>
    <w:basedOn w:val="a"/>
    <w:link w:val="a7"/>
    <w:uiPriority w:val="99"/>
    <w:unhideWhenUsed/>
    <w:rsid w:val="00D379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3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ГАЙВАК ОЛЬГА АНДРІЇВНА</dc:creator>
  <cp:keywords/>
  <dc:description/>
  <cp:lastModifiedBy>ВЕРХОЛАЗ Ольга Вікторівна</cp:lastModifiedBy>
  <cp:revision>45</cp:revision>
  <cp:lastPrinted>2025-08-18T06:37:00Z</cp:lastPrinted>
  <dcterms:created xsi:type="dcterms:W3CDTF">2025-08-20T07:18:00Z</dcterms:created>
  <dcterms:modified xsi:type="dcterms:W3CDTF">2025-10-16T12:37:00Z</dcterms:modified>
</cp:coreProperties>
</file>