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98E8" w14:textId="7AC892E5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A64B0">
        <w:rPr>
          <w:b/>
          <w:color w:val="000000"/>
          <w:lang w:val="en-US"/>
        </w:rPr>
        <w:t>December 1,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93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1612"/>
        <w:gridCol w:w="1613"/>
        <w:gridCol w:w="1613"/>
      </w:tblGrid>
      <w:tr w:rsidR="0055541C" w:rsidRPr="0055541C" w14:paraId="7D6667A1" w14:textId="77777777" w:rsidTr="0055541C">
        <w:trPr>
          <w:trHeight w:val="227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70FF1183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044FD11E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139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05162F90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140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3F2B5B9D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141</w:t>
            </w:r>
          </w:p>
        </w:tc>
      </w:tr>
      <w:tr w:rsidR="0055541C" w:rsidRPr="0055541C" w14:paraId="7DA947AB" w14:textId="77777777" w:rsidTr="0055541C">
        <w:trPr>
          <w:trHeight w:val="51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5CA28445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r w:rsidRPr="0055541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50B80F5E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proofErr w:type="spellStart"/>
            <w:r w:rsidRPr="0055541C">
              <w:rPr>
                <w:sz w:val="18"/>
                <w:szCs w:val="18"/>
              </w:rPr>
              <w:t>Reopening</w:t>
            </w:r>
            <w:proofErr w:type="spellEnd"/>
          </w:p>
          <w:p w14:paraId="61B943C6" w14:textId="4A29EAFD" w:rsidR="0055541C" w:rsidRPr="0055541C" w:rsidRDefault="0055541C" w:rsidP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UA4000213219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43D142B1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proofErr w:type="spellStart"/>
            <w:r w:rsidRPr="0055541C">
              <w:rPr>
                <w:sz w:val="18"/>
                <w:szCs w:val="18"/>
              </w:rPr>
              <w:t>Reopening</w:t>
            </w:r>
            <w:proofErr w:type="spellEnd"/>
          </w:p>
          <w:p w14:paraId="1B69F4AC" w14:textId="223DF76A" w:rsidR="0055541C" w:rsidRPr="0055541C" w:rsidRDefault="0055541C" w:rsidP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UA4000213300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65780CDD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proofErr w:type="spellStart"/>
            <w:r w:rsidRPr="0055541C">
              <w:rPr>
                <w:sz w:val="18"/>
                <w:szCs w:val="18"/>
              </w:rPr>
              <w:t>Reopening</w:t>
            </w:r>
            <w:proofErr w:type="spellEnd"/>
          </w:p>
          <w:p w14:paraId="4ADC39FC" w14:textId="750F8C0D" w:rsidR="0055541C" w:rsidRPr="0055541C" w:rsidRDefault="0055541C" w:rsidP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UA4000213227</w:t>
            </w:r>
          </w:p>
        </w:tc>
      </w:tr>
      <w:tr w:rsidR="0055541C" w:rsidRPr="0055541C" w14:paraId="4F1BE625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2A71252C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51ABD8A2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1 000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48A29BEA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1 000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21442A6A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1 000</w:t>
            </w:r>
          </w:p>
        </w:tc>
      </w:tr>
      <w:tr w:rsidR="0055541C" w:rsidRPr="0055541C" w14:paraId="26171246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7C58F7C6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541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7C265B11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668089FE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6C3AC7FC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-</w:t>
            </w:r>
          </w:p>
        </w:tc>
      </w:tr>
      <w:tr w:rsidR="0055541C" w:rsidRPr="0055541C" w14:paraId="2E119419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5E24C77E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4406123A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01.12.2020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37F612AA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01.12.2020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7636C431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01.12.2020</w:t>
            </w:r>
          </w:p>
        </w:tc>
      </w:tr>
      <w:tr w:rsidR="0055541C" w:rsidRPr="0055541C" w14:paraId="3E6E12D9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736B4624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756EC2B8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02.12.2020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3530FF8F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02.12.2020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33C8EE63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02.12.2020</w:t>
            </w:r>
          </w:p>
        </w:tc>
      </w:tr>
      <w:tr w:rsidR="0055541C" w:rsidRPr="0055541C" w14:paraId="000EFD43" w14:textId="77777777" w:rsidTr="0055541C">
        <w:trPr>
          <w:trHeight w:val="1361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1FD5E23B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6B54AB47" w14:textId="436AA0FA" w:rsidR="0055541C" w:rsidRPr="0055541C" w:rsidRDefault="0055541C" w:rsidP="00B05AC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2A3BA553" w14:textId="5F2ABC2E" w:rsidR="0055541C" w:rsidRPr="0055541C" w:rsidRDefault="0055541C" w:rsidP="003E07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3C2F6220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05.05.2021</w:t>
            </w:r>
          </w:p>
          <w:p w14:paraId="00D443E4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03.11.2021</w:t>
            </w:r>
          </w:p>
          <w:p w14:paraId="6A3D2245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04.05.2022</w:t>
            </w:r>
          </w:p>
          <w:p w14:paraId="4658A3DC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02.11.2022</w:t>
            </w:r>
          </w:p>
          <w:p w14:paraId="5192F85A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03.05.2023</w:t>
            </w:r>
          </w:p>
          <w:p w14:paraId="4D423599" w14:textId="636D0845" w:rsidR="0055541C" w:rsidRPr="0055541C" w:rsidRDefault="0055541C" w:rsidP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01.11.2023</w:t>
            </w:r>
          </w:p>
        </w:tc>
      </w:tr>
      <w:tr w:rsidR="0055541C" w:rsidRPr="0055541C" w14:paraId="2EA02FC4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4511E609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5AB2CC6C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18592D51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302C4D5A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54,75</w:t>
            </w:r>
          </w:p>
        </w:tc>
      </w:tr>
      <w:tr w:rsidR="0055541C" w:rsidRPr="0055541C" w14:paraId="30ED6282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52554346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2C02C2CD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7,50%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00F7FB4F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10,42%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4470A817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10,95%</w:t>
            </w:r>
          </w:p>
        </w:tc>
      </w:tr>
      <w:tr w:rsidR="0055541C" w:rsidRPr="0055541C" w14:paraId="595041E1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1DE8E69A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0AE35F77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91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4FD21093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329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48D2C805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1 064</w:t>
            </w:r>
          </w:p>
        </w:tc>
      </w:tr>
      <w:tr w:rsidR="0055541C" w:rsidRPr="0055541C" w14:paraId="1E42E642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76FC3B50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457C5F74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03.03.2021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4F66B47D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27.10.2021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322706F6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01.11.2023</w:t>
            </w:r>
          </w:p>
        </w:tc>
      </w:tr>
      <w:tr w:rsidR="0055541C" w:rsidRPr="0055541C" w14:paraId="363ABBC3" w14:textId="77777777" w:rsidTr="0055541C">
        <w:trPr>
          <w:trHeight w:val="34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0788321E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541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55541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0EF76EF6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2 009 473 000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45688079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784 021 000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55158922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473 101 000</w:t>
            </w:r>
          </w:p>
        </w:tc>
      </w:tr>
      <w:tr w:rsidR="0055541C" w:rsidRPr="0055541C" w14:paraId="64EB7AA9" w14:textId="77777777" w:rsidTr="0055541C">
        <w:trPr>
          <w:trHeight w:val="34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0641FC96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541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55541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2C83CAAE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2 008 473 000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570333ED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584 021 000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30EBE636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173 101 000</w:t>
            </w:r>
          </w:p>
        </w:tc>
      </w:tr>
      <w:tr w:rsidR="0055541C" w:rsidRPr="0055541C" w14:paraId="79F0264F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38CD8574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541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3F8587BC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4 008 473 000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00B513EA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1 794 937 000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3DC9989A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251 179 000</w:t>
            </w:r>
          </w:p>
        </w:tc>
      </w:tr>
      <w:tr w:rsidR="0055541C" w:rsidRPr="0055541C" w14:paraId="4B91CF4C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0CFA8C41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541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02E34E4B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19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653F3AF5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18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45C5AD2F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13</w:t>
            </w:r>
          </w:p>
        </w:tc>
      </w:tr>
      <w:tr w:rsidR="0055541C" w:rsidRPr="0055541C" w14:paraId="767940EE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33CA6DAD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541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77DE623B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18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296B7037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17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19BCAE59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8</w:t>
            </w:r>
          </w:p>
        </w:tc>
      </w:tr>
      <w:tr w:rsidR="0055541C" w:rsidRPr="0055541C" w14:paraId="45744771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24BCD7EF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7BB4ADD5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11,00%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5D7DC58E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11,20%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3D10B81F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12,00%</w:t>
            </w:r>
          </w:p>
        </w:tc>
      </w:tr>
      <w:tr w:rsidR="0055541C" w:rsidRPr="0055541C" w14:paraId="4C3710A1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18E58D26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3964AF24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9,50%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669FC4BA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10,80%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1A4B0CCF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11,50%</w:t>
            </w:r>
          </w:p>
        </w:tc>
      </w:tr>
      <w:tr w:rsidR="0055541C" w:rsidRPr="0055541C" w14:paraId="02D3721D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7785C980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62902B9C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10,00%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4FE5E01B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11,00%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40D33CE2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11,63%</w:t>
            </w:r>
          </w:p>
        </w:tc>
      </w:tr>
      <w:tr w:rsidR="0055541C" w:rsidRPr="0055541C" w14:paraId="1074FEA2" w14:textId="77777777" w:rsidTr="0055541C">
        <w:trPr>
          <w:trHeight w:val="17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04CD6502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41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1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5541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56A8A01F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9,89%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1E139E0B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10,93%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71A2DFEA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11,62%</w:t>
            </w:r>
          </w:p>
        </w:tc>
      </w:tr>
      <w:tr w:rsidR="0055541C" w:rsidRPr="0055541C" w14:paraId="776DB917" w14:textId="77777777" w:rsidTr="0055541C">
        <w:trPr>
          <w:trHeight w:val="51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14:paraId="7359529B" w14:textId="77777777" w:rsidR="0055541C" w:rsidRPr="0055541C" w:rsidRDefault="005554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541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14:paraId="44C308A2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1 960 146 239,62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092F004D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531 642 890,98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6B2B4E74" w14:textId="77777777" w:rsidR="0055541C" w:rsidRPr="0055541C" w:rsidRDefault="0055541C">
            <w:pPr>
              <w:jc w:val="center"/>
              <w:rPr>
                <w:sz w:val="18"/>
                <w:szCs w:val="18"/>
              </w:rPr>
            </w:pPr>
            <w:r w:rsidRPr="0055541C">
              <w:rPr>
                <w:sz w:val="18"/>
                <w:szCs w:val="18"/>
              </w:rPr>
              <w:t>171 722 723,01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4D5B9E5C" w:rsidR="002B6FC1" w:rsidRPr="00DB45CC" w:rsidRDefault="00AC5E24" w:rsidP="00DB45CC">
      <w:pPr>
        <w:jc w:val="center"/>
        <w:rPr>
          <w:b/>
          <w:bCs/>
          <w:color w:val="000000"/>
          <w:lang w:val="uk-UA" w:eastAsia="uk-UA"/>
        </w:rPr>
      </w:pPr>
      <w:r w:rsidRPr="00472C6F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472C6F">
        <w:rPr>
          <w:b/>
          <w:color w:val="000000"/>
          <w:spacing w:val="-6"/>
          <w:lang w:val="en-US"/>
        </w:rPr>
        <w:t xml:space="preserve"> </w:t>
      </w:r>
      <w:r w:rsidR="00DA64B0" w:rsidRPr="00DA64B0">
        <w:rPr>
          <w:b/>
          <w:color w:val="000000"/>
          <w:spacing w:val="-6"/>
          <w:lang w:val="en-US"/>
        </w:rPr>
        <w:t>on December 1, 2020</w:t>
      </w:r>
      <w:r w:rsidR="00F243D0" w:rsidRPr="00472C6F">
        <w:rPr>
          <w:b/>
          <w:color w:val="000000"/>
          <w:lang w:val="en-US"/>
        </w:rPr>
        <w:t xml:space="preserve"> </w:t>
      </w:r>
      <w:r w:rsidR="001B0F28" w:rsidRPr="00472C6F">
        <w:rPr>
          <w:b/>
          <w:color w:val="000000"/>
          <w:spacing w:val="-6"/>
          <w:lang w:val="en-US"/>
        </w:rPr>
        <w:t>–</w:t>
      </w:r>
      <w:r w:rsidR="0055541C">
        <w:rPr>
          <w:b/>
          <w:color w:val="000000"/>
          <w:spacing w:val="-6"/>
          <w:lang w:val="uk-UA"/>
        </w:rPr>
        <w:t xml:space="preserve"> </w:t>
      </w:r>
      <w:r w:rsidR="0055541C" w:rsidRPr="0055541C">
        <w:rPr>
          <w:b/>
          <w:color w:val="000000"/>
          <w:spacing w:val="-6"/>
          <w:lang w:val="uk-UA"/>
        </w:rPr>
        <w:t>2 663 511 853,61</w:t>
      </w:r>
      <w:r w:rsidR="00472C6F" w:rsidRPr="00472C6F">
        <w:rPr>
          <w:b/>
          <w:lang w:val="uk-UA"/>
        </w:rPr>
        <w:t xml:space="preserve"> </w:t>
      </w:r>
      <w:r w:rsidR="00337664" w:rsidRPr="00472C6F">
        <w:rPr>
          <w:b/>
          <w:bCs/>
          <w:color w:val="000000"/>
          <w:lang w:val="en-US" w:eastAsia="uk-UA"/>
        </w:rPr>
        <w:t>U</w:t>
      </w:r>
      <w:r w:rsidR="00871281" w:rsidRPr="00472C6F">
        <w:rPr>
          <w:b/>
          <w:color w:val="000000"/>
          <w:lang w:val="en-US"/>
        </w:rPr>
        <w:t>AH</w:t>
      </w:r>
      <w:r w:rsidR="00871281" w:rsidRPr="00472C6F">
        <w:rPr>
          <w:b/>
          <w:color w:val="000000"/>
          <w:spacing w:val="-4"/>
          <w:lang w:val="en-US"/>
        </w:rPr>
        <w:t>.</w:t>
      </w:r>
      <w:r w:rsidR="00016CB3" w:rsidRPr="00472C6F">
        <w:rPr>
          <w:b/>
          <w:color w:val="000000"/>
          <w:spacing w:val="-4"/>
          <w:lang w:val="uk-UA"/>
        </w:rPr>
        <w:t xml:space="preserve"> </w:t>
      </w:r>
    </w:p>
    <w:sectPr w:rsidR="002B6FC1" w:rsidRPr="00DB45C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40</cp:revision>
  <cp:lastPrinted>2019-12-17T14:00:00Z</cp:lastPrinted>
  <dcterms:created xsi:type="dcterms:W3CDTF">2020-09-01T11:57:00Z</dcterms:created>
  <dcterms:modified xsi:type="dcterms:W3CDTF">2020-12-01T13:48:00Z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