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9E" w:rsidRPr="00082799" w:rsidRDefault="0073589E" w:rsidP="0073589E">
      <w:pPr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082799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Додаток 5</w:t>
      </w:r>
    </w:p>
    <w:p w:rsidR="0073589E" w:rsidRPr="00082799" w:rsidRDefault="0073589E" w:rsidP="0073589E">
      <w:pPr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082799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до Типової форми прогнозу місцевого бюджету</w:t>
      </w:r>
    </w:p>
    <w:p w:rsidR="0073589E" w:rsidRPr="00082799" w:rsidRDefault="0073589E" w:rsidP="0073589E">
      <w:pPr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</w:pPr>
      <w:r w:rsidRPr="00082799">
        <w:rPr>
          <w:rFonts w:ascii="Times New Roman" w:eastAsia="Times New Roman" w:hAnsi="Times New Roman" w:cs="Times New Roman"/>
          <w:bCs/>
          <w:noProof/>
          <w:sz w:val="28"/>
          <w:szCs w:val="28"/>
          <w:lang w:eastAsia="uk-UA"/>
        </w:rPr>
        <w:t>(абзац п’ятий розділу V)</w:t>
      </w:r>
    </w:p>
    <w:p w:rsidR="0073589E" w:rsidRPr="0073589E" w:rsidRDefault="0073589E" w:rsidP="0073589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color w:val="FF0000"/>
          <w:sz w:val="20"/>
          <w:szCs w:val="20"/>
          <w:lang w:eastAsia="uk-UA"/>
        </w:rPr>
      </w:pPr>
    </w:p>
    <w:p w:rsidR="0073589E" w:rsidRPr="00EA4CEE" w:rsidRDefault="0073589E" w:rsidP="0073589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sz w:val="20"/>
          <w:szCs w:val="20"/>
          <w:lang w:eastAsia="uk-UA"/>
        </w:rPr>
      </w:pPr>
    </w:p>
    <w:p w:rsidR="0073589E" w:rsidRPr="00082799" w:rsidRDefault="0073589E" w:rsidP="007358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</w:pPr>
      <w:r w:rsidRPr="000827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ПОКАЗНИКИ</w:t>
      </w:r>
    </w:p>
    <w:p w:rsidR="0073589E" w:rsidRPr="00082799" w:rsidRDefault="0073589E" w:rsidP="007358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</w:pPr>
      <w:r w:rsidRPr="000827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надання місцевих гарантій</w:t>
      </w:r>
      <w:r w:rsidRPr="00082799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  <w:t xml:space="preserve"> та гарантованого Автономною Республікою Крим,</w:t>
      </w:r>
      <w:r w:rsidR="00082799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  <w:t xml:space="preserve"> </w:t>
      </w:r>
      <w:r w:rsidRPr="00082799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uk-UA"/>
        </w:rPr>
        <w:t xml:space="preserve">обласною радою, міською, селищною чи сільською територіальною громадою </w:t>
      </w:r>
      <w:r w:rsidRPr="0008279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uk-UA"/>
        </w:rPr>
        <w:t>боргу</w:t>
      </w:r>
    </w:p>
    <w:p w:rsidR="0073589E" w:rsidRPr="00082799" w:rsidRDefault="0073589E" w:rsidP="00CB349B">
      <w:pPr>
        <w:spacing w:after="0" w:line="240" w:lineRule="auto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08279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__________________</w:t>
      </w:r>
    </w:p>
    <w:p w:rsidR="0073589E" w:rsidRPr="00082799" w:rsidRDefault="00082799" w:rsidP="00CB349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</w:pPr>
      <w:r w:rsidRPr="00082799"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  <w:t xml:space="preserve">      </w:t>
      </w:r>
      <w:r w:rsidR="0073589E" w:rsidRPr="00082799">
        <w:rPr>
          <w:rFonts w:ascii="Times New Roman" w:eastAsia="Times New Roman" w:hAnsi="Times New Roman" w:cs="Times New Roman"/>
          <w:bCs/>
          <w:noProof/>
          <w:sz w:val="24"/>
          <w:szCs w:val="24"/>
          <w:lang w:eastAsia="uk-UA"/>
        </w:rPr>
        <w:t>(код бюджету)</w:t>
      </w:r>
    </w:p>
    <w:p w:rsidR="0073589E" w:rsidRPr="00EA4CEE" w:rsidRDefault="00082799" w:rsidP="00082799">
      <w:pPr>
        <w:jc w:val="right"/>
        <w:outlineLvl w:val="2"/>
        <w:rPr>
          <w:rFonts w:ascii="Times New Roman" w:eastAsia="Times New Roman" w:hAnsi="Times New Roman" w:cs="Times New Roman"/>
          <w:bCs/>
          <w:noProof/>
          <w:sz w:val="20"/>
          <w:szCs w:val="20"/>
          <w:lang w:eastAsia="uk-UA"/>
        </w:rPr>
      </w:pPr>
      <w:r w:rsidRPr="00082799">
        <w:rPr>
          <w:rFonts w:ascii="Times New Roman" w:eastAsia="Times New Roman" w:hAnsi="Times New Roman" w:cs="Times New Roman"/>
          <w:bCs/>
          <w:noProof/>
          <w:sz w:val="20"/>
          <w:szCs w:val="20"/>
          <w:lang w:eastAsia="uk-UA"/>
        </w:rPr>
        <w:t>(грн)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18"/>
        <w:gridCol w:w="1276"/>
        <w:gridCol w:w="1134"/>
        <w:gridCol w:w="1109"/>
        <w:gridCol w:w="992"/>
        <w:gridCol w:w="992"/>
        <w:gridCol w:w="1017"/>
      </w:tblGrid>
      <w:tr w:rsidR="00EA4CEE" w:rsidRPr="00EA4CEE" w:rsidTr="00082799">
        <w:trPr>
          <w:trHeight w:val="181"/>
        </w:trPr>
        <w:tc>
          <w:tcPr>
            <w:tcW w:w="596" w:type="dxa"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№ з/п </w:t>
            </w:r>
          </w:p>
        </w:tc>
        <w:tc>
          <w:tcPr>
            <w:tcW w:w="2518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Найменування показника</w:t>
            </w:r>
          </w:p>
        </w:tc>
        <w:tc>
          <w:tcPr>
            <w:tcW w:w="1276" w:type="dxa"/>
          </w:tcPr>
          <w:p w:rsidR="0073589E" w:rsidRPr="00082799" w:rsidRDefault="0073589E" w:rsidP="00CF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Код валюти </w:t>
            </w:r>
          </w:p>
        </w:tc>
        <w:tc>
          <w:tcPr>
            <w:tcW w:w="1134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(звіт)</w:t>
            </w:r>
          </w:p>
        </w:tc>
        <w:tc>
          <w:tcPr>
            <w:tcW w:w="1109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(затверджено)</w:t>
            </w: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 рік</w:t>
            </w:r>
          </w:p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(план)</w:t>
            </w:r>
          </w:p>
        </w:tc>
        <w:tc>
          <w:tcPr>
            <w:tcW w:w="1017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 __ рік</w:t>
            </w:r>
          </w:p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27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(план)</w:t>
            </w: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shd w:val="clear" w:color="auto" w:fill="auto"/>
            <w:vAlign w:val="center"/>
            <w:hideMark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</w:pPr>
            <w:r w:rsidRPr="00EA4CE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  <w:hideMark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09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17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8</w:t>
            </w:r>
          </w:p>
        </w:tc>
      </w:tr>
      <w:tr w:rsidR="00EA4CEE" w:rsidRPr="00EA4CEE" w:rsidTr="00082799">
        <w:trPr>
          <w:trHeight w:val="315"/>
        </w:trPr>
        <w:tc>
          <w:tcPr>
            <w:tcW w:w="9634" w:type="dxa"/>
            <w:gridSpan w:val="8"/>
          </w:tcPr>
          <w:p w:rsidR="00147C48" w:rsidRPr="00082799" w:rsidRDefault="00147C48" w:rsidP="00147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82799">
              <w:rPr>
                <w:rFonts w:ascii="Times New Roman" w:hAnsi="Times New Roman" w:cs="Times New Roman"/>
                <w:b/>
                <w:sz w:val="24"/>
                <w:szCs w:val="24"/>
              </w:rPr>
              <w:t>І. Надання місцевих гарантій</w:t>
            </w: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shd w:val="clear" w:color="auto" w:fill="auto"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082799" w:rsidRDefault="00147C48" w:rsidP="00147C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Обсяг надання в</w:t>
            </w:r>
            <w:r w:rsidR="0073589E"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нутрішні</w:t>
            </w: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х</w:t>
            </w:r>
            <w:r w:rsidR="0073589E"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гаранті</w:t>
            </w: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й</w:t>
            </w:r>
          </w:p>
        </w:tc>
        <w:tc>
          <w:tcPr>
            <w:tcW w:w="1276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66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082799" w:rsidRDefault="0073589E" w:rsidP="007E28C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1276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66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082799" w:rsidRDefault="0073589E" w:rsidP="00A56D0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1276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66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A4CEE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082799" w:rsidRDefault="00147C48" w:rsidP="00147C48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у </w:t>
            </w:r>
            <w:r w:rsidR="0073589E"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>гривнев</w:t>
            </w:r>
            <w:r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>ому</w:t>
            </w:r>
            <w:r w:rsidR="0073589E"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еквівалент</w:t>
            </w:r>
            <w:r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>і</w:t>
            </w:r>
            <w:r w:rsidR="0073589E"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іноземної валюти</w:t>
            </w:r>
          </w:p>
        </w:tc>
        <w:tc>
          <w:tcPr>
            <w:tcW w:w="1276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2.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082799" w:rsidRDefault="00147C48" w:rsidP="00147C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Обсяг надання з</w:t>
            </w:r>
            <w:r w:rsidR="0073589E"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овнішні</w:t>
            </w: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х</w:t>
            </w:r>
            <w:r w:rsidR="0073589E"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гаранті</w:t>
            </w: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й</w:t>
            </w:r>
          </w:p>
        </w:tc>
        <w:tc>
          <w:tcPr>
            <w:tcW w:w="1276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082799" w:rsidRDefault="0073589E" w:rsidP="00A56D0B">
            <w:pPr>
              <w:tabs>
                <w:tab w:val="left" w:pos="226"/>
                <w:tab w:val="left" w:pos="5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1276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shd w:val="clear" w:color="auto" w:fill="auto"/>
            <w:noWrap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A4CEE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082799" w:rsidRDefault="00147C48" w:rsidP="00A56D0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у гривневому еквіваленті </w:t>
            </w:r>
            <w:r w:rsidR="0073589E"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>іноземної валюти</w:t>
            </w:r>
          </w:p>
        </w:tc>
        <w:tc>
          <w:tcPr>
            <w:tcW w:w="1276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bottom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shd w:val="clear" w:color="auto" w:fill="auto"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73589E" w:rsidRPr="00082799" w:rsidRDefault="007E28CB" w:rsidP="007E28C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РАЗОМ</w:t>
            </w:r>
            <w:r w:rsidR="0073589E"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за розділом І </w:t>
            </w:r>
            <w:r w:rsidR="0073589E"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1276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315"/>
        </w:trPr>
        <w:tc>
          <w:tcPr>
            <w:tcW w:w="9634" w:type="dxa"/>
            <w:gridSpan w:val="8"/>
          </w:tcPr>
          <w:p w:rsidR="002F01E8" w:rsidRPr="00082799" w:rsidRDefault="00045270" w:rsidP="0009322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uk-UA"/>
              </w:rPr>
            </w:pPr>
            <w:r w:rsidRPr="0008279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A33556" w:rsidRPr="0008279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="002F01E8" w:rsidRPr="00082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114B5" w:rsidRPr="00082799">
              <w:rPr>
                <w:rFonts w:ascii="Times New Roman" w:hAnsi="Times New Roman" w:cs="Times New Roman"/>
                <w:b/>
                <w:sz w:val="24"/>
                <w:szCs w:val="24"/>
              </w:rPr>
              <w:t>Гарантований Автономною Республікою Крим, обласною радою, міською, селищною чи сільською територіальною громадою боргу (на кінець періоду)</w:t>
            </w: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082799" w:rsidRDefault="0073589E" w:rsidP="00A56D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Внутрішній борг</w:t>
            </w:r>
            <w:r w:rsidR="0056489A"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082799" w:rsidRDefault="0073589E" w:rsidP="00E241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082799" w:rsidRDefault="0073589E" w:rsidP="00A56D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 іноземній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EA4CEE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EA4CEE" w:rsidRDefault="0073589E" w:rsidP="00A56D0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A4CEE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89E" w:rsidRPr="00082799" w:rsidRDefault="0073589E" w:rsidP="00A56D0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9E" w:rsidRPr="00082799" w:rsidRDefault="0073589E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56489A" w:rsidRDefault="0056489A" w:rsidP="00A56D0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A56D0B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A56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56489A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56489A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1.1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375108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в</w:t>
            </w:r>
            <w:r w:rsidR="0056489A"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нутрішній борг відповідно до укладених правочинів щодо надання місцевих гарантій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56489A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56489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E241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у національній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56489A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56489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в іноземній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56489A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56489A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lastRenderedPageBreak/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56489A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A4CEE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Зовнішній борг, 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8279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 </w:t>
            </w: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A4CEE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A4CEE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EA4CEE">
              <w:rPr>
                <w:rFonts w:ascii="Times New Roman" w:hAnsi="Times New Roman"/>
                <w:bCs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56489A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082799">
              <w:rPr>
                <w:rFonts w:ascii="Times New Roman" w:hAnsi="Times New Roman"/>
                <w:bCs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A4CEE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56489A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56489A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56489A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2.1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375108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з</w:t>
            </w:r>
            <w:r w:rsidR="0056489A"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овнішній борг відповідно до укладених правочинів щодо надання місцевих гарантій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56489A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56489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в іноземній валюті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56489A" w:rsidRDefault="0056489A" w:rsidP="0056489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</w:pPr>
            <w:r w:rsidRPr="0056489A">
              <w:rPr>
                <w:rFonts w:ascii="Times New Roman" w:hAnsi="Times New Roman"/>
                <w:bCs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56489A">
            <w:pPr>
              <w:spacing w:after="0" w:line="240" w:lineRule="auto"/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hAnsi="Times New Roman"/>
                <w:bCs/>
                <w:i/>
                <w:noProof/>
                <w:sz w:val="24"/>
                <w:szCs w:val="24"/>
              </w:rPr>
              <w:t>гривневий еквівалент іноземної валюти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A4CEE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A4CE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A33556" w:rsidP="0009322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РАЗОМ</w:t>
            </w:r>
            <w:r w:rsidR="00045270"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за розділом </w:t>
            </w:r>
            <w:r w:rsidR="0056489A"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І</w:t>
            </w:r>
            <w:r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І</w:t>
            </w:r>
            <w:r w:rsidR="0056489A" w:rsidRPr="0008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у національній валюті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EA4CEE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56489A" w:rsidP="00564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56489A" w:rsidRPr="00EA4CEE" w:rsidTr="00082799"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56489A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56489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Х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9A" w:rsidRPr="00082799" w:rsidRDefault="00375108" w:rsidP="00A712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</w:pPr>
            <w:r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р</w:t>
            </w:r>
            <w:r w:rsidR="00D83092"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азом</w:t>
            </w:r>
            <w:r w:rsidR="00045270"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="0056489A"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за </w:t>
            </w:r>
            <w:r w:rsidR="00175BAD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 xml:space="preserve">місцевим </w:t>
            </w:r>
            <w:bookmarkStart w:id="0" w:name="_GoBack"/>
            <w:bookmarkEnd w:id="0"/>
            <w:r w:rsidR="0056489A" w:rsidRPr="0008279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w:t>боргом відповідно до укладених правочинів щодо надання місцевих гарантій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89A" w:rsidRPr="00082799" w:rsidRDefault="0056489A" w:rsidP="0056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</w:tbl>
    <w:p w:rsidR="0073589E" w:rsidRPr="00EA4CEE" w:rsidRDefault="0073589E" w:rsidP="0073589E">
      <w:pPr>
        <w:rPr>
          <w:rFonts w:ascii="Times New Roman" w:hAnsi="Times New Roman" w:cs="Times New Roman"/>
          <w:noProof/>
          <w:sz w:val="20"/>
          <w:szCs w:val="20"/>
        </w:rPr>
      </w:pPr>
    </w:p>
    <w:p w:rsidR="00A42BBD" w:rsidRDefault="00175BAD"/>
    <w:p w:rsidR="00082799" w:rsidRDefault="00082799"/>
    <w:p w:rsidR="00082799" w:rsidRPr="00EA4CEE" w:rsidRDefault="00082799" w:rsidP="00082799">
      <w:pPr>
        <w:jc w:val="center"/>
      </w:pPr>
      <w:r>
        <w:t>______________________________________________</w:t>
      </w:r>
    </w:p>
    <w:sectPr w:rsidR="00082799" w:rsidRPr="00EA4CEE" w:rsidSect="00082799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99" w:rsidRDefault="00082799" w:rsidP="00082799">
      <w:pPr>
        <w:spacing w:after="0" w:line="240" w:lineRule="auto"/>
      </w:pPr>
      <w:r>
        <w:separator/>
      </w:r>
    </w:p>
  </w:endnote>
  <w:endnote w:type="continuationSeparator" w:id="0">
    <w:p w:rsidR="00082799" w:rsidRDefault="00082799" w:rsidP="0008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99" w:rsidRDefault="00082799" w:rsidP="00082799">
      <w:pPr>
        <w:spacing w:after="0" w:line="240" w:lineRule="auto"/>
      </w:pPr>
      <w:r>
        <w:separator/>
      </w:r>
    </w:p>
  </w:footnote>
  <w:footnote w:type="continuationSeparator" w:id="0">
    <w:p w:rsidR="00082799" w:rsidRDefault="00082799" w:rsidP="0008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531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2799" w:rsidRPr="00082799" w:rsidRDefault="00082799" w:rsidP="00082799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27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27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27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5B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279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082799">
          <w:rPr>
            <w:rFonts w:ascii="Times New Roman" w:hAnsi="Times New Roman" w:cs="Times New Roman"/>
            <w:sz w:val="24"/>
            <w:szCs w:val="24"/>
          </w:rPr>
          <w:t xml:space="preserve">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</w:t>
        </w:r>
        <w:r w:rsidRPr="00082799">
          <w:rPr>
            <w:rFonts w:ascii="Times New Roman" w:hAnsi="Times New Roman" w:cs="Times New Roman"/>
            <w:sz w:val="24"/>
            <w:szCs w:val="24"/>
          </w:rPr>
          <w:t xml:space="preserve">   Продовження додатка 5</w:t>
        </w:r>
      </w:p>
    </w:sdtContent>
  </w:sdt>
  <w:p w:rsidR="00082799" w:rsidRDefault="000827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53"/>
    <w:rsid w:val="00045270"/>
    <w:rsid w:val="000660D2"/>
    <w:rsid w:val="00082799"/>
    <w:rsid w:val="0009322E"/>
    <w:rsid w:val="00123453"/>
    <w:rsid w:val="00147C48"/>
    <w:rsid w:val="00175BAD"/>
    <w:rsid w:val="001F6DB8"/>
    <w:rsid w:val="002F01E8"/>
    <w:rsid w:val="00375108"/>
    <w:rsid w:val="0056489A"/>
    <w:rsid w:val="00606C45"/>
    <w:rsid w:val="0063253C"/>
    <w:rsid w:val="006C3319"/>
    <w:rsid w:val="007114B5"/>
    <w:rsid w:val="0073589E"/>
    <w:rsid w:val="007C1673"/>
    <w:rsid w:val="007E28CB"/>
    <w:rsid w:val="00A33556"/>
    <w:rsid w:val="00A7126D"/>
    <w:rsid w:val="00B805CE"/>
    <w:rsid w:val="00BB0348"/>
    <w:rsid w:val="00CB349B"/>
    <w:rsid w:val="00CC3410"/>
    <w:rsid w:val="00CF41ED"/>
    <w:rsid w:val="00D83092"/>
    <w:rsid w:val="00E241FE"/>
    <w:rsid w:val="00EA4CEE"/>
    <w:rsid w:val="00F5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AA4E"/>
  <w15:chartTrackingRefBased/>
  <w15:docId w15:val="{CFC7D0B3-8294-4C35-AA21-15E62548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527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7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82799"/>
  </w:style>
  <w:style w:type="paragraph" w:styleId="a7">
    <w:name w:val="footer"/>
    <w:basedOn w:val="a"/>
    <w:link w:val="a8"/>
    <w:uiPriority w:val="99"/>
    <w:unhideWhenUsed/>
    <w:rsid w:val="000827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8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ПЕРОЩУК Зорина Іванівна</dc:creator>
  <cp:keywords/>
  <dc:description/>
  <cp:lastModifiedBy>Богуславець Марина Олександрівна</cp:lastModifiedBy>
  <cp:revision>12</cp:revision>
  <cp:lastPrinted>2025-04-18T06:34:00Z</cp:lastPrinted>
  <dcterms:created xsi:type="dcterms:W3CDTF">2025-04-17T06:40:00Z</dcterms:created>
  <dcterms:modified xsi:type="dcterms:W3CDTF">2025-04-24T14:08:00Z</dcterms:modified>
</cp:coreProperties>
</file>