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6E2C7" w14:textId="77777777" w:rsidR="007C280A" w:rsidRPr="00C64E3A" w:rsidRDefault="007C280A" w:rsidP="001415E5">
      <w:pPr>
        <w:tabs>
          <w:tab w:val="left" w:pos="0"/>
        </w:tabs>
        <w:spacing w:after="0" w:line="360" w:lineRule="auto"/>
        <w:ind w:left="4253" w:hanging="142"/>
        <w:jc w:val="center"/>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ru-RU"/>
        </w:rPr>
        <w:t>ЗАТВЕРДЖЕНО</w:t>
      </w:r>
    </w:p>
    <w:p w14:paraId="55E6CE26" w14:textId="77777777" w:rsidR="007C280A" w:rsidRPr="00C64E3A" w:rsidRDefault="00265218" w:rsidP="001415E5">
      <w:pPr>
        <w:tabs>
          <w:tab w:val="left" w:pos="0"/>
        </w:tabs>
        <w:spacing w:after="0" w:line="360" w:lineRule="auto"/>
        <w:ind w:left="4253" w:hanging="142"/>
        <w:jc w:val="center"/>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ru-RU"/>
        </w:rPr>
        <w:t xml:space="preserve">постановою Кабінету </w:t>
      </w:r>
      <w:r w:rsidR="007C280A" w:rsidRPr="00C64E3A">
        <w:rPr>
          <w:rFonts w:ascii="Times New Roman" w:eastAsia="Times New Roman" w:hAnsi="Times New Roman" w:cs="Times New Roman"/>
          <w:sz w:val="28"/>
          <w:szCs w:val="28"/>
          <w:lang w:val="uk-UA" w:eastAsia="ru-RU"/>
        </w:rPr>
        <w:t>Міністр</w:t>
      </w:r>
      <w:r w:rsidRPr="00C64E3A">
        <w:rPr>
          <w:rFonts w:ascii="Times New Roman" w:eastAsia="Times New Roman" w:hAnsi="Times New Roman" w:cs="Times New Roman"/>
          <w:sz w:val="28"/>
          <w:szCs w:val="28"/>
          <w:lang w:val="uk-UA" w:eastAsia="ru-RU"/>
        </w:rPr>
        <w:t>ів</w:t>
      </w:r>
      <w:r w:rsidR="007C280A" w:rsidRPr="00C64E3A">
        <w:rPr>
          <w:rFonts w:ascii="Times New Roman" w:eastAsia="Times New Roman" w:hAnsi="Times New Roman" w:cs="Times New Roman"/>
          <w:sz w:val="28"/>
          <w:szCs w:val="28"/>
          <w:lang w:val="uk-UA" w:eastAsia="ru-RU"/>
        </w:rPr>
        <w:t xml:space="preserve"> України</w:t>
      </w:r>
    </w:p>
    <w:p w14:paraId="127F6A57" w14:textId="000D7B60" w:rsidR="007C280A" w:rsidRPr="00C64E3A" w:rsidRDefault="00265218" w:rsidP="001415E5">
      <w:pPr>
        <w:tabs>
          <w:tab w:val="left" w:pos="0"/>
        </w:tabs>
        <w:spacing w:after="0" w:line="360" w:lineRule="auto"/>
        <w:ind w:left="4253" w:hanging="142"/>
        <w:jc w:val="center"/>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ru-RU"/>
        </w:rPr>
        <w:t xml:space="preserve">від </w:t>
      </w:r>
      <w:r w:rsidR="007C280A" w:rsidRPr="00C64E3A">
        <w:rPr>
          <w:rFonts w:ascii="Times New Roman" w:eastAsia="Times New Roman" w:hAnsi="Times New Roman" w:cs="Times New Roman"/>
          <w:sz w:val="28"/>
          <w:szCs w:val="28"/>
          <w:lang w:val="uk-UA" w:eastAsia="ru-RU"/>
        </w:rPr>
        <w:t>_________ 20</w:t>
      </w:r>
      <w:r w:rsidR="00C84AF6" w:rsidRPr="00C64E3A">
        <w:rPr>
          <w:rFonts w:ascii="Times New Roman" w:eastAsia="Times New Roman" w:hAnsi="Times New Roman" w:cs="Times New Roman"/>
          <w:sz w:val="28"/>
          <w:szCs w:val="28"/>
          <w:lang w:val="uk-UA" w:eastAsia="ru-RU"/>
        </w:rPr>
        <w:t>20</w:t>
      </w:r>
      <w:r w:rsidR="007C280A" w:rsidRPr="00C64E3A">
        <w:rPr>
          <w:rFonts w:ascii="Times New Roman" w:eastAsia="Times New Roman" w:hAnsi="Times New Roman" w:cs="Times New Roman"/>
          <w:sz w:val="28"/>
          <w:szCs w:val="28"/>
          <w:lang w:val="uk-UA" w:eastAsia="ru-RU"/>
        </w:rPr>
        <w:t xml:space="preserve"> р</w:t>
      </w:r>
      <w:r w:rsidRPr="00C64E3A">
        <w:rPr>
          <w:rFonts w:ascii="Times New Roman" w:eastAsia="Times New Roman" w:hAnsi="Times New Roman" w:cs="Times New Roman"/>
          <w:sz w:val="28"/>
          <w:szCs w:val="28"/>
          <w:lang w:val="uk-UA" w:eastAsia="ru-RU"/>
        </w:rPr>
        <w:t>.</w:t>
      </w:r>
      <w:r w:rsidR="007C280A" w:rsidRPr="00C64E3A">
        <w:rPr>
          <w:rFonts w:ascii="Times New Roman" w:eastAsia="Times New Roman" w:hAnsi="Times New Roman" w:cs="Times New Roman"/>
          <w:sz w:val="28"/>
          <w:szCs w:val="28"/>
          <w:lang w:val="uk-UA" w:eastAsia="ru-RU"/>
        </w:rPr>
        <w:t xml:space="preserve"> № _____</w:t>
      </w:r>
    </w:p>
    <w:p w14:paraId="3D1F399D" w14:textId="77777777" w:rsidR="007C280A" w:rsidRPr="00C64E3A" w:rsidRDefault="007C280A" w:rsidP="007C280A">
      <w:pPr>
        <w:spacing w:after="0" w:line="240" w:lineRule="auto"/>
        <w:rPr>
          <w:rFonts w:ascii="Times New Roman" w:eastAsia="Times New Roman" w:hAnsi="Times New Roman" w:cs="Times New Roman"/>
          <w:sz w:val="24"/>
          <w:szCs w:val="24"/>
          <w:lang w:val="uk-UA" w:eastAsia="uk-UA"/>
        </w:rPr>
      </w:pPr>
    </w:p>
    <w:p w14:paraId="71F203BD" w14:textId="77777777" w:rsidR="007C280A" w:rsidRPr="00C64E3A" w:rsidRDefault="007C280A" w:rsidP="007C280A">
      <w:pPr>
        <w:spacing w:after="0" w:line="240" w:lineRule="auto"/>
        <w:rPr>
          <w:rFonts w:ascii="Times New Roman" w:eastAsia="Times New Roman" w:hAnsi="Times New Roman" w:cs="Times New Roman"/>
          <w:sz w:val="24"/>
          <w:szCs w:val="24"/>
          <w:lang w:val="uk-UA" w:eastAsia="uk-UA"/>
        </w:rPr>
      </w:pPr>
    </w:p>
    <w:p w14:paraId="221AAFD3" w14:textId="77777777" w:rsidR="007C280A" w:rsidRPr="00C64E3A" w:rsidRDefault="007C280A" w:rsidP="007C280A">
      <w:pPr>
        <w:spacing w:after="0" w:line="240" w:lineRule="auto"/>
        <w:rPr>
          <w:rFonts w:ascii="Times New Roman" w:eastAsia="Times New Roman" w:hAnsi="Times New Roman" w:cs="Times New Roman"/>
          <w:sz w:val="24"/>
          <w:szCs w:val="24"/>
          <w:lang w:val="uk-UA" w:eastAsia="uk-UA"/>
        </w:rPr>
      </w:pPr>
    </w:p>
    <w:p w14:paraId="74D7F6E2" w14:textId="4A5DC38C" w:rsidR="007C280A" w:rsidRPr="00C64E3A" w:rsidRDefault="00E3495A" w:rsidP="007C280A">
      <w:pPr>
        <w:spacing w:after="0" w:line="240" w:lineRule="auto"/>
        <w:jc w:val="center"/>
        <w:rPr>
          <w:rFonts w:ascii="Times New Roman" w:eastAsia="Times New Roman" w:hAnsi="Times New Roman" w:cs="Times New Roman"/>
          <w:b/>
          <w:bCs/>
          <w:sz w:val="28"/>
          <w:szCs w:val="28"/>
          <w:lang w:val="uk-UA" w:eastAsia="uk-UA"/>
        </w:rPr>
      </w:pPr>
      <w:r w:rsidRPr="00C64E3A">
        <w:rPr>
          <w:rFonts w:ascii="Times New Roman" w:eastAsia="Times New Roman" w:hAnsi="Times New Roman" w:cs="Times New Roman"/>
          <w:b/>
          <w:bCs/>
          <w:sz w:val="28"/>
          <w:szCs w:val="28"/>
          <w:lang w:val="uk-UA" w:eastAsia="uk-UA"/>
        </w:rPr>
        <w:t>Порядок</w:t>
      </w:r>
    </w:p>
    <w:p w14:paraId="1C273603" w14:textId="47EECA43" w:rsidR="007C280A" w:rsidRPr="00C64E3A" w:rsidRDefault="00765E1B" w:rsidP="007C280A">
      <w:pPr>
        <w:spacing w:after="0" w:line="240" w:lineRule="auto"/>
        <w:jc w:val="center"/>
        <w:rPr>
          <w:rFonts w:ascii="Times New Roman" w:eastAsia="Times New Roman" w:hAnsi="Times New Roman" w:cs="Times New Roman"/>
          <w:b/>
          <w:bCs/>
          <w:sz w:val="28"/>
          <w:szCs w:val="28"/>
          <w:lang w:val="uk-UA" w:eastAsia="uk-UA"/>
        </w:rPr>
      </w:pPr>
      <w:r w:rsidRPr="00C64E3A">
        <w:rPr>
          <w:rFonts w:ascii="Times New Roman" w:eastAsia="Times New Roman" w:hAnsi="Times New Roman" w:cs="Times New Roman"/>
          <w:b/>
          <w:bCs/>
          <w:sz w:val="28"/>
          <w:szCs w:val="28"/>
          <w:lang w:val="uk-UA" w:eastAsia="uk-UA"/>
        </w:rPr>
        <w:t>проведення митними органами оцінки (повторної оцінки) відповідності підприємства умовам для надання дозволу на застосування спеціального транзитного спрощення</w:t>
      </w:r>
    </w:p>
    <w:p w14:paraId="274FD8F3" w14:textId="77777777" w:rsidR="007C280A" w:rsidRPr="00C64E3A" w:rsidRDefault="007C280A" w:rsidP="007C280A">
      <w:pPr>
        <w:pStyle w:val="a4"/>
        <w:spacing w:line="360" w:lineRule="auto"/>
        <w:rPr>
          <w:sz w:val="28"/>
          <w:szCs w:val="28"/>
        </w:rPr>
      </w:pPr>
    </w:p>
    <w:p w14:paraId="3D429D2C" w14:textId="555D3416" w:rsidR="007C280A" w:rsidRPr="00C64E3A" w:rsidRDefault="007C280A" w:rsidP="00EC6334">
      <w:pPr>
        <w:spacing w:before="120" w:after="0" w:line="240" w:lineRule="auto"/>
        <w:jc w:val="center"/>
        <w:rPr>
          <w:rFonts w:ascii="Times New Roman" w:eastAsia="Times New Roman" w:hAnsi="Times New Roman" w:cs="Times New Roman"/>
          <w:b/>
          <w:bCs/>
          <w:sz w:val="28"/>
          <w:szCs w:val="28"/>
          <w:lang w:val="uk-UA" w:eastAsia="uk-UA"/>
        </w:rPr>
      </w:pPr>
      <w:r w:rsidRPr="00C64E3A">
        <w:rPr>
          <w:rFonts w:ascii="Times New Roman" w:eastAsia="Times New Roman" w:hAnsi="Times New Roman" w:cs="Times New Roman"/>
          <w:b/>
          <w:bCs/>
          <w:sz w:val="28"/>
          <w:szCs w:val="28"/>
          <w:lang w:val="uk-UA" w:eastAsia="uk-UA"/>
        </w:rPr>
        <w:t>Загальні положення</w:t>
      </w:r>
    </w:p>
    <w:p w14:paraId="3F9471FB" w14:textId="4F4F53A6" w:rsidR="00A463E6" w:rsidRPr="00C64E3A" w:rsidRDefault="00A463E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1.</w:t>
      </w:r>
      <w:r w:rsidR="009638AE" w:rsidRPr="00C64E3A">
        <w:rPr>
          <w:rFonts w:ascii="Times New Roman" w:eastAsia="Times New Roman" w:hAnsi="Times New Roman" w:cs="Times New Roman"/>
          <w:sz w:val="28"/>
          <w:szCs w:val="28"/>
          <w:lang w:val="uk-UA" w:eastAsia="uk-UA"/>
        </w:rPr>
        <w:t> </w:t>
      </w:r>
      <w:r w:rsidRPr="00C64E3A">
        <w:rPr>
          <w:rFonts w:ascii="Times New Roman" w:eastAsia="Times New Roman" w:hAnsi="Times New Roman" w:cs="Times New Roman"/>
          <w:sz w:val="28"/>
          <w:szCs w:val="28"/>
          <w:lang w:val="uk-UA" w:eastAsia="uk-UA"/>
        </w:rPr>
        <w:t xml:space="preserve">Цей Порядок розроблений відповідно до частини </w:t>
      </w:r>
      <w:r w:rsidR="008F4B60" w:rsidRPr="00C64E3A">
        <w:rPr>
          <w:rFonts w:ascii="Times New Roman" w:eastAsia="Times New Roman" w:hAnsi="Times New Roman" w:cs="Times New Roman"/>
          <w:sz w:val="28"/>
          <w:szCs w:val="28"/>
          <w:lang w:val="uk-UA" w:eastAsia="uk-UA"/>
        </w:rPr>
        <w:t>дев</w:t>
      </w:r>
      <w:r w:rsidR="005C3628" w:rsidRPr="00C64E3A">
        <w:rPr>
          <w:rFonts w:ascii="Times New Roman" w:eastAsia="Times New Roman" w:hAnsi="Times New Roman" w:cs="Times New Roman"/>
          <w:sz w:val="28"/>
          <w:szCs w:val="28"/>
          <w:lang w:val="uk-UA" w:eastAsia="uk-UA"/>
        </w:rPr>
        <w:t>’</w:t>
      </w:r>
      <w:r w:rsidR="008F4B60" w:rsidRPr="00C64E3A">
        <w:rPr>
          <w:rFonts w:ascii="Times New Roman" w:eastAsia="Times New Roman" w:hAnsi="Times New Roman" w:cs="Times New Roman"/>
          <w:sz w:val="28"/>
          <w:szCs w:val="28"/>
          <w:lang w:val="uk-UA" w:eastAsia="uk-UA"/>
        </w:rPr>
        <w:t>ятої</w:t>
      </w:r>
      <w:r w:rsidRPr="00C64E3A">
        <w:rPr>
          <w:rFonts w:ascii="Times New Roman" w:eastAsia="Times New Roman" w:hAnsi="Times New Roman" w:cs="Times New Roman"/>
          <w:sz w:val="28"/>
          <w:szCs w:val="28"/>
          <w:lang w:val="uk-UA" w:eastAsia="uk-UA"/>
        </w:rPr>
        <w:t xml:space="preserve"> </w:t>
      </w:r>
      <w:r w:rsidR="000A6FAA" w:rsidRPr="00C64E3A">
        <w:rPr>
          <w:rFonts w:ascii="Times New Roman" w:eastAsia="Times New Roman" w:hAnsi="Times New Roman" w:cs="Times New Roman"/>
          <w:sz w:val="28"/>
          <w:szCs w:val="28"/>
          <w:lang w:val="uk-UA" w:eastAsia="uk-UA"/>
        </w:rPr>
        <w:t xml:space="preserve">статті 32 Закону України «Про режим спільного транзиту та запровадження національної електронної транзитної системи» </w:t>
      </w:r>
      <w:r w:rsidRPr="00C64E3A">
        <w:rPr>
          <w:rFonts w:ascii="Times New Roman" w:eastAsia="Times New Roman" w:hAnsi="Times New Roman" w:cs="Times New Roman"/>
          <w:sz w:val="28"/>
          <w:szCs w:val="28"/>
          <w:lang w:val="uk-UA" w:eastAsia="uk-UA"/>
        </w:rPr>
        <w:t xml:space="preserve">та визначає процедури проведення </w:t>
      </w:r>
      <w:r w:rsidR="008F4B60" w:rsidRPr="00C64E3A">
        <w:rPr>
          <w:rFonts w:ascii="Times New Roman" w:eastAsia="Times New Roman" w:hAnsi="Times New Roman" w:cs="Times New Roman"/>
          <w:sz w:val="28"/>
          <w:szCs w:val="28"/>
          <w:lang w:val="uk-UA" w:eastAsia="uk-UA"/>
        </w:rPr>
        <w:t>митними органами</w:t>
      </w:r>
      <w:r w:rsidRPr="00C64E3A">
        <w:rPr>
          <w:rFonts w:ascii="Times New Roman" w:eastAsia="Times New Roman" w:hAnsi="Times New Roman" w:cs="Times New Roman"/>
          <w:sz w:val="28"/>
          <w:szCs w:val="28"/>
          <w:lang w:val="uk-UA" w:eastAsia="uk-UA"/>
        </w:rPr>
        <w:t xml:space="preserve"> оцінки </w:t>
      </w:r>
      <w:r w:rsidR="00A62B34" w:rsidRPr="00C64E3A">
        <w:rPr>
          <w:rFonts w:ascii="Times New Roman" w:eastAsia="Times New Roman" w:hAnsi="Times New Roman" w:cs="Times New Roman"/>
          <w:sz w:val="28"/>
          <w:szCs w:val="28"/>
          <w:lang w:val="uk-UA" w:eastAsia="uk-UA"/>
        </w:rPr>
        <w:t>(</w:t>
      </w:r>
      <w:r w:rsidRPr="00C64E3A">
        <w:rPr>
          <w:rFonts w:ascii="Times New Roman" w:eastAsia="Times New Roman" w:hAnsi="Times New Roman" w:cs="Times New Roman"/>
          <w:sz w:val="28"/>
          <w:szCs w:val="28"/>
          <w:lang w:val="uk-UA" w:eastAsia="uk-UA"/>
        </w:rPr>
        <w:t>повторної оцінки</w:t>
      </w:r>
      <w:r w:rsidR="00A62B34" w:rsidRPr="00C64E3A">
        <w:rPr>
          <w:rFonts w:ascii="Times New Roman" w:eastAsia="Times New Roman" w:hAnsi="Times New Roman" w:cs="Times New Roman"/>
          <w:sz w:val="28"/>
          <w:szCs w:val="28"/>
          <w:lang w:val="uk-UA" w:eastAsia="uk-UA"/>
        </w:rPr>
        <w:t>)</w:t>
      </w:r>
      <w:r w:rsidRPr="00C64E3A">
        <w:rPr>
          <w:rFonts w:ascii="Times New Roman" w:eastAsia="Times New Roman" w:hAnsi="Times New Roman" w:cs="Times New Roman"/>
          <w:sz w:val="28"/>
          <w:szCs w:val="28"/>
          <w:lang w:val="uk-UA" w:eastAsia="uk-UA"/>
        </w:rPr>
        <w:t xml:space="preserve"> </w:t>
      </w:r>
      <w:r w:rsidR="000A6FAA" w:rsidRPr="00C64E3A">
        <w:rPr>
          <w:rFonts w:ascii="Times New Roman" w:eastAsia="Times New Roman" w:hAnsi="Times New Roman" w:cs="Times New Roman"/>
          <w:sz w:val="28"/>
          <w:szCs w:val="28"/>
          <w:lang w:val="uk-UA" w:eastAsia="uk-UA"/>
        </w:rPr>
        <w:t>відповідності підприємства умовам для надання дозволу на застосування спеціального транзитного спрощення</w:t>
      </w:r>
      <w:r w:rsidRPr="00C64E3A">
        <w:rPr>
          <w:rFonts w:ascii="Times New Roman" w:eastAsia="Times New Roman" w:hAnsi="Times New Roman" w:cs="Times New Roman"/>
          <w:sz w:val="28"/>
          <w:szCs w:val="28"/>
          <w:lang w:val="uk-UA" w:eastAsia="uk-UA"/>
        </w:rPr>
        <w:t>.</w:t>
      </w:r>
    </w:p>
    <w:p w14:paraId="3CE59196" w14:textId="23BBBBE8" w:rsidR="005A6AAC" w:rsidRPr="00C64E3A" w:rsidRDefault="00676B72"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2.</w:t>
      </w:r>
      <w:r w:rsidR="009638AE" w:rsidRPr="00C64E3A">
        <w:rPr>
          <w:rFonts w:ascii="Times New Roman" w:eastAsia="Times New Roman" w:hAnsi="Times New Roman" w:cs="Times New Roman"/>
          <w:sz w:val="28"/>
          <w:szCs w:val="28"/>
          <w:lang w:val="uk-UA" w:eastAsia="uk-UA"/>
        </w:rPr>
        <w:t> </w:t>
      </w:r>
      <w:r w:rsidR="00A463E6" w:rsidRPr="00C64E3A">
        <w:rPr>
          <w:rFonts w:ascii="Times New Roman" w:eastAsia="Times New Roman" w:hAnsi="Times New Roman" w:cs="Times New Roman"/>
          <w:sz w:val="28"/>
          <w:szCs w:val="28"/>
          <w:lang w:val="uk-UA" w:eastAsia="uk-UA"/>
        </w:rPr>
        <w:t>У цьому Порядку т</w:t>
      </w:r>
      <w:r w:rsidRPr="00C64E3A">
        <w:rPr>
          <w:rFonts w:ascii="Times New Roman" w:eastAsia="Times New Roman" w:hAnsi="Times New Roman" w:cs="Times New Roman"/>
          <w:sz w:val="28"/>
          <w:szCs w:val="28"/>
          <w:lang w:val="uk-UA" w:eastAsia="uk-UA"/>
        </w:rPr>
        <w:t xml:space="preserve">ерміни та скорочення </w:t>
      </w:r>
      <w:r w:rsidR="00286342" w:rsidRPr="00C64E3A">
        <w:rPr>
          <w:rFonts w:ascii="Times New Roman" w:eastAsia="Times New Roman" w:hAnsi="Times New Roman" w:cs="Times New Roman"/>
          <w:sz w:val="28"/>
          <w:szCs w:val="28"/>
          <w:lang w:val="uk-UA" w:eastAsia="uk-UA"/>
        </w:rPr>
        <w:t xml:space="preserve">вживаються в </w:t>
      </w:r>
      <w:r w:rsidR="005A6AAC" w:rsidRPr="00C64E3A">
        <w:rPr>
          <w:rFonts w:ascii="Times New Roman" w:eastAsia="Times New Roman" w:hAnsi="Times New Roman" w:cs="Times New Roman"/>
          <w:sz w:val="28"/>
          <w:szCs w:val="28"/>
          <w:lang w:val="uk-UA" w:eastAsia="uk-UA"/>
        </w:rPr>
        <w:t>так</w:t>
      </w:r>
      <w:r w:rsidR="00286342" w:rsidRPr="00C64E3A">
        <w:rPr>
          <w:rFonts w:ascii="Times New Roman" w:eastAsia="Times New Roman" w:hAnsi="Times New Roman" w:cs="Times New Roman"/>
          <w:sz w:val="28"/>
          <w:szCs w:val="28"/>
          <w:lang w:val="uk-UA" w:eastAsia="uk-UA"/>
        </w:rPr>
        <w:t xml:space="preserve">ому </w:t>
      </w:r>
      <w:r w:rsidRPr="00C64E3A">
        <w:rPr>
          <w:rFonts w:ascii="Times New Roman" w:eastAsia="Times New Roman" w:hAnsi="Times New Roman" w:cs="Times New Roman"/>
          <w:sz w:val="28"/>
          <w:szCs w:val="28"/>
          <w:lang w:val="uk-UA" w:eastAsia="uk-UA"/>
        </w:rPr>
        <w:t>значенн</w:t>
      </w:r>
      <w:r w:rsidR="00286342" w:rsidRPr="00C64E3A">
        <w:rPr>
          <w:rFonts w:ascii="Times New Roman" w:eastAsia="Times New Roman" w:hAnsi="Times New Roman" w:cs="Times New Roman"/>
          <w:sz w:val="28"/>
          <w:szCs w:val="28"/>
          <w:lang w:val="uk-UA" w:eastAsia="uk-UA"/>
        </w:rPr>
        <w:t>і</w:t>
      </w:r>
      <w:r w:rsidR="005A6AAC" w:rsidRPr="00C64E3A">
        <w:rPr>
          <w:rFonts w:ascii="Times New Roman" w:eastAsia="Times New Roman" w:hAnsi="Times New Roman" w:cs="Times New Roman"/>
          <w:sz w:val="28"/>
          <w:szCs w:val="28"/>
          <w:lang w:val="uk-UA" w:eastAsia="uk-UA"/>
        </w:rPr>
        <w:t>:</w:t>
      </w:r>
    </w:p>
    <w:p w14:paraId="6988DB2D" w14:textId="6ADBF066" w:rsidR="00CC0DE9" w:rsidRPr="00C64E3A" w:rsidRDefault="00CC0DE9"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uk-UA"/>
        </w:rPr>
        <w:t xml:space="preserve">алгоритм оцінки </w:t>
      </w:r>
      <w:r w:rsidR="00BD0E9C" w:rsidRPr="00C64E3A">
        <w:rPr>
          <w:rFonts w:ascii="Times New Roman" w:eastAsia="Times New Roman" w:hAnsi="Times New Roman" w:cs="Times New Roman"/>
          <w:sz w:val="28"/>
          <w:szCs w:val="28"/>
          <w:lang w:val="uk-UA" w:eastAsia="uk-UA"/>
        </w:rPr>
        <w:t xml:space="preserve">відповідності </w:t>
      </w:r>
      <w:r w:rsidR="00A044EA" w:rsidRPr="00C64E3A">
        <w:rPr>
          <w:rFonts w:ascii="Times New Roman" w:eastAsia="Times New Roman" w:hAnsi="Times New Roman" w:cs="Times New Roman"/>
          <w:sz w:val="28"/>
          <w:szCs w:val="28"/>
          <w:lang w:val="uk-UA" w:eastAsia="uk-UA"/>
        </w:rPr>
        <w:t>–</w:t>
      </w:r>
      <w:r w:rsidRPr="00C64E3A">
        <w:rPr>
          <w:rFonts w:ascii="Times New Roman" w:eastAsia="Times New Roman" w:hAnsi="Times New Roman" w:cs="Times New Roman"/>
          <w:sz w:val="28"/>
          <w:szCs w:val="28"/>
          <w:lang w:val="uk-UA" w:eastAsia="uk-UA"/>
        </w:rPr>
        <w:t xml:space="preserve"> </w:t>
      </w:r>
      <w:r w:rsidR="00BD0E9C" w:rsidRPr="00C64E3A">
        <w:rPr>
          <w:rFonts w:ascii="Times New Roman" w:eastAsia="Times New Roman" w:hAnsi="Times New Roman" w:cs="Times New Roman"/>
          <w:sz w:val="28"/>
          <w:szCs w:val="28"/>
          <w:lang w:val="uk-UA" w:eastAsia="uk-UA"/>
        </w:rPr>
        <w:t>алгоритм оцінки відповідн</w:t>
      </w:r>
      <w:r w:rsidR="00E3495A" w:rsidRPr="00C64E3A">
        <w:rPr>
          <w:rFonts w:ascii="Times New Roman" w:eastAsia="Times New Roman" w:hAnsi="Times New Roman" w:cs="Times New Roman"/>
          <w:sz w:val="28"/>
          <w:szCs w:val="28"/>
          <w:lang w:val="uk-UA" w:eastAsia="uk-UA"/>
        </w:rPr>
        <w:t xml:space="preserve">ості підприємства </w:t>
      </w:r>
      <w:r w:rsidR="000A6FAA" w:rsidRPr="00C64E3A">
        <w:rPr>
          <w:rFonts w:ascii="Times New Roman" w:eastAsia="Times New Roman" w:hAnsi="Times New Roman" w:cs="Times New Roman"/>
          <w:sz w:val="28"/>
          <w:szCs w:val="28"/>
          <w:lang w:val="uk-UA" w:eastAsia="uk-UA"/>
        </w:rPr>
        <w:t>умовам для надання дозволу на застосування спеціального транзитного спрощення</w:t>
      </w:r>
      <w:r w:rsidR="000615F5" w:rsidRPr="00C64E3A">
        <w:rPr>
          <w:rFonts w:ascii="Times New Roman" w:eastAsia="Times New Roman" w:hAnsi="Times New Roman" w:cs="Times New Roman"/>
          <w:sz w:val="28"/>
          <w:szCs w:val="28"/>
          <w:lang w:val="uk-UA" w:eastAsia="uk-UA"/>
        </w:rPr>
        <w:t>, наведений у Дод</w:t>
      </w:r>
      <w:r w:rsidR="000615F5" w:rsidRPr="00C64E3A">
        <w:rPr>
          <w:rFonts w:ascii="Times New Roman" w:eastAsia="Times New Roman" w:hAnsi="Times New Roman" w:cs="Times New Roman"/>
          <w:sz w:val="28"/>
          <w:szCs w:val="28"/>
          <w:lang w:val="uk-UA" w:eastAsia="ru-RU"/>
        </w:rPr>
        <w:t xml:space="preserve">атку </w:t>
      </w:r>
      <w:r w:rsidR="002E1631" w:rsidRPr="00C64E3A">
        <w:rPr>
          <w:rFonts w:ascii="Times New Roman" w:eastAsia="Times New Roman" w:hAnsi="Times New Roman" w:cs="Times New Roman"/>
          <w:sz w:val="28"/>
          <w:szCs w:val="28"/>
          <w:lang w:val="uk-UA" w:eastAsia="ru-RU"/>
        </w:rPr>
        <w:t xml:space="preserve">1 </w:t>
      </w:r>
      <w:r w:rsidR="000615F5" w:rsidRPr="00C64E3A">
        <w:rPr>
          <w:rFonts w:ascii="Times New Roman" w:eastAsia="Times New Roman" w:hAnsi="Times New Roman" w:cs="Times New Roman"/>
          <w:sz w:val="28"/>
          <w:szCs w:val="28"/>
          <w:lang w:val="uk-UA" w:eastAsia="ru-RU"/>
        </w:rPr>
        <w:t>до цього Порядку;</w:t>
      </w:r>
    </w:p>
    <w:p w14:paraId="12A27165" w14:textId="274CBC3F" w:rsidR="00245EE8" w:rsidRPr="00C64E3A" w:rsidRDefault="00245EE8"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 xml:space="preserve">анкета самооцінки підприємства – анкета самооцінки підприємства щодо відповідності умовам для надання дозволу на застосування спеціального транзитного спрощення, затверджена цією </w:t>
      </w:r>
      <w:r w:rsidR="00F3327B">
        <w:rPr>
          <w:rFonts w:ascii="Times New Roman" w:eastAsia="Times New Roman" w:hAnsi="Times New Roman" w:cs="Times New Roman"/>
          <w:sz w:val="28"/>
          <w:szCs w:val="28"/>
          <w:lang w:val="uk-UA" w:eastAsia="uk-UA"/>
        </w:rPr>
        <w:t>п</w:t>
      </w:r>
      <w:r w:rsidRPr="00C64E3A">
        <w:rPr>
          <w:rFonts w:ascii="Times New Roman" w:eastAsia="Times New Roman" w:hAnsi="Times New Roman" w:cs="Times New Roman"/>
          <w:sz w:val="28"/>
          <w:szCs w:val="28"/>
          <w:lang w:val="uk-UA" w:eastAsia="uk-UA"/>
        </w:rPr>
        <w:t>остановою;</w:t>
      </w:r>
    </w:p>
    <w:p w14:paraId="77F3E11C" w14:textId="5790C263" w:rsidR="00B85986" w:rsidRPr="00C64E3A" w:rsidRDefault="004D7170" w:rsidP="00902E34">
      <w:pPr>
        <w:spacing w:before="120" w:after="0" w:line="240" w:lineRule="auto"/>
        <w:ind w:firstLine="567"/>
        <w:jc w:val="both"/>
        <w:rPr>
          <w:rFonts w:ascii="Times New Roman" w:eastAsia="Times New Roman" w:hAnsi="Times New Roman" w:cs="Times New Roman"/>
          <w:strike/>
          <w:sz w:val="28"/>
          <w:szCs w:val="28"/>
          <w:lang w:val="uk-UA" w:eastAsia="uk-UA"/>
        </w:rPr>
      </w:pPr>
      <w:r w:rsidRPr="00C64E3A">
        <w:rPr>
          <w:rFonts w:ascii="Times New Roman" w:eastAsia="Times New Roman" w:hAnsi="Times New Roman" w:cs="Times New Roman"/>
          <w:sz w:val="28"/>
          <w:szCs w:val="28"/>
          <w:lang w:val="uk-UA" w:eastAsia="uk-UA"/>
        </w:rPr>
        <w:t xml:space="preserve">ЄАІС </w:t>
      </w:r>
      <w:r w:rsidR="00AE3885" w:rsidRPr="00C64E3A">
        <w:rPr>
          <w:rFonts w:ascii="Times New Roman" w:eastAsia="Times New Roman" w:hAnsi="Times New Roman" w:cs="Times New Roman"/>
          <w:sz w:val="28"/>
          <w:szCs w:val="28"/>
          <w:lang w:val="uk-UA" w:eastAsia="uk-UA"/>
        </w:rPr>
        <w:t>митних органів</w:t>
      </w:r>
      <w:r w:rsidRPr="00C64E3A">
        <w:rPr>
          <w:rFonts w:ascii="Times New Roman" w:eastAsia="Times New Roman" w:hAnsi="Times New Roman" w:cs="Times New Roman"/>
          <w:sz w:val="28"/>
          <w:szCs w:val="28"/>
          <w:lang w:val="uk-UA" w:eastAsia="uk-UA"/>
        </w:rPr>
        <w:t xml:space="preserve"> </w:t>
      </w:r>
      <w:r w:rsidR="00C64E3A" w:rsidRPr="00C64E3A">
        <w:rPr>
          <w:rFonts w:ascii="Times New Roman" w:eastAsia="Times New Roman" w:hAnsi="Times New Roman" w:cs="Times New Roman"/>
          <w:sz w:val="28"/>
          <w:szCs w:val="28"/>
          <w:lang w:eastAsia="uk-UA"/>
        </w:rPr>
        <w:t>–</w:t>
      </w:r>
      <w:r w:rsidRPr="00C64E3A">
        <w:rPr>
          <w:rFonts w:ascii="Times New Roman" w:eastAsia="Times New Roman" w:hAnsi="Times New Roman" w:cs="Times New Roman"/>
          <w:sz w:val="28"/>
          <w:szCs w:val="28"/>
          <w:lang w:val="uk-UA" w:eastAsia="uk-UA"/>
        </w:rPr>
        <w:t xml:space="preserve"> єдина автоматизована інформаційна система </w:t>
      </w:r>
      <w:r w:rsidR="00AE3885" w:rsidRPr="00C64E3A">
        <w:rPr>
          <w:rFonts w:ascii="Times New Roman" w:eastAsia="Times New Roman" w:hAnsi="Times New Roman" w:cs="Times New Roman"/>
          <w:sz w:val="28"/>
          <w:szCs w:val="28"/>
          <w:lang w:val="uk-UA" w:eastAsia="uk-UA"/>
        </w:rPr>
        <w:t>митних органів</w:t>
      </w:r>
      <w:r w:rsidRPr="00C64E3A">
        <w:rPr>
          <w:rFonts w:ascii="Times New Roman" w:eastAsia="Times New Roman" w:hAnsi="Times New Roman" w:cs="Times New Roman"/>
          <w:sz w:val="28"/>
          <w:szCs w:val="28"/>
          <w:lang w:val="uk-UA" w:eastAsia="uk-UA"/>
        </w:rPr>
        <w:t>;</w:t>
      </w:r>
    </w:p>
    <w:p w14:paraId="0B6EC75F" w14:textId="3FA6F74A" w:rsidR="009D06BF" w:rsidRPr="00C64E3A" w:rsidRDefault="009D06BF"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hAnsi="Times New Roman"/>
          <w:sz w:val="28"/>
          <w:lang w:val="uk-UA"/>
        </w:rPr>
        <w:t xml:space="preserve">звіт про результати оцінки </w:t>
      </w:r>
      <w:r w:rsidR="002E0130" w:rsidRPr="00C64E3A">
        <w:rPr>
          <w:rFonts w:ascii="Times New Roman" w:hAnsi="Times New Roman"/>
          <w:sz w:val="28"/>
          <w:lang w:val="uk-UA"/>
        </w:rPr>
        <w:t>–</w:t>
      </w:r>
      <w:r w:rsidRPr="00C64E3A">
        <w:rPr>
          <w:rFonts w:ascii="Times New Roman" w:hAnsi="Times New Roman"/>
          <w:sz w:val="28"/>
          <w:lang w:val="uk-UA"/>
        </w:rPr>
        <w:t xml:space="preserve"> звіт про результати оцінки (повторної оцінки) дотримання підприємством умов </w:t>
      </w:r>
      <w:r w:rsidR="000A6FAA" w:rsidRPr="00C64E3A">
        <w:rPr>
          <w:rFonts w:ascii="Times New Roman" w:hAnsi="Times New Roman"/>
          <w:sz w:val="28"/>
          <w:lang w:val="uk-UA"/>
        </w:rPr>
        <w:t>для надання дозволу на застосування спеціального транзитного спрощення</w:t>
      </w:r>
      <w:r w:rsidR="00BC5981" w:rsidRPr="00C64E3A">
        <w:rPr>
          <w:rFonts w:ascii="Times New Roman" w:hAnsi="Times New Roman"/>
          <w:sz w:val="28"/>
          <w:lang w:val="uk-UA"/>
        </w:rPr>
        <w:t>;</w:t>
      </w:r>
      <w:r w:rsidR="00D033EA" w:rsidRPr="00C64E3A">
        <w:rPr>
          <w:rFonts w:ascii="Times New Roman" w:eastAsia="Times New Roman" w:hAnsi="Times New Roman" w:cs="Times New Roman"/>
          <w:sz w:val="28"/>
          <w:szCs w:val="28"/>
          <w:lang w:val="uk-UA" w:eastAsia="ru-RU"/>
        </w:rPr>
        <w:t xml:space="preserve"> </w:t>
      </w:r>
    </w:p>
    <w:p w14:paraId="38305C70" w14:textId="27322DE7" w:rsidR="006031C7" w:rsidRPr="00C64E3A" w:rsidRDefault="006031C7"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КЕП – кваліфікований електронний підпис;</w:t>
      </w:r>
    </w:p>
    <w:p w14:paraId="609770BA" w14:textId="4438EF84" w:rsidR="00F4530A" w:rsidRPr="00C64E3A" w:rsidRDefault="00F4530A" w:rsidP="00902E34">
      <w:pPr>
        <w:spacing w:before="120" w:after="0" w:line="240" w:lineRule="auto"/>
        <w:ind w:firstLine="567"/>
        <w:jc w:val="both"/>
        <w:rPr>
          <w:rFonts w:ascii="Times New Roman" w:eastAsia="Times New Roman" w:hAnsi="Times New Roman" w:cs="Times New Roman"/>
          <w:strike/>
          <w:sz w:val="28"/>
          <w:szCs w:val="28"/>
          <w:lang w:val="uk-UA" w:eastAsia="en-GB"/>
        </w:rPr>
      </w:pPr>
      <w:r w:rsidRPr="00C64E3A">
        <w:rPr>
          <w:rFonts w:ascii="Times New Roman" w:eastAsia="Times New Roman" w:hAnsi="Times New Roman" w:cs="Times New Roman"/>
          <w:sz w:val="28"/>
          <w:szCs w:val="28"/>
          <w:lang w:val="uk-UA" w:eastAsia="uk-UA"/>
        </w:rPr>
        <w:t xml:space="preserve">комісія з оцінки відповідності – посадові особи митних органів, визначені відповідальними за організацію та проведення оцінки, повторної оцінки відповідності підприємства </w:t>
      </w:r>
      <w:r w:rsidR="000A6FAA" w:rsidRPr="00C64E3A">
        <w:rPr>
          <w:rFonts w:ascii="Times New Roman" w:eastAsia="Times New Roman" w:hAnsi="Times New Roman" w:cs="Times New Roman"/>
          <w:sz w:val="28"/>
          <w:szCs w:val="28"/>
          <w:lang w:val="uk-UA" w:eastAsia="uk-UA"/>
        </w:rPr>
        <w:t>умовам для надання дозволу на застосування спеціального транзитного спрощення</w:t>
      </w:r>
      <w:r w:rsidRPr="00C64E3A">
        <w:rPr>
          <w:rFonts w:ascii="Times New Roman" w:eastAsia="Times New Roman" w:hAnsi="Times New Roman" w:cs="Times New Roman"/>
          <w:sz w:val="28"/>
          <w:szCs w:val="28"/>
          <w:lang w:val="uk-UA" w:eastAsia="uk-UA"/>
        </w:rPr>
        <w:t xml:space="preserve">; </w:t>
      </w:r>
    </w:p>
    <w:p w14:paraId="708B6AF9" w14:textId="77777777" w:rsidR="00B85986" w:rsidRPr="00C64E3A" w:rsidRDefault="00B8598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 xml:space="preserve">міжнародний ланцюг постачання товарів – сукупність підприємств, які здійснюють відповідну роль або ролі </w:t>
      </w:r>
      <w:r w:rsidRPr="00C64E3A">
        <w:rPr>
          <w:rFonts w:ascii="Times New Roman" w:hAnsi="Times New Roman" w:cs="Times New Roman"/>
          <w:sz w:val="28"/>
          <w:szCs w:val="28"/>
          <w:lang w:val="uk-UA" w:eastAsia="uk-UA"/>
        </w:rPr>
        <w:t>(виробник, експортер, імпортер, митний представник, перевізник, експедитор, утримувач складу)</w:t>
      </w:r>
      <w:r w:rsidRPr="00C64E3A">
        <w:rPr>
          <w:rFonts w:ascii="Times New Roman" w:eastAsia="Times New Roman" w:hAnsi="Times New Roman" w:cs="Times New Roman"/>
          <w:sz w:val="28"/>
          <w:szCs w:val="28"/>
          <w:lang w:val="uk-UA" w:eastAsia="uk-UA"/>
        </w:rPr>
        <w:t xml:space="preserve"> в процесі </w:t>
      </w:r>
      <w:r w:rsidRPr="00C64E3A">
        <w:rPr>
          <w:rFonts w:ascii="Times New Roman" w:eastAsia="Times New Roman" w:hAnsi="Times New Roman" w:cs="Times New Roman"/>
          <w:sz w:val="28"/>
          <w:szCs w:val="28"/>
          <w:lang w:val="uk-UA" w:eastAsia="uk-UA"/>
        </w:rPr>
        <w:lastRenderedPageBreak/>
        <w:t xml:space="preserve">транскордонного руху товарів від місця їх виробництва до місця кінцевого призначення; </w:t>
      </w:r>
    </w:p>
    <w:p w14:paraId="19BB14A6" w14:textId="2D22F107" w:rsidR="00262A5F" w:rsidRPr="00C64E3A" w:rsidRDefault="00D973F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hAnsi="Times New Roman" w:cs="Times New Roman"/>
          <w:sz w:val="28"/>
          <w:szCs w:val="28"/>
          <w:shd w:val="clear" w:color="auto" w:fill="FFFFFF"/>
          <w:lang w:val="uk-UA"/>
        </w:rPr>
        <w:t>об</w:t>
      </w:r>
      <w:r w:rsidR="005C3628" w:rsidRPr="00C64E3A">
        <w:rPr>
          <w:rFonts w:ascii="Times New Roman" w:hAnsi="Times New Roman" w:cs="Times New Roman"/>
          <w:sz w:val="28"/>
          <w:szCs w:val="28"/>
          <w:shd w:val="clear" w:color="auto" w:fill="FFFFFF"/>
          <w:lang w:val="uk-UA"/>
        </w:rPr>
        <w:t>’</w:t>
      </w:r>
      <w:r w:rsidRPr="00C64E3A">
        <w:rPr>
          <w:rFonts w:ascii="Times New Roman" w:hAnsi="Times New Roman" w:cs="Times New Roman"/>
          <w:sz w:val="28"/>
          <w:szCs w:val="28"/>
          <w:shd w:val="clear" w:color="auto" w:fill="FFFFFF"/>
          <w:lang w:val="uk-UA"/>
        </w:rPr>
        <w:t xml:space="preserve">єкт </w:t>
      </w:r>
      <w:r w:rsidR="00A044EA" w:rsidRPr="00C64E3A">
        <w:rPr>
          <w:rFonts w:ascii="Times New Roman" w:hAnsi="Times New Roman" w:cs="Times New Roman"/>
          <w:sz w:val="28"/>
          <w:szCs w:val="28"/>
          <w:shd w:val="clear" w:color="auto" w:fill="FFFFFF"/>
          <w:lang w:val="uk-UA"/>
        </w:rPr>
        <w:t>–</w:t>
      </w:r>
      <w:r w:rsidR="00262A5F" w:rsidRPr="00C64E3A">
        <w:rPr>
          <w:rFonts w:ascii="Times New Roman" w:hAnsi="Times New Roman" w:cs="Times New Roman"/>
          <w:sz w:val="28"/>
          <w:szCs w:val="28"/>
          <w:shd w:val="clear" w:color="auto" w:fill="FFFFFF"/>
          <w:lang w:val="uk-UA"/>
        </w:rPr>
        <w:t xml:space="preserve"> </w:t>
      </w:r>
      <w:r w:rsidR="00262A5F" w:rsidRPr="00C64E3A">
        <w:rPr>
          <w:rFonts w:ascii="Times New Roman" w:hAnsi="Times New Roman" w:cs="Times New Roman"/>
          <w:sz w:val="28"/>
          <w:szCs w:val="28"/>
          <w:lang w:val="uk-UA"/>
        </w:rPr>
        <w:t>будівля, споруда, відкритий або закритий майданчик тощо</w:t>
      </w:r>
      <w:r w:rsidR="00262A5F" w:rsidRPr="00C64E3A">
        <w:rPr>
          <w:rFonts w:ascii="Times New Roman" w:hAnsi="Times New Roman" w:cs="Times New Roman"/>
          <w:sz w:val="28"/>
          <w:szCs w:val="28"/>
          <w:shd w:val="clear" w:color="auto" w:fill="FFFFFF"/>
          <w:lang w:val="uk-UA"/>
        </w:rPr>
        <w:t xml:space="preserve">, що використовуються підприємством для </w:t>
      </w:r>
      <w:r w:rsidR="00262A5F" w:rsidRPr="00C64E3A">
        <w:rPr>
          <w:rFonts w:ascii="Times New Roman" w:eastAsia="Times New Roman" w:hAnsi="Times New Roman" w:cs="Times New Roman"/>
          <w:sz w:val="28"/>
          <w:szCs w:val="28"/>
          <w:lang w:val="uk-UA" w:eastAsia="uk-UA"/>
        </w:rPr>
        <w:t>операцій з товарами і засобами транспортування, що є складовими міжнародного ланцюга постачання</w:t>
      </w:r>
      <w:r w:rsidR="007E27B4" w:rsidRPr="00C64E3A">
        <w:rPr>
          <w:rFonts w:ascii="Times New Roman" w:eastAsia="Times New Roman" w:hAnsi="Times New Roman" w:cs="Times New Roman"/>
          <w:sz w:val="28"/>
          <w:szCs w:val="28"/>
          <w:lang w:val="uk-UA" w:eastAsia="uk-UA"/>
        </w:rPr>
        <w:t xml:space="preserve"> товарів</w:t>
      </w:r>
      <w:r w:rsidR="00AD3A0B" w:rsidRPr="00C64E3A">
        <w:rPr>
          <w:rFonts w:ascii="Times New Roman" w:eastAsia="Times New Roman" w:hAnsi="Times New Roman" w:cs="Times New Roman"/>
          <w:sz w:val="28"/>
          <w:szCs w:val="28"/>
          <w:lang w:val="uk-UA" w:eastAsia="uk-UA"/>
        </w:rPr>
        <w:t>;</w:t>
      </w:r>
    </w:p>
    <w:p w14:paraId="793A67CE" w14:textId="215B689E" w:rsidR="00230966" w:rsidRPr="00C64E3A" w:rsidRDefault="0023096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оцінка відповідності –</w:t>
      </w:r>
      <w:r w:rsidR="00A044EA" w:rsidRPr="00C64E3A">
        <w:rPr>
          <w:rFonts w:ascii="Times New Roman" w:eastAsia="Times New Roman" w:hAnsi="Times New Roman" w:cs="Times New Roman"/>
          <w:sz w:val="28"/>
          <w:szCs w:val="28"/>
          <w:lang w:val="uk-UA" w:eastAsia="uk-UA"/>
        </w:rPr>
        <w:t xml:space="preserve"> </w:t>
      </w:r>
      <w:r w:rsidRPr="00C64E3A">
        <w:rPr>
          <w:rFonts w:ascii="Times New Roman" w:eastAsia="Times New Roman" w:hAnsi="Times New Roman" w:cs="Times New Roman"/>
          <w:sz w:val="28"/>
          <w:szCs w:val="28"/>
          <w:lang w:val="uk-UA" w:eastAsia="uk-UA"/>
        </w:rPr>
        <w:t>оцінк</w:t>
      </w:r>
      <w:r w:rsidR="004C0B20" w:rsidRPr="00C64E3A">
        <w:rPr>
          <w:rFonts w:ascii="Times New Roman" w:eastAsia="Times New Roman" w:hAnsi="Times New Roman" w:cs="Times New Roman"/>
          <w:sz w:val="28"/>
          <w:szCs w:val="28"/>
          <w:lang w:val="uk-UA" w:eastAsia="uk-UA"/>
        </w:rPr>
        <w:t>а</w:t>
      </w:r>
      <w:r w:rsidRPr="00C64E3A">
        <w:rPr>
          <w:rFonts w:ascii="Times New Roman" w:eastAsia="Times New Roman" w:hAnsi="Times New Roman" w:cs="Times New Roman"/>
          <w:sz w:val="28"/>
          <w:szCs w:val="28"/>
          <w:lang w:val="uk-UA" w:eastAsia="uk-UA"/>
        </w:rPr>
        <w:t xml:space="preserve"> відповідності підприємства </w:t>
      </w:r>
      <w:r w:rsidR="000A6FAA" w:rsidRPr="00C64E3A">
        <w:rPr>
          <w:rFonts w:ascii="Times New Roman" w:eastAsia="Times New Roman" w:hAnsi="Times New Roman" w:cs="Times New Roman"/>
          <w:sz w:val="28"/>
          <w:szCs w:val="28"/>
          <w:lang w:val="uk-UA" w:eastAsia="uk-UA"/>
        </w:rPr>
        <w:t>умовам для надання дозволу на застосування спеціального транзитного спрощення</w:t>
      </w:r>
      <w:r w:rsidRPr="00C64E3A">
        <w:rPr>
          <w:rFonts w:ascii="Times New Roman" w:eastAsia="Times New Roman" w:hAnsi="Times New Roman" w:cs="Times New Roman"/>
          <w:sz w:val="28"/>
          <w:szCs w:val="28"/>
          <w:lang w:val="uk-UA" w:eastAsia="uk-UA"/>
        </w:rPr>
        <w:t>;</w:t>
      </w:r>
    </w:p>
    <w:p w14:paraId="79064902" w14:textId="3AEB4431" w:rsidR="00C605DC" w:rsidRPr="00C64E3A" w:rsidRDefault="00C605DC"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 xml:space="preserve">повторна оцінка відповідності </w:t>
      </w:r>
      <w:r w:rsidR="002E0130" w:rsidRPr="00C64E3A">
        <w:rPr>
          <w:rFonts w:ascii="Times New Roman" w:eastAsia="Times New Roman" w:hAnsi="Times New Roman" w:cs="Times New Roman"/>
          <w:sz w:val="28"/>
          <w:szCs w:val="28"/>
          <w:lang w:val="uk-UA" w:eastAsia="uk-UA"/>
        </w:rPr>
        <w:t>–</w:t>
      </w:r>
      <w:r w:rsidRPr="00C64E3A">
        <w:rPr>
          <w:rFonts w:ascii="Times New Roman" w:eastAsia="Times New Roman" w:hAnsi="Times New Roman" w:cs="Times New Roman"/>
          <w:sz w:val="28"/>
          <w:szCs w:val="28"/>
          <w:lang w:val="uk-UA" w:eastAsia="uk-UA"/>
        </w:rPr>
        <w:t xml:space="preserve"> </w:t>
      </w:r>
      <w:r w:rsidR="004C0B20" w:rsidRPr="00C64E3A">
        <w:rPr>
          <w:rFonts w:ascii="Times New Roman" w:eastAsia="Times New Roman" w:hAnsi="Times New Roman" w:cs="Times New Roman"/>
          <w:sz w:val="28"/>
          <w:szCs w:val="28"/>
          <w:lang w:val="uk-UA" w:eastAsia="uk-UA"/>
        </w:rPr>
        <w:t>повторна</w:t>
      </w:r>
      <w:r w:rsidRPr="00C64E3A">
        <w:rPr>
          <w:rFonts w:ascii="Times New Roman" w:eastAsia="Times New Roman" w:hAnsi="Times New Roman" w:cs="Times New Roman"/>
          <w:sz w:val="28"/>
          <w:szCs w:val="28"/>
          <w:lang w:val="uk-UA" w:eastAsia="uk-UA"/>
        </w:rPr>
        <w:t xml:space="preserve"> оцінк</w:t>
      </w:r>
      <w:r w:rsidR="004C0B20" w:rsidRPr="00C64E3A">
        <w:rPr>
          <w:rFonts w:ascii="Times New Roman" w:eastAsia="Times New Roman" w:hAnsi="Times New Roman" w:cs="Times New Roman"/>
          <w:sz w:val="28"/>
          <w:szCs w:val="28"/>
          <w:lang w:val="uk-UA" w:eastAsia="uk-UA"/>
        </w:rPr>
        <w:t>а</w:t>
      </w:r>
      <w:r w:rsidRPr="00C64E3A">
        <w:rPr>
          <w:rFonts w:ascii="Times New Roman" w:eastAsia="Times New Roman" w:hAnsi="Times New Roman" w:cs="Times New Roman"/>
          <w:sz w:val="28"/>
          <w:szCs w:val="28"/>
          <w:lang w:val="uk-UA" w:eastAsia="uk-UA"/>
        </w:rPr>
        <w:t xml:space="preserve"> відповідності підприємства </w:t>
      </w:r>
      <w:r w:rsidR="000A6FAA" w:rsidRPr="00C64E3A">
        <w:rPr>
          <w:rFonts w:ascii="Times New Roman" w:eastAsia="Times New Roman" w:hAnsi="Times New Roman" w:cs="Times New Roman"/>
          <w:sz w:val="28"/>
          <w:szCs w:val="28"/>
          <w:lang w:val="uk-UA" w:eastAsia="uk-UA"/>
        </w:rPr>
        <w:t>умовам для надання дозволу на застосування спеціального транзитного спрощення</w:t>
      </w:r>
      <w:r w:rsidR="00FC2D0C" w:rsidRPr="00C64E3A">
        <w:rPr>
          <w:rFonts w:ascii="Times New Roman" w:eastAsia="Times New Roman" w:hAnsi="Times New Roman" w:cs="Times New Roman"/>
          <w:sz w:val="28"/>
          <w:szCs w:val="28"/>
          <w:lang w:val="uk-UA" w:eastAsia="uk-UA"/>
        </w:rPr>
        <w:t>;</w:t>
      </w:r>
    </w:p>
    <w:p w14:paraId="2206FE81" w14:textId="77777777" w:rsidR="009E1C5F" w:rsidRPr="00C64E3A" w:rsidRDefault="009E1C5F"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працівник – будь-яка фізична особа, яка своєю працею бере участь у діяльності підприємства на основі трудового договору (контракту, угоди), а також інших форм, що регулюють трудові відносини працівника з підприємством. До працівників відносяться штатні, позаштатні, тимчасові, сезонні тощо, а також особи, які проходять стажування на підприємстві;</w:t>
      </w:r>
    </w:p>
    <w:p w14:paraId="0FE38EE8" w14:textId="77777777" w:rsidR="00B85986" w:rsidRPr="00C64E3A" w:rsidRDefault="00262A5F"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 xml:space="preserve">приміщення – </w:t>
      </w:r>
      <w:r w:rsidR="00B5670F" w:rsidRPr="00C64E3A">
        <w:rPr>
          <w:rFonts w:ascii="Times New Roman" w:eastAsia="Times New Roman" w:hAnsi="Times New Roman" w:cs="Times New Roman"/>
          <w:sz w:val="28"/>
          <w:szCs w:val="28"/>
          <w:lang w:val="uk-UA" w:eastAsia="uk-UA"/>
        </w:rPr>
        <w:t>кімната</w:t>
      </w:r>
      <w:r w:rsidRPr="00C64E3A">
        <w:rPr>
          <w:rFonts w:ascii="Times New Roman" w:eastAsia="Times New Roman" w:hAnsi="Times New Roman" w:cs="Times New Roman"/>
          <w:sz w:val="28"/>
          <w:szCs w:val="28"/>
          <w:lang w:val="uk-UA" w:eastAsia="uk-UA"/>
        </w:rPr>
        <w:t xml:space="preserve">, офіс тощо, </w:t>
      </w:r>
      <w:r w:rsidR="00CE22BA" w:rsidRPr="00C64E3A">
        <w:rPr>
          <w:rFonts w:ascii="Times New Roman" w:eastAsia="Times New Roman" w:hAnsi="Times New Roman" w:cs="Times New Roman"/>
          <w:sz w:val="28"/>
          <w:szCs w:val="28"/>
          <w:lang w:val="uk-UA" w:eastAsia="uk-UA"/>
        </w:rPr>
        <w:t xml:space="preserve">в яких здійснюються операції з введення, обробки та збереження облікових записів, документів та інформації щодо господарської діяльності </w:t>
      </w:r>
      <w:r w:rsidRPr="00C64E3A">
        <w:rPr>
          <w:rFonts w:ascii="Times New Roman" w:eastAsia="Times New Roman" w:hAnsi="Times New Roman" w:cs="Times New Roman"/>
          <w:sz w:val="28"/>
          <w:szCs w:val="28"/>
          <w:lang w:val="uk-UA" w:eastAsia="uk-UA"/>
        </w:rPr>
        <w:t>підприємств</w:t>
      </w:r>
      <w:r w:rsidR="00CE22BA" w:rsidRPr="00C64E3A">
        <w:rPr>
          <w:rFonts w:ascii="Times New Roman" w:eastAsia="Times New Roman" w:hAnsi="Times New Roman" w:cs="Times New Roman"/>
          <w:sz w:val="28"/>
          <w:szCs w:val="28"/>
          <w:lang w:val="uk-UA" w:eastAsia="uk-UA"/>
        </w:rPr>
        <w:t>а;</w:t>
      </w:r>
      <w:r w:rsidR="00B85986" w:rsidRPr="00C64E3A">
        <w:rPr>
          <w:rFonts w:ascii="Times New Roman" w:eastAsia="Times New Roman" w:hAnsi="Times New Roman" w:cs="Times New Roman"/>
          <w:sz w:val="28"/>
          <w:szCs w:val="28"/>
          <w:lang w:val="uk-UA" w:eastAsia="uk-UA"/>
        </w:rPr>
        <w:t xml:space="preserve"> </w:t>
      </w:r>
    </w:p>
    <w:p w14:paraId="1C48F640" w14:textId="6451A7E5" w:rsidR="00286342" w:rsidRPr="00C64E3A" w:rsidRDefault="00B8598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транспортна одиниця – транспортний засіб комерційного призначення та/або контейнер</w:t>
      </w:r>
      <w:r w:rsidR="00AD3A0B" w:rsidRPr="00C64E3A">
        <w:rPr>
          <w:rFonts w:ascii="Times New Roman" w:eastAsia="Times New Roman" w:hAnsi="Times New Roman" w:cs="Times New Roman"/>
          <w:sz w:val="28"/>
          <w:szCs w:val="28"/>
          <w:lang w:val="uk-UA" w:eastAsia="uk-UA"/>
        </w:rPr>
        <w:t>.</w:t>
      </w:r>
    </w:p>
    <w:p w14:paraId="361BBD55" w14:textId="707C3224" w:rsidR="00286342" w:rsidRPr="00C64E3A" w:rsidRDefault="00286342"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Інші терміни, що застосовуються у цьому Порядку, вживаються в значеннях, визначених Митним кодексом України</w:t>
      </w:r>
      <w:r w:rsidR="000A6FAA" w:rsidRPr="00C64E3A">
        <w:rPr>
          <w:lang w:val="ru-RU"/>
        </w:rPr>
        <w:t xml:space="preserve"> </w:t>
      </w:r>
      <w:r w:rsidR="000A6FAA" w:rsidRPr="00C64E3A">
        <w:rPr>
          <w:rFonts w:ascii="Times New Roman" w:eastAsia="Times New Roman" w:hAnsi="Times New Roman" w:cs="Times New Roman"/>
          <w:sz w:val="28"/>
          <w:szCs w:val="28"/>
          <w:lang w:val="uk-UA" w:eastAsia="uk-UA"/>
        </w:rPr>
        <w:t>та Законом України «Про режим спільного транзиту та запровадження національної електронної транзитної системи»</w:t>
      </w:r>
      <w:r w:rsidRPr="00C64E3A">
        <w:rPr>
          <w:rFonts w:ascii="Times New Roman" w:eastAsia="Times New Roman" w:hAnsi="Times New Roman" w:cs="Times New Roman"/>
          <w:sz w:val="28"/>
          <w:szCs w:val="28"/>
          <w:lang w:val="uk-UA" w:eastAsia="uk-UA"/>
        </w:rPr>
        <w:t>.</w:t>
      </w:r>
    </w:p>
    <w:p w14:paraId="740AED25" w14:textId="636E5C51" w:rsidR="006E25D2" w:rsidRPr="00C64E3A" w:rsidRDefault="006E25D2" w:rsidP="000A6FAA">
      <w:pPr>
        <w:spacing w:before="120" w:after="0" w:line="240" w:lineRule="auto"/>
        <w:jc w:val="center"/>
        <w:rPr>
          <w:rFonts w:ascii="Times New Roman" w:hAnsi="Times New Roman" w:cs="Times New Roman"/>
          <w:b/>
          <w:sz w:val="28"/>
          <w:szCs w:val="28"/>
          <w:lang w:val="uk-UA"/>
        </w:rPr>
      </w:pPr>
      <w:r w:rsidRPr="00C64E3A">
        <w:rPr>
          <w:rFonts w:ascii="Times New Roman" w:hAnsi="Times New Roman" w:cs="Times New Roman"/>
          <w:b/>
          <w:sz w:val="28"/>
          <w:szCs w:val="28"/>
          <w:lang w:val="uk-UA"/>
        </w:rPr>
        <w:t xml:space="preserve">Попередній розгляд документів про надання </w:t>
      </w:r>
      <w:r w:rsidR="000A6FAA" w:rsidRPr="00C64E3A">
        <w:rPr>
          <w:rFonts w:ascii="Times New Roman" w:hAnsi="Times New Roman" w:cs="Times New Roman"/>
          <w:b/>
          <w:sz w:val="28"/>
          <w:szCs w:val="28"/>
          <w:lang w:val="uk-UA"/>
        </w:rPr>
        <w:t>дозволу на застосування спеціального транзитного спрощення</w:t>
      </w:r>
    </w:p>
    <w:p w14:paraId="572EFF18" w14:textId="2DC2D811" w:rsidR="00BA0076" w:rsidRPr="00C64E3A" w:rsidRDefault="00011E3A"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3</w:t>
      </w:r>
      <w:r w:rsidR="00F626CF" w:rsidRPr="00C64E3A">
        <w:rPr>
          <w:rFonts w:ascii="Times New Roman" w:eastAsia="Times New Roman" w:hAnsi="Times New Roman" w:cs="Times New Roman"/>
          <w:sz w:val="28"/>
          <w:szCs w:val="28"/>
          <w:lang w:val="uk-UA" w:eastAsia="uk-UA"/>
        </w:rPr>
        <w:t>.</w:t>
      </w:r>
      <w:r w:rsidRPr="00C64E3A">
        <w:rPr>
          <w:rFonts w:ascii="Times New Roman" w:eastAsia="Times New Roman" w:hAnsi="Times New Roman" w:cs="Times New Roman"/>
          <w:sz w:val="28"/>
          <w:szCs w:val="28"/>
          <w:lang w:val="uk-UA" w:eastAsia="uk-UA"/>
        </w:rPr>
        <w:t> </w:t>
      </w:r>
      <w:r w:rsidR="00A73418" w:rsidRPr="00C64E3A">
        <w:rPr>
          <w:rFonts w:ascii="Times New Roman" w:eastAsia="Times New Roman" w:hAnsi="Times New Roman" w:cs="Times New Roman"/>
          <w:sz w:val="28"/>
          <w:szCs w:val="28"/>
          <w:lang w:val="uk-UA" w:eastAsia="uk-UA"/>
        </w:rPr>
        <w:t xml:space="preserve">Для отримання </w:t>
      </w:r>
      <w:r w:rsidR="000A6FAA" w:rsidRPr="00C64E3A">
        <w:rPr>
          <w:rFonts w:ascii="Times New Roman" w:eastAsia="Times New Roman" w:hAnsi="Times New Roman" w:cs="Times New Roman"/>
          <w:sz w:val="28"/>
          <w:szCs w:val="28"/>
          <w:lang w:val="uk-UA" w:eastAsia="uk-UA"/>
        </w:rPr>
        <w:t xml:space="preserve">дозволу на застосування спеціального транзитного спрощення </w:t>
      </w:r>
      <w:r w:rsidR="000615F5" w:rsidRPr="00C64E3A">
        <w:rPr>
          <w:rFonts w:ascii="Times New Roman" w:eastAsia="Times New Roman" w:hAnsi="Times New Roman" w:cs="Times New Roman"/>
          <w:sz w:val="28"/>
          <w:szCs w:val="28"/>
          <w:lang w:val="uk-UA" w:eastAsia="uk-UA"/>
        </w:rPr>
        <w:t xml:space="preserve">підприємство </w:t>
      </w:r>
      <w:r w:rsidR="00A73418" w:rsidRPr="00C64E3A">
        <w:rPr>
          <w:rFonts w:ascii="Times New Roman" w:eastAsia="Times New Roman" w:hAnsi="Times New Roman" w:cs="Times New Roman"/>
          <w:sz w:val="28"/>
          <w:szCs w:val="28"/>
          <w:lang w:val="uk-UA" w:eastAsia="uk-UA"/>
        </w:rPr>
        <w:t xml:space="preserve">подає до </w:t>
      </w:r>
      <w:r w:rsidR="009B71DB" w:rsidRPr="00C64E3A">
        <w:rPr>
          <w:rFonts w:ascii="Times New Roman" w:eastAsia="Times New Roman" w:hAnsi="Times New Roman" w:cs="Times New Roman"/>
          <w:sz w:val="28"/>
          <w:szCs w:val="28"/>
          <w:lang w:val="uk-UA" w:eastAsia="uk-UA"/>
        </w:rPr>
        <w:t>Держмитслужби</w:t>
      </w:r>
      <w:r w:rsidR="00A73418" w:rsidRPr="00C64E3A">
        <w:rPr>
          <w:rFonts w:ascii="Times New Roman" w:eastAsia="Times New Roman" w:hAnsi="Times New Roman" w:cs="Times New Roman"/>
          <w:sz w:val="28"/>
          <w:szCs w:val="28"/>
          <w:lang w:val="uk-UA" w:eastAsia="uk-UA"/>
        </w:rPr>
        <w:t xml:space="preserve"> заяву про надання </w:t>
      </w:r>
      <w:r w:rsidR="000A6FAA" w:rsidRPr="00C64E3A">
        <w:rPr>
          <w:rFonts w:ascii="Times New Roman" w:eastAsia="Times New Roman" w:hAnsi="Times New Roman" w:cs="Times New Roman"/>
          <w:sz w:val="28"/>
          <w:szCs w:val="28"/>
          <w:lang w:val="uk-UA" w:eastAsia="uk-UA"/>
        </w:rPr>
        <w:t xml:space="preserve">дозволу на застосування спеціального транзитного спрощення </w:t>
      </w:r>
      <w:r w:rsidR="00A73418" w:rsidRPr="00C64E3A">
        <w:rPr>
          <w:rFonts w:ascii="Times New Roman" w:eastAsia="Times New Roman" w:hAnsi="Times New Roman" w:cs="Times New Roman"/>
          <w:sz w:val="28"/>
          <w:szCs w:val="28"/>
          <w:lang w:val="uk-UA" w:eastAsia="uk-UA"/>
        </w:rPr>
        <w:t xml:space="preserve">та анкету самооцінки </w:t>
      </w:r>
      <w:r w:rsidR="00B00EE3" w:rsidRPr="00C64E3A">
        <w:rPr>
          <w:rFonts w:ascii="Times New Roman" w:eastAsia="Times New Roman" w:hAnsi="Times New Roman" w:cs="Times New Roman"/>
          <w:sz w:val="28"/>
          <w:szCs w:val="28"/>
          <w:lang w:val="uk-UA" w:eastAsia="uk-UA"/>
        </w:rPr>
        <w:t>підприємства</w:t>
      </w:r>
      <w:r w:rsidR="00A73418" w:rsidRPr="00C64E3A">
        <w:rPr>
          <w:rFonts w:ascii="Times New Roman" w:eastAsia="Times New Roman" w:hAnsi="Times New Roman" w:cs="Times New Roman"/>
          <w:sz w:val="28"/>
          <w:szCs w:val="28"/>
          <w:lang w:val="uk-UA" w:eastAsia="uk-UA"/>
        </w:rPr>
        <w:t xml:space="preserve"> у формі електронних документів, на які накладено </w:t>
      </w:r>
      <w:r w:rsidR="00EF75AA" w:rsidRPr="00C64E3A">
        <w:rPr>
          <w:rFonts w:ascii="Times New Roman" w:eastAsia="Times New Roman" w:hAnsi="Times New Roman" w:cs="Times New Roman"/>
          <w:sz w:val="28"/>
          <w:szCs w:val="28"/>
          <w:lang w:val="uk-UA" w:eastAsia="uk-UA"/>
        </w:rPr>
        <w:t>КЕП</w:t>
      </w:r>
      <w:r w:rsidR="00A73418" w:rsidRPr="00C64E3A">
        <w:rPr>
          <w:rFonts w:ascii="Times New Roman" w:eastAsia="Times New Roman" w:hAnsi="Times New Roman" w:cs="Times New Roman"/>
          <w:sz w:val="28"/>
          <w:szCs w:val="28"/>
          <w:lang w:val="uk-UA" w:eastAsia="uk-UA"/>
        </w:rPr>
        <w:t xml:space="preserve"> керівника п</w:t>
      </w:r>
      <w:r w:rsidR="008869F5" w:rsidRPr="00C64E3A">
        <w:rPr>
          <w:rFonts w:ascii="Times New Roman" w:eastAsia="Times New Roman" w:hAnsi="Times New Roman" w:cs="Times New Roman"/>
          <w:sz w:val="28"/>
          <w:szCs w:val="28"/>
          <w:lang w:val="uk-UA" w:eastAsia="uk-UA"/>
        </w:rPr>
        <w:t>і</w:t>
      </w:r>
      <w:r w:rsidR="00A73418" w:rsidRPr="00C64E3A">
        <w:rPr>
          <w:rFonts w:ascii="Times New Roman" w:eastAsia="Times New Roman" w:hAnsi="Times New Roman" w:cs="Times New Roman"/>
          <w:sz w:val="28"/>
          <w:szCs w:val="28"/>
          <w:lang w:val="uk-UA" w:eastAsia="uk-UA"/>
        </w:rPr>
        <w:t>дприємства.</w:t>
      </w:r>
    </w:p>
    <w:p w14:paraId="7F19F618" w14:textId="36B434B0" w:rsidR="00AB405F" w:rsidRPr="00C64E3A" w:rsidRDefault="00F27ED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4</w:t>
      </w:r>
      <w:r w:rsidR="008869F5" w:rsidRPr="00C64E3A">
        <w:rPr>
          <w:rFonts w:ascii="Times New Roman" w:eastAsia="Times New Roman" w:hAnsi="Times New Roman" w:cs="Times New Roman"/>
          <w:sz w:val="28"/>
          <w:szCs w:val="28"/>
          <w:lang w:val="uk-UA" w:eastAsia="uk-UA"/>
        </w:rPr>
        <w:t>. </w:t>
      </w:r>
      <w:r w:rsidR="00C071CF" w:rsidRPr="00C64E3A">
        <w:rPr>
          <w:rFonts w:ascii="Times New Roman" w:eastAsia="Times New Roman" w:hAnsi="Times New Roman" w:cs="Times New Roman"/>
          <w:sz w:val="28"/>
          <w:szCs w:val="28"/>
          <w:lang w:val="uk-UA" w:eastAsia="uk-UA"/>
        </w:rPr>
        <w:t xml:space="preserve">Попередній розгляд наданих </w:t>
      </w:r>
      <w:r w:rsidR="000615F5" w:rsidRPr="00C64E3A">
        <w:rPr>
          <w:rFonts w:ascii="Times New Roman" w:eastAsia="Times New Roman" w:hAnsi="Times New Roman" w:cs="Times New Roman"/>
          <w:sz w:val="28"/>
          <w:szCs w:val="28"/>
          <w:lang w:val="uk-UA" w:eastAsia="uk-UA"/>
        </w:rPr>
        <w:t xml:space="preserve">підприємством </w:t>
      </w:r>
      <w:r w:rsidR="000A6FAA" w:rsidRPr="00C64E3A">
        <w:rPr>
          <w:rFonts w:ascii="Times New Roman" w:eastAsia="Times New Roman" w:hAnsi="Times New Roman" w:cs="Times New Roman"/>
          <w:sz w:val="28"/>
          <w:szCs w:val="28"/>
          <w:lang w:val="uk-UA" w:eastAsia="uk-UA"/>
        </w:rPr>
        <w:t>документів</w:t>
      </w:r>
      <w:r w:rsidR="00630EF4" w:rsidRPr="00C64E3A">
        <w:rPr>
          <w:rFonts w:ascii="Times New Roman" w:hAnsi="Times New Roman" w:cs="Times New Roman"/>
          <w:sz w:val="28"/>
          <w:szCs w:val="28"/>
          <w:lang w:val="uk-UA"/>
        </w:rPr>
        <w:t xml:space="preserve">, </w:t>
      </w:r>
      <w:r w:rsidR="00542807" w:rsidRPr="00C64E3A">
        <w:rPr>
          <w:rFonts w:ascii="Times New Roman" w:hAnsi="Times New Roman" w:cs="Times New Roman"/>
          <w:sz w:val="28"/>
          <w:szCs w:val="28"/>
          <w:lang w:val="uk-UA"/>
        </w:rPr>
        <w:t xml:space="preserve">визначених частиною другою статті 34 </w:t>
      </w:r>
      <w:r w:rsidR="00542807" w:rsidRPr="00C64E3A">
        <w:rPr>
          <w:rFonts w:ascii="Times New Roman" w:eastAsia="Times New Roman" w:hAnsi="Times New Roman" w:cs="Times New Roman"/>
          <w:sz w:val="28"/>
          <w:szCs w:val="28"/>
          <w:lang w:val="uk-UA" w:eastAsia="uk-UA"/>
        </w:rPr>
        <w:t xml:space="preserve">Закону України «Про режим спільного транзиту та запровадження національної електронної транзитної системи», </w:t>
      </w:r>
      <w:r w:rsidR="00630EF4" w:rsidRPr="00C64E3A">
        <w:rPr>
          <w:rFonts w:ascii="Times New Roman" w:hAnsi="Times New Roman" w:cs="Times New Roman"/>
          <w:sz w:val="28"/>
          <w:szCs w:val="28"/>
          <w:lang w:val="uk-UA"/>
        </w:rPr>
        <w:t>здійснюється протягом</w:t>
      </w:r>
      <w:r w:rsidR="006B19BD" w:rsidRPr="00C64E3A">
        <w:rPr>
          <w:rFonts w:ascii="Times New Roman" w:eastAsia="Times New Roman" w:hAnsi="Times New Roman" w:cs="Times New Roman"/>
          <w:sz w:val="28"/>
          <w:szCs w:val="28"/>
          <w:lang w:val="uk-UA" w:eastAsia="uk-UA"/>
        </w:rPr>
        <w:t xml:space="preserve"> 30</w:t>
      </w:r>
      <w:r w:rsidR="005528DB" w:rsidRPr="00C64E3A">
        <w:rPr>
          <w:rFonts w:ascii="Times New Roman" w:eastAsia="Times New Roman" w:hAnsi="Times New Roman" w:cs="Times New Roman"/>
          <w:sz w:val="28"/>
          <w:szCs w:val="28"/>
          <w:lang w:val="uk-UA" w:eastAsia="uk-UA"/>
        </w:rPr>
        <w:t xml:space="preserve"> робочих</w:t>
      </w:r>
      <w:r w:rsidR="006B19BD" w:rsidRPr="00C64E3A">
        <w:rPr>
          <w:rFonts w:ascii="Times New Roman" w:eastAsia="Times New Roman" w:hAnsi="Times New Roman" w:cs="Times New Roman"/>
          <w:sz w:val="28"/>
          <w:szCs w:val="28"/>
          <w:lang w:val="uk-UA" w:eastAsia="uk-UA"/>
        </w:rPr>
        <w:t xml:space="preserve"> днів з дати реєстрації таких документів в Держмитслужбі.</w:t>
      </w:r>
    </w:p>
    <w:p w14:paraId="62388B17" w14:textId="28DDDE1C" w:rsidR="005E00E1" w:rsidRPr="00C64E3A" w:rsidRDefault="00F27ED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5</w:t>
      </w:r>
      <w:r w:rsidR="00011E3A" w:rsidRPr="00C64E3A">
        <w:rPr>
          <w:rFonts w:ascii="Times New Roman" w:eastAsia="Times New Roman" w:hAnsi="Times New Roman" w:cs="Times New Roman"/>
          <w:sz w:val="28"/>
          <w:szCs w:val="28"/>
          <w:lang w:val="uk-UA" w:eastAsia="uk-UA"/>
        </w:rPr>
        <w:t>.</w:t>
      </w:r>
      <w:r w:rsidR="00D35D92" w:rsidRPr="00C64E3A">
        <w:rPr>
          <w:rFonts w:ascii="Times New Roman" w:eastAsia="Times New Roman" w:hAnsi="Times New Roman" w:cs="Times New Roman"/>
          <w:sz w:val="28"/>
          <w:szCs w:val="28"/>
          <w:lang w:val="uk-UA" w:eastAsia="uk-UA"/>
        </w:rPr>
        <w:t> </w:t>
      </w:r>
      <w:r w:rsidR="00011E3A" w:rsidRPr="00C64E3A">
        <w:rPr>
          <w:rFonts w:ascii="Times New Roman" w:eastAsia="Times New Roman" w:hAnsi="Times New Roman" w:cs="Times New Roman"/>
          <w:sz w:val="28"/>
          <w:szCs w:val="28"/>
          <w:lang w:val="uk-UA" w:eastAsia="uk-UA"/>
        </w:rPr>
        <w:t xml:space="preserve">Послідовність </w:t>
      </w:r>
      <w:r w:rsidR="00E3495A" w:rsidRPr="00C64E3A">
        <w:rPr>
          <w:rFonts w:ascii="Times New Roman" w:eastAsia="Times New Roman" w:hAnsi="Times New Roman" w:cs="Times New Roman"/>
          <w:sz w:val="28"/>
          <w:szCs w:val="28"/>
          <w:lang w:val="uk-UA" w:eastAsia="uk-UA"/>
        </w:rPr>
        <w:t xml:space="preserve">прийняття до </w:t>
      </w:r>
      <w:r w:rsidR="00011E3A" w:rsidRPr="00C64E3A">
        <w:rPr>
          <w:rFonts w:ascii="Times New Roman" w:eastAsia="Times New Roman" w:hAnsi="Times New Roman" w:cs="Times New Roman"/>
          <w:sz w:val="28"/>
          <w:szCs w:val="28"/>
          <w:lang w:val="uk-UA" w:eastAsia="uk-UA"/>
        </w:rPr>
        <w:t>попереднього розгляду</w:t>
      </w:r>
      <w:r w:rsidR="008E75C3" w:rsidRPr="00C64E3A">
        <w:rPr>
          <w:rFonts w:ascii="Times New Roman" w:eastAsia="Times New Roman" w:hAnsi="Times New Roman" w:cs="Times New Roman"/>
          <w:sz w:val="28"/>
          <w:szCs w:val="28"/>
          <w:lang w:val="uk-UA" w:eastAsia="uk-UA"/>
        </w:rPr>
        <w:t xml:space="preserve"> </w:t>
      </w:r>
      <w:r w:rsidR="00D35D92" w:rsidRPr="00C64E3A">
        <w:rPr>
          <w:rFonts w:ascii="Times New Roman" w:eastAsia="Times New Roman" w:hAnsi="Times New Roman" w:cs="Times New Roman"/>
          <w:sz w:val="28"/>
          <w:szCs w:val="28"/>
          <w:lang w:val="uk-UA" w:eastAsia="uk-UA"/>
        </w:rPr>
        <w:t xml:space="preserve">наданих </w:t>
      </w:r>
      <w:r w:rsidR="000615F5" w:rsidRPr="00C64E3A">
        <w:rPr>
          <w:rFonts w:ascii="Times New Roman" w:eastAsia="Times New Roman" w:hAnsi="Times New Roman" w:cs="Times New Roman"/>
          <w:sz w:val="28"/>
          <w:szCs w:val="28"/>
          <w:lang w:val="uk-UA" w:eastAsia="uk-UA"/>
        </w:rPr>
        <w:t xml:space="preserve">підприємствами </w:t>
      </w:r>
      <w:r w:rsidR="008E75C3" w:rsidRPr="00C64E3A">
        <w:rPr>
          <w:rFonts w:ascii="Times New Roman" w:eastAsia="Times New Roman" w:hAnsi="Times New Roman" w:cs="Times New Roman"/>
          <w:sz w:val="28"/>
          <w:szCs w:val="28"/>
          <w:lang w:val="uk-UA" w:eastAsia="uk-UA"/>
        </w:rPr>
        <w:t>документів</w:t>
      </w:r>
      <w:r w:rsidR="00D35D92" w:rsidRPr="00C64E3A">
        <w:rPr>
          <w:rFonts w:ascii="Times New Roman" w:eastAsia="Times New Roman" w:hAnsi="Times New Roman" w:cs="Times New Roman"/>
          <w:sz w:val="28"/>
          <w:szCs w:val="28"/>
          <w:lang w:val="uk-UA" w:eastAsia="uk-UA"/>
        </w:rPr>
        <w:t xml:space="preserve"> </w:t>
      </w:r>
      <w:r w:rsidR="00011E3A" w:rsidRPr="00C64E3A">
        <w:rPr>
          <w:rFonts w:ascii="Times New Roman" w:eastAsia="Times New Roman" w:hAnsi="Times New Roman" w:cs="Times New Roman"/>
          <w:sz w:val="28"/>
          <w:szCs w:val="28"/>
          <w:lang w:val="uk-UA" w:eastAsia="uk-UA"/>
        </w:rPr>
        <w:t xml:space="preserve">визначається у відповідності до хронологічної послідовності реєстрації таких </w:t>
      </w:r>
      <w:r w:rsidR="008C1A1D" w:rsidRPr="00C64E3A">
        <w:rPr>
          <w:rFonts w:ascii="Times New Roman" w:eastAsia="Times New Roman" w:hAnsi="Times New Roman" w:cs="Times New Roman"/>
          <w:sz w:val="28"/>
          <w:szCs w:val="28"/>
          <w:lang w:val="uk-UA" w:eastAsia="uk-UA"/>
        </w:rPr>
        <w:t>документів</w:t>
      </w:r>
      <w:r w:rsidR="00011E3A" w:rsidRPr="00C64E3A">
        <w:rPr>
          <w:rFonts w:ascii="Times New Roman" w:eastAsia="Times New Roman" w:hAnsi="Times New Roman" w:cs="Times New Roman"/>
          <w:sz w:val="28"/>
          <w:szCs w:val="28"/>
          <w:lang w:val="uk-UA" w:eastAsia="uk-UA"/>
        </w:rPr>
        <w:t xml:space="preserve"> в Держмитслужбі</w:t>
      </w:r>
      <w:r w:rsidR="00D35D92" w:rsidRPr="00C64E3A">
        <w:rPr>
          <w:rFonts w:ascii="Times New Roman" w:eastAsia="Times New Roman" w:hAnsi="Times New Roman" w:cs="Times New Roman"/>
          <w:sz w:val="28"/>
          <w:szCs w:val="28"/>
          <w:lang w:val="uk-UA" w:eastAsia="uk-UA"/>
        </w:rPr>
        <w:t>.</w:t>
      </w:r>
    </w:p>
    <w:p w14:paraId="2E3CEBDD" w14:textId="4F013DC5" w:rsidR="006E25D2" w:rsidRPr="00C64E3A" w:rsidRDefault="00F27ED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lastRenderedPageBreak/>
        <w:t>6</w:t>
      </w:r>
      <w:r w:rsidR="006E25D2" w:rsidRPr="00C64E3A">
        <w:rPr>
          <w:rFonts w:ascii="Times New Roman" w:eastAsia="Times New Roman" w:hAnsi="Times New Roman" w:cs="Times New Roman"/>
          <w:sz w:val="28"/>
          <w:szCs w:val="28"/>
          <w:lang w:val="uk-UA" w:eastAsia="uk-UA"/>
        </w:rPr>
        <w:t>.</w:t>
      </w:r>
      <w:r w:rsidR="00C55A77" w:rsidRPr="00C64E3A">
        <w:rPr>
          <w:rFonts w:ascii="Times New Roman" w:eastAsia="Times New Roman" w:hAnsi="Times New Roman" w:cs="Times New Roman"/>
          <w:sz w:val="28"/>
          <w:szCs w:val="28"/>
          <w:lang w:val="uk-UA" w:eastAsia="uk-UA"/>
        </w:rPr>
        <w:t> </w:t>
      </w:r>
      <w:r w:rsidR="006E25D2" w:rsidRPr="00C64E3A">
        <w:rPr>
          <w:rFonts w:ascii="Times New Roman" w:eastAsia="Times New Roman" w:hAnsi="Times New Roman" w:cs="Times New Roman"/>
          <w:sz w:val="28"/>
          <w:szCs w:val="28"/>
          <w:lang w:val="uk-UA" w:eastAsia="uk-UA"/>
        </w:rPr>
        <w:t xml:space="preserve">Попередній розгляд документів, наданих </w:t>
      </w:r>
      <w:r w:rsidR="000615F5" w:rsidRPr="00C64E3A">
        <w:rPr>
          <w:rFonts w:ascii="Times New Roman" w:eastAsia="Times New Roman" w:hAnsi="Times New Roman" w:cs="Times New Roman"/>
          <w:sz w:val="28"/>
          <w:szCs w:val="28"/>
          <w:lang w:val="uk-UA" w:eastAsia="uk-UA"/>
        </w:rPr>
        <w:t>підприємством</w:t>
      </w:r>
      <w:r w:rsidR="006E25D2" w:rsidRPr="00C64E3A">
        <w:rPr>
          <w:rFonts w:ascii="Times New Roman" w:eastAsia="Times New Roman" w:hAnsi="Times New Roman" w:cs="Times New Roman"/>
          <w:sz w:val="28"/>
          <w:szCs w:val="28"/>
          <w:lang w:val="uk-UA" w:eastAsia="uk-UA"/>
        </w:rPr>
        <w:t xml:space="preserve">, здійснюється структурним підрозділом </w:t>
      </w:r>
      <w:r w:rsidR="00A62B34" w:rsidRPr="00C64E3A">
        <w:rPr>
          <w:rFonts w:ascii="Times New Roman" w:eastAsia="Times New Roman" w:hAnsi="Times New Roman" w:cs="Times New Roman"/>
          <w:sz w:val="28"/>
          <w:szCs w:val="28"/>
          <w:lang w:val="uk-UA" w:eastAsia="uk-UA"/>
        </w:rPr>
        <w:t>Держмитслужби</w:t>
      </w:r>
      <w:r w:rsidR="006E25D2" w:rsidRPr="00C64E3A">
        <w:rPr>
          <w:rFonts w:ascii="Times New Roman" w:eastAsia="Times New Roman" w:hAnsi="Times New Roman" w:cs="Times New Roman"/>
          <w:sz w:val="28"/>
          <w:szCs w:val="28"/>
          <w:lang w:val="uk-UA" w:eastAsia="uk-UA"/>
        </w:rPr>
        <w:t xml:space="preserve">, на який покладено здійснення функції </w:t>
      </w:r>
      <w:r w:rsidR="000C3B7A" w:rsidRPr="00C64E3A">
        <w:rPr>
          <w:rFonts w:ascii="Times New Roman" w:eastAsia="Times New Roman" w:hAnsi="Times New Roman" w:cs="Times New Roman"/>
          <w:sz w:val="28"/>
          <w:szCs w:val="28"/>
          <w:lang w:val="uk-UA" w:eastAsia="uk-UA"/>
        </w:rPr>
        <w:t xml:space="preserve">проведення оцінки (повторної оцінки) відповідності підприємств </w:t>
      </w:r>
      <w:r w:rsidR="000A6FAA" w:rsidRPr="00C64E3A">
        <w:rPr>
          <w:rFonts w:ascii="Times New Roman" w:eastAsia="Times New Roman" w:hAnsi="Times New Roman" w:cs="Times New Roman"/>
          <w:sz w:val="28"/>
          <w:szCs w:val="28"/>
          <w:lang w:val="uk-UA" w:eastAsia="uk-UA"/>
        </w:rPr>
        <w:t>умовам для надання дозволу на застосування спеціального транзитного спрощення</w:t>
      </w:r>
      <w:r w:rsidR="006E25D2" w:rsidRPr="00C64E3A">
        <w:rPr>
          <w:rFonts w:ascii="Times New Roman" w:eastAsia="Times New Roman" w:hAnsi="Times New Roman" w:cs="Times New Roman"/>
          <w:sz w:val="28"/>
          <w:szCs w:val="28"/>
          <w:lang w:val="uk-UA" w:eastAsia="uk-UA"/>
        </w:rPr>
        <w:t>.</w:t>
      </w:r>
      <w:r w:rsidR="00BE6D57" w:rsidRPr="00C64E3A">
        <w:rPr>
          <w:rFonts w:ascii="Times New Roman" w:eastAsia="Times New Roman" w:hAnsi="Times New Roman" w:cs="Times New Roman"/>
          <w:sz w:val="28"/>
          <w:szCs w:val="28"/>
          <w:lang w:val="uk-UA" w:eastAsia="uk-UA"/>
        </w:rPr>
        <w:t xml:space="preserve"> </w:t>
      </w:r>
    </w:p>
    <w:p w14:paraId="149F197C" w14:textId="555A7D82" w:rsidR="004627BA" w:rsidRPr="00C64E3A" w:rsidRDefault="00F27ED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7</w:t>
      </w:r>
      <w:r w:rsidR="006E25D2" w:rsidRPr="00C64E3A">
        <w:rPr>
          <w:rFonts w:ascii="Times New Roman" w:eastAsia="Times New Roman" w:hAnsi="Times New Roman" w:cs="Times New Roman"/>
          <w:sz w:val="28"/>
          <w:szCs w:val="28"/>
          <w:lang w:val="uk-UA" w:eastAsia="uk-UA"/>
        </w:rPr>
        <w:t>.</w:t>
      </w:r>
      <w:r w:rsidR="00C55A77" w:rsidRPr="00C64E3A">
        <w:rPr>
          <w:rFonts w:ascii="Times New Roman" w:eastAsia="Times New Roman" w:hAnsi="Times New Roman" w:cs="Times New Roman"/>
          <w:sz w:val="28"/>
          <w:szCs w:val="28"/>
          <w:lang w:val="uk-UA" w:eastAsia="uk-UA"/>
        </w:rPr>
        <w:t> </w:t>
      </w:r>
      <w:r w:rsidR="006E25D2" w:rsidRPr="00C64E3A">
        <w:rPr>
          <w:rFonts w:ascii="Times New Roman" w:eastAsia="Times New Roman" w:hAnsi="Times New Roman" w:cs="Times New Roman"/>
          <w:sz w:val="28"/>
          <w:szCs w:val="28"/>
          <w:lang w:val="uk-UA" w:eastAsia="uk-UA"/>
        </w:rPr>
        <w:t>Під час попереднього розгляду здійснюється</w:t>
      </w:r>
      <w:r w:rsidR="008E4C31" w:rsidRPr="00C64E3A">
        <w:rPr>
          <w:rFonts w:ascii="Times New Roman" w:eastAsia="Times New Roman" w:hAnsi="Times New Roman" w:cs="Times New Roman"/>
          <w:sz w:val="28"/>
          <w:szCs w:val="28"/>
          <w:lang w:val="uk-UA" w:eastAsia="uk-UA"/>
        </w:rPr>
        <w:t xml:space="preserve"> перевірка наявності підстав для відмови підприємству в проведенні оцінки відповідності</w:t>
      </w:r>
      <w:r w:rsidR="00265D3F" w:rsidRPr="00C64E3A">
        <w:rPr>
          <w:rFonts w:ascii="Times New Roman" w:eastAsia="Times New Roman" w:hAnsi="Times New Roman" w:cs="Times New Roman"/>
          <w:sz w:val="28"/>
          <w:szCs w:val="28"/>
          <w:lang w:val="uk-UA" w:eastAsia="uk-UA"/>
        </w:rPr>
        <w:t xml:space="preserve">, визначених </w:t>
      </w:r>
      <w:r w:rsidR="000A6FAA" w:rsidRPr="00C64E3A">
        <w:rPr>
          <w:rFonts w:ascii="Times New Roman" w:eastAsia="Times New Roman" w:hAnsi="Times New Roman" w:cs="Times New Roman"/>
          <w:sz w:val="28"/>
          <w:szCs w:val="28"/>
          <w:lang w:val="uk-UA" w:eastAsia="uk-UA"/>
        </w:rPr>
        <w:t>частиною четвертою статті 34 Закону України «Про режим спільного транзиту та запровадження національної електронної транзитної системи»</w:t>
      </w:r>
      <w:r w:rsidR="000468A4" w:rsidRPr="00C64E3A">
        <w:rPr>
          <w:rFonts w:ascii="Times New Roman" w:eastAsia="Times New Roman" w:hAnsi="Times New Roman" w:cs="Times New Roman"/>
          <w:sz w:val="28"/>
          <w:szCs w:val="28"/>
          <w:lang w:val="uk-UA" w:eastAsia="uk-UA"/>
        </w:rPr>
        <w:t xml:space="preserve">, </w:t>
      </w:r>
      <w:r w:rsidR="009B6387" w:rsidRPr="00C64E3A">
        <w:rPr>
          <w:rFonts w:ascii="Times New Roman" w:eastAsia="Times New Roman" w:hAnsi="Times New Roman" w:cs="Times New Roman"/>
          <w:sz w:val="28"/>
          <w:szCs w:val="28"/>
          <w:lang w:val="uk-UA" w:eastAsia="uk-UA"/>
        </w:rPr>
        <w:t>а</w:t>
      </w:r>
      <w:r w:rsidR="000468A4" w:rsidRPr="00C64E3A">
        <w:rPr>
          <w:rFonts w:ascii="Times New Roman" w:eastAsia="Times New Roman" w:hAnsi="Times New Roman" w:cs="Times New Roman"/>
          <w:sz w:val="28"/>
          <w:szCs w:val="28"/>
          <w:lang w:val="uk-UA" w:eastAsia="uk-UA"/>
        </w:rPr>
        <w:t xml:space="preserve"> також </w:t>
      </w:r>
      <w:r w:rsidR="004627BA" w:rsidRPr="00C64E3A">
        <w:rPr>
          <w:rFonts w:ascii="Times New Roman" w:eastAsia="Times New Roman" w:hAnsi="Times New Roman" w:cs="Times New Roman"/>
          <w:sz w:val="28"/>
          <w:szCs w:val="28"/>
          <w:lang w:val="uk-UA" w:eastAsia="uk-UA"/>
        </w:rPr>
        <w:t xml:space="preserve">перевірка </w:t>
      </w:r>
      <w:r w:rsidR="000468A4" w:rsidRPr="00C64E3A">
        <w:rPr>
          <w:rFonts w:ascii="Times New Roman" w:eastAsia="Times New Roman" w:hAnsi="Times New Roman" w:cs="Times New Roman"/>
          <w:sz w:val="28"/>
          <w:szCs w:val="28"/>
          <w:lang w:val="uk-UA" w:eastAsia="uk-UA"/>
        </w:rPr>
        <w:t>відомост</w:t>
      </w:r>
      <w:r w:rsidR="009B6387" w:rsidRPr="00C64E3A">
        <w:rPr>
          <w:rFonts w:ascii="Times New Roman" w:eastAsia="Times New Roman" w:hAnsi="Times New Roman" w:cs="Times New Roman"/>
          <w:sz w:val="28"/>
          <w:szCs w:val="28"/>
          <w:lang w:val="uk-UA" w:eastAsia="uk-UA"/>
        </w:rPr>
        <w:t>ей</w:t>
      </w:r>
      <w:r w:rsidR="004627BA" w:rsidRPr="00C64E3A">
        <w:rPr>
          <w:rFonts w:ascii="Times New Roman" w:eastAsia="Times New Roman" w:hAnsi="Times New Roman" w:cs="Times New Roman"/>
          <w:sz w:val="28"/>
          <w:szCs w:val="28"/>
          <w:lang w:val="uk-UA" w:eastAsia="uk-UA"/>
        </w:rPr>
        <w:t xml:space="preserve"> відповідно до </w:t>
      </w:r>
      <w:r w:rsidR="00701143" w:rsidRPr="00C64E3A">
        <w:rPr>
          <w:rFonts w:ascii="Times New Roman" w:eastAsia="Times New Roman" w:hAnsi="Times New Roman" w:cs="Times New Roman"/>
          <w:sz w:val="28"/>
          <w:szCs w:val="28"/>
          <w:lang w:val="uk-UA" w:eastAsia="uk-UA"/>
        </w:rPr>
        <w:t>розділу 1 алгоритму оцінки відповідності.</w:t>
      </w:r>
    </w:p>
    <w:p w14:paraId="7AA65BF1" w14:textId="537E1B46" w:rsidR="00E847E5" w:rsidRPr="00C64E3A" w:rsidRDefault="00F27ED6" w:rsidP="00902E34">
      <w:pPr>
        <w:widowControl w:val="0"/>
        <w:spacing w:before="120" w:after="0" w:line="240" w:lineRule="auto"/>
        <w:ind w:firstLine="567"/>
        <w:jc w:val="both"/>
        <w:rPr>
          <w:rFonts w:ascii="Times New Roman" w:hAnsi="Times New Roman" w:cs="Times New Roman"/>
          <w:bCs/>
          <w:sz w:val="28"/>
          <w:szCs w:val="28"/>
          <w:lang w:val="uk-UA"/>
        </w:rPr>
      </w:pPr>
      <w:r w:rsidRPr="00C64E3A">
        <w:rPr>
          <w:rFonts w:ascii="Times New Roman" w:eastAsia="Times New Roman" w:hAnsi="Times New Roman" w:cs="Times New Roman"/>
          <w:sz w:val="28"/>
          <w:szCs w:val="28"/>
          <w:lang w:val="uk-UA" w:eastAsia="uk-UA"/>
        </w:rPr>
        <w:t>8</w:t>
      </w:r>
      <w:r w:rsidR="009A712F" w:rsidRPr="00C64E3A">
        <w:rPr>
          <w:rFonts w:ascii="Times New Roman" w:eastAsia="Times New Roman" w:hAnsi="Times New Roman" w:cs="Times New Roman"/>
          <w:sz w:val="28"/>
          <w:szCs w:val="28"/>
          <w:lang w:val="uk-UA" w:eastAsia="uk-UA"/>
        </w:rPr>
        <w:t>. </w:t>
      </w:r>
      <w:r w:rsidR="006E25D2" w:rsidRPr="00C64E3A">
        <w:rPr>
          <w:rFonts w:ascii="Times New Roman" w:eastAsia="Times New Roman" w:hAnsi="Times New Roman" w:cs="Times New Roman"/>
          <w:sz w:val="28"/>
          <w:szCs w:val="28"/>
          <w:lang w:val="uk-UA" w:eastAsia="uk-UA"/>
        </w:rPr>
        <w:t xml:space="preserve">За результатами попереднього розгляду керівником структурного підрозділу </w:t>
      </w:r>
      <w:r w:rsidR="00A62B34" w:rsidRPr="00C64E3A">
        <w:rPr>
          <w:rFonts w:ascii="Times New Roman" w:eastAsia="Times New Roman" w:hAnsi="Times New Roman" w:cs="Times New Roman"/>
          <w:sz w:val="28"/>
          <w:szCs w:val="28"/>
          <w:lang w:val="uk-UA" w:eastAsia="uk-UA"/>
        </w:rPr>
        <w:t>Держмитслужби</w:t>
      </w:r>
      <w:r w:rsidR="006E25D2" w:rsidRPr="00C64E3A">
        <w:rPr>
          <w:rFonts w:ascii="Times New Roman" w:eastAsia="Times New Roman" w:hAnsi="Times New Roman" w:cs="Times New Roman"/>
          <w:sz w:val="28"/>
          <w:szCs w:val="28"/>
          <w:lang w:val="uk-UA" w:eastAsia="uk-UA"/>
        </w:rPr>
        <w:t xml:space="preserve">, </w:t>
      </w:r>
      <w:r w:rsidR="003B534D" w:rsidRPr="00C64E3A">
        <w:rPr>
          <w:rFonts w:ascii="Times New Roman" w:eastAsia="Times New Roman" w:hAnsi="Times New Roman" w:cs="Times New Roman"/>
          <w:sz w:val="28"/>
          <w:szCs w:val="28"/>
          <w:lang w:val="uk-UA" w:eastAsia="uk-UA"/>
        </w:rPr>
        <w:t>на який покладено здійснення функції проведення оцінки (повторної оцінки) відповідності підприємств умовам для надання дозволу на застосування спеціального транзитного спрощення</w:t>
      </w:r>
      <w:r w:rsidR="006E25D2" w:rsidRPr="00C64E3A">
        <w:rPr>
          <w:rFonts w:ascii="Times New Roman" w:eastAsia="Times New Roman" w:hAnsi="Times New Roman" w:cs="Times New Roman"/>
          <w:sz w:val="28"/>
          <w:szCs w:val="28"/>
          <w:lang w:val="uk-UA" w:eastAsia="uk-UA"/>
        </w:rPr>
        <w:t xml:space="preserve">, </w:t>
      </w:r>
      <w:r w:rsidR="008B0A14" w:rsidRPr="00C64E3A">
        <w:rPr>
          <w:rFonts w:ascii="Times New Roman" w:eastAsia="Times New Roman" w:hAnsi="Times New Roman" w:cs="Times New Roman"/>
          <w:sz w:val="28"/>
          <w:szCs w:val="28"/>
          <w:lang w:val="uk-UA" w:eastAsia="uk-UA"/>
        </w:rPr>
        <w:t xml:space="preserve">з дотриманням строків, установлених </w:t>
      </w:r>
      <w:r w:rsidR="003B534D" w:rsidRPr="00C64E3A">
        <w:rPr>
          <w:rFonts w:ascii="Times New Roman" w:eastAsia="Times New Roman" w:hAnsi="Times New Roman" w:cs="Times New Roman"/>
          <w:sz w:val="28"/>
          <w:szCs w:val="28"/>
          <w:lang w:val="uk-UA" w:eastAsia="uk-UA"/>
        </w:rPr>
        <w:t>Законом України «Про режим спільного транзиту та запровадження національної електронної транзитної системи»</w:t>
      </w:r>
      <w:r w:rsidR="008B0A14" w:rsidRPr="00C64E3A">
        <w:rPr>
          <w:rFonts w:ascii="Times New Roman" w:eastAsia="Times New Roman" w:hAnsi="Times New Roman" w:cs="Times New Roman"/>
          <w:sz w:val="28"/>
          <w:szCs w:val="28"/>
          <w:lang w:val="uk-UA" w:eastAsia="uk-UA"/>
        </w:rPr>
        <w:t xml:space="preserve">, </w:t>
      </w:r>
      <w:r w:rsidR="005E00E1" w:rsidRPr="00C64E3A">
        <w:rPr>
          <w:rFonts w:ascii="Times New Roman" w:eastAsia="Times New Roman" w:hAnsi="Times New Roman" w:cs="Times New Roman"/>
          <w:sz w:val="28"/>
          <w:szCs w:val="28"/>
          <w:lang w:val="uk-UA" w:eastAsia="uk-UA"/>
        </w:rPr>
        <w:t xml:space="preserve">подається на розгляд керівнику </w:t>
      </w:r>
      <w:r w:rsidR="00A62B34" w:rsidRPr="00C64E3A">
        <w:rPr>
          <w:rFonts w:ascii="Times New Roman" w:eastAsia="Times New Roman" w:hAnsi="Times New Roman" w:cs="Times New Roman"/>
          <w:sz w:val="28"/>
          <w:szCs w:val="28"/>
          <w:lang w:val="uk-UA" w:eastAsia="uk-UA"/>
        </w:rPr>
        <w:t xml:space="preserve">Держмитслужби </w:t>
      </w:r>
      <w:r w:rsidR="00E847E5" w:rsidRPr="00C64E3A">
        <w:rPr>
          <w:rFonts w:ascii="Times New Roman" w:eastAsia="Times New Roman" w:hAnsi="Times New Roman" w:cs="Times New Roman"/>
          <w:sz w:val="28"/>
          <w:szCs w:val="28"/>
          <w:lang w:val="uk-UA" w:eastAsia="uk-UA"/>
        </w:rPr>
        <w:t>або уповноваженій ним особі:</w:t>
      </w:r>
    </w:p>
    <w:p w14:paraId="5F73C625" w14:textId="7DF9681C" w:rsidR="00BA6959" w:rsidRPr="00C64E3A" w:rsidRDefault="003A53AA" w:rsidP="00902E34">
      <w:pPr>
        <w:widowControl w:val="0"/>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1)</w:t>
      </w:r>
      <w:r w:rsidR="009E6606" w:rsidRPr="00C64E3A">
        <w:rPr>
          <w:rFonts w:ascii="Times New Roman" w:eastAsia="Times New Roman" w:hAnsi="Times New Roman" w:cs="Times New Roman"/>
          <w:sz w:val="28"/>
          <w:szCs w:val="28"/>
          <w:lang w:val="uk-UA" w:eastAsia="uk-UA"/>
        </w:rPr>
        <w:t> </w:t>
      </w:r>
      <w:r w:rsidR="00BF4379" w:rsidRPr="00C64E3A">
        <w:rPr>
          <w:rFonts w:ascii="Times New Roman" w:eastAsia="Times New Roman" w:hAnsi="Times New Roman" w:cs="Times New Roman"/>
          <w:sz w:val="28"/>
          <w:szCs w:val="28"/>
          <w:lang w:val="uk-UA" w:eastAsia="uk-UA"/>
        </w:rPr>
        <w:t>проект наказу п</w:t>
      </w:r>
      <w:r w:rsidR="00D701A6" w:rsidRPr="00C64E3A">
        <w:rPr>
          <w:rFonts w:ascii="Times New Roman" w:eastAsia="Times New Roman" w:hAnsi="Times New Roman" w:cs="Times New Roman"/>
          <w:sz w:val="28"/>
          <w:szCs w:val="28"/>
          <w:lang w:val="uk-UA" w:eastAsia="uk-UA"/>
        </w:rPr>
        <w:t xml:space="preserve">ро проведення оцінки відповідності підприємства </w:t>
      </w:r>
      <w:r w:rsidR="003B534D" w:rsidRPr="00C64E3A">
        <w:rPr>
          <w:rFonts w:ascii="Times New Roman" w:eastAsia="Times New Roman" w:hAnsi="Times New Roman" w:cs="Times New Roman"/>
          <w:sz w:val="28"/>
          <w:szCs w:val="28"/>
          <w:lang w:val="uk-UA" w:eastAsia="uk-UA"/>
        </w:rPr>
        <w:t>умовам для надання дозволу на застосування спеціального транзитного спрощення</w:t>
      </w:r>
      <w:r w:rsidR="00D701A6" w:rsidRPr="00C64E3A">
        <w:rPr>
          <w:rFonts w:ascii="Times New Roman" w:eastAsia="Times New Roman" w:hAnsi="Times New Roman" w:cs="Times New Roman"/>
          <w:sz w:val="28"/>
          <w:szCs w:val="28"/>
          <w:lang w:val="uk-UA" w:eastAsia="uk-UA"/>
        </w:rPr>
        <w:t xml:space="preserve">. У проекті наказу </w:t>
      </w:r>
      <w:r w:rsidR="00BF4379" w:rsidRPr="00C64E3A">
        <w:rPr>
          <w:rFonts w:ascii="Times New Roman" w:eastAsia="Times New Roman" w:hAnsi="Times New Roman" w:cs="Times New Roman"/>
          <w:sz w:val="28"/>
          <w:szCs w:val="28"/>
          <w:lang w:val="uk-UA" w:eastAsia="uk-UA"/>
        </w:rPr>
        <w:t>п</w:t>
      </w:r>
      <w:r w:rsidR="00D701A6" w:rsidRPr="00C64E3A">
        <w:rPr>
          <w:rFonts w:ascii="Times New Roman" w:eastAsia="Times New Roman" w:hAnsi="Times New Roman" w:cs="Times New Roman"/>
          <w:sz w:val="28"/>
          <w:szCs w:val="28"/>
          <w:lang w:val="uk-UA" w:eastAsia="uk-UA"/>
        </w:rPr>
        <w:t xml:space="preserve">ро проведення оцінки відповідності підприємства </w:t>
      </w:r>
      <w:r w:rsidR="003B534D" w:rsidRPr="00C64E3A">
        <w:rPr>
          <w:rFonts w:ascii="Times New Roman" w:eastAsia="Times New Roman" w:hAnsi="Times New Roman" w:cs="Times New Roman"/>
          <w:sz w:val="28"/>
          <w:szCs w:val="28"/>
          <w:lang w:val="uk-UA" w:eastAsia="uk-UA"/>
        </w:rPr>
        <w:t xml:space="preserve">умовам для надання дозволу на застосування спеціального транзитного спрощення </w:t>
      </w:r>
      <w:r w:rsidR="00D701A6" w:rsidRPr="00C64E3A">
        <w:rPr>
          <w:rFonts w:ascii="Times New Roman" w:eastAsia="Times New Roman" w:hAnsi="Times New Roman" w:cs="Times New Roman"/>
          <w:sz w:val="28"/>
          <w:szCs w:val="28"/>
          <w:lang w:val="uk-UA" w:eastAsia="uk-UA"/>
        </w:rPr>
        <w:t>визначаються</w:t>
      </w:r>
      <w:r w:rsidR="00BA6959" w:rsidRPr="00C64E3A">
        <w:rPr>
          <w:rFonts w:ascii="Times New Roman" w:eastAsia="Times New Roman" w:hAnsi="Times New Roman" w:cs="Times New Roman"/>
          <w:sz w:val="28"/>
          <w:szCs w:val="28"/>
          <w:lang w:val="uk-UA" w:eastAsia="uk-UA"/>
        </w:rPr>
        <w:t xml:space="preserve"> перелік </w:t>
      </w:r>
      <w:r w:rsidR="003B534D" w:rsidRPr="00C64E3A">
        <w:rPr>
          <w:rFonts w:ascii="Times New Roman" w:eastAsia="Times New Roman" w:hAnsi="Times New Roman" w:cs="Times New Roman"/>
          <w:sz w:val="28"/>
          <w:szCs w:val="28"/>
          <w:lang w:val="uk-UA" w:eastAsia="uk-UA"/>
        </w:rPr>
        <w:t xml:space="preserve">умов для надання дозволу на застосування спеціального транзитного спрощення </w:t>
      </w:r>
      <w:r w:rsidR="00BA6959" w:rsidRPr="00C64E3A">
        <w:rPr>
          <w:rFonts w:ascii="Times New Roman" w:eastAsia="Times New Roman" w:hAnsi="Times New Roman" w:cs="Times New Roman"/>
          <w:sz w:val="28"/>
          <w:szCs w:val="28"/>
          <w:lang w:val="uk-UA" w:eastAsia="uk-UA"/>
        </w:rPr>
        <w:t xml:space="preserve">для оцінки відповідності з урахуванням обраного </w:t>
      </w:r>
      <w:r w:rsidR="000615F5" w:rsidRPr="00C64E3A">
        <w:rPr>
          <w:rFonts w:ascii="Times New Roman" w:eastAsia="Times New Roman" w:hAnsi="Times New Roman" w:cs="Times New Roman"/>
          <w:sz w:val="28"/>
          <w:szCs w:val="28"/>
          <w:lang w:val="uk-UA" w:eastAsia="uk-UA"/>
        </w:rPr>
        <w:t>підприємством</w:t>
      </w:r>
      <w:r w:rsidR="003B534D" w:rsidRPr="00C64E3A">
        <w:rPr>
          <w:rFonts w:ascii="Times New Roman" w:eastAsia="Times New Roman" w:hAnsi="Times New Roman" w:cs="Times New Roman"/>
          <w:sz w:val="28"/>
          <w:szCs w:val="28"/>
          <w:lang w:val="uk-UA" w:eastAsia="uk-UA"/>
        </w:rPr>
        <w:t xml:space="preserve"> </w:t>
      </w:r>
      <w:r w:rsidR="00542807" w:rsidRPr="00C64E3A">
        <w:rPr>
          <w:rFonts w:ascii="Times New Roman" w:eastAsia="Times New Roman" w:hAnsi="Times New Roman" w:cs="Times New Roman"/>
          <w:sz w:val="28"/>
          <w:szCs w:val="28"/>
          <w:lang w:val="uk-UA" w:eastAsia="uk-UA"/>
        </w:rPr>
        <w:t>виду дозволу на застосування спеціального транзитного спрощення</w:t>
      </w:r>
      <w:r w:rsidR="00BA6959" w:rsidRPr="00C64E3A">
        <w:rPr>
          <w:rFonts w:ascii="Times New Roman" w:eastAsia="Times New Roman" w:hAnsi="Times New Roman" w:cs="Times New Roman"/>
          <w:sz w:val="28"/>
          <w:szCs w:val="28"/>
          <w:lang w:val="uk-UA" w:eastAsia="uk-UA"/>
        </w:rPr>
        <w:t xml:space="preserve">, персональний склад </w:t>
      </w:r>
      <w:r w:rsidR="00E63BAB" w:rsidRPr="00C64E3A">
        <w:rPr>
          <w:rFonts w:ascii="Times New Roman" w:hAnsi="Times New Roman" w:cs="Times New Roman"/>
          <w:sz w:val="28"/>
          <w:szCs w:val="28"/>
          <w:lang w:val="uk-UA"/>
        </w:rPr>
        <w:t>комісії з оцінки відповідності</w:t>
      </w:r>
      <w:r w:rsidR="00B2259C" w:rsidRPr="00C64E3A">
        <w:rPr>
          <w:rFonts w:ascii="Times New Roman" w:hAnsi="Times New Roman" w:cs="Times New Roman"/>
          <w:sz w:val="28"/>
          <w:szCs w:val="28"/>
          <w:lang w:val="uk-UA"/>
        </w:rPr>
        <w:t>;</w:t>
      </w:r>
      <w:r w:rsidR="006C119E" w:rsidRPr="00C64E3A">
        <w:rPr>
          <w:rFonts w:ascii="Times New Roman" w:hAnsi="Times New Roman" w:cs="Times New Roman"/>
          <w:sz w:val="28"/>
          <w:szCs w:val="28"/>
          <w:lang w:val="uk-UA"/>
        </w:rPr>
        <w:t xml:space="preserve"> або</w:t>
      </w:r>
    </w:p>
    <w:p w14:paraId="02D0C0F5" w14:textId="3E4E6649" w:rsidR="00FC0241" w:rsidRPr="00C64E3A" w:rsidRDefault="003A53AA" w:rsidP="00902E34">
      <w:pPr>
        <w:widowControl w:val="0"/>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2)</w:t>
      </w:r>
      <w:r w:rsidR="00FC0241" w:rsidRPr="00C64E3A">
        <w:rPr>
          <w:rFonts w:ascii="Times New Roman" w:eastAsia="Times New Roman" w:hAnsi="Times New Roman" w:cs="Times New Roman"/>
          <w:sz w:val="28"/>
          <w:szCs w:val="28"/>
          <w:lang w:val="uk-UA" w:eastAsia="uk-UA"/>
        </w:rPr>
        <w:t> </w:t>
      </w:r>
      <w:r w:rsidR="00D701A6" w:rsidRPr="00C64E3A">
        <w:rPr>
          <w:rFonts w:ascii="Times New Roman" w:eastAsia="Times New Roman" w:hAnsi="Times New Roman" w:cs="Times New Roman"/>
          <w:sz w:val="28"/>
          <w:szCs w:val="28"/>
          <w:lang w:val="uk-UA" w:eastAsia="uk-UA"/>
        </w:rPr>
        <w:t xml:space="preserve">проект рішення про відмову в проведенні оцінки відповідності підприємства </w:t>
      </w:r>
      <w:r w:rsidR="003B534D" w:rsidRPr="00C64E3A">
        <w:rPr>
          <w:rFonts w:ascii="Times New Roman" w:eastAsia="Times New Roman" w:hAnsi="Times New Roman" w:cs="Times New Roman"/>
          <w:sz w:val="28"/>
          <w:szCs w:val="28"/>
          <w:lang w:val="uk-UA" w:eastAsia="uk-UA"/>
        </w:rPr>
        <w:t xml:space="preserve">умовам для надання дозволу на застосування спеціального транзитного спрощення </w:t>
      </w:r>
      <w:r w:rsidR="00D701A6" w:rsidRPr="00C64E3A">
        <w:rPr>
          <w:rFonts w:ascii="Times New Roman" w:eastAsia="Times New Roman" w:hAnsi="Times New Roman" w:cs="Times New Roman"/>
          <w:sz w:val="28"/>
          <w:szCs w:val="28"/>
          <w:lang w:val="uk-UA" w:eastAsia="uk-UA"/>
        </w:rPr>
        <w:t xml:space="preserve">у формі листа. В проекті такого рішення зазначаються, з посиланням на відповідний пункт (відповідні пункти) частини четвертої </w:t>
      </w:r>
      <w:r w:rsidR="003B534D" w:rsidRPr="00C64E3A">
        <w:rPr>
          <w:rFonts w:ascii="Times New Roman" w:eastAsia="Times New Roman" w:hAnsi="Times New Roman" w:cs="Times New Roman"/>
          <w:sz w:val="28"/>
          <w:szCs w:val="28"/>
          <w:lang w:val="uk-UA" w:eastAsia="uk-UA"/>
        </w:rPr>
        <w:t>статті 34 Закону України «Про режим спільного транзиту та запровадження національної електронної транзитної системи»</w:t>
      </w:r>
      <w:r w:rsidR="00D701A6" w:rsidRPr="00C64E3A">
        <w:rPr>
          <w:rFonts w:ascii="Times New Roman" w:eastAsia="Times New Roman" w:hAnsi="Times New Roman" w:cs="Times New Roman"/>
          <w:sz w:val="28"/>
          <w:szCs w:val="28"/>
          <w:lang w:val="uk-UA" w:eastAsia="uk-UA"/>
        </w:rPr>
        <w:t xml:space="preserve">, підстави для відмови в проведенні оцінки відповідності підприємства </w:t>
      </w:r>
      <w:r w:rsidR="003B534D" w:rsidRPr="00C64E3A">
        <w:rPr>
          <w:rFonts w:ascii="Times New Roman" w:eastAsia="Times New Roman" w:hAnsi="Times New Roman" w:cs="Times New Roman"/>
          <w:sz w:val="28"/>
          <w:szCs w:val="28"/>
          <w:lang w:val="uk-UA" w:eastAsia="uk-UA"/>
        </w:rPr>
        <w:t>умовам для надання дозволу на застосування спеціального транзитного спрощення</w:t>
      </w:r>
      <w:r w:rsidR="00D701A6" w:rsidRPr="00C64E3A">
        <w:rPr>
          <w:rFonts w:ascii="Times New Roman" w:eastAsia="Times New Roman" w:hAnsi="Times New Roman" w:cs="Times New Roman"/>
          <w:sz w:val="28"/>
          <w:szCs w:val="28"/>
          <w:lang w:val="uk-UA" w:eastAsia="uk-UA"/>
        </w:rPr>
        <w:t>, строк і порядок оскарження такого рішення</w:t>
      </w:r>
      <w:r w:rsidR="00075FBA" w:rsidRPr="00C64E3A">
        <w:rPr>
          <w:rFonts w:ascii="Times New Roman" w:eastAsia="Times New Roman" w:hAnsi="Times New Roman" w:cs="Times New Roman"/>
          <w:sz w:val="28"/>
          <w:szCs w:val="28"/>
          <w:lang w:val="uk-UA" w:eastAsia="uk-UA"/>
        </w:rPr>
        <w:t>.</w:t>
      </w:r>
    </w:p>
    <w:p w14:paraId="5500DAD5" w14:textId="6368D0CF" w:rsidR="006F78CA" w:rsidRPr="00C64E3A" w:rsidRDefault="00F27ED6" w:rsidP="00902E34">
      <w:pPr>
        <w:widowControl w:val="0"/>
        <w:spacing w:before="120" w:after="0" w:line="240" w:lineRule="auto"/>
        <w:ind w:firstLine="567"/>
        <w:jc w:val="both"/>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rPr>
        <w:t>9</w:t>
      </w:r>
      <w:r w:rsidR="00BF0687" w:rsidRPr="00C64E3A">
        <w:rPr>
          <w:rFonts w:ascii="Times New Roman" w:eastAsia="Times New Roman" w:hAnsi="Times New Roman" w:cs="Times New Roman"/>
          <w:sz w:val="28"/>
          <w:szCs w:val="28"/>
          <w:lang w:val="uk-UA" w:eastAsia="uk-UA"/>
        </w:rPr>
        <w:t>. </w:t>
      </w:r>
      <w:r w:rsidR="006F78CA" w:rsidRPr="00C64E3A">
        <w:rPr>
          <w:rFonts w:ascii="Times New Roman" w:eastAsia="Times New Roman" w:hAnsi="Times New Roman" w:cs="Times New Roman"/>
          <w:sz w:val="28"/>
          <w:szCs w:val="28"/>
          <w:lang w:val="uk-UA" w:eastAsia="uk-UA"/>
        </w:rPr>
        <w:t xml:space="preserve">У строк, що не перевищує 30 днів з дати реєстрації в Держмитслужбі наданих </w:t>
      </w:r>
      <w:r w:rsidR="000615F5" w:rsidRPr="00C64E3A">
        <w:rPr>
          <w:rFonts w:ascii="Times New Roman" w:eastAsia="Times New Roman" w:hAnsi="Times New Roman" w:cs="Times New Roman"/>
          <w:sz w:val="28"/>
          <w:szCs w:val="28"/>
          <w:lang w:val="uk-UA" w:eastAsia="uk-UA"/>
        </w:rPr>
        <w:t xml:space="preserve">підприємством </w:t>
      </w:r>
      <w:r w:rsidR="006F78CA" w:rsidRPr="00C64E3A">
        <w:rPr>
          <w:rFonts w:ascii="Times New Roman" w:hAnsi="Times New Roman" w:cs="Times New Roman"/>
          <w:sz w:val="28"/>
          <w:szCs w:val="28"/>
          <w:lang w:val="uk-UA"/>
        </w:rPr>
        <w:t xml:space="preserve">документів, визначених частиною другою </w:t>
      </w:r>
      <w:r w:rsidR="001C1A83" w:rsidRPr="00C64E3A">
        <w:rPr>
          <w:rFonts w:ascii="Times New Roman" w:eastAsia="Times New Roman" w:hAnsi="Times New Roman" w:cs="Times New Roman"/>
          <w:sz w:val="28"/>
          <w:szCs w:val="28"/>
          <w:lang w:val="uk-UA" w:eastAsia="uk-UA"/>
        </w:rPr>
        <w:t>статті 34 Закону України «Про режим спільного транзиту та запровадження національної електронної транзитної системи»</w:t>
      </w:r>
      <w:r w:rsidR="006F78CA" w:rsidRPr="00C64E3A">
        <w:rPr>
          <w:rFonts w:ascii="Times New Roman" w:hAnsi="Times New Roman" w:cs="Times New Roman"/>
          <w:sz w:val="28"/>
          <w:szCs w:val="28"/>
          <w:lang w:val="uk-UA"/>
        </w:rPr>
        <w:t>:</w:t>
      </w:r>
    </w:p>
    <w:p w14:paraId="4A5AC36F" w14:textId="6FFAF10C" w:rsidR="002D4B8D" w:rsidRPr="00C64E3A" w:rsidRDefault="001F506B" w:rsidP="00902E34">
      <w:pPr>
        <w:widowControl w:val="0"/>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 xml:space="preserve">видається наказ </w:t>
      </w:r>
      <w:r w:rsidR="00BF4379" w:rsidRPr="00C64E3A">
        <w:rPr>
          <w:rFonts w:ascii="Times New Roman" w:eastAsia="Times New Roman" w:hAnsi="Times New Roman" w:cs="Times New Roman"/>
          <w:sz w:val="28"/>
          <w:szCs w:val="28"/>
          <w:lang w:val="uk-UA" w:eastAsia="uk-UA"/>
        </w:rPr>
        <w:t>п</w:t>
      </w:r>
      <w:r w:rsidRPr="00C64E3A">
        <w:rPr>
          <w:rFonts w:ascii="Times New Roman" w:eastAsia="Times New Roman" w:hAnsi="Times New Roman" w:cs="Times New Roman"/>
          <w:sz w:val="28"/>
          <w:szCs w:val="28"/>
          <w:lang w:val="uk-UA" w:eastAsia="uk-UA"/>
        </w:rPr>
        <w:t xml:space="preserve">ро проведення оцінки відповідності підприємства </w:t>
      </w:r>
      <w:r w:rsidR="001C1A83" w:rsidRPr="00C64E3A">
        <w:rPr>
          <w:rFonts w:ascii="Times New Roman" w:eastAsia="Times New Roman" w:hAnsi="Times New Roman" w:cs="Times New Roman"/>
          <w:sz w:val="28"/>
          <w:szCs w:val="28"/>
          <w:lang w:val="uk-UA" w:eastAsia="uk-UA"/>
        </w:rPr>
        <w:lastRenderedPageBreak/>
        <w:t>умовам для надання дозволу на застосування спеціального транзитного спрощення</w:t>
      </w:r>
      <w:r w:rsidR="00A044EA" w:rsidRPr="00C64E3A">
        <w:rPr>
          <w:rFonts w:ascii="Times New Roman" w:eastAsia="Times New Roman" w:hAnsi="Times New Roman" w:cs="Times New Roman"/>
          <w:sz w:val="28"/>
          <w:szCs w:val="28"/>
          <w:lang w:val="uk-UA" w:eastAsia="uk-UA"/>
        </w:rPr>
        <w:t>;</w:t>
      </w:r>
      <w:r w:rsidR="00FE3677" w:rsidRPr="00C64E3A">
        <w:rPr>
          <w:rFonts w:ascii="Times New Roman" w:eastAsia="Times New Roman" w:hAnsi="Times New Roman" w:cs="Times New Roman"/>
          <w:sz w:val="28"/>
          <w:szCs w:val="28"/>
          <w:lang w:val="uk-UA" w:eastAsia="uk-UA"/>
        </w:rPr>
        <w:t xml:space="preserve"> </w:t>
      </w:r>
      <w:r w:rsidR="002D4B8D" w:rsidRPr="00C64E3A">
        <w:rPr>
          <w:rFonts w:ascii="Times New Roman" w:eastAsia="Times New Roman" w:hAnsi="Times New Roman" w:cs="Times New Roman"/>
          <w:sz w:val="28"/>
          <w:szCs w:val="28"/>
          <w:lang w:val="uk-UA" w:eastAsia="uk-UA"/>
        </w:rPr>
        <w:t>або</w:t>
      </w:r>
    </w:p>
    <w:p w14:paraId="70F2215D" w14:textId="36961E97" w:rsidR="002D4B8D" w:rsidRPr="00C64E3A" w:rsidRDefault="001F506B" w:rsidP="00902E34">
      <w:pPr>
        <w:widowControl w:val="0"/>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 xml:space="preserve">реєструється лист про відмову в проведенні оцінки відповідності підприємства </w:t>
      </w:r>
      <w:r w:rsidR="001C1A83" w:rsidRPr="00C64E3A">
        <w:rPr>
          <w:rFonts w:ascii="Times New Roman" w:eastAsia="Times New Roman" w:hAnsi="Times New Roman" w:cs="Times New Roman"/>
          <w:sz w:val="28"/>
          <w:szCs w:val="28"/>
          <w:lang w:val="uk-UA" w:eastAsia="uk-UA"/>
        </w:rPr>
        <w:t>умовам для надання дозволу на застосування спеціального транзитного спрощення</w:t>
      </w:r>
      <w:r w:rsidR="00176E06" w:rsidRPr="00C64E3A">
        <w:rPr>
          <w:rFonts w:ascii="Times New Roman" w:eastAsia="Times New Roman" w:hAnsi="Times New Roman" w:cs="Times New Roman"/>
          <w:sz w:val="28"/>
          <w:szCs w:val="28"/>
          <w:lang w:val="uk-UA" w:eastAsia="uk-UA"/>
        </w:rPr>
        <w:t>.</w:t>
      </w:r>
    </w:p>
    <w:p w14:paraId="391BE7C4" w14:textId="04337666" w:rsidR="00ED20F3" w:rsidRPr="00C64E3A" w:rsidRDefault="00F007F6" w:rsidP="00902E34">
      <w:pPr>
        <w:widowControl w:val="0"/>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 xml:space="preserve">Копію наказу </w:t>
      </w:r>
      <w:r w:rsidR="00A311B7" w:rsidRPr="00C64E3A">
        <w:rPr>
          <w:rFonts w:ascii="Times New Roman" w:eastAsia="Times New Roman" w:hAnsi="Times New Roman" w:cs="Times New Roman"/>
          <w:sz w:val="28"/>
          <w:szCs w:val="28"/>
          <w:lang w:val="uk-UA" w:eastAsia="uk-UA"/>
        </w:rPr>
        <w:t>п</w:t>
      </w:r>
      <w:r w:rsidRPr="00C64E3A">
        <w:rPr>
          <w:rFonts w:ascii="Times New Roman" w:eastAsia="Times New Roman" w:hAnsi="Times New Roman" w:cs="Times New Roman"/>
          <w:sz w:val="28"/>
          <w:szCs w:val="28"/>
          <w:lang w:val="uk-UA" w:eastAsia="uk-UA"/>
        </w:rPr>
        <w:t xml:space="preserve">ро проведення оцінки відповідності підприємства </w:t>
      </w:r>
      <w:r w:rsidR="00D16DA3" w:rsidRPr="00C64E3A">
        <w:rPr>
          <w:rFonts w:ascii="Times New Roman" w:eastAsia="Times New Roman" w:hAnsi="Times New Roman" w:cs="Times New Roman"/>
          <w:sz w:val="28"/>
          <w:szCs w:val="28"/>
          <w:lang w:val="uk-UA" w:eastAsia="uk-UA"/>
        </w:rPr>
        <w:t xml:space="preserve">умовам для надання дозволу на застосування спеціального транзитного спрощення </w:t>
      </w:r>
      <w:r w:rsidRPr="00C64E3A">
        <w:rPr>
          <w:rFonts w:ascii="Times New Roman" w:eastAsia="Times New Roman" w:hAnsi="Times New Roman" w:cs="Times New Roman"/>
          <w:sz w:val="28"/>
          <w:szCs w:val="28"/>
          <w:lang w:val="uk-UA" w:eastAsia="uk-UA"/>
        </w:rPr>
        <w:t>або л</w:t>
      </w:r>
      <w:r w:rsidR="00844457" w:rsidRPr="00C64E3A">
        <w:rPr>
          <w:rFonts w:ascii="Times New Roman" w:eastAsia="Times New Roman" w:hAnsi="Times New Roman" w:cs="Times New Roman"/>
          <w:sz w:val="28"/>
          <w:szCs w:val="28"/>
          <w:lang w:val="uk-UA" w:eastAsia="uk-UA"/>
        </w:rPr>
        <w:t>ист</w:t>
      </w:r>
      <w:r w:rsidR="00E720E5" w:rsidRPr="00C64E3A">
        <w:rPr>
          <w:rFonts w:ascii="Times New Roman" w:eastAsia="Times New Roman" w:hAnsi="Times New Roman" w:cs="Times New Roman"/>
          <w:sz w:val="28"/>
          <w:szCs w:val="28"/>
          <w:lang w:val="uk-UA" w:eastAsia="uk-UA"/>
        </w:rPr>
        <w:t xml:space="preserve"> про відмову в проведенні оцінки відповідності підприємства </w:t>
      </w:r>
      <w:r w:rsidR="00D16DA3" w:rsidRPr="00C64E3A">
        <w:rPr>
          <w:rFonts w:ascii="Times New Roman" w:eastAsia="Times New Roman" w:hAnsi="Times New Roman" w:cs="Times New Roman"/>
          <w:sz w:val="28"/>
          <w:szCs w:val="28"/>
          <w:lang w:val="uk-UA" w:eastAsia="uk-UA"/>
        </w:rPr>
        <w:t xml:space="preserve">умовам для надання дозволу на застосування спеціального транзитного спрощення </w:t>
      </w:r>
      <w:r w:rsidR="00E720E5" w:rsidRPr="00C64E3A">
        <w:rPr>
          <w:rFonts w:ascii="Times New Roman" w:eastAsia="Times New Roman" w:hAnsi="Times New Roman" w:cs="Times New Roman"/>
          <w:sz w:val="28"/>
          <w:szCs w:val="28"/>
          <w:lang w:val="uk-UA" w:eastAsia="uk-UA"/>
        </w:rPr>
        <w:t xml:space="preserve">надсилається </w:t>
      </w:r>
      <w:r w:rsidR="000615F5" w:rsidRPr="00C64E3A">
        <w:rPr>
          <w:rFonts w:ascii="Times New Roman" w:eastAsia="Times New Roman" w:hAnsi="Times New Roman" w:cs="Times New Roman"/>
          <w:sz w:val="28"/>
          <w:szCs w:val="28"/>
          <w:lang w:val="uk-UA" w:eastAsia="uk-UA"/>
        </w:rPr>
        <w:t xml:space="preserve">підприємству </w:t>
      </w:r>
      <w:r w:rsidR="001A2660" w:rsidRPr="00C64E3A">
        <w:rPr>
          <w:rFonts w:ascii="Times New Roman" w:eastAsia="Times New Roman" w:hAnsi="Times New Roman" w:cs="Times New Roman"/>
          <w:sz w:val="28"/>
          <w:szCs w:val="28"/>
          <w:lang w:val="uk-UA" w:eastAsia="uk-UA"/>
        </w:rPr>
        <w:t xml:space="preserve">невідкладно, але не пізніше </w:t>
      </w:r>
      <w:r w:rsidR="00265E59" w:rsidRPr="00C64E3A">
        <w:rPr>
          <w:rFonts w:ascii="Times New Roman" w:eastAsia="Times New Roman" w:hAnsi="Times New Roman" w:cs="Times New Roman"/>
          <w:sz w:val="28"/>
          <w:szCs w:val="28"/>
          <w:lang w:val="uk-UA" w:eastAsia="uk-UA"/>
        </w:rPr>
        <w:t xml:space="preserve">ніж на </w:t>
      </w:r>
      <w:r w:rsidR="001A2660" w:rsidRPr="00C64E3A">
        <w:rPr>
          <w:rFonts w:ascii="Times New Roman" w:eastAsia="Times New Roman" w:hAnsi="Times New Roman" w:cs="Times New Roman"/>
          <w:sz w:val="28"/>
          <w:szCs w:val="28"/>
          <w:lang w:val="uk-UA" w:eastAsia="uk-UA"/>
        </w:rPr>
        <w:t>наступн</w:t>
      </w:r>
      <w:r w:rsidR="00265E59" w:rsidRPr="00C64E3A">
        <w:rPr>
          <w:rFonts w:ascii="Times New Roman" w:eastAsia="Times New Roman" w:hAnsi="Times New Roman" w:cs="Times New Roman"/>
          <w:sz w:val="28"/>
          <w:szCs w:val="28"/>
          <w:lang w:val="uk-UA" w:eastAsia="uk-UA"/>
        </w:rPr>
        <w:t>ий</w:t>
      </w:r>
      <w:r w:rsidR="001A2660" w:rsidRPr="00C64E3A">
        <w:rPr>
          <w:rFonts w:ascii="Times New Roman" w:eastAsia="Times New Roman" w:hAnsi="Times New Roman" w:cs="Times New Roman"/>
          <w:sz w:val="28"/>
          <w:szCs w:val="28"/>
          <w:lang w:val="uk-UA" w:eastAsia="uk-UA"/>
        </w:rPr>
        <w:t xml:space="preserve"> робоч</w:t>
      </w:r>
      <w:r w:rsidR="00265E59" w:rsidRPr="00C64E3A">
        <w:rPr>
          <w:rFonts w:ascii="Times New Roman" w:eastAsia="Times New Roman" w:hAnsi="Times New Roman" w:cs="Times New Roman"/>
          <w:sz w:val="28"/>
          <w:szCs w:val="28"/>
          <w:lang w:val="uk-UA" w:eastAsia="uk-UA"/>
        </w:rPr>
        <w:t>ий</w:t>
      </w:r>
      <w:r w:rsidR="001A2660" w:rsidRPr="00C64E3A">
        <w:rPr>
          <w:rFonts w:ascii="Times New Roman" w:eastAsia="Times New Roman" w:hAnsi="Times New Roman" w:cs="Times New Roman"/>
          <w:sz w:val="28"/>
          <w:szCs w:val="28"/>
          <w:lang w:val="uk-UA" w:eastAsia="uk-UA"/>
        </w:rPr>
        <w:t xml:space="preserve"> д</w:t>
      </w:r>
      <w:r w:rsidR="00265E59" w:rsidRPr="00C64E3A">
        <w:rPr>
          <w:rFonts w:ascii="Times New Roman" w:eastAsia="Times New Roman" w:hAnsi="Times New Roman" w:cs="Times New Roman"/>
          <w:sz w:val="28"/>
          <w:szCs w:val="28"/>
          <w:lang w:val="uk-UA" w:eastAsia="uk-UA"/>
        </w:rPr>
        <w:t>е</w:t>
      </w:r>
      <w:r w:rsidR="001A2660" w:rsidRPr="00C64E3A">
        <w:rPr>
          <w:rFonts w:ascii="Times New Roman" w:eastAsia="Times New Roman" w:hAnsi="Times New Roman" w:cs="Times New Roman"/>
          <w:sz w:val="28"/>
          <w:szCs w:val="28"/>
          <w:lang w:val="uk-UA" w:eastAsia="uk-UA"/>
        </w:rPr>
        <w:t>н</w:t>
      </w:r>
      <w:r w:rsidR="00265E59" w:rsidRPr="00C64E3A">
        <w:rPr>
          <w:rFonts w:ascii="Times New Roman" w:eastAsia="Times New Roman" w:hAnsi="Times New Roman" w:cs="Times New Roman"/>
          <w:sz w:val="28"/>
          <w:szCs w:val="28"/>
          <w:lang w:val="uk-UA" w:eastAsia="uk-UA"/>
        </w:rPr>
        <w:t>ь</w:t>
      </w:r>
      <w:r w:rsidR="001A2660" w:rsidRPr="00C64E3A">
        <w:rPr>
          <w:rFonts w:ascii="Times New Roman" w:eastAsia="Times New Roman" w:hAnsi="Times New Roman" w:cs="Times New Roman"/>
          <w:sz w:val="28"/>
          <w:szCs w:val="28"/>
          <w:lang w:val="uk-UA" w:eastAsia="uk-UA"/>
        </w:rPr>
        <w:t xml:space="preserve"> після дня його</w:t>
      </w:r>
      <w:r w:rsidR="00C62BB1" w:rsidRPr="00C64E3A">
        <w:rPr>
          <w:rFonts w:ascii="Times New Roman" w:eastAsia="Times New Roman" w:hAnsi="Times New Roman" w:cs="Times New Roman"/>
          <w:sz w:val="28"/>
          <w:szCs w:val="28"/>
          <w:lang w:val="uk-UA" w:eastAsia="uk-UA"/>
        </w:rPr>
        <w:t xml:space="preserve"> </w:t>
      </w:r>
      <w:r w:rsidR="00D701A6" w:rsidRPr="00C64E3A">
        <w:rPr>
          <w:rFonts w:ascii="Times New Roman" w:eastAsia="Times New Roman" w:hAnsi="Times New Roman" w:cs="Times New Roman"/>
          <w:sz w:val="28"/>
          <w:szCs w:val="28"/>
          <w:lang w:val="uk-UA" w:eastAsia="uk-UA"/>
        </w:rPr>
        <w:t>видання (реєстрації</w:t>
      </w:r>
      <w:r w:rsidR="00C62BB1" w:rsidRPr="00C64E3A">
        <w:rPr>
          <w:rFonts w:ascii="Times New Roman" w:eastAsia="Times New Roman" w:hAnsi="Times New Roman" w:cs="Times New Roman"/>
          <w:sz w:val="28"/>
          <w:szCs w:val="28"/>
          <w:lang w:val="uk-UA" w:eastAsia="uk-UA"/>
        </w:rPr>
        <w:t>)</w:t>
      </w:r>
      <w:r w:rsidR="001A2660" w:rsidRPr="00C64E3A">
        <w:rPr>
          <w:rFonts w:ascii="Times New Roman" w:eastAsia="Times New Roman" w:hAnsi="Times New Roman" w:cs="Times New Roman"/>
          <w:sz w:val="28"/>
          <w:szCs w:val="28"/>
          <w:lang w:val="uk-UA" w:eastAsia="uk-UA"/>
        </w:rPr>
        <w:t xml:space="preserve">, в електронній формі з накладенням </w:t>
      </w:r>
      <w:r w:rsidR="00C91A23" w:rsidRPr="00C64E3A">
        <w:rPr>
          <w:rFonts w:ascii="Times New Roman" w:eastAsia="Times New Roman" w:hAnsi="Times New Roman" w:cs="Times New Roman"/>
          <w:sz w:val="28"/>
          <w:szCs w:val="28"/>
          <w:lang w:val="uk-UA" w:eastAsia="uk-UA"/>
        </w:rPr>
        <w:t>КЕП</w:t>
      </w:r>
      <w:r w:rsidR="001A2660" w:rsidRPr="00C64E3A">
        <w:rPr>
          <w:rFonts w:ascii="Times New Roman" w:eastAsia="Times New Roman" w:hAnsi="Times New Roman" w:cs="Times New Roman"/>
          <w:sz w:val="28"/>
          <w:szCs w:val="28"/>
          <w:lang w:val="uk-UA" w:eastAsia="uk-UA"/>
        </w:rPr>
        <w:t>.</w:t>
      </w:r>
    </w:p>
    <w:p w14:paraId="7E5D084C" w14:textId="705516CD" w:rsidR="00AC49C9" w:rsidRPr="00C64E3A" w:rsidRDefault="006E25D2" w:rsidP="007868A6">
      <w:pPr>
        <w:spacing w:before="120" w:after="0" w:line="240" w:lineRule="auto"/>
        <w:jc w:val="center"/>
        <w:rPr>
          <w:rFonts w:ascii="Times New Roman" w:hAnsi="Times New Roman" w:cs="Times New Roman"/>
          <w:b/>
          <w:bCs/>
          <w:sz w:val="28"/>
          <w:szCs w:val="28"/>
          <w:lang w:val="uk-UA"/>
        </w:rPr>
      </w:pPr>
      <w:r w:rsidRPr="00C64E3A">
        <w:rPr>
          <w:rFonts w:ascii="Times New Roman" w:hAnsi="Times New Roman" w:cs="Times New Roman"/>
          <w:b/>
          <w:bCs/>
          <w:sz w:val="28"/>
          <w:szCs w:val="28"/>
          <w:lang w:val="uk-UA"/>
        </w:rPr>
        <w:t>О</w:t>
      </w:r>
      <w:r w:rsidR="001811FC" w:rsidRPr="00C64E3A">
        <w:rPr>
          <w:rFonts w:ascii="Times New Roman" w:hAnsi="Times New Roman" w:cs="Times New Roman"/>
          <w:b/>
          <w:bCs/>
          <w:sz w:val="28"/>
          <w:szCs w:val="28"/>
          <w:lang w:val="uk-UA"/>
        </w:rPr>
        <w:t>рганізація о</w:t>
      </w:r>
      <w:r w:rsidR="00AC49C9" w:rsidRPr="00C64E3A">
        <w:rPr>
          <w:rFonts w:ascii="Times New Roman" w:hAnsi="Times New Roman" w:cs="Times New Roman"/>
          <w:b/>
          <w:sz w:val="28"/>
          <w:szCs w:val="28"/>
          <w:lang w:val="uk-UA"/>
        </w:rPr>
        <w:t>цінк</w:t>
      </w:r>
      <w:r w:rsidR="001811FC" w:rsidRPr="00C64E3A">
        <w:rPr>
          <w:rFonts w:ascii="Times New Roman" w:hAnsi="Times New Roman" w:cs="Times New Roman"/>
          <w:b/>
          <w:sz w:val="28"/>
          <w:szCs w:val="28"/>
          <w:lang w:val="uk-UA"/>
        </w:rPr>
        <w:t>и</w:t>
      </w:r>
      <w:r w:rsidR="00AC49C9" w:rsidRPr="00C64E3A">
        <w:rPr>
          <w:rFonts w:ascii="Times New Roman" w:hAnsi="Times New Roman" w:cs="Times New Roman"/>
          <w:b/>
          <w:sz w:val="28"/>
          <w:szCs w:val="28"/>
          <w:lang w:val="uk-UA"/>
        </w:rPr>
        <w:t xml:space="preserve"> відповідності підприємства </w:t>
      </w:r>
      <w:r w:rsidR="00D16DA3" w:rsidRPr="00C64E3A">
        <w:rPr>
          <w:rFonts w:ascii="Times New Roman" w:hAnsi="Times New Roman" w:cs="Times New Roman"/>
          <w:b/>
          <w:sz w:val="28"/>
          <w:szCs w:val="28"/>
          <w:lang w:val="uk-UA"/>
        </w:rPr>
        <w:t>умовам для надання дозволу на застосування спеціального транзитного спрощення</w:t>
      </w:r>
    </w:p>
    <w:p w14:paraId="6428118A" w14:textId="206364E5" w:rsidR="003D7DBB" w:rsidRPr="00C64E3A" w:rsidRDefault="005A39B1"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1</w:t>
      </w:r>
      <w:r w:rsidR="00EF75AA" w:rsidRPr="00C64E3A">
        <w:rPr>
          <w:rFonts w:ascii="Times New Roman" w:eastAsia="Times New Roman" w:hAnsi="Times New Roman" w:cs="Times New Roman"/>
          <w:sz w:val="28"/>
          <w:szCs w:val="28"/>
          <w:lang w:val="uk-UA" w:eastAsia="uk-UA"/>
        </w:rPr>
        <w:t>0</w:t>
      </w:r>
      <w:r w:rsidR="00763E9A" w:rsidRPr="00C64E3A">
        <w:rPr>
          <w:rFonts w:ascii="Times New Roman" w:eastAsia="Times New Roman" w:hAnsi="Times New Roman" w:cs="Times New Roman"/>
          <w:sz w:val="28"/>
          <w:szCs w:val="28"/>
          <w:lang w:val="uk-UA" w:eastAsia="uk-UA"/>
        </w:rPr>
        <w:t>.</w:t>
      </w:r>
      <w:r w:rsidR="00152F89" w:rsidRPr="00C64E3A">
        <w:rPr>
          <w:rFonts w:ascii="Times New Roman" w:eastAsia="Times New Roman" w:hAnsi="Times New Roman" w:cs="Times New Roman"/>
          <w:sz w:val="28"/>
          <w:szCs w:val="28"/>
          <w:lang w:val="uk-UA" w:eastAsia="uk-UA"/>
        </w:rPr>
        <w:t> </w:t>
      </w:r>
      <w:r w:rsidR="003D7DBB" w:rsidRPr="00C64E3A">
        <w:rPr>
          <w:rFonts w:ascii="Times New Roman" w:eastAsia="Times New Roman" w:hAnsi="Times New Roman" w:cs="Times New Roman"/>
          <w:sz w:val="28"/>
          <w:szCs w:val="28"/>
          <w:lang w:val="uk-UA" w:eastAsia="uk-UA"/>
        </w:rPr>
        <w:t xml:space="preserve">До складу комісії з оцінки відповідності включаються посадові особи митних органів, які успішно пройшли спеціальний курс </w:t>
      </w:r>
      <w:r w:rsidR="003D7DBB" w:rsidRPr="00C64E3A">
        <w:rPr>
          <w:rFonts w:ascii="Times New Roman" w:hAnsi="Times New Roman" w:cs="Times New Roman"/>
          <w:sz w:val="28"/>
          <w:szCs w:val="28"/>
          <w:lang w:val="uk-UA"/>
        </w:rPr>
        <w:t>з оцінки відповідності підприємств відповідн</w:t>
      </w:r>
      <w:r w:rsidR="00D16DA3" w:rsidRPr="00C64E3A">
        <w:rPr>
          <w:rFonts w:ascii="Times New Roman" w:hAnsi="Times New Roman" w:cs="Times New Roman"/>
          <w:sz w:val="28"/>
          <w:szCs w:val="28"/>
          <w:lang w:val="uk-UA"/>
        </w:rPr>
        <w:t>им</w:t>
      </w:r>
      <w:r w:rsidR="003D7DBB" w:rsidRPr="00C64E3A">
        <w:rPr>
          <w:rFonts w:ascii="Times New Roman" w:hAnsi="Times New Roman" w:cs="Times New Roman"/>
          <w:sz w:val="28"/>
          <w:szCs w:val="28"/>
          <w:lang w:val="uk-UA"/>
        </w:rPr>
        <w:t xml:space="preserve"> </w:t>
      </w:r>
      <w:r w:rsidR="00D16DA3" w:rsidRPr="00C64E3A">
        <w:rPr>
          <w:rFonts w:ascii="Times New Roman" w:hAnsi="Times New Roman" w:cs="Times New Roman"/>
          <w:sz w:val="28"/>
          <w:szCs w:val="28"/>
          <w:lang w:val="uk-UA"/>
        </w:rPr>
        <w:t>умовам для надання дозволу на застосування спеціального транзитного спрощення</w:t>
      </w:r>
      <w:r w:rsidR="003D7DBB" w:rsidRPr="00C64E3A">
        <w:rPr>
          <w:rFonts w:ascii="Times New Roman" w:hAnsi="Times New Roman" w:cs="Times New Roman"/>
          <w:sz w:val="28"/>
          <w:szCs w:val="28"/>
          <w:lang w:val="uk-UA"/>
        </w:rPr>
        <w:t>.</w:t>
      </w:r>
    </w:p>
    <w:p w14:paraId="6D3EE800" w14:textId="79EAA50D" w:rsidR="00B90C8A" w:rsidRPr="00C64E3A" w:rsidRDefault="003D7DBB"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 xml:space="preserve">У разі відсутності посадових осіб митних органів, які успішно пройшли спеціальний курс </w:t>
      </w:r>
      <w:r w:rsidRPr="00C64E3A">
        <w:rPr>
          <w:rFonts w:ascii="Times New Roman" w:hAnsi="Times New Roman" w:cs="Times New Roman"/>
          <w:sz w:val="28"/>
          <w:szCs w:val="28"/>
          <w:lang w:val="uk-UA"/>
        </w:rPr>
        <w:t>з оцінки відповідності підприємств відповідн</w:t>
      </w:r>
      <w:r w:rsidR="00D16DA3" w:rsidRPr="00C64E3A">
        <w:rPr>
          <w:rFonts w:ascii="Times New Roman" w:hAnsi="Times New Roman" w:cs="Times New Roman"/>
          <w:sz w:val="28"/>
          <w:szCs w:val="28"/>
          <w:lang w:val="uk-UA"/>
        </w:rPr>
        <w:t>им</w:t>
      </w:r>
      <w:r w:rsidRPr="00C64E3A">
        <w:rPr>
          <w:rFonts w:ascii="Times New Roman" w:hAnsi="Times New Roman" w:cs="Times New Roman"/>
          <w:sz w:val="28"/>
          <w:szCs w:val="28"/>
          <w:lang w:val="uk-UA"/>
        </w:rPr>
        <w:t xml:space="preserve"> </w:t>
      </w:r>
      <w:r w:rsidR="00D16DA3" w:rsidRPr="00C64E3A">
        <w:rPr>
          <w:rFonts w:ascii="Times New Roman" w:hAnsi="Times New Roman" w:cs="Times New Roman"/>
          <w:sz w:val="28"/>
          <w:szCs w:val="28"/>
          <w:lang w:val="uk-UA"/>
        </w:rPr>
        <w:t>умовам для надання дозволу на застосування спеціального транзитного спрощення</w:t>
      </w:r>
      <w:r w:rsidRPr="00C64E3A">
        <w:rPr>
          <w:rFonts w:ascii="Times New Roman" w:hAnsi="Times New Roman" w:cs="Times New Roman"/>
          <w:sz w:val="28"/>
          <w:szCs w:val="28"/>
          <w:lang w:val="uk-UA"/>
        </w:rPr>
        <w:t>, д</w:t>
      </w:r>
      <w:r w:rsidRPr="00C64E3A">
        <w:rPr>
          <w:rFonts w:ascii="Times New Roman" w:eastAsia="Times New Roman" w:hAnsi="Times New Roman" w:cs="Times New Roman"/>
          <w:sz w:val="28"/>
          <w:szCs w:val="28"/>
          <w:lang w:val="uk-UA" w:eastAsia="uk-UA"/>
        </w:rPr>
        <w:t xml:space="preserve">о складу комісії з оцінки відповідності </w:t>
      </w:r>
      <w:r w:rsidR="00AC2052" w:rsidRPr="00C64E3A">
        <w:rPr>
          <w:rFonts w:ascii="Times New Roman" w:eastAsia="Times New Roman" w:hAnsi="Times New Roman" w:cs="Times New Roman"/>
          <w:sz w:val="28"/>
          <w:szCs w:val="28"/>
          <w:lang w:val="uk-UA" w:eastAsia="uk-UA"/>
        </w:rPr>
        <w:t>вклю</w:t>
      </w:r>
      <w:r w:rsidR="00B90C8A" w:rsidRPr="00C64E3A">
        <w:rPr>
          <w:rFonts w:ascii="Times New Roman" w:eastAsia="Times New Roman" w:hAnsi="Times New Roman" w:cs="Times New Roman"/>
          <w:sz w:val="28"/>
          <w:szCs w:val="28"/>
          <w:lang w:val="uk-UA" w:eastAsia="uk-UA"/>
        </w:rPr>
        <w:t>чаються</w:t>
      </w:r>
      <w:r w:rsidR="009240D3" w:rsidRPr="00C64E3A">
        <w:rPr>
          <w:rFonts w:ascii="Times New Roman" w:eastAsia="Times New Roman" w:hAnsi="Times New Roman" w:cs="Times New Roman"/>
          <w:sz w:val="28"/>
          <w:szCs w:val="28"/>
          <w:lang w:val="uk-UA" w:eastAsia="uk-UA"/>
        </w:rPr>
        <w:t xml:space="preserve"> </w:t>
      </w:r>
      <w:r w:rsidR="00B90C8A" w:rsidRPr="00C64E3A">
        <w:rPr>
          <w:rFonts w:ascii="Times New Roman" w:eastAsia="Times New Roman" w:hAnsi="Times New Roman" w:cs="Times New Roman"/>
          <w:sz w:val="28"/>
          <w:szCs w:val="28"/>
          <w:lang w:val="uk-UA" w:eastAsia="uk-UA"/>
        </w:rPr>
        <w:t>посадов</w:t>
      </w:r>
      <w:r w:rsidR="009240D3" w:rsidRPr="00C64E3A">
        <w:rPr>
          <w:rFonts w:ascii="Times New Roman" w:eastAsia="Times New Roman" w:hAnsi="Times New Roman" w:cs="Times New Roman"/>
          <w:sz w:val="28"/>
          <w:szCs w:val="28"/>
          <w:lang w:val="uk-UA" w:eastAsia="uk-UA"/>
        </w:rPr>
        <w:t>і</w:t>
      </w:r>
      <w:r w:rsidR="00B90C8A" w:rsidRPr="00C64E3A">
        <w:rPr>
          <w:rFonts w:ascii="Times New Roman" w:eastAsia="Times New Roman" w:hAnsi="Times New Roman" w:cs="Times New Roman"/>
          <w:sz w:val="28"/>
          <w:szCs w:val="28"/>
          <w:lang w:val="uk-UA" w:eastAsia="uk-UA"/>
        </w:rPr>
        <w:t xml:space="preserve"> особ</w:t>
      </w:r>
      <w:r w:rsidR="009240D3" w:rsidRPr="00C64E3A">
        <w:rPr>
          <w:rFonts w:ascii="Times New Roman" w:eastAsia="Times New Roman" w:hAnsi="Times New Roman" w:cs="Times New Roman"/>
          <w:sz w:val="28"/>
          <w:szCs w:val="28"/>
          <w:lang w:val="uk-UA" w:eastAsia="uk-UA"/>
        </w:rPr>
        <w:t>и</w:t>
      </w:r>
      <w:r w:rsidR="00844F88" w:rsidRPr="00C64E3A">
        <w:rPr>
          <w:rFonts w:ascii="Times New Roman" w:eastAsia="Times New Roman" w:hAnsi="Times New Roman" w:cs="Times New Roman"/>
          <w:sz w:val="28"/>
          <w:szCs w:val="28"/>
          <w:lang w:val="uk-UA" w:eastAsia="uk-UA"/>
        </w:rPr>
        <w:t xml:space="preserve"> </w:t>
      </w:r>
      <w:r w:rsidR="00B90C8A" w:rsidRPr="00C64E3A">
        <w:rPr>
          <w:rFonts w:ascii="Times New Roman" w:eastAsia="Times New Roman" w:hAnsi="Times New Roman" w:cs="Times New Roman"/>
          <w:sz w:val="28"/>
          <w:szCs w:val="28"/>
          <w:lang w:val="uk-UA" w:eastAsia="uk-UA"/>
        </w:rPr>
        <w:t>структурн</w:t>
      </w:r>
      <w:r w:rsidR="009240D3" w:rsidRPr="00C64E3A">
        <w:rPr>
          <w:rFonts w:ascii="Times New Roman" w:eastAsia="Times New Roman" w:hAnsi="Times New Roman" w:cs="Times New Roman"/>
          <w:sz w:val="28"/>
          <w:szCs w:val="28"/>
          <w:lang w:val="uk-UA" w:eastAsia="uk-UA"/>
        </w:rPr>
        <w:t>их</w:t>
      </w:r>
      <w:r w:rsidR="00B90C8A" w:rsidRPr="00C64E3A">
        <w:rPr>
          <w:rFonts w:ascii="Times New Roman" w:eastAsia="Times New Roman" w:hAnsi="Times New Roman" w:cs="Times New Roman"/>
          <w:sz w:val="28"/>
          <w:szCs w:val="28"/>
          <w:lang w:val="uk-UA" w:eastAsia="uk-UA"/>
        </w:rPr>
        <w:t xml:space="preserve"> підрозділ</w:t>
      </w:r>
      <w:r w:rsidR="009240D3" w:rsidRPr="00C64E3A">
        <w:rPr>
          <w:rFonts w:ascii="Times New Roman" w:eastAsia="Times New Roman" w:hAnsi="Times New Roman" w:cs="Times New Roman"/>
          <w:sz w:val="28"/>
          <w:szCs w:val="28"/>
          <w:lang w:val="uk-UA" w:eastAsia="uk-UA"/>
        </w:rPr>
        <w:t>ів</w:t>
      </w:r>
      <w:r w:rsidR="00B90C8A" w:rsidRPr="00C64E3A">
        <w:rPr>
          <w:rFonts w:ascii="Times New Roman" w:eastAsia="Times New Roman" w:hAnsi="Times New Roman" w:cs="Times New Roman"/>
          <w:sz w:val="28"/>
          <w:szCs w:val="28"/>
          <w:lang w:val="uk-UA" w:eastAsia="uk-UA"/>
        </w:rPr>
        <w:t xml:space="preserve"> </w:t>
      </w:r>
      <w:r w:rsidR="00A62B34" w:rsidRPr="00C64E3A">
        <w:rPr>
          <w:rFonts w:ascii="Times New Roman" w:eastAsia="Times New Roman" w:hAnsi="Times New Roman" w:cs="Times New Roman"/>
          <w:sz w:val="28"/>
          <w:szCs w:val="28"/>
          <w:lang w:val="uk-UA" w:eastAsia="uk-UA"/>
        </w:rPr>
        <w:t>Держмитслужби</w:t>
      </w:r>
      <w:r w:rsidR="00B90C8A" w:rsidRPr="00C64E3A">
        <w:rPr>
          <w:rFonts w:ascii="Times New Roman" w:eastAsia="Times New Roman" w:hAnsi="Times New Roman" w:cs="Times New Roman"/>
          <w:sz w:val="28"/>
          <w:szCs w:val="28"/>
          <w:lang w:val="uk-UA" w:eastAsia="uk-UA"/>
        </w:rPr>
        <w:t xml:space="preserve">, </w:t>
      </w:r>
      <w:r w:rsidR="009240D3" w:rsidRPr="00C64E3A">
        <w:rPr>
          <w:rFonts w:ascii="Times New Roman" w:eastAsia="Times New Roman" w:hAnsi="Times New Roman" w:cs="Times New Roman"/>
          <w:sz w:val="28"/>
          <w:szCs w:val="28"/>
          <w:lang w:val="uk-UA" w:eastAsia="uk-UA"/>
        </w:rPr>
        <w:t>на як</w:t>
      </w:r>
      <w:r w:rsidR="00A85B71" w:rsidRPr="00C64E3A">
        <w:rPr>
          <w:rFonts w:ascii="Times New Roman" w:eastAsia="Times New Roman" w:hAnsi="Times New Roman" w:cs="Times New Roman"/>
          <w:sz w:val="28"/>
          <w:szCs w:val="28"/>
          <w:lang w:val="uk-UA" w:eastAsia="uk-UA"/>
        </w:rPr>
        <w:t>і</w:t>
      </w:r>
      <w:r w:rsidR="009240D3" w:rsidRPr="00C64E3A">
        <w:rPr>
          <w:rFonts w:ascii="Times New Roman" w:eastAsia="Times New Roman" w:hAnsi="Times New Roman" w:cs="Times New Roman"/>
          <w:sz w:val="28"/>
          <w:szCs w:val="28"/>
          <w:lang w:val="uk-UA" w:eastAsia="uk-UA"/>
        </w:rPr>
        <w:t xml:space="preserve"> покладено здійснення наступних функцій:</w:t>
      </w:r>
    </w:p>
    <w:p w14:paraId="21573CBE" w14:textId="571D303B" w:rsidR="005A0C42" w:rsidRPr="00C64E3A" w:rsidRDefault="003A53AA"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1)</w:t>
      </w:r>
      <w:r w:rsidR="00152F89" w:rsidRPr="00C64E3A">
        <w:rPr>
          <w:rFonts w:ascii="Times New Roman" w:eastAsia="Times New Roman" w:hAnsi="Times New Roman" w:cs="Times New Roman"/>
          <w:sz w:val="28"/>
          <w:szCs w:val="28"/>
          <w:lang w:val="uk-UA" w:eastAsia="uk-UA"/>
        </w:rPr>
        <w:t> </w:t>
      </w:r>
      <w:r w:rsidR="001E5681" w:rsidRPr="00C64E3A">
        <w:rPr>
          <w:rFonts w:ascii="Times New Roman" w:eastAsia="Times New Roman" w:hAnsi="Times New Roman" w:cs="Times New Roman"/>
          <w:sz w:val="28"/>
          <w:szCs w:val="28"/>
          <w:lang w:val="uk-UA" w:eastAsia="uk-UA"/>
        </w:rPr>
        <w:t xml:space="preserve">проведення оцінки (повторної оцінки) відповідності підприємств </w:t>
      </w:r>
      <w:r w:rsidR="00CB0951" w:rsidRPr="00C64E3A">
        <w:rPr>
          <w:rFonts w:ascii="Times New Roman" w:eastAsia="Times New Roman" w:hAnsi="Times New Roman" w:cs="Times New Roman"/>
          <w:sz w:val="28"/>
          <w:szCs w:val="28"/>
          <w:lang w:val="uk-UA" w:eastAsia="uk-UA"/>
        </w:rPr>
        <w:t>умовам для надання дозволу на застосування спеціального транзитного спрощення</w:t>
      </w:r>
      <w:r w:rsidR="00DB2F23" w:rsidRPr="00C64E3A">
        <w:rPr>
          <w:rFonts w:ascii="Times New Roman" w:eastAsia="Times New Roman" w:hAnsi="Times New Roman" w:cs="Times New Roman"/>
          <w:sz w:val="28"/>
          <w:szCs w:val="28"/>
          <w:lang w:val="uk-UA" w:eastAsia="uk-UA"/>
        </w:rPr>
        <w:t>;</w:t>
      </w:r>
    </w:p>
    <w:p w14:paraId="2AC1F880" w14:textId="176C91C7" w:rsidR="009240D3" w:rsidRPr="00C64E3A" w:rsidRDefault="003A53AA"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2)</w:t>
      </w:r>
      <w:r w:rsidR="00152F89" w:rsidRPr="00C64E3A">
        <w:rPr>
          <w:rFonts w:ascii="Times New Roman" w:eastAsia="Times New Roman" w:hAnsi="Times New Roman" w:cs="Times New Roman"/>
          <w:sz w:val="28"/>
          <w:szCs w:val="28"/>
          <w:lang w:val="uk-UA" w:eastAsia="uk-UA"/>
        </w:rPr>
        <w:t> </w:t>
      </w:r>
      <w:r w:rsidR="009240D3" w:rsidRPr="00C64E3A">
        <w:rPr>
          <w:rFonts w:ascii="Times New Roman" w:eastAsia="Times New Roman" w:hAnsi="Times New Roman" w:cs="Times New Roman"/>
          <w:sz w:val="28"/>
          <w:szCs w:val="28"/>
          <w:lang w:val="uk-UA" w:eastAsia="uk-UA"/>
        </w:rPr>
        <w:t xml:space="preserve">організації </w:t>
      </w:r>
      <w:r w:rsidR="0092727A" w:rsidRPr="00C64E3A">
        <w:rPr>
          <w:rFonts w:ascii="Times New Roman" w:eastAsia="Times New Roman" w:hAnsi="Times New Roman" w:cs="Times New Roman"/>
          <w:sz w:val="28"/>
          <w:szCs w:val="28"/>
          <w:lang w:val="uk-UA" w:eastAsia="uk-UA"/>
        </w:rPr>
        <w:t xml:space="preserve">та </w:t>
      </w:r>
      <w:r w:rsidR="009240D3" w:rsidRPr="00C64E3A">
        <w:rPr>
          <w:rFonts w:ascii="Times New Roman" w:eastAsia="Times New Roman" w:hAnsi="Times New Roman" w:cs="Times New Roman"/>
          <w:sz w:val="28"/>
          <w:szCs w:val="28"/>
          <w:lang w:val="uk-UA" w:eastAsia="uk-UA"/>
        </w:rPr>
        <w:t>контролю за своєчасністю сплати митних платежів;</w:t>
      </w:r>
    </w:p>
    <w:p w14:paraId="6E67182B" w14:textId="70E4DFDA" w:rsidR="009240D3" w:rsidRPr="00C64E3A" w:rsidRDefault="003A53AA"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3)</w:t>
      </w:r>
      <w:r w:rsidR="00152F89" w:rsidRPr="00C64E3A">
        <w:rPr>
          <w:rFonts w:ascii="Times New Roman" w:eastAsia="Times New Roman" w:hAnsi="Times New Roman" w:cs="Times New Roman"/>
          <w:sz w:val="28"/>
          <w:szCs w:val="28"/>
          <w:lang w:val="uk-UA" w:eastAsia="uk-UA"/>
        </w:rPr>
        <w:t> </w:t>
      </w:r>
      <w:r w:rsidR="002C52EE" w:rsidRPr="00C64E3A">
        <w:rPr>
          <w:rFonts w:ascii="Times New Roman" w:eastAsia="Times New Roman" w:hAnsi="Times New Roman" w:cs="Times New Roman"/>
          <w:sz w:val="28"/>
          <w:szCs w:val="28"/>
          <w:lang w:val="uk-UA" w:eastAsia="uk-UA"/>
        </w:rPr>
        <w:t>п</w:t>
      </w:r>
      <w:r w:rsidR="002C52EE" w:rsidRPr="00C64E3A">
        <w:rPr>
          <w:rFonts w:ascii="Times New Roman" w:hAnsi="Times New Roman" w:cs="Times New Roman"/>
          <w:sz w:val="28"/>
          <w:szCs w:val="28"/>
          <w:lang w:val="uk-UA"/>
        </w:rPr>
        <w:t xml:space="preserve">роведення </w:t>
      </w:r>
      <w:r w:rsidR="009240D3" w:rsidRPr="00C64E3A">
        <w:rPr>
          <w:rFonts w:ascii="Times New Roman" w:eastAsia="Times New Roman" w:hAnsi="Times New Roman" w:cs="Times New Roman"/>
          <w:sz w:val="28"/>
          <w:szCs w:val="28"/>
          <w:lang w:val="uk-UA" w:eastAsia="uk-UA"/>
        </w:rPr>
        <w:t xml:space="preserve">заходів із запобігання та протидії контрабанді, боротьби з порушеннями митних правил </w:t>
      </w:r>
      <w:r w:rsidR="002C52EE" w:rsidRPr="00C64E3A">
        <w:rPr>
          <w:rFonts w:ascii="Times New Roman" w:hAnsi="Times New Roman" w:cs="Times New Roman"/>
          <w:sz w:val="28"/>
          <w:szCs w:val="28"/>
          <w:lang w:val="uk-UA"/>
        </w:rPr>
        <w:t>на митній території України</w:t>
      </w:r>
      <w:r w:rsidR="009240D3" w:rsidRPr="00C64E3A">
        <w:rPr>
          <w:rFonts w:ascii="Times New Roman" w:eastAsia="Times New Roman" w:hAnsi="Times New Roman" w:cs="Times New Roman"/>
          <w:sz w:val="28"/>
          <w:szCs w:val="28"/>
          <w:lang w:val="uk-UA" w:eastAsia="uk-UA"/>
        </w:rPr>
        <w:t>;</w:t>
      </w:r>
    </w:p>
    <w:p w14:paraId="04172961" w14:textId="25CE7B16" w:rsidR="007E2700" w:rsidRPr="00C64E3A" w:rsidRDefault="003A53AA"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4)</w:t>
      </w:r>
      <w:r w:rsidR="00152F89" w:rsidRPr="00C64E3A">
        <w:rPr>
          <w:rFonts w:ascii="Times New Roman" w:eastAsia="Times New Roman" w:hAnsi="Times New Roman" w:cs="Times New Roman"/>
          <w:sz w:val="28"/>
          <w:szCs w:val="28"/>
          <w:lang w:val="uk-UA" w:eastAsia="uk-UA"/>
        </w:rPr>
        <w:t> </w:t>
      </w:r>
      <w:r w:rsidR="007E2700" w:rsidRPr="00C64E3A">
        <w:rPr>
          <w:rFonts w:ascii="Times New Roman" w:eastAsia="Times New Roman" w:hAnsi="Times New Roman" w:cs="Times New Roman"/>
          <w:sz w:val="28"/>
          <w:szCs w:val="28"/>
          <w:lang w:val="uk-UA" w:eastAsia="uk-UA"/>
        </w:rPr>
        <w:t>координації та здійснення контролю за дотриманням законодавства України з питань митної справи шляхом організації та проведення документальн</w:t>
      </w:r>
      <w:r w:rsidR="00CB0951" w:rsidRPr="00C64E3A">
        <w:rPr>
          <w:rFonts w:ascii="Times New Roman" w:eastAsia="Times New Roman" w:hAnsi="Times New Roman" w:cs="Times New Roman"/>
          <w:sz w:val="28"/>
          <w:szCs w:val="28"/>
          <w:lang w:val="uk-UA" w:eastAsia="uk-UA"/>
        </w:rPr>
        <w:t>их перевірок платників податків.</w:t>
      </w:r>
    </w:p>
    <w:p w14:paraId="63AE8F11" w14:textId="69F8AC3E" w:rsidR="00511E99" w:rsidRPr="00C64E3A" w:rsidRDefault="00FD7982"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1</w:t>
      </w:r>
      <w:r w:rsidR="00EF75AA" w:rsidRPr="00C64E3A">
        <w:rPr>
          <w:rFonts w:ascii="Times New Roman" w:eastAsia="Times New Roman" w:hAnsi="Times New Roman" w:cs="Times New Roman"/>
          <w:sz w:val="28"/>
          <w:szCs w:val="28"/>
          <w:lang w:val="uk-UA" w:eastAsia="uk-UA"/>
        </w:rPr>
        <w:t>1</w:t>
      </w:r>
      <w:r w:rsidR="00511E99" w:rsidRPr="00C64E3A">
        <w:rPr>
          <w:rFonts w:ascii="Times New Roman" w:eastAsia="Times New Roman" w:hAnsi="Times New Roman" w:cs="Times New Roman"/>
          <w:sz w:val="28"/>
          <w:szCs w:val="28"/>
          <w:lang w:val="uk-UA" w:eastAsia="uk-UA"/>
        </w:rPr>
        <w:t>.</w:t>
      </w:r>
      <w:r w:rsidR="00152F89" w:rsidRPr="00C64E3A">
        <w:rPr>
          <w:rFonts w:ascii="Times New Roman" w:eastAsia="Times New Roman" w:hAnsi="Times New Roman" w:cs="Times New Roman"/>
          <w:sz w:val="28"/>
          <w:szCs w:val="28"/>
          <w:lang w:val="uk-UA" w:eastAsia="uk-UA"/>
        </w:rPr>
        <w:t> </w:t>
      </w:r>
      <w:r w:rsidR="00511E99" w:rsidRPr="00C64E3A">
        <w:rPr>
          <w:rFonts w:ascii="Times New Roman" w:eastAsia="Times New Roman" w:hAnsi="Times New Roman" w:cs="Times New Roman"/>
          <w:sz w:val="28"/>
          <w:szCs w:val="28"/>
          <w:lang w:val="uk-UA" w:eastAsia="uk-UA"/>
        </w:rPr>
        <w:t xml:space="preserve">Головою </w:t>
      </w:r>
      <w:r w:rsidR="00BD0E9C" w:rsidRPr="00C64E3A">
        <w:rPr>
          <w:rFonts w:ascii="Times New Roman" w:eastAsia="Times New Roman" w:hAnsi="Times New Roman" w:cs="Times New Roman"/>
          <w:sz w:val="28"/>
          <w:szCs w:val="28"/>
          <w:lang w:val="uk-UA" w:eastAsia="uk-UA"/>
        </w:rPr>
        <w:t>к</w:t>
      </w:r>
      <w:r w:rsidR="00511E99" w:rsidRPr="00C64E3A">
        <w:rPr>
          <w:rFonts w:ascii="Times New Roman" w:eastAsia="Times New Roman" w:hAnsi="Times New Roman" w:cs="Times New Roman"/>
          <w:sz w:val="28"/>
          <w:szCs w:val="28"/>
          <w:lang w:val="uk-UA" w:eastAsia="uk-UA"/>
        </w:rPr>
        <w:t xml:space="preserve">омісії з оцінки відповідності призначається посадова особа структурного підрозділу </w:t>
      </w:r>
      <w:r w:rsidR="00A62B34" w:rsidRPr="00C64E3A">
        <w:rPr>
          <w:rFonts w:ascii="Times New Roman" w:eastAsia="Times New Roman" w:hAnsi="Times New Roman" w:cs="Times New Roman"/>
          <w:sz w:val="28"/>
          <w:szCs w:val="28"/>
          <w:lang w:val="uk-UA" w:eastAsia="uk-UA"/>
        </w:rPr>
        <w:t>Держмитслужби</w:t>
      </w:r>
      <w:r w:rsidR="00511E99" w:rsidRPr="00C64E3A">
        <w:rPr>
          <w:rFonts w:ascii="Times New Roman" w:eastAsia="Times New Roman" w:hAnsi="Times New Roman" w:cs="Times New Roman"/>
          <w:sz w:val="28"/>
          <w:szCs w:val="28"/>
          <w:lang w:val="uk-UA" w:eastAsia="uk-UA"/>
        </w:rPr>
        <w:t xml:space="preserve">, </w:t>
      </w:r>
      <w:r w:rsidR="00CB0951" w:rsidRPr="00C64E3A">
        <w:rPr>
          <w:rFonts w:ascii="Times New Roman" w:eastAsia="Times New Roman" w:hAnsi="Times New Roman" w:cs="Times New Roman"/>
          <w:sz w:val="28"/>
          <w:szCs w:val="28"/>
          <w:lang w:val="uk-UA" w:eastAsia="uk-UA"/>
        </w:rPr>
        <w:t xml:space="preserve">на який покладено здійснення функції проведення оцінки (повторної оцінки) відповідності </w:t>
      </w:r>
      <w:r w:rsidR="00CB0951" w:rsidRPr="00F3327B">
        <w:rPr>
          <w:rFonts w:ascii="Times New Roman" w:eastAsia="Times New Roman" w:hAnsi="Times New Roman" w:cs="Times New Roman"/>
          <w:sz w:val="28"/>
          <w:szCs w:val="28"/>
          <w:lang w:val="uk-UA" w:eastAsia="uk-UA"/>
        </w:rPr>
        <w:t>підприємств</w:t>
      </w:r>
      <w:r w:rsidR="00CB0951" w:rsidRPr="00C64E3A">
        <w:rPr>
          <w:rFonts w:ascii="Times New Roman" w:eastAsia="Times New Roman" w:hAnsi="Times New Roman" w:cs="Times New Roman"/>
          <w:sz w:val="28"/>
          <w:szCs w:val="28"/>
          <w:lang w:val="uk-UA" w:eastAsia="uk-UA"/>
        </w:rPr>
        <w:t xml:space="preserve"> умовам для надання дозволу на застосування спеціального транзитного спрощення</w:t>
      </w:r>
      <w:r w:rsidR="00511E99" w:rsidRPr="00C64E3A">
        <w:rPr>
          <w:rFonts w:ascii="Times New Roman" w:eastAsia="Times New Roman" w:hAnsi="Times New Roman" w:cs="Times New Roman"/>
          <w:sz w:val="28"/>
          <w:szCs w:val="28"/>
          <w:lang w:val="uk-UA" w:eastAsia="uk-UA"/>
        </w:rPr>
        <w:t>.</w:t>
      </w:r>
    </w:p>
    <w:p w14:paraId="1F77CC02" w14:textId="77777777" w:rsidR="00F3327B" w:rsidRPr="00EC6334" w:rsidRDefault="00FD7982" w:rsidP="00F3327B">
      <w:pPr>
        <w:spacing w:before="120" w:after="0" w:line="240" w:lineRule="auto"/>
        <w:ind w:firstLine="567"/>
        <w:jc w:val="both"/>
        <w:rPr>
          <w:rFonts w:ascii="Times New Roman" w:eastAsia="Times New Roman" w:hAnsi="Times New Roman" w:cs="Times New Roman"/>
          <w:sz w:val="28"/>
          <w:szCs w:val="28"/>
          <w:lang w:val="uk-UA" w:eastAsia="uk-UA"/>
        </w:rPr>
      </w:pPr>
      <w:r w:rsidRPr="00F3327B">
        <w:rPr>
          <w:rFonts w:ascii="Times New Roman" w:eastAsia="Times New Roman" w:hAnsi="Times New Roman" w:cs="Times New Roman"/>
          <w:sz w:val="28"/>
          <w:szCs w:val="28"/>
          <w:lang w:val="uk-UA" w:eastAsia="uk-UA"/>
        </w:rPr>
        <w:t>1</w:t>
      </w:r>
      <w:r w:rsidR="00EF75AA" w:rsidRPr="00F3327B">
        <w:rPr>
          <w:rFonts w:ascii="Times New Roman" w:eastAsia="Times New Roman" w:hAnsi="Times New Roman" w:cs="Times New Roman"/>
          <w:sz w:val="28"/>
          <w:szCs w:val="28"/>
          <w:lang w:val="uk-UA" w:eastAsia="uk-UA"/>
        </w:rPr>
        <w:t>2</w:t>
      </w:r>
      <w:r w:rsidR="00511E99" w:rsidRPr="00F3327B">
        <w:rPr>
          <w:rFonts w:ascii="Times New Roman" w:eastAsia="Times New Roman" w:hAnsi="Times New Roman" w:cs="Times New Roman"/>
          <w:sz w:val="28"/>
          <w:szCs w:val="28"/>
          <w:lang w:val="uk-UA" w:eastAsia="uk-UA"/>
        </w:rPr>
        <w:t>.</w:t>
      </w:r>
      <w:r w:rsidR="00152F89" w:rsidRPr="00F3327B">
        <w:rPr>
          <w:rFonts w:ascii="Times New Roman" w:eastAsia="Times New Roman" w:hAnsi="Times New Roman" w:cs="Times New Roman"/>
          <w:sz w:val="28"/>
          <w:szCs w:val="28"/>
          <w:lang w:val="uk-UA" w:eastAsia="uk-UA"/>
        </w:rPr>
        <w:t> </w:t>
      </w:r>
      <w:r w:rsidR="00E653DA" w:rsidRPr="00F3327B">
        <w:rPr>
          <w:rFonts w:ascii="Times New Roman" w:eastAsia="Times New Roman" w:hAnsi="Times New Roman" w:cs="Times New Roman"/>
          <w:sz w:val="28"/>
          <w:szCs w:val="28"/>
          <w:lang w:val="uk-UA" w:eastAsia="uk-UA"/>
        </w:rPr>
        <w:t xml:space="preserve">Для оцінки відповідності підприємства </w:t>
      </w:r>
      <w:r w:rsidR="00CB0951" w:rsidRPr="00F3327B">
        <w:rPr>
          <w:rFonts w:ascii="Times New Roman" w:eastAsia="Times New Roman" w:hAnsi="Times New Roman" w:cs="Times New Roman"/>
          <w:sz w:val="28"/>
          <w:szCs w:val="28"/>
          <w:lang w:val="uk-UA" w:eastAsia="uk-UA"/>
        </w:rPr>
        <w:t>умовам для надання дозволу на застосування спеціального транзитного спрощення</w:t>
      </w:r>
      <w:r w:rsidR="001173DF" w:rsidRPr="00F3327B">
        <w:rPr>
          <w:rFonts w:ascii="Times New Roman" w:eastAsia="Times New Roman" w:hAnsi="Times New Roman" w:cs="Times New Roman"/>
          <w:sz w:val="28"/>
          <w:szCs w:val="28"/>
          <w:lang w:val="uk-UA" w:eastAsia="uk-UA"/>
        </w:rPr>
        <w:t>,</w:t>
      </w:r>
      <w:r w:rsidR="00222FD7" w:rsidRPr="00F3327B">
        <w:rPr>
          <w:rFonts w:ascii="Times New Roman" w:eastAsia="Times New Roman" w:hAnsi="Times New Roman" w:cs="Times New Roman"/>
          <w:sz w:val="28"/>
          <w:szCs w:val="28"/>
          <w:lang w:val="uk-UA" w:eastAsia="uk-UA"/>
        </w:rPr>
        <w:t xml:space="preserve"> </w:t>
      </w:r>
      <w:r w:rsidR="00CB0951" w:rsidRPr="00F3327B">
        <w:rPr>
          <w:rFonts w:ascii="Times New Roman" w:eastAsia="Times New Roman" w:hAnsi="Times New Roman" w:cs="Times New Roman"/>
          <w:sz w:val="28"/>
          <w:szCs w:val="28"/>
          <w:lang w:val="uk-UA" w:eastAsia="uk-UA"/>
        </w:rPr>
        <w:t xml:space="preserve">за виключенням </w:t>
      </w:r>
      <w:r w:rsidR="00CB0951" w:rsidRPr="00F3327B">
        <w:rPr>
          <w:rFonts w:ascii="Times New Roman" w:eastAsia="Times New Roman" w:hAnsi="Times New Roman" w:cs="Times New Roman"/>
          <w:sz w:val="28"/>
          <w:szCs w:val="28"/>
          <w:lang w:val="uk-UA" w:eastAsia="uk-UA"/>
        </w:rPr>
        <w:lastRenderedPageBreak/>
        <w:t>критерію</w:t>
      </w:r>
      <w:r w:rsidR="001173DF" w:rsidRPr="00F3327B">
        <w:rPr>
          <w:rFonts w:ascii="Times New Roman" w:eastAsia="Times New Roman" w:hAnsi="Times New Roman" w:cs="Times New Roman"/>
          <w:sz w:val="28"/>
          <w:szCs w:val="28"/>
          <w:lang w:val="uk-UA" w:eastAsia="uk-UA"/>
        </w:rPr>
        <w:t xml:space="preserve"> </w:t>
      </w:r>
      <w:r w:rsidR="00CB0951" w:rsidRPr="00F3327B">
        <w:rPr>
          <w:rFonts w:ascii="Times New Roman" w:eastAsia="Times New Roman" w:hAnsi="Times New Roman" w:cs="Times New Roman"/>
          <w:sz w:val="28"/>
          <w:szCs w:val="28"/>
          <w:lang w:val="uk-UA" w:eastAsia="uk-UA"/>
        </w:rPr>
        <w:t>«належна система ведення бухгалтерського обліку, комерційної та транспортної документації», а також умов для надання дозволу на застосування спеціального транзитного спрощення, встановлених пунктами 1 – 3 частини першої, пунктом 1 частини другої та пунктами 1 – 4 частини третьої статті 41 Закону України «Про режим спільного транзиту та запровадження національної електронної транзитної системи»</w:t>
      </w:r>
      <w:r w:rsidR="001173DF" w:rsidRPr="00F3327B">
        <w:rPr>
          <w:rFonts w:ascii="Times New Roman" w:eastAsia="Times New Roman" w:hAnsi="Times New Roman" w:cs="Times New Roman"/>
          <w:sz w:val="28"/>
          <w:szCs w:val="28"/>
          <w:lang w:val="uk-UA" w:eastAsia="uk-UA"/>
        </w:rPr>
        <w:t xml:space="preserve">, </w:t>
      </w:r>
      <w:r w:rsidR="00E653DA" w:rsidRPr="00F3327B">
        <w:rPr>
          <w:rFonts w:ascii="Times New Roman" w:eastAsia="Times New Roman" w:hAnsi="Times New Roman" w:cs="Times New Roman"/>
          <w:sz w:val="28"/>
          <w:szCs w:val="28"/>
          <w:lang w:val="uk-UA" w:eastAsia="uk-UA"/>
        </w:rPr>
        <w:t>д</w:t>
      </w:r>
      <w:r w:rsidR="00BD0E9C" w:rsidRPr="00F3327B">
        <w:rPr>
          <w:rFonts w:ascii="Times New Roman" w:eastAsia="Times New Roman" w:hAnsi="Times New Roman" w:cs="Times New Roman"/>
          <w:sz w:val="28"/>
          <w:szCs w:val="28"/>
          <w:lang w:val="uk-UA" w:eastAsia="uk-UA"/>
        </w:rPr>
        <w:t>о складу к</w:t>
      </w:r>
      <w:r w:rsidR="00511E99" w:rsidRPr="00F3327B">
        <w:rPr>
          <w:rFonts w:ascii="Times New Roman" w:eastAsia="Times New Roman" w:hAnsi="Times New Roman" w:cs="Times New Roman"/>
          <w:sz w:val="28"/>
          <w:szCs w:val="28"/>
          <w:lang w:val="uk-UA" w:eastAsia="uk-UA"/>
        </w:rPr>
        <w:t>омісії з оцінки відповідності включа</w:t>
      </w:r>
      <w:r w:rsidR="00E96232" w:rsidRPr="00F3327B">
        <w:rPr>
          <w:rFonts w:ascii="Times New Roman" w:eastAsia="Times New Roman" w:hAnsi="Times New Roman" w:cs="Times New Roman"/>
          <w:sz w:val="28"/>
          <w:szCs w:val="28"/>
          <w:lang w:val="uk-UA" w:eastAsia="uk-UA"/>
        </w:rPr>
        <w:t>ю</w:t>
      </w:r>
      <w:r w:rsidR="00511E99" w:rsidRPr="00F3327B">
        <w:rPr>
          <w:rFonts w:ascii="Times New Roman" w:eastAsia="Times New Roman" w:hAnsi="Times New Roman" w:cs="Times New Roman"/>
          <w:sz w:val="28"/>
          <w:szCs w:val="28"/>
          <w:lang w:val="uk-UA" w:eastAsia="uk-UA"/>
        </w:rPr>
        <w:t>ться по одній посадовій особі</w:t>
      </w:r>
      <w:r w:rsidR="00E653DA" w:rsidRPr="00F3327B">
        <w:rPr>
          <w:rFonts w:ascii="Times New Roman" w:eastAsia="Times New Roman" w:hAnsi="Times New Roman" w:cs="Times New Roman"/>
          <w:sz w:val="28"/>
          <w:szCs w:val="28"/>
          <w:lang w:val="uk-UA" w:eastAsia="uk-UA"/>
        </w:rPr>
        <w:t xml:space="preserve"> митного органу.</w:t>
      </w:r>
      <w:r w:rsidR="00F3327B">
        <w:rPr>
          <w:rFonts w:ascii="Times New Roman" w:eastAsia="Times New Roman" w:hAnsi="Times New Roman" w:cs="Times New Roman"/>
          <w:sz w:val="28"/>
          <w:szCs w:val="28"/>
          <w:lang w:val="uk-UA" w:eastAsia="uk-UA"/>
        </w:rPr>
        <w:t xml:space="preserve"> </w:t>
      </w:r>
      <w:r w:rsidR="00F3327B" w:rsidRPr="00F724D9">
        <w:rPr>
          <w:rFonts w:ascii="Times New Roman" w:eastAsia="Times New Roman" w:hAnsi="Times New Roman" w:cs="Times New Roman"/>
          <w:sz w:val="28"/>
          <w:szCs w:val="28"/>
          <w:lang w:val="uk-UA" w:eastAsia="uk-UA"/>
        </w:rPr>
        <w:t>З огляду на категорію</w:t>
      </w:r>
      <w:r w:rsidR="00F3327B">
        <w:rPr>
          <w:rFonts w:ascii="Times New Roman" w:eastAsia="Times New Roman" w:hAnsi="Times New Roman" w:cs="Times New Roman"/>
          <w:sz w:val="28"/>
          <w:szCs w:val="28"/>
          <w:lang w:val="uk-UA" w:eastAsia="uk-UA"/>
        </w:rPr>
        <w:t>, до якої належить підприємство та/або специфіку</w:t>
      </w:r>
      <w:r w:rsidR="00F3327B" w:rsidRPr="00F724D9">
        <w:rPr>
          <w:rFonts w:ascii="Times New Roman" w:eastAsia="Times New Roman" w:hAnsi="Times New Roman" w:cs="Times New Roman"/>
          <w:sz w:val="28"/>
          <w:szCs w:val="28"/>
          <w:lang w:val="uk-UA" w:eastAsia="uk-UA"/>
        </w:rPr>
        <w:t xml:space="preserve"> його діяльності, для оцінки відповідності такого підприємства критері</w:t>
      </w:r>
      <w:r w:rsidR="00F3327B">
        <w:rPr>
          <w:rFonts w:ascii="Times New Roman" w:eastAsia="Times New Roman" w:hAnsi="Times New Roman" w:cs="Times New Roman"/>
          <w:sz w:val="28"/>
          <w:szCs w:val="28"/>
          <w:lang w:val="uk-UA" w:eastAsia="uk-UA"/>
        </w:rPr>
        <w:t>ю</w:t>
      </w:r>
      <w:r w:rsidR="00F3327B" w:rsidRPr="00F724D9">
        <w:rPr>
          <w:rFonts w:ascii="Times New Roman" w:eastAsia="Times New Roman" w:hAnsi="Times New Roman" w:cs="Times New Roman"/>
          <w:sz w:val="28"/>
          <w:szCs w:val="28"/>
          <w:lang w:val="uk-UA" w:eastAsia="uk-UA"/>
        </w:rPr>
        <w:t xml:space="preserve"> «належна система ведення бухгалтерського обліку, комерційної та транспортної документації»</w:t>
      </w:r>
      <w:r w:rsidR="00F3327B">
        <w:rPr>
          <w:rFonts w:ascii="Times New Roman" w:eastAsia="Times New Roman" w:hAnsi="Times New Roman" w:cs="Times New Roman"/>
          <w:sz w:val="28"/>
          <w:szCs w:val="28"/>
          <w:lang w:val="uk-UA" w:eastAsia="uk-UA"/>
        </w:rPr>
        <w:t xml:space="preserve"> та/або окремих умов</w:t>
      </w:r>
      <w:r w:rsidR="00F3327B" w:rsidRPr="0070134E">
        <w:rPr>
          <w:lang w:val="uk-UA"/>
        </w:rPr>
        <w:t xml:space="preserve"> </w:t>
      </w:r>
      <w:r w:rsidR="00F3327B" w:rsidRPr="00F724D9">
        <w:rPr>
          <w:rFonts w:ascii="Times New Roman" w:eastAsia="Times New Roman" w:hAnsi="Times New Roman" w:cs="Times New Roman"/>
          <w:sz w:val="28"/>
          <w:szCs w:val="28"/>
          <w:lang w:val="uk-UA" w:eastAsia="uk-UA"/>
        </w:rPr>
        <w:t xml:space="preserve">для надання дозволу на застосування спеціального транзитного спрощення, </w:t>
      </w:r>
      <w:r w:rsidR="00F3327B">
        <w:rPr>
          <w:rFonts w:ascii="Times New Roman" w:eastAsia="Times New Roman" w:hAnsi="Times New Roman" w:cs="Times New Roman"/>
          <w:sz w:val="28"/>
          <w:szCs w:val="28"/>
          <w:lang w:val="uk-UA" w:eastAsia="uk-UA"/>
        </w:rPr>
        <w:t xml:space="preserve">дотримання яких є також умовою відповідності цьому критерію, </w:t>
      </w:r>
      <w:r w:rsidR="00F3327B" w:rsidRPr="00F724D9">
        <w:rPr>
          <w:rFonts w:ascii="Times New Roman" w:eastAsia="Times New Roman" w:hAnsi="Times New Roman" w:cs="Times New Roman"/>
          <w:sz w:val="28"/>
          <w:szCs w:val="28"/>
          <w:lang w:val="uk-UA" w:eastAsia="uk-UA"/>
        </w:rPr>
        <w:t>до складу комісії з оцінки відповідності можуть включатися більше ніж по одній посадовій особі митного органу.</w:t>
      </w:r>
    </w:p>
    <w:p w14:paraId="7A0F4A92" w14:textId="52E88575" w:rsidR="00D4060B" w:rsidRPr="00C64E3A" w:rsidRDefault="00DC4002"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1</w:t>
      </w:r>
      <w:r w:rsidR="00EF75AA" w:rsidRPr="00C64E3A">
        <w:rPr>
          <w:rFonts w:ascii="Times New Roman" w:eastAsia="Times New Roman" w:hAnsi="Times New Roman" w:cs="Times New Roman"/>
          <w:sz w:val="28"/>
          <w:szCs w:val="28"/>
          <w:lang w:val="uk-UA" w:eastAsia="uk-UA"/>
        </w:rPr>
        <w:t>3</w:t>
      </w:r>
      <w:r w:rsidRPr="00C64E3A">
        <w:rPr>
          <w:rFonts w:ascii="Times New Roman" w:eastAsia="Times New Roman" w:hAnsi="Times New Roman" w:cs="Times New Roman"/>
          <w:sz w:val="28"/>
          <w:szCs w:val="28"/>
          <w:lang w:val="uk-UA" w:eastAsia="uk-UA"/>
        </w:rPr>
        <w:t>.</w:t>
      </w:r>
      <w:r w:rsidR="00152F89" w:rsidRPr="00C64E3A">
        <w:rPr>
          <w:rFonts w:ascii="Times New Roman" w:eastAsia="Times New Roman" w:hAnsi="Times New Roman" w:cs="Times New Roman"/>
          <w:sz w:val="28"/>
          <w:szCs w:val="28"/>
          <w:lang w:val="uk-UA" w:eastAsia="uk-UA"/>
        </w:rPr>
        <w:t> </w:t>
      </w:r>
      <w:r w:rsidR="00EF10C6" w:rsidRPr="00C64E3A">
        <w:rPr>
          <w:rFonts w:ascii="Times New Roman" w:eastAsia="Times New Roman" w:hAnsi="Times New Roman" w:cs="Times New Roman"/>
          <w:sz w:val="28"/>
          <w:szCs w:val="28"/>
          <w:lang w:val="uk-UA" w:eastAsia="uk-UA"/>
        </w:rPr>
        <w:t>Обов</w:t>
      </w:r>
      <w:r w:rsidR="005C3628" w:rsidRPr="00C64E3A">
        <w:rPr>
          <w:rFonts w:ascii="Times New Roman" w:eastAsia="Times New Roman" w:hAnsi="Times New Roman" w:cs="Times New Roman"/>
          <w:sz w:val="28"/>
          <w:szCs w:val="28"/>
          <w:lang w:val="uk-UA" w:eastAsia="uk-UA"/>
        </w:rPr>
        <w:t>’</w:t>
      </w:r>
      <w:r w:rsidR="00EF10C6" w:rsidRPr="00C64E3A">
        <w:rPr>
          <w:rFonts w:ascii="Times New Roman" w:eastAsia="Times New Roman" w:hAnsi="Times New Roman" w:cs="Times New Roman"/>
          <w:sz w:val="28"/>
          <w:szCs w:val="28"/>
          <w:lang w:val="uk-UA" w:eastAsia="uk-UA"/>
        </w:rPr>
        <w:t>яз</w:t>
      </w:r>
      <w:r w:rsidR="00BB3A32" w:rsidRPr="00C64E3A">
        <w:rPr>
          <w:rFonts w:ascii="Times New Roman" w:eastAsia="Times New Roman" w:hAnsi="Times New Roman" w:cs="Times New Roman"/>
          <w:sz w:val="28"/>
          <w:szCs w:val="28"/>
          <w:lang w:val="uk-UA" w:eastAsia="uk-UA"/>
        </w:rPr>
        <w:t xml:space="preserve">ки з </w:t>
      </w:r>
      <w:r w:rsidR="00EF10C6" w:rsidRPr="00C64E3A">
        <w:rPr>
          <w:rFonts w:ascii="Times New Roman" w:eastAsia="Times New Roman" w:hAnsi="Times New Roman" w:cs="Times New Roman"/>
          <w:sz w:val="28"/>
          <w:szCs w:val="28"/>
          <w:lang w:val="uk-UA" w:eastAsia="uk-UA"/>
        </w:rPr>
        <w:t xml:space="preserve">проведення оцінки відповідності </w:t>
      </w:r>
      <w:r w:rsidR="004B33ED" w:rsidRPr="00C64E3A">
        <w:rPr>
          <w:rFonts w:ascii="Times New Roman" w:eastAsia="Times New Roman" w:hAnsi="Times New Roman" w:cs="Times New Roman"/>
          <w:sz w:val="28"/>
          <w:szCs w:val="28"/>
          <w:lang w:val="uk-UA" w:eastAsia="uk-UA"/>
        </w:rPr>
        <w:t xml:space="preserve">підприємства </w:t>
      </w:r>
      <w:r w:rsidR="00FE0565" w:rsidRPr="00C64E3A">
        <w:rPr>
          <w:rFonts w:ascii="Times New Roman" w:eastAsia="Times New Roman" w:hAnsi="Times New Roman" w:cs="Times New Roman"/>
          <w:sz w:val="28"/>
          <w:szCs w:val="28"/>
          <w:lang w:val="uk-UA" w:eastAsia="uk-UA"/>
        </w:rPr>
        <w:t xml:space="preserve">умовам для надання дозволу на застосування спеціального транзитного спрощення </w:t>
      </w:r>
      <w:r w:rsidR="00BB3A32" w:rsidRPr="00C64E3A">
        <w:rPr>
          <w:rFonts w:ascii="Times New Roman" w:eastAsia="Times New Roman" w:hAnsi="Times New Roman" w:cs="Times New Roman"/>
          <w:sz w:val="28"/>
          <w:szCs w:val="28"/>
          <w:lang w:val="uk-UA" w:eastAsia="uk-UA"/>
        </w:rPr>
        <w:t xml:space="preserve">розподіляються між членами </w:t>
      </w:r>
      <w:r w:rsidR="00BD0E9C" w:rsidRPr="00C64E3A">
        <w:rPr>
          <w:rFonts w:ascii="Times New Roman" w:eastAsia="Times New Roman" w:hAnsi="Times New Roman" w:cs="Times New Roman"/>
          <w:sz w:val="28"/>
          <w:szCs w:val="28"/>
          <w:lang w:val="uk-UA" w:eastAsia="uk-UA"/>
        </w:rPr>
        <w:t>к</w:t>
      </w:r>
      <w:r w:rsidR="00BB3A32" w:rsidRPr="00C64E3A">
        <w:rPr>
          <w:rFonts w:ascii="Times New Roman" w:eastAsia="Times New Roman" w:hAnsi="Times New Roman" w:cs="Times New Roman"/>
          <w:sz w:val="28"/>
          <w:szCs w:val="28"/>
          <w:lang w:val="uk-UA" w:eastAsia="uk-UA"/>
        </w:rPr>
        <w:t>омісії з оцінки відповідності</w:t>
      </w:r>
      <w:r w:rsidR="00E653DA" w:rsidRPr="00C64E3A">
        <w:rPr>
          <w:rFonts w:ascii="Times New Roman" w:eastAsia="Times New Roman" w:hAnsi="Times New Roman" w:cs="Times New Roman"/>
          <w:sz w:val="28"/>
          <w:szCs w:val="28"/>
          <w:lang w:val="uk-UA" w:eastAsia="uk-UA"/>
        </w:rPr>
        <w:t xml:space="preserve"> з</w:t>
      </w:r>
      <w:r w:rsidR="00D4060B" w:rsidRPr="00C64E3A">
        <w:rPr>
          <w:rFonts w:ascii="Times New Roman" w:eastAsia="Times New Roman" w:hAnsi="Times New Roman" w:cs="Times New Roman"/>
          <w:sz w:val="28"/>
          <w:szCs w:val="28"/>
          <w:lang w:val="uk-UA" w:eastAsia="uk-UA"/>
        </w:rPr>
        <w:t xml:space="preserve">гідно з кваліфікацією, отриманою за результатами </w:t>
      </w:r>
      <w:r w:rsidR="00A666D6" w:rsidRPr="00C64E3A">
        <w:rPr>
          <w:rFonts w:ascii="Times New Roman" w:eastAsia="Times New Roman" w:hAnsi="Times New Roman" w:cs="Times New Roman"/>
          <w:sz w:val="28"/>
          <w:szCs w:val="28"/>
          <w:lang w:val="uk-UA" w:eastAsia="uk-UA"/>
        </w:rPr>
        <w:t>про</w:t>
      </w:r>
      <w:r w:rsidR="00D4060B" w:rsidRPr="00C64E3A">
        <w:rPr>
          <w:rFonts w:ascii="Times New Roman" w:eastAsia="Times New Roman" w:hAnsi="Times New Roman" w:cs="Times New Roman"/>
          <w:sz w:val="28"/>
          <w:szCs w:val="28"/>
          <w:lang w:val="uk-UA" w:eastAsia="uk-UA"/>
        </w:rPr>
        <w:t xml:space="preserve">ходження </w:t>
      </w:r>
      <w:r w:rsidR="00A666D6" w:rsidRPr="00C64E3A">
        <w:rPr>
          <w:rFonts w:ascii="Times New Roman" w:eastAsia="Times New Roman" w:hAnsi="Times New Roman" w:cs="Times New Roman"/>
          <w:sz w:val="28"/>
          <w:szCs w:val="28"/>
          <w:lang w:val="uk-UA" w:eastAsia="uk-UA"/>
        </w:rPr>
        <w:t>спеціальн</w:t>
      </w:r>
      <w:r w:rsidR="00D4060B" w:rsidRPr="00C64E3A">
        <w:rPr>
          <w:rFonts w:ascii="Times New Roman" w:eastAsia="Times New Roman" w:hAnsi="Times New Roman" w:cs="Times New Roman"/>
          <w:sz w:val="28"/>
          <w:szCs w:val="28"/>
          <w:lang w:val="uk-UA" w:eastAsia="uk-UA"/>
        </w:rPr>
        <w:t xml:space="preserve">ого </w:t>
      </w:r>
      <w:r w:rsidR="00A666D6" w:rsidRPr="00C64E3A">
        <w:rPr>
          <w:rFonts w:ascii="Times New Roman" w:eastAsia="Times New Roman" w:hAnsi="Times New Roman" w:cs="Times New Roman"/>
          <w:sz w:val="28"/>
          <w:szCs w:val="28"/>
          <w:lang w:val="uk-UA" w:eastAsia="uk-UA"/>
        </w:rPr>
        <w:t>курс</w:t>
      </w:r>
      <w:r w:rsidR="00D4060B" w:rsidRPr="00C64E3A">
        <w:rPr>
          <w:rFonts w:ascii="Times New Roman" w:eastAsia="Times New Roman" w:hAnsi="Times New Roman" w:cs="Times New Roman"/>
          <w:sz w:val="28"/>
          <w:szCs w:val="28"/>
          <w:lang w:val="uk-UA" w:eastAsia="uk-UA"/>
        </w:rPr>
        <w:t>у</w:t>
      </w:r>
      <w:r w:rsidR="00A666D6" w:rsidRPr="00C64E3A">
        <w:rPr>
          <w:rFonts w:ascii="Times New Roman" w:eastAsia="Times New Roman" w:hAnsi="Times New Roman" w:cs="Times New Roman"/>
          <w:sz w:val="28"/>
          <w:szCs w:val="28"/>
          <w:lang w:val="uk-UA" w:eastAsia="uk-UA"/>
        </w:rPr>
        <w:t xml:space="preserve"> </w:t>
      </w:r>
      <w:r w:rsidR="00A666D6" w:rsidRPr="00C64E3A">
        <w:rPr>
          <w:rFonts w:ascii="Times New Roman" w:hAnsi="Times New Roman" w:cs="Times New Roman"/>
          <w:sz w:val="28"/>
          <w:szCs w:val="28"/>
          <w:lang w:val="uk-UA"/>
        </w:rPr>
        <w:t>з оцінки відповідності підприємств відповідн</w:t>
      </w:r>
      <w:r w:rsidR="00FE0565" w:rsidRPr="00C64E3A">
        <w:rPr>
          <w:rFonts w:ascii="Times New Roman" w:hAnsi="Times New Roman" w:cs="Times New Roman"/>
          <w:sz w:val="28"/>
          <w:szCs w:val="28"/>
          <w:lang w:val="uk-UA"/>
        </w:rPr>
        <w:t>им умовам для надання дозволу на застосування спеціального транзитного спрощення</w:t>
      </w:r>
      <w:r w:rsidR="00D4060B" w:rsidRPr="00C64E3A">
        <w:rPr>
          <w:rFonts w:ascii="Times New Roman" w:hAnsi="Times New Roman" w:cs="Times New Roman"/>
          <w:sz w:val="28"/>
          <w:szCs w:val="28"/>
          <w:lang w:val="uk-UA"/>
        </w:rPr>
        <w:t>.</w:t>
      </w:r>
      <w:r w:rsidR="00A666D6" w:rsidRPr="00C64E3A">
        <w:rPr>
          <w:rFonts w:ascii="Times New Roman" w:eastAsia="Times New Roman" w:hAnsi="Times New Roman" w:cs="Times New Roman"/>
          <w:sz w:val="28"/>
          <w:szCs w:val="28"/>
          <w:lang w:val="uk-UA" w:eastAsia="uk-UA"/>
        </w:rPr>
        <w:t xml:space="preserve"> </w:t>
      </w:r>
    </w:p>
    <w:p w14:paraId="3DC7C0B0" w14:textId="5F9B4025" w:rsidR="0090572B" w:rsidRPr="00C64E3A" w:rsidRDefault="0090572B"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 xml:space="preserve">У разі відсутності посадових осіб митних органів, які успішно пройшли спеціальний курс </w:t>
      </w:r>
      <w:r w:rsidRPr="00C64E3A">
        <w:rPr>
          <w:rFonts w:ascii="Times New Roman" w:hAnsi="Times New Roman" w:cs="Times New Roman"/>
          <w:sz w:val="28"/>
          <w:szCs w:val="28"/>
          <w:lang w:val="uk-UA"/>
        </w:rPr>
        <w:t>з оцінки відповідності підприємств відповідн</w:t>
      </w:r>
      <w:r w:rsidR="00FE0565" w:rsidRPr="00C64E3A">
        <w:rPr>
          <w:rFonts w:ascii="Times New Roman" w:hAnsi="Times New Roman" w:cs="Times New Roman"/>
          <w:sz w:val="28"/>
          <w:szCs w:val="28"/>
          <w:lang w:val="uk-UA"/>
        </w:rPr>
        <w:t>им умовам для надання дозволу на застосування спеціального транзитного спрощення</w:t>
      </w:r>
      <w:r w:rsidRPr="00C64E3A">
        <w:rPr>
          <w:rFonts w:ascii="Times New Roman" w:hAnsi="Times New Roman" w:cs="Times New Roman"/>
          <w:sz w:val="28"/>
          <w:szCs w:val="28"/>
          <w:lang w:val="uk-UA"/>
        </w:rPr>
        <w:t>,</w:t>
      </w:r>
      <w:r w:rsidR="007211BA" w:rsidRPr="00C64E3A">
        <w:rPr>
          <w:rFonts w:ascii="Times New Roman" w:eastAsia="Times New Roman" w:hAnsi="Times New Roman" w:cs="Times New Roman"/>
          <w:sz w:val="28"/>
          <w:szCs w:val="28"/>
          <w:lang w:val="uk-UA" w:eastAsia="uk-UA"/>
        </w:rPr>
        <w:t xml:space="preserve"> для </w:t>
      </w:r>
      <w:r w:rsidR="00AD77BE" w:rsidRPr="00C64E3A">
        <w:rPr>
          <w:rFonts w:ascii="Times New Roman" w:eastAsia="Times New Roman" w:hAnsi="Times New Roman" w:cs="Times New Roman"/>
          <w:sz w:val="28"/>
          <w:szCs w:val="28"/>
          <w:lang w:val="uk-UA" w:eastAsia="uk-UA"/>
        </w:rPr>
        <w:t xml:space="preserve">проведення оцінки відповідності </w:t>
      </w:r>
      <w:r w:rsidR="004B33ED" w:rsidRPr="00C64E3A">
        <w:rPr>
          <w:rFonts w:ascii="Times New Roman" w:eastAsia="Times New Roman" w:hAnsi="Times New Roman" w:cs="Times New Roman"/>
          <w:sz w:val="28"/>
          <w:szCs w:val="28"/>
          <w:lang w:val="uk-UA" w:eastAsia="uk-UA"/>
        </w:rPr>
        <w:t xml:space="preserve">підприємства </w:t>
      </w:r>
      <w:r w:rsidR="007211BA" w:rsidRPr="00C64E3A">
        <w:rPr>
          <w:rFonts w:ascii="Times New Roman" w:eastAsia="Times New Roman" w:hAnsi="Times New Roman" w:cs="Times New Roman"/>
          <w:sz w:val="28"/>
          <w:szCs w:val="28"/>
          <w:lang w:val="uk-UA" w:eastAsia="uk-UA"/>
        </w:rPr>
        <w:t>так</w:t>
      </w:r>
      <w:r w:rsidR="00FE0565" w:rsidRPr="00C64E3A">
        <w:rPr>
          <w:rFonts w:ascii="Times New Roman" w:eastAsia="Times New Roman" w:hAnsi="Times New Roman" w:cs="Times New Roman"/>
          <w:sz w:val="28"/>
          <w:szCs w:val="28"/>
          <w:lang w:val="uk-UA" w:eastAsia="uk-UA"/>
        </w:rPr>
        <w:t xml:space="preserve">им умовам для надання дозволу на застосування спеціального транзитного спрощення </w:t>
      </w:r>
      <w:r w:rsidR="007211BA" w:rsidRPr="00C64E3A">
        <w:rPr>
          <w:rFonts w:ascii="Times New Roman" w:eastAsia="Times New Roman" w:hAnsi="Times New Roman" w:cs="Times New Roman"/>
          <w:sz w:val="28"/>
          <w:szCs w:val="28"/>
          <w:lang w:val="uk-UA" w:eastAsia="uk-UA"/>
        </w:rPr>
        <w:t xml:space="preserve">до </w:t>
      </w:r>
      <w:r w:rsidR="00AD77BE" w:rsidRPr="00C64E3A">
        <w:rPr>
          <w:rFonts w:ascii="Times New Roman" w:eastAsia="Times New Roman" w:hAnsi="Times New Roman" w:cs="Times New Roman"/>
          <w:sz w:val="28"/>
          <w:szCs w:val="28"/>
          <w:lang w:val="uk-UA" w:eastAsia="uk-UA"/>
        </w:rPr>
        <w:t>комісії з оцінки відповідності</w:t>
      </w:r>
      <w:r w:rsidR="003C7575" w:rsidRPr="00C64E3A">
        <w:rPr>
          <w:rFonts w:ascii="Times New Roman" w:eastAsia="Times New Roman" w:hAnsi="Times New Roman" w:cs="Times New Roman"/>
          <w:sz w:val="28"/>
          <w:szCs w:val="28"/>
          <w:lang w:val="uk-UA" w:eastAsia="uk-UA"/>
        </w:rPr>
        <w:t xml:space="preserve"> </w:t>
      </w:r>
      <w:r w:rsidR="007211BA" w:rsidRPr="00C64E3A">
        <w:rPr>
          <w:rFonts w:ascii="Times New Roman" w:eastAsia="Times New Roman" w:hAnsi="Times New Roman" w:cs="Times New Roman"/>
          <w:sz w:val="28"/>
          <w:szCs w:val="28"/>
          <w:lang w:val="uk-UA" w:eastAsia="uk-UA"/>
        </w:rPr>
        <w:t>включаються</w:t>
      </w:r>
      <w:r w:rsidR="003C7575" w:rsidRPr="00C64E3A">
        <w:rPr>
          <w:rFonts w:ascii="Times New Roman" w:eastAsia="Times New Roman" w:hAnsi="Times New Roman" w:cs="Times New Roman"/>
          <w:sz w:val="28"/>
          <w:szCs w:val="28"/>
          <w:lang w:val="uk-UA" w:eastAsia="uk-UA"/>
        </w:rPr>
        <w:t>:</w:t>
      </w:r>
    </w:p>
    <w:p w14:paraId="7E29E745" w14:textId="4FCB907E" w:rsidR="00BB3A32" w:rsidRPr="00C64E3A" w:rsidRDefault="00E428D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1</w:t>
      </w:r>
      <w:r w:rsidR="00E56F67" w:rsidRPr="00C64E3A">
        <w:rPr>
          <w:rFonts w:ascii="Times New Roman" w:eastAsia="Times New Roman" w:hAnsi="Times New Roman" w:cs="Times New Roman"/>
          <w:sz w:val="28"/>
          <w:szCs w:val="28"/>
          <w:lang w:val="uk-UA" w:eastAsia="uk-UA"/>
        </w:rPr>
        <w:t>)</w:t>
      </w:r>
      <w:r w:rsidR="00152F89" w:rsidRPr="00C64E3A">
        <w:rPr>
          <w:rFonts w:ascii="Times New Roman" w:eastAsia="Times New Roman" w:hAnsi="Times New Roman" w:cs="Times New Roman"/>
          <w:sz w:val="28"/>
          <w:szCs w:val="28"/>
          <w:lang w:val="uk-UA" w:eastAsia="uk-UA"/>
        </w:rPr>
        <w:t> </w:t>
      </w:r>
      <w:r w:rsidR="007211BA" w:rsidRPr="00C64E3A">
        <w:rPr>
          <w:rFonts w:ascii="Times New Roman" w:eastAsia="Times New Roman" w:hAnsi="Times New Roman" w:cs="Times New Roman"/>
          <w:sz w:val="28"/>
          <w:szCs w:val="28"/>
          <w:lang w:val="uk-UA" w:eastAsia="uk-UA"/>
        </w:rPr>
        <w:t>посадова особа структурного підрозділу Держмитслужби, на який покладено здійснення функції п</w:t>
      </w:r>
      <w:r w:rsidR="007211BA" w:rsidRPr="00C64E3A">
        <w:rPr>
          <w:rFonts w:ascii="Times New Roman" w:hAnsi="Times New Roman" w:cs="Times New Roman"/>
          <w:sz w:val="28"/>
          <w:szCs w:val="28"/>
          <w:lang w:val="uk-UA"/>
        </w:rPr>
        <w:t xml:space="preserve">роведення заходів </w:t>
      </w:r>
      <w:r w:rsidR="00E64155" w:rsidRPr="00C64E3A">
        <w:rPr>
          <w:rFonts w:ascii="Times New Roman" w:hAnsi="Times New Roman" w:cs="Times New Roman"/>
          <w:sz w:val="28"/>
          <w:szCs w:val="28"/>
          <w:lang w:val="uk-UA"/>
        </w:rPr>
        <w:t>щодо</w:t>
      </w:r>
      <w:r w:rsidR="007211BA" w:rsidRPr="00C64E3A">
        <w:rPr>
          <w:rFonts w:ascii="Times New Roman" w:hAnsi="Times New Roman" w:cs="Times New Roman"/>
          <w:sz w:val="28"/>
          <w:szCs w:val="28"/>
          <w:lang w:val="uk-UA"/>
        </w:rPr>
        <w:t xml:space="preserve"> запобігання та протидії контрабанді, боротьби з порушеннями митних правил на митній території України </w:t>
      </w:r>
      <w:r w:rsidR="00EC6334" w:rsidRPr="00C64E3A">
        <w:rPr>
          <w:rFonts w:ascii="Times New Roman" w:hAnsi="Times New Roman" w:cs="Times New Roman"/>
          <w:sz w:val="28"/>
          <w:szCs w:val="28"/>
          <w:lang w:val="uk-UA"/>
        </w:rPr>
        <w:t>–</w:t>
      </w:r>
      <w:r w:rsidR="007211BA" w:rsidRPr="00C64E3A">
        <w:rPr>
          <w:rFonts w:ascii="Times New Roman" w:hAnsi="Times New Roman" w:cs="Times New Roman"/>
          <w:sz w:val="28"/>
          <w:szCs w:val="28"/>
          <w:lang w:val="uk-UA"/>
        </w:rPr>
        <w:t xml:space="preserve"> </w:t>
      </w:r>
      <w:r w:rsidR="007211BA" w:rsidRPr="00C64E3A">
        <w:rPr>
          <w:rFonts w:ascii="Times New Roman" w:eastAsia="Times New Roman" w:hAnsi="Times New Roman" w:cs="Times New Roman"/>
          <w:sz w:val="28"/>
          <w:szCs w:val="28"/>
          <w:lang w:val="uk-UA" w:eastAsia="uk-UA"/>
        </w:rPr>
        <w:t xml:space="preserve">для проведення оцінки відповідності </w:t>
      </w:r>
      <w:r w:rsidR="00BB3A32" w:rsidRPr="00C64E3A">
        <w:rPr>
          <w:rFonts w:ascii="Times New Roman" w:hAnsi="Times New Roman" w:cs="Times New Roman"/>
          <w:sz w:val="28"/>
          <w:szCs w:val="28"/>
          <w:lang w:val="uk-UA"/>
        </w:rPr>
        <w:t xml:space="preserve">критерію </w:t>
      </w:r>
      <w:r w:rsidR="00BB3A32" w:rsidRPr="00C64E3A">
        <w:rPr>
          <w:rFonts w:ascii="Times New Roman" w:eastAsia="Times New Roman" w:hAnsi="Times New Roman" w:cs="Times New Roman"/>
          <w:sz w:val="28"/>
          <w:szCs w:val="28"/>
          <w:lang w:val="uk-UA" w:eastAsia="uk-UA"/>
        </w:rPr>
        <w:t>«</w:t>
      </w:r>
      <w:r w:rsidR="009C32A4" w:rsidRPr="00C64E3A">
        <w:rPr>
          <w:rFonts w:ascii="Times New Roman" w:eastAsia="Times New Roman" w:hAnsi="Times New Roman" w:cs="Times New Roman"/>
          <w:sz w:val="28"/>
          <w:szCs w:val="28"/>
          <w:lang w:val="uk-UA" w:eastAsia="uk-UA"/>
        </w:rPr>
        <w:t>дотримання вимог митного та податкового законодавства України, а також відсутність фактів притягнення до кримінальної відповідальності</w:t>
      </w:r>
      <w:r w:rsidR="00BB3A32" w:rsidRPr="00C64E3A">
        <w:rPr>
          <w:rFonts w:ascii="Times New Roman" w:eastAsia="Times New Roman" w:hAnsi="Times New Roman" w:cs="Times New Roman"/>
          <w:sz w:val="28"/>
          <w:szCs w:val="28"/>
          <w:lang w:val="uk-UA" w:eastAsia="uk-UA"/>
        </w:rPr>
        <w:t>»;</w:t>
      </w:r>
    </w:p>
    <w:p w14:paraId="561BD3EC" w14:textId="2BD56107" w:rsidR="0016059A" w:rsidRPr="00C64E3A" w:rsidRDefault="00E428D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2</w:t>
      </w:r>
      <w:r w:rsidR="00E56F67" w:rsidRPr="00C64E3A">
        <w:rPr>
          <w:rFonts w:ascii="Times New Roman" w:eastAsia="Times New Roman" w:hAnsi="Times New Roman" w:cs="Times New Roman"/>
          <w:sz w:val="28"/>
          <w:szCs w:val="28"/>
          <w:lang w:val="uk-UA" w:eastAsia="uk-UA"/>
        </w:rPr>
        <w:t>)</w:t>
      </w:r>
      <w:r w:rsidR="00152F89" w:rsidRPr="00C64E3A">
        <w:rPr>
          <w:rFonts w:ascii="Times New Roman" w:eastAsia="Times New Roman" w:hAnsi="Times New Roman" w:cs="Times New Roman"/>
          <w:sz w:val="28"/>
          <w:szCs w:val="28"/>
          <w:lang w:val="uk-UA" w:eastAsia="uk-UA"/>
        </w:rPr>
        <w:t> </w:t>
      </w:r>
      <w:r w:rsidR="0016059A" w:rsidRPr="00C64E3A">
        <w:rPr>
          <w:rFonts w:ascii="Times New Roman" w:eastAsia="Times New Roman" w:hAnsi="Times New Roman" w:cs="Times New Roman"/>
          <w:sz w:val="28"/>
          <w:szCs w:val="28"/>
          <w:lang w:val="uk-UA" w:eastAsia="uk-UA"/>
        </w:rPr>
        <w:t>посадов</w:t>
      </w:r>
      <w:r w:rsidR="005416CE">
        <w:rPr>
          <w:rFonts w:ascii="Times New Roman" w:eastAsia="Times New Roman" w:hAnsi="Times New Roman" w:cs="Times New Roman"/>
          <w:sz w:val="28"/>
          <w:szCs w:val="28"/>
          <w:lang w:val="uk-UA" w:eastAsia="uk-UA"/>
        </w:rPr>
        <w:t>а</w:t>
      </w:r>
      <w:r w:rsidR="00FE0565" w:rsidRPr="00C64E3A">
        <w:rPr>
          <w:rFonts w:ascii="Times New Roman" w:eastAsia="Times New Roman" w:hAnsi="Times New Roman" w:cs="Times New Roman"/>
          <w:sz w:val="28"/>
          <w:szCs w:val="28"/>
          <w:lang w:val="uk-UA" w:eastAsia="uk-UA"/>
        </w:rPr>
        <w:t xml:space="preserve"> особ</w:t>
      </w:r>
      <w:r w:rsidR="005416CE">
        <w:rPr>
          <w:rFonts w:ascii="Times New Roman" w:eastAsia="Times New Roman" w:hAnsi="Times New Roman" w:cs="Times New Roman"/>
          <w:sz w:val="28"/>
          <w:szCs w:val="28"/>
          <w:lang w:val="uk-UA" w:eastAsia="uk-UA"/>
        </w:rPr>
        <w:t>а</w:t>
      </w:r>
      <w:r w:rsidR="0016059A" w:rsidRPr="00C64E3A">
        <w:rPr>
          <w:rFonts w:ascii="Times New Roman" w:eastAsia="Times New Roman" w:hAnsi="Times New Roman" w:cs="Times New Roman"/>
          <w:sz w:val="28"/>
          <w:szCs w:val="28"/>
          <w:lang w:val="uk-UA" w:eastAsia="uk-UA"/>
        </w:rPr>
        <w:t xml:space="preserve"> структурного підрозділу Держмитслужби, на який покладено здійснення функції</w:t>
      </w:r>
      <w:r w:rsidR="00AE0C1A" w:rsidRPr="00C64E3A">
        <w:rPr>
          <w:rFonts w:ascii="Times New Roman" w:eastAsia="Times New Roman" w:hAnsi="Times New Roman" w:cs="Times New Roman"/>
          <w:sz w:val="28"/>
          <w:szCs w:val="28"/>
          <w:lang w:val="uk-UA" w:eastAsia="uk-UA"/>
        </w:rPr>
        <w:t xml:space="preserve"> організації та проведення </w:t>
      </w:r>
      <w:r w:rsidR="00824791" w:rsidRPr="00C64E3A">
        <w:rPr>
          <w:rFonts w:ascii="Times New Roman" w:eastAsia="Times New Roman" w:hAnsi="Times New Roman" w:cs="Times New Roman"/>
          <w:sz w:val="28"/>
          <w:szCs w:val="28"/>
          <w:lang w:val="uk-UA" w:eastAsia="uk-UA"/>
        </w:rPr>
        <w:t xml:space="preserve">відповідно до законодавства </w:t>
      </w:r>
      <w:r w:rsidR="00AE0C1A" w:rsidRPr="00C64E3A">
        <w:rPr>
          <w:rFonts w:ascii="Times New Roman" w:eastAsia="Times New Roman" w:hAnsi="Times New Roman" w:cs="Times New Roman"/>
          <w:sz w:val="28"/>
          <w:szCs w:val="28"/>
          <w:lang w:val="uk-UA" w:eastAsia="uk-UA"/>
        </w:rPr>
        <w:t xml:space="preserve">документальних перевірок </w:t>
      </w:r>
      <w:r w:rsidR="008C2103" w:rsidRPr="00C64E3A">
        <w:rPr>
          <w:rFonts w:ascii="Times New Roman" w:eastAsia="Times New Roman" w:hAnsi="Times New Roman" w:cs="Times New Roman"/>
          <w:sz w:val="28"/>
          <w:szCs w:val="28"/>
          <w:lang w:val="uk-UA" w:eastAsia="uk-UA"/>
        </w:rPr>
        <w:t>вимог законодавства з питань митної справи</w:t>
      </w:r>
      <w:r w:rsidR="00FE0565" w:rsidRPr="00C64E3A">
        <w:rPr>
          <w:rFonts w:ascii="Times New Roman" w:hAnsi="Times New Roman"/>
          <w:sz w:val="28"/>
          <w:lang w:val="uk-UA"/>
        </w:rPr>
        <w:t xml:space="preserve"> </w:t>
      </w:r>
      <w:r w:rsidR="00EC6334" w:rsidRPr="00C64E3A">
        <w:rPr>
          <w:rFonts w:ascii="Times New Roman" w:hAnsi="Times New Roman" w:cs="Times New Roman"/>
          <w:bCs/>
          <w:sz w:val="28"/>
          <w:szCs w:val="28"/>
          <w:lang w:val="uk-UA"/>
        </w:rPr>
        <w:t>–</w:t>
      </w:r>
      <w:r w:rsidR="00AE0C1A" w:rsidRPr="00C64E3A">
        <w:rPr>
          <w:rFonts w:ascii="Times New Roman" w:hAnsi="Times New Roman" w:cs="Times New Roman"/>
          <w:bCs/>
          <w:sz w:val="28"/>
          <w:szCs w:val="28"/>
          <w:lang w:val="uk-UA"/>
        </w:rPr>
        <w:t xml:space="preserve"> </w:t>
      </w:r>
      <w:r w:rsidR="00AE0C1A" w:rsidRPr="00C64E3A">
        <w:rPr>
          <w:rFonts w:ascii="Times New Roman" w:eastAsia="Times New Roman" w:hAnsi="Times New Roman" w:cs="Times New Roman"/>
          <w:sz w:val="28"/>
          <w:szCs w:val="28"/>
          <w:lang w:val="uk-UA" w:eastAsia="uk-UA"/>
        </w:rPr>
        <w:t xml:space="preserve">для проведення оцінки відповідності </w:t>
      </w:r>
      <w:r w:rsidR="00AE0C1A" w:rsidRPr="00C64E3A">
        <w:rPr>
          <w:rFonts w:ascii="Times New Roman" w:hAnsi="Times New Roman" w:cs="Times New Roman"/>
          <w:sz w:val="28"/>
          <w:szCs w:val="28"/>
          <w:lang w:val="uk-UA"/>
        </w:rPr>
        <w:t>критерію</w:t>
      </w:r>
      <w:r w:rsidR="00901E2D" w:rsidRPr="00C64E3A">
        <w:rPr>
          <w:rFonts w:ascii="Times New Roman" w:hAnsi="Times New Roman" w:cs="Times New Roman"/>
          <w:sz w:val="28"/>
          <w:szCs w:val="28"/>
          <w:lang w:val="uk-UA"/>
        </w:rPr>
        <w:t xml:space="preserve"> </w:t>
      </w:r>
      <w:r w:rsidR="00901E2D" w:rsidRPr="00C64E3A">
        <w:rPr>
          <w:rFonts w:ascii="Times New Roman" w:eastAsia="Times New Roman" w:hAnsi="Times New Roman" w:cs="Times New Roman"/>
          <w:sz w:val="28"/>
          <w:szCs w:val="28"/>
          <w:lang w:val="uk-UA" w:eastAsia="uk-UA"/>
        </w:rPr>
        <w:t>«</w:t>
      </w:r>
      <w:r w:rsidR="00901E2D" w:rsidRPr="00C64E3A">
        <w:rPr>
          <w:rFonts w:ascii="Times New Roman" w:hAnsi="Times New Roman" w:cs="Times New Roman"/>
          <w:sz w:val="28"/>
          <w:szCs w:val="28"/>
          <w:lang w:val="uk-UA"/>
        </w:rPr>
        <w:t>належна система ведення бухгалтерського обліку, комерційної та транспортної документації</w:t>
      </w:r>
      <w:r w:rsidR="00901E2D" w:rsidRPr="00C64E3A">
        <w:rPr>
          <w:rFonts w:ascii="Times New Roman" w:eastAsia="Times New Roman" w:hAnsi="Times New Roman" w:cs="Times New Roman"/>
          <w:sz w:val="28"/>
          <w:szCs w:val="28"/>
          <w:lang w:val="uk-UA" w:eastAsia="uk-UA"/>
        </w:rPr>
        <w:t>»</w:t>
      </w:r>
      <w:r w:rsidR="00197855" w:rsidRPr="00C64E3A">
        <w:rPr>
          <w:rFonts w:ascii="Times New Roman" w:eastAsia="Times New Roman" w:hAnsi="Times New Roman" w:cs="Times New Roman"/>
          <w:sz w:val="28"/>
          <w:szCs w:val="28"/>
          <w:lang w:val="uk-UA" w:eastAsia="uk-UA"/>
        </w:rPr>
        <w:t>,</w:t>
      </w:r>
      <w:r w:rsidR="00197855" w:rsidRPr="00C64E3A">
        <w:rPr>
          <w:lang w:val="ru-RU"/>
        </w:rPr>
        <w:t xml:space="preserve"> </w:t>
      </w:r>
      <w:r w:rsidR="00197855" w:rsidRPr="00C64E3A">
        <w:rPr>
          <w:rFonts w:ascii="Times New Roman" w:eastAsia="Times New Roman" w:hAnsi="Times New Roman" w:cs="Times New Roman"/>
          <w:sz w:val="28"/>
          <w:szCs w:val="28"/>
          <w:lang w:val="uk-UA" w:eastAsia="uk-UA"/>
        </w:rPr>
        <w:t>а також умовам для надання дозволу на застосування спеціального транзитного спрощення, встановлених пунктами 1 – 3 частини першої, пунктом 1 частини другої та пунктами 1 – 4 частини третьої статті 41 Закону України «Про режим спільного транзиту та запровадження національної електронної транзитної системи»</w:t>
      </w:r>
      <w:r w:rsidR="00901E2D" w:rsidRPr="00C64E3A">
        <w:rPr>
          <w:rFonts w:ascii="Times New Roman" w:eastAsia="Times New Roman" w:hAnsi="Times New Roman" w:cs="Times New Roman"/>
          <w:sz w:val="28"/>
          <w:szCs w:val="28"/>
          <w:lang w:val="uk-UA" w:eastAsia="uk-UA"/>
        </w:rPr>
        <w:t>;</w:t>
      </w:r>
    </w:p>
    <w:p w14:paraId="42F56B55" w14:textId="74264A0C" w:rsidR="00E428D6" w:rsidRPr="00C64E3A" w:rsidRDefault="00E428D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lastRenderedPageBreak/>
        <w:t>3</w:t>
      </w:r>
      <w:r w:rsidR="00E56F67" w:rsidRPr="00C64E3A">
        <w:rPr>
          <w:rFonts w:ascii="Times New Roman" w:eastAsia="Times New Roman" w:hAnsi="Times New Roman" w:cs="Times New Roman"/>
          <w:sz w:val="28"/>
          <w:szCs w:val="28"/>
          <w:lang w:val="uk-UA" w:eastAsia="uk-UA"/>
        </w:rPr>
        <w:t>)</w:t>
      </w:r>
      <w:r w:rsidR="00152F89" w:rsidRPr="00C64E3A">
        <w:rPr>
          <w:rFonts w:ascii="Times New Roman" w:eastAsia="Times New Roman" w:hAnsi="Times New Roman" w:cs="Times New Roman"/>
          <w:sz w:val="28"/>
          <w:szCs w:val="28"/>
          <w:lang w:val="uk-UA" w:eastAsia="uk-UA"/>
        </w:rPr>
        <w:t> </w:t>
      </w:r>
      <w:r w:rsidR="00901E2D" w:rsidRPr="00C64E3A">
        <w:rPr>
          <w:rFonts w:ascii="Times New Roman" w:eastAsia="Times New Roman" w:hAnsi="Times New Roman" w:cs="Times New Roman"/>
          <w:sz w:val="28"/>
          <w:szCs w:val="28"/>
          <w:lang w:val="uk-UA" w:eastAsia="uk-UA"/>
        </w:rPr>
        <w:t xml:space="preserve">посадова особа структурного підрозділу Держмитслужби, на який покладено здійснення функції організації та контролю за своєчасністю сплати митних платежів </w:t>
      </w:r>
      <w:r w:rsidR="00EC6334" w:rsidRPr="00C64E3A">
        <w:rPr>
          <w:rFonts w:ascii="Times New Roman" w:eastAsia="Times New Roman" w:hAnsi="Times New Roman" w:cs="Times New Roman"/>
          <w:sz w:val="28"/>
          <w:szCs w:val="28"/>
          <w:lang w:val="uk-UA" w:eastAsia="uk-UA"/>
        </w:rPr>
        <w:t>–</w:t>
      </w:r>
      <w:r w:rsidR="00901E2D" w:rsidRPr="00C64E3A">
        <w:rPr>
          <w:rFonts w:ascii="Times New Roman" w:eastAsia="Times New Roman" w:hAnsi="Times New Roman" w:cs="Times New Roman"/>
          <w:sz w:val="28"/>
          <w:szCs w:val="28"/>
          <w:lang w:val="uk-UA" w:eastAsia="uk-UA"/>
        </w:rPr>
        <w:t xml:space="preserve"> для проведення оцінки відповідності </w:t>
      </w:r>
      <w:r w:rsidR="00901E2D" w:rsidRPr="00C64E3A">
        <w:rPr>
          <w:rFonts w:ascii="Times New Roman" w:hAnsi="Times New Roman" w:cs="Times New Roman"/>
          <w:sz w:val="28"/>
          <w:szCs w:val="28"/>
          <w:lang w:val="uk-UA"/>
        </w:rPr>
        <w:t>критерію</w:t>
      </w:r>
      <w:r w:rsidR="00BB3A32" w:rsidRPr="00C64E3A">
        <w:rPr>
          <w:rFonts w:ascii="Times New Roman" w:eastAsia="Times New Roman" w:hAnsi="Times New Roman" w:cs="Times New Roman"/>
          <w:sz w:val="28"/>
          <w:szCs w:val="28"/>
          <w:lang w:val="uk-UA" w:eastAsia="uk-UA"/>
        </w:rPr>
        <w:t xml:space="preserve"> «</w:t>
      </w:r>
      <w:r w:rsidR="009C32A4" w:rsidRPr="00C64E3A">
        <w:rPr>
          <w:rFonts w:ascii="Times New Roman" w:eastAsia="Times New Roman" w:hAnsi="Times New Roman" w:cs="Times New Roman"/>
          <w:sz w:val="28"/>
          <w:szCs w:val="28"/>
          <w:lang w:val="uk-UA" w:eastAsia="uk-UA"/>
        </w:rPr>
        <w:t>стійкий фінансовий стан»</w:t>
      </w:r>
      <w:r w:rsidR="001F591C" w:rsidRPr="00C64E3A">
        <w:rPr>
          <w:rFonts w:ascii="Times New Roman" w:eastAsia="Times New Roman" w:hAnsi="Times New Roman" w:cs="Times New Roman"/>
          <w:sz w:val="28"/>
          <w:szCs w:val="28"/>
          <w:lang w:val="uk-UA" w:eastAsia="uk-UA"/>
        </w:rPr>
        <w:t>,</w:t>
      </w:r>
      <w:r w:rsidR="001F591C" w:rsidRPr="00C64E3A">
        <w:rPr>
          <w:lang w:val="ru-RU"/>
        </w:rPr>
        <w:t xml:space="preserve"> </w:t>
      </w:r>
      <w:r w:rsidR="001F591C" w:rsidRPr="00C64E3A">
        <w:rPr>
          <w:rFonts w:ascii="Times New Roman" w:eastAsia="Times New Roman" w:hAnsi="Times New Roman" w:cs="Times New Roman"/>
          <w:sz w:val="28"/>
          <w:szCs w:val="28"/>
          <w:lang w:val="uk-UA" w:eastAsia="uk-UA"/>
        </w:rPr>
        <w:t>а також умовам для надання дозволу на застосування спеціального транзитного спрощення, встановлених пунктами 4 – 5 частини першої статті 41 Закону України «Про режим спільного транзиту та запровадження національної електронної транзитної системи»</w:t>
      </w:r>
      <w:r w:rsidR="007E2700" w:rsidRPr="00C64E3A">
        <w:rPr>
          <w:rFonts w:ascii="Times New Roman" w:eastAsia="Times New Roman" w:hAnsi="Times New Roman" w:cs="Times New Roman"/>
          <w:sz w:val="28"/>
          <w:szCs w:val="28"/>
          <w:lang w:val="uk-UA" w:eastAsia="uk-UA"/>
        </w:rPr>
        <w:t>;</w:t>
      </w:r>
    </w:p>
    <w:p w14:paraId="54CA23A6" w14:textId="71066A6D" w:rsidR="00BB3A32" w:rsidRPr="00C64E3A" w:rsidRDefault="00E428D6" w:rsidP="00197855">
      <w:pPr>
        <w:spacing w:before="120" w:after="0" w:line="240" w:lineRule="auto"/>
        <w:ind w:firstLine="567"/>
        <w:jc w:val="both"/>
        <w:rPr>
          <w:rFonts w:ascii="Times New Roman" w:hAnsi="Times New Roman" w:cs="Times New Roman"/>
          <w:bCs/>
          <w:sz w:val="28"/>
          <w:szCs w:val="28"/>
          <w:lang w:val="uk-UA"/>
        </w:rPr>
      </w:pPr>
      <w:r w:rsidRPr="00C64E3A">
        <w:rPr>
          <w:rFonts w:ascii="Times New Roman" w:eastAsia="Times New Roman" w:hAnsi="Times New Roman" w:cs="Times New Roman"/>
          <w:sz w:val="28"/>
          <w:szCs w:val="28"/>
          <w:lang w:val="uk-UA" w:eastAsia="uk-UA"/>
        </w:rPr>
        <w:t>4</w:t>
      </w:r>
      <w:r w:rsidR="00E56F67" w:rsidRPr="00C64E3A">
        <w:rPr>
          <w:rFonts w:ascii="Times New Roman" w:eastAsia="Times New Roman" w:hAnsi="Times New Roman" w:cs="Times New Roman"/>
          <w:sz w:val="28"/>
          <w:szCs w:val="28"/>
          <w:lang w:val="uk-UA" w:eastAsia="uk-UA"/>
        </w:rPr>
        <w:t>)</w:t>
      </w:r>
      <w:r w:rsidR="00152F89" w:rsidRPr="00C64E3A">
        <w:rPr>
          <w:rFonts w:ascii="Times New Roman" w:eastAsia="Times New Roman" w:hAnsi="Times New Roman" w:cs="Times New Roman"/>
          <w:sz w:val="28"/>
          <w:szCs w:val="28"/>
          <w:lang w:val="uk-UA" w:eastAsia="uk-UA"/>
        </w:rPr>
        <w:t> </w:t>
      </w:r>
      <w:r w:rsidR="00103C74" w:rsidRPr="00C64E3A">
        <w:rPr>
          <w:rFonts w:ascii="Times New Roman" w:eastAsia="Times New Roman" w:hAnsi="Times New Roman" w:cs="Times New Roman"/>
          <w:sz w:val="28"/>
          <w:szCs w:val="28"/>
          <w:lang w:val="uk-UA" w:eastAsia="uk-UA"/>
        </w:rPr>
        <w:t xml:space="preserve">посадова особа структурного підрозділу Держмитслужби, </w:t>
      </w:r>
      <w:r w:rsidR="00197855" w:rsidRPr="00C64E3A">
        <w:rPr>
          <w:rFonts w:ascii="Times New Roman" w:eastAsia="Times New Roman" w:hAnsi="Times New Roman" w:cs="Times New Roman"/>
          <w:sz w:val="28"/>
          <w:szCs w:val="28"/>
          <w:lang w:val="uk-UA" w:eastAsia="uk-UA"/>
        </w:rPr>
        <w:t>на який покладено здійснення функції проведення оцінки (повторної оцінки) відповідності підприємств умовам для надання дозволу на застосування спеціального транзитного спрощення</w:t>
      </w:r>
      <w:r w:rsidR="00103C74" w:rsidRPr="00C64E3A">
        <w:rPr>
          <w:rFonts w:ascii="Times New Roman" w:eastAsia="Times New Roman" w:hAnsi="Times New Roman" w:cs="Times New Roman"/>
          <w:sz w:val="28"/>
          <w:szCs w:val="28"/>
          <w:lang w:val="uk-UA" w:eastAsia="uk-UA"/>
        </w:rPr>
        <w:t xml:space="preserve"> </w:t>
      </w:r>
      <w:r w:rsidR="00EC6334" w:rsidRPr="00C64E3A">
        <w:rPr>
          <w:rFonts w:ascii="Times New Roman" w:eastAsia="Times New Roman" w:hAnsi="Times New Roman" w:cs="Times New Roman"/>
          <w:sz w:val="28"/>
          <w:szCs w:val="28"/>
          <w:lang w:val="uk-UA" w:eastAsia="uk-UA"/>
        </w:rPr>
        <w:t>–</w:t>
      </w:r>
      <w:r w:rsidR="00103C74" w:rsidRPr="00C64E3A">
        <w:rPr>
          <w:rFonts w:ascii="Times New Roman" w:eastAsia="Times New Roman" w:hAnsi="Times New Roman" w:cs="Times New Roman"/>
          <w:sz w:val="28"/>
          <w:szCs w:val="28"/>
          <w:lang w:val="uk-UA" w:eastAsia="uk-UA"/>
        </w:rPr>
        <w:t xml:space="preserve"> для проведення оцінки відповідності</w:t>
      </w:r>
      <w:r w:rsidR="00BB3A32" w:rsidRPr="00C64E3A">
        <w:rPr>
          <w:rFonts w:ascii="Times New Roman" w:eastAsia="Times New Roman" w:hAnsi="Times New Roman" w:cs="Times New Roman"/>
          <w:sz w:val="28"/>
          <w:szCs w:val="28"/>
          <w:lang w:val="uk-UA" w:eastAsia="uk-UA"/>
        </w:rPr>
        <w:t xml:space="preserve"> критерію</w:t>
      </w:r>
      <w:r w:rsidR="00EC6334" w:rsidRPr="00C64E3A">
        <w:rPr>
          <w:rFonts w:ascii="Times New Roman" w:eastAsia="Times New Roman" w:hAnsi="Times New Roman" w:cs="Times New Roman"/>
          <w:sz w:val="28"/>
          <w:szCs w:val="28"/>
          <w:lang w:val="uk-UA" w:eastAsia="uk-UA"/>
        </w:rPr>
        <w:t xml:space="preserve"> </w:t>
      </w:r>
      <w:r w:rsidR="00BB3A32" w:rsidRPr="00C64E3A">
        <w:rPr>
          <w:rFonts w:ascii="Times New Roman" w:eastAsia="Times New Roman" w:hAnsi="Times New Roman" w:cs="Times New Roman"/>
          <w:sz w:val="28"/>
          <w:szCs w:val="28"/>
          <w:lang w:val="uk-UA" w:eastAsia="uk-UA"/>
        </w:rPr>
        <w:t>«</w:t>
      </w:r>
      <w:r w:rsidR="00E07864" w:rsidRPr="00C64E3A">
        <w:rPr>
          <w:rFonts w:ascii="Times New Roman" w:hAnsi="Times New Roman" w:cs="Times New Roman"/>
          <w:sz w:val="28"/>
          <w:szCs w:val="28"/>
          <w:lang w:val="uk-UA"/>
        </w:rPr>
        <w:t>забезпечення практичних стандартів компетенції або професійної кваліфікації відповідальної посадової особи підприємства</w:t>
      </w:r>
      <w:r w:rsidR="009C32A4" w:rsidRPr="00C64E3A">
        <w:rPr>
          <w:rFonts w:ascii="Times New Roman" w:eastAsia="Times New Roman" w:hAnsi="Times New Roman" w:cs="Times New Roman"/>
          <w:sz w:val="28"/>
          <w:szCs w:val="28"/>
          <w:lang w:val="uk-UA" w:eastAsia="uk-UA"/>
        </w:rPr>
        <w:t>»</w:t>
      </w:r>
      <w:r w:rsidR="001F591C" w:rsidRPr="00C64E3A">
        <w:rPr>
          <w:rFonts w:ascii="Times New Roman" w:eastAsia="Times New Roman" w:hAnsi="Times New Roman" w:cs="Times New Roman"/>
          <w:sz w:val="28"/>
          <w:szCs w:val="28"/>
          <w:lang w:val="uk-UA" w:eastAsia="uk-UA"/>
        </w:rPr>
        <w:t>,</w:t>
      </w:r>
      <w:r w:rsidR="001F591C" w:rsidRPr="00C64E3A">
        <w:rPr>
          <w:lang w:val="ru-RU"/>
        </w:rPr>
        <w:t xml:space="preserve"> </w:t>
      </w:r>
      <w:r w:rsidR="001F591C" w:rsidRPr="00C64E3A">
        <w:rPr>
          <w:rFonts w:ascii="Times New Roman" w:eastAsia="Times New Roman" w:hAnsi="Times New Roman" w:cs="Times New Roman"/>
          <w:sz w:val="28"/>
          <w:szCs w:val="28"/>
          <w:lang w:val="uk-UA" w:eastAsia="uk-UA"/>
        </w:rPr>
        <w:t>а також умовам для надання дозволу на застосування спеціального транзитного спрощення, встановлених пунктами 1 – 2 частини першої та пунктами 1 – 2 частини другої статті 32, пунктом 6 частини першої, пунктом 2 частини другої та пунктом 5 частини третьої статті 41 Закону України «Про режим спільного транзиту та запровадження національної електронної транзитної системи»</w:t>
      </w:r>
      <w:r w:rsidR="007E2700" w:rsidRPr="00C64E3A">
        <w:rPr>
          <w:rFonts w:ascii="Times New Roman" w:hAnsi="Times New Roman" w:cs="Times New Roman"/>
          <w:bCs/>
          <w:sz w:val="28"/>
          <w:szCs w:val="28"/>
          <w:lang w:val="uk-UA"/>
        </w:rPr>
        <w:t>.</w:t>
      </w:r>
    </w:p>
    <w:p w14:paraId="69C671D1" w14:textId="1C5E0C00" w:rsidR="002A1FD2" w:rsidRPr="00C64E3A" w:rsidRDefault="00DC4002" w:rsidP="00902E34">
      <w:pPr>
        <w:widowControl w:val="0"/>
        <w:spacing w:before="120" w:after="0" w:line="240" w:lineRule="auto"/>
        <w:ind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1</w:t>
      </w:r>
      <w:r w:rsidR="00EF75AA" w:rsidRPr="00C64E3A">
        <w:rPr>
          <w:rFonts w:ascii="Times New Roman" w:hAnsi="Times New Roman" w:cs="Times New Roman"/>
          <w:sz w:val="28"/>
          <w:szCs w:val="28"/>
          <w:lang w:val="uk-UA"/>
        </w:rPr>
        <w:t>4</w:t>
      </w:r>
      <w:r w:rsidR="002A1FD2" w:rsidRPr="00C64E3A">
        <w:rPr>
          <w:rFonts w:ascii="Times New Roman" w:hAnsi="Times New Roman" w:cs="Times New Roman"/>
          <w:sz w:val="28"/>
          <w:szCs w:val="28"/>
          <w:lang w:val="uk-UA"/>
        </w:rPr>
        <w:t>.</w:t>
      </w:r>
      <w:r w:rsidR="00E81913" w:rsidRPr="00C64E3A">
        <w:rPr>
          <w:rFonts w:ascii="Times New Roman" w:hAnsi="Times New Roman" w:cs="Times New Roman"/>
          <w:sz w:val="28"/>
          <w:szCs w:val="28"/>
          <w:lang w:val="uk-UA"/>
        </w:rPr>
        <w:t> </w:t>
      </w:r>
      <w:r w:rsidR="0001284F" w:rsidRPr="00C64E3A">
        <w:rPr>
          <w:rFonts w:ascii="Times New Roman" w:hAnsi="Times New Roman" w:cs="Times New Roman"/>
          <w:sz w:val="28"/>
          <w:szCs w:val="28"/>
          <w:lang w:val="uk-UA"/>
        </w:rPr>
        <w:t xml:space="preserve">З урахуванням обсягів операцій з товарами, що здійснюються </w:t>
      </w:r>
      <w:r w:rsidR="004B33ED" w:rsidRPr="00C64E3A">
        <w:rPr>
          <w:rFonts w:ascii="Times New Roman" w:hAnsi="Times New Roman" w:cs="Times New Roman"/>
          <w:sz w:val="28"/>
          <w:szCs w:val="28"/>
          <w:lang w:val="uk-UA"/>
        </w:rPr>
        <w:t>підприємством</w:t>
      </w:r>
      <w:r w:rsidR="0001284F" w:rsidRPr="00C64E3A">
        <w:rPr>
          <w:rFonts w:ascii="Times New Roman" w:hAnsi="Times New Roman" w:cs="Times New Roman"/>
          <w:sz w:val="28"/>
          <w:szCs w:val="28"/>
          <w:lang w:val="uk-UA"/>
        </w:rPr>
        <w:t>, та географічного розташування об</w:t>
      </w:r>
      <w:r w:rsidR="005C3628" w:rsidRPr="00C64E3A">
        <w:rPr>
          <w:rFonts w:ascii="Times New Roman" w:hAnsi="Times New Roman" w:cs="Times New Roman"/>
          <w:sz w:val="28"/>
          <w:szCs w:val="28"/>
          <w:lang w:val="uk-UA"/>
        </w:rPr>
        <w:t>’</w:t>
      </w:r>
      <w:r w:rsidR="0001284F" w:rsidRPr="00C64E3A">
        <w:rPr>
          <w:rFonts w:ascii="Times New Roman" w:hAnsi="Times New Roman" w:cs="Times New Roman"/>
          <w:sz w:val="28"/>
          <w:szCs w:val="28"/>
          <w:lang w:val="uk-UA"/>
        </w:rPr>
        <w:t>єктів, що використовуються н</w:t>
      </w:r>
      <w:r w:rsidR="00BD0E9C" w:rsidRPr="00C64E3A">
        <w:rPr>
          <w:rFonts w:ascii="Times New Roman" w:hAnsi="Times New Roman" w:cs="Times New Roman"/>
          <w:sz w:val="28"/>
          <w:szCs w:val="28"/>
          <w:lang w:val="uk-UA"/>
        </w:rPr>
        <w:t>им для таких операцій, головою к</w:t>
      </w:r>
      <w:r w:rsidR="0001284F" w:rsidRPr="00C64E3A">
        <w:rPr>
          <w:rFonts w:ascii="Times New Roman" w:hAnsi="Times New Roman" w:cs="Times New Roman"/>
          <w:sz w:val="28"/>
          <w:szCs w:val="28"/>
          <w:lang w:val="uk-UA"/>
        </w:rPr>
        <w:t xml:space="preserve">омісії з оцінки відповідності розробляється та затверджується графік роботи </w:t>
      </w:r>
      <w:r w:rsidR="00E96232" w:rsidRPr="00C64E3A">
        <w:rPr>
          <w:rFonts w:ascii="Times New Roman" w:hAnsi="Times New Roman" w:cs="Times New Roman"/>
          <w:sz w:val="28"/>
          <w:szCs w:val="28"/>
          <w:lang w:val="uk-UA"/>
        </w:rPr>
        <w:t xml:space="preserve">такої </w:t>
      </w:r>
      <w:r w:rsidR="0001284F" w:rsidRPr="00C64E3A">
        <w:rPr>
          <w:rFonts w:ascii="Times New Roman" w:hAnsi="Times New Roman" w:cs="Times New Roman"/>
          <w:sz w:val="28"/>
          <w:szCs w:val="28"/>
          <w:lang w:val="uk-UA"/>
        </w:rPr>
        <w:t xml:space="preserve">комісії, який повинен в межах строків, визначених </w:t>
      </w:r>
      <w:r w:rsidR="0030006B" w:rsidRPr="00C64E3A">
        <w:rPr>
          <w:rFonts w:ascii="Times New Roman" w:hAnsi="Times New Roman" w:cs="Times New Roman"/>
          <w:sz w:val="28"/>
          <w:szCs w:val="28"/>
          <w:lang w:val="uk-UA"/>
        </w:rPr>
        <w:t xml:space="preserve">Законом України «Про режим спільного транзиту та запровадження національної електронної транзитної системи» </w:t>
      </w:r>
      <w:r w:rsidR="0001284F" w:rsidRPr="00C64E3A">
        <w:rPr>
          <w:rFonts w:ascii="Times New Roman" w:hAnsi="Times New Roman" w:cs="Times New Roman"/>
          <w:sz w:val="28"/>
          <w:szCs w:val="28"/>
          <w:lang w:val="uk-UA"/>
        </w:rPr>
        <w:t>для оцінки відповідності, передбачати:</w:t>
      </w:r>
    </w:p>
    <w:p w14:paraId="7D0948F2" w14:textId="2CAC327E" w:rsidR="0001284F" w:rsidRPr="00C64E3A" w:rsidRDefault="00EF5549" w:rsidP="00902E34">
      <w:pPr>
        <w:widowControl w:val="0"/>
        <w:spacing w:before="120" w:after="0" w:line="240" w:lineRule="auto"/>
        <w:ind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1) </w:t>
      </w:r>
      <w:r w:rsidR="004339FA" w:rsidRPr="00C64E3A">
        <w:rPr>
          <w:rFonts w:ascii="Times New Roman" w:hAnsi="Times New Roman" w:cs="Times New Roman"/>
          <w:sz w:val="28"/>
          <w:szCs w:val="28"/>
          <w:lang w:val="uk-UA"/>
        </w:rPr>
        <w:t xml:space="preserve">терміни </w:t>
      </w:r>
      <w:r w:rsidR="0001284F" w:rsidRPr="00C64E3A">
        <w:rPr>
          <w:rFonts w:ascii="Times New Roman" w:hAnsi="Times New Roman" w:cs="Times New Roman"/>
          <w:sz w:val="28"/>
          <w:szCs w:val="28"/>
          <w:lang w:val="uk-UA"/>
        </w:rPr>
        <w:t xml:space="preserve">проведення </w:t>
      </w:r>
      <w:r w:rsidR="000B024C" w:rsidRPr="00C64E3A">
        <w:rPr>
          <w:rFonts w:ascii="Times New Roman" w:hAnsi="Times New Roman" w:cs="Times New Roman"/>
          <w:sz w:val="28"/>
          <w:szCs w:val="28"/>
          <w:lang w:val="uk-UA"/>
        </w:rPr>
        <w:t xml:space="preserve">необхідних </w:t>
      </w:r>
      <w:r w:rsidR="00BD0E9C" w:rsidRPr="00C64E3A">
        <w:rPr>
          <w:rFonts w:ascii="Times New Roman" w:hAnsi="Times New Roman" w:cs="Times New Roman"/>
          <w:sz w:val="28"/>
          <w:szCs w:val="28"/>
          <w:lang w:val="uk-UA"/>
        </w:rPr>
        <w:t>заходів к</w:t>
      </w:r>
      <w:r w:rsidR="0001284F" w:rsidRPr="00C64E3A">
        <w:rPr>
          <w:rFonts w:ascii="Times New Roman" w:hAnsi="Times New Roman" w:cs="Times New Roman"/>
          <w:sz w:val="28"/>
          <w:szCs w:val="28"/>
          <w:lang w:val="uk-UA"/>
        </w:rPr>
        <w:t>омісією з оцінки відповідності на робочих місцях без відвідання приміщень і об</w:t>
      </w:r>
      <w:r w:rsidR="005C3628" w:rsidRPr="00C64E3A">
        <w:rPr>
          <w:rFonts w:ascii="Times New Roman" w:hAnsi="Times New Roman" w:cs="Times New Roman"/>
          <w:sz w:val="28"/>
          <w:szCs w:val="28"/>
          <w:lang w:val="uk-UA"/>
        </w:rPr>
        <w:t>’</w:t>
      </w:r>
      <w:r w:rsidR="0001284F" w:rsidRPr="00C64E3A">
        <w:rPr>
          <w:rFonts w:ascii="Times New Roman" w:hAnsi="Times New Roman" w:cs="Times New Roman"/>
          <w:sz w:val="28"/>
          <w:szCs w:val="28"/>
          <w:lang w:val="uk-UA"/>
        </w:rPr>
        <w:t xml:space="preserve">єктів, що використовуються </w:t>
      </w:r>
      <w:r w:rsidR="004B33ED" w:rsidRPr="00C64E3A">
        <w:rPr>
          <w:rFonts w:ascii="Times New Roman" w:hAnsi="Times New Roman" w:cs="Times New Roman"/>
          <w:sz w:val="28"/>
          <w:szCs w:val="28"/>
          <w:lang w:val="uk-UA"/>
        </w:rPr>
        <w:t>підприємством</w:t>
      </w:r>
      <w:r w:rsidR="0001284F" w:rsidRPr="00C64E3A">
        <w:rPr>
          <w:rFonts w:ascii="Times New Roman" w:hAnsi="Times New Roman" w:cs="Times New Roman"/>
          <w:sz w:val="28"/>
          <w:szCs w:val="28"/>
          <w:lang w:val="uk-UA"/>
        </w:rPr>
        <w:t>;</w:t>
      </w:r>
    </w:p>
    <w:p w14:paraId="68406CF0" w14:textId="6519D234" w:rsidR="0001284F" w:rsidRPr="00C64E3A" w:rsidRDefault="00EF5549" w:rsidP="00902E34">
      <w:pPr>
        <w:widowControl w:val="0"/>
        <w:spacing w:before="120" w:after="0" w:line="240" w:lineRule="auto"/>
        <w:ind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2) </w:t>
      </w:r>
      <w:r w:rsidR="004339FA" w:rsidRPr="00C64E3A">
        <w:rPr>
          <w:rFonts w:ascii="Times New Roman" w:hAnsi="Times New Roman" w:cs="Times New Roman"/>
          <w:sz w:val="28"/>
          <w:szCs w:val="28"/>
          <w:lang w:val="uk-UA"/>
        </w:rPr>
        <w:t xml:space="preserve">терміни </w:t>
      </w:r>
      <w:r w:rsidR="0001284F" w:rsidRPr="00C64E3A">
        <w:rPr>
          <w:rFonts w:ascii="Times New Roman" w:hAnsi="Times New Roman" w:cs="Times New Roman"/>
          <w:sz w:val="28"/>
          <w:szCs w:val="28"/>
          <w:lang w:val="uk-UA"/>
        </w:rPr>
        <w:t xml:space="preserve">проведення </w:t>
      </w:r>
      <w:r w:rsidR="000B024C" w:rsidRPr="00C64E3A">
        <w:rPr>
          <w:rFonts w:ascii="Times New Roman" w:hAnsi="Times New Roman" w:cs="Times New Roman"/>
          <w:sz w:val="28"/>
          <w:szCs w:val="28"/>
          <w:lang w:val="uk-UA"/>
        </w:rPr>
        <w:t xml:space="preserve">необхідних </w:t>
      </w:r>
      <w:r w:rsidR="00BD0E9C" w:rsidRPr="00C64E3A">
        <w:rPr>
          <w:rFonts w:ascii="Times New Roman" w:hAnsi="Times New Roman" w:cs="Times New Roman"/>
          <w:sz w:val="28"/>
          <w:szCs w:val="28"/>
          <w:lang w:val="uk-UA"/>
        </w:rPr>
        <w:t>заходів к</w:t>
      </w:r>
      <w:r w:rsidR="0001284F" w:rsidRPr="00C64E3A">
        <w:rPr>
          <w:rFonts w:ascii="Times New Roman" w:hAnsi="Times New Roman" w:cs="Times New Roman"/>
          <w:sz w:val="28"/>
          <w:szCs w:val="28"/>
          <w:lang w:val="uk-UA"/>
        </w:rPr>
        <w:t>омісією з оцінки відповідності з відвіданням приміщень і об</w:t>
      </w:r>
      <w:r w:rsidR="005C3628" w:rsidRPr="00C64E3A">
        <w:rPr>
          <w:rFonts w:ascii="Times New Roman" w:hAnsi="Times New Roman" w:cs="Times New Roman"/>
          <w:sz w:val="28"/>
          <w:szCs w:val="28"/>
          <w:lang w:val="uk-UA"/>
        </w:rPr>
        <w:t>’</w:t>
      </w:r>
      <w:r w:rsidR="0001284F" w:rsidRPr="00C64E3A">
        <w:rPr>
          <w:rFonts w:ascii="Times New Roman" w:hAnsi="Times New Roman" w:cs="Times New Roman"/>
          <w:sz w:val="28"/>
          <w:szCs w:val="28"/>
          <w:lang w:val="uk-UA"/>
        </w:rPr>
        <w:t xml:space="preserve">єктів, що використовуються </w:t>
      </w:r>
      <w:r w:rsidR="004B33ED" w:rsidRPr="00C64E3A">
        <w:rPr>
          <w:rFonts w:ascii="Times New Roman" w:hAnsi="Times New Roman" w:cs="Times New Roman"/>
          <w:sz w:val="28"/>
          <w:szCs w:val="28"/>
          <w:lang w:val="uk-UA"/>
        </w:rPr>
        <w:t>підприємством</w:t>
      </w:r>
      <w:r w:rsidR="0001284F" w:rsidRPr="00C64E3A">
        <w:rPr>
          <w:rFonts w:ascii="Times New Roman" w:hAnsi="Times New Roman" w:cs="Times New Roman"/>
          <w:sz w:val="28"/>
          <w:szCs w:val="28"/>
          <w:lang w:val="uk-UA"/>
        </w:rPr>
        <w:t>;</w:t>
      </w:r>
    </w:p>
    <w:p w14:paraId="0AA02B4D" w14:textId="53437EC2" w:rsidR="0001284F" w:rsidRPr="00C64E3A" w:rsidRDefault="000926DC" w:rsidP="00902E34">
      <w:pPr>
        <w:widowControl w:val="0"/>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hAnsi="Times New Roman" w:cs="Times New Roman"/>
          <w:sz w:val="28"/>
          <w:szCs w:val="28"/>
          <w:lang w:val="uk-UA"/>
        </w:rPr>
        <w:t>3)</w:t>
      </w:r>
      <w:r w:rsidR="0001284F" w:rsidRPr="00C64E3A">
        <w:rPr>
          <w:rFonts w:ascii="Times New Roman" w:hAnsi="Times New Roman" w:cs="Times New Roman"/>
          <w:sz w:val="28"/>
          <w:szCs w:val="28"/>
          <w:lang w:val="uk-UA"/>
        </w:rPr>
        <w:t xml:space="preserve"> </w:t>
      </w:r>
      <w:r w:rsidR="004339FA" w:rsidRPr="00C64E3A">
        <w:rPr>
          <w:rFonts w:ascii="Times New Roman" w:hAnsi="Times New Roman" w:cs="Times New Roman"/>
          <w:sz w:val="28"/>
          <w:szCs w:val="28"/>
          <w:lang w:val="uk-UA"/>
        </w:rPr>
        <w:t xml:space="preserve">термін </w:t>
      </w:r>
      <w:r w:rsidR="0001284F" w:rsidRPr="00C64E3A">
        <w:rPr>
          <w:rFonts w:ascii="Times New Roman" w:hAnsi="Times New Roman" w:cs="Times New Roman"/>
          <w:sz w:val="28"/>
          <w:szCs w:val="28"/>
          <w:lang w:val="uk-UA"/>
        </w:rPr>
        <w:t xml:space="preserve">подання керівнику </w:t>
      </w:r>
      <w:r w:rsidR="00A62B34" w:rsidRPr="00C64E3A">
        <w:rPr>
          <w:rFonts w:ascii="Times New Roman" w:eastAsia="Times New Roman" w:hAnsi="Times New Roman" w:cs="Times New Roman"/>
          <w:sz w:val="28"/>
          <w:szCs w:val="28"/>
          <w:lang w:val="uk-UA" w:eastAsia="uk-UA"/>
        </w:rPr>
        <w:t>Держмитслужби</w:t>
      </w:r>
      <w:r w:rsidR="00A62B34" w:rsidRPr="00C64E3A">
        <w:rPr>
          <w:rFonts w:ascii="Times New Roman" w:hAnsi="Times New Roman" w:cs="Times New Roman"/>
          <w:sz w:val="28"/>
          <w:szCs w:val="28"/>
          <w:lang w:val="uk-UA"/>
        </w:rPr>
        <w:t xml:space="preserve"> </w:t>
      </w:r>
      <w:r w:rsidR="0001284F" w:rsidRPr="00C64E3A">
        <w:rPr>
          <w:rFonts w:ascii="Times New Roman" w:hAnsi="Times New Roman" w:cs="Times New Roman"/>
          <w:sz w:val="28"/>
          <w:szCs w:val="28"/>
          <w:lang w:val="uk-UA"/>
        </w:rPr>
        <w:t xml:space="preserve">або уповноваженій ним особі відповідних документів </w:t>
      </w:r>
      <w:r w:rsidR="000B024C" w:rsidRPr="00C64E3A">
        <w:rPr>
          <w:rFonts w:ascii="Times New Roman" w:hAnsi="Times New Roman" w:cs="Times New Roman"/>
          <w:sz w:val="28"/>
          <w:szCs w:val="28"/>
          <w:lang w:val="uk-UA"/>
        </w:rPr>
        <w:t>про відповідність</w:t>
      </w:r>
      <w:r w:rsidR="000B024C" w:rsidRPr="00C64E3A">
        <w:rPr>
          <w:rFonts w:ascii="Times New Roman" w:eastAsia="Times New Roman" w:hAnsi="Times New Roman" w:cs="Times New Roman"/>
          <w:sz w:val="28"/>
          <w:szCs w:val="28"/>
          <w:lang w:val="uk-UA" w:eastAsia="uk-UA"/>
        </w:rPr>
        <w:t xml:space="preserve"> чи невідповідність </w:t>
      </w:r>
      <w:r w:rsidR="004B33ED" w:rsidRPr="00C64E3A">
        <w:rPr>
          <w:rFonts w:ascii="Times New Roman" w:eastAsia="Times New Roman" w:hAnsi="Times New Roman" w:cs="Times New Roman"/>
          <w:sz w:val="28"/>
          <w:szCs w:val="28"/>
          <w:lang w:val="uk-UA" w:eastAsia="uk-UA"/>
        </w:rPr>
        <w:t xml:space="preserve">підприємства </w:t>
      </w:r>
      <w:r w:rsidR="0030006B" w:rsidRPr="00C64E3A">
        <w:rPr>
          <w:rFonts w:ascii="Times New Roman" w:eastAsia="Times New Roman" w:hAnsi="Times New Roman" w:cs="Times New Roman"/>
          <w:sz w:val="28"/>
          <w:szCs w:val="28"/>
          <w:lang w:val="uk-UA" w:eastAsia="uk-UA"/>
        </w:rPr>
        <w:t>умовам для надання дозволу на застосування спеціального транзитного спрощення</w:t>
      </w:r>
      <w:r w:rsidR="00FC2D0C" w:rsidRPr="00C64E3A">
        <w:rPr>
          <w:rFonts w:ascii="Times New Roman" w:eastAsia="Times New Roman" w:hAnsi="Times New Roman" w:cs="Times New Roman"/>
          <w:sz w:val="28"/>
          <w:szCs w:val="28"/>
          <w:lang w:val="uk-UA" w:eastAsia="uk-UA"/>
        </w:rPr>
        <w:t xml:space="preserve">, розрахований </w:t>
      </w:r>
      <w:r w:rsidR="004339FA" w:rsidRPr="00C64E3A">
        <w:rPr>
          <w:rFonts w:ascii="Times New Roman" w:eastAsia="Times New Roman" w:hAnsi="Times New Roman" w:cs="Times New Roman"/>
          <w:sz w:val="28"/>
          <w:szCs w:val="28"/>
          <w:lang w:val="uk-UA" w:eastAsia="uk-UA"/>
        </w:rPr>
        <w:t xml:space="preserve">виходячи з 120-денного строку проведення оцінки відповідності </w:t>
      </w:r>
      <w:r w:rsidR="00FC2D0C" w:rsidRPr="00C64E3A">
        <w:rPr>
          <w:rFonts w:ascii="Times New Roman" w:eastAsia="Times New Roman" w:hAnsi="Times New Roman" w:cs="Times New Roman"/>
          <w:sz w:val="28"/>
          <w:szCs w:val="28"/>
          <w:lang w:val="uk-UA" w:eastAsia="uk-UA"/>
        </w:rPr>
        <w:t>відповідно до частини п</w:t>
      </w:r>
      <w:r w:rsidR="005C3628" w:rsidRPr="00C64E3A">
        <w:rPr>
          <w:rFonts w:ascii="Times New Roman" w:eastAsia="Times New Roman" w:hAnsi="Times New Roman" w:cs="Times New Roman"/>
          <w:sz w:val="28"/>
          <w:szCs w:val="28"/>
          <w:lang w:val="uk-UA" w:eastAsia="uk-UA"/>
        </w:rPr>
        <w:t>’</w:t>
      </w:r>
      <w:r w:rsidR="00FC2D0C" w:rsidRPr="00C64E3A">
        <w:rPr>
          <w:rFonts w:ascii="Times New Roman" w:eastAsia="Times New Roman" w:hAnsi="Times New Roman" w:cs="Times New Roman"/>
          <w:sz w:val="28"/>
          <w:szCs w:val="28"/>
          <w:lang w:val="uk-UA" w:eastAsia="uk-UA"/>
        </w:rPr>
        <w:t xml:space="preserve">ятої </w:t>
      </w:r>
      <w:r w:rsidR="0030006B" w:rsidRPr="00C64E3A">
        <w:rPr>
          <w:rFonts w:ascii="Times New Roman" w:eastAsia="Times New Roman" w:hAnsi="Times New Roman" w:cs="Times New Roman"/>
          <w:sz w:val="28"/>
          <w:szCs w:val="28"/>
          <w:lang w:val="uk-UA" w:eastAsia="uk-UA"/>
        </w:rPr>
        <w:t xml:space="preserve">статті 34 </w:t>
      </w:r>
      <w:r w:rsidR="0030006B" w:rsidRPr="00C64E3A">
        <w:rPr>
          <w:rFonts w:ascii="Times New Roman" w:hAnsi="Times New Roman" w:cs="Times New Roman"/>
          <w:sz w:val="28"/>
          <w:szCs w:val="28"/>
          <w:lang w:val="uk-UA"/>
        </w:rPr>
        <w:t>Закону України «Про режим спільного транзиту та запровадження національної електронної транзитної системи»</w:t>
      </w:r>
      <w:r w:rsidR="000B024C" w:rsidRPr="00C64E3A">
        <w:rPr>
          <w:rFonts w:ascii="Times New Roman" w:eastAsia="Times New Roman" w:hAnsi="Times New Roman" w:cs="Times New Roman"/>
          <w:sz w:val="28"/>
          <w:szCs w:val="28"/>
          <w:lang w:val="uk-UA" w:eastAsia="uk-UA"/>
        </w:rPr>
        <w:t>.</w:t>
      </w:r>
    </w:p>
    <w:p w14:paraId="3DA9E2F8" w14:textId="5D4662E9" w:rsidR="000B024C" w:rsidRPr="00C64E3A" w:rsidRDefault="00DC4002"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1</w:t>
      </w:r>
      <w:r w:rsidR="00EF75AA" w:rsidRPr="00C64E3A">
        <w:rPr>
          <w:rFonts w:ascii="Times New Roman" w:eastAsia="Times New Roman" w:hAnsi="Times New Roman" w:cs="Times New Roman"/>
          <w:sz w:val="28"/>
          <w:szCs w:val="28"/>
          <w:lang w:val="uk-UA" w:eastAsia="uk-UA"/>
        </w:rPr>
        <w:t>5</w:t>
      </w:r>
      <w:r w:rsidR="000B024C" w:rsidRPr="00C64E3A">
        <w:rPr>
          <w:rFonts w:ascii="Times New Roman" w:eastAsia="Times New Roman" w:hAnsi="Times New Roman" w:cs="Times New Roman"/>
          <w:sz w:val="28"/>
          <w:szCs w:val="28"/>
          <w:lang w:val="uk-UA" w:eastAsia="uk-UA"/>
        </w:rPr>
        <w:t>.</w:t>
      </w:r>
      <w:r w:rsidR="00134505" w:rsidRPr="00C64E3A">
        <w:rPr>
          <w:rFonts w:ascii="Times New Roman" w:eastAsia="Times New Roman" w:hAnsi="Times New Roman" w:cs="Times New Roman"/>
          <w:sz w:val="28"/>
          <w:szCs w:val="28"/>
          <w:lang w:val="uk-UA" w:eastAsia="uk-UA"/>
        </w:rPr>
        <w:t> </w:t>
      </w:r>
      <w:r w:rsidR="000B024C" w:rsidRPr="00C64E3A">
        <w:rPr>
          <w:rFonts w:ascii="Times New Roman" w:eastAsia="Times New Roman" w:hAnsi="Times New Roman" w:cs="Times New Roman"/>
          <w:sz w:val="28"/>
          <w:szCs w:val="28"/>
          <w:lang w:val="uk-UA" w:eastAsia="uk-UA"/>
        </w:rPr>
        <w:t xml:space="preserve">У </w:t>
      </w:r>
      <w:r w:rsidR="00D043F1" w:rsidRPr="00C64E3A">
        <w:rPr>
          <w:rFonts w:ascii="Times New Roman" w:eastAsia="Times New Roman" w:hAnsi="Times New Roman" w:cs="Times New Roman"/>
          <w:sz w:val="28"/>
          <w:szCs w:val="28"/>
          <w:lang w:val="uk-UA" w:eastAsia="uk-UA"/>
        </w:rPr>
        <w:t xml:space="preserve">разі необхідності, в </w:t>
      </w:r>
      <w:r w:rsidR="000B024C" w:rsidRPr="00C64E3A">
        <w:rPr>
          <w:rFonts w:ascii="Times New Roman" w:eastAsia="Times New Roman" w:hAnsi="Times New Roman" w:cs="Times New Roman"/>
          <w:sz w:val="28"/>
          <w:szCs w:val="28"/>
          <w:lang w:val="uk-UA" w:eastAsia="uk-UA"/>
        </w:rPr>
        <w:t>окрем</w:t>
      </w:r>
      <w:r w:rsidR="00D043F1" w:rsidRPr="00C64E3A">
        <w:rPr>
          <w:rFonts w:ascii="Times New Roman" w:eastAsia="Times New Roman" w:hAnsi="Times New Roman" w:cs="Times New Roman"/>
          <w:sz w:val="28"/>
          <w:szCs w:val="28"/>
          <w:lang w:val="uk-UA" w:eastAsia="uk-UA"/>
        </w:rPr>
        <w:t>их</w:t>
      </w:r>
      <w:r w:rsidR="000B024C" w:rsidRPr="00C64E3A">
        <w:rPr>
          <w:rFonts w:ascii="Times New Roman" w:eastAsia="Times New Roman" w:hAnsi="Times New Roman" w:cs="Times New Roman"/>
          <w:sz w:val="28"/>
          <w:szCs w:val="28"/>
          <w:lang w:val="uk-UA" w:eastAsia="uk-UA"/>
        </w:rPr>
        <w:t xml:space="preserve"> заход</w:t>
      </w:r>
      <w:r w:rsidR="00D043F1" w:rsidRPr="00C64E3A">
        <w:rPr>
          <w:rFonts w:ascii="Times New Roman" w:eastAsia="Times New Roman" w:hAnsi="Times New Roman" w:cs="Times New Roman"/>
          <w:sz w:val="28"/>
          <w:szCs w:val="28"/>
          <w:lang w:val="uk-UA" w:eastAsia="uk-UA"/>
        </w:rPr>
        <w:t>ах</w:t>
      </w:r>
      <w:r w:rsidR="000B024C" w:rsidRPr="00C64E3A">
        <w:rPr>
          <w:rFonts w:ascii="Times New Roman" w:eastAsia="Times New Roman" w:hAnsi="Times New Roman" w:cs="Times New Roman"/>
          <w:sz w:val="28"/>
          <w:szCs w:val="28"/>
          <w:lang w:val="uk-UA" w:eastAsia="uk-UA"/>
        </w:rPr>
        <w:t xml:space="preserve"> з оцінки ві</w:t>
      </w:r>
      <w:r w:rsidR="00BD0E9C" w:rsidRPr="00C64E3A">
        <w:rPr>
          <w:rFonts w:ascii="Times New Roman" w:eastAsia="Times New Roman" w:hAnsi="Times New Roman" w:cs="Times New Roman"/>
          <w:sz w:val="28"/>
          <w:szCs w:val="28"/>
          <w:lang w:val="uk-UA" w:eastAsia="uk-UA"/>
        </w:rPr>
        <w:t>дповідності під час відвідання к</w:t>
      </w:r>
      <w:r w:rsidR="000B024C" w:rsidRPr="00C64E3A">
        <w:rPr>
          <w:rFonts w:ascii="Times New Roman" w:eastAsia="Times New Roman" w:hAnsi="Times New Roman" w:cs="Times New Roman"/>
          <w:sz w:val="28"/>
          <w:szCs w:val="28"/>
          <w:lang w:val="uk-UA" w:eastAsia="uk-UA"/>
        </w:rPr>
        <w:t>омісією з оцінки відповідності приміщень і об</w:t>
      </w:r>
      <w:r w:rsidR="005C3628" w:rsidRPr="00C64E3A">
        <w:rPr>
          <w:rFonts w:ascii="Times New Roman" w:eastAsia="Times New Roman" w:hAnsi="Times New Roman" w:cs="Times New Roman"/>
          <w:sz w:val="28"/>
          <w:szCs w:val="28"/>
          <w:lang w:val="uk-UA" w:eastAsia="uk-UA"/>
        </w:rPr>
        <w:t>’</w:t>
      </w:r>
      <w:r w:rsidR="000B024C" w:rsidRPr="00C64E3A">
        <w:rPr>
          <w:rFonts w:ascii="Times New Roman" w:eastAsia="Times New Roman" w:hAnsi="Times New Roman" w:cs="Times New Roman"/>
          <w:sz w:val="28"/>
          <w:szCs w:val="28"/>
          <w:lang w:val="uk-UA" w:eastAsia="uk-UA"/>
        </w:rPr>
        <w:t xml:space="preserve">єктів, що використовуються </w:t>
      </w:r>
      <w:r w:rsidR="004B33ED" w:rsidRPr="00C64E3A">
        <w:rPr>
          <w:rFonts w:ascii="Times New Roman" w:eastAsia="Times New Roman" w:hAnsi="Times New Roman" w:cs="Times New Roman"/>
          <w:sz w:val="28"/>
          <w:szCs w:val="28"/>
          <w:lang w:val="uk-UA" w:eastAsia="uk-UA"/>
        </w:rPr>
        <w:t>підприємством</w:t>
      </w:r>
      <w:r w:rsidR="000B024C" w:rsidRPr="00C64E3A">
        <w:rPr>
          <w:rFonts w:ascii="Times New Roman" w:eastAsia="Times New Roman" w:hAnsi="Times New Roman" w:cs="Times New Roman"/>
          <w:sz w:val="28"/>
          <w:szCs w:val="28"/>
          <w:lang w:val="uk-UA" w:eastAsia="uk-UA"/>
        </w:rPr>
        <w:t xml:space="preserve">, можуть приймати участь посадові особи митниць, </w:t>
      </w:r>
      <w:r w:rsidR="00AA7044" w:rsidRPr="00C64E3A">
        <w:rPr>
          <w:rFonts w:ascii="Times New Roman" w:eastAsia="Times New Roman" w:hAnsi="Times New Roman" w:cs="Times New Roman"/>
          <w:sz w:val="28"/>
          <w:szCs w:val="28"/>
          <w:lang w:val="uk-UA" w:eastAsia="uk-UA"/>
        </w:rPr>
        <w:t xml:space="preserve">які </w:t>
      </w:r>
      <w:r w:rsidR="000B024C" w:rsidRPr="00C64E3A">
        <w:rPr>
          <w:rFonts w:ascii="Times New Roman" w:eastAsia="Times New Roman" w:hAnsi="Times New Roman" w:cs="Times New Roman"/>
          <w:sz w:val="28"/>
          <w:szCs w:val="28"/>
          <w:lang w:val="uk-UA" w:eastAsia="uk-UA"/>
        </w:rPr>
        <w:t>залуч</w:t>
      </w:r>
      <w:r w:rsidR="00AA7044" w:rsidRPr="00C64E3A">
        <w:rPr>
          <w:rFonts w:ascii="Times New Roman" w:eastAsia="Times New Roman" w:hAnsi="Times New Roman" w:cs="Times New Roman"/>
          <w:sz w:val="28"/>
          <w:szCs w:val="28"/>
          <w:lang w:val="uk-UA" w:eastAsia="uk-UA"/>
        </w:rPr>
        <w:t>аються до заходів з</w:t>
      </w:r>
      <w:r w:rsidR="000B024C" w:rsidRPr="00C64E3A">
        <w:rPr>
          <w:rFonts w:ascii="Times New Roman" w:eastAsia="Times New Roman" w:hAnsi="Times New Roman" w:cs="Times New Roman"/>
          <w:sz w:val="28"/>
          <w:szCs w:val="28"/>
          <w:lang w:val="uk-UA" w:eastAsia="uk-UA"/>
        </w:rPr>
        <w:t xml:space="preserve"> оцінки відповідності </w:t>
      </w:r>
      <w:r w:rsidR="00AA7044" w:rsidRPr="00C64E3A">
        <w:rPr>
          <w:rFonts w:ascii="Times New Roman" w:eastAsia="Times New Roman" w:hAnsi="Times New Roman" w:cs="Times New Roman"/>
          <w:sz w:val="28"/>
          <w:szCs w:val="28"/>
          <w:lang w:val="uk-UA" w:eastAsia="uk-UA"/>
        </w:rPr>
        <w:t xml:space="preserve">керівником </w:t>
      </w:r>
      <w:r w:rsidR="00AA7044" w:rsidRPr="00C64E3A">
        <w:rPr>
          <w:rFonts w:ascii="Times New Roman" w:eastAsia="Times New Roman" w:hAnsi="Times New Roman" w:cs="Times New Roman"/>
          <w:sz w:val="28"/>
          <w:szCs w:val="28"/>
          <w:lang w:val="uk-UA" w:eastAsia="uk-UA"/>
        </w:rPr>
        <w:lastRenderedPageBreak/>
        <w:t>структурного підрозділу Держмитслужби, на який покладено</w:t>
      </w:r>
      <w:r w:rsidR="009D2641" w:rsidRPr="00C64E3A">
        <w:rPr>
          <w:rFonts w:ascii="Times New Roman" w:eastAsia="Times New Roman" w:hAnsi="Times New Roman" w:cs="Times New Roman"/>
          <w:sz w:val="28"/>
          <w:szCs w:val="28"/>
          <w:lang w:val="uk-UA" w:eastAsia="uk-UA"/>
        </w:rPr>
        <w:t xml:space="preserve"> здійснення функції проведення оцінки (повторної оцінки) відповідності підприємств </w:t>
      </w:r>
      <w:r w:rsidR="00FA5E52" w:rsidRPr="00C64E3A">
        <w:rPr>
          <w:rFonts w:ascii="Times New Roman" w:eastAsia="Times New Roman" w:hAnsi="Times New Roman" w:cs="Times New Roman"/>
          <w:sz w:val="28"/>
          <w:szCs w:val="28"/>
          <w:lang w:val="uk-UA" w:eastAsia="uk-UA"/>
        </w:rPr>
        <w:t xml:space="preserve">умовам для надання дозволу на застосування спеціального транзитного спрощення </w:t>
      </w:r>
      <w:r w:rsidR="00AA7044" w:rsidRPr="00C64E3A">
        <w:rPr>
          <w:rFonts w:ascii="Times New Roman" w:eastAsia="Times New Roman" w:hAnsi="Times New Roman" w:cs="Times New Roman"/>
          <w:sz w:val="28"/>
          <w:szCs w:val="28"/>
          <w:lang w:val="uk-UA" w:eastAsia="uk-UA"/>
        </w:rPr>
        <w:t xml:space="preserve">за поданням </w:t>
      </w:r>
      <w:r w:rsidR="00AA7044" w:rsidRPr="00C64E3A">
        <w:rPr>
          <w:rFonts w:ascii="Times New Roman" w:hAnsi="Times New Roman" w:cs="Times New Roman"/>
          <w:sz w:val="28"/>
          <w:szCs w:val="28"/>
          <w:lang w:val="uk-UA"/>
        </w:rPr>
        <w:t xml:space="preserve">голови </w:t>
      </w:r>
      <w:r w:rsidR="00BD0E9C" w:rsidRPr="00C64E3A">
        <w:rPr>
          <w:rFonts w:ascii="Times New Roman" w:hAnsi="Times New Roman" w:cs="Times New Roman"/>
          <w:sz w:val="28"/>
          <w:szCs w:val="28"/>
          <w:lang w:val="uk-UA"/>
        </w:rPr>
        <w:t>к</w:t>
      </w:r>
      <w:r w:rsidR="00AA7044" w:rsidRPr="00C64E3A">
        <w:rPr>
          <w:rFonts w:ascii="Times New Roman" w:hAnsi="Times New Roman" w:cs="Times New Roman"/>
          <w:sz w:val="28"/>
          <w:szCs w:val="28"/>
          <w:lang w:val="uk-UA"/>
        </w:rPr>
        <w:t>омісії з оцінки відповідності</w:t>
      </w:r>
      <w:r w:rsidR="000B024C" w:rsidRPr="00C64E3A">
        <w:rPr>
          <w:rFonts w:ascii="Times New Roman" w:eastAsia="Times New Roman" w:hAnsi="Times New Roman" w:cs="Times New Roman"/>
          <w:sz w:val="28"/>
          <w:szCs w:val="28"/>
          <w:lang w:val="uk-UA" w:eastAsia="uk-UA"/>
        </w:rPr>
        <w:t>.</w:t>
      </w:r>
    </w:p>
    <w:p w14:paraId="7470A37C" w14:textId="69E36D1D" w:rsidR="005045AA" w:rsidRPr="00C64E3A" w:rsidRDefault="00DC4002" w:rsidP="00902E34">
      <w:pPr>
        <w:widowControl w:val="0"/>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1</w:t>
      </w:r>
      <w:r w:rsidR="001F4BF0" w:rsidRPr="00C64E3A">
        <w:rPr>
          <w:rFonts w:ascii="Times New Roman" w:eastAsia="Times New Roman" w:hAnsi="Times New Roman" w:cs="Times New Roman"/>
          <w:sz w:val="28"/>
          <w:szCs w:val="28"/>
          <w:lang w:val="uk-UA" w:eastAsia="uk-UA"/>
        </w:rPr>
        <w:t>6</w:t>
      </w:r>
      <w:r w:rsidR="005045AA" w:rsidRPr="00C64E3A">
        <w:rPr>
          <w:rFonts w:ascii="Times New Roman" w:eastAsia="Times New Roman" w:hAnsi="Times New Roman" w:cs="Times New Roman"/>
          <w:sz w:val="28"/>
          <w:szCs w:val="28"/>
          <w:lang w:val="uk-UA" w:eastAsia="ru-RU"/>
        </w:rPr>
        <w:t>.</w:t>
      </w:r>
      <w:r w:rsidR="00134505" w:rsidRPr="00C64E3A">
        <w:rPr>
          <w:rFonts w:ascii="Times New Roman" w:eastAsia="Times New Roman" w:hAnsi="Times New Roman" w:cs="Times New Roman"/>
          <w:sz w:val="28"/>
          <w:szCs w:val="28"/>
          <w:lang w:val="uk-UA" w:eastAsia="ru-RU"/>
        </w:rPr>
        <w:t> </w:t>
      </w:r>
      <w:r w:rsidR="005045AA" w:rsidRPr="00C64E3A">
        <w:rPr>
          <w:rFonts w:ascii="Times New Roman" w:eastAsia="Times New Roman" w:hAnsi="Times New Roman" w:cs="Times New Roman"/>
          <w:sz w:val="28"/>
          <w:szCs w:val="28"/>
          <w:lang w:val="uk-UA" w:eastAsia="ru-RU"/>
        </w:rPr>
        <w:t>Оцінка відповідності підприємства критері</w:t>
      </w:r>
      <w:r w:rsidR="00FA5E52" w:rsidRPr="00C64E3A">
        <w:rPr>
          <w:rFonts w:ascii="Times New Roman" w:eastAsia="Times New Roman" w:hAnsi="Times New Roman" w:cs="Times New Roman"/>
          <w:sz w:val="28"/>
          <w:szCs w:val="28"/>
          <w:lang w:val="uk-UA" w:eastAsia="ru-RU"/>
        </w:rPr>
        <w:t xml:space="preserve">ю </w:t>
      </w:r>
      <w:r w:rsidR="004C4B6C" w:rsidRPr="00C64E3A">
        <w:rPr>
          <w:rFonts w:ascii="Times New Roman" w:eastAsia="Times New Roman" w:hAnsi="Times New Roman" w:cs="Times New Roman"/>
          <w:sz w:val="28"/>
          <w:szCs w:val="28"/>
          <w:lang w:val="uk-UA" w:eastAsia="ru-RU"/>
        </w:rPr>
        <w:t>«</w:t>
      </w:r>
      <w:r w:rsidR="009C32A4" w:rsidRPr="00C64E3A">
        <w:rPr>
          <w:rFonts w:ascii="Times New Roman" w:eastAsia="Times New Roman" w:hAnsi="Times New Roman" w:cs="Times New Roman"/>
          <w:sz w:val="28"/>
          <w:szCs w:val="28"/>
          <w:lang w:val="uk-UA" w:eastAsia="ru-RU"/>
        </w:rPr>
        <w:t>належна система ведення бухгалтерського обліку, комерційної та транспортної документації</w:t>
      </w:r>
      <w:r w:rsidR="004C4B6C" w:rsidRPr="00C64E3A">
        <w:rPr>
          <w:rFonts w:ascii="Times New Roman" w:eastAsia="Times New Roman" w:hAnsi="Times New Roman" w:cs="Times New Roman"/>
          <w:sz w:val="28"/>
          <w:szCs w:val="28"/>
          <w:lang w:val="uk-UA" w:eastAsia="ru-RU"/>
        </w:rPr>
        <w:t>»</w:t>
      </w:r>
      <w:r w:rsidR="00FA5E52" w:rsidRPr="00C64E3A">
        <w:rPr>
          <w:rFonts w:ascii="Times New Roman" w:eastAsia="Times New Roman" w:hAnsi="Times New Roman" w:cs="Times New Roman"/>
          <w:sz w:val="28"/>
          <w:szCs w:val="28"/>
          <w:lang w:val="uk-UA" w:eastAsia="ru-RU"/>
        </w:rPr>
        <w:t>,</w:t>
      </w:r>
      <w:r w:rsidR="00FA5E52" w:rsidRPr="00C64E3A">
        <w:rPr>
          <w:lang w:val="uk-UA"/>
        </w:rPr>
        <w:t xml:space="preserve"> </w:t>
      </w:r>
      <w:r w:rsidR="00FA5E52" w:rsidRPr="00C64E3A">
        <w:rPr>
          <w:rFonts w:ascii="Times New Roman" w:eastAsia="Times New Roman" w:hAnsi="Times New Roman" w:cs="Times New Roman"/>
          <w:sz w:val="28"/>
          <w:szCs w:val="28"/>
          <w:lang w:val="uk-UA" w:eastAsia="ru-RU"/>
        </w:rPr>
        <w:t xml:space="preserve">а також умовам для надання дозволу на застосування спеціального транзитного спрощення, встановлених пунктами 1 – 3 частини першої, пунктом 1 частини другої та пунктами 1 – 4 частини третьої статті 41 Закону України «Про режим спільного транзиту та запровадження національної електронної транзитної системи» </w:t>
      </w:r>
      <w:r w:rsidR="005045AA" w:rsidRPr="00C64E3A">
        <w:rPr>
          <w:rFonts w:ascii="Times New Roman" w:eastAsia="Times New Roman" w:hAnsi="Times New Roman" w:cs="Times New Roman"/>
          <w:sz w:val="28"/>
          <w:szCs w:val="28"/>
          <w:lang w:val="uk-UA" w:eastAsia="ru-RU"/>
        </w:rPr>
        <w:t>здійснюється з обов</w:t>
      </w:r>
      <w:r w:rsidR="005C3628" w:rsidRPr="00C64E3A">
        <w:rPr>
          <w:rFonts w:ascii="Times New Roman" w:eastAsia="Times New Roman" w:hAnsi="Times New Roman" w:cs="Times New Roman"/>
          <w:sz w:val="28"/>
          <w:szCs w:val="28"/>
          <w:lang w:val="uk-UA" w:eastAsia="ru-RU"/>
        </w:rPr>
        <w:t>’</w:t>
      </w:r>
      <w:r w:rsidR="005045AA" w:rsidRPr="00C64E3A">
        <w:rPr>
          <w:rFonts w:ascii="Times New Roman" w:eastAsia="Times New Roman" w:hAnsi="Times New Roman" w:cs="Times New Roman"/>
          <w:sz w:val="28"/>
          <w:szCs w:val="28"/>
          <w:lang w:val="uk-UA" w:eastAsia="ru-RU"/>
        </w:rPr>
        <w:t xml:space="preserve">язковим відвіданням відповідними членами </w:t>
      </w:r>
      <w:r w:rsidR="00BD0E9C" w:rsidRPr="00C64E3A">
        <w:rPr>
          <w:rFonts w:ascii="Times New Roman" w:eastAsia="Times New Roman" w:hAnsi="Times New Roman" w:cs="Times New Roman"/>
          <w:sz w:val="28"/>
          <w:szCs w:val="28"/>
          <w:lang w:val="uk-UA" w:eastAsia="ru-RU"/>
        </w:rPr>
        <w:t>к</w:t>
      </w:r>
      <w:r w:rsidR="005045AA" w:rsidRPr="00C64E3A">
        <w:rPr>
          <w:rFonts w:ascii="Times New Roman" w:eastAsia="Times New Roman" w:hAnsi="Times New Roman" w:cs="Times New Roman"/>
          <w:sz w:val="28"/>
          <w:szCs w:val="28"/>
          <w:lang w:val="uk-UA" w:eastAsia="ru-RU"/>
        </w:rPr>
        <w:t xml:space="preserve">омісії </w:t>
      </w:r>
      <w:r w:rsidR="00E96232" w:rsidRPr="00C64E3A">
        <w:rPr>
          <w:rFonts w:ascii="Times New Roman" w:hAnsi="Times New Roman" w:cs="Times New Roman"/>
          <w:sz w:val="28"/>
          <w:szCs w:val="28"/>
          <w:lang w:val="uk-UA"/>
        </w:rPr>
        <w:t xml:space="preserve">з оцінки відповідності </w:t>
      </w:r>
      <w:r w:rsidR="005045AA" w:rsidRPr="00C64E3A">
        <w:rPr>
          <w:rFonts w:ascii="Times New Roman" w:eastAsia="Times New Roman" w:hAnsi="Times New Roman" w:cs="Times New Roman"/>
          <w:sz w:val="28"/>
          <w:szCs w:val="28"/>
          <w:lang w:val="uk-UA" w:eastAsia="ru-RU"/>
        </w:rPr>
        <w:t>приміщень і об</w:t>
      </w:r>
      <w:r w:rsidR="005C3628" w:rsidRPr="00C64E3A">
        <w:rPr>
          <w:rFonts w:ascii="Times New Roman" w:eastAsia="Times New Roman" w:hAnsi="Times New Roman" w:cs="Times New Roman"/>
          <w:sz w:val="28"/>
          <w:szCs w:val="28"/>
          <w:lang w:val="uk-UA" w:eastAsia="ru-RU"/>
        </w:rPr>
        <w:t>’</w:t>
      </w:r>
      <w:r w:rsidR="005045AA" w:rsidRPr="00C64E3A">
        <w:rPr>
          <w:rFonts w:ascii="Times New Roman" w:eastAsia="Times New Roman" w:hAnsi="Times New Roman" w:cs="Times New Roman"/>
          <w:sz w:val="28"/>
          <w:szCs w:val="28"/>
          <w:lang w:val="uk-UA" w:eastAsia="ru-RU"/>
        </w:rPr>
        <w:t xml:space="preserve">єктів, які використовуються </w:t>
      </w:r>
      <w:r w:rsidR="004B33ED" w:rsidRPr="00C64E3A">
        <w:rPr>
          <w:rFonts w:ascii="Times New Roman" w:eastAsia="Times New Roman" w:hAnsi="Times New Roman" w:cs="Times New Roman"/>
          <w:sz w:val="28"/>
          <w:szCs w:val="28"/>
          <w:lang w:val="uk-UA" w:eastAsia="ru-RU"/>
        </w:rPr>
        <w:t xml:space="preserve">підприємством </w:t>
      </w:r>
      <w:r w:rsidR="005045AA" w:rsidRPr="00C64E3A">
        <w:rPr>
          <w:rFonts w:ascii="Times New Roman" w:eastAsia="Times New Roman" w:hAnsi="Times New Roman" w:cs="Times New Roman"/>
          <w:sz w:val="28"/>
          <w:szCs w:val="28"/>
          <w:lang w:val="uk-UA" w:eastAsia="ru-RU"/>
        </w:rPr>
        <w:t xml:space="preserve">та на яких, зокрема, здійснюється зберігання первинних документів і регістрів бухгалтерського та </w:t>
      </w:r>
      <w:r w:rsidR="005045AA" w:rsidRPr="00C64E3A">
        <w:rPr>
          <w:rFonts w:ascii="Times New Roman" w:eastAsia="Times New Roman" w:hAnsi="Times New Roman" w:cs="Times New Roman"/>
          <w:sz w:val="28"/>
          <w:szCs w:val="28"/>
          <w:lang w:val="uk-UA" w:eastAsia="uk-UA"/>
        </w:rPr>
        <w:t xml:space="preserve">складського обліку, та/або які використовуються </w:t>
      </w:r>
      <w:r w:rsidR="004B33ED" w:rsidRPr="00C64E3A">
        <w:rPr>
          <w:rFonts w:ascii="Times New Roman" w:eastAsia="Times New Roman" w:hAnsi="Times New Roman" w:cs="Times New Roman"/>
          <w:sz w:val="28"/>
          <w:szCs w:val="28"/>
          <w:lang w:val="uk-UA" w:eastAsia="uk-UA"/>
        </w:rPr>
        <w:t xml:space="preserve">підприємством </w:t>
      </w:r>
      <w:r w:rsidR="0063240A" w:rsidRPr="00C64E3A">
        <w:rPr>
          <w:rFonts w:ascii="Times New Roman" w:eastAsia="Times New Roman" w:hAnsi="Times New Roman" w:cs="Times New Roman"/>
          <w:sz w:val="28"/>
          <w:szCs w:val="28"/>
          <w:lang w:val="uk-UA" w:eastAsia="uk-UA"/>
        </w:rPr>
        <w:t>та мають значення для оцінки відповідності</w:t>
      </w:r>
      <w:r w:rsidR="005045AA" w:rsidRPr="00C64E3A">
        <w:rPr>
          <w:rFonts w:ascii="Times New Roman" w:eastAsia="Times New Roman" w:hAnsi="Times New Roman" w:cs="Times New Roman"/>
          <w:sz w:val="28"/>
          <w:szCs w:val="28"/>
          <w:lang w:val="uk-UA" w:eastAsia="uk-UA"/>
        </w:rPr>
        <w:t>.</w:t>
      </w:r>
    </w:p>
    <w:p w14:paraId="4E51B47A" w14:textId="29352296" w:rsidR="001F4BF0" w:rsidRPr="00C64E3A" w:rsidRDefault="001F4BF0" w:rsidP="00902E34">
      <w:pPr>
        <w:widowControl w:val="0"/>
        <w:spacing w:before="120" w:after="0" w:line="240" w:lineRule="auto"/>
        <w:ind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17. Заходи, що передбачають відвідання комісією з оцінки відповідності та посадовими особами митниць (у разі їх залучення) приміщень і об’єктів, що використовуються </w:t>
      </w:r>
      <w:r w:rsidR="004B33ED" w:rsidRPr="00C64E3A">
        <w:rPr>
          <w:rFonts w:ascii="Times New Roman" w:hAnsi="Times New Roman" w:cs="Times New Roman"/>
          <w:sz w:val="28"/>
          <w:szCs w:val="28"/>
          <w:lang w:val="uk-UA"/>
        </w:rPr>
        <w:t>підприємством</w:t>
      </w:r>
      <w:r w:rsidRPr="00C64E3A">
        <w:rPr>
          <w:rFonts w:ascii="Times New Roman" w:hAnsi="Times New Roman" w:cs="Times New Roman"/>
          <w:sz w:val="28"/>
          <w:szCs w:val="28"/>
          <w:lang w:val="uk-UA"/>
        </w:rPr>
        <w:t>, здійснюються з урахуванням наступних вимог:</w:t>
      </w:r>
    </w:p>
    <w:p w14:paraId="2F8589C2" w14:textId="77777777" w:rsidR="001F4BF0" w:rsidRPr="00C64E3A" w:rsidRDefault="001F4BF0" w:rsidP="00902E34">
      <w:pPr>
        <w:widowControl w:val="0"/>
        <w:spacing w:before="120" w:after="0" w:line="240" w:lineRule="auto"/>
        <w:ind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1) строк для проведення таких заходів не повинен перевищувати тридцяти днів;</w:t>
      </w:r>
    </w:p>
    <w:p w14:paraId="31029E5C" w14:textId="77777777" w:rsidR="001F4BF0" w:rsidRPr="00C64E3A" w:rsidRDefault="001F4BF0" w:rsidP="00902E34">
      <w:pPr>
        <w:widowControl w:val="0"/>
        <w:spacing w:before="120" w:after="0" w:line="240" w:lineRule="auto"/>
        <w:ind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2) у разі залучення посадових осіб митниць, перелік таких осіб має бути повідомлений головою комісії з оцінки відповідності керівнику підприємства або уповноваженій ним особі до початку таких заходів;</w:t>
      </w:r>
    </w:p>
    <w:p w14:paraId="4C8202D1" w14:textId="77777777" w:rsidR="001F4BF0" w:rsidRPr="00C64E3A" w:rsidRDefault="001F4BF0" w:rsidP="00902E34">
      <w:pPr>
        <w:widowControl w:val="0"/>
        <w:spacing w:before="120" w:after="0" w:line="240" w:lineRule="auto"/>
        <w:ind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3) члени комісії з оцінки відповідності та посадові особи митниць (у разі їх залучення) повинні пред’явити керівнику підприємства або уповноваженій ним особі свої службові посвідчення;</w:t>
      </w:r>
    </w:p>
    <w:p w14:paraId="32B2EC23" w14:textId="77777777" w:rsidR="001F4BF0" w:rsidRPr="00C64E3A" w:rsidRDefault="001F4BF0" w:rsidP="00902E34">
      <w:pPr>
        <w:widowControl w:val="0"/>
        <w:spacing w:before="120" w:after="0" w:line="240" w:lineRule="auto"/>
        <w:ind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4) графік проведення таких заходів повинен бути узгоджений з керівником підприємства або уповноваженою ним особою.</w:t>
      </w:r>
    </w:p>
    <w:p w14:paraId="3171CDBA" w14:textId="284AA3EA" w:rsidR="005610FC" w:rsidRPr="00C64E3A" w:rsidRDefault="00F37108"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uk-UA"/>
        </w:rPr>
        <w:t>1</w:t>
      </w:r>
      <w:r w:rsidR="001F4BF0" w:rsidRPr="00C64E3A">
        <w:rPr>
          <w:rFonts w:ascii="Times New Roman" w:eastAsia="Times New Roman" w:hAnsi="Times New Roman" w:cs="Times New Roman"/>
          <w:sz w:val="28"/>
          <w:szCs w:val="28"/>
          <w:lang w:val="uk-UA" w:eastAsia="uk-UA"/>
        </w:rPr>
        <w:t>8</w:t>
      </w:r>
      <w:r w:rsidR="00FA6032" w:rsidRPr="00C64E3A">
        <w:rPr>
          <w:rFonts w:ascii="Times New Roman" w:eastAsia="Times New Roman" w:hAnsi="Times New Roman" w:cs="Times New Roman"/>
          <w:sz w:val="28"/>
          <w:szCs w:val="28"/>
          <w:lang w:val="uk-UA" w:eastAsia="uk-UA"/>
        </w:rPr>
        <w:t>.</w:t>
      </w:r>
      <w:r w:rsidR="00A36F3C" w:rsidRPr="00C64E3A">
        <w:rPr>
          <w:rFonts w:ascii="Times New Roman" w:eastAsia="Times New Roman" w:hAnsi="Times New Roman" w:cs="Times New Roman"/>
          <w:sz w:val="28"/>
          <w:szCs w:val="28"/>
          <w:lang w:val="uk-UA" w:eastAsia="uk-UA"/>
        </w:rPr>
        <w:t> </w:t>
      </w:r>
      <w:r w:rsidR="005610FC" w:rsidRPr="00C64E3A">
        <w:rPr>
          <w:rFonts w:ascii="Times New Roman" w:eastAsia="Times New Roman" w:hAnsi="Times New Roman" w:cs="Times New Roman"/>
          <w:sz w:val="28"/>
          <w:szCs w:val="28"/>
          <w:lang w:val="uk-UA" w:eastAsia="uk-UA"/>
        </w:rPr>
        <w:t xml:space="preserve">Оцінка відповідності або невідповідності </w:t>
      </w:r>
      <w:r w:rsidR="004B33ED" w:rsidRPr="00C64E3A">
        <w:rPr>
          <w:rFonts w:ascii="Times New Roman" w:eastAsia="Times New Roman" w:hAnsi="Times New Roman" w:cs="Times New Roman"/>
          <w:sz w:val="28"/>
          <w:szCs w:val="28"/>
          <w:lang w:val="uk-UA" w:eastAsia="uk-UA"/>
        </w:rPr>
        <w:t xml:space="preserve">підприємства </w:t>
      </w:r>
      <w:r w:rsidR="00995B27" w:rsidRPr="00C64E3A">
        <w:rPr>
          <w:rFonts w:ascii="Times New Roman" w:eastAsia="Times New Roman" w:hAnsi="Times New Roman" w:cs="Times New Roman"/>
          <w:sz w:val="28"/>
          <w:szCs w:val="28"/>
          <w:lang w:val="uk-UA" w:eastAsia="uk-UA"/>
        </w:rPr>
        <w:t xml:space="preserve">умовам для надання дозволу на застосування спеціального транзитного спрощення </w:t>
      </w:r>
      <w:r w:rsidR="005610FC" w:rsidRPr="00C64E3A">
        <w:rPr>
          <w:rFonts w:ascii="Times New Roman" w:hAnsi="Times New Roman" w:cs="Times New Roman"/>
          <w:sz w:val="28"/>
          <w:szCs w:val="28"/>
          <w:lang w:val="uk-UA"/>
        </w:rPr>
        <w:t>здійснюється</w:t>
      </w:r>
      <w:r w:rsidR="00E207E2" w:rsidRPr="00C64E3A">
        <w:rPr>
          <w:rFonts w:ascii="Times New Roman" w:hAnsi="Times New Roman" w:cs="Times New Roman"/>
          <w:sz w:val="28"/>
          <w:szCs w:val="28"/>
          <w:lang w:val="uk-UA"/>
        </w:rPr>
        <w:t xml:space="preserve"> </w:t>
      </w:r>
      <w:r w:rsidR="00B058EC" w:rsidRPr="00C64E3A">
        <w:rPr>
          <w:rFonts w:ascii="Times New Roman" w:eastAsia="Times New Roman" w:hAnsi="Times New Roman" w:cs="Times New Roman"/>
          <w:sz w:val="28"/>
          <w:szCs w:val="28"/>
          <w:lang w:val="uk-UA" w:eastAsia="ru-RU"/>
        </w:rPr>
        <w:t xml:space="preserve">відповідно до </w:t>
      </w:r>
      <w:r w:rsidR="005528DB" w:rsidRPr="00C64E3A">
        <w:rPr>
          <w:rFonts w:ascii="Times New Roman" w:eastAsia="Times New Roman" w:hAnsi="Times New Roman" w:cs="Times New Roman"/>
          <w:sz w:val="28"/>
          <w:szCs w:val="28"/>
          <w:lang w:val="uk-UA" w:eastAsia="ru-RU"/>
        </w:rPr>
        <w:t>контрольних питань № 1.1.1, 1.2.3</w:t>
      </w:r>
      <w:r w:rsidR="003173BC" w:rsidRPr="00C64E3A">
        <w:rPr>
          <w:rFonts w:ascii="Times New Roman" w:eastAsia="Times New Roman" w:hAnsi="Times New Roman" w:cs="Times New Roman"/>
          <w:sz w:val="28"/>
          <w:szCs w:val="28"/>
          <w:lang w:val="uk-UA" w:eastAsia="ru-RU"/>
        </w:rPr>
        <w:t>, 1.3.</w:t>
      </w:r>
      <w:r w:rsidR="00F3327B">
        <w:rPr>
          <w:rFonts w:ascii="Times New Roman" w:eastAsia="Times New Roman" w:hAnsi="Times New Roman" w:cs="Times New Roman"/>
          <w:sz w:val="28"/>
          <w:szCs w:val="28"/>
          <w:lang w:val="uk-UA" w:eastAsia="ru-RU"/>
        </w:rPr>
        <w:t>4</w:t>
      </w:r>
      <w:r w:rsidR="005528DB" w:rsidRPr="00C64E3A">
        <w:rPr>
          <w:rFonts w:ascii="Times New Roman" w:eastAsia="Times New Roman" w:hAnsi="Times New Roman" w:cs="Times New Roman"/>
          <w:sz w:val="28"/>
          <w:szCs w:val="28"/>
          <w:lang w:val="uk-UA" w:eastAsia="ru-RU"/>
        </w:rPr>
        <w:t xml:space="preserve"> розділу 1 та </w:t>
      </w:r>
      <w:r w:rsidR="00CD0DCB" w:rsidRPr="00C64E3A">
        <w:rPr>
          <w:rFonts w:ascii="Times New Roman" w:eastAsia="Times New Roman" w:hAnsi="Times New Roman" w:cs="Times New Roman"/>
          <w:sz w:val="28"/>
          <w:szCs w:val="28"/>
          <w:lang w:val="uk-UA" w:eastAsia="ru-RU"/>
        </w:rPr>
        <w:t>розділів 2 – 5</w:t>
      </w:r>
      <w:r w:rsidR="007D5333" w:rsidRPr="00C64E3A">
        <w:rPr>
          <w:rFonts w:ascii="Times New Roman" w:eastAsia="Times New Roman" w:hAnsi="Times New Roman" w:cs="Times New Roman"/>
          <w:sz w:val="28"/>
          <w:szCs w:val="28"/>
          <w:lang w:val="uk-UA" w:eastAsia="ru-RU"/>
        </w:rPr>
        <w:t xml:space="preserve"> алгоритму оцінки відповідності</w:t>
      </w:r>
      <w:r w:rsidR="005610FC" w:rsidRPr="00C64E3A">
        <w:rPr>
          <w:rFonts w:ascii="Times New Roman" w:eastAsia="Times New Roman" w:hAnsi="Times New Roman" w:cs="Times New Roman"/>
          <w:sz w:val="28"/>
          <w:szCs w:val="28"/>
          <w:lang w:val="uk-UA" w:eastAsia="ru-RU"/>
        </w:rPr>
        <w:t>.</w:t>
      </w:r>
    </w:p>
    <w:p w14:paraId="57D96AB4" w14:textId="6262E93D" w:rsidR="00F37108" w:rsidRPr="00C64E3A" w:rsidRDefault="00BF6662"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uk-UA"/>
        </w:rPr>
        <w:t>19</w:t>
      </w:r>
      <w:r w:rsidR="005B228B" w:rsidRPr="00C64E3A">
        <w:rPr>
          <w:rFonts w:ascii="Times New Roman" w:eastAsia="Times New Roman" w:hAnsi="Times New Roman" w:cs="Times New Roman"/>
          <w:sz w:val="28"/>
          <w:szCs w:val="28"/>
          <w:lang w:val="uk-UA" w:eastAsia="uk-UA"/>
        </w:rPr>
        <w:t>. </w:t>
      </w:r>
      <w:r w:rsidR="005610FC" w:rsidRPr="00C64E3A">
        <w:rPr>
          <w:rFonts w:ascii="Times New Roman" w:eastAsia="Times New Roman" w:hAnsi="Times New Roman" w:cs="Times New Roman"/>
          <w:sz w:val="28"/>
          <w:szCs w:val="28"/>
          <w:lang w:val="uk-UA" w:eastAsia="uk-UA"/>
        </w:rPr>
        <w:t>У</w:t>
      </w:r>
      <w:r w:rsidR="005610FC" w:rsidRPr="00C64E3A">
        <w:rPr>
          <w:rFonts w:ascii="Times New Roman" w:eastAsia="Times New Roman" w:hAnsi="Times New Roman" w:cs="Times New Roman"/>
          <w:sz w:val="28"/>
          <w:szCs w:val="28"/>
          <w:lang w:val="uk-UA" w:eastAsia="ru-RU"/>
        </w:rPr>
        <w:t xml:space="preserve"> випадках, </w:t>
      </w:r>
      <w:r w:rsidR="00EE4E24" w:rsidRPr="00C64E3A">
        <w:rPr>
          <w:rFonts w:ascii="Times New Roman" w:eastAsia="Times New Roman" w:hAnsi="Times New Roman" w:cs="Times New Roman"/>
          <w:sz w:val="28"/>
          <w:szCs w:val="28"/>
          <w:lang w:val="uk-UA" w:eastAsia="ru-RU"/>
        </w:rPr>
        <w:t xml:space="preserve">передбачених </w:t>
      </w:r>
      <w:r w:rsidR="005610FC" w:rsidRPr="00C64E3A">
        <w:rPr>
          <w:rFonts w:ascii="Times New Roman" w:eastAsia="Times New Roman" w:hAnsi="Times New Roman" w:cs="Times New Roman"/>
          <w:sz w:val="28"/>
          <w:szCs w:val="28"/>
          <w:lang w:val="uk-UA" w:eastAsia="ru-RU"/>
        </w:rPr>
        <w:t>алгоритм</w:t>
      </w:r>
      <w:r w:rsidR="00EE4E24" w:rsidRPr="00C64E3A">
        <w:rPr>
          <w:rFonts w:ascii="Times New Roman" w:eastAsia="Times New Roman" w:hAnsi="Times New Roman" w:cs="Times New Roman"/>
          <w:sz w:val="28"/>
          <w:szCs w:val="28"/>
          <w:lang w:val="uk-UA" w:eastAsia="ru-RU"/>
        </w:rPr>
        <w:t>ом</w:t>
      </w:r>
      <w:r w:rsidR="005610FC" w:rsidRPr="00C64E3A">
        <w:rPr>
          <w:rFonts w:ascii="Times New Roman" w:eastAsia="Times New Roman" w:hAnsi="Times New Roman" w:cs="Times New Roman"/>
          <w:sz w:val="28"/>
          <w:szCs w:val="28"/>
          <w:lang w:val="uk-UA" w:eastAsia="ru-RU"/>
        </w:rPr>
        <w:t xml:space="preserve"> оцінки </w:t>
      </w:r>
      <w:r w:rsidR="005610FC" w:rsidRPr="00C64E3A">
        <w:rPr>
          <w:rFonts w:ascii="Times New Roman" w:eastAsia="Times New Roman" w:hAnsi="Times New Roman" w:cs="Times New Roman"/>
          <w:sz w:val="28"/>
          <w:szCs w:val="28"/>
          <w:lang w:val="uk-UA" w:eastAsia="uk-UA"/>
        </w:rPr>
        <w:t>відповідності</w:t>
      </w:r>
      <w:r w:rsidR="00F37108" w:rsidRPr="00C64E3A">
        <w:rPr>
          <w:rFonts w:ascii="Times New Roman" w:eastAsia="Times New Roman" w:hAnsi="Times New Roman" w:cs="Times New Roman"/>
          <w:sz w:val="28"/>
          <w:szCs w:val="28"/>
          <w:lang w:val="uk-UA" w:eastAsia="uk-UA"/>
        </w:rPr>
        <w:t>,</w:t>
      </w:r>
      <w:r w:rsidR="005610FC" w:rsidRPr="00C64E3A">
        <w:rPr>
          <w:rFonts w:ascii="Times New Roman" w:eastAsia="Times New Roman" w:hAnsi="Times New Roman" w:cs="Times New Roman"/>
          <w:sz w:val="28"/>
          <w:szCs w:val="28"/>
          <w:lang w:val="uk-UA" w:eastAsia="uk-UA"/>
        </w:rPr>
        <w:t xml:space="preserve"> </w:t>
      </w:r>
      <w:r w:rsidR="00BF3D35" w:rsidRPr="00C64E3A">
        <w:rPr>
          <w:rFonts w:ascii="Times New Roman" w:eastAsia="Times New Roman" w:hAnsi="Times New Roman" w:cs="Times New Roman"/>
          <w:sz w:val="28"/>
          <w:szCs w:val="28"/>
          <w:lang w:val="uk-UA" w:eastAsia="ru-RU"/>
        </w:rPr>
        <w:t xml:space="preserve">для отримання інформації, необхідної для оцінки відповідності </w:t>
      </w:r>
      <w:r w:rsidR="004B33ED" w:rsidRPr="00C64E3A">
        <w:rPr>
          <w:rFonts w:ascii="Times New Roman" w:eastAsia="Times New Roman" w:hAnsi="Times New Roman" w:cs="Times New Roman"/>
          <w:sz w:val="28"/>
          <w:szCs w:val="28"/>
          <w:lang w:val="uk-UA" w:eastAsia="ru-RU"/>
        </w:rPr>
        <w:t xml:space="preserve">підприємства </w:t>
      </w:r>
      <w:r w:rsidR="00CD0DCB" w:rsidRPr="00C64E3A">
        <w:rPr>
          <w:rFonts w:ascii="Times New Roman" w:eastAsia="Times New Roman" w:hAnsi="Times New Roman" w:cs="Times New Roman"/>
          <w:sz w:val="28"/>
          <w:szCs w:val="28"/>
          <w:lang w:val="uk-UA" w:eastAsia="ru-RU"/>
        </w:rPr>
        <w:t>певній умові для надання дозволу на застосування спеціального транзитного спрощення</w:t>
      </w:r>
      <w:r w:rsidR="00BF3D35" w:rsidRPr="00C64E3A">
        <w:rPr>
          <w:rFonts w:ascii="Times New Roman" w:eastAsia="Times New Roman" w:hAnsi="Times New Roman" w:cs="Times New Roman"/>
          <w:sz w:val="28"/>
          <w:szCs w:val="28"/>
          <w:lang w:val="uk-UA" w:eastAsia="ru-RU"/>
        </w:rPr>
        <w:t xml:space="preserve">, </w:t>
      </w:r>
      <w:r w:rsidR="00BD0E9C" w:rsidRPr="00C64E3A">
        <w:rPr>
          <w:rFonts w:ascii="Times New Roman" w:eastAsia="Times New Roman" w:hAnsi="Times New Roman" w:cs="Times New Roman"/>
          <w:sz w:val="28"/>
          <w:szCs w:val="28"/>
          <w:lang w:val="uk-UA" w:eastAsia="uk-UA"/>
        </w:rPr>
        <w:t>к</w:t>
      </w:r>
      <w:r w:rsidR="00B062B2" w:rsidRPr="00C64E3A">
        <w:rPr>
          <w:rFonts w:ascii="Times New Roman" w:eastAsia="Times New Roman" w:hAnsi="Times New Roman" w:cs="Times New Roman"/>
          <w:sz w:val="28"/>
          <w:szCs w:val="28"/>
          <w:lang w:val="uk-UA" w:eastAsia="uk-UA"/>
        </w:rPr>
        <w:t>омісією з оцінки відповідності та посадовими особами митниц</w:t>
      </w:r>
      <w:r w:rsidR="00530B90" w:rsidRPr="00C64E3A">
        <w:rPr>
          <w:rFonts w:ascii="Times New Roman" w:eastAsia="Times New Roman" w:hAnsi="Times New Roman" w:cs="Times New Roman"/>
          <w:sz w:val="28"/>
          <w:szCs w:val="28"/>
          <w:lang w:val="uk-UA" w:eastAsia="uk-UA"/>
        </w:rPr>
        <w:t>ь</w:t>
      </w:r>
      <w:r w:rsidR="00B062B2" w:rsidRPr="00C64E3A">
        <w:rPr>
          <w:rFonts w:ascii="Times New Roman" w:eastAsia="Times New Roman" w:hAnsi="Times New Roman" w:cs="Times New Roman"/>
          <w:sz w:val="28"/>
          <w:szCs w:val="28"/>
          <w:lang w:val="uk-UA" w:eastAsia="uk-UA"/>
        </w:rPr>
        <w:t xml:space="preserve"> (у разі їх залучення) </w:t>
      </w:r>
      <w:r w:rsidR="00F37108" w:rsidRPr="00C64E3A">
        <w:rPr>
          <w:rFonts w:ascii="Times New Roman" w:eastAsia="Times New Roman" w:hAnsi="Times New Roman" w:cs="Times New Roman"/>
          <w:sz w:val="28"/>
          <w:szCs w:val="28"/>
          <w:lang w:val="uk-UA" w:eastAsia="uk-UA"/>
        </w:rPr>
        <w:t xml:space="preserve">може </w:t>
      </w:r>
      <w:r w:rsidR="00F37108" w:rsidRPr="00C64E3A">
        <w:rPr>
          <w:rFonts w:ascii="Times New Roman" w:eastAsia="Times New Roman" w:hAnsi="Times New Roman" w:cs="Times New Roman"/>
          <w:sz w:val="28"/>
          <w:szCs w:val="28"/>
          <w:lang w:val="uk-UA" w:eastAsia="ru-RU"/>
        </w:rPr>
        <w:t xml:space="preserve">здійснюватися опитування працівників </w:t>
      </w:r>
      <w:r w:rsidR="004B33ED" w:rsidRPr="00C64E3A">
        <w:rPr>
          <w:rFonts w:ascii="Times New Roman" w:eastAsia="Times New Roman" w:hAnsi="Times New Roman" w:cs="Times New Roman"/>
          <w:sz w:val="28"/>
          <w:szCs w:val="28"/>
          <w:lang w:val="uk-UA" w:eastAsia="ru-RU"/>
        </w:rPr>
        <w:t>підприємства</w:t>
      </w:r>
      <w:r w:rsidR="00F37108" w:rsidRPr="00C64E3A">
        <w:rPr>
          <w:rFonts w:ascii="Times New Roman" w:eastAsia="Times New Roman" w:hAnsi="Times New Roman" w:cs="Times New Roman"/>
          <w:sz w:val="28"/>
          <w:szCs w:val="28"/>
          <w:lang w:val="uk-UA" w:eastAsia="ru-RU"/>
        </w:rPr>
        <w:t>.</w:t>
      </w:r>
    </w:p>
    <w:p w14:paraId="4ADF65CA" w14:textId="235EBA6E" w:rsidR="00F37108" w:rsidRPr="00C64E3A" w:rsidRDefault="00F37108"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ru-RU"/>
        </w:rPr>
        <w:lastRenderedPageBreak/>
        <w:t xml:space="preserve">Опитування </w:t>
      </w:r>
      <w:r w:rsidR="00BD0E9C" w:rsidRPr="00C64E3A">
        <w:rPr>
          <w:rFonts w:ascii="Times New Roman" w:eastAsia="Times New Roman" w:hAnsi="Times New Roman" w:cs="Times New Roman"/>
          <w:sz w:val="28"/>
          <w:szCs w:val="28"/>
          <w:lang w:val="uk-UA" w:eastAsia="ru-RU"/>
        </w:rPr>
        <w:t>проводиться членом к</w:t>
      </w:r>
      <w:r w:rsidRPr="00C64E3A">
        <w:rPr>
          <w:rFonts w:ascii="Times New Roman" w:eastAsia="Times New Roman" w:hAnsi="Times New Roman" w:cs="Times New Roman"/>
          <w:sz w:val="28"/>
          <w:szCs w:val="28"/>
          <w:lang w:val="uk-UA" w:eastAsia="ru-RU"/>
        </w:rPr>
        <w:t xml:space="preserve">омісії з оцінки відповідності, відповідальним за </w:t>
      </w:r>
      <w:r w:rsidR="00172146" w:rsidRPr="00C64E3A">
        <w:rPr>
          <w:rFonts w:ascii="Times New Roman" w:eastAsia="Times New Roman" w:hAnsi="Times New Roman" w:cs="Times New Roman"/>
          <w:sz w:val="28"/>
          <w:szCs w:val="28"/>
          <w:lang w:val="uk-UA" w:eastAsia="ru-RU"/>
        </w:rPr>
        <w:t>проведення</w:t>
      </w:r>
      <w:r w:rsidRPr="00C64E3A">
        <w:rPr>
          <w:rFonts w:ascii="Times New Roman" w:eastAsia="Times New Roman" w:hAnsi="Times New Roman" w:cs="Times New Roman"/>
          <w:sz w:val="28"/>
          <w:szCs w:val="28"/>
          <w:lang w:val="uk-UA" w:eastAsia="ru-RU"/>
        </w:rPr>
        <w:t xml:space="preserve"> оцінки</w:t>
      </w:r>
      <w:r w:rsidR="00BF3D35" w:rsidRPr="00C64E3A">
        <w:rPr>
          <w:rFonts w:ascii="Times New Roman" w:eastAsia="Times New Roman" w:hAnsi="Times New Roman" w:cs="Times New Roman"/>
          <w:sz w:val="28"/>
          <w:szCs w:val="28"/>
          <w:lang w:val="uk-UA" w:eastAsia="ru-RU"/>
        </w:rPr>
        <w:t xml:space="preserve"> відповідності</w:t>
      </w:r>
      <w:r w:rsidRPr="00C64E3A">
        <w:rPr>
          <w:rFonts w:ascii="Times New Roman" w:eastAsia="Times New Roman" w:hAnsi="Times New Roman" w:cs="Times New Roman"/>
          <w:sz w:val="28"/>
          <w:szCs w:val="28"/>
          <w:lang w:val="uk-UA" w:eastAsia="ru-RU"/>
        </w:rPr>
        <w:t xml:space="preserve"> за так</w:t>
      </w:r>
      <w:r w:rsidR="00CD0DCB" w:rsidRPr="00C64E3A">
        <w:rPr>
          <w:rFonts w:ascii="Times New Roman" w:eastAsia="Times New Roman" w:hAnsi="Times New Roman" w:cs="Times New Roman"/>
          <w:sz w:val="28"/>
          <w:szCs w:val="28"/>
          <w:lang w:val="uk-UA" w:eastAsia="ru-RU"/>
        </w:rPr>
        <w:t>ою умовою для надання дозволу на застосування спеціального транзитного спрощення</w:t>
      </w:r>
      <w:r w:rsidRPr="00C64E3A">
        <w:rPr>
          <w:rFonts w:ascii="Times New Roman" w:eastAsia="Times New Roman" w:hAnsi="Times New Roman" w:cs="Times New Roman"/>
          <w:sz w:val="28"/>
          <w:szCs w:val="28"/>
          <w:lang w:val="uk-UA" w:eastAsia="ru-RU"/>
        </w:rPr>
        <w:t xml:space="preserve">. Під час опитування повинна бути присутня особа, призначена відповідальною на підприємстві за взаємодію з </w:t>
      </w:r>
      <w:r w:rsidR="00BD0E9C" w:rsidRPr="00C64E3A">
        <w:rPr>
          <w:rFonts w:ascii="Times New Roman" w:eastAsia="Times New Roman" w:hAnsi="Times New Roman" w:cs="Times New Roman"/>
          <w:sz w:val="28"/>
          <w:szCs w:val="28"/>
          <w:lang w:val="uk-UA" w:eastAsia="ru-RU"/>
        </w:rPr>
        <w:t>к</w:t>
      </w:r>
      <w:r w:rsidRPr="00C64E3A">
        <w:rPr>
          <w:rFonts w:ascii="Times New Roman" w:eastAsia="Times New Roman" w:hAnsi="Times New Roman" w:cs="Times New Roman"/>
          <w:sz w:val="28"/>
          <w:szCs w:val="28"/>
          <w:lang w:val="uk-UA" w:eastAsia="ru-RU"/>
        </w:rPr>
        <w:t>омісією з оцінки відповідності, а так</w:t>
      </w:r>
      <w:r w:rsidR="00563A1E" w:rsidRPr="00C64E3A">
        <w:rPr>
          <w:rFonts w:ascii="Times New Roman" w:eastAsia="Times New Roman" w:hAnsi="Times New Roman" w:cs="Times New Roman"/>
          <w:sz w:val="28"/>
          <w:szCs w:val="28"/>
          <w:lang w:val="uk-UA" w:eastAsia="ru-RU"/>
        </w:rPr>
        <w:t xml:space="preserve">ож можуть бути присутні голова </w:t>
      </w:r>
      <w:r w:rsidR="008A3E97" w:rsidRPr="00C64E3A">
        <w:rPr>
          <w:rFonts w:ascii="Times New Roman" w:eastAsia="Times New Roman" w:hAnsi="Times New Roman" w:cs="Times New Roman"/>
          <w:sz w:val="28"/>
          <w:szCs w:val="28"/>
          <w:lang w:val="uk-UA" w:eastAsia="ru-RU"/>
        </w:rPr>
        <w:t>та або</w:t>
      </w:r>
      <w:r w:rsidRPr="00C64E3A">
        <w:rPr>
          <w:rFonts w:ascii="Times New Roman" w:eastAsia="Times New Roman" w:hAnsi="Times New Roman" w:cs="Times New Roman"/>
          <w:sz w:val="28"/>
          <w:szCs w:val="28"/>
          <w:lang w:val="uk-UA" w:eastAsia="ru-RU"/>
        </w:rPr>
        <w:t xml:space="preserve"> інші члени </w:t>
      </w:r>
      <w:r w:rsidR="008A3E97" w:rsidRPr="00C64E3A">
        <w:rPr>
          <w:rFonts w:ascii="Times New Roman" w:eastAsia="Times New Roman" w:hAnsi="Times New Roman" w:cs="Times New Roman"/>
          <w:sz w:val="28"/>
          <w:szCs w:val="28"/>
          <w:lang w:val="uk-UA" w:eastAsia="ru-RU"/>
        </w:rPr>
        <w:t>такої к</w:t>
      </w:r>
      <w:r w:rsidRPr="00C64E3A">
        <w:rPr>
          <w:rFonts w:ascii="Times New Roman" w:eastAsia="Times New Roman" w:hAnsi="Times New Roman" w:cs="Times New Roman"/>
          <w:sz w:val="28"/>
          <w:szCs w:val="28"/>
          <w:lang w:val="uk-UA" w:eastAsia="ru-RU"/>
        </w:rPr>
        <w:t>омісії, посадові особи митниц</w:t>
      </w:r>
      <w:r w:rsidR="00530B90" w:rsidRPr="00C64E3A">
        <w:rPr>
          <w:rFonts w:ascii="Times New Roman" w:eastAsia="Times New Roman" w:hAnsi="Times New Roman" w:cs="Times New Roman"/>
          <w:sz w:val="28"/>
          <w:szCs w:val="28"/>
          <w:lang w:val="uk-UA" w:eastAsia="ru-RU"/>
        </w:rPr>
        <w:t>ь</w:t>
      </w:r>
      <w:r w:rsidRPr="00C64E3A">
        <w:rPr>
          <w:rFonts w:ascii="Times New Roman" w:eastAsia="Times New Roman" w:hAnsi="Times New Roman" w:cs="Times New Roman"/>
          <w:sz w:val="28"/>
          <w:szCs w:val="28"/>
          <w:lang w:val="uk-UA" w:eastAsia="ru-RU"/>
        </w:rPr>
        <w:t xml:space="preserve"> (у разі їх залучення).</w:t>
      </w:r>
    </w:p>
    <w:p w14:paraId="7750CD85" w14:textId="63F39A1E" w:rsidR="00F37108" w:rsidRPr="00C64E3A" w:rsidRDefault="00F37108"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ru-RU"/>
        </w:rPr>
        <w:t xml:space="preserve">На початку </w:t>
      </w:r>
      <w:r w:rsidR="00173AB5" w:rsidRPr="00C64E3A">
        <w:rPr>
          <w:rFonts w:ascii="Times New Roman" w:eastAsia="Times New Roman" w:hAnsi="Times New Roman" w:cs="Times New Roman"/>
          <w:sz w:val="28"/>
          <w:szCs w:val="28"/>
          <w:lang w:val="uk-UA" w:eastAsia="ru-RU"/>
        </w:rPr>
        <w:t>опитування</w:t>
      </w:r>
      <w:r w:rsidRPr="00C64E3A">
        <w:rPr>
          <w:rFonts w:ascii="Times New Roman" w:eastAsia="Times New Roman" w:hAnsi="Times New Roman" w:cs="Times New Roman"/>
          <w:sz w:val="28"/>
          <w:szCs w:val="28"/>
          <w:lang w:val="uk-UA" w:eastAsia="ru-RU"/>
        </w:rPr>
        <w:t xml:space="preserve"> член </w:t>
      </w:r>
      <w:r w:rsidR="00BD0E9C" w:rsidRPr="00C64E3A">
        <w:rPr>
          <w:rFonts w:ascii="Times New Roman" w:eastAsia="Times New Roman" w:hAnsi="Times New Roman" w:cs="Times New Roman"/>
          <w:sz w:val="28"/>
          <w:szCs w:val="28"/>
          <w:lang w:val="uk-UA" w:eastAsia="ru-RU"/>
        </w:rPr>
        <w:t>к</w:t>
      </w:r>
      <w:r w:rsidRPr="00C64E3A">
        <w:rPr>
          <w:rFonts w:ascii="Times New Roman" w:eastAsia="Times New Roman" w:hAnsi="Times New Roman" w:cs="Times New Roman"/>
          <w:sz w:val="28"/>
          <w:szCs w:val="28"/>
          <w:lang w:val="uk-UA" w:eastAsia="ru-RU"/>
        </w:rPr>
        <w:t>омісії</w:t>
      </w:r>
      <w:r w:rsidR="00563A1E" w:rsidRPr="00C64E3A">
        <w:rPr>
          <w:rFonts w:ascii="Times New Roman" w:eastAsia="Times New Roman" w:hAnsi="Times New Roman" w:cs="Times New Roman"/>
          <w:sz w:val="28"/>
          <w:szCs w:val="28"/>
          <w:lang w:val="uk-UA" w:eastAsia="ru-RU"/>
        </w:rPr>
        <w:t xml:space="preserve"> з оцінки відповідності</w:t>
      </w:r>
      <w:r w:rsidRPr="00C64E3A">
        <w:rPr>
          <w:rFonts w:ascii="Times New Roman" w:eastAsia="Times New Roman" w:hAnsi="Times New Roman" w:cs="Times New Roman"/>
          <w:sz w:val="28"/>
          <w:szCs w:val="28"/>
          <w:lang w:val="uk-UA" w:eastAsia="ru-RU"/>
        </w:rPr>
        <w:t>, який проводить опитування, повинен упевнитися в особі опитуваного шляхом перевірки його документів, коротко роз</w:t>
      </w:r>
      <w:r w:rsidR="005C3628" w:rsidRPr="00C64E3A">
        <w:rPr>
          <w:rFonts w:ascii="Times New Roman" w:eastAsia="Times New Roman" w:hAnsi="Times New Roman" w:cs="Times New Roman"/>
          <w:sz w:val="28"/>
          <w:szCs w:val="28"/>
          <w:lang w:val="uk-UA" w:eastAsia="ru-RU"/>
        </w:rPr>
        <w:t>’</w:t>
      </w:r>
      <w:r w:rsidRPr="00C64E3A">
        <w:rPr>
          <w:rFonts w:ascii="Times New Roman" w:eastAsia="Times New Roman" w:hAnsi="Times New Roman" w:cs="Times New Roman"/>
          <w:sz w:val="28"/>
          <w:szCs w:val="28"/>
          <w:lang w:val="uk-UA" w:eastAsia="ru-RU"/>
        </w:rPr>
        <w:t>яснити мету опитування, вимоги цього пункту та чітко сформулювати запитання до опитуваного.</w:t>
      </w:r>
    </w:p>
    <w:p w14:paraId="71E97108" w14:textId="0079ED9D" w:rsidR="00F37108" w:rsidRPr="00C64E3A" w:rsidRDefault="00F37108"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ru-RU"/>
        </w:rPr>
        <w:t xml:space="preserve">Після цього опитуваний працівник </w:t>
      </w:r>
      <w:r w:rsidR="004B33ED" w:rsidRPr="00C64E3A">
        <w:rPr>
          <w:rFonts w:ascii="Times New Roman" w:eastAsia="Times New Roman" w:hAnsi="Times New Roman" w:cs="Times New Roman"/>
          <w:sz w:val="28"/>
          <w:szCs w:val="28"/>
          <w:lang w:val="uk-UA" w:eastAsia="ru-RU"/>
        </w:rPr>
        <w:t xml:space="preserve">підприємства </w:t>
      </w:r>
      <w:r w:rsidRPr="00C64E3A">
        <w:rPr>
          <w:rFonts w:ascii="Times New Roman" w:eastAsia="Times New Roman" w:hAnsi="Times New Roman" w:cs="Times New Roman"/>
          <w:sz w:val="28"/>
          <w:szCs w:val="28"/>
          <w:lang w:val="uk-UA" w:eastAsia="ru-RU"/>
        </w:rPr>
        <w:t>повинен у формі вільної розповіді повідомити, чи належить поставлене запитання до його компетенції чи посадових обов</w:t>
      </w:r>
      <w:r w:rsidR="005C3628" w:rsidRPr="00C64E3A">
        <w:rPr>
          <w:rFonts w:ascii="Times New Roman" w:eastAsia="Times New Roman" w:hAnsi="Times New Roman" w:cs="Times New Roman"/>
          <w:sz w:val="28"/>
          <w:szCs w:val="28"/>
          <w:lang w:val="uk-UA" w:eastAsia="ru-RU"/>
        </w:rPr>
        <w:t>’</w:t>
      </w:r>
      <w:r w:rsidRPr="00C64E3A">
        <w:rPr>
          <w:rFonts w:ascii="Times New Roman" w:eastAsia="Times New Roman" w:hAnsi="Times New Roman" w:cs="Times New Roman"/>
          <w:sz w:val="28"/>
          <w:szCs w:val="28"/>
          <w:lang w:val="uk-UA" w:eastAsia="ru-RU"/>
        </w:rPr>
        <w:t>язків та надати відому йому інформацію з поставленого запитання.</w:t>
      </w:r>
    </w:p>
    <w:p w14:paraId="23A23AB7" w14:textId="4B97C559" w:rsidR="00F37108" w:rsidRPr="00C64E3A" w:rsidRDefault="00F37108"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ru-RU"/>
        </w:rPr>
        <w:t xml:space="preserve">Якщо опитуваним надано відповідь на поставлене запитання недостатньо повно й конкретно, членом </w:t>
      </w:r>
      <w:r w:rsidR="00BD0E9C" w:rsidRPr="00C64E3A">
        <w:rPr>
          <w:rFonts w:ascii="Times New Roman" w:eastAsia="Times New Roman" w:hAnsi="Times New Roman" w:cs="Times New Roman"/>
          <w:sz w:val="28"/>
          <w:szCs w:val="28"/>
          <w:lang w:val="uk-UA" w:eastAsia="ru-RU"/>
        </w:rPr>
        <w:t>к</w:t>
      </w:r>
      <w:r w:rsidRPr="00C64E3A">
        <w:rPr>
          <w:rFonts w:ascii="Times New Roman" w:eastAsia="Times New Roman" w:hAnsi="Times New Roman" w:cs="Times New Roman"/>
          <w:sz w:val="28"/>
          <w:szCs w:val="28"/>
          <w:lang w:val="uk-UA" w:eastAsia="ru-RU"/>
        </w:rPr>
        <w:t xml:space="preserve">омісії </w:t>
      </w:r>
      <w:r w:rsidR="008A3E97" w:rsidRPr="00C64E3A">
        <w:rPr>
          <w:rFonts w:ascii="Times New Roman" w:hAnsi="Times New Roman" w:cs="Times New Roman"/>
          <w:sz w:val="28"/>
          <w:szCs w:val="28"/>
          <w:lang w:val="uk-UA"/>
        </w:rPr>
        <w:t xml:space="preserve">з оцінки відповідності </w:t>
      </w:r>
      <w:r w:rsidRPr="00C64E3A">
        <w:rPr>
          <w:rFonts w:ascii="Times New Roman" w:eastAsia="Times New Roman" w:hAnsi="Times New Roman" w:cs="Times New Roman"/>
          <w:sz w:val="28"/>
          <w:szCs w:val="28"/>
          <w:lang w:val="uk-UA" w:eastAsia="ru-RU"/>
        </w:rPr>
        <w:t>можуть бути поставлені уточнюючі запитання.</w:t>
      </w:r>
    </w:p>
    <w:p w14:paraId="21B34D3B" w14:textId="705F474A" w:rsidR="00F37108" w:rsidRPr="00C64E3A" w:rsidRDefault="00F37108"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ru-RU"/>
        </w:rPr>
        <w:t xml:space="preserve">Для фіксування інформації, отриманої під час опитування, використовується аркуш опитування за формою, наведеною в </w:t>
      </w:r>
      <w:r w:rsidR="002E1631" w:rsidRPr="00C64E3A">
        <w:rPr>
          <w:rFonts w:ascii="Times New Roman" w:eastAsia="Times New Roman" w:hAnsi="Times New Roman" w:cs="Times New Roman"/>
          <w:sz w:val="28"/>
          <w:szCs w:val="28"/>
          <w:lang w:val="uk-UA" w:eastAsia="ru-RU"/>
        </w:rPr>
        <w:t>Д</w:t>
      </w:r>
      <w:r w:rsidRPr="00C64E3A">
        <w:rPr>
          <w:rFonts w:ascii="Times New Roman" w:eastAsia="Times New Roman" w:hAnsi="Times New Roman" w:cs="Times New Roman"/>
          <w:sz w:val="28"/>
          <w:szCs w:val="28"/>
          <w:lang w:val="uk-UA" w:eastAsia="ru-RU"/>
        </w:rPr>
        <w:t>одатку</w:t>
      </w:r>
      <w:r w:rsidR="00BF3D35" w:rsidRPr="00C64E3A">
        <w:rPr>
          <w:rFonts w:ascii="Times New Roman" w:eastAsia="Times New Roman" w:hAnsi="Times New Roman" w:cs="Times New Roman"/>
          <w:sz w:val="28"/>
          <w:szCs w:val="28"/>
          <w:lang w:val="uk-UA" w:eastAsia="ru-RU"/>
        </w:rPr>
        <w:t xml:space="preserve"> </w:t>
      </w:r>
      <w:r w:rsidR="002E1631" w:rsidRPr="00C64E3A">
        <w:rPr>
          <w:rFonts w:ascii="Times New Roman" w:eastAsia="Times New Roman" w:hAnsi="Times New Roman" w:cs="Times New Roman"/>
          <w:sz w:val="28"/>
          <w:szCs w:val="28"/>
          <w:lang w:val="uk-UA" w:eastAsia="ru-RU"/>
        </w:rPr>
        <w:t xml:space="preserve">2 </w:t>
      </w:r>
      <w:r w:rsidR="00CD0DCB" w:rsidRPr="00C64E3A">
        <w:rPr>
          <w:rFonts w:ascii="Times New Roman" w:eastAsia="Times New Roman" w:hAnsi="Times New Roman" w:cs="Times New Roman"/>
          <w:sz w:val="28"/>
          <w:szCs w:val="28"/>
          <w:lang w:val="uk-UA" w:eastAsia="ru-RU"/>
        </w:rPr>
        <w:t>до цього Порядку.</w:t>
      </w:r>
    </w:p>
    <w:p w14:paraId="76A6A699" w14:textId="654AE8B9" w:rsidR="00F37108" w:rsidRPr="00C64E3A" w:rsidRDefault="00F37108"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ru-RU"/>
        </w:rPr>
        <w:t xml:space="preserve">Аркуш </w:t>
      </w:r>
      <w:r w:rsidR="00BD0E9C" w:rsidRPr="00C64E3A">
        <w:rPr>
          <w:rFonts w:ascii="Times New Roman" w:eastAsia="Times New Roman" w:hAnsi="Times New Roman" w:cs="Times New Roman"/>
          <w:sz w:val="28"/>
          <w:szCs w:val="28"/>
          <w:lang w:val="uk-UA" w:eastAsia="ru-RU"/>
        </w:rPr>
        <w:t>опитування заповнюється членом к</w:t>
      </w:r>
      <w:r w:rsidRPr="00C64E3A">
        <w:rPr>
          <w:rFonts w:ascii="Times New Roman" w:eastAsia="Times New Roman" w:hAnsi="Times New Roman" w:cs="Times New Roman"/>
          <w:sz w:val="28"/>
          <w:szCs w:val="28"/>
          <w:lang w:val="uk-UA" w:eastAsia="ru-RU"/>
        </w:rPr>
        <w:t>омісії</w:t>
      </w:r>
      <w:r w:rsidR="008A3E97" w:rsidRPr="00C64E3A">
        <w:rPr>
          <w:rFonts w:ascii="Times New Roman" w:hAnsi="Times New Roman" w:cs="Times New Roman"/>
          <w:sz w:val="28"/>
          <w:szCs w:val="28"/>
          <w:lang w:val="uk-UA"/>
        </w:rPr>
        <w:t xml:space="preserve"> з оцінки відповідності</w:t>
      </w:r>
      <w:r w:rsidRPr="00C64E3A">
        <w:rPr>
          <w:rFonts w:ascii="Times New Roman" w:eastAsia="Times New Roman" w:hAnsi="Times New Roman" w:cs="Times New Roman"/>
          <w:sz w:val="28"/>
          <w:szCs w:val="28"/>
          <w:lang w:val="uk-UA" w:eastAsia="ru-RU"/>
        </w:rPr>
        <w:t>, який проводить опитування.</w:t>
      </w:r>
    </w:p>
    <w:p w14:paraId="72523770" w14:textId="06F53F25" w:rsidR="00F37108" w:rsidRPr="00C64E3A" w:rsidRDefault="00BD0E9C"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ru-RU"/>
        </w:rPr>
        <w:t>Член к</w:t>
      </w:r>
      <w:r w:rsidR="00F37108" w:rsidRPr="00C64E3A">
        <w:rPr>
          <w:rFonts w:ascii="Times New Roman" w:eastAsia="Times New Roman" w:hAnsi="Times New Roman" w:cs="Times New Roman"/>
          <w:sz w:val="28"/>
          <w:szCs w:val="28"/>
          <w:lang w:val="uk-UA" w:eastAsia="ru-RU"/>
        </w:rPr>
        <w:t>омісії</w:t>
      </w:r>
      <w:r w:rsidR="008A3E97" w:rsidRPr="00C64E3A">
        <w:rPr>
          <w:rFonts w:ascii="Times New Roman" w:eastAsia="Times New Roman" w:hAnsi="Times New Roman" w:cs="Times New Roman"/>
          <w:sz w:val="28"/>
          <w:szCs w:val="28"/>
          <w:lang w:val="uk-UA" w:eastAsia="ru-RU"/>
        </w:rPr>
        <w:t xml:space="preserve"> </w:t>
      </w:r>
      <w:r w:rsidR="008A3E97" w:rsidRPr="00C64E3A">
        <w:rPr>
          <w:rFonts w:ascii="Times New Roman" w:hAnsi="Times New Roman" w:cs="Times New Roman"/>
          <w:sz w:val="28"/>
          <w:szCs w:val="28"/>
          <w:lang w:val="uk-UA"/>
        </w:rPr>
        <w:t>з оцінки відповідності</w:t>
      </w:r>
      <w:r w:rsidR="00F37108" w:rsidRPr="00C64E3A">
        <w:rPr>
          <w:rFonts w:ascii="Times New Roman" w:eastAsia="Times New Roman" w:hAnsi="Times New Roman" w:cs="Times New Roman"/>
          <w:sz w:val="28"/>
          <w:szCs w:val="28"/>
          <w:lang w:val="uk-UA" w:eastAsia="ru-RU"/>
        </w:rPr>
        <w:t xml:space="preserve">, який проводить опитування, вносить поставлені запитання та відповіді опитуваного до відповідних розділів аркушу опитування. Після закінчення опитування заповнений аркуш опитування </w:t>
      </w:r>
      <w:r w:rsidRPr="00C64E3A">
        <w:rPr>
          <w:rFonts w:ascii="Times New Roman" w:eastAsia="Times New Roman" w:hAnsi="Times New Roman" w:cs="Times New Roman"/>
          <w:sz w:val="28"/>
          <w:szCs w:val="28"/>
          <w:lang w:val="uk-UA" w:eastAsia="ru-RU"/>
        </w:rPr>
        <w:t>підписується членом к</w:t>
      </w:r>
      <w:r w:rsidR="00F37108" w:rsidRPr="00C64E3A">
        <w:rPr>
          <w:rFonts w:ascii="Times New Roman" w:eastAsia="Times New Roman" w:hAnsi="Times New Roman" w:cs="Times New Roman"/>
          <w:sz w:val="28"/>
          <w:szCs w:val="28"/>
          <w:lang w:val="uk-UA" w:eastAsia="ru-RU"/>
        </w:rPr>
        <w:t>омісії</w:t>
      </w:r>
      <w:r w:rsidR="008A3E97" w:rsidRPr="00C64E3A">
        <w:rPr>
          <w:rFonts w:ascii="Times New Roman" w:eastAsia="Times New Roman" w:hAnsi="Times New Roman" w:cs="Times New Roman"/>
          <w:sz w:val="28"/>
          <w:szCs w:val="28"/>
          <w:lang w:val="uk-UA" w:eastAsia="ru-RU"/>
        </w:rPr>
        <w:t xml:space="preserve"> </w:t>
      </w:r>
      <w:r w:rsidR="008A3E97" w:rsidRPr="00C64E3A">
        <w:rPr>
          <w:rFonts w:ascii="Times New Roman" w:hAnsi="Times New Roman" w:cs="Times New Roman"/>
          <w:sz w:val="28"/>
          <w:szCs w:val="28"/>
          <w:lang w:val="uk-UA"/>
        </w:rPr>
        <w:t>з оцінки відповідності</w:t>
      </w:r>
      <w:r w:rsidR="00F37108" w:rsidRPr="00C64E3A">
        <w:rPr>
          <w:rFonts w:ascii="Times New Roman" w:eastAsia="Times New Roman" w:hAnsi="Times New Roman" w:cs="Times New Roman"/>
          <w:sz w:val="28"/>
          <w:szCs w:val="28"/>
          <w:lang w:val="uk-UA" w:eastAsia="ru-RU"/>
        </w:rPr>
        <w:t>, який його здійснював, та надається опитуваному для ознайомлення й підпису.</w:t>
      </w:r>
    </w:p>
    <w:p w14:paraId="5725A744" w14:textId="77777777" w:rsidR="00F37108" w:rsidRPr="00C64E3A" w:rsidRDefault="00F37108"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ru-RU"/>
        </w:rPr>
        <w:t xml:space="preserve">Опитуваний має право підписати аркуш опитування із зауваженнями або запереченнями щодо викладених відповідей, зазначивши правильні відповіді на запитання, а також надати додаткові пояснення щодо поставлених запитань. </w:t>
      </w:r>
    </w:p>
    <w:p w14:paraId="2CCD282D" w14:textId="609D57B5" w:rsidR="00495B99" w:rsidRPr="00C64E3A" w:rsidRDefault="00F37108"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ru-RU"/>
        </w:rPr>
        <w:t xml:space="preserve">Якщо опитуваний відмовляється </w:t>
      </w:r>
      <w:r w:rsidR="003D3E5A" w:rsidRPr="00C64E3A">
        <w:rPr>
          <w:rFonts w:ascii="Times New Roman" w:eastAsia="Times New Roman" w:hAnsi="Times New Roman" w:cs="Times New Roman"/>
          <w:sz w:val="28"/>
          <w:szCs w:val="28"/>
          <w:lang w:val="uk-UA" w:eastAsia="ru-RU"/>
        </w:rPr>
        <w:t xml:space="preserve">надавати відповіді </w:t>
      </w:r>
      <w:r w:rsidR="00850990" w:rsidRPr="00C64E3A">
        <w:rPr>
          <w:rFonts w:ascii="Times New Roman" w:eastAsia="Times New Roman" w:hAnsi="Times New Roman" w:cs="Times New Roman"/>
          <w:sz w:val="28"/>
          <w:szCs w:val="28"/>
          <w:lang w:val="uk-UA" w:eastAsia="ru-RU"/>
        </w:rPr>
        <w:t xml:space="preserve">на поставлені питання та/або </w:t>
      </w:r>
      <w:r w:rsidRPr="00C64E3A">
        <w:rPr>
          <w:rFonts w:ascii="Times New Roman" w:eastAsia="Times New Roman" w:hAnsi="Times New Roman" w:cs="Times New Roman"/>
          <w:sz w:val="28"/>
          <w:szCs w:val="28"/>
          <w:lang w:val="uk-UA" w:eastAsia="ru-RU"/>
        </w:rPr>
        <w:t>підписувати аркуш опитування</w:t>
      </w:r>
      <w:r w:rsidR="00850990" w:rsidRPr="00C64E3A">
        <w:rPr>
          <w:rFonts w:ascii="Times New Roman" w:eastAsia="Times New Roman" w:hAnsi="Times New Roman" w:cs="Times New Roman"/>
          <w:sz w:val="28"/>
          <w:szCs w:val="28"/>
          <w:lang w:val="uk-UA" w:eastAsia="ru-RU"/>
        </w:rPr>
        <w:t>,</w:t>
      </w:r>
      <w:r w:rsidRPr="00C64E3A">
        <w:rPr>
          <w:rFonts w:ascii="Times New Roman" w:eastAsia="Times New Roman" w:hAnsi="Times New Roman" w:cs="Times New Roman"/>
          <w:sz w:val="28"/>
          <w:szCs w:val="28"/>
          <w:lang w:val="uk-UA" w:eastAsia="ru-RU"/>
        </w:rPr>
        <w:t xml:space="preserve"> </w:t>
      </w:r>
      <w:r w:rsidR="00722115" w:rsidRPr="00C64E3A">
        <w:rPr>
          <w:rFonts w:ascii="Times New Roman" w:eastAsia="Times New Roman" w:hAnsi="Times New Roman" w:cs="Times New Roman"/>
          <w:sz w:val="28"/>
          <w:szCs w:val="28"/>
          <w:lang w:val="uk-UA" w:eastAsia="ru-RU"/>
        </w:rPr>
        <w:t xml:space="preserve">членом комісії </w:t>
      </w:r>
      <w:r w:rsidR="00722115" w:rsidRPr="00C64E3A">
        <w:rPr>
          <w:rFonts w:ascii="Times New Roman" w:hAnsi="Times New Roman" w:cs="Times New Roman"/>
          <w:sz w:val="28"/>
          <w:szCs w:val="28"/>
          <w:lang w:val="uk-UA"/>
        </w:rPr>
        <w:t xml:space="preserve">з оцінки відповідності </w:t>
      </w:r>
      <w:r w:rsidR="00722115" w:rsidRPr="00C64E3A">
        <w:rPr>
          <w:rFonts w:ascii="Times New Roman" w:eastAsia="Times New Roman" w:hAnsi="Times New Roman" w:cs="Times New Roman"/>
          <w:sz w:val="28"/>
          <w:szCs w:val="28"/>
          <w:lang w:val="uk-UA" w:eastAsia="ru-RU"/>
        </w:rPr>
        <w:t xml:space="preserve">вноситься відповідний запис </w:t>
      </w:r>
      <w:r w:rsidR="00495B99" w:rsidRPr="00C64E3A">
        <w:rPr>
          <w:rFonts w:ascii="Times New Roman" w:eastAsia="Times New Roman" w:hAnsi="Times New Roman" w:cs="Times New Roman"/>
          <w:sz w:val="28"/>
          <w:szCs w:val="28"/>
          <w:lang w:val="uk-UA" w:eastAsia="ru-RU"/>
        </w:rPr>
        <w:t xml:space="preserve">до такого </w:t>
      </w:r>
      <w:r w:rsidR="00722115" w:rsidRPr="00C64E3A">
        <w:rPr>
          <w:rFonts w:ascii="Times New Roman" w:eastAsia="Times New Roman" w:hAnsi="Times New Roman" w:cs="Times New Roman"/>
          <w:sz w:val="28"/>
          <w:szCs w:val="28"/>
          <w:lang w:val="uk-UA" w:eastAsia="ru-RU"/>
        </w:rPr>
        <w:t>аркушу опитування</w:t>
      </w:r>
      <w:r w:rsidR="00582E64" w:rsidRPr="00C64E3A">
        <w:rPr>
          <w:rFonts w:ascii="Times New Roman" w:eastAsia="Times New Roman" w:hAnsi="Times New Roman" w:cs="Times New Roman"/>
          <w:sz w:val="28"/>
          <w:szCs w:val="28"/>
          <w:lang w:val="uk-UA" w:eastAsia="ru-RU"/>
        </w:rPr>
        <w:t xml:space="preserve">, та підписується усіма присутніми членами комісії з оцінки відповідності та </w:t>
      </w:r>
      <w:r w:rsidR="00BD3BDC" w:rsidRPr="00C64E3A">
        <w:rPr>
          <w:rFonts w:ascii="Times New Roman" w:eastAsia="Times New Roman" w:hAnsi="Times New Roman" w:cs="Times New Roman"/>
          <w:sz w:val="28"/>
          <w:szCs w:val="28"/>
          <w:lang w:val="uk-UA" w:eastAsia="ru-RU"/>
        </w:rPr>
        <w:t>посадовими особами митни</w:t>
      </w:r>
      <w:r w:rsidR="00530B90" w:rsidRPr="00C64E3A">
        <w:rPr>
          <w:rFonts w:ascii="Times New Roman" w:eastAsia="Times New Roman" w:hAnsi="Times New Roman" w:cs="Times New Roman"/>
          <w:sz w:val="28"/>
          <w:szCs w:val="28"/>
          <w:lang w:val="uk-UA" w:eastAsia="ru-RU"/>
        </w:rPr>
        <w:t>ць</w:t>
      </w:r>
      <w:r w:rsidR="00BD3BDC" w:rsidRPr="00C64E3A">
        <w:rPr>
          <w:rFonts w:ascii="Times New Roman" w:eastAsia="Times New Roman" w:hAnsi="Times New Roman" w:cs="Times New Roman"/>
          <w:sz w:val="28"/>
          <w:szCs w:val="28"/>
          <w:lang w:val="uk-UA" w:eastAsia="ru-RU"/>
        </w:rPr>
        <w:t>, які були присутні при проведенні</w:t>
      </w:r>
      <w:r w:rsidR="00F6216C" w:rsidRPr="00C64E3A">
        <w:rPr>
          <w:rFonts w:ascii="Times New Roman" w:eastAsia="Times New Roman" w:hAnsi="Times New Roman" w:cs="Times New Roman"/>
          <w:sz w:val="28"/>
          <w:szCs w:val="28"/>
          <w:lang w:val="uk-UA" w:eastAsia="ru-RU"/>
        </w:rPr>
        <w:t xml:space="preserve"> опитування</w:t>
      </w:r>
      <w:r w:rsidR="002F3B24" w:rsidRPr="00C64E3A">
        <w:rPr>
          <w:rFonts w:ascii="Times New Roman" w:eastAsia="Times New Roman" w:hAnsi="Times New Roman" w:cs="Times New Roman"/>
          <w:sz w:val="28"/>
          <w:szCs w:val="28"/>
          <w:lang w:val="uk-UA" w:eastAsia="ru-RU"/>
        </w:rPr>
        <w:t>.</w:t>
      </w:r>
    </w:p>
    <w:p w14:paraId="0608EBE3" w14:textId="20E42787" w:rsidR="00C53257" w:rsidRPr="00C64E3A" w:rsidRDefault="00F37108" w:rsidP="00902E34">
      <w:pPr>
        <w:widowControl w:val="0"/>
        <w:spacing w:before="120" w:after="0" w:line="240" w:lineRule="auto"/>
        <w:ind w:firstLine="567"/>
        <w:jc w:val="both"/>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ru-RU"/>
        </w:rPr>
        <w:t xml:space="preserve">Аркуш опитування додається до звіту про </w:t>
      </w:r>
      <w:r w:rsidR="00081C86" w:rsidRPr="00C64E3A">
        <w:rPr>
          <w:rFonts w:ascii="Times New Roman" w:eastAsia="Times New Roman" w:hAnsi="Times New Roman" w:cs="Times New Roman"/>
          <w:sz w:val="28"/>
          <w:szCs w:val="28"/>
          <w:lang w:val="uk-UA" w:eastAsia="ru-RU"/>
        </w:rPr>
        <w:t xml:space="preserve">результати </w:t>
      </w:r>
      <w:r w:rsidR="007D48D1" w:rsidRPr="00C64E3A">
        <w:rPr>
          <w:rFonts w:ascii="Times New Roman" w:eastAsia="Times New Roman" w:hAnsi="Times New Roman" w:cs="Times New Roman"/>
          <w:sz w:val="28"/>
          <w:szCs w:val="28"/>
          <w:lang w:val="uk-UA" w:eastAsia="ru-RU"/>
        </w:rPr>
        <w:t xml:space="preserve">оцінки </w:t>
      </w:r>
      <w:r w:rsidR="00BD0E9C" w:rsidRPr="00C64E3A">
        <w:rPr>
          <w:rFonts w:ascii="Times New Roman" w:eastAsia="Times New Roman" w:hAnsi="Times New Roman" w:cs="Times New Roman"/>
          <w:sz w:val="28"/>
          <w:szCs w:val="28"/>
          <w:lang w:val="uk-UA" w:eastAsia="ru-RU"/>
        </w:rPr>
        <w:t xml:space="preserve">та використовується </w:t>
      </w:r>
      <w:r w:rsidRPr="00C64E3A">
        <w:rPr>
          <w:rFonts w:ascii="Times New Roman" w:eastAsia="Times New Roman" w:hAnsi="Times New Roman" w:cs="Times New Roman"/>
          <w:sz w:val="28"/>
          <w:szCs w:val="28"/>
          <w:lang w:val="uk-UA" w:eastAsia="ru-RU"/>
        </w:rPr>
        <w:t>для надання відповіді на питання алгоритму оцінки відповідності, щодо яких здійснювалося опитування</w:t>
      </w:r>
      <w:r w:rsidR="006E6E94" w:rsidRPr="00C64E3A">
        <w:rPr>
          <w:rFonts w:ascii="Times New Roman" w:hAnsi="Times New Roman" w:cs="Times New Roman"/>
          <w:sz w:val="28"/>
          <w:szCs w:val="28"/>
          <w:lang w:val="uk-UA"/>
        </w:rPr>
        <w:t>.</w:t>
      </w:r>
    </w:p>
    <w:p w14:paraId="1226497A" w14:textId="3D79C22E" w:rsidR="0016223E" w:rsidRPr="00C64E3A" w:rsidRDefault="00D450AC"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ru-RU"/>
        </w:rPr>
        <w:lastRenderedPageBreak/>
        <w:t>2</w:t>
      </w:r>
      <w:r w:rsidR="00BF6662" w:rsidRPr="00C64E3A">
        <w:rPr>
          <w:rFonts w:ascii="Times New Roman" w:eastAsia="Times New Roman" w:hAnsi="Times New Roman" w:cs="Times New Roman"/>
          <w:sz w:val="28"/>
          <w:szCs w:val="28"/>
          <w:lang w:val="uk-UA" w:eastAsia="ru-RU"/>
        </w:rPr>
        <w:t>0</w:t>
      </w:r>
      <w:r w:rsidR="001A76DF" w:rsidRPr="00C64E3A">
        <w:rPr>
          <w:rFonts w:ascii="Times New Roman" w:eastAsia="Times New Roman" w:hAnsi="Times New Roman" w:cs="Times New Roman"/>
          <w:sz w:val="28"/>
          <w:szCs w:val="28"/>
          <w:lang w:val="uk-UA" w:eastAsia="ru-RU"/>
        </w:rPr>
        <w:t>. </w:t>
      </w:r>
      <w:r w:rsidR="0016223E" w:rsidRPr="00C64E3A">
        <w:rPr>
          <w:rFonts w:ascii="Times New Roman" w:eastAsia="Times New Roman" w:hAnsi="Times New Roman" w:cs="Times New Roman"/>
          <w:sz w:val="28"/>
          <w:szCs w:val="28"/>
          <w:lang w:val="uk-UA" w:eastAsia="ru-RU"/>
        </w:rPr>
        <w:t xml:space="preserve">Для оцінювання </w:t>
      </w:r>
      <w:r w:rsidR="0016223E" w:rsidRPr="00C64E3A">
        <w:rPr>
          <w:rFonts w:ascii="Times New Roman" w:eastAsia="Times New Roman" w:hAnsi="Times New Roman" w:cs="Times New Roman"/>
          <w:sz w:val="28"/>
          <w:szCs w:val="28"/>
          <w:lang w:val="uk-UA" w:eastAsia="uk-UA"/>
        </w:rPr>
        <w:t xml:space="preserve">відповідності </w:t>
      </w:r>
      <w:r w:rsidR="004B33ED" w:rsidRPr="00C64E3A">
        <w:rPr>
          <w:rFonts w:ascii="Times New Roman" w:eastAsia="Times New Roman" w:hAnsi="Times New Roman" w:cs="Times New Roman"/>
          <w:sz w:val="28"/>
          <w:szCs w:val="28"/>
          <w:lang w:val="uk-UA" w:eastAsia="uk-UA"/>
        </w:rPr>
        <w:t xml:space="preserve">підприємства </w:t>
      </w:r>
      <w:r w:rsidR="0016223E" w:rsidRPr="00C64E3A">
        <w:rPr>
          <w:rFonts w:ascii="Times New Roman" w:eastAsia="Times New Roman" w:hAnsi="Times New Roman" w:cs="Times New Roman"/>
          <w:sz w:val="28"/>
          <w:szCs w:val="28"/>
          <w:lang w:val="uk-UA" w:eastAsia="uk-UA"/>
        </w:rPr>
        <w:t>певн</w:t>
      </w:r>
      <w:r w:rsidR="00EF0283" w:rsidRPr="00C64E3A">
        <w:rPr>
          <w:rFonts w:ascii="Times New Roman" w:eastAsia="Times New Roman" w:hAnsi="Times New Roman" w:cs="Times New Roman"/>
          <w:sz w:val="28"/>
          <w:szCs w:val="28"/>
          <w:lang w:val="uk-UA" w:eastAsia="uk-UA"/>
        </w:rPr>
        <w:t xml:space="preserve">ій умові для надання дозволу на застосування спеціального транзитного спрощення </w:t>
      </w:r>
      <w:r w:rsidR="0016223E" w:rsidRPr="00C64E3A">
        <w:rPr>
          <w:rFonts w:ascii="Times New Roman" w:eastAsia="Times New Roman" w:hAnsi="Times New Roman" w:cs="Times New Roman"/>
          <w:sz w:val="28"/>
          <w:szCs w:val="28"/>
          <w:lang w:val="uk-UA" w:eastAsia="uk-UA"/>
        </w:rPr>
        <w:t xml:space="preserve">використовується </w:t>
      </w:r>
      <w:r w:rsidR="0016223E" w:rsidRPr="00C64E3A">
        <w:rPr>
          <w:rFonts w:ascii="Times New Roman" w:eastAsia="Times New Roman" w:hAnsi="Times New Roman" w:cs="Times New Roman"/>
          <w:sz w:val="28"/>
          <w:szCs w:val="28"/>
          <w:lang w:val="uk-UA" w:eastAsia="ru-RU"/>
        </w:rPr>
        <w:t>двобальна шкала з оцінками «</w:t>
      </w:r>
      <w:r w:rsidR="007F077E" w:rsidRPr="00C64E3A">
        <w:rPr>
          <w:rFonts w:ascii="Times New Roman" w:eastAsia="Times New Roman" w:hAnsi="Times New Roman" w:cs="Times New Roman"/>
          <w:sz w:val="28"/>
          <w:szCs w:val="28"/>
          <w:lang w:val="uk-UA" w:eastAsia="ru-RU"/>
        </w:rPr>
        <w:t>В</w:t>
      </w:r>
      <w:r w:rsidR="0016223E" w:rsidRPr="00C64E3A">
        <w:rPr>
          <w:rFonts w:ascii="Times New Roman" w:eastAsia="Times New Roman" w:hAnsi="Times New Roman" w:cs="Times New Roman"/>
          <w:sz w:val="28"/>
          <w:szCs w:val="28"/>
          <w:lang w:val="uk-UA" w:eastAsia="ru-RU"/>
        </w:rPr>
        <w:t>ідповідає» або «</w:t>
      </w:r>
      <w:r w:rsidR="007F077E" w:rsidRPr="00C64E3A">
        <w:rPr>
          <w:rFonts w:ascii="Times New Roman" w:eastAsia="Times New Roman" w:hAnsi="Times New Roman" w:cs="Times New Roman"/>
          <w:sz w:val="28"/>
          <w:szCs w:val="28"/>
          <w:lang w:val="uk-UA" w:eastAsia="ru-RU"/>
        </w:rPr>
        <w:t>Н</w:t>
      </w:r>
      <w:r w:rsidR="0016223E" w:rsidRPr="00C64E3A">
        <w:rPr>
          <w:rFonts w:ascii="Times New Roman" w:eastAsia="Times New Roman" w:hAnsi="Times New Roman" w:cs="Times New Roman"/>
          <w:sz w:val="28"/>
          <w:szCs w:val="28"/>
          <w:lang w:val="uk-UA" w:eastAsia="ru-RU"/>
        </w:rPr>
        <w:t>е відповідає».</w:t>
      </w:r>
    </w:p>
    <w:p w14:paraId="61DD7BED" w14:textId="0B9BB59E" w:rsidR="0016223E" w:rsidRPr="00C64E3A" w:rsidRDefault="00D450AC"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ru-RU"/>
        </w:rPr>
        <w:t>2</w:t>
      </w:r>
      <w:r w:rsidR="00BF6662" w:rsidRPr="00C64E3A">
        <w:rPr>
          <w:rFonts w:ascii="Times New Roman" w:eastAsia="Times New Roman" w:hAnsi="Times New Roman" w:cs="Times New Roman"/>
          <w:sz w:val="28"/>
          <w:szCs w:val="28"/>
          <w:lang w:val="uk-UA" w:eastAsia="ru-RU"/>
        </w:rPr>
        <w:t>1</w:t>
      </w:r>
      <w:r w:rsidR="00393D29" w:rsidRPr="00C64E3A">
        <w:rPr>
          <w:rFonts w:ascii="Times New Roman" w:eastAsia="Times New Roman" w:hAnsi="Times New Roman" w:cs="Times New Roman"/>
          <w:sz w:val="28"/>
          <w:szCs w:val="28"/>
          <w:lang w:val="uk-UA" w:eastAsia="ru-RU"/>
        </w:rPr>
        <w:t>.</w:t>
      </w:r>
      <w:r w:rsidR="001A76DF" w:rsidRPr="00C64E3A">
        <w:rPr>
          <w:rFonts w:ascii="Times New Roman" w:eastAsia="Times New Roman" w:hAnsi="Times New Roman" w:cs="Times New Roman"/>
          <w:sz w:val="28"/>
          <w:szCs w:val="28"/>
          <w:lang w:val="uk-UA" w:eastAsia="ru-RU"/>
        </w:rPr>
        <w:t> </w:t>
      </w:r>
      <w:r w:rsidR="0016223E" w:rsidRPr="00C64E3A">
        <w:rPr>
          <w:rFonts w:ascii="Times New Roman" w:eastAsia="Times New Roman" w:hAnsi="Times New Roman" w:cs="Times New Roman"/>
          <w:sz w:val="28"/>
          <w:szCs w:val="28"/>
          <w:lang w:val="uk-UA" w:eastAsia="ru-RU"/>
        </w:rPr>
        <w:t xml:space="preserve">Оцінювання </w:t>
      </w:r>
      <w:r w:rsidR="0016223E" w:rsidRPr="00C64E3A">
        <w:rPr>
          <w:rFonts w:ascii="Times New Roman" w:eastAsia="Times New Roman" w:hAnsi="Times New Roman" w:cs="Times New Roman"/>
          <w:sz w:val="28"/>
          <w:szCs w:val="28"/>
          <w:lang w:val="uk-UA" w:eastAsia="uk-UA"/>
        </w:rPr>
        <w:t xml:space="preserve">відповідності </w:t>
      </w:r>
      <w:r w:rsidR="004B33ED" w:rsidRPr="00C64E3A">
        <w:rPr>
          <w:rFonts w:ascii="Times New Roman" w:eastAsia="Times New Roman" w:hAnsi="Times New Roman" w:cs="Times New Roman"/>
          <w:sz w:val="28"/>
          <w:szCs w:val="28"/>
          <w:lang w:val="uk-UA" w:eastAsia="uk-UA"/>
        </w:rPr>
        <w:t xml:space="preserve">підприємства </w:t>
      </w:r>
      <w:r w:rsidR="00EF0283" w:rsidRPr="00C64E3A">
        <w:rPr>
          <w:rFonts w:ascii="Times New Roman" w:eastAsia="Times New Roman" w:hAnsi="Times New Roman" w:cs="Times New Roman"/>
          <w:sz w:val="28"/>
          <w:szCs w:val="28"/>
          <w:lang w:val="uk-UA" w:eastAsia="uk-UA"/>
        </w:rPr>
        <w:t xml:space="preserve">певній умові для надання дозволу на застосування спеціального транзитного спрощення </w:t>
      </w:r>
      <w:r w:rsidR="0016223E" w:rsidRPr="00C64E3A">
        <w:rPr>
          <w:rFonts w:ascii="Times New Roman" w:eastAsia="Times New Roman" w:hAnsi="Times New Roman" w:cs="Times New Roman"/>
          <w:sz w:val="28"/>
          <w:szCs w:val="28"/>
          <w:lang w:val="uk-UA" w:eastAsia="ru-RU"/>
        </w:rPr>
        <w:t xml:space="preserve">здійснюється на основі сукупності відповідей на контрольні питання, </w:t>
      </w:r>
      <w:r w:rsidR="00081C86" w:rsidRPr="00C64E3A">
        <w:rPr>
          <w:rFonts w:ascii="Times New Roman" w:eastAsia="Times New Roman" w:hAnsi="Times New Roman" w:cs="Times New Roman"/>
          <w:sz w:val="28"/>
          <w:szCs w:val="28"/>
          <w:lang w:val="uk-UA" w:eastAsia="ru-RU"/>
        </w:rPr>
        <w:t xml:space="preserve">що </w:t>
      </w:r>
      <w:r w:rsidR="0016223E" w:rsidRPr="00C64E3A">
        <w:rPr>
          <w:rFonts w:ascii="Times New Roman" w:eastAsia="Times New Roman" w:hAnsi="Times New Roman" w:cs="Times New Roman"/>
          <w:sz w:val="28"/>
          <w:szCs w:val="28"/>
          <w:lang w:val="uk-UA" w:eastAsia="ru-RU"/>
        </w:rPr>
        <w:t xml:space="preserve">включені до відповідного розділу алгоритму оцінки </w:t>
      </w:r>
      <w:r w:rsidR="0016223E" w:rsidRPr="00C64E3A">
        <w:rPr>
          <w:rFonts w:ascii="Times New Roman" w:eastAsia="Times New Roman" w:hAnsi="Times New Roman" w:cs="Times New Roman"/>
          <w:sz w:val="28"/>
          <w:szCs w:val="28"/>
          <w:lang w:val="uk-UA" w:eastAsia="uk-UA"/>
        </w:rPr>
        <w:t>відповідності.</w:t>
      </w:r>
    </w:p>
    <w:p w14:paraId="60D634E5" w14:textId="77777777" w:rsidR="00F3327B" w:rsidRDefault="00F3327B" w:rsidP="00902E34">
      <w:pPr>
        <w:pStyle w:val="a6"/>
        <w:spacing w:before="120" w:beforeAutospacing="0" w:after="0" w:afterAutospacing="0"/>
        <w:ind w:firstLine="567"/>
        <w:jc w:val="both"/>
        <w:rPr>
          <w:sz w:val="28"/>
          <w:szCs w:val="28"/>
          <w:lang w:val="uk-UA"/>
        </w:rPr>
      </w:pPr>
      <w:r w:rsidRPr="00F3327B">
        <w:rPr>
          <w:sz w:val="28"/>
          <w:szCs w:val="28"/>
          <w:lang w:val="uk-UA"/>
        </w:rPr>
        <w:t>Оцінка «Відповідає» за певною умовою для надання дозволу на застосування спеціального транзитного спрощення виставляється у тому разі, коли на всі контрольні питання, включені до відповідного розділу алгоритму оцінки відповідності, з тих що застосовуються до підприємства відповідно до виду дозволу на застосування спеціального транзитного спрощення, який бажає отримати підприємство, надано відповідь «Так» та/або «Не застосовується» (з огляду на роль підприємства в міжнародному ланцюзі постачання товарів та/або специфіку діяльності підприємства).</w:t>
      </w:r>
    </w:p>
    <w:p w14:paraId="08E80C31" w14:textId="14C190A1" w:rsidR="0016223E" w:rsidRPr="00C64E3A" w:rsidRDefault="00284FC0" w:rsidP="00902E34">
      <w:pPr>
        <w:pStyle w:val="a6"/>
        <w:spacing w:before="120" w:beforeAutospacing="0" w:after="0" w:afterAutospacing="0"/>
        <w:ind w:firstLine="567"/>
        <w:jc w:val="both"/>
        <w:rPr>
          <w:sz w:val="28"/>
          <w:szCs w:val="28"/>
          <w:lang w:val="uk-UA"/>
        </w:rPr>
      </w:pPr>
      <w:r w:rsidRPr="00C64E3A">
        <w:rPr>
          <w:sz w:val="28"/>
          <w:szCs w:val="28"/>
          <w:lang w:val="uk-UA"/>
        </w:rPr>
        <w:t xml:space="preserve">У всіх інших випадках </w:t>
      </w:r>
      <w:r w:rsidR="00B15065" w:rsidRPr="00C64E3A">
        <w:rPr>
          <w:sz w:val="28"/>
          <w:szCs w:val="28"/>
          <w:lang w:val="uk-UA"/>
        </w:rPr>
        <w:t>за так</w:t>
      </w:r>
      <w:r w:rsidR="001E4865" w:rsidRPr="00C64E3A">
        <w:rPr>
          <w:sz w:val="28"/>
          <w:szCs w:val="28"/>
          <w:lang w:val="uk-UA"/>
        </w:rPr>
        <w:t xml:space="preserve">ою умовою для надання дозволу на застосування спеціального транзитного спрощення </w:t>
      </w:r>
      <w:r w:rsidR="007F077E" w:rsidRPr="00C64E3A">
        <w:rPr>
          <w:sz w:val="28"/>
          <w:szCs w:val="28"/>
          <w:lang w:val="uk-UA"/>
        </w:rPr>
        <w:t>виставляється оцінка «Н</w:t>
      </w:r>
      <w:r w:rsidRPr="00C64E3A">
        <w:rPr>
          <w:sz w:val="28"/>
          <w:szCs w:val="28"/>
          <w:lang w:val="uk-UA"/>
        </w:rPr>
        <w:t xml:space="preserve">е відповідає». </w:t>
      </w:r>
    </w:p>
    <w:p w14:paraId="5A076EDB" w14:textId="311C37C9" w:rsidR="00303038" w:rsidRPr="00C64E3A" w:rsidRDefault="000342E5" w:rsidP="00902E34">
      <w:pPr>
        <w:pStyle w:val="a6"/>
        <w:spacing w:before="120" w:beforeAutospacing="0" w:after="0" w:afterAutospacing="0"/>
        <w:ind w:firstLine="567"/>
        <w:jc w:val="both"/>
        <w:rPr>
          <w:sz w:val="28"/>
          <w:szCs w:val="28"/>
          <w:lang w:val="uk-UA"/>
        </w:rPr>
      </w:pPr>
      <w:r w:rsidRPr="00C64E3A">
        <w:rPr>
          <w:sz w:val="28"/>
          <w:szCs w:val="28"/>
          <w:lang w:val="uk-UA"/>
        </w:rPr>
        <w:t>2</w:t>
      </w:r>
      <w:r w:rsidR="00BF6662" w:rsidRPr="00C64E3A">
        <w:rPr>
          <w:sz w:val="28"/>
          <w:szCs w:val="28"/>
          <w:lang w:val="uk-UA"/>
        </w:rPr>
        <w:t>2</w:t>
      </w:r>
      <w:r w:rsidRPr="00C64E3A">
        <w:rPr>
          <w:sz w:val="28"/>
          <w:szCs w:val="28"/>
          <w:lang w:val="uk-UA"/>
        </w:rPr>
        <w:t>.</w:t>
      </w:r>
      <w:r w:rsidR="001B5B72" w:rsidRPr="00C64E3A">
        <w:rPr>
          <w:sz w:val="28"/>
          <w:szCs w:val="28"/>
          <w:lang w:val="uk-UA"/>
        </w:rPr>
        <w:t> </w:t>
      </w:r>
      <w:r w:rsidR="00303038" w:rsidRPr="00C64E3A">
        <w:rPr>
          <w:sz w:val="28"/>
          <w:szCs w:val="28"/>
          <w:lang w:val="uk-UA"/>
        </w:rPr>
        <w:t xml:space="preserve">У разі якщо під час проведення оцінки відповідності </w:t>
      </w:r>
      <w:r w:rsidR="00D416EC" w:rsidRPr="00C64E3A">
        <w:rPr>
          <w:sz w:val="28"/>
          <w:szCs w:val="28"/>
          <w:lang w:val="uk-UA"/>
        </w:rPr>
        <w:t xml:space="preserve">на контрольне питання, що включене до алгоритму оцінки </w:t>
      </w:r>
      <w:r w:rsidR="00D416EC" w:rsidRPr="00C64E3A">
        <w:rPr>
          <w:sz w:val="28"/>
          <w:szCs w:val="28"/>
          <w:lang w:val="uk-UA" w:eastAsia="uk-UA"/>
        </w:rPr>
        <w:t xml:space="preserve">відповідності, </w:t>
      </w:r>
      <w:r w:rsidR="00A32E07" w:rsidRPr="00C64E3A">
        <w:rPr>
          <w:sz w:val="28"/>
          <w:szCs w:val="28"/>
          <w:lang w:val="uk-UA" w:eastAsia="uk-UA"/>
        </w:rPr>
        <w:t xml:space="preserve">надано відповідь </w:t>
      </w:r>
      <w:r w:rsidR="00B11D47" w:rsidRPr="00C64E3A">
        <w:rPr>
          <w:sz w:val="28"/>
          <w:szCs w:val="28"/>
          <w:lang w:val="uk-UA" w:eastAsia="uk-UA"/>
        </w:rPr>
        <w:t>«Ні»</w:t>
      </w:r>
      <w:r w:rsidR="00A03796" w:rsidRPr="00C64E3A">
        <w:rPr>
          <w:sz w:val="28"/>
          <w:szCs w:val="28"/>
          <w:lang w:val="uk-UA" w:eastAsia="uk-UA"/>
        </w:rPr>
        <w:t>,</w:t>
      </w:r>
      <w:r w:rsidR="00E0763D" w:rsidRPr="00C64E3A">
        <w:rPr>
          <w:sz w:val="28"/>
          <w:szCs w:val="28"/>
          <w:lang w:val="uk-UA" w:eastAsia="uk-UA"/>
        </w:rPr>
        <w:t xml:space="preserve"> </w:t>
      </w:r>
      <w:r w:rsidR="00E5265F" w:rsidRPr="00C64E3A">
        <w:rPr>
          <w:sz w:val="28"/>
          <w:szCs w:val="28"/>
          <w:lang w:val="uk-UA"/>
        </w:rPr>
        <w:t xml:space="preserve">член комісії з </w:t>
      </w:r>
      <w:r w:rsidR="00303038" w:rsidRPr="00C64E3A">
        <w:rPr>
          <w:sz w:val="28"/>
          <w:szCs w:val="28"/>
          <w:lang w:val="uk-UA"/>
        </w:rPr>
        <w:t>оцінк</w:t>
      </w:r>
      <w:r w:rsidR="00E5265F" w:rsidRPr="00C64E3A">
        <w:rPr>
          <w:sz w:val="28"/>
          <w:szCs w:val="28"/>
          <w:lang w:val="uk-UA"/>
        </w:rPr>
        <w:t>и</w:t>
      </w:r>
      <w:r w:rsidR="00303038" w:rsidRPr="00C64E3A">
        <w:rPr>
          <w:sz w:val="28"/>
          <w:szCs w:val="28"/>
          <w:lang w:val="uk-UA"/>
        </w:rPr>
        <w:t xml:space="preserve"> відповідності</w:t>
      </w:r>
      <w:r w:rsidR="00E0763D" w:rsidRPr="00C64E3A">
        <w:rPr>
          <w:sz w:val="28"/>
          <w:szCs w:val="28"/>
          <w:lang w:val="uk-UA"/>
        </w:rPr>
        <w:t xml:space="preserve"> </w:t>
      </w:r>
      <w:r w:rsidR="004B33ED" w:rsidRPr="00C64E3A">
        <w:rPr>
          <w:sz w:val="28"/>
          <w:szCs w:val="28"/>
          <w:lang w:val="uk-UA"/>
        </w:rPr>
        <w:t xml:space="preserve">підприємства </w:t>
      </w:r>
      <w:r w:rsidR="00D157A8" w:rsidRPr="00C64E3A">
        <w:rPr>
          <w:sz w:val="28"/>
          <w:szCs w:val="28"/>
          <w:lang w:val="uk-UA"/>
        </w:rPr>
        <w:t>відпов</w:t>
      </w:r>
      <w:r w:rsidR="00057E5F" w:rsidRPr="00C64E3A">
        <w:rPr>
          <w:sz w:val="28"/>
          <w:szCs w:val="28"/>
          <w:lang w:val="uk-UA"/>
        </w:rPr>
        <w:t>ідн</w:t>
      </w:r>
      <w:r w:rsidR="001E4865" w:rsidRPr="00C64E3A">
        <w:rPr>
          <w:sz w:val="28"/>
          <w:szCs w:val="28"/>
          <w:lang w:val="uk-UA"/>
        </w:rPr>
        <w:t xml:space="preserve">ій умові для надання дозволу на застосування спеціального транзитного спрощення </w:t>
      </w:r>
      <w:r w:rsidR="00303038" w:rsidRPr="00C64E3A">
        <w:rPr>
          <w:sz w:val="28"/>
          <w:szCs w:val="28"/>
          <w:lang w:val="uk-UA"/>
        </w:rPr>
        <w:t>в письмовому вигляді</w:t>
      </w:r>
      <w:r w:rsidR="00281C54" w:rsidRPr="00C64E3A">
        <w:rPr>
          <w:sz w:val="28"/>
          <w:szCs w:val="28"/>
          <w:lang w:val="uk-UA"/>
        </w:rPr>
        <w:t xml:space="preserve"> </w:t>
      </w:r>
      <w:r w:rsidR="00303038" w:rsidRPr="00C64E3A">
        <w:rPr>
          <w:sz w:val="28"/>
          <w:szCs w:val="28"/>
          <w:lang w:val="uk-UA"/>
        </w:rPr>
        <w:t xml:space="preserve">інформує про виявлену невідповідність </w:t>
      </w:r>
      <w:r w:rsidR="00C06369" w:rsidRPr="00C64E3A">
        <w:rPr>
          <w:sz w:val="28"/>
          <w:szCs w:val="28"/>
          <w:lang w:val="uk-UA" w:eastAsia="uk-UA"/>
        </w:rPr>
        <w:t>г</w:t>
      </w:r>
      <w:r w:rsidR="000A3F4B" w:rsidRPr="00C64E3A">
        <w:rPr>
          <w:sz w:val="28"/>
          <w:szCs w:val="28"/>
          <w:lang w:val="uk-UA" w:eastAsia="uk-UA"/>
        </w:rPr>
        <w:t xml:space="preserve">олову </w:t>
      </w:r>
      <w:r w:rsidR="00057E5F" w:rsidRPr="00C64E3A">
        <w:rPr>
          <w:sz w:val="28"/>
          <w:szCs w:val="28"/>
          <w:lang w:val="uk-UA" w:eastAsia="uk-UA"/>
        </w:rPr>
        <w:t xml:space="preserve">такої </w:t>
      </w:r>
      <w:r w:rsidR="000A3F4B" w:rsidRPr="00C64E3A">
        <w:rPr>
          <w:sz w:val="28"/>
          <w:szCs w:val="28"/>
          <w:lang w:val="uk-UA" w:eastAsia="uk-UA"/>
        </w:rPr>
        <w:t>комісії</w:t>
      </w:r>
      <w:r w:rsidR="00303038" w:rsidRPr="00C64E3A">
        <w:rPr>
          <w:sz w:val="28"/>
          <w:szCs w:val="28"/>
          <w:lang w:val="uk-UA"/>
        </w:rPr>
        <w:t>, із опис</w:t>
      </w:r>
      <w:r w:rsidR="00292CCF" w:rsidRPr="00C64E3A">
        <w:rPr>
          <w:sz w:val="28"/>
          <w:szCs w:val="28"/>
          <w:lang w:val="uk-UA"/>
        </w:rPr>
        <w:t>ом</w:t>
      </w:r>
      <w:r w:rsidR="00303038" w:rsidRPr="00C64E3A">
        <w:rPr>
          <w:sz w:val="28"/>
          <w:szCs w:val="28"/>
          <w:lang w:val="uk-UA"/>
        </w:rPr>
        <w:t xml:space="preserve"> виявленої невідповідності.</w:t>
      </w:r>
    </w:p>
    <w:p w14:paraId="6A34AC69" w14:textId="143DCABC" w:rsidR="00303038" w:rsidRPr="00C64E3A" w:rsidRDefault="000A3F4B" w:rsidP="00902E34">
      <w:pPr>
        <w:pStyle w:val="a6"/>
        <w:spacing w:before="120" w:beforeAutospacing="0" w:after="0" w:afterAutospacing="0"/>
        <w:ind w:firstLine="567"/>
        <w:jc w:val="both"/>
        <w:rPr>
          <w:sz w:val="28"/>
          <w:szCs w:val="28"/>
          <w:lang w:val="uk-UA"/>
        </w:rPr>
      </w:pPr>
      <w:r w:rsidRPr="00C64E3A">
        <w:rPr>
          <w:sz w:val="28"/>
          <w:szCs w:val="28"/>
          <w:lang w:val="uk-UA" w:eastAsia="uk-UA"/>
        </w:rPr>
        <w:t>Голова комісії з оцінки відповідності</w:t>
      </w:r>
      <w:r w:rsidR="00303038" w:rsidRPr="00C64E3A">
        <w:rPr>
          <w:sz w:val="28"/>
          <w:szCs w:val="28"/>
          <w:lang w:val="uk-UA"/>
        </w:rPr>
        <w:t xml:space="preserve"> надсилає </w:t>
      </w:r>
      <w:r w:rsidR="004B33ED" w:rsidRPr="00C64E3A">
        <w:rPr>
          <w:sz w:val="28"/>
          <w:szCs w:val="28"/>
          <w:lang w:val="uk-UA"/>
        </w:rPr>
        <w:t xml:space="preserve">підприємству </w:t>
      </w:r>
      <w:r w:rsidR="00303038" w:rsidRPr="00C64E3A">
        <w:rPr>
          <w:sz w:val="28"/>
          <w:szCs w:val="28"/>
          <w:lang w:val="uk-UA"/>
        </w:rPr>
        <w:t xml:space="preserve">копію такого повідомлення </w:t>
      </w:r>
      <w:r w:rsidR="009E51F1" w:rsidRPr="00C64E3A">
        <w:rPr>
          <w:sz w:val="28"/>
          <w:szCs w:val="28"/>
          <w:lang w:val="uk-UA"/>
        </w:rPr>
        <w:t xml:space="preserve">про виявлену невідповідність </w:t>
      </w:r>
      <w:r w:rsidR="00303038" w:rsidRPr="00C64E3A">
        <w:rPr>
          <w:sz w:val="28"/>
          <w:szCs w:val="28"/>
          <w:lang w:val="uk-UA"/>
        </w:rPr>
        <w:t>в електронн</w:t>
      </w:r>
      <w:r w:rsidR="00115A11" w:rsidRPr="00C64E3A">
        <w:rPr>
          <w:sz w:val="28"/>
          <w:szCs w:val="28"/>
          <w:lang w:val="uk-UA"/>
        </w:rPr>
        <w:t>ій</w:t>
      </w:r>
      <w:r w:rsidR="00303038" w:rsidRPr="00C64E3A">
        <w:rPr>
          <w:sz w:val="28"/>
          <w:szCs w:val="28"/>
          <w:lang w:val="uk-UA"/>
        </w:rPr>
        <w:t xml:space="preserve"> </w:t>
      </w:r>
      <w:r w:rsidR="00115A11" w:rsidRPr="00C64E3A">
        <w:rPr>
          <w:sz w:val="28"/>
          <w:szCs w:val="28"/>
          <w:lang w:val="uk-UA"/>
        </w:rPr>
        <w:t xml:space="preserve">формі </w:t>
      </w:r>
      <w:r w:rsidR="00303038" w:rsidRPr="00C64E3A">
        <w:rPr>
          <w:sz w:val="28"/>
          <w:szCs w:val="28"/>
          <w:lang w:val="uk-UA"/>
        </w:rPr>
        <w:t xml:space="preserve">з накладенням </w:t>
      </w:r>
      <w:r w:rsidR="009E51F1" w:rsidRPr="00C64E3A">
        <w:rPr>
          <w:sz w:val="28"/>
          <w:szCs w:val="28"/>
          <w:lang w:val="uk-UA"/>
        </w:rPr>
        <w:t>КЕП</w:t>
      </w:r>
      <w:r w:rsidR="00303038" w:rsidRPr="00C64E3A">
        <w:rPr>
          <w:sz w:val="28"/>
          <w:szCs w:val="28"/>
          <w:lang w:val="uk-UA"/>
        </w:rPr>
        <w:t xml:space="preserve"> у строк, що не перевищує трьох робочих днів з дня отримання </w:t>
      </w:r>
      <w:r w:rsidR="007A43AA" w:rsidRPr="00C64E3A">
        <w:rPr>
          <w:sz w:val="28"/>
          <w:szCs w:val="28"/>
          <w:lang w:val="uk-UA"/>
        </w:rPr>
        <w:t xml:space="preserve">такого повідомлення </w:t>
      </w:r>
      <w:r w:rsidR="00303038" w:rsidRPr="00C64E3A">
        <w:rPr>
          <w:sz w:val="28"/>
          <w:szCs w:val="28"/>
          <w:lang w:val="uk-UA"/>
        </w:rPr>
        <w:t xml:space="preserve">від </w:t>
      </w:r>
      <w:r w:rsidR="00342810" w:rsidRPr="00C64E3A">
        <w:rPr>
          <w:sz w:val="28"/>
          <w:szCs w:val="28"/>
          <w:lang w:val="uk-UA"/>
        </w:rPr>
        <w:t>члена комісії з оцінки відповідності</w:t>
      </w:r>
      <w:r w:rsidR="00303038" w:rsidRPr="00C64E3A">
        <w:rPr>
          <w:sz w:val="28"/>
          <w:szCs w:val="28"/>
          <w:lang w:val="uk-UA"/>
        </w:rPr>
        <w:t>.</w:t>
      </w:r>
    </w:p>
    <w:p w14:paraId="4A0ADD59" w14:textId="21975315" w:rsidR="00744E5D" w:rsidRPr="00C64E3A" w:rsidRDefault="004B33ED" w:rsidP="00902E34">
      <w:pPr>
        <w:pStyle w:val="a6"/>
        <w:spacing w:before="120" w:beforeAutospacing="0" w:after="0" w:afterAutospacing="0"/>
        <w:ind w:firstLine="567"/>
        <w:jc w:val="both"/>
        <w:rPr>
          <w:sz w:val="28"/>
          <w:szCs w:val="28"/>
          <w:lang w:val="uk-UA" w:eastAsia="uk-UA"/>
        </w:rPr>
      </w:pPr>
      <w:r w:rsidRPr="00C64E3A">
        <w:rPr>
          <w:sz w:val="28"/>
          <w:szCs w:val="28"/>
          <w:lang w:val="uk-UA"/>
        </w:rPr>
        <w:t xml:space="preserve">Підприємство </w:t>
      </w:r>
      <w:r w:rsidR="00303038" w:rsidRPr="00C64E3A">
        <w:rPr>
          <w:sz w:val="28"/>
          <w:szCs w:val="28"/>
          <w:lang w:val="uk-UA"/>
        </w:rPr>
        <w:t xml:space="preserve">має право усунути виявлену невідповідність та повідомити про це </w:t>
      </w:r>
      <w:r w:rsidR="00C06369" w:rsidRPr="00C64E3A">
        <w:rPr>
          <w:sz w:val="28"/>
          <w:szCs w:val="28"/>
          <w:lang w:val="uk-UA"/>
        </w:rPr>
        <w:t>г</w:t>
      </w:r>
      <w:r w:rsidR="00BC371D" w:rsidRPr="00C64E3A">
        <w:rPr>
          <w:sz w:val="28"/>
          <w:szCs w:val="28"/>
          <w:lang w:val="uk-UA" w:eastAsia="uk-UA"/>
        </w:rPr>
        <w:t>олов</w:t>
      </w:r>
      <w:r w:rsidR="00B41178" w:rsidRPr="00C64E3A">
        <w:rPr>
          <w:sz w:val="28"/>
          <w:szCs w:val="28"/>
          <w:lang w:val="uk-UA" w:eastAsia="uk-UA"/>
        </w:rPr>
        <w:t>у</w:t>
      </w:r>
      <w:r w:rsidR="00BC371D" w:rsidRPr="00C64E3A">
        <w:rPr>
          <w:sz w:val="28"/>
          <w:szCs w:val="28"/>
          <w:lang w:val="uk-UA" w:eastAsia="uk-UA"/>
        </w:rPr>
        <w:t xml:space="preserve"> комісії з оцінки відповідності</w:t>
      </w:r>
      <w:r w:rsidR="00303038" w:rsidRPr="00C64E3A">
        <w:rPr>
          <w:sz w:val="28"/>
          <w:szCs w:val="28"/>
          <w:lang w:val="uk-UA"/>
        </w:rPr>
        <w:t xml:space="preserve"> до завершення строку проведення оцінки</w:t>
      </w:r>
      <w:r w:rsidR="00B0774A" w:rsidRPr="00C64E3A">
        <w:rPr>
          <w:sz w:val="28"/>
          <w:szCs w:val="28"/>
          <w:lang w:val="uk-UA"/>
        </w:rPr>
        <w:t xml:space="preserve"> відповідності</w:t>
      </w:r>
      <w:r w:rsidR="00950913" w:rsidRPr="00C64E3A">
        <w:rPr>
          <w:sz w:val="28"/>
          <w:szCs w:val="28"/>
          <w:lang w:val="uk-UA"/>
        </w:rPr>
        <w:t xml:space="preserve"> шляхом направлення повідомлення в електронній формі з накладенням КЕП</w:t>
      </w:r>
      <w:r w:rsidR="00744E5D" w:rsidRPr="00C64E3A">
        <w:rPr>
          <w:sz w:val="28"/>
          <w:szCs w:val="28"/>
          <w:lang w:val="uk-UA" w:eastAsia="uk-UA"/>
        </w:rPr>
        <w:t xml:space="preserve">. </w:t>
      </w:r>
    </w:p>
    <w:p w14:paraId="0DA56967" w14:textId="455B1CBA" w:rsidR="00422A4A" w:rsidRPr="00C64E3A" w:rsidRDefault="00422A4A" w:rsidP="00902E34">
      <w:pPr>
        <w:pStyle w:val="a6"/>
        <w:spacing w:before="120" w:beforeAutospacing="0" w:after="0" w:afterAutospacing="0"/>
        <w:ind w:firstLine="567"/>
        <w:jc w:val="both"/>
        <w:rPr>
          <w:sz w:val="28"/>
          <w:szCs w:val="28"/>
          <w:lang w:val="uk-UA"/>
        </w:rPr>
      </w:pPr>
      <w:r w:rsidRPr="00C64E3A">
        <w:rPr>
          <w:sz w:val="28"/>
          <w:szCs w:val="28"/>
          <w:lang w:val="uk-UA"/>
        </w:rPr>
        <w:t xml:space="preserve">Голова комісії з оцінки відповідності в письмовому вигляді </w:t>
      </w:r>
      <w:r w:rsidR="00B34E74" w:rsidRPr="00C64E3A">
        <w:rPr>
          <w:sz w:val="28"/>
          <w:szCs w:val="28"/>
          <w:lang w:val="uk-UA"/>
        </w:rPr>
        <w:t xml:space="preserve">невідкладно </w:t>
      </w:r>
      <w:r w:rsidRPr="00C64E3A">
        <w:rPr>
          <w:sz w:val="28"/>
          <w:szCs w:val="28"/>
          <w:lang w:val="uk-UA"/>
        </w:rPr>
        <w:t xml:space="preserve">інформує </w:t>
      </w:r>
      <w:r w:rsidR="0085153C" w:rsidRPr="00C64E3A">
        <w:rPr>
          <w:sz w:val="28"/>
          <w:szCs w:val="28"/>
          <w:lang w:val="uk-UA"/>
        </w:rPr>
        <w:t>про усунення</w:t>
      </w:r>
      <w:r w:rsidR="007F077E" w:rsidRPr="00C64E3A">
        <w:rPr>
          <w:sz w:val="28"/>
          <w:szCs w:val="28"/>
          <w:lang w:val="uk-UA"/>
        </w:rPr>
        <w:t xml:space="preserve"> </w:t>
      </w:r>
      <w:r w:rsidR="004B33ED" w:rsidRPr="00C64E3A">
        <w:rPr>
          <w:sz w:val="28"/>
          <w:szCs w:val="28"/>
          <w:lang w:val="uk-UA"/>
        </w:rPr>
        <w:t xml:space="preserve">підприємством </w:t>
      </w:r>
      <w:r w:rsidR="007F077E" w:rsidRPr="00C64E3A">
        <w:rPr>
          <w:sz w:val="28"/>
          <w:szCs w:val="28"/>
          <w:lang w:val="uk-UA"/>
        </w:rPr>
        <w:t>виявленої невідповідності</w:t>
      </w:r>
      <w:r w:rsidR="002B6951" w:rsidRPr="00C64E3A">
        <w:rPr>
          <w:sz w:val="28"/>
          <w:szCs w:val="28"/>
          <w:lang w:val="uk-UA"/>
        </w:rPr>
        <w:t xml:space="preserve"> члена такої комісії, яким було </w:t>
      </w:r>
      <w:r w:rsidR="00602EE3" w:rsidRPr="00C64E3A">
        <w:rPr>
          <w:sz w:val="28"/>
          <w:szCs w:val="28"/>
          <w:lang w:val="uk-UA"/>
        </w:rPr>
        <w:t>виявлено невідповідність</w:t>
      </w:r>
      <w:r w:rsidR="008C6224" w:rsidRPr="00C64E3A">
        <w:rPr>
          <w:sz w:val="28"/>
          <w:szCs w:val="28"/>
          <w:lang w:val="uk-UA"/>
        </w:rPr>
        <w:t>.</w:t>
      </w:r>
    </w:p>
    <w:p w14:paraId="46FBB347" w14:textId="2A6E9E0E" w:rsidR="00F87515" w:rsidRPr="00C64E3A" w:rsidRDefault="009575BE" w:rsidP="00902E34">
      <w:pPr>
        <w:pStyle w:val="a6"/>
        <w:spacing w:before="120" w:beforeAutospacing="0" w:after="0" w:afterAutospacing="0"/>
        <w:ind w:firstLine="567"/>
        <w:jc w:val="both"/>
        <w:rPr>
          <w:rFonts w:eastAsiaTheme="minorHAnsi"/>
          <w:sz w:val="28"/>
          <w:szCs w:val="28"/>
          <w:lang w:val="uk-UA" w:eastAsia="en-US"/>
        </w:rPr>
      </w:pPr>
      <w:r w:rsidRPr="00C64E3A">
        <w:rPr>
          <w:sz w:val="28"/>
          <w:szCs w:val="28"/>
          <w:lang w:val="uk-UA"/>
        </w:rPr>
        <w:t xml:space="preserve">У строк, що не перевищує 30 днів з дня отримання від </w:t>
      </w:r>
      <w:r w:rsidR="004B33ED" w:rsidRPr="00C64E3A">
        <w:rPr>
          <w:sz w:val="28"/>
          <w:szCs w:val="28"/>
          <w:lang w:val="uk-UA"/>
        </w:rPr>
        <w:t xml:space="preserve">підприємства </w:t>
      </w:r>
      <w:r w:rsidRPr="00C64E3A">
        <w:rPr>
          <w:sz w:val="28"/>
          <w:szCs w:val="28"/>
          <w:lang w:val="uk-UA"/>
        </w:rPr>
        <w:t>повідомлення про усунення</w:t>
      </w:r>
      <w:r w:rsidR="008F03A2" w:rsidRPr="00C64E3A">
        <w:rPr>
          <w:sz w:val="28"/>
          <w:szCs w:val="28"/>
          <w:lang w:val="uk-UA"/>
        </w:rPr>
        <w:t xml:space="preserve"> виявленої</w:t>
      </w:r>
      <w:r w:rsidRPr="00C64E3A">
        <w:rPr>
          <w:sz w:val="28"/>
          <w:szCs w:val="28"/>
          <w:lang w:val="uk-UA"/>
        </w:rPr>
        <w:t xml:space="preserve"> невідповідності, ч</w:t>
      </w:r>
      <w:r w:rsidR="00825358" w:rsidRPr="00C64E3A">
        <w:rPr>
          <w:sz w:val="28"/>
          <w:szCs w:val="28"/>
          <w:lang w:val="uk-UA"/>
        </w:rPr>
        <w:t>лен комісії з оцінки відповідності</w:t>
      </w:r>
      <w:r w:rsidR="008C6224" w:rsidRPr="00C64E3A">
        <w:rPr>
          <w:sz w:val="28"/>
          <w:szCs w:val="28"/>
          <w:lang w:val="uk-UA"/>
        </w:rPr>
        <w:t>, яким виявлено невідповідність</w:t>
      </w:r>
      <w:r w:rsidR="00303038" w:rsidRPr="00C64E3A">
        <w:rPr>
          <w:sz w:val="28"/>
          <w:szCs w:val="28"/>
          <w:lang w:val="uk-UA"/>
        </w:rPr>
        <w:t xml:space="preserve">, </w:t>
      </w:r>
      <w:r w:rsidR="00BC371D" w:rsidRPr="00C64E3A">
        <w:rPr>
          <w:sz w:val="28"/>
          <w:szCs w:val="28"/>
          <w:lang w:val="uk-UA"/>
        </w:rPr>
        <w:t>зобов</w:t>
      </w:r>
      <w:r w:rsidR="005C3628" w:rsidRPr="00C64E3A">
        <w:rPr>
          <w:sz w:val="28"/>
          <w:szCs w:val="28"/>
          <w:lang w:val="uk-UA"/>
        </w:rPr>
        <w:t>’</w:t>
      </w:r>
      <w:r w:rsidR="00BC371D" w:rsidRPr="00C64E3A">
        <w:rPr>
          <w:sz w:val="28"/>
          <w:szCs w:val="28"/>
          <w:lang w:val="uk-UA"/>
        </w:rPr>
        <w:t>язан</w:t>
      </w:r>
      <w:r w:rsidR="008C6224" w:rsidRPr="00C64E3A">
        <w:rPr>
          <w:sz w:val="28"/>
          <w:szCs w:val="28"/>
          <w:lang w:val="uk-UA"/>
        </w:rPr>
        <w:t>ий</w:t>
      </w:r>
      <w:r w:rsidR="00303038" w:rsidRPr="00C64E3A">
        <w:rPr>
          <w:sz w:val="28"/>
          <w:szCs w:val="28"/>
          <w:lang w:val="uk-UA"/>
        </w:rPr>
        <w:t xml:space="preserve"> пересвідчитися, що </w:t>
      </w:r>
      <w:r w:rsidR="004B33ED" w:rsidRPr="00C64E3A">
        <w:rPr>
          <w:sz w:val="28"/>
          <w:szCs w:val="28"/>
          <w:lang w:val="uk-UA"/>
        </w:rPr>
        <w:t xml:space="preserve">підприємством </w:t>
      </w:r>
      <w:r w:rsidR="00303038" w:rsidRPr="00C64E3A">
        <w:rPr>
          <w:sz w:val="28"/>
          <w:szCs w:val="28"/>
          <w:lang w:val="uk-UA"/>
        </w:rPr>
        <w:t xml:space="preserve">усунуто </w:t>
      </w:r>
      <w:r w:rsidR="00B57D58" w:rsidRPr="00C64E3A">
        <w:rPr>
          <w:sz w:val="28"/>
          <w:szCs w:val="28"/>
          <w:lang w:val="uk-UA"/>
        </w:rPr>
        <w:t>таку</w:t>
      </w:r>
      <w:r w:rsidR="00303038" w:rsidRPr="00C64E3A">
        <w:rPr>
          <w:sz w:val="28"/>
          <w:szCs w:val="28"/>
          <w:lang w:val="uk-UA"/>
        </w:rPr>
        <w:t xml:space="preserve"> невідповідність.</w:t>
      </w:r>
      <w:r w:rsidR="00F87515" w:rsidRPr="00C64E3A">
        <w:rPr>
          <w:sz w:val="28"/>
          <w:szCs w:val="28"/>
          <w:lang w:val="uk-UA"/>
        </w:rPr>
        <w:t xml:space="preserve"> У разі </w:t>
      </w:r>
      <w:r w:rsidR="00F87515" w:rsidRPr="00C64E3A">
        <w:rPr>
          <w:rFonts w:eastAsiaTheme="minorHAnsi"/>
          <w:sz w:val="28"/>
          <w:szCs w:val="28"/>
          <w:lang w:val="uk-UA" w:eastAsia="en-US"/>
        </w:rPr>
        <w:t>якщо строк</w:t>
      </w:r>
      <w:r w:rsidR="00783F1F" w:rsidRPr="00C64E3A">
        <w:rPr>
          <w:rFonts w:eastAsiaTheme="minorHAnsi"/>
          <w:sz w:val="28"/>
          <w:szCs w:val="28"/>
          <w:lang w:val="uk-UA" w:eastAsia="en-US"/>
        </w:rPr>
        <w:t>,</w:t>
      </w:r>
      <w:r w:rsidR="00F87515" w:rsidRPr="00C64E3A">
        <w:rPr>
          <w:rFonts w:eastAsiaTheme="minorHAnsi"/>
          <w:sz w:val="28"/>
          <w:szCs w:val="28"/>
          <w:lang w:val="uk-UA" w:eastAsia="en-US"/>
        </w:rPr>
        <w:t xml:space="preserve"> необхідний для перевірки усунення </w:t>
      </w:r>
      <w:r w:rsidR="004B33ED" w:rsidRPr="00C64E3A">
        <w:rPr>
          <w:rFonts w:eastAsiaTheme="minorHAnsi"/>
          <w:sz w:val="28"/>
          <w:szCs w:val="28"/>
          <w:lang w:val="uk-UA" w:eastAsia="en-US"/>
        </w:rPr>
        <w:t xml:space="preserve">підприємством </w:t>
      </w:r>
      <w:r w:rsidR="00F87515" w:rsidRPr="00C64E3A">
        <w:rPr>
          <w:rFonts w:eastAsiaTheme="minorHAnsi"/>
          <w:sz w:val="28"/>
          <w:szCs w:val="28"/>
          <w:lang w:val="uk-UA" w:eastAsia="en-US"/>
        </w:rPr>
        <w:t xml:space="preserve">виявленої </w:t>
      </w:r>
      <w:r w:rsidR="00F87515" w:rsidRPr="00C64E3A">
        <w:rPr>
          <w:rFonts w:eastAsiaTheme="minorHAnsi"/>
          <w:sz w:val="28"/>
          <w:szCs w:val="28"/>
          <w:lang w:val="uk-UA" w:eastAsia="en-US"/>
        </w:rPr>
        <w:lastRenderedPageBreak/>
        <w:t>невідповідності</w:t>
      </w:r>
      <w:r w:rsidR="00783F1F" w:rsidRPr="00C64E3A">
        <w:rPr>
          <w:rFonts w:eastAsiaTheme="minorHAnsi"/>
          <w:sz w:val="28"/>
          <w:szCs w:val="28"/>
          <w:lang w:val="uk-UA" w:eastAsia="en-US"/>
        </w:rPr>
        <w:t>,</w:t>
      </w:r>
      <w:r w:rsidR="00F87515" w:rsidRPr="00C64E3A">
        <w:rPr>
          <w:rFonts w:eastAsiaTheme="minorHAnsi"/>
          <w:sz w:val="28"/>
          <w:szCs w:val="28"/>
          <w:lang w:val="uk-UA" w:eastAsia="en-US"/>
        </w:rPr>
        <w:t xml:space="preserve"> перевищує попередньо встановлений строк проведення оцінки відповідності</w:t>
      </w:r>
      <w:r w:rsidR="00E77F83" w:rsidRPr="00C64E3A">
        <w:rPr>
          <w:rFonts w:eastAsiaTheme="minorHAnsi"/>
          <w:sz w:val="28"/>
          <w:szCs w:val="28"/>
          <w:lang w:val="uk-UA" w:eastAsia="en-US"/>
        </w:rPr>
        <w:t xml:space="preserve">, член комісії з оцінки відповідності </w:t>
      </w:r>
      <w:r w:rsidR="001743B1" w:rsidRPr="00C64E3A">
        <w:rPr>
          <w:rFonts w:eastAsiaTheme="minorHAnsi"/>
          <w:sz w:val="28"/>
          <w:szCs w:val="28"/>
          <w:lang w:val="uk-UA" w:eastAsia="en-US"/>
        </w:rPr>
        <w:t xml:space="preserve">повідомляє голову такої комісії про необхідність продовження строку </w:t>
      </w:r>
      <w:r w:rsidR="003B6F74" w:rsidRPr="00C64E3A">
        <w:rPr>
          <w:rFonts w:eastAsiaTheme="minorHAnsi"/>
          <w:sz w:val="28"/>
          <w:szCs w:val="28"/>
          <w:lang w:val="uk-UA" w:eastAsia="en-US"/>
        </w:rPr>
        <w:t>проведення оцінки відповідності</w:t>
      </w:r>
      <w:r w:rsidR="00E53741" w:rsidRPr="00C64E3A">
        <w:rPr>
          <w:rFonts w:eastAsiaTheme="minorHAnsi"/>
          <w:sz w:val="28"/>
          <w:szCs w:val="28"/>
          <w:lang w:val="uk-UA" w:eastAsia="en-US"/>
        </w:rPr>
        <w:t xml:space="preserve"> на підставі </w:t>
      </w:r>
      <w:r w:rsidR="001E4865" w:rsidRPr="00C64E3A">
        <w:rPr>
          <w:rFonts w:eastAsiaTheme="minorHAnsi"/>
          <w:sz w:val="28"/>
          <w:szCs w:val="28"/>
          <w:lang w:val="uk-UA" w:eastAsia="en-US"/>
        </w:rPr>
        <w:t>пункту 2 частини п’ятої статті 34 Закону України «Про режим спільного транзиту та запровадження національної електронної транзитної системи»</w:t>
      </w:r>
      <w:r w:rsidR="003B6F74" w:rsidRPr="00C64E3A">
        <w:rPr>
          <w:rFonts w:eastAsiaTheme="minorHAnsi"/>
          <w:sz w:val="28"/>
          <w:szCs w:val="28"/>
          <w:lang w:val="uk-UA" w:eastAsia="en-US"/>
        </w:rPr>
        <w:t>.</w:t>
      </w:r>
    </w:p>
    <w:p w14:paraId="30388277" w14:textId="5709F47D" w:rsidR="00260592" w:rsidRPr="00C64E3A" w:rsidRDefault="000342E5" w:rsidP="00902E34">
      <w:pPr>
        <w:spacing w:before="120" w:after="0" w:line="240" w:lineRule="auto"/>
        <w:ind w:firstLine="567"/>
        <w:jc w:val="both"/>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ru-RU"/>
        </w:rPr>
        <w:t>2</w:t>
      </w:r>
      <w:r w:rsidR="002B7F7C" w:rsidRPr="00C64E3A">
        <w:rPr>
          <w:rFonts w:ascii="Times New Roman" w:eastAsia="Times New Roman" w:hAnsi="Times New Roman" w:cs="Times New Roman"/>
          <w:sz w:val="28"/>
          <w:szCs w:val="28"/>
          <w:lang w:val="uk-UA" w:eastAsia="ru-RU"/>
        </w:rPr>
        <w:t>3</w:t>
      </w:r>
      <w:r w:rsidR="001A76DF" w:rsidRPr="00C64E3A">
        <w:rPr>
          <w:rFonts w:ascii="Times New Roman" w:eastAsia="Times New Roman" w:hAnsi="Times New Roman" w:cs="Times New Roman"/>
          <w:sz w:val="28"/>
          <w:szCs w:val="28"/>
          <w:lang w:val="uk-UA" w:eastAsia="ru-RU"/>
        </w:rPr>
        <w:t>. </w:t>
      </w:r>
      <w:r w:rsidR="003F7386" w:rsidRPr="00C64E3A">
        <w:rPr>
          <w:rFonts w:ascii="Times New Roman" w:hAnsi="Times New Roman" w:cs="Times New Roman"/>
          <w:sz w:val="28"/>
          <w:szCs w:val="28"/>
          <w:lang w:val="uk-UA"/>
        </w:rPr>
        <w:t xml:space="preserve">Не пізніше, ніж за 10 календарних днів до завершення строку оцінки відповідності </w:t>
      </w:r>
      <w:r w:rsidR="004B33ED" w:rsidRPr="00C64E3A">
        <w:rPr>
          <w:rFonts w:ascii="Times New Roman" w:eastAsia="Times New Roman" w:hAnsi="Times New Roman" w:cs="Times New Roman"/>
          <w:sz w:val="28"/>
          <w:szCs w:val="28"/>
          <w:lang w:val="uk-UA" w:eastAsia="uk-UA"/>
        </w:rPr>
        <w:t xml:space="preserve">підприємства </w:t>
      </w:r>
      <w:r w:rsidR="001E4865" w:rsidRPr="00C64E3A">
        <w:rPr>
          <w:rFonts w:ascii="Times New Roman" w:eastAsia="Times New Roman" w:hAnsi="Times New Roman" w:cs="Times New Roman"/>
          <w:sz w:val="28"/>
          <w:szCs w:val="28"/>
          <w:lang w:val="uk-UA" w:eastAsia="uk-UA"/>
        </w:rPr>
        <w:t>умовам для надання дозволу на застосування спеціального транзитного спрощення</w:t>
      </w:r>
      <w:r w:rsidR="00260592" w:rsidRPr="00C64E3A">
        <w:rPr>
          <w:rFonts w:ascii="Times New Roman" w:eastAsia="Times New Roman" w:hAnsi="Times New Roman" w:cs="Times New Roman"/>
          <w:sz w:val="28"/>
          <w:szCs w:val="28"/>
          <w:lang w:val="uk-UA" w:eastAsia="uk-UA"/>
        </w:rPr>
        <w:t xml:space="preserve">, </w:t>
      </w:r>
      <w:r w:rsidR="00BD0E9C" w:rsidRPr="00C64E3A">
        <w:rPr>
          <w:rFonts w:ascii="Times New Roman" w:eastAsia="Times New Roman" w:hAnsi="Times New Roman" w:cs="Times New Roman"/>
          <w:sz w:val="28"/>
          <w:szCs w:val="28"/>
          <w:lang w:val="uk-UA" w:eastAsia="uk-UA"/>
        </w:rPr>
        <w:t>кожний член к</w:t>
      </w:r>
      <w:r w:rsidR="003F7386" w:rsidRPr="00C64E3A">
        <w:rPr>
          <w:rFonts w:ascii="Times New Roman" w:eastAsia="Times New Roman" w:hAnsi="Times New Roman" w:cs="Times New Roman"/>
          <w:sz w:val="28"/>
          <w:szCs w:val="28"/>
          <w:lang w:val="uk-UA" w:eastAsia="uk-UA"/>
        </w:rPr>
        <w:t xml:space="preserve">омісії </w:t>
      </w:r>
      <w:r w:rsidR="008A3E97" w:rsidRPr="00C64E3A">
        <w:rPr>
          <w:rFonts w:ascii="Times New Roman" w:hAnsi="Times New Roman" w:cs="Times New Roman"/>
          <w:sz w:val="28"/>
          <w:szCs w:val="28"/>
          <w:lang w:val="uk-UA"/>
        </w:rPr>
        <w:t xml:space="preserve">з оцінки відповідності </w:t>
      </w:r>
      <w:r w:rsidR="003F7386" w:rsidRPr="00C64E3A">
        <w:rPr>
          <w:rFonts w:ascii="Times New Roman" w:eastAsia="Times New Roman" w:hAnsi="Times New Roman" w:cs="Times New Roman"/>
          <w:sz w:val="28"/>
          <w:szCs w:val="28"/>
          <w:lang w:val="uk-UA" w:eastAsia="uk-UA"/>
        </w:rPr>
        <w:t>з</w:t>
      </w:r>
      <w:r w:rsidR="006C197F" w:rsidRPr="00C64E3A">
        <w:rPr>
          <w:rFonts w:ascii="Times New Roman" w:eastAsia="Times New Roman" w:hAnsi="Times New Roman" w:cs="Times New Roman"/>
          <w:sz w:val="28"/>
          <w:szCs w:val="28"/>
          <w:lang w:val="uk-UA" w:eastAsia="uk-UA"/>
        </w:rPr>
        <w:t>авершує</w:t>
      </w:r>
      <w:r w:rsidR="003F7386" w:rsidRPr="00C64E3A">
        <w:rPr>
          <w:rFonts w:ascii="Times New Roman" w:eastAsia="Times New Roman" w:hAnsi="Times New Roman" w:cs="Times New Roman"/>
          <w:sz w:val="28"/>
          <w:szCs w:val="28"/>
          <w:lang w:val="uk-UA" w:eastAsia="uk-UA"/>
        </w:rPr>
        <w:t xml:space="preserve"> </w:t>
      </w:r>
      <w:r w:rsidR="003F7386" w:rsidRPr="00C64E3A">
        <w:rPr>
          <w:rFonts w:ascii="Times New Roman" w:eastAsia="Times New Roman" w:hAnsi="Times New Roman" w:cs="Times New Roman"/>
          <w:sz w:val="28"/>
          <w:szCs w:val="28"/>
          <w:lang w:val="uk-UA" w:eastAsia="ru-RU"/>
        </w:rPr>
        <w:t xml:space="preserve">оцінювання </w:t>
      </w:r>
      <w:r w:rsidR="003F7386" w:rsidRPr="00C64E3A">
        <w:rPr>
          <w:rFonts w:ascii="Times New Roman" w:eastAsia="Times New Roman" w:hAnsi="Times New Roman" w:cs="Times New Roman"/>
          <w:sz w:val="28"/>
          <w:szCs w:val="28"/>
          <w:lang w:val="uk-UA" w:eastAsia="uk-UA"/>
        </w:rPr>
        <w:t xml:space="preserve">відповідності </w:t>
      </w:r>
      <w:r w:rsidR="004B33ED" w:rsidRPr="00C64E3A">
        <w:rPr>
          <w:rFonts w:ascii="Times New Roman" w:eastAsia="Times New Roman" w:hAnsi="Times New Roman" w:cs="Times New Roman"/>
          <w:sz w:val="28"/>
          <w:szCs w:val="28"/>
          <w:lang w:val="uk-UA" w:eastAsia="uk-UA"/>
        </w:rPr>
        <w:t xml:space="preserve">підприємства </w:t>
      </w:r>
      <w:r w:rsidR="003F7386" w:rsidRPr="00C64E3A">
        <w:rPr>
          <w:rFonts w:ascii="Times New Roman" w:eastAsia="Times New Roman" w:hAnsi="Times New Roman" w:cs="Times New Roman"/>
          <w:sz w:val="28"/>
          <w:szCs w:val="28"/>
          <w:lang w:val="uk-UA" w:eastAsia="uk-UA"/>
        </w:rPr>
        <w:t>відповідн</w:t>
      </w:r>
      <w:r w:rsidR="001E4865" w:rsidRPr="00C64E3A">
        <w:rPr>
          <w:rFonts w:ascii="Times New Roman" w:eastAsia="Times New Roman" w:hAnsi="Times New Roman" w:cs="Times New Roman"/>
          <w:sz w:val="28"/>
          <w:szCs w:val="28"/>
          <w:lang w:val="uk-UA" w:eastAsia="uk-UA"/>
        </w:rPr>
        <w:t xml:space="preserve">им </w:t>
      </w:r>
      <w:r w:rsidR="001E4865" w:rsidRPr="00C64E3A">
        <w:rPr>
          <w:rFonts w:ascii="Times New Roman" w:eastAsia="Times New Roman" w:hAnsi="Times New Roman" w:cs="Times New Roman"/>
          <w:sz w:val="28"/>
          <w:szCs w:val="28"/>
          <w:lang w:val="uk-UA" w:eastAsia="ru-RU"/>
        </w:rPr>
        <w:t xml:space="preserve">умовам для надання дозволу на застосування спеціального транзитного спрощення </w:t>
      </w:r>
      <w:r w:rsidR="00C53257" w:rsidRPr="00C64E3A">
        <w:rPr>
          <w:rFonts w:ascii="Times New Roman" w:eastAsia="Times New Roman" w:hAnsi="Times New Roman" w:cs="Times New Roman"/>
          <w:sz w:val="28"/>
          <w:szCs w:val="28"/>
          <w:lang w:val="uk-UA" w:eastAsia="uk-UA"/>
        </w:rPr>
        <w:t xml:space="preserve">за </w:t>
      </w:r>
      <w:r w:rsidR="007F077E" w:rsidRPr="00C64E3A">
        <w:rPr>
          <w:rFonts w:ascii="Times New Roman" w:eastAsia="Times New Roman" w:hAnsi="Times New Roman" w:cs="Times New Roman"/>
          <w:sz w:val="28"/>
          <w:szCs w:val="28"/>
          <w:lang w:val="uk-UA" w:eastAsia="ru-RU"/>
        </w:rPr>
        <w:t>двобальною шкалою («В</w:t>
      </w:r>
      <w:r w:rsidR="00C53257" w:rsidRPr="00C64E3A">
        <w:rPr>
          <w:rFonts w:ascii="Times New Roman" w:eastAsia="Times New Roman" w:hAnsi="Times New Roman" w:cs="Times New Roman"/>
          <w:sz w:val="28"/>
          <w:szCs w:val="28"/>
          <w:lang w:val="uk-UA" w:eastAsia="ru-RU"/>
        </w:rPr>
        <w:t>ідповідає», «</w:t>
      </w:r>
      <w:r w:rsidR="007F077E" w:rsidRPr="00C64E3A">
        <w:rPr>
          <w:rFonts w:ascii="Times New Roman" w:eastAsia="Times New Roman" w:hAnsi="Times New Roman" w:cs="Times New Roman"/>
          <w:sz w:val="28"/>
          <w:szCs w:val="28"/>
          <w:lang w:val="uk-UA" w:eastAsia="ru-RU"/>
        </w:rPr>
        <w:t>Н</w:t>
      </w:r>
      <w:r w:rsidR="00C53257" w:rsidRPr="00C64E3A">
        <w:rPr>
          <w:rFonts w:ascii="Times New Roman" w:eastAsia="Times New Roman" w:hAnsi="Times New Roman" w:cs="Times New Roman"/>
          <w:sz w:val="28"/>
          <w:szCs w:val="28"/>
          <w:lang w:val="uk-UA" w:eastAsia="ru-RU"/>
        </w:rPr>
        <w:t>е відповідає»)</w:t>
      </w:r>
      <w:r w:rsidR="00EC4F60" w:rsidRPr="00C64E3A">
        <w:rPr>
          <w:rFonts w:ascii="Times New Roman" w:hAnsi="Times New Roman" w:cs="Times New Roman"/>
          <w:sz w:val="28"/>
          <w:szCs w:val="28"/>
          <w:lang w:val="uk-UA"/>
        </w:rPr>
        <w:t xml:space="preserve"> </w:t>
      </w:r>
      <w:r w:rsidR="00277BF6" w:rsidRPr="00C64E3A">
        <w:rPr>
          <w:rFonts w:ascii="Times New Roman" w:hAnsi="Times New Roman" w:cs="Times New Roman"/>
          <w:sz w:val="28"/>
          <w:szCs w:val="28"/>
          <w:lang w:val="uk-UA"/>
        </w:rPr>
        <w:t xml:space="preserve">та </w:t>
      </w:r>
      <w:r w:rsidR="006C197F" w:rsidRPr="00C64E3A">
        <w:rPr>
          <w:rFonts w:ascii="Times New Roman" w:eastAsia="Times New Roman" w:hAnsi="Times New Roman" w:cs="Times New Roman"/>
          <w:sz w:val="28"/>
          <w:szCs w:val="28"/>
          <w:lang w:val="uk-UA" w:eastAsia="uk-UA"/>
        </w:rPr>
        <w:t xml:space="preserve">особисто </w:t>
      </w:r>
      <w:r w:rsidR="00277BF6" w:rsidRPr="00C64E3A">
        <w:rPr>
          <w:rFonts w:ascii="Times New Roman" w:hAnsi="Times New Roman" w:cs="Times New Roman"/>
          <w:sz w:val="28"/>
          <w:szCs w:val="28"/>
          <w:lang w:val="uk-UA"/>
        </w:rPr>
        <w:t xml:space="preserve">складає проект </w:t>
      </w:r>
      <w:r w:rsidR="00EC4F60" w:rsidRPr="00C64E3A">
        <w:rPr>
          <w:rFonts w:ascii="Times New Roman" w:hAnsi="Times New Roman" w:cs="Times New Roman"/>
          <w:sz w:val="28"/>
          <w:szCs w:val="28"/>
          <w:lang w:val="uk-UA"/>
        </w:rPr>
        <w:t xml:space="preserve">звіту про результати оцінки </w:t>
      </w:r>
      <w:r w:rsidR="006C197F" w:rsidRPr="00C64E3A">
        <w:rPr>
          <w:rFonts w:ascii="Times New Roman" w:hAnsi="Times New Roman" w:cs="Times New Roman"/>
          <w:sz w:val="28"/>
          <w:szCs w:val="28"/>
          <w:lang w:val="uk-UA"/>
        </w:rPr>
        <w:t>й</w:t>
      </w:r>
      <w:r w:rsidR="00EC4F60" w:rsidRPr="00C64E3A">
        <w:rPr>
          <w:rFonts w:ascii="Times New Roman" w:hAnsi="Times New Roman" w:cs="Times New Roman"/>
          <w:sz w:val="28"/>
          <w:szCs w:val="28"/>
          <w:lang w:val="uk-UA"/>
        </w:rPr>
        <w:t xml:space="preserve"> передає його голові </w:t>
      </w:r>
      <w:r w:rsidR="008C3E7D" w:rsidRPr="00C64E3A">
        <w:rPr>
          <w:rFonts w:ascii="Times New Roman" w:eastAsia="Times New Roman" w:hAnsi="Times New Roman" w:cs="Times New Roman"/>
          <w:sz w:val="28"/>
          <w:szCs w:val="28"/>
          <w:lang w:val="uk-UA" w:eastAsia="uk-UA"/>
        </w:rPr>
        <w:t>комісії з оцінки відповідності</w:t>
      </w:r>
      <w:r w:rsidR="00EC4F60" w:rsidRPr="00C64E3A">
        <w:rPr>
          <w:rFonts w:ascii="Times New Roman" w:hAnsi="Times New Roman" w:cs="Times New Roman"/>
          <w:sz w:val="28"/>
          <w:szCs w:val="28"/>
          <w:lang w:val="uk-UA"/>
        </w:rPr>
        <w:t>.</w:t>
      </w:r>
    </w:p>
    <w:p w14:paraId="6E47568F" w14:textId="176EB9E0" w:rsidR="005439EB" w:rsidRPr="00C64E3A" w:rsidRDefault="005439EB" w:rsidP="00902E34">
      <w:pPr>
        <w:pStyle w:val="a6"/>
        <w:spacing w:before="120" w:beforeAutospacing="0" w:after="0" w:afterAutospacing="0"/>
        <w:ind w:firstLine="567"/>
        <w:jc w:val="both"/>
        <w:rPr>
          <w:sz w:val="28"/>
          <w:szCs w:val="28"/>
          <w:lang w:val="uk-UA"/>
        </w:rPr>
      </w:pPr>
      <w:r w:rsidRPr="00C64E3A">
        <w:rPr>
          <w:sz w:val="28"/>
          <w:szCs w:val="28"/>
          <w:lang w:val="uk-UA"/>
        </w:rPr>
        <w:t>У разі якщо згідно з проектом звіту про результати оцінки</w:t>
      </w:r>
      <w:r w:rsidR="001E10CF" w:rsidRPr="00C64E3A">
        <w:rPr>
          <w:sz w:val="28"/>
          <w:szCs w:val="28"/>
          <w:lang w:val="uk-UA"/>
        </w:rPr>
        <w:t xml:space="preserve"> </w:t>
      </w:r>
      <w:r w:rsidR="004B33ED" w:rsidRPr="00C64E3A">
        <w:rPr>
          <w:sz w:val="28"/>
          <w:szCs w:val="28"/>
          <w:lang w:val="uk-UA"/>
        </w:rPr>
        <w:t xml:space="preserve">підприємство </w:t>
      </w:r>
      <w:r w:rsidRPr="00C64E3A">
        <w:rPr>
          <w:sz w:val="28"/>
          <w:szCs w:val="28"/>
          <w:lang w:val="uk-UA"/>
        </w:rPr>
        <w:t xml:space="preserve">відповідає умовам </w:t>
      </w:r>
      <w:r w:rsidR="001E4865" w:rsidRPr="00C64E3A">
        <w:rPr>
          <w:sz w:val="28"/>
          <w:szCs w:val="28"/>
          <w:lang w:val="uk-UA"/>
        </w:rPr>
        <w:t>для надання дозволу на застосування спеціального транзитного спрощення</w:t>
      </w:r>
      <w:r w:rsidRPr="00C64E3A">
        <w:rPr>
          <w:sz w:val="28"/>
          <w:szCs w:val="28"/>
          <w:lang w:val="uk-UA"/>
        </w:rPr>
        <w:t xml:space="preserve">, </w:t>
      </w:r>
      <w:r w:rsidR="005A19FE" w:rsidRPr="00C64E3A">
        <w:rPr>
          <w:sz w:val="28"/>
          <w:szCs w:val="28"/>
          <w:lang w:val="uk-UA"/>
        </w:rPr>
        <w:t>голов</w:t>
      </w:r>
      <w:r w:rsidR="009A4445" w:rsidRPr="00C64E3A">
        <w:rPr>
          <w:sz w:val="28"/>
          <w:szCs w:val="28"/>
          <w:lang w:val="uk-UA"/>
        </w:rPr>
        <w:t>а</w:t>
      </w:r>
      <w:r w:rsidR="005A19FE" w:rsidRPr="00C64E3A">
        <w:rPr>
          <w:sz w:val="28"/>
          <w:szCs w:val="28"/>
          <w:lang w:val="uk-UA"/>
        </w:rPr>
        <w:t xml:space="preserve"> комісії з оцінки</w:t>
      </w:r>
      <w:r w:rsidR="008817EC" w:rsidRPr="00C64E3A">
        <w:rPr>
          <w:sz w:val="28"/>
          <w:szCs w:val="28"/>
          <w:lang w:val="uk-UA"/>
        </w:rPr>
        <w:t xml:space="preserve"> відповідності </w:t>
      </w:r>
      <w:r w:rsidRPr="00C64E3A">
        <w:rPr>
          <w:sz w:val="28"/>
          <w:szCs w:val="28"/>
          <w:lang w:val="uk-UA"/>
        </w:rPr>
        <w:t xml:space="preserve">повертає такий проект звіту </w:t>
      </w:r>
      <w:r w:rsidR="001F5F2C" w:rsidRPr="00C64E3A">
        <w:rPr>
          <w:sz w:val="28"/>
          <w:szCs w:val="28"/>
          <w:lang w:val="uk-UA"/>
        </w:rPr>
        <w:t>члену такої комісії</w:t>
      </w:r>
      <w:r w:rsidRPr="00C64E3A">
        <w:rPr>
          <w:sz w:val="28"/>
          <w:szCs w:val="28"/>
          <w:lang w:val="uk-UA"/>
        </w:rPr>
        <w:t xml:space="preserve"> для його підписання.</w:t>
      </w:r>
    </w:p>
    <w:p w14:paraId="41D09FCA" w14:textId="090F5E1A" w:rsidR="005439EB" w:rsidRPr="00C64E3A" w:rsidRDefault="005439EB" w:rsidP="00902E34">
      <w:pPr>
        <w:pStyle w:val="a6"/>
        <w:spacing w:before="120" w:beforeAutospacing="0" w:after="0" w:afterAutospacing="0"/>
        <w:ind w:firstLine="567"/>
        <w:jc w:val="both"/>
        <w:rPr>
          <w:sz w:val="28"/>
          <w:szCs w:val="28"/>
          <w:lang w:val="uk-UA"/>
        </w:rPr>
      </w:pPr>
      <w:r w:rsidRPr="00C64E3A">
        <w:rPr>
          <w:sz w:val="28"/>
          <w:szCs w:val="28"/>
          <w:lang w:val="uk-UA"/>
        </w:rPr>
        <w:t>У разі якщо згідно з проектом звіту про результати оцінки</w:t>
      </w:r>
      <w:r w:rsidR="001E10CF" w:rsidRPr="00C64E3A">
        <w:rPr>
          <w:sz w:val="28"/>
          <w:szCs w:val="28"/>
          <w:lang w:val="uk-UA"/>
        </w:rPr>
        <w:t xml:space="preserve"> </w:t>
      </w:r>
      <w:r w:rsidR="004B33ED" w:rsidRPr="00C64E3A">
        <w:rPr>
          <w:sz w:val="28"/>
          <w:szCs w:val="28"/>
          <w:lang w:val="uk-UA"/>
        </w:rPr>
        <w:t xml:space="preserve">підприємство </w:t>
      </w:r>
      <w:r w:rsidRPr="00C64E3A">
        <w:rPr>
          <w:sz w:val="28"/>
          <w:szCs w:val="28"/>
          <w:lang w:val="uk-UA"/>
        </w:rPr>
        <w:t xml:space="preserve">не відповідає умовам </w:t>
      </w:r>
      <w:r w:rsidR="001E4865" w:rsidRPr="00C64E3A">
        <w:rPr>
          <w:sz w:val="28"/>
          <w:szCs w:val="28"/>
          <w:lang w:val="uk-UA"/>
        </w:rPr>
        <w:t>для надання дозволу на застосування спеціального транзитного спрощення</w:t>
      </w:r>
      <w:r w:rsidRPr="00C64E3A">
        <w:rPr>
          <w:sz w:val="28"/>
          <w:szCs w:val="28"/>
          <w:lang w:val="uk-UA"/>
        </w:rPr>
        <w:t xml:space="preserve">, </w:t>
      </w:r>
      <w:r w:rsidR="0076055A" w:rsidRPr="00C64E3A">
        <w:rPr>
          <w:sz w:val="28"/>
          <w:szCs w:val="28"/>
          <w:lang w:val="uk-UA"/>
        </w:rPr>
        <w:t>голова комісії з оцінки</w:t>
      </w:r>
      <w:r w:rsidR="00E3304E" w:rsidRPr="00C64E3A">
        <w:rPr>
          <w:sz w:val="28"/>
          <w:szCs w:val="28"/>
          <w:lang w:val="uk-UA"/>
        </w:rPr>
        <w:t xml:space="preserve"> відповідності</w:t>
      </w:r>
      <w:r w:rsidRPr="00C64E3A">
        <w:rPr>
          <w:sz w:val="28"/>
          <w:szCs w:val="28"/>
          <w:lang w:val="uk-UA"/>
        </w:rPr>
        <w:t xml:space="preserve">, надсилає </w:t>
      </w:r>
      <w:r w:rsidR="004B33ED" w:rsidRPr="00C64E3A">
        <w:rPr>
          <w:sz w:val="28"/>
          <w:szCs w:val="28"/>
          <w:lang w:val="uk-UA"/>
        </w:rPr>
        <w:t xml:space="preserve">підприємству </w:t>
      </w:r>
      <w:r w:rsidRPr="00C64E3A">
        <w:rPr>
          <w:sz w:val="28"/>
          <w:szCs w:val="28"/>
          <w:lang w:val="uk-UA"/>
        </w:rPr>
        <w:t xml:space="preserve">копію такого проекту звіту в електронному вигляді з накладенням </w:t>
      </w:r>
      <w:r w:rsidR="0076055A" w:rsidRPr="00C64E3A">
        <w:rPr>
          <w:sz w:val="28"/>
          <w:szCs w:val="28"/>
          <w:lang w:val="uk-UA"/>
        </w:rPr>
        <w:t>КЕП</w:t>
      </w:r>
      <w:r w:rsidRPr="00C64E3A">
        <w:rPr>
          <w:sz w:val="28"/>
          <w:szCs w:val="28"/>
          <w:lang w:val="uk-UA"/>
        </w:rPr>
        <w:t xml:space="preserve"> у строк, що не перевищує трьох робочих днів з дня його отримання від </w:t>
      </w:r>
      <w:r w:rsidR="00084CC3" w:rsidRPr="00C64E3A">
        <w:rPr>
          <w:sz w:val="28"/>
          <w:szCs w:val="28"/>
          <w:lang w:val="uk-UA"/>
        </w:rPr>
        <w:t>члена комісії з</w:t>
      </w:r>
      <w:r w:rsidRPr="00C64E3A">
        <w:rPr>
          <w:sz w:val="28"/>
          <w:szCs w:val="28"/>
          <w:lang w:val="uk-UA"/>
        </w:rPr>
        <w:t xml:space="preserve"> оцінк</w:t>
      </w:r>
      <w:r w:rsidR="000149BB" w:rsidRPr="00C64E3A">
        <w:rPr>
          <w:sz w:val="28"/>
          <w:szCs w:val="28"/>
          <w:lang w:val="uk-UA"/>
        </w:rPr>
        <w:t xml:space="preserve">и </w:t>
      </w:r>
      <w:r w:rsidRPr="00C64E3A">
        <w:rPr>
          <w:sz w:val="28"/>
          <w:szCs w:val="28"/>
          <w:lang w:val="uk-UA"/>
        </w:rPr>
        <w:t>відповідності.</w:t>
      </w:r>
    </w:p>
    <w:p w14:paraId="7B8EDB53" w14:textId="3BF7F508" w:rsidR="005439EB" w:rsidRPr="00C64E3A" w:rsidRDefault="004B33ED" w:rsidP="00902E34">
      <w:pPr>
        <w:pStyle w:val="a6"/>
        <w:spacing w:before="120" w:beforeAutospacing="0" w:after="0" w:afterAutospacing="0"/>
        <w:ind w:firstLine="567"/>
        <w:jc w:val="both"/>
        <w:rPr>
          <w:sz w:val="28"/>
          <w:szCs w:val="28"/>
          <w:lang w:val="uk-UA"/>
        </w:rPr>
      </w:pPr>
      <w:r w:rsidRPr="00C64E3A">
        <w:rPr>
          <w:sz w:val="28"/>
          <w:szCs w:val="28"/>
          <w:lang w:val="uk-UA"/>
        </w:rPr>
        <w:t xml:space="preserve">Підприємство </w:t>
      </w:r>
      <w:r w:rsidR="005439EB" w:rsidRPr="00C64E3A">
        <w:rPr>
          <w:sz w:val="28"/>
          <w:szCs w:val="28"/>
          <w:lang w:val="uk-UA"/>
        </w:rPr>
        <w:t>має право у строк, що не перевищує 30 днів з дня отримання проекту звіту</w:t>
      </w:r>
      <w:r w:rsidR="00A376A5" w:rsidRPr="00C64E3A">
        <w:rPr>
          <w:sz w:val="28"/>
          <w:szCs w:val="28"/>
          <w:lang w:val="uk-UA"/>
        </w:rPr>
        <w:t xml:space="preserve"> про результати оцінки</w:t>
      </w:r>
      <w:r w:rsidR="005439EB" w:rsidRPr="00C64E3A">
        <w:rPr>
          <w:sz w:val="28"/>
          <w:szCs w:val="28"/>
          <w:lang w:val="uk-UA"/>
        </w:rPr>
        <w:t>, подати письмові заперечення та відповідні документи на їх обґрунтування</w:t>
      </w:r>
      <w:r w:rsidR="001A597E" w:rsidRPr="00C64E3A">
        <w:rPr>
          <w:sz w:val="28"/>
          <w:szCs w:val="28"/>
          <w:lang w:val="uk-UA"/>
        </w:rPr>
        <w:t xml:space="preserve"> голові комісії з оцінки відповідності</w:t>
      </w:r>
      <w:r w:rsidR="005439EB" w:rsidRPr="00C64E3A">
        <w:rPr>
          <w:sz w:val="28"/>
          <w:szCs w:val="28"/>
          <w:lang w:val="uk-UA"/>
        </w:rPr>
        <w:t>.</w:t>
      </w:r>
    </w:p>
    <w:p w14:paraId="32810247" w14:textId="672EBEE0" w:rsidR="005439EB" w:rsidRPr="00C64E3A" w:rsidRDefault="005439EB" w:rsidP="00902E34">
      <w:pPr>
        <w:pStyle w:val="a6"/>
        <w:spacing w:before="120" w:beforeAutospacing="0" w:after="0" w:afterAutospacing="0"/>
        <w:ind w:firstLine="567"/>
        <w:jc w:val="both"/>
        <w:rPr>
          <w:sz w:val="28"/>
          <w:szCs w:val="28"/>
          <w:lang w:val="uk-UA"/>
        </w:rPr>
      </w:pPr>
      <w:r w:rsidRPr="00C64E3A">
        <w:rPr>
          <w:sz w:val="28"/>
          <w:szCs w:val="28"/>
          <w:lang w:val="uk-UA"/>
        </w:rPr>
        <w:t xml:space="preserve">Посадові особи </w:t>
      </w:r>
      <w:r w:rsidR="00F76E91" w:rsidRPr="00C64E3A">
        <w:rPr>
          <w:sz w:val="28"/>
          <w:szCs w:val="28"/>
          <w:lang w:val="uk-UA"/>
        </w:rPr>
        <w:t xml:space="preserve">митних органів </w:t>
      </w:r>
      <w:r w:rsidR="00491155" w:rsidRPr="00C64E3A">
        <w:rPr>
          <w:sz w:val="28"/>
          <w:szCs w:val="28"/>
          <w:lang w:val="uk-UA"/>
        </w:rPr>
        <w:t>зобов</w:t>
      </w:r>
      <w:r w:rsidR="005C3628" w:rsidRPr="00C64E3A">
        <w:rPr>
          <w:sz w:val="28"/>
          <w:szCs w:val="28"/>
          <w:lang w:val="uk-UA"/>
        </w:rPr>
        <w:t>’</w:t>
      </w:r>
      <w:r w:rsidR="00491155" w:rsidRPr="00C64E3A">
        <w:rPr>
          <w:sz w:val="28"/>
          <w:szCs w:val="28"/>
          <w:lang w:val="uk-UA"/>
        </w:rPr>
        <w:t>язані</w:t>
      </w:r>
      <w:r w:rsidRPr="00C64E3A">
        <w:rPr>
          <w:sz w:val="28"/>
          <w:szCs w:val="28"/>
          <w:lang w:val="uk-UA"/>
        </w:rPr>
        <w:t xml:space="preserve"> розглянути подані </w:t>
      </w:r>
      <w:r w:rsidR="004B33ED" w:rsidRPr="00C64E3A">
        <w:rPr>
          <w:sz w:val="28"/>
          <w:szCs w:val="28"/>
          <w:lang w:val="uk-UA"/>
        </w:rPr>
        <w:t xml:space="preserve">підприємством </w:t>
      </w:r>
      <w:r w:rsidR="007D5751" w:rsidRPr="00C64E3A">
        <w:rPr>
          <w:sz w:val="28"/>
          <w:szCs w:val="28"/>
          <w:lang w:val="uk-UA"/>
        </w:rPr>
        <w:t xml:space="preserve">письмові </w:t>
      </w:r>
      <w:r w:rsidRPr="00C64E3A">
        <w:rPr>
          <w:sz w:val="28"/>
          <w:szCs w:val="28"/>
          <w:lang w:val="uk-UA"/>
        </w:rPr>
        <w:t xml:space="preserve">заперечення у строк, що не перевищує 30 днів з дня їх отримання, та </w:t>
      </w:r>
      <w:proofErr w:type="spellStart"/>
      <w:r w:rsidRPr="00C64E3A">
        <w:rPr>
          <w:sz w:val="28"/>
          <w:szCs w:val="28"/>
          <w:lang w:val="uk-UA"/>
        </w:rPr>
        <w:t>внести</w:t>
      </w:r>
      <w:proofErr w:type="spellEnd"/>
      <w:r w:rsidRPr="00C64E3A">
        <w:rPr>
          <w:sz w:val="28"/>
          <w:szCs w:val="28"/>
          <w:lang w:val="uk-UA"/>
        </w:rPr>
        <w:t xml:space="preserve"> зміни до проекту звіту про результати оцінки, якщо заперечення підприємства є обґрунтованими.</w:t>
      </w:r>
      <w:r w:rsidR="003811F7" w:rsidRPr="00C64E3A">
        <w:rPr>
          <w:sz w:val="28"/>
          <w:szCs w:val="28"/>
          <w:lang w:val="uk-UA"/>
        </w:rPr>
        <w:t xml:space="preserve"> Участь </w:t>
      </w:r>
      <w:r w:rsidR="003D512E" w:rsidRPr="00C64E3A">
        <w:rPr>
          <w:sz w:val="28"/>
          <w:szCs w:val="28"/>
          <w:lang w:val="uk-UA"/>
        </w:rPr>
        <w:t xml:space="preserve">голови комісії </w:t>
      </w:r>
      <w:r w:rsidR="007D5751" w:rsidRPr="00C64E3A">
        <w:rPr>
          <w:sz w:val="28"/>
          <w:szCs w:val="28"/>
          <w:lang w:val="uk-UA"/>
        </w:rPr>
        <w:t>з</w:t>
      </w:r>
      <w:r w:rsidR="003D512E" w:rsidRPr="00C64E3A">
        <w:rPr>
          <w:sz w:val="28"/>
          <w:szCs w:val="28"/>
          <w:lang w:val="uk-UA"/>
        </w:rPr>
        <w:t xml:space="preserve"> оцінки відповідності та </w:t>
      </w:r>
      <w:r w:rsidR="000E7975" w:rsidRPr="00C64E3A">
        <w:rPr>
          <w:sz w:val="28"/>
          <w:szCs w:val="28"/>
          <w:lang w:val="uk-UA"/>
        </w:rPr>
        <w:t>член</w:t>
      </w:r>
      <w:r w:rsidR="002B27C8" w:rsidRPr="00C64E3A">
        <w:rPr>
          <w:sz w:val="28"/>
          <w:szCs w:val="28"/>
          <w:lang w:val="uk-UA"/>
        </w:rPr>
        <w:t>а</w:t>
      </w:r>
      <w:r w:rsidR="000E7975" w:rsidRPr="00C64E3A">
        <w:rPr>
          <w:sz w:val="28"/>
          <w:szCs w:val="28"/>
          <w:lang w:val="uk-UA"/>
        </w:rPr>
        <w:t xml:space="preserve"> </w:t>
      </w:r>
      <w:r w:rsidR="003D512E" w:rsidRPr="00C64E3A">
        <w:rPr>
          <w:sz w:val="28"/>
          <w:szCs w:val="28"/>
          <w:lang w:val="uk-UA"/>
        </w:rPr>
        <w:t xml:space="preserve">такої </w:t>
      </w:r>
      <w:r w:rsidR="000E7975" w:rsidRPr="00C64E3A">
        <w:rPr>
          <w:sz w:val="28"/>
          <w:szCs w:val="28"/>
          <w:lang w:val="uk-UA"/>
        </w:rPr>
        <w:t>комісії</w:t>
      </w:r>
      <w:r w:rsidR="003811F7" w:rsidRPr="00C64E3A">
        <w:rPr>
          <w:sz w:val="28"/>
          <w:szCs w:val="28"/>
          <w:lang w:val="uk-UA"/>
        </w:rPr>
        <w:t xml:space="preserve">, </w:t>
      </w:r>
      <w:r w:rsidR="00C34483" w:rsidRPr="00C64E3A">
        <w:rPr>
          <w:sz w:val="28"/>
          <w:szCs w:val="28"/>
          <w:lang w:val="uk-UA"/>
        </w:rPr>
        <w:t>як</w:t>
      </w:r>
      <w:r w:rsidR="000E7975" w:rsidRPr="00C64E3A">
        <w:rPr>
          <w:sz w:val="28"/>
          <w:szCs w:val="28"/>
          <w:lang w:val="uk-UA"/>
        </w:rPr>
        <w:t xml:space="preserve">им </w:t>
      </w:r>
      <w:r w:rsidR="00C02F8F" w:rsidRPr="00C64E3A">
        <w:rPr>
          <w:sz w:val="28"/>
          <w:szCs w:val="28"/>
          <w:lang w:val="uk-UA"/>
        </w:rPr>
        <w:t xml:space="preserve">складено </w:t>
      </w:r>
      <w:r w:rsidR="0092240E" w:rsidRPr="00C64E3A">
        <w:rPr>
          <w:sz w:val="28"/>
          <w:szCs w:val="28"/>
          <w:lang w:val="uk-UA"/>
        </w:rPr>
        <w:t xml:space="preserve">відповідний </w:t>
      </w:r>
      <w:r w:rsidR="00C02F8F" w:rsidRPr="00C64E3A">
        <w:rPr>
          <w:sz w:val="28"/>
          <w:szCs w:val="28"/>
          <w:lang w:val="uk-UA"/>
        </w:rPr>
        <w:t xml:space="preserve">проект звіту </w:t>
      </w:r>
      <w:r w:rsidR="007522B1" w:rsidRPr="00C64E3A">
        <w:rPr>
          <w:sz w:val="28"/>
          <w:szCs w:val="28"/>
          <w:lang w:val="uk-UA"/>
        </w:rPr>
        <w:t>про результати оцінки</w:t>
      </w:r>
      <w:r w:rsidR="0092240E" w:rsidRPr="00C64E3A">
        <w:rPr>
          <w:sz w:val="28"/>
          <w:szCs w:val="28"/>
          <w:lang w:val="uk-UA"/>
        </w:rPr>
        <w:t xml:space="preserve">, у розгляді наданих </w:t>
      </w:r>
      <w:r w:rsidR="004B33ED" w:rsidRPr="00C64E3A">
        <w:rPr>
          <w:sz w:val="28"/>
          <w:szCs w:val="28"/>
          <w:lang w:val="uk-UA"/>
        </w:rPr>
        <w:t xml:space="preserve">підприємством </w:t>
      </w:r>
      <w:r w:rsidR="001B76B3" w:rsidRPr="00C64E3A">
        <w:rPr>
          <w:sz w:val="28"/>
          <w:szCs w:val="28"/>
          <w:lang w:val="uk-UA"/>
        </w:rPr>
        <w:t xml:space="preserve">письмових </w:t>
      </w:r>
      <w:r w:rsidR="0092240E" w:rsidRPr="00C64E3A">
        <w:rPr>
          <w:sz w:val="28"/>
          <w:szCs w:val="28"/>
          <w:lang w:val="uk-UA"/>
        </w:rPr>
        <w:t xml:space="preserve">заперечень є </w:t>
      </w:r>
      <w:r w:rsidR="00C47B35" w:rsidRPr="00C64E3A">
        <w:rPr>
          <w:sz w:val="28"/>
          <w:szCs w:val="28"/>
          <w:lang w:val="uk-UA"/>
        </w:rPr>
        <w:t>обов</w:t>
      </w:r>
      <w:r w:rsidR="005C3628" w:rsidRPr="00C64E3A">
        <w:rPr>
          <w:sz w:val="28"/>
          <w:szCs w:val="28"/>
          <w:lang w:val="uk-UA"/>
        </w:rPr>
        <w:t>’</w:t>
      </w:r>
      <w:r w:rsidR="00C47B35" w:rsidRPr="00C64E3A">
        <w:rPr>
          <w:sz w:val="28"/>
          <w:szCs w:val="28"/>
          <w:lang w:val="uk-UA"/>
        </w:rPr>
        <w:t>язковою</w:t>
      </w:r>
      <w:r w:rsidR="0092240E" w:rsidRPr="00C64E3A">
        <w:rPr>
          <w:sz w:val="28"/>
          <w:szCs w:val="28"/>
          <w:lang w:val="uk-UA"/>
        </w:rPr>
        <w:t>.</w:t>
      </w:r>
    </w:p>
    <w:p w14:paraId="1A4132D7" w14:textId="32DC76A7" w:rsidR="005439EB" w:rsidRPr="00C64E3A" w:rsidRDefault="005439EB" w:rsidP="00902E34">
      <w:pPr>
        <w:pStyle w:val="a6"/>
        <w:spacing w:before="120" w:beforeAutospacing="0" w:after="0" w:afterAutospacing="0"/>
        <w:ind w:firstLine="567"/>
        <w:jc w:val="both"/>
        <w:rPr>
          <w:sz w:val="28"/>
          <w:szCs w:val="28"/>
          <w:lang w:val="uk-UA"/>
        </w:rPr>
      </w:pPr>
      <w:r w:rsidRPr="00C64E3A">
        <w:rPr>
          <w:sz w:val="28"/>
          <w:szCs w:val="28"/>
          <w:lang w:val="uk-UA"/>
        </w:rPr>
        <w:t xml:space="preserve">Якщо </w:t>
      </w:r>
      <w:r w:rsidR="004B33ED" w:rsidRPr="00C64E3A">
        <w:rPr>
          <w:sz w:val="28"/>
          <w:szCs w:val="28"/>
          <w:lang w:val="uk-UA"/>
        </w:rPr>
        <w:t xml:space="preserve">підприємством </w:t>
      </w:r>
      <w:r w:rsidRPr="00C64E3A">
        <w:rPr>
          <w:sz w:val="28"/>
          <w:szCs w:val="28"/>
          <w:lang w:val="uk-UA"/>
        </w:rPr>
        <w:t>протягом строку</w:t>
      </w:r>
      <w:r w:rsidR="00F76E91" w:rsidRPr="00C64E3A">
        <w:rPr>
          <w:sz w:val="28"/>
          <w:szCs w:val="28"/>
          <w:lang w:val="uk-UA"/>
        </w:rPr>
        <w:t xml:space="preserve">, </w:t>
      </w:r>
      <w:r w:rsidR="001563DA" w:rsidRPr="00C64E3A">
        <w:rPr>
          <w:sz w:val="28"/>
          <w:szCs w:val="28"/>
          <w:lang w:val="uk-UA"/>
        </w:rPr>
        <w:t>що не перевищує 30 днів з дня отримання проекту звіту</w:t>
      </w:r>
      <w:r w:rsidR="002E0130" w:rsidRPr="00C64E3A">
        <w:rPr>
          <w:sz w:val="28"/>
          <w:szCs w:val="28"/>
          <w:lang w:val="uk-UA"/>
        </w:rPr>
        <w:t xml:space="preserve"> про результати оцінки</w:t>
      </w:r>
      <w:r w:rsidRPr="00C64E3A">
        <w:rPr>
          <w:sz w:val="28"/>
          <w:szCs w:val="28"/>
          <w:lang w:val="uk-UA"/>
        </w:rPr>
        <w:t>, не подано письмових заперечень</w:t>
      </w:r>
      <w:r w:rsidR="00F570CF" w:rsidRPr="00C64E3A">
        <w:rPr>
          <w:sz w:val="28"/>
          <w:szCs w:val="28"/>
          <w:lang w:val="uk-UA"/>
        </w:rPr>
        <w:t xml:space="preserve"> до такого проекту</w:t>
      </w:r>
      <w:r w:rsidR="00681242" w:rsidRPr="00C64E3A">
        <w:rPr>
          <w:sz w:val="28"/>
          <w:szCs w:val="28"/>
          <w:lang w:val="uk-UA"/>
        </w:rPr>
        <w:t xml:space="preserve"> </w:t>
      </w:r>
      <w:r w:rsidR="00F570CF" w:rsidRPr="00C64E3A">
        <w:rPr>
          <w:sz w:val="28"/>
          <w:szCs w:val="28"/>
          <w:lang w:val="uk-UA"/>
        </w:rPr>
        <w:t>звіту</w:t>
      </w:r>
      <w:r w:rsidRPr="00C64E3A">
        <w:rPr>
          <w:sz w:val="28"/>
          <w:szCs w:val="28"/>
          <w:lang w:val="uk-UA"/>
        </w:rPr>
        <w:t xml:space="preserve"> або якщо за результатами їх розгляду</w:t>
      </w:r>
      <w:r w:rsidR="00F76E91" w:rsidRPr="00C64E3A">
        <w:rPr>
          <w:sz w:val="28"/>
          <w:szCs w:val="28"/>
          <w:lang w:val="uk-UA"/>
        </w:rPr>
        <w:t xml:space="preserve"> посадовими особами митних органів</w:t>
      </w:r>
      <w:r w:rsidRPr="00C64E3A">
        <w:rPr>
          <w:sz w:val="28"/>
          <w:szCs w:val="28"/>
          <w:lang w:val="uk-UA"/>
        </w:rPr>
        <w:t xml:space="preserve"> встановлено, що такі заперечення є необґрунтованими, </w:t>
      </w:r>
      <w:r w:rsidR="00BB29FF" w:rsidRPr="00C64E3A">
        <w:rPr>
          <w:sz w:val="28"/>
          <w:szCs w:val="28"/>
          <w:lang w:val="uk-UA"/>
        </w:rPr>
        <w:t>член</w:t>
      </w:r>
      <w:r w:rsidR="009C3505" w:rsidRPr="00C64E3A">
        <w:rPr>
          <w:sz w:val="28"/>
          <w:szCs w:val="28"/>
          <w:lang w:val="uk-UA"/>
        </w:rPr>
        <w:t>ом</w:t>
      </w:r>
      <w:r w:rsidR="00BB29FF" w:rsidRPr="00C64E3A">
        <w:rPr>
          <w:sz w:val="28"/>
          <w:szCs w:val="28"/>
          <w:lang w:val="uk-UA"/>
        </w:rPr>
        <w:t xml:space="preserve"> комісії</w:t>
      </w:r>
      <w:r w:rsidR="00A21024" w:rsidRPr="00C64E3A">
        <w:rPr>
          <w:sz w:val="28"/>
          <w:szCs w:val="28"/>
          <w:lang w:val="uk-UA"/>
        </w:rPr>
        <w:t xml:space="preserve"> з оцінки відповідності</w:t>
      </w:r>
      <w:r w:rsidR="00BB29FF" w:rsidRPr="00C64E3A">
        <w:rPr>
          <w:sz w:val="28"/>
          <w:szCs w:val="28"/>
          <w:lang w:val="uk-UA"/>
        </w:rPr>
        <w:t>, яким складено проект звіт</w:t>
      </w:r>
      <w:r w:rsidR="00C303D2" w:rsidRPr="00C64E3A">
        <w:rPr>
          <w:sz w:val="28"/>
          <w:szCs w:val="28"/>
          <w:lang w:val="uk-UA"/>
        </w:rPr>
        <w:t>у</w:t>
      </w:r>
      <w:r w:rsidR="00BB29FF" w:rsidRPr="00C64E3A">
        <w:rPr>
          <w:sz w:val="28"/>
          <w:szCs w:val="28"/>
          <w:lang w:val="uk-UA"/>
        </w:rPr>
        <w:t xml:space="preserve"> про результати оцінки, такий звіт </w:t>
      </w:r>
      <w:r w:rsidR="009C3505" w:rsidRPr="00C64E3A">
        <w:rPr>
          <w:sz w:val="28"/>
          <w:szCs w:val="28"/>
          <w:lang w:val="uk-UA"/>
        </w:rPr>
        <w:t xml:space="preserve">підписується </w:t>
      </w:r>
      <w:r w:rsidR="00BB29FF" w:rsidRPr="00C64E3A">
        <w:rPr>
          <w:sz w:val="28"/>
          <w:szCs w:val="28"/>
          <w:lang w:val="uk-UA"/>
        </w:rPr>
        <w:t xml:space="preserve">та надається </w:t>
      </w:r>
      <w:r w:rsidR="002B27C8" w:rsidRPr="00C64E3A">
        <w:rPr>
          <w:sz w:val="28"/>
          <w:szCs w:val="28"/>
          <w:lang w:val="uk-UA"/>
        </w:rPr>
        <w:t xml:space="preserve">голові </w:t>
      </w:r>
      <w:r w:rsidR="00A21024" w:rsidRPr="00C64E3A">
        <w:rPr>
          <w:sz w:val="28"/>
          <w:szCs w:val="28"/>
          <w:lang w:val="uk-UA"/>
        </w:rPr>
        <w:t xml:space="preserve">такої </w:t>
      </w:r>
      <w:r w:rsidR="002B27C8" w:rsidRPr="00C64E3A">
        <w:rPr>
          <w:sz w:val="28"/>
          <w:szCs w:val="28"/>
          <w:lang w:val="uk-UA"/>
        </w:rPr>
        <w:t>комісії</w:t>
      </w:r>
      <w:r w:rsidRPr="00C64E3A">
        <w:rPr>
          <w:sz w:val="28"/>
          <w:szCs w:val="28"/>
          <w:lang w:val="uk-UA"/>
        </w:rPr>
        <w:t>.</w:t>
      </w:r>
      <w:r w:rsidR="00617D22" w:rsidRPr="00C64E3A">
        <w:rPr>
          <w:sz w:val="28"/>
          <w:szCs w:val="28"/>
          <w:lang w:val="uk-UA"/>
        </w:rPr>
        <w:t xml:space="preserve"> </w:t>
      </w:r>
      <w:r w:rsidR="00431F94" w:rsidRPr="00C64E3A">
        <w:rPr>
          <w:sz w:val="28"/>
          <w:szCs w:val="28"/>
          <w:lang w:val="uk-UA"/>
        </w:rPr>
        <w:t xml:space="preserve">При цьому у випадках, коли заперечення </w:t>
      </w:r>
      <w:r w:rsidR="004B33ED" w:rsidRPr="00C64E3A">
        <w:rPr>
          <w:sz w:val="28"/>
          <w:szCs w:val="28"/>
          <w:lang w:val="uk-UA"/>
        </w:rPr>
        <w:t xml:space="preserve">підприємства </w:t>
      </w:r>
      <w:r w:rsidR="00431F94" w:rsidRPr="00C64E3A">
        <w:rPr>
          <w:sz w:val="28"/>
          <w:szCs w:val="28"/>
          <w:lang w:val="uk-UA"/>
        </w:rPr>
        <w:lastRenderedPageBreak/>
        <w:t xml:space="preserve">визнаються необґрунтованими, у звіті про результати оцінки членом комісії з оцінки відповідності, яким складено цей звіт, додатково зазначаються причини необґрунтованості заперечень </w:t>
      </w:r>
      <w:r w:rsidR="004B33ED" w:rsidRPr="00C64E3A">
        <w:rPr>
          <w:sz w:val="28"/>
          <w:szCs w:val="28"/>
          <w:lang w:val="uk-UA"/>
        </w:rPr>
        <w:t>підприємства</w:t>
      </w:r>
      <w:r w:rsidR="00431F94" w:rsidRPr="00C64E3A">
        <w:rPr>
          <w:sz w:val="28"/>
          <w:szCs w:val="28"/>
          <w:lang w:val="uk-UA"/>
        </w:rPr>
        <w:t>.</w:t>
      </w:r>
    </w:p>
    <w:p w14:paraId="48ACC7C4" w14:textId="02F4B510" w:rsidR="003F1152" w:rsidRPr="00C64E3A" w:rsidRDefault="00E31C8E" w:rsidP="00902E34">
      <w:pPr>
        <w:spacing w:before="120" w:after="0" w:line="240" w:lineRule="auto"/>
        <w:ind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Відомості, внесені до звіту </w:t>
      </w:r>
      <w:r w:rsidR="005F5DB6" w:rsidRPr="00C64E3A">
        <w:rPr>
          <w:rFonts w:ascii="Times New Roman" w:hAnsi="Times New Roman" w:cs="Times New Roman"/>
          <w:sz w:val="28"/>
          <w:szCs w:val="28"/>
          <w:lang w:val="uk-UA"/>
        </w:rPr>
        <w:t>про результати оцінки</w:t>
      </w:r>
      <w:r w:rsidR="00496AB8" w:rsidRPr="00C64E3A">
        <w:rPr>
          <w:rFonts w:ascii="Times New Roman" w:hAnsi="Times New Roman" w:cs="Times New Roman"/>
          <w:sz w:val="28"/>
          <w:szCs w:val="28"/>
          <w:lang w:val="uk-UA"/>
        </w:rPr>
        <w:t xml:space="preserve">, також </w:t>
      </w:r>
      <w:r w:rsidR="00755CD1" w:rsidRPr="00C64E3A">
        <w:rPr>
          <w:rFonts w:ascii="Times New Roman" w:hAnsi="Times New Roman" w:cs="Times New Roman"/>
          <w:sz w:val="28"/>
          <w:szCs w:val="28"/>
          <w:lang w:val="uk-UA"/>
        </w:rPr>
        <w:t xml:space="preserve">вносяться </w:t>
      </w:r>
      <w:r w:rsidR="00755CD1" w:rsidRPr="00C64E3A">
        <w:rPr>
          <w:rFonts w:ascii="Times New Roman" w:eastAsia="Times New Roman" w:hAnsi="Times New Roman" w:cs="Times New Roman"/>
          <w:sz w:val="28"/>
          <w:szCs w:val="28"/>
          <w:lang w:val="uk-UA" w:eastAsia="ru-RU"/>
        </w:rPr>
        <w:t xml:space="preserve">членом комісії </w:t>
      </w:r>
      <w:r w:rsidR="00755CD1" w:rsidRPr="00C64E3A">
        <w:rPr>
          <w:rFonts w:ascii="Times New Roman" w:hAnsi="Times New Roman" w:cs="Times New Roman"/>
          <w:sz w:val="28"/>
          <w:szCs w:val="28"/>
          <w:lang w:val="uk-UA"/>
        </w:rPr>
        <w:t>з оцінки відповідності</w:t>
      </w:r>
      <w:r w:rsidR="00463A09" w:rsidRPr="00C64E3A">
        <w:rPr>
          <w:rFonts w:ascii="Times New Roman" w:hAnsi="Times New Roman" w:cs="Times New Roman"/>
          <w:sz w:val="28"/>
          <w:szCs w:val="28"/>
          <w:lang w:val="uk-UA"/>
        </w:rPr>
        <w:t xml:space="preserve">, що склав такий звіт, </w:t>
      </w:r>
      <w:r w:rsidR="00755CD1" w:rsidRPr="00C64E3A">
        <w:rPr>
          <w:rFonts w:ascii="Times New Roman" w:eastAsia="Times New Roman" w:hAnsi="Times New Roman" w:cs="Times New Roman"/>
          <w:sz w:val="28"/>
          <w:szCs w:val="28"/>
          <w:lang w:val="uk-UA" w:eastAsia="ru-RU"/>
        </w:rPr>
        <w:t xml:space="preserve">до відповідних розділів </w:t>
      </w:r>
      <w:r w:rsidR="00755CD1" w:rsidRPr="00C64E3A">
        <w:rPr>
          <w:rFonts w:ascii="Times New Roman" w:hAnsi="Times New Roman" w:cs="Times New Roman"/>
          <w:sz w:val="28"/>
          <w:szCs w:val="28"/>
          <w:lang w:val="uk-UA"/>
        </w:rPr>
        <w:t>ЄАІС митних органів</w:t>
      </w:r>
      <w:r w:rsidR="00463A09" w:rsidRPr="00C64E3A">
        <w:rPr>
          <w:rFonts w:ascii="Times New Roman" w:hAnsi="Times New Roman" w:cs="Times New Roman"/>
          <w:sz w:val="28"/>
          <w:szCs w:val="28"/>
          <w:lang w:val="uk-UA"/>
        </w:rPr>
        <w:t>.</w:t>
      </w:r>
    </w:p>
    <w:p w14:paraId="011C5872" w14:textId="63B2A2E6" w:rsidR="007C7CC2" w:rsidRPr="00C64E3A" w:rsidRDefault="00431F94" w:rsidP="00902E34">
      <w:pPr>
        <w:widowControl w:val="0"/>
        <w:spacing w:before="120" w:after="0" w:line="240" w:lineRule="auto"/>
        <w:ind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24</w:t>
      </w:r>
      <w:r w:rsidR="00260592" w:rsidRPr="00C64E3A">
        <w:rPr>
          <w:rFonts w:ascii="Times New Roman" w:hAnsi="Times New Roman" w:cs="Times New Roman"/>
          <w:sz w:val="28"/>
          <w:szCs w:val="28"/>
          <w:lang w:val="uk-UA"/>
        </w:rPr>
        <w:t>.</w:t>
      </w:r>
      <w:r w:rsidR="001A76DF" w:rsidRPr="00C64E3A">
        <w:rPr>
          <w:rFonts w:ascii="Times New Roman" w:hAnsi="Times New Roman" w:cs="Times New Roman"/>
          <w:sz w:val="28"/>
          <w:szCs w:val="28"/>
          <w:lang w:val="uk-UA"/>
        </w:rPr>
        <w:t> </w:t>
      </w:r>
      <w:r w:rsidR="0006634B" w:rsidRPr="00C64E3A">
        <w:rPr>
          <w:rFonts w:ascii="Times New Roman" w:hAnsi="Times New Roman" w:cs="Times New Roman"/>
          <w:sz w:val="28"/>
          <w:szCs w:val="28"/>
          <w:lang w:val="uk-UA"/>
        </w:rPr>
        <w:t xml:space="preserve">Голова комісії з оцінки відповідності </w:t>
      </w:r>
      <w:r w:rsidR="007C7CC2" w:rsidRPr="00C64E3A">
        <w:rPr>
          <w:rFonts w:ascii="Times New Roman" w:hAnsi="Times New Roman" w:cs="Times New Roman"/>
          <w:sz w:val="28"/>
          <w:szCs w:val="28"/>
          <w:lang w:val="uk-UA"/>
        </w:rPr>
        <w:t xml:space="preserve">після отримання </w:t>
      </w:r>
      <w:r w:rsidR="00F1377C" w:rsidRPr="00C64E3A">
        <w:rPr>
          <w:rFonts w:ascii="Times New Roman" w:hAnsi="Times New Roman" w:cs="Times New Roman"/>
          <w:sz w:val="28"/>
          <w:szCs w:val="28"/>
          <w:lang w:val="uk-UA"/>
        </w:rPr>
        <w:t>від член</w:t>
      </w:r>
      <w:r w:rsidR="006A7318" w:rsidRPr="00C64E3A">
        <w:rPr>
          <w:rFonts w:ascii="Times New Roman" w:hAnsi="Times New Roman" w:cs="Times New Roman"/>
          <w:sz w:val="28"/>
          <w:szCs w:val="28"/>
          <w:lang w:val="uk-UA"/>
        </w:rPr>
        <w:t>ів</w:t>
      </w:r>
      <w:r w:rsidR="00F1377C" w:rsidRPr="00C64E3A">
        <w:rPr>
          <w:rFonts w:ascii="Times New Roman" w:hAnsi="Times New Roman" w:cs="Times New Roman"/>
          <w:sz w:val="28"/>
          <w:szCs w:val="28"/>
          <w:lang w:val="uk-UA"/>
        </w:rPr>
        <w:t xml:space="preserve"> такої комісії </w:t>
      </w:r>
      <w:r w:rsidR="007C7CC2" w:rsidRPr="00C64E3A">
        <w:rPr>
          <w:rFonts w:ascii="Times New Roman" w:hAnsi="Times New Roman" w:cs="Times New Roman"/>
          <w:sz w:val="28"/>
          <w:szCs w:val="28"/>
          <w:lang w:val="uk-UA"/>
        </w:rPr>
        <w:t>усіх звітів про результати оцінки</w:t>
      </w:r>
      <w:r w:rsidR="006B1FD0" w:rsidRPr="00C64E3A">
        <w:rPr>
          <w:rFonts w:ascii="Times New Roman" w:hAnsi="Times New Roman" w:cs="Times New Roman"/>
          <w:sz w:val="28"/>
          <w:szCs w:val="28"/>
          <w:lang w:val="uk-UA"/>
        </w:rPr>
        <w:t xml:space="preserve"> </w:t>
      </w:r>
      <w:r w:rsidR="007C7CC2" w:rsidRPr="00C64E3A">
        <w:rPr>
          <w:rFonts w:ascii="Times New Roman" w:hAnsi="Times New Roman" w:cs="Times New Roman"/>
          <w:sz w:val="28"/>
          <w:szCs w:val="28"/>
          <w:lang w:val="uk-UA"/>
        </w:rPr>
        <w:t xml:space="preserve">складає </w:t>
      </w:r>
      <w:r w:rsidR="00217FB6" w:rsidRPr="00C64E3A">
        <w:rPr>
          <w:rFonts w:ascii="Times New Roman" w:hAnsi="Times New Roman" w:cs="Times New Roman"/>
          <w:sz w:val="28"/>
          <w:szCs w:val="28"/>
          <w:lang w:val="uk-UA"/>
        </w:rPr>
        <w:t>н</w:t>
      </w:r>
      <w:r w:rsidR="00E435AD" w:rsidRPr="00C64E3A">
        <w:rPr>
          <w:rFonts w:ascii="Times New Roman" w:hAnsi="Times New Roman" w:cs="Times New Roman"/>
          <w:sz w:val="28"/>
          <w:szCs w:val="28"/>
          <w:lang w:val="uk-UA"/>
        </w:rPr>
        <w:t>а ї</w:t>
      </w:r>
      <w:r w:rsidR="00217FB6" w:rsidRPr="00C64E3A">
        <w:rPr>
          <w:rFonts w:ascii="Times New Roman" w:hAnsi="Times New Roman" w:cs="Times New Roman"/>
          <w:sz w:val="28"/>
          <w:szCs w:val="28"/>
          <w:lang w:val="uk-UA"/>
        </w:rPr>
        <w:t xml:space="preserve">х основі </w:t>
      </w:r>
      <w:r w:rsidR="007C7CC2" w:rsidRPr="00C64E3A">
        <w:rPr>
          <w:rFonts w:ascii="Times New Roman" w:hAnsi="Times New Roman" w:cs="Times New Roman"/>
          <w:sz w:val="28"/>
          <w:szCs w:val="28"/>
          <w:lang w:val="uk-UA"/>
        </w:rPr>
        <w:t xml:space="preserve">висновок про відповідність (невідповідність) підприємства </w:t>
      </w:r>
      <w:r w:rsidR="00BC78BD" w:rsidRPr="00C64E3A">
        <w:rPr>
          <w:rFonts w:ascii="Times New Roman" w:hAnsi="Times New Roman" w:cs="Times New Roman"/>
          <w:sz w:val="28"/>
          <w:szCs w:val="28"/>
          <w:lang w:val="uk-UA"/>
        </w:rPr>
        <w:t>умовам для надання дозволу на застосування спеціального транзитного спрощення</w:t>
      </w:r>
      <w:r w:rsidR="007C7CC2" w:rsidRPr="00C64E3A">
        <w:rPr>
          <w:rFonts w:ascii="Times New Roman" w:hAnsi="Times New Roman" w:cs="Times New Roman"/>
          <w:sz w:val="28"/>
          <w:szCs w:val="28"/>
          <w:lang w:val="uk-UA"/>
        </w:rPr>
        <w:t>.</w:t>
      </w:r>
    </w:p>
    <w:p w14:paraId="00B12D6D" w14:textId="17E1F2EA" w:rsidR="00E64C92" w:rsidRPr="00C64E3A" w:rsidRDefault="00E64C92" w:rsidP="00902E34">
      <w:pPr>
        <w:widowControl w:val="0"/>
        <w:spacing w:before="120" w:after="0" w:line="240" w:lineRule="auto"/>
        <w:ind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При складанні висновку про відповідність (невідповідність) підприємства </w:t>
      </w:r>
      <w:r w:rsidR="00BC78BD" w:rsidRPr="00C64E3A">
        <w:rPr>
          <w:rFonts w:ascii="Times New Roman" w:hAnsi="Times New Roman" w:cs="Times New Roman"/>
          <w:sz w:val="28"/>
          <w:szCs w:val="28"/>
          <w:lang w:val="uk-UA"/>
        </w:rPr>
        <w:t xml:space="preserve">умовам для надання дозволу на застосування спеціального транзитного спрощення </w:t>
      </w:r>
      <w:r w:rsidRPr="00C64E3A">
        <w:rPr>
          <w:rFonts w:ascii="Times New Roman" w:hAnsi="Times New Roman" w:cs="Times New Roman"/>
          <w:sz w:val="28"/>
          <w:szCs w:val="28"/>
          <w:lang w:val="uk-UA"/>
        </w:rPr>
        <w:t>голова комісії</w:t>
      </w:r>
      <w:r w:rsidRPr="00C64E3A">
        <w:rPr>
          <w:rFonts w:ascii="Times New Roman" w:eastAsia="Times New Roman" w:hAnsi="Times New Roman" w:cs="Times New Roman"/>
          <w:sz w:val="28"/>
          <w:szCs w:val="28"/>
          <w:lang w:val="uk-UA" w:eastAsia="ru-RU"/>
        </w:rPr>
        <w:t xml:space="preserve"> з </w:t>
      </w:r>
      <w:r w:rsidRPr="00C64E3A">
        <w:rPr>
          <w:rFonts w:ascii="Times New Roman" w:hAnsi="Times New Roman" w:cs="Times New Roman"/>
          <w:sz w:val="28"/>
          <w:szCs w:val="28"/>
          <w:lang w:val="uk-UA"/>
        </w:rPr>
        <w:t xml:space="preserve">оцінки відповідності здійснює звірку </w:t>
      </w:r>
      <w:r w:rsidRPr="00C64E3A">
        <w:rPr>
          <w:rFonts w:ascii="Times New Roman" w:eastAsia="Times New Roman" w:hAnsi="Times New Roman" w:cs="Times New Roman"/>
          <w:sz w:val="28"/>
          <w:szCs w:val="28"/>
          <w:lang w:val="uk-UA" w:eastAsia="ru-RU"/>
        </w:rPr>
        <w:t xml:space="preserve">інформації, зазначеної у відповідних розділах </w:t>
      </w:r>
      <w:r w:rsidRPr="00C64E3A">
        <w:rPr>
          <w:rFonts w:ascii="Times New Roman" w:hAnsi="Times New Roman" w:cs="Times New Roman"/>
          <w:sz w:val="28"/>
          <w:szCs w:val="28"/>
          <w:lang w:val="uk-UA"/>
        </w:rPr>
        <w:t xml:space="preserve">звіту про </w:t>
      </w:r>
      <w:r w:rsidR="00940D58" w:rsidRPr="00C64E3A">
        <w:rPr>
          <w:rFonts w:ascii="Times New Roman" w:hAnsi="Times New Roman" w:cs="Times New Roman"/>
          <w:sz w:val="28"/>
          <w:szCs w:val="28"/>
          <w:lang w:val="uk-UA"/>
        </w:rPr>
        <w:t xml:space="preserve">результати </w:t>
      </w:r>
      <w:r w:rsidRPr="00C64E3A">
        <w:rPr>
          <w:rFonts w:ascii="Times New Roman" w:hAnsi="Times New Roman" w:cs="Times New Roman"/>
          <w:sz w:val="28"/>
          <w:szCs w:val="28"/>
          <w:lang w:val="uk-UA"/>
        </w:rPr>
        <w:t>оцінк</w:t>
      </w:r>
      <w:r w:rsidR="00940D58" w:rsidRPr="00C64E3A">
        <w:rPr>
          <w:rFonts w:ascii="Times New Roman" w:hAnsi="Times New Roman" w:cs="Times New Roman"/>
          <w:sz w:val="28"/>
          <w:szCs w:val="28"/>
          <w:lang w:val="uk-UA"/>
        </w:rPr>
        <w:t>и</w:t>
      </w:r>
      <w:r w:rsidRPr="00C64E3A">
        <w:rPr>
          <w:rFonts w:ascii="Times New Roman" w:eastAsia="Times New Roman" w:hAnsi="Times New Roman" w:cs="Times New Roman"/>
          <w:sz w:val="28"/>
          <w:szCs w:val="28"/>
          <w:lang w:val="uk-UA" w:eastAsia="uk-UA"/>
        </w:rPr>
        <w:t>, з відомостями внесеними до ЄАІС митних органів згідно з таким звітом, та у разі виявлення розбіжностей надає члену комісії з оцінки відповідності доручення усунути такі розбіжності.</w:t>
      </w:r>
    </w:p>
    <w:p w14:paraId="265CBD4C" w14:textId="5BC7C7E5" w:rsidR="0083172C" w:rsidRPr="00C64E3A" w:rsidRDefault="006A7318" w:rsidP="00902E34">
      <w:pPr>
        <w:widowControl w:val="0"/>
        <w:spacing w:before="120" w:after="0" w:line="240" w:lineRule="auto"/>
        <w:ind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Висновок про</w:t>
      </w:r>
      <w:r w:rsidR="00E2079C" w:rsidRPr="00C64E3A">
        <w:rPr>
          <w:rFonts w:ascii="Times New Roman" w:hAnsi="Times New Roman" w:cs="Times New Roman"/>
          <w:sz w:val="28"/>
          <w:szCs w:val="28"/>
          <w:lang w:val="uk-UA"/>
        </w:rPr>
        <w:t xml:space="preserve"> відповідність (невідповідність) підприємства </w:t>
      </w:r>
      <w:r w:rsidR="00BC78BD" w:rsidRPr="00C64E3A">
        <w:rPr>
          <w:rFonts w:ascii="Times New Roman" w:hAnsi="Times New Roman" w:cs="Times New Roman"/>
          <w:sz w:val="28"/>
          <w:szCs w:val="28"/>
          <w:lang w:val="uk-UA"/>
        </w:rPr>
        <w:t xml:space="preserve">умовам для надання дозволу на застосування спеціального транзитного спрощення </w:t>
      </w:r>
      <w:r w:rsidR="00E2079C" w:rsidRPr="00C64E3A">
        <w:rPr>
          <w:rFonts w:ascii="Times New Roman" w:hAnsi="Times New Roman" w:cs="Times New Roman"/>
          <w:sz w:val="28"/>
          <w:szCs w:val="28"/>
          <w:lang w:val="uk-UA"/>
        </w:rPr>
        <w:t>складається до завершення строку проведення оцінки відповідності</w:t>
      </w:r>
      <w:r w:rsidR="005653E1" w:rsidRPr="00C64E3A">
        <w:rPr>
          <w:rFonts w:ascii="Times New Roman" w:hAnsi="Times New Roman" w:cs="Times New Roman"/>
          <w:sz w:val="28"/>
          <w:szCs w:val="28"/>
          <w:lang w:val="uk-UA"/>
        </w:rPr>
        <w:t>.</w:t>
      </w:r>
    </w:p>
    <w:p w14:paraId="209D02BE" w14:textId="72710A8D" w:rsidR="005653E1" w:rsidRPr="00C64E3A" w:rsidRDefault="00392C64" w:rsidP="00902E34">
      <w:pPr>
        <w:widowControl w:val="0"/>
        <w:spacing w:before="120" w:after="0" w:line="240" w:lineRule="auto"/>
        <w:ind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Після </w:t>
      </w:r>
      <w:r w:rsidR="003F7A8E" w:rsidRPr="00C64E3A">
        <w:rPr>
          <w:rFonts w:ascii="Times New Roman" w:hAnsi="Times New Roman" w:cs="Times New Roman"/>
          <w:sz w:val="28"/>
          <w:szCs w:val="28"/>
          <w:lang w:val="uk-UA"/>
        </w:rPr>
        <w:t xml:space="preserve">підписання висновку про відповідність (невідповідність) підприємства </w:t>
      </w:r>
      <w:r w:rsidR="00BC78BD" w:rsidRPr="00C64E3A">
        <w:rPr>
          <w:rFonts w:ascii="Times New Roman" w:hAnsi="Times New Roman" w:cs="Times New Roman"/>
          <w:sz w:val="28"/>
          <w:szCs w:val="28"/>
          <w:lang w:val="uk-UA"/>
        </w:rPr>
        <w:t xml:space="preserve">умовам для надання дозволу на застосування спеціального транзитного спрощення </w:t>
      </w:r>
      <w:r w:rsidR="005E236A" w:rsidRPr="00C64E3A">
        <w:rPr>
          <w:rFonts w:ascii="Times New Roman" w:hAnsi="Times New Roman" w:cs="Times New Roman"/>
          <w:sz w:val="28"/>
          <w:szCs w:val="28"/>
          <w:lang w:val="uk-UA"/>
        </w:rPr>
        <w:t xml:space="preserve">такий висновок та проект наказу про надання або відмову в наданні </w:t>
      </w:r>
      <w:r w:rsidR="00BC78BD" w:rsidRPr="00C64E3A">
        <w:rPr>
          <w:rFonts w:ascii="Times New Roman" w:hAnsi="Times New Roman" w:cs="Times New Roman"/>
          <w:sz w:val="28"/>
          <w:szCs w:val="28"/>
          <w:lang w:val="uk-UA"/>
        </w:rPr>
        <w:t xml:space="preserve">дозволу на застосування спеціального транзитного спрощення </w:t>
      </w:r>
      <w:r w:rsidR="00294D96" w:rsidRPr="00C64E3A">
        <w:rPr>
          <w:rFonts w:ascii="Times New Roman" w:eastAsia="Times New Roman" w:hAnsi="Times New Roman" w:cs="Times New Roman"/>
          <w:sz w:val="28"/>
          <w:szCs w:val="28"/>
          <w:lang w:val="uk-UA" w:eastAsia="uk-UA"/>
        </w:rPr>
        <w:t>подається на розгляд керівнику Держмитслужби або уповноваженій ним особі.</w:t>
      </w:r>
    </w:p>
    <w:p w14:paraId="799D41EB" w14:textId="1628F3AC" w:rsidR="003F7A8E" w:rsidRPr="00C64E3A" w:rsidRDefault="00BB37B5" w:rsidP="00902E34">
      <w:pPr>
        <w:widowControl w:val="0"/>
        <w:spacing w:before="120" w:after="0" w:line="240" w:lineRule="auto"/>
        <w:ind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У строк, що не перевищує семи робочих днів з дня підписання висновку про відповідність (невідповідність) підприємства </w:t>
      </w:r>
      <w:r w:rsidR="00BC78BD" w:rsidRPr="00C64E3A">
        <w:rPr>
          <w:rFonts w:ascii="Times New Roman" w:hAnsi="Times New Roman" w:cs="Times New Roman"/>
          <w:sz w:val="28"/>
          <w:szCs w:val="28"/>
          <w:lang w:val="uk-UA"/>
        </w:rPr>
        <w:t xml:space="preserve">умовам для надання дозволу на застосування спеціального транзитного спрощення </w:t>
      </w:r>
      <w:r w:rsidR="004D5B16" w:rsidRPr="00C64E3A">
        <w:rPr>
          <w:rFonts w:ascii="Times New Roman" w:hAnsi="Times New Roman" w:cs="Times New Roman"/>
          <w:sz w:val="28"/>
          <w:szCs w:val="28"/>
          <w:lang w:val="uk-UA"/>
        </w:rPr>
        <w:t>Держмит</w:t>
      </w:r>
      <w:r w:rsidR="0019533F" w:rsidRPr="00C64E3A">
        <w:rPr>
          <w:rFonts w:ascii="Times New Roman" w:hAnsi="Times New Roman" w:cs="Times New Roman"/>
          <w:sz w:val="28"/>
          <w:szCs w:val="28"/>
          <w:lang w:val="uk-UA"/>
        </w:rPr>
        <w:t>с</w:t>
      </w:r>
      <w:r w:rsidR="004D5B16" w:rsidRPr="00C64E3A">
        <w:rPr>
          <w:rFonts w:ascii="Times New Roman" w:hAnsi="Times New Roman" w:cs="Times New Roman"/>
          <w:sz w:val="28"/>
          <w:szCs w:val="28"/>
          <w:lang w:val="uk-UA"/>
        </w:rPr>
        <w:t>лужб</w:t>
      </w:r>
      <w:r w:rsidR="0019533F" w:rsidRPr="00C64E3A">
        <w:rPr>
          <w:rFonts w:ascii="Times New Roman" w:hAnsi="Times New Roman" w:cs="Times New Roman"/>
          <w:sz w:val="28"/>
          <w:szCs w:val="28"/>
          <w:lang w:val="uk-UA"/>
        </w:rPr>
        <w:t xml:space="preserve">ою </w:t>
      </w:r>
      <w:r w:rsidR="004D5B16" w:rsidRPr="00C64E3A">
        <w:rPr>
          <w:rFonts w:ascii="Times New Roman" w:hAnsi="Times New Roman" w:cs="Times New Roman"/>
          <w:sz w:val="28"/>
          <w:szCs w:val="28"/>
          <w:lang w:val="uk-UA"/>
        </w:rPr>
        <w:t xml:space="preserve">видається </w:t>
      </w:r>
      <w:r w:rsidR="00E64C92" w:rsidRPr="00C64E3A">
        <w:rPr>
          <w:rFonts w:ascii="Times New Roman" w:hAnsi="Times New Roman" w:cs="Times New Roman"/>
          <w:sz w:val="28"/>
          <w:szCs w:val="28"/>
          <w:lang w:val="uk-UA"/>
        </w:rPr>
        <w:t xml:space="preserve">наказ про надання </w:t>
      </w:r>
      <w:r w:rsidR="00BC78BD" w:rsidRPr="00C64E3A">
        <w:rPr>
          <w:rFonts w:ascii="Times New Roman" w:hAnsi="Times New Roman" w:cs="Times New Roman"/>
          <w:sz w:val="28"/>
          <w:szCs w:val="28"/>
          <w:lang w:val="uk-UA"/>
        </w:rPr>
        <w:t>дозволу на застосування спеціального транзитного спрощення</w:t>
      </w:r>
      <w:r w:rsidR="00E64C92" w:rsidRPr="00C64E3A">
        <w:rPr>
          <w:rFonts w:ascii="Times New Roman" w:hAnsi="Times New Roman" w:cs="Times New Roman"/>
          <w:sz w:val="28"/>
          <w:szCs w:val="28"/>
          <w:lang w:val="uk-UA"/>
        </w:rPr>
        <w:t xml:space="preserve"> або про відмову в наданні </w:t>
      </w:r>
      <w:r w:rsidR="00BC78BD" w:rsidRPr="00C64E3A">
        <w:rPr>
          <w:rFonts w:ascii="Times New Roman" w:hAnsi="Times New Roman" w:cs="Times New Roman"/>
          <w:sz w:val="28"/>
          <w:szCs w:val="28"/>
          <w:lang w:val="uk-UA"/>
        </w:rPr>
        <w:t>дозволу на застосування спеціального транзитного спрощення</w:t>
      </w:r>
      <w:r w:rsidR="00E64C92" w:rsidRPr="00C64E3A">
        <w:rPr>
          <w:rFonts w:ascii="Times New Roman" w:hAnsi="Times New Roman" w:cs="Times New Roman"/>
          <w:sz w:val="28"/>
          <w:szCs w:val="28"/>
          <w:lang w:val="uk-UA"/>
        </w:rPr>
        <w:t>.</w:t>
      </w:r>
    </w:p>
    <w:p w14:paraId="422D7006" w14:textId="64F9F5CB" w:rsidR="007E3F54" w:rsidRPr="00C64E3A" w:rsidRDefault="00E64C92" w:rsidP="00902E34">
      <w:pPr>
        <w:widowControl w:val="0"/>
        <w:spacing w:before="120" w:after="0" w:line="240" w:lineRule="auto"/>
        <w:ind w:firstLine="567"/>
        <w:jc w:val="both"/>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ru-RU"/>
        </w:rPr>
        <w:t>У наказі п</w:t>
      </w:r>
      <w:r w:rsidR="007E3F54" w:rsidRPr="00C64E3A">
        <w:rPr>
          <w:rFonts w:ascii="Times New Roman" w:eastAsia="Times New Roman" w:hAnsi="Times New Roman" w:cs="Times New Roman"/>
          <w:sz w:val="28"/>
          <w:szCs w:val="28"/>
          <w:lang w:val="uk-UA" w:eastAsia="ru-RU"/>
        </w:rPr>
        <w:t xml:space="preserve">ро відмову в наданні </w:t>
      </w:r>
      <w:r w:rsidR="00BC78BD" w:rsidRPr="00C64E3A">
        <w:rPr>
          <w:rFonts w:ascii="Times New Roman" w:eastAsia="Times New Roman" w:hAnsi="Times New Roman" w:cs="Times New Roman"/>
          <w:sz w:val="28"/>
          <w:szCs w:val="28"/>
          <w:lang w:val="uk-UA" w:eastAsia="ru-RU"/>
        </w:rPr>
        <w:t xml:space="preserve">дозволу на застосування спеціального транзитного спрощення </w:t>
      </w:r>
      <w:r w:rsidR="00355F58" w:rsidRPr="00C64E3A">
        <w:rPr>
          <w:rFonts w:ascii="Times New Roman" w:eastAsia="Times New Roman" w:hAnsi="Times New Roman" w:cs="Times New Roman"/>
          <w:sz w:val="28"/>
          <w:szCs w:val="28"/>
          <w:lang w:val="uk-UA" w:eastAsia="ru-RU"/>
        </w:rPr>
        <w:t>обов</w:t>
      </w:r>
      <w:r w:rsidR="005C3628" w:rsidRPr="00C64E3A">
        <w:rPr>
          <w:rFonts w:ascii="Times New Roman" w:eastAsia="Times New Roman" w:hAnsi="Times New Roman" w:cs="Times New Roman"/>
          <w:sz w:val="28"/>
          <w:szCs w:val="28"/>
          <w:lang w:val="uk-UA" w:eastAsia="ru-RU"/>
        </w:rPr>
        <w:t>’</w:t>
      </w:r>
      <w:r w:rsidR="00355F58" w:rsidRPr="00C64E3A">
        <w:rPr>
          <w:rFonts w:ascii="Times New Roman" w:eastAsia="Times New Roman" w:hAnsi="Times New Roman" w:cs="Times New Roman"/>
          <w:sz w:val="28"/>
          <w:szCs w:val="28"/>
          <w:lang w:val="uk-UA" w:eastAsia="ru-RU"/>
        </w:rPr>
        <w:t>язково</w:t>
      </w:r>
      <w:r w:rsidR="007E3F54" w:rsidRPr="00C64E3A">
        <w:rPr>
          <w:rFonts w:ascii="Times New Roman" w:eastAsia="Times New Roman" w:hAnsi="Times New Roman" w:cs="Times New Roman"/>
          <w:sz w:val="28"/>
          <w:szCs w:val="28"/>
          <w:lang w:val="uk-UA" w:eastAsia="ru-RU"/>
        </w:rPr>
        <w:t xml:space="preserve"> з</w:t>
      </w:r>
      <w:r w:rsidR="003149E6" w:rsidRPr="00C64E3A">
        <w:rPr>
          <w:rFonts w:ascii="Times New Roman" w:eastAsia="Times New Roman" w:hAnsi="Times New Roman" w:cs="Times New Roman"/>
          <w:sz w:val="28"/>
          <w:szCs w:val="28"/>
          <w:lang w:val="uk-UA" w:eastAsia="ru-RU"/>
        </w:rPr>
        <w:t xml:space="preserve">азначаються підстави для відмови в наданні </w:t>
      </w:r>
      <w:r w:rsidR="004B33ED" w:rsidRPr="00C64E3A">
        <w:rPr>
          <w:rFonts w:ascii="Times New Roman" w:eastAsia="Times New Roman" w:hAnsi="Times New Roman" w:cs="Times New Roman"/>
          <w:sz w:val="28"/>
          <w:szCs w:val="28"/>
          <w:lang w:val="uk-UA" w:eastAsia="ru-RU"/>
        </w:rPr>
        <w:t xml:space="preserve">підприємству </w:t>
      </w:r>
      <w:r w:rsidR="00F45780" w:rsidRPr="00C64E3A">
        <w:rPr>
          <w:rFonts w:ascii="Times New Roman" w:eastAsia="Times New Roman" w:hAnsi="Times New Roman" w:cs="Times New Roman"/>
          <w:sz w:val="28"/>
          <w:szCs w:val="28"/>
          <w:lang w:val="uk-UA" w:eastAsia="ru-RU"/>
        </w:rPr>
        <w:t xml:space="preserve">дозволу на застосування спеціального транзитного спрощення </w:t>
      </w:r>
      <w:r w:rsidR="003149E6" w:rsidRPr="00C64E3A">
        <w:rPr>
          <w:rFonts w:ascii="Times New Roman" w:eastAsia="Times New Roman" w:hAnsi="Times New Roman" w:cs="Times New Roman"/>
          <w:sz w:val="28"/>
          <w:szCs w:val="28"/>
          <w:lang w:val="uk-UA" w:eastAsia="ru-RU"/>
        </w:rPr>
        <w:t>з посиланням на норми законодавства, а також строк і порядок оскарження такого рішення</w:t>
      </w:r>
      <w:r w:rsidR="00392C64" w:rsidRPr="00C64E3A">
        <w:rPr>
          <w:rFonts w:ascii="Times New Roman" w:eastAsia="Times New Roman" w:hAnsi="Times New Roman" w:cs="Times New Roman"/>
          <w:sz w:val="28"/>
          <w:szCs w:val="28"/>
          <w:lang w:val="uk-UA" w:eastAsia="ru-RU"/>
        </w:rPr>
        <w:t>.</w:t>
      </w:r>
    </w:p>
    <w:p w14:paraId="20F6C37E" w14:textId="2AF645D0" w:rsidR="003F7A8E" w:rsidRPr="00C64E3A" w:rsidRDefault="0067215D" w:rsidP="00902E34">
      <w:pPr>
        <w:widowControl w:val="0"/>
        <w:spacing w:before="120" w:after="0" w:line="240" w:lineRule="auto"/>
        <w:ind w:firstLine="567"/>
        <w:jc w:val="both"/>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ru-RU"/>
        </w:rPr>
        <w:t xml:space="preserve">Копія </w:t>
      </w:r>
      <w:r w:rsidR="001D5856" w:rsidRPr="00C64E3A">
        <w:rPr>
          <w:rFonts w:ascii="Times New Roman" w:eastAsia="Times New Roman" w:hAnsi="Times New Roman" w:cs="Times New Roman"/>
          <w:sz w:val="28"/>
          <w:szCs w:val="28"/>
          <w:lang w:val="uk-UA" w:eastAsia="ru-RU"/>
        </w:rPr>
        <w:t>наказу</w:t>
      </w:r>
      <w:r w:rsidR="00083198" w:rsidRPr="00C64E3A">
        <w:rPr>
          <w:rFonts w:ascii="Times New Roman" w:eastAsia="Times New Roman" w:hAnsi="Times New Roman" w:cs="Times New Roman"/>
          <w:sz w:val="28"/>
          <w:szCs w:val="28"/>
          <w:lang w:val="uk-UA" w:eastAsia="ru-RU"/>
        </w:rPr>
        <w:t xml:space="preserve"> Держмитслужби</w:t>
      </w:r>
      <w:r w:rsidR="00662334" w:rsidRPr="00C64E3A">
        <w:rPr>
          <w:rFonts w:ascii="Times New Roman" w:eastAsia="Times New Roman" w:hAnsi="Times New Roman" w:cs="Times New Roman"/>
          <w:sz w:val="28"/>
          <w:szCs w:val="28"/>
          <w:lang w:val="uk-UA" w:eastAsia="ru-RU"/>
        </w:rPr>
        <w:t xml:space="preserve"> п</w:t>
      </w:r>
      <w:r w:rsidR="001D5856" w:rsidRPr="00C64E3A">
        <w:rPr>
          <w:rFonts w:ascii="Times New Roman" w:eastAsia="Times New Roman" w:hAnsi="Times New Roman" w:cs="Times New Roman"/>
          <w:sz w:val="28"/>
          <w:szCs w:val="28"/>
          <w:lang w:val="uk-UA" w:eastAsia="ru-RU"/>
        </w:rPr>
        <w:t xml:space="preserve">ро надання </w:t>
      </w:r>
      <w:r w:rsidR="00F45780" w:rsidRPr="00C64E3A">
        <w:rPr>
          <w:rFonts w:ascii="Times New Roman" w:eastAsia="Times New Roman" w:hAnsi="Times New Roman" w:cs="Times New Roman"/>
          <w:sz w:val="28"/>
          <w:szCs w:val="28"/>
          <w:lang w:val="uk-UA" w:eastAsia="ru-RU"/>
        </w:rPr>
        <w:t xml:space="preserve">дозволу на застосування спеціального транзитного спрощення </w:t>
      </w:r>
      <w:r w:rsidR="001D5856" w:rsidRPr="00C64E3A">
        <w:rPr>
          <w:rFonts w:ascii="Times New Roman" w:eastAsia="Times New Roman" w:hAnsi="Times New Roman" w:cs="Times New Roman"/>
          <w:sz w:val="28"/>
          <w:szCs w:val="28"/>
          <w:lang w:val="uk-UA" w:eastAsia="ru-RU"/>
        </w:rPr>
        <w:t xml:space="preserve">або </w:t>
      </w:r>
      <w:r w:rsidR="00662334" w:rsidRPr="00C64E3A">
        <w:rPr>
          <w:rFonts w:ascii="Times New Roman" w:eastAsia="Times New Roman" w:hAnsi="Times New Roman" w:cs="Times New Roman"/>
          <w:sz w:val="28"/>
          <w:szCs w:val="28"/>
          <w:lang w:val="uk-UA" w:eastAsia="ru-RU"/>
        </w:rPr>
        <w:t>п</w:t>
      </w:r>
      <w:r w:rsidR="001D5856" w:rsidRPr="00C64E3A">
        <w:rPr>
          <w:rFonts w:ascii="Times New Roman" w:eastAsia="Times New Roman" w:hAnsi="Times New Roman" w:cs="Times New Roman"/>
          <w:sz w:val="28"/>
          <w:szCs w:val="28"/>
          <w:lang w:val="uk-UA" w:eastAsia="ru-RU"/>
        </w:rPr>
        <w:t xml:space="preserve">ро відмову в наданні </w:t>
      </w:r>
      <w:r w:rsidR="00F45780" w:rsidRPr="00C64E3A">
        <w:rPr>
          <w:rFonts w:ascii="Times New Roman" w:eastAsia="Times New Roman" w:hAnsi="Times New Roman" w:cs="Times New Roman"/>
          <w:sz w:val="28"/>
          <w:szCs w:val="28"/>
          <w:lang w:val="uk-UA" w:eastAsia="ru-RU"/>
        </w:rPr>
        <w:t xml:space="preserve">дозволу на застосування спеціального транзитного спрощення </w:t>
      </w:r>
      <w:r w:rsidR="007C5987" w:rsidRPr="00C64E3A">
        <w:rPr>
          <w:rFonts w:ascii="Times New Roman" w:eastAsia="Times New Roman" w:hAnsi="Times New Roman" w:cs="Times New Roman"/>
          <w:sz w:val="28"/>
          <w:szCs w:val="28"/>
          <w:lang w:val="uk-UA" w:eastAsia="ru-RU"/>
        </w:rPr>
        <w:t xml:space="preserve">надсилається </w:t>
      </w:r>
      <w:r w:rsidR="004B33ED" w:rsidRPr="00C64E3A">
        <w:rPr>
          <w:rFonts w:ascii="Times New Roman" w:eastAsia="Times New Roman" w:hAnsi="Times New Roman" w:cs="Times New Roman"/>
          <w:sz w:val="28"/>
          <w:szCs w:val="28"/>
          <w:lang w:val="uk-UA" w:eastAsia="ru-RU"/>
        </w:rPr>
        <w:t xml:space="preserve">підприємству </w:t>
      </w:r>
      <w:r w:rsidR="007C5987" w:rsidRPr="00C64E3A">
        <w:rPr>
          <w:rFonts w:ascii="Times New Roman" w:eastAsia="Times New Roman" w:hAnsi="Times New Roman" w:cs="Times New Roman"/>
          <w:sz w:val="28"/>
          <w:szCs w:val="28"/>
          <w:lang w:val="uk-UA" w:eastAsia="ru-RU"/>
        </w:rPr>
        <w:t xml:space="preserve">невідкладно, але не пізніше, ніж на наступний робочий день </w:t>
      </w:r>
      <w:r w:rsidR="007C5987" w:rsidRPr="00C64E3A">
        <w:rPr>
          <w:rFonts w:ascii="Times New Roman" w:eastAsia="Times New Roman" w:hAnsi="Times New Roman" w:cs="Times New Roman"/>
          <w:sz w:val="28"/>
          <w:szCs w:val="28"/>
          <w:lang w:val="uk-UA" w:eastAsia="ru-RU"/>
        </w:rPr>
        <w:lastRenderedPageBreak/>
        <w:t xml:space="preserve">після дня його прийняття, в електронному вигляді з накладенням </w:t>
      </w:r>
      <w:r w:rsidR="00C72FB3" w:rsidRPr="00C64E3A">
        <w:rPr>
          <w:rFonts w:ascii="Times New Roman" w:eastAsia="Times New Roman" w:hAnsi="Times New Roman" w:cs="Times New Roman"/>
          <w:sz w:val="28"/>
          <w:szCs w:val="28"/>
          <w:lang w:val="uk-UA" w:eastAsia="ru-RU"/>
        </w:rPr>
        <w:t>КЕП</w:t>
      </w:r>
      <w:r w:rsidR="001D5856" w:rsidRPr="00C64E3A">
        <w:rPr>
          <w:rFonts w:ascii="Times New Roman" w:eastAsia="Times New Roman" w:hAnsi="Times New Roman" w:cs="Times New Roman"/>
          <w:sz w:val="28"/>
          <w:szCs w:val="28"/>
          <w:lang w:val="uk-UA" w:eastAsia="ru-RU"/>
        </w:rPr>
        <w:t>.</w:t>
      </w:r>
    </w:p>
    <w:p w14:paraId="1D8CEFF2" w14:textId="5C04B140" w:rsidR="00413D15" w:rsidRPr="00C64E3A" w:rsidRDefault="001D5856" w:rsidP="00902E34">
      <w:pPr>
        <w:widowControl w:val="0"/>
        <w:spacing w:before="120" w:after="0" w:line="240" w:lineRule="auto"/>
        <w:ind w:firstLine="567"/>
        <w:jc w:val="both"/>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ru-RU"/>
        </w:rPr>
        <w:t>Разом із наказом</w:t>
      </w:r>
      <w:r w:rsidR="00083198" w:rsidRPr="00C64E3A">
        <w:rPr>
          <w:rFonts w:ascii="Times New Roman" w:eastAsia="Times New Roman" w:hAnsi="Times New Roman" w:cs="Times New Roman"/>
          <w:sz w:val="28"/>
          <w:szCs w:val="28"/>
          <w:lang w:val="uk-UA" w:eastAsia="ru-RU"/>
        </w:rPr>
        <w:t xml:space="preserve"> Держмитслужби</w:t>
      </w:r>
      <w:r w:rsidRPr="00C64E3A">
        <w:rPr>
          <w:rFonts w:ascii="Times New Roman" w:eastAsia="Times New Roman" w:hAnsi="Times New Roman" w:cs="Times New Roman"/>
          <w:sz w:val="28"/>
          <w:szCs w:val="28"/>
          <w:lang w:val="uk-UA" w:eastAsia="ru-RU"/>
        </w:rPr>
        <w:t xml:space="preserve"> </w:t>
      </w:r>
      <w:r w:rsidR="00662334" w:rsidRPr="00C64E3A">
        <w:rPr>
          <w:rFonts w:ascii="Times New Roman" w:eastAsia="Times New Roman" w:hAnsi="Times New Roman" w:cs="Times New Roman"/>
          <w:sz w:val="28"/>
          <w:szCs w:val="28"/>
          <w:lang w:val="uk-UA" w:eastAsia="ru-RU"/>
        </w:rPr>
        <w:t>п</w:t>
      </w:r>
      <w:r w:rsidR="003149E6" w:rsidRPr="00C64E3A">
        <w:rPr>
          <w:rFonts w:ascii="Times New Roman" w:eastAsia="Times New Roman" w:hAnsi="Times New Roman" w:cs="Times New Roman"/>
          <w:sz w:val="28"/>
          <w:szCs w:val="28"/>
          <w:lang w:val="uk-UA" w:eastAsia="ru-RU"/>
        </w:rPr>
        <w:t xml:space="preserve">ро відмову в наданні </w:t>
      </w:r>
      <w:r w:rsidR="00F45780" w:rsidRPr="00C64E3A">
        <w:rPr>
          <w:rFonts w:ascii="Times New Roman" w:eastAsia="Times New Roman" w:hAnsi="Times New Roman" w:cs="Times New Roman"/>
          <w:sz w:val="28"/>
          <w:szCs w:val="28"/>
          <w:lang w:val="uk-UA" w:eastAsia="ru-RU"/>
        </w:rPr>
        <w:t xml:space="preserve">дозволу на застосування спеціального транзитного спрощення </w:t>
      </w:r>
      <w:r w:rsidR="004B33ED" w:rsidRPr="00C64E3A">
        <w:rPr>
          <w:rFonts w:ascii="Times New Roman" w:eastAsia="Times New Roman" w:hAnsi="Times New Roman" w:cs="Times New Roman"/>
          <w:sz w:val="28"/>
          <w:szCs w:val="28"/>
          <w:lang w:val="uk-UA" w:eastAsia="ru-RU"/>
        </w:rPr>
        <w:t xml:space="preserve">підприємству </w:t>
      </w:r>
      <w:r w:rsidR="008D54E9" w:rsidRPr="00C64E3A">
        <w:rPr>
          <w:rFonts w:ascii="Times New Roman" w:eastAsia="Times New Roman" w:hAnsi="Times New Roman" w:cs="Times New Roman"/>
          <w:sz w:val="28"/>
          <w:szCs w:val="28"/>
          <w:lang w:val="uk-UA" w:eastAsia="ru-RU"/>
        </w:rPr>
        <w:t xml:space="preserve">надсилаються копії висновку про відповідність (невідповідність) підприємства </w:t>
      </w:r>
      <w:r w:rsidR="00F45780" w:rsidRPr="00C64E3A">
        <w:rPr>
          <w:rFonts w:ascii="Times New Roman" w:eastAsia="Times New Roman" w:hAnsi="Times New Roman" w:cs="Times New Roman"/>
          <w:sz w:val="28"/>
          <w:szCs w:val="28"/>
          <w:lang w:val="uk-UA" w:eastAsia="ru-RU"/>
        </w:rPr>
        <w:t xml:space="preserve">умовам для надання дозволу на застосування спеціального транзитного спрощення </w:t>
      </w:r>
      <w:r w:rsidR="008D54E9" w:rsidRPr="00C64E3A">
        <w:rPr>
          <w:rFonts w:ascii="Times New Roman" w:eastAsia="Times New Roman" w:hAnsi="Times New Roman" w:cs="Times New Roman"/>
          <w:sz w:val="28"/>
          <w:szCs w:val="28"/>
          <w:lang w:val="uk-UA" w:eastAsia="ru-RU"/>
        </w:rPr>
        <w:t>та звіт</w:t>
      </w:r>
      <w:r w:rsidR="00B92ABA" w:rsidRPr="00C64E3A">
        <w:rPr>
          <w:rFonts w:ascii="Times New Roman" w:eastAsia="Times New Roman" w:hAnsi="Times New Roman" w:cs="Times New Roman"/>
          <w:sz w:val="28"/>
          <w:szCs w:val="28"/>
          <w:lang w:val="uk-UA" w:eastAsia="ru-RU"/>
        </w:rPr>
        <w:t xml:space="preserve">у </w:t>
      </w:r>
      <w:r w:rsidR="00413D15" w:rsidRPr="00C64E3A">
        <w:rPr>
          <w:rFonts w:ascii="Times New Roman" w:eastAsia="Times New Roman" w:hAnsi="Times New Roman" w:cs="Times New Roman"/>
          <w:sz w:val="28"/>
          <w:szCs w:val="28"/>
          <w:lang w:val="uk-UA" w:eastAsia="ru-RU"/>
        </w:rPr>
        <w:t>про результати оцінки</w:t>
      </w:r>
      <w:r w:rsidR="00636A18" w:rsidRPr="00C64E3A">
        <w:rPr>
          <w:rFonts w:ascii="Times New Roman" w:eastAsia="Times New Roman" w:hAnsi="Times New Roman" w:cs="Times New Roman"/>
          <w:sz w:val="28"/>
          <w:szCs w:val="28"/>
          <w:lang w:val="uk-UA" w:eastAsia="ru-RU"/>
        </w:rPr>
        <w:t>,</w:t>
      </w:r>
      <w:r w:rsidR="00413D15" w:rsidRPr="00C64E3A">
        <w:rPr>
          <w:rFonts w:ascii="Times New Roman" w:eastAsia="Times New Roman" w:hAnsi="Times New Roman" w:cs="Times New Roman"/>
          <w:sz w:val="28"/>
          <w:szCs w:val="28"/>
          <w:lang w:val="uk-UA" w:eastAsia="ru-RU"/>
        </w:rPr>
        <w:t xml:space="preserve"> з</w:t>
      </w:r>
      <w:r w:rsidR="00636A18" w:rsidRPr="00C64E3A">
        <w:rPr>
          <w:rFonts w:ascii="Times New Roman" w:eastAsia="Times New Roman" w:hAnsi="Times New Roman" w:cs="Times New Roman"/>
          <w:sz w:val="28"/>
          <w:szCs w:val="28"/>
          <w:lang w:val="uk-UA" w:eastAsia="ru-RU"/>
        </w:rPr>
        <w:t xml:space="preserve">гідно з яким підприємство не відповідає </w:t>
      </w:r>
      <w:r w:rsidR="00F45780" w:rsidRPr="00C64E3A">
        <w:rPr>
          <w:rFonts w:ascii="Times New Roman" w:eastAsia="Times New Roman" w:hAnsi="Times New Roman" w:cs="Times New Roman"/>
          <w:sz w:val="28"/>
          <w:szCs w:val="28"/>
          <w:lang w:val="uk-UA" w:eastAsia="ru-RU"/>
        </w:rPr>
        <w:t>умовам для надання дозволу на застосування спеціального транзитного спрощення</w:t>
      </w:r>
      <w:r w:rsidR="003B4D47" w:rsidRPr="00C64E3A">
        <w:rPr>
          <w:rFonts w:ascii="Times New Roman" w:eastAsia="Times New Roman" w:hAnsi="Times New Roman" w:cs="Times New Roman"/>
          <w:sz w:val="28"/>
          <w:szCs w:val="28"/>
          <w:lang w:val="uk-UA" w:eastAsia="ru-RU"/>
        </w:rPr>
        <w:t>.</w:t>
      </w:r>
    </w:p>
    <w:p w14:paraId="4C7626DD" w14:textId="0D8C505A" w:rsidR="007A095A" w:rsidRPr="00C64E3A" w:rsidRDefault="007A095A" w:rsidP="00902E34">
      <w:pPr>
        <w:pStyle w:val="a6"/>
        <w:spacing w:before="120" w:beforeAutospacing="0" w:after="0" w:afterAutospacing="0"/>
        <w:ind w:firstLine="567"/>
        <w:jc w:val="both"/>
        <w:rPr>
          <w:sz w:val="28"/>
          <w:szCs w:val="28"/>
          <w:lang w:val="uk-UA"/>
        </w:rPr>
      </w:pPr>
      <w:r w:rsidRPr="00C64E3A">
        <w:rPr>
          <w:sz w:val="28"/>
          <w:szCs w:val="28"/>
          <w:lang w:val="uk-UA"/>
        </w:rPr>
        <w:t>2</w:t>
      </w:r>
      <w:r w:rsidR="00ED56BC" w:rsidRPr="00C64E3A">
        <w:rPr>
          <w:sz w:val="28"/>
          <w:szCs w:val="28"/>
          <w:lang w:val="uk-UA"/>
        </w:rPr>
        <w:t>5</w:t>
      </w:r>
      <w:r w:rsidRPr="00C64E3A">
        <w:rPr>
          <w:sz w:val="28"/>
          <w:szCs w:val="28"/>
          <w:lang w:val="uk-UA"/>
        </w:rPr>
        <w:t>. Відомості про надання підприємству</w:t>
      </w:r>
      <w:r w:rsidR="00F45780" w:rsidRPr="00C64E3A">
        <w:rPr>
          <w:sz w:val="28"/>
          <w:szCs w:val="28"/>
          <w:lang w:val="uk-UA"/>
        </w:rPr>
        <w:t xml:space="preserve"> дозволу на застосування спеціального транзитного спрощення </w:t>
      </w:r>
      <w:r w:rsidRPr="00C64E3A">
        <w:rPr>
          <w:sz w:val="28"/>
          <w:szCs w:val="28"/>
          <w:lang w:val="uk-UA"/>
        </w:rPr>
        <w:t xml:space="preserve">вносяться до ЄАІС митних органів та до Єдиного державного реєстру авторизованих економічних операторів невідкладно, але не пізніше ніж на наступний робочий день з дня видання відповідного наказу Держмитслужби. </w:t>
      </w:r>
    </w:p>
    <w:p w14:paraId="6A96BEA7" w14:textId="2A3DEE0B" w:rsidR="008B34F2" w:rsidRPr="00C64E3A" w:rsidRDefault="001811FC" w:rsidP="003B5253">
      <w:pPr>
        <w:spacing w:before="120" w:after="0" w:line="240" w:lineRule="auto"/>
        <w:jc w:val="center"/>
        <w:rPr>
          <w:rFonts w:ascii="Times New Roman" w:hAnsi="Times New Roman" w:cs="Times New Roman"/>
          <w:b/>
          <w:bCs/>
          <w:sz w:val="28"/>
          <w:szCs w:val="28"/>
          <w:lang w:val="uk-UA"/>
        </w:rPr>
      </w:pPr>
      <w:r w:rsidRPr="00C64E3A">
        <w:rPr>
          <w:rFonts w:ascii="Times New Roman" w:hAnsi="Times New Roman" w:cs="Times New Roman"/>
          <w:b/>
          <w:bCs/>
          <w:sz w:val="28"/>
          <w:szCs w:val="28"/>
          <w:lang w:val="uk-UA"/>
        </w:rPr>
        <w:t>Організація п</w:t>
      </w:r>
      <w:r w:rsidR="008B34F2" w:rsidRPr="00C64E3A">
        <w:rPr>
          <w:rFonts w:ascii="Times New Roman" w:hAnsi="Times New Roman" w:cs="Times New Roman"/>
          <w:b/>
          <w:bCs/>
          <w:sz w:val="28"/>
          <w:szCs w:val="28"/>
          <w:lang w:val="uk-UA"/>
        </w:rPr>
        <w:t>овторн</w:t>
      </w:r>
      <w:r w:rsidRPr="00C64E3A">
        <w:rPr>
          <w:rFonts w:ascii="Times New Roman" w:hAnsi="Times New Roman" w:cs="Times New Roman"/>
          <w:b/>
          <w:bCs/>
          <w:sz w:val="28"/>
          <w:szCs w:val="28"/>
          <w:lang w:val="uk-UA"/>
        </w:rPr>
        <w:t>ої</w:t>
      </w:r>
      <w:r w:rsidR="008B34F2" w:rsidRPr="00C64E3A">
        <w:rPr>
          <w:rFonts w:ascii="Times New Roman" w:hAnsi="Times New Roman" w:cs="Times New Roman"/>
          <w:b/>
          <w:bCs/>
          <w:sz w:val="28"/>
          <w:szCs w:val="28"/>
          <w:lang w:val="uk-UA"/>
        </w:rPr>
        <w:t xml:space="preserve"> </w:t>
      </w:r>
      <w:r w:rsidRPr="00C64E3A">
        <w:rPr>
          <w:rFonts w:ascii="Times New Roman" w:hAnsi="Times New Roman" w:cs="Times New Roman"/>
          <w:b/>
          <w:sz w:val="28"/>
          <w:szCs w:val="28"/>
          <w:lang w:val="uk-UA"/>
        </w:rPr>
        <w:t>оцінки</w:t>
      </w:r>
      <w:r w:rsidR="008B34F2" w:rsidRPr="00C64E3A">
        <w:rPr>
          <w:rFonts w:ascii="Times New Roman" w:hAnsi="Times New Roman" w:cs="Times New Roman"/>
          <w:b/>
          <w:sz w:val="28"/>
          <w:szCs w:val="28"/>
          <w:lang w:val="uk-UA"/>
        </w:rPr>
        <w:t xml:space="preserve"> відповідності підприємства </w:t>
      </w:r>
      <w:r w:rsidR="003B5253" w:rsidRPr="00C64E3A">
        <w:rPr>
          <w:rFonts w:ascii="Times New Roman" w:hAnsi="Times New Roman" w:cs="Times New Roman"/>
          <w:b/>
          <w:sz w:val="28"/>
          <w:szCs w:val="28"/>
          <w:lang w:val="uk-UA"/>
        </w:rPr>
        <w:t>умовам для надання дозволу на застосування спеціального транзитного спрощення</w:t>
      </w:r>
    </w:p>
    <w:p w14:paraId="341CEB25" w14:textId="4E5275A1" w:rsidR="006E25D2" w:rsidRPr="00C64E3A" w:rsidRDefault="00F37108" w:rsidP="00902E34">
      <w:pPr>
        <w:widowControl w:val="0"/>
        <w:spacing w:before="120" w:after="0" w:line="240" w:lineRule="auto"/>
        <w:ind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2</w:t>
      </w:r>
      <w:r w:rsidR="00C36C3E" w:rsidRPr="00C64E3A">
        <w:rPr>
          <w:rFonts w:ascii="Times New Roman" w:hAnsi="Times New Roman" w:cs="Times New Roman"/>
          <w:sz w:val="28"/>
          <w:szCs w:val="28"/>
          <w:lang w:val="uk-UA"/>
        </w:rPr>
        <w:t>6</w:t>
      </w:r>
      <w:r w:rsidR="007F40DC" w:rsidRPr="00C64E3A">
        <w:rPr>
          <w:rFonts w:ascii="Times New Roman" w:hAnsi="Times New Roman" w:cs="Times New Roman"/>
          <w:sz w:val="28"/>
          <w:szCs w:val="28"/>
          <w:lang w:val="uk-UA"/>
        </w:rPr>
        <w:t>.</w:t>
      </w:r>
      <w:r w:rsidR="00E57008" w:rsidRPr="00C64E3A">
        <w:rPr>
          <w:rFonts w:ascii="Times New Roman" w:hAnsi="Times New Roman" w:cs="Times New Roman"/>
          <w:sz w:val="28"/>
          <w:szCs w:val="28"/>
          <w:lang w:val="uk-UA"/>
        </w:rPr>
        <w:t> </w:t>
      </w:r>
      <w:r w:rsidR="007F40DC" w:rsidRPr="00C64E3A">
        <w:rPr>
          <w:rFonts w:ascii="Times New Roman" w:hAnsi="Times New Roman" w:cs="Times New Roman"/>
          <w:sz w:val="28"/>
          <w:szCs w:val="28"/>
          <w:lang w:val="uk-UA"/>
        </w:rPr>
        <w:t xml:space="preserve">Повторна оцінка відповідності </w:t>
      </w:r>
      <w:r w:rsidR="0002670C" w:rsidRPr="00C64E3A">
        <w:rPr>
          <w:rFonts w:ascii="Times New Roman" w:hAnsi="Times New Roman" w:cs="Times New Roman"/>
          <w:sz w:val="28"/>
          <w:szCs w:val="28"/>
          <w:lang w:val="uk-UA"/>
        </w:rPr>
        <w:t>проводиться</w:t>
      </w:r>
      <w:r w:rsidR="00B062B2" w:rsidRPr="00C64E3A">
        <w:rPr>
          <w:rFonts w:ascii="Times New Roman" w:hAnsi="Times New Roman" w:cs="Times New Roman"/>
          <w:sz w:val="28"/>
          <w:szCs w:val="28"/>
          <w:lang w:val="uk-UA"/>
        </w:rPr>
        <w:t xml:space="preserve"> у випадках та протягом строків, визначених</w:t>
      </w:r>
      <w:r w:rsidR="004D61FE" w:rsidRPr="00C64E3A">
        <w:rPr>
          <w:rFonts w:ascii="Times New Roman" w:hAnsi="Times New Roman" w:cs="Times New Roman"/>
          <w:sz w:val="28"/>
          <w:szCs w:val="28"/>
          <w:lang w:val="uk-UA"/>
        </w:rPr>
        <w:t xml:space="preserve"> </w:t>
      </w:r>
      <w:r w:rsidR="003B5253" w:rsidRPr="00C64E3A">
        <w:rPr>
          <w:rFonts w:ascii="Times New Roman" w:hAnsi="Times New Roman" w:cs="Times New Roman"/>
          <w:sz w:val="28"/>
          <w:szCs w:val="28"/>
          <w:lang w:val="uk-UA"/>
        </w:rPr>
        <w:t>статтею 35 Закону України «Про режим спільного транзиту та запровадження національної електронної транзитної системи»</w:t>
      </w:r>
      <w:r w:rsidR="00B062B2" w:rsidRPr="00C64E3A">
        <w:rPr>
          <w:rFonts w:ascii="Times New Roman" w:hAnsi="Times New Roman" w:cs="Times New Roman"/>
          <w:sz w:val="28"/>
          <w:szCs w:val="28"/>
          <w:lang w:val="uk-UA"/>
        </w:rPr>
        <w:t>.</w:t>
      </w:r>
    </w:p>
    <w:p w14:paraId="6E438268" w14:textId="47FE5727" w:rsidR="00FD4EFB" w:rsidRPr="00C64E3A" w:rsidRDefault="00602857" w:rsidP="00902E34">
      <w:pPr>
        <w:widowControl w:val="0"/>
        <w:spacing w:before="120" w:after="0" w:line="240" w:lineRule="auto"/>
        <w:ind w:firstLine="567"/>
        <w:jc w:val="both"/>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rPr>
        <w:t>2</w:t>
      </w:r>
      <w:r w:rsidR="00C36C3E" w:rsidRPr="00C64E3A">
        <w:rPr>
          <w:rFonts w:ascii="Times New Roman" w:eastAsia="Times New Roman" w:hAnsi="Times New Roman" w:cs="Times New Roman"/>
          <w:sz w:val="28"/>
          <w:szCs w:val="28"/>
          <w:lang w:val="uk-UA" w:eastAsia="uk-UA"/>
        </w:rPr>
        <w:t>7</w:t>
      </w:r>
      <w:r w:rsidR="000B7349" w:rsidRPr="00C64E3A">
        <w:rPr>
          <w:rFonts w:ascii="Times New Roman" w:eastAsia="Times New Roman" w:hAnsi="Times New Roman" w:cs="Times New Roman"/>
          <w:sz w:val="28"/>
          <w:szCs w:val="28"/>
          <w:lang w:val="uk-UA" w:eastAsia="uk-UA"/>
        </w:rPr>
        <w:t>. </w:t>
      </w:r>
      <w:r w:rsidR="005533ED" w:rsidRPr="00C64E3A">
        <w:rPr>
          <w:rFonts w:ascii="Times New Roman" w:eastAsia="Times New Roman" w:hAnsi="Times New Roman" w:cs="Times New Roman"/>
          <w:sz w:val="28"/>
          <w:szCs w:val="28"/>
          <w:lang w:val="uk-UA" w:eastAsia="uk-UA"/>
        </w:rPr>
        <w:t xml:space="preserve">У строки, визначені частиною восьмою </w:t>
      </w:r>
      <w:r w:rsidR="003B5253" w:rsidRPr="00C64E3A">
        <w:rPr>
          <w:rFonts w:ascii="Times New Roman" w:eastAsia="Times New Roman" w:hAnsi="Times New Roman" w:cs="Times New Roman"/>
          <w:sz w:val="28"/>
          <w:szCs w:val="28"/>
          <w:lang w:val="uk-UA" w:eastAsia="uk-UA"/>
        </w:rPr>
        <w:t xml:space="preserve">статті 35 </w:t>
      </w:r>
      <w:r w:rsidR="003B5253" w:rsidRPr="00C64E3A">
        <w:rPr>
          <w:rFonts w:ascii="Times New Roman" w:hAnsi="Times New Roman" w:cs="Times New Roman"/>
          <w:sz w:val="28"/>
          <w:szCs w:val="28"/>
          <w:lang w:val="uk-UA"/>
        </w:rPr>
        <w:t>Закону України «Про режим спільного транзиту та запровадження національної електронної транзитної системи»</w:t>
      </w:r>
      <w:r w:rsidR="00B140CA" w:rsidRPr="00C64E3A">
        <w:rPr>
          <w:rFonts w:ascii="Times New Roman" w:eastAsia="Times New Roman" w:hAnsi="Times New Roman" w:cs="Times New Roman"/>
          <w:sz w:val="28"/>
          <w:szCs w:val="28"/>
          <w:lang w:val="uk-UA" w:eastAsia="uk-UA"/>
        </w:rPr>
        <w:t>,</w:t>
      </w:r>
      <w:r w:rsidR="005533ED" w:rsidRPr="00C64E3A">
        <w:rPr>
          <w:rFonts w:ascii="Times New Roman" w:eastAsia="Times New Roman" w:hAnsi="Times New Roman" w:cs="Times New Roman"/>
          <w:sz w:val="28"/>
          <w:szCs w:val="28"/>
          <w:lang w:val="uk-UA" w:eastAsia="uk-UA"/>
        </w:rPr>
        <w:t xml:space="preserve"> </w:t>
      </w:r>
      <w:r w:rsidR="00B140CA" w:rsidRPr="00C64E3A">
        <w:rPr>
          <w:rFonts w:ascii="Times New Roman" w:eastAsia="Times New Roman" w:hAnsi="Times New Roman" w:cs="Times New Roman"/>
          <w:sz w:val="28"/>
          <w:szCs w:val="28"/>
          <w:lang w:val="uk-UA" w:eastAsia="uk-UA"/>
        </w:rPr>
        <w:t xml:space="preserve">керівником структурного підрозділу Держмитслужби, на який покладено здійснення функції проведення оцінки (повторної оцінки) відповідності підприємств </w:t>
      </w:r>
      <w:r w:rsidR="003B5253" w:rsidRPr="00C64E3A">
        <w:rPr>
          <w:rFonts w:ascii="Times New Roman" w:eastAsia="Times New Roman" w:hAnsi="Times New Roman" w:cs="Times New Roman"/>
          <w:sz w:val="28"/>
          <w:szCs w:val="28"/>
          <w:lang w:val="uk-UA" w:eastAsia="uk-UA"/>
        </w:rPr>
        <w:t>умовам для надання дозволу на застосування спеціального транзитного спрощення</w:t>
      </w:r>
      <w:r w:rsidR="00E53741" w:rsidRPr="00C64E3A">
        <w:rPr>
          <w:rFonts w:ascii="Times New Roman" w:eastAsia="Times New Roman" w:hAnsi="Times New Roman" w:cs="Times New Roman"/>
          <w:sz w:val="28"/>
          <w:szCs w:val="28"/>
          <w:lang w:val="uk-UA" w:eastAsia="uk-UA"/>
        </w:rPr>
        <w:t>,</w:t>
      </w:r>
      <w:r w:rsidR="00B140CA" w:rsidRPr="00C64E3A">
        <w:rPr>
          <w:rFonts w:ascii="Times New Roman" w:eastAsia="Times New Roman" w:hAnsi="Times New Roman" w:cs="Times New Roman"/>
          <w:sz w:val="28"/>
          <w:szCs w:val="28"/>
          <w:lang w:val="uk-UA" w:eastAsia="uk-UA"/>
        </w:rPr>
        <w:t xml:space="preserve"> подається на розгляд керівнику Держмитслужби або уповноваженій ним особі проект наказу </w:t>
      </w:r>
      <w:r w:rsidR="00811A65" w:rsidRPr="00C64E3A">
        <w:rPr>
          <w:rFonts w:ascii="Times New Roman" w:eastAsia="Times New Roman" w:hAnsi="Times New Roman" w:cs="Times New Roman"/>
          <w:sz w:val="28"/>
          <w:szCs w:val="28"/>
          <w:lang w:val="uk-UA" w:eastAsia="uk-UA"/>
        </w:rPr>
        <w:t>п</w:t>
      </w:r>
      <w:r w:rsidR="00B140CA" w:rsidRPr="00C64E3A">
        <w:rPr>
          <w:rFonts w:ascii="Times New Roman" w:eastAsia="Times New Roman" w:hAnsi="Times New Roman" w:cs="Times New Roman"/>
          <w:sz w:val="28"/>
          <w:szCs w:val="28"/>
          <w:lang w:val="uk-UA" w:eastAsia="uk-UA"/>
        </w:rPr>
        <w:t xml:space="preserve">ро проведення </w:t>
      </w:r>
      <w:r w:rsidR="00441018" w:rsidRPr="00C64E3A">
        <w:rPr>
          <w:rFonts w:ascii="Times New Roman" w:eastAsia="Times New Roman" w:hAnsi="Times New Roman" w:cs="Times New Roman"/>
          <w:sz w:val="28"/>
          <w:szCs w:val="28"/>
          <w:lang w:val="uk-UA" w:eastAsia="uk-UA"/>
        </w:rPr>
        <w:t xml:space="preserve">повторної </w:t>
      </w:r>
      <w:r w:rsidR="00B140CA" w:rsidRPr="00C64E3A">
        <w:rPr>
          <w:rFonts w:ascii="Times New Roman" w:eastAsia="Times New Roman" w:hAnsi="Times New Roman" w:cs="Times New Roman"/>
          <w:sz w:val="28"/>
          <w:szCs w:val="28"/>
          <w:lang w:val="uk-UA" w:eastAsia="uk-UA"/>
        </w:rPr>
        <w:t xml:space="preserve">оцінки відповідності підприємства </w:t>
      </w:r>
      <w:r w:rsidR="003B5253" w:rsidRPr="00C64E3A">
        <w:rPr>
          <w:rFonts w:ascii="Times New Roman" w:eastAsia="Times New Roman" w:hAnsi="Times New Roman" w:cs="Times New Roman"/>
          <w:sz w:val="28"/>
          <w:szCs w:val="28"/>
          <w:lang w:val="uk-UA" w:eastAsia="uk-UA"/>
        </w:rPr>
        <w:t>умовам для надання дозволу на застосування спеціального транзитного спрощення</w:t>
      </w:r>
      <w:r w:rsidR="00B140CA" w:rsidRPr="00C64E3A">
        <w:rPr>
          <w:rFonts w:ascii="Times New Roman" w:eastAsia="Times New Roman" w:hAnsi="Times New Roman" w:cs="Times New Roman"/>
          <w:sz w:val="28"/>
          <w:szCs w:val="28"/>
          <w:lang w:val="uk-UA" w:eastAsia="uk-UA"/>
        </w:rPr>
        <w:t xml:space="preserve">. У проекті наказу </w:t>
      </w:r>
      <w:r w:rsidR="00811A65" w:rsidRPr="00C64E3A">
        <w:rPr>
          <w:rFonts w:ascii="Times New Roman" w:eastAsia="Times New Roman" w:hAnsi="Times New Roman" w:cs="Times New Roman"/>
          <w:sz w:val="28"/>
          <w:szCs w:val="28"/>
          <w:lang w:val="uk-UA" w:eastAsia="uk-UA"/>
        </w:rPr>
        <w:t>п</w:t>
      </w:r>
      <w:r w:rsidR="00441018" w:rsidRPr="00C64E3A">
        <w:rPr>
          <w:rFonts w:ascii="Times New Roman" w:eastAsia="Times New Roman" w:hAnsi="Times New Roman" w:cs="Times New Roman"/>
          <w:sz w:val="28"/>
          <w:szCs w:val="28"/>
          <w:lang w:val="uk-UA" w:eastAsia="uk-UA"/>
        </w:rPr>
        <w:t xml:space="preserve">ро проведення повторної оцінки відповідності підприємства </w:t>
      </w:r>
      <w:r w:rsidR="003B5253" w:rsidRPr="00C64E3A">
        <w:rPr>
          <w:rFonts w:ascii="Times New Roman" w:eastAsia="Times New Roman" w:hAnsi="Times New Roman" w:cs="Times New Roman"/>
          <w:sz w:val="28"/>
          <w:szCs w:val="28"/>
          <w:lang w:val="uk-UA" w:eastAsia="uk-UA"/>
        </w:rPr>
        <w:t xml:space="preserve">умовам для надання дозволу на застосування спеціального транзитного спрощення </w:t>
      </w:r>
      <w:r w:rsidR="000836D9" w:rsidRPr="00C64E3A">
        <w:rPr>
          <w:rFonts w:ascii="Times New Roman" w:eastAsia="Times New Roman" w:hAnsi="Times New Roman" w:cs="Times New Roman"/>
          <w:sz w:val="28"/>
          <w:szCs w:val="28"/>
          <w:lang w:val="uk-UA" w:eastAsia="uk-UA"/>
        </w:rPr>
        <w:t xml:space="preserve">відповідно до частини дев’ятої </w:t>
      </w:r>
      <w:r w:rsidR="00C139C2" w:rsidRPr="00C64E3A">
        <w:rPr>
          <w:rFonts w:ascii="Times New Roman" w:eastAsia="Times New Roman" w:hAnsi="Times New Roman" w:cs="Times New Roman"/>
          <w:sz w:val="28"/>
          <w:szCs w:val="28"/>
          <w:lang w:val="uk-UA" w:eastAsia="uk-UA"/>
        </w:rPr>
        <w:t xml:space="preserve">статті 35 Закону України «Про режим спільного транзиту та запровадження національної електронної транзитної системи» </w:t>
      </w:r>
      <w:r w:rsidR="000836D9" w:rsidRPr="00C64E3A">
        <w:rPr>
          <w:rFonts w:ascii="Times New Roman" w:eastAsia="Times New Roman" w:hAnsi="Times New Roman" w:cs="Times New Roman"/>
          <w:sz w:val="28"/>
          <w:szCs w:val="28"/>
          <w:lang w:val="uk-UA" w:eastAsia="uk-UA"/>
        </w:rPr>
        <w:t xml:space="preserve">визначається перелік умов </w:t>
      </w:r>
      <w:r w:rsidR="00682EE6" w:rsidRPr="00C64E3A">
        <w:rPr>
          <w:rFonts w:ascii="Times New Roman" w:eastAsia="Times New Roman" w:hAnsi="Times New Roman" w:cs="Times New Roman"/>
          <w:sz w:val="28"/>
          <w:szCs w:val="28"/>
          <w:lang w:val="uk-UA" w:eastAsia="uk-UA"/>
        </w:rPr>
        <w:t>для надання дозволу на застосування спеціального транзитного спрощення</w:t>
      </w:r>
      <w:r w:rsidR="000836D9" w:rsidRPr="00C64E3A">
        <w:rPr>
          <w:rFonts w:ascii="Times New Roman" w:eastAsia="Times New Roman" w:hAnsi="Times New Roman" w:cs="Times New Roman"/>
          <w:sz w:val="28"/>
          <w:szCs w:val="28"/>
          <w:lang w:val="uk-UA" w:eastAsia="uk-UA"/>
        </w:rPr>
        <w:t xml:space="preserve">, щодо яких буде проводитися повторна оцінки відповідності, та зазначаються підстави для проведення повторної оцінки відповідності, персональний склад </w:t>
      </w:r>
      <w:r w:rsidR="000836D9" w:rsidRPr="00C64E3A">
        <w:rPr>
          <w:rFonts w:ascii="Times New Roman" w:hAnsi="Times New Roman" w:cs="Times New Roman"/>
          <w:sz w:val="28"/>
          <w:szCs w:val="28"/>
          <w:lang w:val="uk-UA"/>
        </w:rPr>
        <w:t>комісії з оцінки відповідності та дата початку проведення такої оцінки</w:t>
      </w:r>
      <w:r w:rsidR="00FD4EFB" w:rsidRPr="00C64E3A">
        <w:rPr>
          <w:rFonts w:ascii="Times New Roman" w:hAnsi="Times New Roman" w:cs="Times New Roman"/>
          <w:sz w:val="28"/>
          <w:szCs w:val="28"/>
          <w:lang w:val="uk-UA"/>
        </w:rPr>
        <w:t>.</w:t>
      </w:r>
    </w:p>
    <w:p w14:paraId="438E453C" w14:textId="6F6B7E30" w:rsidR="00B140CA" w:rsidRPr="00C64E3A" w:rsidRDefault="00E826A7" w:rsidP="00902E34">
      <w:pPr>
        <w:widowControl w:val="0"/>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2</w:t>
      </w:r>
      <w:r w:rsidR="00C36C3E" w:rsidRPr="00C64E3A">
        <w:rPr>
          <w:rFonts w:ascii="Times New Roman" w:eastAsia="Times New Roman" w:hAnsi="Times New Roman" w:cs="Times New Roman"/>
          <w:sz w:val="28"/>
          <w:szCs w:val="28"/>
          <w:lang w:val="uk-UA" w:eastAsia="uk-UA"/>
        </w:rPr>
        <w:t>8</w:t>
      </w:r>
      <w:r w:rsidR="00FD4EFB" w:rsidRPr="00C64E3A">
        <w:rPr>
          <w:rFonts w:ascii="Times New Roman" w:eastAsia="Times New Roman" w:hAnsi="Times New Roman" w:cs="Times New Roman"/>
          <w:sz w:val="28"/>
          <w:szCs w:val="28"/>
          <w:lang w:val="uk-UA" w:eastAsia="uk-UA"/>
        </w:rPr>
        <w:t>. </w:t>
      </w:r>
      <w:r w:rsidR="009A5BEA" w:rsidRPr="00C64E3A">
        <w:rPr>
          <w:rFonts w:ascii="Times New Roman" w:eastAsia="Times New Roman" w:hAnsi="Times New Roman" w:cs="Times New Roman"/>
          <w:sz w:val="28"/>
          <w:szCs w:val="28"/>
          <w:lang w:val="uk-UA" w:eastAsia="uk-UA"/>
        </w:rPr>
        <w:t>Персональний с</w:t>
      </w:r>
      <w:r w:rsidR="00FD4EFB" w:rsidRPr="00C64E3A">
        <w:rPr>
          <w:rFonts w:ascii="Times New Roman" w:eastAsia="Times New Roman" w:hAnsi="Times New Roman" w:cs="Times New Roman"/>
          <w:sz w:val="28"/>
          <w:szCs w:val="28"/>
          <w:lang w:val="uk-UA" w:eastAsia="uk-UA"/>
        </w:rPr>
        <w:t xml:space="preserve">клад комісії з оцінки відповідності формується з урахуванням </w:t>
      </w:r>
      <w:r w:rsidR="00682EE6" w:rsidRPr="00C64E3A">
        <w:rPr>
          <w:rFonts w:ascii="Times New Roman" w:eastAsia="Times New Roman" w:hAnsi="Times New Roman" w:cs="Times New Roman"/>
          <w:sz w:val="28"/>
          <w:szCs w:val="28"/>
          <w:lang w:val="uk-UA" w:eastAsia="uk-UA"/>
        </w:rPr>
        <w:t>умов для надання дозволу на застосування спеціального транзитного спрощення</w:t>
      </w:r>
      <w:r w:rsidR="00FD4EFB" w:rsidRPr="00C64E3A">
        <w:rPr>
          <w:rFonts w:ascii="Times New Roman" w:eastAsia="Times New Roman" w:hAnsi="Times New Roman" w:cs="Times New Roman"/>
          <w:sz w:val="28"/>
          <w:szCs w:val="28"/>
          <w:lang w:val="uk-UA" w:eastAsia="uk-UA"/>
        </w:rPr>
        <w:t>,</w:t>
      </w:r>
      <w:r w:rsidR="00F50E7D" w:rsidRPr="00C64E3A">
        <w:rPr>
          <w:rFonts w:ascii="Times New Roman" w:eastAsia="Times New Roman" w:hAnsi="Times New Roman" w:cs="Times New Roman"/>
          <w:sz w:val="28"/>
          <w:szCs w:val="28"/>
          <w:lang w:val="uk-UA" w:eastAsia="uk-UA"/>
        </w:rPr>
        <w:t xml:space="preserve"> </w:t>
      </w:r>
      <w:r w:rsidR="00682EE6" w:rsidRPr="00C64E3A">
        <w:rPr>
          <w:rFonts w:ascii="Times New Roman" w:eastAsia="Times New Roman" w:hAnsi="Times New Roman" w:cs="Times New Roman"/>
          <w:sz w:val="28"/>
          <w:szCs w:val="28"/>
          <w:lang w:val="uk-UA" w:eastAsia="uk-UA"/>
        </w:rPr>
        <w:t>які</w:t>
      </w:r>
      <w:r w:rsidR="00FD4EFB" w:rsidRPr="00C64E3A">
        <w:rPr>
          <w:rFonts w:ascii="Times New Roman" w:eastAsia="Times New Roman" w:hAnsi="Times New Roman" w:cs="Times New Roman"/>
          <w:sz w:val="28"/>
          <w:szCs w:val="28"/>
          <w:lang w:val="uk-UA" w:eastAsia="uk-UA"/>
        </w:rPr>
        <w:t xml:space="preserve"> підлягають повторній оцінці відповідності</w:t>
      </w:r>
      <w:r w:rsidR="00E23A80" w:rsidRPr="00C64E3A">
        <w:rPr>
          <w:rFonts w:ascii="Times New Roman" w:hAnsi="Times New Roman" w:cs="Times New Roman"/>
          <w:sz w:val="28"/>
          <w:szCs w:val="28"/>
          <w:lang w:val="uk-UA"/>
        </w:rPr>
        <w:t>.</w:t>
      </w:r>
    </w:p>
    <w:p w14:paraId="6DAD5508" w14:textId="7EF7E38B" w:rsidR="00FD4EFB" w:rsidRPr="00C64E3A" w:rsidRDefault="003C6FBC" w:rsidP="00902E34">
      <w:pPr>
        <w:widowControl w:val="0"/>
        <w:spacing w:before="120" w:after="0" w:line="240" w:lineRule="auto"/>
        <w:ind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29</w:t>
      </w:r>
      <w:r w:rsidR="00FD4EFB" w:rsidRPr="00C64E3A">
        <w:rPr>
          <w:rFonts w:ascii="Times New Roman" w:hAnsi="Times New Roman" w:cs="Times New Roman"/>
          <w:sz w:val="28"/>
          <w:szCs w:val="28"/>
          <w:lang w:val="uk-UA"/>
        </w:rPr>
        <w:t xml:space="preserve">. Під час проведення повторної оцінки відповідності посадові особи митних органів керуються пунктами </w:t>
      </w:r>
      <w:r w:rsidR="00CC486F" w:rsidRPr="00C64E3A">
        <w:rPr>
          <w:rFonts w:ascii="Times New Roman" w:hAnsi="Times New Roman" w:cs="Times New Roman"/>
          <w:sz w:val="28"/>
          <w:szCs w:val="28"/>
          <w:lang w:val="uk-UA"/>
        </w:rPr>
        <w:t>15</w:t>
      </w:r>
      <w:r w:rsidR="00EC6334" w:rsidRPr="00C64E3A">
        <w:rPr>
          <w:rFonts w:ascii="Times New Roman" w:hAnsi="Times New Roman" w:cs="Times New Roman"/>
          <w:sz w:val="28"/>
          <w:szCs w:val="28"/>
          <w:lang w:val="uk-UA"/>
        </w:rPr>
        <w:t xml:space="preserve"> – </w:t>
      </w:r>
      <w:r w:rsidR="00CC486F" w:rsidRPr="00C64E3A">
        <w:rPr>
          <w:rFonts w:ascii="Times New Roman" w:hAnsi="Times New Roman" w:cs="Times New Roman"/>
          <w:sz w:val="28"/>
          <w:szCs w:val="28"/>
          <w:lang w:val="uk-UA"/>
        </w:rPr>
        <w:t>2</w:t>
      </w:r>
      <w:r w:rsidR="000E3A60" w:rsidRPr="00C64E3A">
        <w:rPr>
          <w:rFonts w:ascii="Times New Roman" w:hAnsi="Times New Roman" w:cs="Times New Roman"/>
          <w:sz w:val="28"/>
          <w:szCs w:val="28"/>
          <w:lang w:val="uk-UA"/>
        </w:rPr>
        <w:t>1</w:t>
      </w:r>
      <w:r w:rsidR="00FD4EFB" w:rsidRPr="00C64E3A">
        <w:rPr>
          <w:rFonts w:ascii="Times New Roman" w:hAnsi="Times New Roman" w:cs="Times New Roman"/>
          <w:sz w:val="28"/>
          <w:szCs w:val="28"/>
          <w:lang w:val="uk-UA"/>
        </w:rPr>
        <w:t xml:space="preserve"> </w:t>
      </w:r>
      <w:r w:rsidR="00D56C2B" w:rsidRPr="00C64E3A">
        <w:rPr>
          <w:rFonts w:ascii="Times New Roman" w:hAnsi="Times New Roman" w:cs="Times New Roman"/>
          <w:sz w:val="28"/>
          <w:szCs w:val="28"/>
          <w:lang w:val="uk-UA"/>
        </w:rPr>
        <w:t>та 2</w:t>
      </w:r>
      <w:r w:rsidR="0074349F" w:rsidRPr="00C64E3A">
        <w:rPr>
          <w:rFonts w:ascii="Times New Roman" w:hAnsi="Times New Roman" w:cs="Times New Roman"/>
          <w:sz w:val="28"/>
          <w:szCs w:val="28"/>
          <w:lang w:val="uk-UA"/>
        </w:rPr>
        <w:t>3</w:t>
      </w:r>
      <w:r w:rsidR="00D56C2B" w:rsidRPr="00C64E3A">
        <w:rPr>
          <w:rFonts w:ascii="Times New Roman" w:hAnsi="Times New Roman" w:cs="Times New Roman"/>
          <w:sz w:val="28"/>
          <w:szCs w:val="28"/>
          <w:lang w:val="uk-UA"/>
        </w:rPr>
        <w:t xml:space="preserve"> </w:t>
      </w:r>
      <w:r w:rsidR="00FD4EFB" w:rsidRPr="00C64E3A">
        <w:rPr>
          <w:rFonts w:ascii="Times New Roman" w:hAnsi="Times New Roman" w:cs="Times New Roman"/>
          <w:sz w:val="28"/>
          <w:szCs w:val="28"/>
          <w:lang w:val="uk-UA"/>
        </w:rPr>
        <w:t>цього Порядку</w:t>
      </w:r>
      <w:r w:rsidR="00632EB7" w:rsidRPr="00C64E3A">
        <w:rPr>
          <w:rFonts w:ascii="Times New Roman" w:hAnsi="Times New Roman" w:cs="Times New Roman"/>
          <w:sz w:val="28"/>
          <w:szCs w:val="28"/>
          <w:lang w:val="uk-UA"/>
        </w:rPr>
        <w:t xml:space="preserve"> з урахуванням особливостей, встановлених </w:t>
      </w:r>
      <w:r w:rsidR="00A376D4" w:rsidRPr="00C64E3A">
        <w:rPr>
          <w:rFonts w:ascii="Times New Roman" w:hAnsi="Times New Roman" w:cs="Times New Roman"/>
          <w:sz w:val="28"/>
          <w:szCs w:val="28"/>
          <w:lang w:val="uk-UA"/>
        </w:rPr>
        <w:t xml:space="preserve">пунктами </w:t>
      </w:r>
      <w:r w:rsidR="0067788C" w:rsidRPr="00C64E3A">
        <w:rPr>
          <w:rFonts w:ascii="Times New Roman" w:hAnsi="Times New Roman" w:cs="Times New Roman"/>
          <w:sz w:val="28"/>
          <w:szCs w:val="28"/>
          <w:lang w:val="uk-UA"/>
        </w:rPr>
        <w:t>3</w:t>
      </w:r>
      <w:r w:rsidR="000E3A60" w:rsidRPr="00C64E3A">
        <w:rPr>
          <w:rFonts w:ascii="Times New Roman" w:hAnsi="Times New Roman" w:cs="Times New Roman"/>
          <w:sz w:val="28"/>
          <w:szCs w:val="28"/>
          <w:lang w:val="uk-UA"/>
        </w:rPr>
        <w:t>0</w:t>
      </w:r>
      <w:r w:rsidR="00EC6334" w:rsidRPr="00C64E3A">
        <w:rPr>
          <w:rFonts w:ascii="Times New Roman" w:hAnsi="Times New Roman" w:cs="Times New Roman"/>
          <w:sz w:val="28"/>
          <w:szCs w:val="28"/>
          <w:lang w:val="uk-UA"/>
        </w:rPr>
        <w:t xml:space="preserve"> – </w:t>
      </w:r>
      <w:r w:rsidR="0067788C" w:rsidRPr="00C64E3A">
        <w:rPr>
          <w:rFonts w:ascii="Times New Roman" w:hAnsi="Times New Roman" w:cs="Times New Roman"/>
          <w:sz w:val="28"/>
          <w:szCs w:val="28"/>
          <w:lang w:val="uk-UA"/>
        </w:rPr>
        <w:t>3</w:t>
      </w:r>
      <w:r w:rsidR="000E3A60" w:rsidRPr="00C64E3A">
        <w:rPr>
          <w:rFonts w:ascii="Times New Roman" w:hAnsi="Times New Roman" w:cs="Times New Roman"/>
          <w:sz w:val="28"/>
          <w:szCs w:val="28"/>
          <w:lang w:val="uk-UA"/>
        </w:rPr>
        <w:t>2</w:t>
      </w:r>
      <w:r w:rsidR="0067788C" w:rsidRPr="00C64E3A">
        <w:rPr>
          <w:rFonts w:ascii="Times New Roman" w:hAnsi="Times New Roman" w:cs="Times New Roman"/>
          <w:sz w:val="28"/>
          <w:szCs w:val="28"/>
          <w:lang w:val="uk-UA"/>
        </w:rPr>
        <w:t xml:space="preserve"> цього </w:t>
      </w:r>
      <w:r w:rsidR="00972C25" w:rsidRPr="00C64E3A">
        <w:rPr>
          <w:rFonts w:ascii="Times New Roman" w:hAnsi="Times New Roman" w:cs="Times New Roman"/>
          <w:sz w:val="28"/>
          <w:szCs w:val="28"/>
          <w:lang w:val="uk-UA"/>
        </w:rPr>
        <w:t>П</w:t>
      </w:r>
      <w:r w:rsidR="0067788C" w:rsidRPr="00C64E3A">
        <w:rPr>
          <w:rFonts w:ascii="Times New Roman" w:hAnsi="Times New Roman" w:cs="Times New Roman"/>
          <w:sz w:val="28"/>
          <w:szCs w:val="28"/>
          <w:lang w:val="uk-UA"/>
        </w:rPr>
        <w:t>орядку</w:t>
      </w:r>
      <w:r w:rsidR="00FD4EFB" w:rsidRPr="00C64E3A">
        <w:rPr>
          <w:rFonts w:ascii="Times New Roman" w:hAnsi="Times New Roman" w:cs="Times New Roman"/>
          <w:sz w:val="28"/>
          <w:szCs w:val="28"/>
          <w:lang w:val="uk-UA"/>
        </w:rPr>
        <w:t>.</w:t>
      </w:r>
    </w:p>
    <w:p w14:paraId="3CCE01F2" w14:textId="40EB5DB6" w:rsidR="000A3817" w:rsidRPr="00C64E3A" w:rsidRDefault="00900760"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ru-RU"/>
        </w:rPr>
        <w:lastRenderedPageBreak/>
        <w:t>3</w:t>
      </w:r>
      <w:r w:rsidR="000E3A60" w:rsidRPr="00C64E3A">
        <w:rPr>
          <w:rFonts w:ascii="Times New Roman" w:eastAsia="Times New Roman" w:hAnsi="Times New Roman" w:cs="Times New Roman"/>
          <w:sz w:val="28"/>
          <w:szCs w:val="28"/>
          <w:lang w:val="uk-UA" w:eastAsia="ru-RU"/>
        </w:rPr>
        <w:t>0</w:t>
      </w:r>
      <w:r w:rsidR="000A3817" w:rsidRPr="00C64E3A">
        <w:rPr>
          <w:rFonts w:ascii="Times New Roman" w:eastAsia="Times New Roman" w:hAnsi="Times New Roman" w:cs="Times New Roman"/>
          <w:sz w:val="28"/>
          <w:szCs w:val="28"/>
          <w:lang w:val="uk-UA" w:eastAsia="ru-RU"/>
        </w:rPr>
        <w:t>. </w:t>
      </w:r>
      <w:r w:rsidR="004229E5" w:rsidRPr="00C64E3A">
        <w:rPr>
          <w:rFonts w:ascii="Times New Roman" w:eastAsia="Times New Roman" w:hAnsi="Times New Roman" w:cs="Times New Roman"/>
          <w:sz w:val="28"/>
          <w:szCs w:val="28"/>
          <w:lang w:val="uk-UA" w:eastAsia="ru-RU"/>
        </w:rPr>
        <w:t>О</w:t>
      </w:r>
      <w:r w:rsidR="000A3817" w:rsidRPr="00C64E3A">
        <w:rPr>
          <w:rFonts w:ascii="Times New Roman" w:eastAsia="Times New Roman" w:hAnsi="Times New Roman" w:cs="Times New Roman"/>
          <w:sz w:val="28"/>
          <w:szCs w:val="28"/>
          <w:lang w:val="uk-UA" w:eastAsia="ru-RU"/>
        </w:rPr>
        <w:t xml:space="preserve">цінювання </w:t>
      </w:r>
      <w:r w:rsidR="000A3817" w:rsidRPr="00C64E3A">
        <w:rPr>
          <w:rFonts w:ascii="Times New Roman" w:eastAsia="Times New Roman" w:hAnsi="Times New Roman" w:cs="Times New Roman"/>
          <w:sz w:val="28"/>
          <w:szCs w:val="28"/>
          <w:lang w:val="uk-UA" w:eastAsia="uk-UA"/>
        </w:rPr>
        <w:t>відповідності</w:t>
      </w:r>
      <w:r w:rsidR="00F273AE" w:rsidRPr="00C64E3A">
        <w:rPr>
          <w:rFonts w:ascii="Times New Roman" w:eastAsia="Times New Roman" w:hAnsi="Times New Roman" w:cs="Times New Roman"/>
          <w:sz w:val="28"/>
          <w:szCs w:val="28"/>
          <w:lang w:val="uk-UA" w:eastAsia="uk-UA"/>
        </w:rPr>
        <w:t xml:space="preserve"> підприємства</w:t>
      </w:r>
      <w:r w:rsidR="000A3817" w:rsidRPr="00C64E3A">
        <w:rPr>
          <w:rFonts w:ascii="Times New Roman" w:eastAsia="Times New Roman" w:hAnsi="Times New Roman" w:cs="Times New Roman"/>
          <w:sz w:val="28"/>
          <w:szCs w:val="28"/>
          <w:lang w:val="uk-UA" w:eastAsia="uk-UA"/>
        </w:rPr>
        <w:t xml:space="preserve"> </w:t>
      </w:r>
      <w:r w:rsidR="004C2B63" w:rsidRPr="00C64E3A">
        <w:rPr>
          <w:rFonts w:ascii="Times New Roman" w:eastAsia="Times New Roman" w:hAnsi="Times New Roman" w:cs="Times New Roman"/>
          <w:sz w:val="28"/>
          <w:szCs w:val="28"/>
          <w:lang w:val="uk-UA" w:eastAsia="uk-UA"/>
        </w:rPr>
        <w:t>певн</w:t>
      </w:r>
      <w:r w:rsidR="00682EE6" w:rsidRPr="00C64E3A">
        <w:rPr>
          <w:rFonts w:ascii="Times New Roman" w:eastAsia="Times New Roman" w:hAnsi="Times New Roman" w:cs="Times New Roman"/>
          <w:sz w:val="28"/>
          <w:szCs w:val="28"/>
          <w:lang w:val="uk-UA" w:eastAsia="uk-UA"/>
        </w:rPr>
        <w:t>ій умові для надання дозволу на застосування спеціального транзитного спрощення</w:t>
      </w:r>
      <w:r w:rsidR="00682EE6" w:rsidRPr="00C64E3A">
        <w:rPr>
          <w:rFonts w:ascii="Times New Roman" w:eastAsia="Times New Roman" w:hAnsi="Times New Roman" w:cs="Times New Roman"/>
          <w:sz w:val="28"/>
          <w:szCs w:val="28"/>
          <w:lang w:val="uk-UA" w:eastAsia="ru-RU"/>
        </w:rPr>
        <w:t xml:space="preserve"> </w:t>
      </w:r>
      <w:r w:rsidR="000A3817" w:rsidRPr="00C64E3A">
        <w:rPr>
          <w:rFonts w:ascii="Times New Roman" w:eastAsia="Times New Roman" w:hAnsi="Times New Roman" w:cs="Times New Roman"/>
          <w:sz w:val="28"/>
          <w:szCs w:val="28"/>
          <w:lang w:val="uk-UA" w:eastAsia="ru-RU"/>
        </w:rPr>
        <w:t xml:space="preserve">здійснюється </w:t>
      </w:r>
      <w:r w:rsidR="003E6710" w:rsidRPr="00C64E3A">
        <w:rPr>
          <w:rFonts w:ascii="Times New Roman" w:eastAsia="Times New Roman" w:hAnsi="Times New Roman" w:cs="Times New Roman"/>
          <w:sz w:val="28"/>
          <w:szCs w:val="28"/>
          <w:lang w:val="uk-UA" w:eastAsia="ru-RU"/>
        </w:rPr>
        <w:t xml:space="preserve">виключно </w:t>
      </w:r>
      <w:r w:rsidR="000A3817" w:rsidRPr="00C64E3A">
        <w:rPr>
          <w:rFonts w:ascii="Times New Roman" w:eastAsia="Times New Roman" w:hAnsi="Times New Roman" w:cs="Times New Roman"/>
          <w:sz w:val="28"/>
          <w:szCs w:val="28"/>
          <w:lang w:val="uk-UA" w:eastAsia="ru-RU"/>
        </w:rPr>
        <w:t xml:space="preserve">на основі сукупності відповідей на контрольні питання, що включені до відповідного розділу алгоритму оцінки </w:t>
      </w:r>
      <w:r w:rsidR="000A3817" w:rsidRPr="00C64E3A">
        <w:rPr>
          <w:rFonts w:ascii="Times New Roman" w:eastAsia="Times New Roman" w:hAnsi="Times New Roman" w:cs="Times New Roman"/>
          <w:sz w:val="28"/>
          <w:szCs w:val="28"/>
          <w:lang w:val="uk-UA" w:eastAsia="uk-UA"/>
        </w:rPr>
        <w:t>відповідності</w:t>
      </w:r>
      <w:r w:rsidR="004D62F8" w:rsidRPr="00C64E3A">
        <w:rPr>
          <w:rFonts w:ascii="Times New Roman" w:eastAsia="Times New Roman" w:hAnsi="Times New Roman" w:cs="Times New Roman"/>
          <w:sz w:val="28"/>
          <w:szCs w:val="28"/>
          <w:lang w:val="uk-UA" w:eastAsia="uk-UA"/>
        </w:rPr>
        <w:t xml:space="preserve"> та є необхідними для підтвердження виконання </w:t>
      </w:r>
      <w:r w:rsidR="00C27FDD" w:rsidRPr="00C64E3A">
        <w:rPr>
          <w:rFonts w:ascii="Times New Roman" w:eastAsia="Times New Roman" w:hAnsi="Times New Roman" w:cs="Times New Roman"/>
          <w:sz w:val="28"/>
          <w:szCs w:val="28"/>
          <w:lang w:val="uk-UA" w:eastAsia="uk-UA"/>
        </w:rPr>
        <w:t xml:space="preserve">підприємством </w:t>
      </w:r>
      <w:r w:rsidR="00682EE6" w:rsidRPr="00C64E3A">
        <w:rPr>
          <w:rFonts w:ascii="Times New Roman" w:eastAsia="Times New Roman" w:hAnsi="Times New Roman" w:cs="Times New Roman"/>
          <w:sz w:val="28"/>
          <w:szCs w:val="28"/>
          <w:lang w:val="uk-UA" w:eastAsia="uk-UA"/>
        </w:rPr>
        <w:t>умови для надання дозволу на застосування спеціального транзитного спрощення, щодо якої</w:t>
      </w:r>
      <w:r w:rsidR="00B1676E" w:rsidRPr="00C64E3A">
        <w:rPr>
          <w:rFonts w:ascii="Times New Roman" w:eastAsia="Times New Roman" w:hAnsi="Times New Roman" w:cs="Times New Roman"/>
          <w:sz w:val="28"/>
          <w:szCs w:val="28"/>
          <w:lang w:val="uk-UA" w:eastAsia="uk-UA"/>
        </w:rPr>
        <w:t xml:space="preserve"> здійснюється така повторна </w:t>
      </w:r>
      <w:r w:rsidR="004229E5" w:rsidRPr="00C64E3A">
        <w:rPr>
          <w:rFonts w:ascii="Times New Roman" w:eastAsia="Times New Roman" w:hAnsi="Times New Roman" w:cs="Times New Roman"/>
          <w:sz w:val="28"/>
          <w:szCs w:val="28"/>
          <w:lang w:val="uk-UA" w:eastAsia="uk-UA"/>
        </w:rPr>
        <w:t>оцінка відповідності</w:t>
      </w:r>
      <w:r w:rsidR="007C4960" w:rsidRPr="00C64E3A">
        <w:rPr>
          <w:rFonts w:ascii="Times New Roman" w:eastAsia="Times New Roman" w:hAnsi="Times New Roman" w:cs="Times New Roman"/>
          <w:sz w:val="28"/>
          <w:szCs w:val="28"/>
          <w:lang w:val="uk-UA" w:eastAsia="uk-UA"/>
        </w:rPr>
        <w:t>.</w:t>
      </w:r>
    </w:p>
    <w:p w14:paraId="0CD7E334" w14:textId="260A47F6" w:rsidR="00972572" w:rsidRPr="00C64E3A" w:rsidRDefault="007E7888" w:rsidP="00902E34">
      <w:pPr>
        <w:spacing w:before="120" w:after="0" w:line="240" w:lineRule="auto"/>
        <w:ind w:firstLine="567"/>
        <w:jc w:val="both"/>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rPr>
        <w:t>3</w:t>
      </w:r>
      <w:r w:rsidR="000E3A60" w:rsidRPr="00C64E3A">
        <w:rPr>
          <w:rFonts w:ascii="Times New Roman" w:eastAsia="Times New Roman" w:hAnsi="Times New Roman" w:cs="Times New Roman"/>
          <w:sz w:val="28"/>
          <w:szCs w:val="28"/>
          <w:lang w:val="uk-UA" w:eastAsia="uk-UA"/>
        </w:rPr>
        <w:t>1</w:t>
      </w:r>
      <w:r w:rsidRPr="00C64E3A">
        <w:rPr>
          <w:rFonts w:ascii="Times New Roman" w:eastAsia="Times New Roman" w:hAnsi="Times New Roman" w:cs="Times New Roman"/>
          <w:sz w:val="28"/>
          <w:szCs w:val="28"/>
          <w:lang w:val="uk-UA" w:eastAsia="uk-UA"/>
        </w:rPr>
        <w:t>. </w:t>
      </w:r>
      <w:r w:rsidR="008A26E3" w:rsidRPr="00C64E3A">
        <w:rPr>
          <w:rFonts w:ascii="Times New Roman" w:eastAsia="Times New Roman" w:hAnsi="Times New Roman" w:cs="Times New Roman"/>
          <w:sz w:val="28"/>
          <w:szCs w:val="28"/>
          <w:lang w:val="uk-UA" w:eastAsia="uk-UA"/>
        </w:rPr>
        <w:t>Н</w:t>
      </w:r>
      <w:r w:rsidR="00972572" w:rsidRPr="00C64E3A">
        <w:rPr>
          <w:rFonts w:ascii="Times New Roman" w:hAnsi="Times New Roman" w:cs="Times New Roman"/>
          <w:sz w:val="28"/>
          <w:szCs w:val="28"/>
          <w:lang w:val="uk-UA"/>
        </w:rPr>
        <w:t xml:space="preserve">е пізніше ніж за </w:t>
      </w:r>
      <w:r w:rsidR="00F77CAF" w:rsidRPr="00C64E3A">
        <w:rPr>
          <w:rFonts w:ascii="Times New Roman" w:hAnsi="Times New Roman" w:cs="Times New Roman"/>
          <w:sz w:val="28"/>
          <w:szCs w:val="28"/>
          <w:lang w:val="uk-UA"/>
        </w:rPr>
        <w:t>3</w:t>
      </w:r>
      <w:r w:rsidR="00972572" w:rsidRPr="00C64E3A">
        <w:rPr>
          <w:rFonts w:ascii="Times New Roman" w:hAnsi="Times New Roman" w:cs="Times New Roman"/>
          <w:sz w:val="28"/>
          <w:szCs w:val="28"/>
          <w:lang w:val="uk-UA"/>
        </w:rPr>
        <w:t xml:space="preserve"> календарних дні до завершення строку </w:t>
      </w:r>
      <w:r w:rsidR="001F6B79" w:rsidRPr="00C64E3A">
        <w:rPr>
          <w:rFonts w:ascii="Times New Roman" w:hAnsi="Times New Roman" w:cs="Times New Roman"/>
          <w:sz w:val="28"/>
          <w:szCs w:val="28"/>
          <w:lang w:val="uk-UA"/>
        </w:rPr>
        <w:t xml:space="preserve">повторної </w:t>
      </w:r>
      <w:r w:rsidR="00972572" w:rsidRPr="00C64E3A">
        <w:rPr>
          <w:rFonts w:ascii="Times New Roman" w:hAnsi="Times New Roman" w:cs="Times New Roman"/>
          <w:sz w:val="28"/>
          <w:szCs w:val="28"/>
          <w:lang w:val="uk-UA"/>
        </w:rPr>
        <w:t xml:space="preserve">оцінки відповідності </w:t>
      </w:r>
      <w:r w:rsidR="00972572" w:rsidRPr="00C64E3A">
        <w:rPr>
          <w:rFonts w:ascii="Times New Roman" w:eastAsia="Times New Roman" w:hAnsi="Times New Roman" w:cs="Times New Roman"/>
          <w:sz w:val="28"/>
          <w:szCs w:val="28"/>
          <w:lang w:val="uk-UA" w:eastAsia="uk-UA"/>
        </w:rPr>
        <w:t xml:space="preserve">кожний член комісії </w:t>
      </w:r>
      <w:r w:rsidR="00972572" w:rsidRPr="00C64E3A">
        <w:rPr>
          <w:rFonts w:ascii="Times New Roman" w:hAnsi="Times New Roman" w:cs="Times New Roman"/>
          <w:sz w:val="28"/>
          <w:szCs w:val="28"/>
          <w:lang w:val="uk-UA"/>
        </w:rPr>
        <w:t xml:space="preserve">з оцінки відповідності </w:t>
      </w:r>
      <w:r w:rsidR="00972572" w:rsidRPr="00C64E3A">
        <w:rPr>
          <w:rFonts w:ascii="Times New Roman" w:eastAsia="Times New Roman" w:hAnsi="Times New Roman" w:cs="Times New Roman"/>
          <w:sz w:val="28"/>
          <w:szCs w:val="28"/>
          <w:lang w:val="uk-UA" w:eastAsia="uk-UA"/>
        </w:rPr>
        <w:t xml:space="preserve">завершує </w:t>
      </w:r>
      <w:r w:rsidR="00972572" w:rsidRPr="00C64E3A">
        <w:rPr>
          <w:rFonts w:ascii="Times New Roman" w:eastAsia="Times New Roman" w:hAnsi="Times New Roman" w:cs="Times New Roman"/>
          <w:sz w:val="28"/>
          <w:szCs w:val="28"/>
          <w:lang w:val="uk-UA" w:eastAsia="ru-RU"/>
        </w:rPr>
        <w:t xml:space="preserve">оцінювання </w:t>
      </w:r>
      <w:r w:rsidR="00972572" w:rsidRPr="00C64E3A">
        <w:rPr>
          <w:rFonts w:ascii="Times New Roman" w:eastAsia="Times New Roman" w:hAnsi="Times New Roman" w:cs="Times New Roman"/>
          <w:sz w:val="28"/>
          <w:szCs w:val="28"/>
          <w:lang w:val="uk-UA" w:eastAsia="uk-UA"/>
        </w:rPr>
        <w:t xml:space="preserve">відповідності </w:t>
      </w:r>
      <w:r w:rsidR="00F24EFC" w:rsidRPr="00C64E3A">
        <w:rPr>
          <w:rFonts w:ascii="Times New Roman" w:eastAsia="Times New Roman" w:hAnsi="Times New Roman" w:cs="Times New Roman"/>
          <w:sz w:val="28"/>
          <w:szCs w:val="28"/>
          <w:lang w:val="uk-UA" w:eastAsia="uk-UA"/>
        </w:rPr>
        <w:t>підприємства</w:t>
      </w:r>
      <w:r w:rsidR="00972572" w:rsidRPr="00C64E3A">
        <w:rPr>
          <w:rFonts w:ascii="Times New Roman" w:eastAsia="Times New Roman" w:hAnsi="Times New Roman" w:cs="Times New Roman"/>
          <w:sz w:val="28"/>
          <w:szCs w:val="28"/>
          <w:lang w:val="uk-UA" w:eastAsia="uk-UA"/>
        </w:rPr>
        <w:t xml:space="preserve"> </w:t>
      </w:r>
      <w:r w:rsidR="00682EE6" w:rsidRPr="00C64E3A">
        <w:rPr>
          <w:rFonts w:ascii="Times New Roman" w:eastAsia="Times New Roman" w:hAnsi="Times New Roman" w:cs="Times New Roman"/>
          <w:sz w:val="28"/>
          <w:szCs w:val="28"/>
          <w:lang w:val="uk-UA" w:eastAsia="uk-UA"/>
        </w:rPr>
        <w:t xml:space="preserve">умовам для надання дозволу на застосування спеціального транзитного спрощення </w:t>
      </w:r>
      <w:r w:rsidR="00972572" w:rsidRPr="00C64E3A">
        <w:rPr>
          <w:rFonts w:ascii="Times New Roman" w:eastAsia="Times New Roman" w:hAnsi="Times New Roman" w:cs="Times New Roman"/>
          <w:sz w:val="28"/>
          <w:szCs w:val="28"/>
          <w:lang w:val="uk-UA" w:eastAsia="uk-UA"/>
        </w:rPr>
        <w:t xml:space="preserve">за </w:t>
      </w:r>
      <w:r w:rsidR="00972572" w:rsidRPr="00C64E3A">
        <w:rPr>
          <w:rFonts w:ascii="Times New Roman" w:eastAsia="Times New Roman" w:hAnsi="Times New Roman" w:cs="Times New Roman"/>
          <w:sz w:val="28"/>
          <w:szCs w:val="28"/>
          <w:lang w:val="uk-UA" w:eastAsia="ru-RU"/>
        </w:rPr>
        <w:t>дво</w:t>
      </w:r>
      <w:r w:rsidR="007F077E" w:rsidRPr="00C64E3A">
        <w:rPr>
          <w:rFonts w:ascii="Times New Roman" w:eastAsia="Times New Roman" w:hAnsi="Times New Roman" w:cs="Times New Roman"/>
          <w:sz w:val="28"/>
          <w:szCs w:val="28"/>
          <w:lang w:val="uk-UA" w:eastAsia="ru-RU"/>
        </w:rPr>
        <w:t>бальною шкалою («Відповідає», «Н</w:t>
      </w:r>
      <w:r w:rsidR="00972572" w:rsidRPr="00C64E3A">
        <w:rPr>
          <w:rFonts w:ascii="Times New Roman" w:eastAsia="Times New Roman" w:hAnsi="Times New Roman" w:cs="Times New Roman"/>
          <w:sz w:val="28"/>
          <w:szCs w:val="28"/>
          <w:lang w:val="uk-UA" w:eastAsia="ru-RU"/>
        </w:rPr>
        <w:t>е відповідає»)</w:t>
      </w:r>
      <w:r w:rsidR="00972572" w:rsidRPr="00C64E3A">
        <w:rPr>
          <w:rFonts w:ascii="Times New Roman" w:hAnsi="Times New Roman" w:cs="Times New Roman"/>
          <w:sz w:val="28"/>
          <w:szCs w:val="28"/>
          <w:lang w:val="uk-UA"/>
        </w:rPr>
        <w:t xml:space="preserve"> та </w:t>
      </w:r>
      <w:r w:rsidR="00972572" w:rsidRPr="00C64E3A">
        <w:rPr>
          <w:rFonts w:ascii="Times New Roman" w:eastAsia="Times New Roman" w:hAnsi="Times New Roman" w:cs="Times New Roman"/>
          <w:sz w:val="28"/>
          <w:szCs w:val="28"/>
          <w:lang w:val="uk-UA" w:eastAsia="uk-UA"/>
        </w:rPr>
        <w:t xml:space="preserve">особисто </w:t>
      </w:r>
      <w:r w:rsidR="00972572" w:rsidRPr="00C64E3A">
        <w:rPr>
          <w:rFonts w:ascii="Times New Roman" w:hAnsi="Times New Roman" w:cs="Times New Roman"/>
          <w:sz w:val="28"/>
          <w:szCs w:val="28"/>
          <w:lang w:val="uk-UA"/>
        </w:rPr>
        <w:t xml:space="preserve">складає проект звіту про результати оцінки й передає його голові </w:t>
      </w:r>
      <w:r w:rsidR="00972572" w:rsidRPr="00C64E3A">
        <w:rPr>
          <w:rFonts w:ascii="Times New Roman" w:eastAsia="Times New Roman" w:hAnsi="Times New Roman" w:cs="Times New Roman"/>
          <w:sz w:val="28"/>
          <w:szCs w:val="28"/>
          <w:lang w:val="uk-UA" w:eastAsia="uk-UA"/>
        </w:rPr>
        <w:t>комісії з</w:t>
      </w:r>
      <w:r w:rsidR="00CB27D6" w:rsidRPr="00C64E3A">
        <w:rPr>
          <w:rFonts w:ascii="Times New Roman" w:eastAsia="Times New Roman" w:hAnsi="Times New Roman" w:cs="Times New Roman"/>
          <w:sz w:val="28"/>
          <w:szCs w:val="28"/>
          <w:lang w:val="uk-UA" w:eastAsia="uk-UA"/>
        </w:rPr>
        <w:t xml:space="preserve"> </w:t>
      </w:r>
      <w:r w:rsidR="00972572" w:rsidRPr="00C64E3A">
        <w:rPr>
          <w:rFonts w:ascii="Times New Roman" w:eastAsia="Times New Roman" w:hAnsi="Times New Roman" w:cs="Times New Roman"/>
          <w:sz w:val="28"/>
          <w:szCs w:val="28"/>
          <w:lang w:val="uk-UA" w:eastAsia="uk-UA"/>
        </w:rPr>
        <w:t>оцінки відповідності</w:t>
      </w:r>
      <w:r w:rsidR="00972572" w:rsidRPr="00C64E3A">
        <w:rPr>
          <w:rFonts w:ascii="Times New Roman" w:hAnsi="Times New Roman" w:cs="Times New Roman"/>
          <w:sz w:val="28"/>
          <w:szCs w:val="28"/>
          <w:lang w:val="uk-UA"/>
        </w:rPr>
        <w:t>.</w:t>
      </w:r>
    </w:p>
    <w:p w14:paraId="7A73C79D" w14:textId="3BDCE9BD" w:rsidR="009B2E40" w:rsidRPr="00C64E3A" w:rsidRDefault="00F77CAF"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ru-RU"/>
        </w:rPr>
        <w:t xml:space="preserve">При </w:t>
      </w:r>
      <w:r w:rsidR="00AC0D8E" w:rsidRPr="00C64E3A">
        <w:rPr>
          <w:rFonts w:ascii="Times New Roman" w:eastAsia="Times New Roman" w:hAnsi="Times New Roman" w:cs="Times New Roman"/>
          <w:sz w:val="28"/>
          <w:szCs w:val="28"/>
          <w:lang w:val="uk-UA" w:eastAsia="ru-RU"/>
        </w:rPr>
        <w:t xml:space="preserve">проведенні </w:t>
      </w:r>
      <w:r w:rsidRPr="00C64E3A">
        <w:rPr>
          <w:rFonts w:ascii="Times New Roman" w:eastAsia="Times New Roman" w:hAnsi="Times New Roman" w:cs="Times New Roman"/>
          <w:sz w:val="28"/>
          <w:szCs w:val="28"/>
          <w:lang w:val="uk-UA" w:eastAsia="ru-RU"/>
        </w:rPr>
        <w:t>повторн</w:t>
      </w:r>
      <w:r w:rsidR="00AC0D8E" w:rsidRPr="00C64E3A">
        <w:rPr>
          <w:rFonts w:ascii="Times New Roman" w:eastAsia="Times New Roman" w:hAnsi="Times New Roman" w:cs="Times New Roman"/>
          <w:sz w:val="28"/>
          <w:szCs w:val="28"/>
          <w:lang w:val="uk-UA" w:eastAsia="ru-RU"/>
        </w:rPr>
        <w:t>ої</w:t>
      </w:r>
      <w:r w:rsidRPr="00C64E3A">
        <w:rPr>
          <w:rFonts w:ascii="Times New Roman" w:eastAsia="Times New Roman" w:hAnsi="Times New Roman" w:cs="Times New Roman"/>
          <w:sz w:val="28"/>
          <w:szCs w:val="28"/>
          <w:lang w:val="uk-UA" w:eastAsia="ru-RU"/>
        </w:rPr>
        <w:t xml:space="preserve"> оцін</w:t>
      </w:r>
      <w:r w:rsidR="00AC0D8E" w:rsidRPr="00C64E3A">
        <w:rPr>
          <w:rFonts w:ascii="Times New Roman" w:eastAsia="Times New Roman" w:hAnsi="Times New Roman" w:cs="Times New Roman"/>
          <w:sz w:val="28"/>
          <w:szCs w:val="28"/>
          <w:lang w:val="uk-UA" w:eastAsia="ru-RU"/>
        </w:rPr>
        <w:t>ки</w:t>
      </w:r>
      <w:r w:rsidR="007F077E" w:rsidRPr="00C64E3A">
        <w:rPr>
          <w:rFonts w:ascii="Times New Roman" w:eastAsia="Times New Roman" w:hAnsi="Times New Roman" w:cs="Times New Roman"/>
          <w:sz w:val="28"/>
          <w:szCs w:val="28"/>
          <w:lang w:val="uk-UA" w:eastAsia="ru-RU"/>
        </w:rPr>
        <w:t xml:space="preserve"> відповідності оцінка «В</w:t>
      </w:r>
      <w:r w:rsidRPr="00C64E3A">
        <w:rPr>
          <w:rFonts w:ascii="Times New Roman" w:eastAsia="Times New Roman" w:hAnsi="Times New Roman" w:cs="Times New Roman"/>
          <w:sz w:val="28"/>
          <w:szCs w:val="28"/>
          <w:lang w:val="uk-UA" w:eastAsia="ru-RU"/>
        </w:rPr>
        <w:t xml:space="preserve">ідповідає» </w:t>
      </w:r>
      <w:r w:rsidR="00682EE6" w:rsidRPr="00C64E3A">
        <w:rPr>
          <w:rFonts w:ascii="Times New Roman" w:eastAsia="Times New Roman" w:hAnsi="Times New Roman" w:cs="Times New Roman"/>
          <w:sz w:val="28"/>
          <w:szCs w:val="28"/>
          <w:lang w:val="uk-UA" w:eastAsia="ru-RU"/>
        </w:rPr>
        <w:t>за певною</w:t>
      </w:r>
      <w:r w:rsidR="00682EE6" w:rsidRPr="00C64E3A">
        <w:rPr>
          <w:lang w:val="uk-UA"/>
        </w:rPr>
        <w:t xml:space="preserve"> </w:t>
      </w:r>
      <w:r w:rsidR="00682EE6" w:rsidRPr="00C64E3A">
        <w:rPr>
          <w:rFonts w:ascii="Times New Roman" w:eastAsia="Times New Roman" w:hAnsi="Times New Roman" w:cs="Times New Roman"/>
          <w:sz w:val="28"/>
          <w:szCs w:val="28"/>
          <w:lang w:val="uk-UA" w:eastAsia="ru-RU"/>
        </w:rPr>
        <w:t xml:space="preserve">умовою для надання дозволу на застосування спеціального транзитного спрощення </w:t>
      </w:r>
      <w:r w:rsidRPr="00C64E3A">
        <w:rPr>
          <w:rFonts w:ascii="Times New Roman" w:eastAsia="Times New Roman" w:hAnsi="Times New Roman" w:cs="Times New Roman"/>
          <w:sz w:val="28"/>
          <w:szCs w:val="28"/>
          <w:lang w:val="uk-UA" w:eastAsia="ru-RU"/>
        </w:rPr>
        <w:t xml:space="preserve">виставляється у тому разі, коли </w:t>
      </w:r>
      <w:r w:rsidR="009B2E40" w:rsidRPr="00C64E3A">
        <w:rPr>
          <w:rFonts w:ascii="Times New Roman" w:eastAsia="Times New Roman" w:hAnsi="Times New Roman" w:cs="Times New Roman"/>
          <w:sz w:val="28"/>
          <w:szCs w:val="28"/>
          <w:lang w:val="uk-UA" w:eastAsia="ru-RU"/>
        </w:rPr>
        <w:t xml:space="preserve">на всі питання, що включені до відповідного розділу алгоритму оцінки </w:t>
      </w:r>
      <w:r w:rsidR="009B2E40" w:rsidRPr="00C64E3A">
        <w:rPr>
          <w:rFonts w:ascii="Times New Roman" w:eastAsia="Times New Roman" w:hAnsi="Times New Roman" w:cs="Times New Roman"/>
          <w:sz w:val="28"/>
          <w:szCs w:val="28"/>
          <w:lang w:val="uk-UA" w:eastAsia="uk-UA"/>
        </w:rPr>
        <w:t xml:space="preserve">відповідності та є необхідними для підтвердження виконання </w:t>
      </w:r>
      <w:r w:rsidR="005C037A" w:rsidRPr="00C64E3A">
        <w:rPr>
          <w:rFonts w:ascii="Times New Roman" w:eastAsia="Times New Roman" w:hAnsi="Times New Roman" w:cs="Times New Roman"/>
          <w:sz w:val="28"/>
          <w:szCs w:val="28"/>
          <w:lang w:val="uk-UA" w:eastAsia="uk-UA"/>
        </w:rPr>
        <w:t>підприємством</w:t>
      </w:r>
      <w:r w:rsidR="009B2E40" w:rsidRPr="00C64E3A">
        <w:rPr>
          <w:rFonts w:ascii="Times New Roman" w:eastAsia="Times New Roman" w:hAnsi="Times New Roman" w:cs="Times New Roman"/>
          <w:sz w:val="28"/>
          <w:szCs w:val="28"/>
          <w:lang w:val="uk-UA" w:eastAsia="uk-UA"/>
        </w:rPr>
        <w:t xml:space="preserve"> </w:t>
      </w:r>
      <w:r w:rsidR="00682EE6" w:rsidRPr="00C64E3A">
        <w:rPr>
          <w:rFonts w:ascii="Times New Roman" w:eastAsia="Times New Roman" w:hAnsi="Times New Roman" w:cs="Times New Roman"/>
          <w:sz w:val="28"/>
          <w:szCs w:val="28"/>
          <w:lang w:val="uk-UA" w:eastAsia="uk-UA"/>
        </w:rPr>
        <w:t>умови для надання дозволу на застосування спеціального транзитного спрощення, щодо якої</w:t>
      </w:r>
      <w:r w:rsidR="009B2E40" w:rsidRPr="00C64E3A">
        <w:rPr>
          <w:rFonts w:ascii="Times New Roman" w:eastAsia="Times New Roman" w:hAnsi="Times New Roman" w:cs="Times New Roman"/>
          <w:sz w:val="28"/>
          <w:szCs w:val="28"/>
          <w:lang w:val="uk-UA" w:eastAsia="uk-UA"/>
        </w:rPr>
        <w:t xml:space="preserve"> здійснюється така повторна оцінка відповідност</w:t>
      </w:r>
      <w:r w:rsidR="005F420B" w:rsidRPr="00C64E3A">
        <w:rPr>
          <w:rFonts w:ascii="Times New Roman" w:eastAsia="Times New Roman" w:hAnsi="Times New Roman" w:cs="Times New Roman"/>
          <w:sz w:val="28"/>
          <w:szCs w:val="28"/>
          <w:lang w:val="uk-UA" w:eastAsia="uk-UA"/>
        </w:rPr>
        <w:t>і</w:t>
      </w:r>
      <w:r w:rsidR="009B2E40" w:rsidRPr="00C64E3A">
        <w:rPr>
          <w:rFonts w:ascii="Times New Roman" w:eastAsia="Times New Roman" w:hAnsi="Times New Roman" w:cs="Times New Roman"/>
          <w:sz w:val="28"/>
          <w:szCs w:val="28"/>
          <w:lang w:val="uk-UA" w:eastAsia="uk-UA"/>
        </w:rPr>
        <w:t xml:space="preserve">, </w:t>
      </w:r>
      <w:r w:rsidR="005F420B" w:rsidRPr="00C64E3A">
        <w:rPr>
          <w:rFonts w:ascii="Times New Roman" w:eastAsia="Times New Roman" w:hAnsi="Times New Roman" w:cs="Times New Roman"/>
          <w:sz w:val="28"/>
          <w:szCs w:val="28"/>
          <w:lang w:val="uk-UA" w:eastAsia="uk-UA"/>
        </w:rPr>
        <w:t xml:space="preserve">надано відповідь </w:t>
      </w:r>
      <w:r w:rsidR="00B11D47" w:rsidRPr="00C64E3A">
        <w:rPr>
          <w:rFonts w:ascii="Times New Roman" w:eastAsia="Times New Roman" w:hAnsi="Times New Roman" w:cs="Times New Roman"/>
          <w:sz w:val="28"/>
          <w:szCs w:val="28"/>
          <w:lang w:val="uk-UA" w:eastAsia="uk-UA"/>
        </w:rPr>
        <w:t xml:space="preserve">«Так» </w:t>
      </w:r>
      <w:r w:rsidR="0096504A" w:rsidRPr="00C64E3A">
        <w:rPr>
          <w:rFonts w:ascii="Times New Roman" w:eastAsia="Times New Roman" w:hAnsi="Times New Roman" w:cs="Times New Roman"/>
          <w:sz w:val="28"/>
          <w:szCs w:val="28"/>
          <w:lang w:val="uk-UA" w:eastAsia="uk-UA"/>
        </w:rPr>
        <w:t>або «Не застосовується»</w:t>
      </w:r>
      <w:r w:rsidR="005F420B" w:rsidRPr="00C64E3A">
        <w:rPr>
          <w:rFonts w:ascii="Times New Roman" w:eastAsia="Times New Roman" w:hAnsi="Times New Roman" w:cs="Times New Roman"/>
          <w:sz w:val="28"/>
          <w:szCs w:val="28"/>
          <w:lang w:val="uk-UA" w:eastAsia="uk-UA"/>
        </w:rPr>
        <w:t>. У всіх інших випадках за так</w:t>
      </w:r>
      <w:r w:rsidR="00682EE6" w:rsidRPr="00C64E3A">
        <w:rPr>
          <w:rFonts w:ascii="Times New Roman" w:eastAsia="Times New Roman" w:hAnsi="Times New Roman" w:cs="Times New Roman"/>
          <w:sz w:val="28"/>
          <w:szCs w:val="28"/>
          <w:lang w:val="uk-UA" w:eastAsia="uk-UA"/>
        </w:rPr>
        <w:t>ою</w:t>
      </w:r>
      <w:r w:rsidR="005F420B" w:rsidRPr="00C64E3A">
        <w:rPr>
          <w:rFonts w:ascii="Times New Roman" w:eastAsia="Times New Roman" w:hAnsi="Times New Roman" w:cs="Times New Roman"/>
          <w:sz w:val="28"/>
          <w:szCs w:val="28"/>
          <w:lang w:val="uk-UA" w:eastAsia="uk-UA"/>
        </w:rPr>
        <w:t xml:space="preserve"> </w:t>
      </w:r>
      <w:r w:rsidR="00682EE6" w:rsidRPr="00C64E3A">
        <w:rPr>
          <w:rFonts w:ascii="Times New Roman" w:eastAsia="Times New Roman" w:hAnsi="Times New Roman" w:cs="Times New Roman"/>
          <w:sz w:val="28"/>
          <w:szCs w:val="28"/>
          <w:lang w:val="uk-UA" w:eastAsia="uk-UA"/>
        </w:rPr>
        <w:t xml:space="preserve">умовою </w:t>
      </w:r>
      <w:r w:rsidR="005F420B" w:rsidRPr="00C64E3A">
        <w:rPr>
          <w:rFonts w:ascii="Times New Roman" w:eastAsia="Times New Roman" w:hAnsi="Times New Roman" w:cs="Times New Roman"/>
          <w:sz w:val="28"/>
          <w:szCs w:val="28"/>
          <w:lang w:val="uk-UA" w:eastAsia="uk-UA"/>
        </w:rPr>
        <w:t xml:space="preserve">виставляється оцінка </w:t>
      </w:r>
      <w:r w:rsidR="007F077E" w:rsidRPr="00C64E3A">
        <w:rPr>
          <w:rFonts w:ascii="Times New Roman" w:eastAsia="Times New Roman" w:hAnsi="Times New Roman" w:cs="Times New Roman"/>
          <w:sz w:val="28"/>
          <w:szCs w:val="28"/>
          <w:lang w:val="uk-UA" w:eastAsia="ru-RU"/>
        </w:rPr>
        <w:t>«Н</w:t>
      </w:r>
      <w:r w:rsidR="005F420B" w:rsidRPr="00C64E3A">
        <w:rPr>
          <w:rFonts w:ascii="Times New Roman" w:eastAsia="Times New Roman" w:hAnsi="Times New Roman" w:cs="Times New Roman"/>
          <w:sz w:val="28"/>
          <w:szCs w:val="28"/>
          <w:lang w:val="uk-UA" w:eastAsia="ru-RU"/>
        </w:rPr>
        <w:t>е відповідає».</w:t>
      </w:r>
    </w:p>
    <w:p w14:paraId="6B48195B" w14:textId="091F20B5" w:rsidR="001D172B" w:rsidRPr="00C64E3A" w:rsidRDefault="00436CBB" w:rsidP="00902E34">
      <w:pPr>
        <w:widowControl w:val="0"/>
        <w:spacing w:before="120" w:after="0" w:line="240" w:lineRule="auto"/>
        <w:ind w:firstLine="567"/>
        <w:jc w:val="both"/>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rPr>
        <w:t>3</w:t>
      </w:r>
      <w:r w:rsidR="000E3A60" w:rsidRPr="00C64E3A">
        <w:rPr>
          <w:rFonts w:ascii="Times New Roman" w:eastAsia="Times New Roman" w:hAnsi="Times New Roman" w:cs="Times New Roman"/>
          <w:sz w:val="28"/>
          <w:szCs w:val="28"/>
          <w:lang w:val="uk-UA" w:eastAsia="uk-UA"/>
        </w:rPr>
        <w:t>2</w:t>
      </w:r>
      <w:r w:rsidRPr="00C64E3A">
        <w:rPr>
          <w:rFonts w:ascii="Times New Roman" w:eastAsia="Times New Roman" w:hAnsi="Times New Roman" w:cs="Times New Roman"/>
          <w:sz w:val="28"/>
          <w:szCs w:val="28"/>
          <w:lang w:val="uk-UA" w:eastAsia="uk-UA"/>
        </w:rPr>
        <w:t>.</w:t>
      </w:r>
      <w:r w:rsidR="002E3FD3" w:rsidRPr="00C64E3A">
        <w:rPr>
          <w:rFonts w:ascii="Times New Roman" w:eastAsia="Times New Roman" w:hAnsi="Times New Roman" w:cs="Times New Roman"/>
          <w:sz w:val="28"/>
          <w:szCs w:val="28"/>
          <w:lang w:val="uk-UA" w:eastAsia="uk-UA"/>
        </w:rPr>
        <w:t> </w:t>
      </w:r>
      <w:r w:rsidR="001D172B" w:rsidRPr="00C64E3A">
        <w:rPr>
          <w:rFonts w:ascii="Times New Roman" w:hAnsi="Times New Roman" w:cs="Times New Roman"/>
          <w:sz w:val="28"/>
          <w:szCs w:val="28"/>
          <w:lang w:val="uk-UA"/>
        </w:rPr>
        <w:t xml:space="preserve">При складанні висновку про відповідність (невідповідність) підприємства </w:t>
      </w:r>
      <w:r w:rsidR="00682EE6" w:rsidRPr="00C64E3A">
        <w:rPr>
          <w:rFonts w:ascii="Times New Roman" w:eastAsia="Times New Roman" w:hAnsi="Times New Roman" w:cs="Times New Roman"/>
          <w:sz w:val="28"/>
          <w:szCs w:val="28"/>
          <w:lang w:val="uk-UA" w:eastAsia="uk-UA"/>
        </w:rPr>
        <w:t>умовам для надання дозволу на застосування спеціального транзитного спрощення</w:t>
      </w:r>
      <w:r w:rsidR="00682EE6" w:rsidRPr="00C64E3A">
        <w:rPr>
          <w:rFonts w:ascii="Times New Roman" w:hAnsi="Times New Roman" w:cs="Times New Roman"/>
          <w:sz w:val="28"/>
          <w:szCs w:val="28"/>
          <w:lang w:val="uk-UA"/>
        </w:rPr>
        <w:t xml:space="preserve"> </w:t>
      </w:r>
      <w:r w:rsidR="001D172B" w:rsidRPr="00C64E3A">
        <w:rPr>
          <w:rFonts w:ascii="Times New Roman" w:hAnsi="Times New Roman" w:cs="Times New Roman"/>
          <w:sz w:val="28"/>
          <w:szCs w:val="28"/>
          <w:lang w:val="uk-UA"/>
        </w:rPr>
        <w:t>голова комісії</w:t>
      </w:r>
      <w:r w:rsidR="001D172B" w:rsidRPr="00C64E3A">
        <w:rPr>
          <w:rFonts w:ascii="Times New Roman" w:eastAsia="Times New Roman" w:hAnsi="Times New Roman" w:cs="Times New Roman"/>
          <w:sz w:val="28"/>
          <w:szCs w:val="28"/>
          <w:lang w:val="uk-UA" w:eastAsia="ru-RU"/>
        </w:rPr>
        <w:t xml:space="preserve"> з </w:t>
      </w:r>
      <w:r w:rsidR="001D172B" w:rsidRPr="00C64E3A">
        <w:rPr>
          <w:rFonts w:ascii="Times New Roman" w:hAnsi="Times New Roman" w:cs="Times New Roman"/>
          <w:sz w:val="28"/>
          <w:szCs w:val="28"/>
          <w:lang w:val="uk-UA"/>
        </w:rPr>
        <w:t xml:space="preserve">оцінки відповідності здійснює звірку </w:t>
      </w:r>
      <w:r w:rsidR="001D172B" w:rsidRPr="00C64E3A">
        <w:rPr>
          <w:rFonts w:ascii="Times New Roman" w:eastAsia="Times New Roman" w:hAnsi="Times New Roman" w:cs="Times New Roman"/>
          <w:sz w:val="28"/>
          <w:szCs w:val="28"/>
          <w:lang w:val="uk-UA" w:eastAsia="ru-RU"/>
        </w:rPr>
        <w:t xml:space="preserve">інформації, зазначеної у відповідних розділах </w:t>
      </w:r>
      <w:r w:rsidR="001D172B" w:rsidRPr="00C64E3A">
        <w:rPr>
          <w:rFonts w:ascii="Times New Roman" w:hAnsi="Times New Roman" w:cs="Times New Roman"/>
          <w:sz w:val="28"/>
          <w:szCs w:val="28"/>
          <w:lang w:val="uk-UA"/>
        </w:rPr>
        <w:t xml:space="preserve">звіту про </w:t>
      </w:r>
      <w:r w:rsidR="000C6F96" w:rsidRPr="00C64E3A">
        <w:rPr>
          <w:rFonts w:ascii="Times New Roman" w:hAnsi="Times New Roman" w:cs="Times New Roman"/>
          <w:sz w:val="28"/>
          <w:szCs w:val="28"/>
          <w:lang w:val="uk-UA"/>
        </w:rPr>
        <w:t xml:space="preserve">результати </w:t>
      </w:r>
      <w:r w:rsidR="00190DB8" w:rsidRPr="00C64E3A">
        <w:rPr>
          <w:rFonts w:ascii="Times New Roman" w:hAnsi="Times New Roman" w:cs="Times New Roman"/>
          <w:sz w:val="28"/>
          <w:szCs w:val="28"/>
          <w:lang w:val="uk-UA"/>
        </w:rPr>
        <w:t>оцінк</w:t>
      </w:r>
      <w:r w:rsidR="00173FC6" w:rsidRPr="00C64E3A">
        <w:rPr>
          <w:rFonts w:ascii="Times New Roman" w:hAnsi="Times New Roman" w:cs="Times New Roman"/>
          <w:sz w:val="28"/>
          <w:szCs w:val="28"/>
          <w:lang w:val="uk-UA"/>
        </w:rPr>
        <w:t>и</w:t>
      </w:r>
      <w:r w:rsidR="00190DB8" w:rsidRPr="00C64E3A">
        <w:rPr>
          <w:rFonts w:ascii="Times New Roman" w:hAnsi="Times New Roman" w:cs="Times New Roman"/>
          <w:sz w:val="28"/>
          <w:szCs w:val="28"/>
          <w:lang w:val="uk-UA"/>
        </w:rPr>
        <w:t xml:space="preserve"> </w:t>
      </w:r>
      <w:r w:rsidR="001D172B" w:rsidRPr="00C64E3A">
        <w:rPr>
          <w:rFonts w:ascii="Times New Roman" w:eastAsia="Times New Roman" w:hAnsi="Times New Roman" w:cs="Times New Roman"/>
          <w:sz w:val="28"/>
          <w:szCs w:val="28"/>
          <w:lang w:val="uk-UA" w:eastAsia="uk-UA"/>
        </w:rPr>
        <w:t>з відомостями, внесеними до ЄАІС митних органів згідно з таким звітом, та у разі виявлення розбіжностей надає члену комісії з повторної оцінки відповідності доручення усунути такі розбіжності.</w:t>
      </w:r>
    </w:p>
    <w:p w14:paraId="50624EB1" w14:textId="332DCDE2" w:rsidR="00EA493A" w:rsidRPr="00C64E3A" w:rsidRDefault="00EA493A" w:rsidP="00902E34">
      <w:pPr>
        <w:widowControl w:val="0"/>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 xml:space="preserve">У разі якщо згідно з висновком про відповідність (невідповідність) підприємства </w:t>
      </w:r>
      <w:r w:rsidR="00682EE6" w:rsidRPr="00C64E3A">
        <w:rPr>
          <w:rFonts w:ascii="Times New Roman" w:eastAsia="Times New Roman" w:hAnsi="Times New Roman" w:cs="Times New Roman"/>
          <w:sz w:val="28"/>
          <w:szCs w:val="28"/>
          <w:lang w:val="uk-UA" w:eastAsia="uk-UA"/>
        </w:rPr>
        <w:t xml:space="preserve">умовам для надання дозволу на застосування спеціального транзитного спрощення </w:t>
      </w:r>
      <w:r w:rsidRPr="00C64E3A">
        <w:rPr>
          <w:rFonts w:ascii="Times New Roman" w:eastAsia="Times New Roman" w:hAnsi="Times New Roman" w:cs="Times New Roman"/>
          <w:sz w:val="28"/>
          <w:szCs w:val="28"/>
          <w:lang w:val="uk-UA" w:eastAsia="uk-UA"/>
        </w:rPr>
        <w:t xml:space="preserve">підприємство відповідає </w:t>
      </w:r>
      <w:r w:rsidR="00682EE6" w:rsidRPr="00C64E3A">
        <w:rPr>
          <w:rFonts w:ascii="Times New Roman" w:eastAsia="Times New Roman" w:hAnsi="Times New Roman" w:cs="Times New Roman"/>
          <w:sz w:val="28"/>
          <w:szCs w:val="28"/>
          <w:lang w:val="uk-UA" w:eastAsia="uk-UA"/>
        </w:rPr>
        <w:t>умовам для надання дозволу на застосування спеціального транзитного спрощення</w:t>
      </w:r>
      <w:r w:rsidRPr="00C64E3A">
        <w:rPr>
          <w:rFonts w:ascii="Times New Roman" w:eastAsia="Times New Roman" w:hAnsi="Times New Roman" w:cs="Times New Roman"/>
          <w:sz w:val="28"/>
          <w:szCs w:val="28"/>
          <w:lang w:val="uk-UA" w:eastAsia="uk-UA"/>
        </w:rPr>
        <w:t xml:space="preserve">, </w:t>
      </w:r>
      <w:r w:rsidR="00A27D4C" w:rsidRPr="00C64E3A">
        <w:rPr>
          <w:rFonts w:ascii="Times New Roman" w:eastAsia="Times New Roman" w:hAnsi="Times New Roman" w:cs="Times New Roman"/>
          <w:sz w:val="28"/>
          <w:szCs w:val="28"/>
          <w:lang w:val="uk-UA" w:eastAsia="uk-UA"/>
        </w:rPr>
        <w:t>Держмитслужба</w:t>
      </w:r>
      <w:r w:rsidRPr="00C64E3A">
        <w:rPr>
          <w:rFonts w:ascii="Times New Roman" w:eastAsia="Times New Roman" w:hAnsi="Times New Roman" w:cs="Times New Roman"/>
          <w:sz w:val="28"/>
          <w:szCs w:val="28"/>
          <w:lang w:val="uk-UA" w:eastAsia="uk-UA"/>
        </w:rPr>
        <w:t xml:space="preserve"> надсилає підприємству копію такого висновку в електронній формі з накладенням </w:t>
      </w:r>
      <w:r w:rsidR="005C037A" w:rsidRPr="00C64E3A">
        <w:rPr>
          <w:rFonts w:ascii="Times New Roman" w:eastAsia="Times New Roman" w:hAnsi="Times New Roman" w:cs="Times New Roman"/>
          <w:sz w:val="28"/>
          <w:szCs w:val="28"/>
          <w:lang w:val="uk-UA" w:eastAsia="uk-UA"/>
        </w:rPr>
        <w:t>КЕП</w:t>
      </w:r>
      <w:r w:rsidRPr="00C64E3A">
        <w:rPr>
          <w:rFonts w:ascii="Times New Roman" w:eastAsia="Times New Roman" w:hAnsi="Times New Roman" w:cs="Times New Roman"/>
          <w:sz w:val="28"/>
          <w:szCs w:val="28"/>
          <w:lang w:val="uk-UA" w:eastAsia="uk-UA"/>
        </w:rPr>
        <w:t xml:space="preserve"> у строк, що не перевищує трьох робочих днів з дня підписання такого висновку.</w:t>
      </w:r>
    </w:p>
    <w:p w14:paraId="3370D43C" w14:textId="4F513CDB" w:rsidR="00EA493A" w:rsidRPr="00C64E3A" w:rsidRDefault="00EA493A" w:rsidP="00902E34">
      <w:pPr>
        <w:widowControl w:val="0"/>
        <w:spacing w:before="120" w:after="0" w:line="240" w:lineRule="auto"/>
        <w:ind w:firstLine="567"/>
        <w:jc w:val="both"/>
        <w:rPr>
          <w:rFonts w:ascii="Times New Roman" w:eastAsia="Times New Roman" w:hAnsi="Times New Roman" w:cs="Times New Roman"/>
          <w:sz w:val="28"/>
          <w:szCs w:val="28"/>
          <w:lang w:val="uk-UA" w:eastAsia="uk-UA"/>
        </w:rPr>
      </w:pPr>
      <w:r w:rsidRPr="00C64E3A">
        <w:rPr>
          <w:rFonts w:ascii="Times New Roman" w:eastAsia="Times New Roman" w:hAnsi="Times New Roman" w:cs="Times New Roman"/>
          <w:sz w:val="28"/>
          <w:szCs w:val="28"/>
          <w:lang w:val="uk-UA" w:eastAsia="uk-UA"/>
        </w:rPr>
        <w:t xml:space="preserve">У разі якщо згідно з висновком про відповідність (невідповідність) підприємства </w:t>
      </w:r>
      <w:r w:rsidR="00682EE6" w:rsidRPr="00C64E3A">
        <w:rPr>
          <w:rFonts w:ascii="Times New Roman" w:eastAsia="Times New Roman" w:hAnsi="Times New Roman" w:cs="Times New Roman"/>
          <w:sz w:val="28"/>
          <w:szCs w:val="28"/>
          <w:lang w:val="uk-UA" w:eastAsia="uk-UA"/>
        </w:rPr>
        <w:t xml:space="preserve">умовам для надання дозволу на застосування спеціального транзитного спрощення </w:t>
      </w:r>
      <w:r w:rsidRPr="00C64E3A">
        <w:rPr>
          <w:rFonts w:ascii="Times New Roman" w:eastAsia="Times New Roman" w:hAnsi="Times New Roman" w:cs="Times New Roman"/>
          <w:sz w:val="28"/>
          <w:szCs w:val="28"/>
          <w:lang w:val="uk-UA" w:eastAsia="uk-UA"/>
        </w:rPr>
        <w:t>підприємство не відповідає хоча б одн</w:t>
      </w:r>
      <w:r w:rsidR="00682EE6" w:rsidRPr="00C64E3A">
        <w:rPr>
          <w:rFonts w:ascii="Times New Roman" w:eastAsia="Times New Roman" w:hAnsi="Times New Roman" w:cs="Times New Roman"/>
          <w:sz w:val="28"/>
          <w:szCs w:val="28"/>
          <w:lang w:val="uk-UA" w:eastAsia="uk-UA"/>
        </w:rPr>
        <w:t>ій</w:t>
      </w:r>
      <w:r w:rsidRPr="00C64E3A">
        <w:rPr>
          <w:rFonts w:ascii="Times New Roman" w:eastAsia="Times New Roman" w:hAnsi="Times New Roman" w:cs="Times New Roman"/>
          <w:sz w:val="28"/>
          <w:szCs w:val="28"/>
          <w:lang w:val="uk-UA" w:eastAsia="uk-UA"/>
        </w:rPr>
        <w:t xml:space="preserve"> з </w:t>
      </w:r>
      <w:r w:rsidR="00682EE6" w:rsidRPr="00C64E3A">
        <w:rPr>
          <w:rFonts w:ascii="Times New Roman" w:eastAsia="Times New Roman" w:hAnsi="Times New Roman" w:cs="Times New Roman"/>
          <w:sz w:val="28"/>
          <w:szCs w:val="28"/>
          <w:lang w:val="uk-UA" w:eastAsia="uk-UA"/>
        </w:rPr>
        <w:t>умов для надання дозволу на застосування спеціального транзитного спрощення</w:t>
      </w:r>
      <w:r w:rsidRPr="00C64E3A">
        <w:rPr>
          <w:rFonts w:ascii="Times New Roman" w:eastAsia="Times New Roman" w:hAnsi="Times New Roman" w:cs="Times New Roman"/>
          <w:sz w:val="28"/>
          <w:szCs w:val="28"/>
          <w:lang w:val="uk-UA" w:eastAsia="uk-UA"/>
        </w:rPr>
        <w:t>, у строк, що не перевищує семи робочих днів з дня підписання такого висновку</w:t>
      </w:r>
      <w:r w:rsidR="00C466EF" w:rsidRPr="00C64E3A">
        <w:rPr>
          <w:rFonts w:ascii="Times New Roman" w:eastAsia="Times New Roman" w:hAnsi="Times New Roman" w:cs="Times New Roman"/>
          <w:sz w:val="28"/>
          <w:szCs w:val="28"/>
          <w:lang w:val="uk-UA" w:eastAsia="uk-UA"/>
        </w:rPr>
        <w:t xml:space="preserve"> </w:t>
      </w:r>
      <w:r w:rsidR="001B32E9" w:rsidRPr="00C64E3A">
        <w:rPr>
          <w:rFonts w:ascii="Times New Roman" w:eastAsia="Times New Roman" w:hAnsi="Times New Roman" w:cs="Times New Roman"/>
          <w:sz w:val="28"/>
          <w:szCs w:val="28"/>
          <w:lang w:val="uk-UA" w:eastAsia="uk-UA"/>
        </w:rPr>
        <w:t xml:space="preserve">Держмитслужбою </w:t>
      </w:r>
      <w:r w:rsidR="00C466EF" w:rsidRPr="00C64E3A">
        <w:rPr>
          <w:rFonts w:ascii="Times New Roman" w:eastAsia="Times New Roman" w:hAnsi="Times New Roman" w:cs="Times New Roman"/>
          <w:sz w:val="28"/>
          <w:szCs w:val="28"/>
          <w:lang w:val="uk-UA" w:eastAsia="uk-UA"/>
        </w:rPr>
        <w:t>видає</w:t>
      </w:r>
      <w:r w:rsidR="001B32E9" w:rsidRPr="00C64E3A">
        <w:rPr>
          <w:rFonts w:ascii="Times New Roman" w:eastAsia="Times New Roman" w:hAnsi="Times New Roman" w:cs="Times New Roman"/>
          <w:sz w:val="28"/>
          <w:szCs w:val="28"/>
          <w:lang w:val="uk-UA" w:eastAsia="uk-UA"/>
        </w:rPr>
        <w:t>ться</w:t>
      </w:r>
      <w:r w:rsidR="00C466EF" w:rsidRPr="00C64E3A">
        <w:rPr>
          <w:rFonts w:ascii="Times New Roman" w:eastAsia="Times New Roman" w:hAnsi="Times New Roman" w:cs="Times New Roman"/>
          <w:sz w:val="28"/>
          <w:szCs w:val="28"/>
          <w:lang w:val="uk-UA" w:eastAsia="uk-UA"/>
        </w:rPr>
        <w:t xml:space="preserve"> наказ</w:t>
      </w:r>
      <w:r w:rsidR="001B32E9" w:rsidRPr="00C64E3A">
        <w:rPr>
          <w:rFonts w:ascii="Times New Roman" w:eastAsia="Times New Roman" w:hAnsi="Times New Roman" w:cs="Times New Roman"/>
          <w:sz w:val="28"/>
          <w:szCs w:val="28"/>
          <w:lang w:val="uk-UA" w:eastAsia="uk-UA"/>
        </w:rPr>
        <w:t xml:space="preserve"> </w:t>
      </w:r>
      <w:r w:rsidR="007D3766" w:rsidRPr="00C64E3A">
        <w:rPr>
          <w:rFonts w:ascii="Times New Roman" w:eastAsia="Times New Roman" w:hAnsi="Times New Roman" w:cs="Times New Roman"/>
          <w:sz w:val="28"/>
          <w:szCs w:val="28"/>
          <w:lang w:val="uk-UA" w:eastAsia="uk-UA"/>
        </w:rPr>
        <w:t>п</w:t>
      </w:r>
      <w:r w:rsidR="001B32E9" w:rsidRPr="00C64E3A">
        <w:rPr>
          <w:rFonts w:ascii="Times New Roman" w:eastAsia="Times New Roman" w:hAnsi="Times New Roman" w:cs="Times New Roman"/>
          <w:sz w:val="28"/>
          <w:szCs w:val="28"/>
          <w:lang w:val="uk-UA" w:eastAsia="uk-UA"/>
        </w:rPr>
        <w:t xml:space="preserve">ро зупинення дії </w:t>
      </w:r>
      <w:r w:rsidR="008D3B46" w:rsidRPr="00C64E3A">
        <w:rPr>
          <w:rFonts w:ascii="Times New Roman" w:eastAsia="Times New Roman" w:hAnsi="Times New Roman" w:cs="Times New Roman"/>
          <w:sz w:val="28"/>
          <w:szCs w:val="28"/>
          <w:lang w:val="uk-UA" w:eastAsia="uk-UA"/>
        </w:rPr>
        <w:t>дозволу на застосування спеціального транзитного спрощення</w:t>
      </w:r>
      <w:r w:rsidRPr="00C64E3A">
        <w:rPr>
          <w:rFonts w:ascii="Times New Roman" w:eastAsia="Times New Roman" w:hAnsi="Times New Roman" w:cs="Times New Roman"/>
          <w:sz w:val="28"/>
          <w:szCs w:val="28"/>
          <w:lang w:val="uk-UA" w:eastAsia="uk-UA"/>
        </w:rPr>
        <w:t>.</w:t>
      </w:r>
    </w:p>
    <w:p w14:paraId="59F17B7F" w14:textId="5DA79BAE" w:rsidR="00D2657B" w:rsidRPr="00C64E3A" w:rsidRDefault="00D2657B" w:rsidP="00902E34">
      <w:pPr>
        <w:widowControl w:val="0"/>
        <w:spacing w:before="120" w:after="0" w:line="240" w:lineRule="auto"/>
        <w:ind w:firstLine="567"/>
        <w:jc w:val="both"/>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ru-RU"/>
        </w:rPr>
        <w:lastRenderedPageBreak/>
        <w:t xml:space="preserve">Разом із наказом Держмитслужби </w:t>
      </w:r>
      <w:r w:rsidR="007D3766" w:rsidRPr="00C64E3A">
        <w:rPr>
          <w:rFonts w:ascii="Times New Roman" w:eastAsia="Times New Roman" w:hAnsi="Times New Roman" w:cs="Times New Roman"/>
          <w:sz w:val="28"/>
          <w:szCs w:val="28"/>
          <w:lang w:val="uk-UA" w:eastAsia="ru-RU"/>
        </w:rPr>
        <w:t>п</w:t>
      </w:r>
      <w:r w:rsidR="006B65E9" w:rsidRPr="00C64E3A">
        <w:rPr>
          <w:rFonts w:ascii="Times New Roman" w:eastAsia="Times New Roman" w:hAnsi="Times New Roman" w:cs="Times New Roman"/>
          <w:sz w:val="28"/>
          <w:szCs w:val="28"/>
          <w:lang w:val="uk-UA" w:eastAsia="uk-UA"/>
        </w:rPr>
        <w:t xml:space="preserve">ро зупинення дії </w:t>
      </w:r>
      <w:r w:rsidR="008D3B46" w:rsidRPr="00C64E3A">
        <w:rPr>
          <w:rFonts w:ascii="Times New Roman" w:eastAsia="Times New Roman" w:hAnsi="Times New Roman" w:cs="Times New Roman"/>
          <w:sz w:val="28"/>
          <w:szCs w:val="28"/>
          <w:lang w:val="uk-UA" w:eastAsia="uk-UA"/>
        </w:rPr>
        <w:t xml:space="preserve">дозволу на застосування спеціального транзитного спрощення </w:t>
      </w:r>
      <w:r w:rsidR="006B65E9" w:rsidRPr="00C64E3A">
        <w:rPr>
          <w:rFonts w:ascii="Times New Roman" w:eastAsia="Times New Roman" w:hAnsi="Times New Roman" w:cs="Times New Roman"/>
          <w:sz w:val="28"/>
          <w:szCs w:val="28"/>
          <w:lang w:val="uk-UA" w:eastAsia="ru-RU"/>
        </w:rPr>
        <w:t>підприємству</w:t>
      </w:r>
      <w:r w:rsidRPr="00C64E3A">
        <w:rPr>
          <w:rFonts w:ascii="Times New Roman" w:eastAsia="Times New Roman" w:hAnsi="Times New Roman" w:cs="Times New Roman"/>
          <w:sz w:val="28"/>
          <w:szCs w:val="28"/>
          <w:lang w:val="uk-UA" w:eastAsia="ru-RU"/>
        </w:rPr>
        <w:t xml:space="preserve"> надсилаються копії висновку про відповідність (невідповідність) підприємства </w:t>
      </w:r>
      <w:r w:rsidR="008D3B46" w:rsidRPr="00C64E3A">
        <w:rPr>
          <w:rFonts w:ascii="Times New Roman" w:eastAsia="Times New Roman" w:hAnsi="Times New Roman" w:cs="Times New Roman"/>
          <w:sz w:val="28"/>
          <w:szCs w:val="28"/>
          <w:lang w:val="uk-UA" w:eastAsia="ru-RU"/>
        </w:rPr>
        <w:t xml:space="preserve">умовам для надання дозволу на застосування спеціального транзитного спрощення </w:t>
      </w:r>
      <w:r w:rsidRPr="00C64E3A">
        <w:rPr>
          <w:rFonts w:ascii="Times New Roman" w:eastAsia="Times New Roman" w:hAnsi="Times New Roman" w:cs="Times New Roman"/>
          <w:sz w:val="28"/>
          <w:szCs w:val="28"/>
          <w:lang w:val="uk-UA" w:eastAsia="ru-RU"/>
        </w:rPr>
        <w:t>та звіту про результати</w:t>
      </w:r>
      <w:r w:rsidR="005C037A" w:rsidRPr="00C64E3A">
        <w:rPr>
          <w:rFonts w:ascii="Times New Roman" w:eastAsia="Times New Roman" w:hAnsi="Times New Roman" w:cs="Times New Roman"/>
          <w:sz w:val="28"/>
          <w:szCs w:val="28"/>
          <w:lang w:val="uk-UA" w:eastAsia="ru-RU"/>
        </w:rPr>
        <w:t xml:space="preserve"> оцінки</w:t>
      </w:r>
      <w:r w:rsidRPr="00C64E3A">
        <w:rPr>
          <w:rFonts w:ascii="Times New Roman" w:eastAsia="Times New Roman" w:hAnsi="Times New Roman" w:cs="Times New Roman"/>
          <w:sz w:val="28"/>
          <w:szCs w:val="28"/>
          <w:lang w:val="uk-UA" w:eastAsia="ru-RU"/>
        </w:rPr>
        <w:t xml:space="preserve">, згідно з яким підприємство не відповідає </w:t>
      </w:r>
      <w:r w:rsidR="008D3B46" w:rsidRPr="00C64E3A">
        <w:rPr>
          <w:rFonts w:ascii="Times New Roman" w:eastAsia="Times New Roman" w:hAnsi="Times New Roman" w:cs="Times New Roman"/>
          <w:sz w:val="28"/>
          <w:szCs w:val="28"/>
          <w:lang w:val="uk-UA" w:eastAsia="ru-RU"/>
        </w:rPr>
        <w:t>умовам для надання дозволу на застосування спеціального транзитного спрощення</w:t>
      </w:r>
      <w:r w:rsidRPr="00C64E3A">
        <w:rPr>
          <w:rFonts w:ascii="Times New Roman" w:eastAsia="Times New Roman" w:hAnsi="Times New Roman" w:cs="Times New Roman"/>
          <w:sz w:val="28"/>
          <w:szCs w:val="28"/>
          <w:lang w:val="uk-UA" w:eastAsia="ru-RU"/>
        </w:rPr>
        <w:t>.</w:t>
      </w:r>
    </w:p>
    <w:p w14:paraId="62D8B18C" w14:textId="0536939D" w:rsidR="00605DFC" w:rsidRPr="00C64E3A" w:rsidRDefault="00605DFC" w:rsidP="00902E34">
      <w:pPr>
        <w:pStyle w:val="a6"/>
        <w:spacing w:before="120" w:beforeAutospacing="0" w:after="0" w:afterAutospacing="0"/>
        <w:ind w:firstLine="567"/>
        <w:jc w:val="both"/>
        <w:rPr>
          <w:sz w:val="28"/>
          <w:szCs w:val="28"/>
          <w:lang w:val="uk-UA"/>
        </w:rPr>
      </w:pPr>
      <w:r w:rsidRPr="00C64E3A">
        <w:rPr>
          <w:sz w:val="28"/>
          <w:szCs w:val="28"/>
          <w:lang w:val="uk-UA"/>
        </w:rPr>
        <w:t xml:space="preserve">Відомості </w:t>
      </w:r>
      <w:r w:rsidR="00C93988" w:rsidRPr="00C64E3A">
        <w:rPr>
          <w:sz w:val="28"/>
          <w:szCs w:val="28"/>
          <w:lang w:val="uk-UA"/>
        </w:rPr>
        <w:t>про</w:t>
      </w:r>
      <w:r w:rsidRPr="00C64E3A">
        <w:rPr>
          <w:sz w:val="28"/>
          <w:szCs w:val="28"/>
          <w:lang w:val="uk-UA"/>
        </w:rPr>
        <w:t xml:space="preserve"> </w:t>
      </w:r>
      <w:r w:rsidR="00C93988" w:rsidRPr="00C64E3A">
        <w:rPr>
          <w:sz w:val="28"/>
          <w:szCs w:val="28"/>
          <w:lang w:val="uk-UA"/>
        </w:rPr>
        <w:t xml:space="preserve">зупинення дії </w:t>
      </w:r>
      <w:r w:rsidR="008D3B46" w:rsidRPr="00C64E3A">
        <w:rPr>
          <w:sz w:val="28"/>
          <w:szCs w:val="28"/>
          <w:lang w:val="uk-UA"/>
        </w:rPr>
        <w:t xml:space="preserve">дозволу на застосування спеціального транзитного спрощення </w:t>
      </w:r>
      <w:r w:rsidRPr="00C64E3A">
        <w:rPr>
          <w:sz w:val="28"/>
          <w:szCs w:val="28"/>
          <w:lang w:val="uk-UA"/>
        </w:rPr>
        <w:t>вносяться до ЄАІС митних органів невідкладно, але не пізніше ніж на наступний робочий день з дня видання відповідного наказу Держмитслужби.</w:t>
      </w:r>
    </w:p>
    <w:p w14:paraId="27ED6B97" w14:textId="18DAA4E2" w:rsidR="00F147E7" w:rsidRPr="00C64E3A" w:rsidRDefault="00C94462" w:rsidP="00902E34">
      <w:pPr>
        <w:pStyle w:val="a6"/>
        <w:spacing w:before="120" w:beforeAutospacing="0" w:after="0" w:afterAutospacing="0"/>
        <w:ind w:firstLine="567"/>
        <w:jc w:val="both"/>
        <w:rPr>
          <w:sz w:val="28"/>
          <w:szCs w:val="28"/>
          <w:lang w:val="uk-UA"/>
        </w:rPr>
      </w:pPr>
      <w:r w:rsidRPr="00C64E3A">
        <w:rPr>
          <w:sz w:val="28"/>
          <w:szCs w:val="28"/>
          <w:lang w:val="uk-UA"/>
        </w:rPr>
        <w:t xml:space="preserve">33. Дія </w:t>
      </w:r>
      <w:r w:rsidR="008D3B46" w:rsidRPr="00C64E3A">
        <w:rPr>
          <w:sz w:val="28"/>
          <w:szCs w:val="28"/>
          <w:lang w:val="uk-UA"/>
        </w:rPr>
        <w:t xml:space="preserve">дозволу на застосування спеціального транзитного спрощення </w:t>
      </w:r>
      <w:r w:rsidRPr="00C64E3A">
        <w:rPr>
          <w:sz w:val="28"/>
          <w:szCs w:val="28"/>
          <w:lang w:val="uk-UA"/>
        </w:rPr>
        <w:t>може бути поновлена</w:t>
      </w:r>
      <w:r w:rsidR="00A275A5" w:rsidRPr="00C64E3A">
        <w:rPr>
          <w:sz w:val="28"/>
          <w:szCs w:val="28"/>
          <w:lang w:val="uk-UA"/>
        </w:rPr>
        <w:t xml:space="preserve"> або </w:t>
      </w:r>
      <w:r w:rsidR="008D3B46" w:rsidRPr="00C64E3A">
        <w:rPr>
          <w:sz w:val="28"/>
          <w:szCs w:val="28"/>
          <w:lang w:val="uk-UA"/>
        </w:rPr>
        <w:t xml:space="preserve">дозвіл </w:t>
      </w:r>
      <w:r w:rsidR="008D3B46" w:rsidRPr="00C64E3A">
        <w:rPr>
          <w:sz w:val="28"/>
          <w:szCs w:val="28"/>
          <w:lang w:val="uk-UA" w:eastAsia="uk-UA"/>
        </w:rPr>
        <w:t>на застосування спеціального транзитного спрощення</w:t>
      </w:r>
      <w:r w:rsidR="008D3B46" w:rsidRPr="00C64E3A">
        <w:rPr>
          <w:sz w:val="28"/>
          <w:szCs w:val="28"/>
          <w:lang w:val="uk-UA"/>
        </w:rPr>
        <w:t xml:space="preserve"> </w:t>
      </w:r>
      <w:r w:rsidR="00DC2DCF" w:rsidRPr="00C64E3A">
        <w:rPr>
          <w:sz w:val="28"/>
          <w:szCs w:val="28"/>
          <w:lang w:val="uk-UA"/>
        </w:rPr>
        <w:t>мо</w:t>
      </w:r>
      <w:r w:rsidR="008D3B46" w:rsidRPr="00C64E3A">
        <w:rPr>
          <w:sz w:val="28"/>
          <w:szCs w:val="28"/>
          <w:lang w:val="uk-UA"/>
        </w:rPr>
        <w:t>же бути анульований</w:t>
      </w:r>
      <w:r w:rsidR="00BC1E52" w:rsidRPr="00C64E3A">
        <w:rPr>
          <w:sz w:val="28"/>
          <w:szCs w:val="28"/>
          <w:lang w:val="uk-UA"/>
        </w:rPr>
        <w:t xml:space="preserve"> </w:t>
      </w:r>
      <w:r w:rsidRPr="00C64E3A">
        <w:rPr>
          <w:sz w:val="28"/>
          <w:szCs w:val="28"/>
          <w:lang w:val="uk-UA"/>
        </w:rPr>
        <w:t xml:space="preserve">в порядку, визначеному </w:t>
      </w:r>
      <w:r w:rsidR="00F6776C" w:rsidRPr="00C64E3A">
        <w:rPr>
          <w:sz w:val="28"/>
          <w:szCs w:val="28"/>
          <w:lang w:val="uk-UA"/>
        </w:rPr>
        <w:t xml:space="preserve">частиною шостою статті </w:t>
      </w:r>
      <w:r w:rsidR="008D3B46" w:rsidRPr="00C64E3A">
        <w:rPr>
          <w:sz w:val="28"/>
          <w:szCs w:val="28"/>
          <w:lang w:val="uk-UA"/>
        </w:rPr>
        <w:t xml:space="preserve">32, </w:t>
      </w:r>
      <w:r w:rsidR="00F6776C" w:rsidRPr="00C64E3A">
        <w:rPr>
          <w:sz w:val="28"/>
          <w:szCs w:val="28"/>
          <w:lang w:val="uk-UA"/>
        </w:rPr>
        <w:t xml:space="preserve">статтями </w:t>
      </w:r>
      <w:r w:rsidR="008D3B46" w:rsidRPr="00C64E3A">
        <w:rPr>
          <w:sz w:val="28"/>
          <w:szCs w:val="28"/>
          <w:lang w:val="uk-UA"/>
        </w:rPr>
        <w:t xml:space="preserve">36 </w:t>
      </w:r>
      <w:r w:rsidR="00F6776C" w:rsidRPr="00C64E3A">
        <w:rPr>
          <w:sz w:val="28"/>
          <w:szCs w:val="28"/>
          <w:lang w:val="uk-UA"/>
        </w:rPr>
        <w:t xml:space="preserve">та 37 </w:t>
      </w:r>
      <w:r w:rsidR="008D3B46" w:rsidRPr="00C64E3A">
        <w:rPr>
          <w:sz w:val="28"/>
          <w:szCs w:val="28"/>
          <w:lang w:val="uk-UA"/>
        </w:rPr>
        <w:t>Закону України «Про режим спільного транзиту та запровадження національної електронної транзитної системи»</w:t>
      </w:r>
      <w:r w:rsidRPr="00C64E3A">
        <w:rPr>
          <w:sz w:val="28"/>
          <w:szCs w:val="28"/>
          <w:lang w:val="uk-UA"/>
        </w:rPr>
        <w:t>.</w:t>
      </w:r>
    </w:p>
    <w:p w14:paraId="76EE90FA" w14:textId="77777777" w:rsidR="00794E47" w:rsidRPr="00C64E3A" w:rsidRDefault="00902E34" w:rsidP="00902E34">
      <w:pPr>
        <w:pStyle w:val="a6"/>
        <w:spacing w:before="120" w:beforeAutospacing="0" w:after="0" w:afterAutospacing="0"/>
        <w:ind w:firstLine="567"/>
        <w:jc w:val="center"/>
        <w:rPr>
          <w:sz w:val="28"/>
          <w:szCs w:val="28"/>
          <w:lang w:val="uk-UA"/>
        </w:rPr>
        <w:sectPr w:rsidR="00794E47" w:rsidRPr="00C64E3A" w:rsidSect="00EC6334">
          <w:headerReference w:type="default" r:id="rId8"/>
          <w:pgSz w:w="11906" w:h="16838"/>
          <w:pgMar w:top="1134" w:right="849" w:bottom="1134" w:left="1843" w:header="709" w:footer="709" w:gutter="0"/>
          <w:cols w:space="708"/>
          <w:titlePg/>
          <w:docGrid w:linePitch="360"/>
        </w:sectPr>
      </w:pPr>
      <w:r w:rsidRPr="00C64E3A">
        <w:rPr>
          <w:sz w:val="28"/>
          <w:szCs w:val="28"/>
          <w:lang w:val="uk-UA"/>
        </w:rPr>
        <w:t>______________________</w:t>
      </w:r>
    </w:p>
    <w:p w14:paraId="0370E5DD" w14:textId="77777777" w:rsidR="00794E47" w:rsidRPr="00C64E3A" w:rsidRDefault="00794E47" w:rsidP="00794E47">
      <w:pPr>
        <w:spacing w:before="120" w:after="0" w:line="240" w:lineRule="auto"/>
        <w:ind w:left="5670"/>
        <w:rPr>
          <w:rFonts w:ascii="Times New Roman" w:hAnsi="Times New Roman" w:cs="Times New Roman"/>
          <w:sz w:val="28"/>
          <w:szCs w:val="28"/>
          <w:lang w:val="uk-UA" w:eastAsia="uk-UA" w:bidi="uk-UA"/>
        </w:rPr>
      </w:pPr>
      <w:r w:rsidRPr="00C64E3A">
        <w:rPr>
          <w:rFonts w:ascii="Times New Roman" w:hAnsi="Times New Roman" w:cs="Times New Roman"/>
          <w:sz w:val="28"/>
          <w:szCs w:val="28"/>
          <w:lang w:val="uk-UA" w:eastAsia="uk-UA" w:bidi="uk-UA"/>
        </w:rPr>
        <w:lastRenderedPageBreak/>
        <w:t>Додаток 1</w:t>
      </w:r>
    </w:p>
    <w:p w14:paraId="1D2EF726" w14:textId="4FF82D31" w:rsidR="00794E47" w:rsidRPr="00C64E3A" w:rsidRDefault="00794E47" w:rsidP="00794E47">
      <w:pPr>
        <w:spacing w:before="120" w:after="0" w:line="240" w:lineRule="auto"/>
        <w:ind w:left="5670"/>
        <w:rPr>
          <w:rFonts w:ascii="Times New Roman" w:hAnsi="Times New Roman" w:cs="Times New Roman"/>
          <w:sz w:val="28"/>
          <w:szCs w:val="28"/>
          <w:lang w:val="uk-UA" w:eastAsia="uk-UA" w:bidi="uk-UA"/>
        </w:rPr>
      </w:pPr>
      <w:r w:rsidRPr="00C64E3A">
        <w:rPr>
          <w:rFonts w:ascii="Times New Roman" w:hAnsi="Times New Roman" w:cs="Times New Roman"/>
          <w:sz w:val="28"/>
          <w:szCs w:val="28"/>
          <w:lang w:val="uk-UA" w:eastAsia="uk-UA" w:bidi="uk-UA"/>
        </w:rPr>
        <w:t xml:space="preserve">до Порядку проведення митними органами оцінки (повторної оцінки) відповідності підприємства </w:t>
      </w:r>
      <w:r w:rsidR="00B04700" w:rsidRPr="00C64E3A">
        <w:rPr>
          <w:rFonts w:ascii="Times New Roman" w:hAnsi="Times New Roman" w:cs="Times New Roman"/>
          <w:sz w:val="28"/>
          <w:szCs w:val="28"/>
          <w:lang w:val="uk-UA" w:eastAsia="uk-UA" w:bidi="uk-UA"/>
        </w:rPr>
        <w:t>умовам для надання дозволу на застосування спеціального транзитного спрощення</w:t>
      </w:r>
    </w:p>
    <w:p w14:paraId="2DCC388F" w14:textId="77777777" w:rsidR="00794E47" w:rsidRPr="00C64E3A" w:rsidRDefault="00794E47" w:rsidP="00794E47">
      <w:pPr>
        <w:spacing w:before="120" w:after="0" w:line="240" w:lineRule="auto"/>
        <w:ind w:firstLine="567"/>
        <w:jc w:val="center"/>
        <w:rPr>
          <w:rFonts w:ascii="Times New Roman" w:hAnsi="Times New Roman" w:cs="Times New Roman"/>
          <w:b/>
          <w:sz w:val="28"/>
          <w:szCs w:val="28"/>
          <w:lang w:val="uk-UA" w:eastAsia="uk-UA" w:bidi="uk-UA"/>
        </w:rPr>
      </w:pPr>
    </w:p>
    <w:p w14:paraId="0EA291EE" w14:textId="24CECCA9" w:rsidR="00794E47" w:rsidRPr="00C64E3A" w:rsidRDefault="00794E47" w:rsidP="00B04700">
      <w:pPr>
        <w:spacing w:before="120" w:after="0" w:line="240" w:lineRule="auto"/>
        <w:jc w:val="center"/>
        <w:rPr>
          <w:sz w:val="28"/>
          <w:szCs w:val="28"/>
          <w:lang w:val="uk-UA"/>
        </w:rPr>
      </w:pPr>
      <w:r w:rsidRPr="00C64E3A">
        <w:rPr>
          <w:rFonts w:ascii="Times New Roman" w:hAnsi="Times New Roman" w:cs="Times New Roman"/>
          <w:b/>
          <w:sz w:val="28"/>
          <w:szCs w:val="28"/>
          <w:lang w:val="uk-UA" w:eastAsia="uk-UA" w:bidi="uk-UA"/>
        </w:rPr>
        <w:t xml:space="preserve">Алгоритм оцінки відповідності підприємства </w:t>
      </w:r>
      <w:r w:rsidR="00B04700" w:rsidRPr="00C64E3A">
        <w:rPr>
          <w:rFonts w:ascii="Times New Roman" w:hAnsi="Times New Roman" w:cs="Times New Roman"/>
          <w:b/>
          <w:sz w:val="28"/>
          <w:szCs w:val="28"/>
          <w:lang w:val="uk-UA" w:eastAsia="uk-UA" w:bidi="uk-UA"/>
        </w:rPr>
        <w:t>умовам для надання дозволу на застосування спеціального транзитного спрощення</w:t>
      </w:r>
    </w:p>
    <w:p w14:paraId="0DC511FC" w14:textId="77777777" w:rsidR="00794E47" w:rsidRPr="00C64E3A" w:rsidRDefault="00794E47" w:rsidP="00794E47">
      <w:pPr>
        <w:spacing w:after="100" w:afterAutospacing="1" w:line="240" w:lineRule="auto"/>
        <w:jc w:val="center"/>
        <w:rPr>
          <w:rFonts w:ascii="Times New Roman" w:eastAsia="Times New Roman" w:hAnsi="Times New Roman" w:cs="Times New Roman"/>
          <w:b/>
          <w:bCs/>
          <w:sz w:val="28"/>
          <w:szCs w:val="28"/>
          <w:lang w:val="uk-UA" w:eastAsia="uk-UA"/>
        </w:rPr>
      </w:pPr>
    </w:p>
    <w:p w14:paraId="5C4F9EB4" w14:textId="77777777" w:rsidR="00794E47" w:rsidRPr="00C64E3A" w:rsidRDefault="00794E47" w:rsidP="00794E47">
      <w:pPr>
        <w:spacing w:after="100" w:afterAutospacing="1" w:line="240" w:lineRule="auto"/>
        <w:jc w:val="center"/>
        <w:rPr>
          <w:rFonts w:ascii="Times New Roman" w:eastAsia="Times New Roman" w:hAnsi="Times New Roman" w:cs="Times New Roman"/>
          <w:b/>
          <w:bCs/>
          <w:sz w:val="28"/>
          <w:szCs w:val="28"/>
          <w:lang w:val="uk-UA" w:eastAsia="uk-UA"/>
        </w:rPr>
      </w:pPr>
      <w:r w:rsidRPr="00C64E3A">
        <w:rPr>
          <w:rFonts w:ascii="Times New Roman" w:eastAsia="Times New Roman" w:hAnsi="Times New Roman" w:cs="Times New Roman"/>
          <w:b/>
          <w:bCs/>
          <w:sz w:val="28"/>
          <w:szCs w:val="28"/>
          <w:lang w:val="uk-UA" w:eastAsia="uk-UA"/>
        </w:rPr>
        <w:t>I. Загальні положення</w:t>
      </w:r>
    </w:p>
    <w:p w14:paraId="75883508" w14:textId="007FC3E7" w:rsidR="00794E47" w:rsidRPr="00C64E3A" w:rsidRDefault="00794E47" w:rsidP="00794E47">
      <w:pPr>
        <w:pStyle w:val="a6"/>
        <w:ind w:firstLine="567"/>
        <w:jc w:val="both"/>
        <w:rPr>
          <w:sz w:val="28"/>
          <w:szCs w:val="28"/>
          <w:lang w:val="uk-UA"/>
        </w:rPr>
      </w:pPr>
      <w:r w:rsidRPr="00C64E3A">
        <w:rPr>
          <w:sz w:val="28"/>
          <w:szCs w:val="28"/>
          <w:lang w:val="uk-UA"/>
        </w:rPr>
        <w:t xml:space="preserve">Під час попереднього розгляду документів про надання </w:t>
      </w:r>
      <w:r w:rsidR="00B04700" w:rsidRPr="00C64E3A">
        <w:rPr>
          <w:sz w:val="28"/>
          <w:szCs w:val="28"/>
          <w:lang w:val="uk-UA"/>
        </w:rPr>
        <w:t xml:space="preserve">дозволу на застосування спеціального транзитного спрощення </w:t>
      </w:r>
      <w:r w:rsidRPr="00C64E3A">
        <w:rPr>
          <w:sz w:val="28"/>
          <w:szCs w:val="28"/>
          <w:lang w:val="uk-UA"/>
        </w:rPr>
        <w:t xml:space="preserve">та для оцінки (повторної оцінки) відповідності підприємства </w:t>
      </w:r>
      <w:r w:rsidR="00B04700" w:rsidRPr="00C64E3A">
        <w:rPr>
          <w:sz w:val="28"/>
          <w:szCs w:val="28"/>
          <w:lang w:val="uk-UA"/>
        </w:rPr>
        <w:t xml:space="preserve">умовам для надання дозволу на застосування спеціального транзитного спрощення </w:t>
      </w:r>
      <w:r w:rsidRPr="00C64E3A">
        <w:rPr>
          <w:sz w:val="28"/>
          <w:szCs w:val="28"/>
          <w:lang w:val="uk-UA"/>
        </w:rPr>
        <w:t>використовують наведені нижче контрольні питання щодо оцінки відомостей, заявлених в анкеті самооцінки</w:t>
      </w:r>
      <w:r w:rsidR="00B04700" w:rsidRPr="00C64E3A">
        <w:rPr>
          <w:sz w:val="28"/>
          <w:szCs w:val="28"/>
          <w:lang w:val="uk-UA"/>
        </w:rPr>
        <w:t xml:space="preserve"> підприємства</w:t>
      </w:r>
      <w:r w:rsidRPr="00C64E3A">
        <w:rPr>
          <w:sz w:val="28"/>
          <w:szCs w:val="28"/>
          <w:lang w:val="uk-UA"/>
        </w:rPr>
        <w:t>.</w:t>
      </w:r>
    </w:p>
    <w:p w14:paraId="0567655A" w14:textId="47336D03" w:rsidR="00794E47" w:rsidRPr="00C64E3A" w:rsidRDefault="00794E47" w:rsidP="00794E47">
      <w:pPr>
        <w:pStyle w:val="a6"/>
        <w:ind w:firstLine="567"/>
        <w:jc w:val="both"/>
        <w:rPr>
          <w:sz w:val="28"/>
          <w:szCs w:val="28"/>
          <w:lang w:val="uk-UA"/>
        </w:rPr>
      </w:pPr>
      <w:r w:rsidRPr="00C64E3A">
        <w:rPr>
          <w:sz w:val="28"/>
          <w:szCs w:val="28"/>
          <w:lang w:val="uk-UA"/>
        </w:rPr>
        <w:t xml:space="preserve">Сукупність контрольних питань та відповідей на них, що дозволяють перевірити внесену до анкети самооцінки підприємства інформацію щодо підприємства та оцінити відповідність (невідповідність) підприємства </w:t>
      </w:r>
      <w:r w:rsidR="00F52883" w:rsidRPr="00C64E3A">
        <w:rPr>
          <w:sz w:val="28"/>
          <w:szCs w:val="28"/>
          <w:lang w:val="uk-UA"/>
        </w:rPr>
        <w:t>умовам для надання дозволу на застосування спеціального транзитного спрощення</w:t>
      </w:r>
      <w:r w:rsidRPr="00C64E3A">
        <w:rPr>
          <w:sz w:val="28"/>
          <w:szCs w:val="28"/>
          <w:lang w:val="uk-UA"/>
        </w:rPr>
        <w:t>, становлять алгоритм оцінки відповідності.</w:t>
      </w:r>
    </w:p>
    <w:p w14:paraId="6AA7E178" w14:textId="0D52C9E3" w:rsidR="00794E47" w:rsidRPr="00C64E3A" w:rsidRDefault="00794E47" w:rsidP="00794E47">
      <w:pPr>
        <w:pStyle w:val="a6"/>
        <w:ind w:firstLine="567"/>
        <w:jc w:val="both"/>
        <w:rPr>
          <w:sz w:val="28"/>
          <w:szCs w:val="28"/>
          <w:lang w:val="uk-UA"/>
        </w:rPr>
      </w:pPr>
      <w:r w:rsidRPr="00C64E3A">
        <w:rPr>
          <w:sz w:val="28"/>
          <w:szCs w:val="28"/>
          <w:lang w:val="uk-UA"/>
        </w:rPr>
        <w:t>Нумерація розділів, підрозділів та контрольних питань алгоритму оцінки відповідності відповідає нумерації розділів, підрозділів та пунктів анкети самооцінки підприємства відповідно.</w:t>
      </w:r>
    </w:p>
    <w:p w14:paraId="4581A624" w14:textId="77777777" w:rsidR="00794E47" w:rsidRPr="00C64E3A" w:rsidRDefault="00794E47" w:rsidP="00794E47">
      <w:pPr>
        <w:pStyle w:val="a6"/>
        <w:ind w:firstLine="567"/>
        <w:jc w:val="both"/>
        <w:rPr>
          <w:sz w:val="28"/>
          <w:szCs w:val="28"/>
          <w:lang w:val="uk-UA"/>
        </w:rPr>
      </w:pPr>
      <w:r w:rsidRPr="00C64E3A">
        <w:rPr>
          <w:sz w:val="28"/>
          <w:szCs w:val="28"/>
          <w:lang w:val="uk-UA"/>
        </w:rPr>
        <w:t>Для цілей цього алгоритму оцінки відповідності, у разі якщо контрольне питання містить пункти, відповідь «Так» на таке контрольне питання надається за сукупністю відповідей на пункти такого контрольного питання, наведених в таблиці до такого контрольного питання, з урахуванням примітки до них.</w:t>
      </w:r>
    </w:p>
    <w:p w14:paraId="19CF7BFC" w14:textId="77777777" w:rsidR="00794E47" w:rsidRPr="00C64E3A" w:rsidRDefault="00794E47" w:rsidP="00794E47">
      <w:pPr>
        <w:pStyle w:val="a6"/>
        <w:ind w:firstLine="567"/>
        <w:jc w:val="both"/>
        <w:rPr>
          <w:sz w:val="28"/>
          <w:szCs w:val="28"/>
          <w:lang w:val="uk-UA"/>
        </w:rPr>
      </w:pPr>
      <w:r w:rsidRPr="00C64E3A">
        <w:rPr>
          <w:sz w:val="28"/>
          <w:szCs w:val="28"/>
          <w:lang w:val="uk-UA"/>
        </w:rPr>
        <w:t>У разі якщо пункт контрольного питання містить підпункти, відповідь на такий пункт, наведена в таблиці до такого контрольного питання, надається за сукупністю відповідей на підпункти такого пункту, наведених в таблиці до такого контрольного питання, з урахуванням примітки до них.</w:t>
      </w:r>
    </w:p>
    <w:p w14:paraId="47D44245" w14:textId="77777777" w:rsidR="00794E47" w:rsidRPr="00C64E3A" w:rsidRDefault="00794E47" w:rsidP="00794E47">
      <w:pPr>
        <w:pStyle w:val="a6"/>
        <w:jc w:val="center"/>
        <w:rPr>
          <w:b/>
          <w:sz w:val="28"/>
          <w:szCs w:val="28"/>
          <w:lang w:val="uk-UA"/>
        </w:rPr>
      </w:pPr>
      <w:r w:rsidRPr="00C64E3A">
        <w:rPr>
          <w:b/>
          <w:sz w:val="28"/>
          <w:szCs w:val="28"/>
          <w:lang w:val="uk-UA"/>
        </w:rPr>
        <w:t>ІІ. Контрольні питання алгоритму оцінки відповідності</w:t>
      </w:r>
    </w:p>
    <w:p w14:paraId="34FF3519" w14:textId="77777777" w:rsidR="00794E47" w:rsidRPr="00C64E3A" w:rsidRDefault="00794E47" w:rsidP="00794E47">
      <w:pPr>
        <w:spacing w:before="120" w:after="0" w:line="240" w:lineRule="auto"/>
        <w:ind w:firstLine="567"/>
        <w:jc w:val="both"/>
        <w:rPr>
          <w:rFonts w:ascii="Times New Roman" w:hAnsi="Times New Roman" w:cs="Times New Roman"/>
          <w:b/>
          <w:sz w:val="28"/>
          <w:szCs w:val="28"/>
          <w:lang w:val="uk-UA"/>
        </w:rPr>
      </w:pPr>
      <w:r w:rsidRPr="00C64E3A">
        <w:rPr>
          <w:rFonts w:ascii="Times New Roman" w:hAnsi="Times New Roman" w:cs="Times New Roman"/>
          <w:b/>
          <w:sz w:val="28"/>
          <w:szCs w:val="28"/>
          <w:lang w:val="uk-UA"/>
        </w:rPr>
        <w:t>1) Розділ 1. Інформація про підприємство</w:t>
      </w:r>
    </w:p>
    <w:p w14:paraId="3DA4C65E" w14:textId="77777777" w:rsidR="00794E47" w:rsidRPr="00C64E3A" w:rsidRDefault="00794E47" w:rsidP="00794E47">
      <w:pPr>
        <w:pStyle w:val="a4"/>
        <w:spacing w:before="120"/>
        <w:ind w:firstLine="567"/>
        <w:jc w:val="both"/>
        <w:rPr>
          <w:b/>
          <w:sz w:val="28"/>
          <w:szCs w:val="28"/>
        </w:rPr>
      </w:pPr>
      <w:r w:rsidRPr="00C64E3A">
        <w:rPr>
          <w:b/>
          <w:sz w:val="28"/>
          <w:szCs w:val="28"/>
        </w:rPr>
        <w:t>Підрозділ 1.1. Загальна інформація про підприємство</w:t>
      </w:r>
    </w:p>
    <w:p w14:paraId="755AC628" w14:textId="77777777" w:rsidR="00794E47" w:rsidRPr="00C64E3A" w:rsidRDefault="00794E47" w:rsidP="00794E47">
      <w:pPr>
        <w:spacing w:before="120" w:after="0" w:line="240" w:lineRule="auto"/>
        <w:ind w:firstLine="567"/>
        <w:jc w:val="both"/>
        <w:rPr>
          <w:rFonts w:ascii="Times New Roman" w:hAnsi="Times New Roman" w:cs="Times New Roman"/>
          <w:b/>
          <w:sz w:val="28"/>
          <w:szCs w:val="28"/>
          <w:lang w:val="uk-UA"/>
        </w:rPr>
      </w:pPr>
      <w:r w:rsidRPr="00C64E3A">
        <w:rPr>
          <w:rFonts w:ascii="Times New Roman" w:eastAsia="Times New Roman" w:hAnsi="Times New Roman" w:cs="Times New Roman"/>
          <w:b/>
          <w:sz w:val="28"/>
          <w:szCs w:val="28"/>
          <w:lang w:val="uk-UA" w:eastAsia="uk-UA" w:bidi="uk-UA"/>
        </w:rPr>
        <w:lastRenderedPageBreak/>
        <w:t>Контрольне питання № 1.1.1</w:t>
      </w:r>
    </w:p>
    <w:p w14:paraId="3670EDB5" w14:textId="7B477C72" w:rsidR="00794E47" w:rsidRPr="00C64E3A" w:rsidRDefault="00794E47" w:rsidP="00794E47">
      <w:pPr>
        <w:pStyle w:val="a4"/>
        <w:spacing w:before="120"/>
        <w:ind w:firstLine="567"/>
        <w:jc w:val="both"/>
        <w:rPr>
          <w:sz w:val="28"/>
          <w:szCs w:val="28"/>
        </w:rPr>
      </w:pPr>
      <w:r w:rsidRPr="00C64E3A">
        <w:rPr>
          <w:sz w:val="28"/>
          <w:szCs w:val="28"/>
        </w:rPr>
        <w:t>Чи наведено та чи підтверджується інформація про підприємство, зазначена у пункті 1.1.1 анкети самооцінки підприємства?</w:t>
      </w:r>
    </w:p>
    <w:p w14:paraId="255C184A" w14:textId="77777777"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C64E3A">
        <w:rPr>
          <w:rFonts w:ascii="Times New Roman" w:eastAsia="Times New Roman" w:hAnsi="Times New Roman" w:cs="Times New Roman"/>
          <w:b/>
          <w:i/>
          <w:sz w:val="28"/>
          <w:szCs w:val="28"/>
          <w:lang w:val="uk-UA" w:eastAsia="uk-UA" w:bidi="uk-UA"/>
        </w:rPr>
        <w:t>Варіанти відповіді на контрольне питання № 1.1.1: Так/Ні</w:t>
      </w:r>
    </w:p>
    <w:p w14:paraId="591C9910" w14:textId="028882CA" w:rsidR="00794E47" w:rsidRPr="00C64E3A" w:rsidRDefault="00794E47" w:rsidP="00794E47">
      <w:pPr>
        <w:pStyle w:val="a4"/>
        <w:spacing w:before="120"/>
        <w:ind w:firstLine="567"/>
        <w:jc w:val="both"/>
        <w:rPr>
          <w:sz w:val="28"/>
          <w:szCs w:val="28"/>
        </w:rPr>
      </w:pPr>
      <w:r w:rsidRPr="00C64E3A">
        <w:rPr>
          <w:sz w:val="28"/>
          <w:szCs w:val="28"/>
        </w:rPr>
        <w:t xml:space="preserve">Для надання відповіді на контрольне питання, структурний підрозділ Держмитслужби, на який покладено здійснення функції </w:t>
      </w:r>
      <w:r w:rsidRPr="00C64E3A">
        <w:rPr>
          <w:sz w:val="28"/>
          <w:szCs w:val="28"/>
          <w:lang w:eastAsia="uk-UA"/>
        </w:rPr>
        <w:t>організації та проведення оцінки</w:t>
      </w:r>
      <w:r w:rsidRPr="00C64E3A">
        <w:rPr>
          <w:sz w:val="28"/>
          <w:szCs w:val="28"/>
        </w:rPr>
        <w:t xml:space="preserve"> (повторної оцінки) відповідності підприємств </w:t>
      </w:r>
      <w:r w:rsidR="002E4CFD" w:rsidRPr="00C64E3A">
        <w:rPr>
          <w:sz w:val="28"/>
          <w:szCs w:val="28"/>
        </w:rPr>
        <w:t>умовам для надання дозволу на застосування спеціального транзитного спрощення</w:t>
      </w:r>
      <w:r w:rsidRPr="00C64E3A">
        <w:rPr>
          <w:sz w:val="28"/>
          <w:szCs w:val="28"/>
        </w:rPr>
        <w:t>, має перевірити таке:</w:t>
      </w:r>
    </w:p>
    <w:p w14:paraId="3928CDE9" w14:textId="1CE331BF"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 xml:space="preserve">1. Чи підтверджується наступна інформація, зазначена підприємством в анкеті самооцінки </w:t>
      </w:r>
      <w:r w:rsidRPr="00C64E3A">
        <w:rPr>
          <w:rFonts w:ascii="Times New Roman" w:hAnsi="Times New Roman" w:cs="Times New Roman"/>
          <w:sz w:val="28"/>
          <w:szCs w:val="28"/>
          <w:lang w:val="uk-UA"/>
        </w:rPr>
        <w:t>підприємства</w:t>
      </w:r>
      <w:r w:rsidRPr="00C64E3A">
        <w:rPr>
          <w:rFonts w:ascii="Times New Roman" w:eastAsia="Times New Roman" w:hAnsi="Times New Roman" w:cs="Times New Roman"/>
          <w:sz w:val="28"/>
          <w:szCs w:val="28"/>
          <w:lang w:val="uk-UA" w:eastAsia="uk-UA" w:bidi="uk-UA"/>
        </w:rPr>
        <w:t>, а саме:</w:t>
      </w:r>
    </w:p>
    <w:p w14:paraId="6D7027FA" w14:textId="77777777" w:rsidR="00794E47" w:rsidRPr="00C64E3A" w:rsidRDefault="00794E47" w:rsidP="00794E47">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а) назва; Так/Ні</w:t>
      </w:r>
    </w:p>
    <w:p w14:paraId="02BA94D7" w14:textId="77777777" w:rsidR="00794E47" w:rsidRPr="00C64E3A" w:rsidRDefault="00794E47" w:rsidP="00794E47">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б) адреса; Так/Ні</w:t>
      </w:r>
    </w:p>
    <w:p w14:paraId="4AECA8B0" w14:textId="77777777" w:rsidR="00794E47" w:rsidRPr="00C64E3A" w:rsidRDefault="00794E47" w:rsidP="00794E47">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в) дата створення; Так/Ні</w:t>
      </w:r>
    </w:p>
    <w:p w14:paraId="741044B3" w14:textId="77777777" w:rsidR="00794E47" w:rsidRPr="00C64E3A" w:rsidRDefault="00794E47" w:rsidP="00794E47">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г) організаційно-правова форма підприємства; Так/Ні</w:t>
      </w:r>
    </w:p>
    <w:p w14:paraId="2F2872ED" w14:textId="77777777" w:rsidR="00794E47" w:rsidRPr="00C64E3A" w:rsidRDefault="00794E47" w:rsidP="00794E47">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ґ) код за ЄДРПОУ (реєстраційний номер облікової картки платника податків – фізичної особи-підприємця, індивідуальний податковий номер платника податку на додану вартість представництва); Так/Ні</w:t>
      </w:r>
    </w:p>
    <w:p w14:paraId="3DCDB727" w14:textId="77777777" w:rsidR="00794E47" w:rsidRPr="00C64E3A" w:rsidRDefault="00794E47" w:rsidP="00794E47">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д) обліковий номер особи, присвоєний згідно зі статтею 455 Митного кодексу України? Так/Ні</w:t>
      </w:r>
    </w:p>
    <w:p w14:paraId="17F830D5" w14:textId="77777777"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C64E3A">
        <w:rPr>
          <w:rFonts w:ascii="Times New Roman" w:hAnsi="Times New Roman" w:cs="Times New Roman"/>
          <w:i/>
          <w:sz w:val="28"/>
          <w:szCs w:val="28"/>
          <w:lang w:val="uk-UA"/>
        </w:rPr>
        <w:t>Варіанти відповіді на пункт: Так/Ні</w:t>
      </w:r>
    </w:p>
    <w:p w14:paraId="03418811" w14:textId="027F0B3B" w:rsidR="00316E85" w:rsidRPr="00C64E3A" w:rsidRDefault="00316E85" w:rsidP="00316E85">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2. Чи є підприємство резидентом?</w:t>
      </w:r>
    </w:p>
    <w:p w14:paraId="040D9C1E" w14:textId="6309E923" w:rsidR="00316E85" w:rsidRPr="00C64E3A" w:rsidRDefault="00316E85" w:rsidP="00316E85">
      <w:pPr>
        <w:pStyle w:val="a3"/>
        <w:spacing w:before="120" w:after="0" w:line="240" w:lineRule="auto"/>
        <w:ind w:left="0" w:firstLine="567"/>
        <w:contextualSpacing w:val="0"/>
        <w:jc w:val="both"/>
        <w:rPr>
          <w:rFonts w:ascii="Times New Roman" w:hAnsi="Times New Roman" w:cs="Times New Roman"/>
          <w:i/>
          <w:sz w:val="28"/>
          <w:szCs w:val="28"/>
          <w:lang w:val="uk-UA"/>
        </w:rPr>
      </w:pPr>
      <w:r w:rsidRPr="00C64E3A">
        <w:rPr>
          <w:rFonts w:ascii="Times New Roman" w:hAnsi="Times New Roman" w:cs="Times New Roman"/>
          <w:i/>
          <w:sz w:val="28"/>
          <w:szCs w:val="28"/>
          <w:lang w:val="uk-UA"/>
        </w:rPr>
        <w:t>Варіанти відповіді на пункт: Так/Ні</w:t>
      </w:r>
    </w:p>
    <w:p w14:paraId="277610CE" w14:textId="6391A5E6" w:rsidR="00794E47" w:rsidRPr="00C64E3A" w:rsidRDefault="00316E85"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3</w:t>
      </w:r>
      <w:r w:rsidR="00794E47" w:rsidRPr="00C64E3A">
        <w:rPr>
          <w:rFonts w:ascii="Times New Roman" w:eastAsia="Times New Roman" w:hAnsi="Times New Roman" w:cs="Times New Roman"/>
          <w:sz w:val="28"/>
          <w:szCs w:val="28"/>
          <w:lang w:val="uk-UA" w:eastAsia="uk-UA" w:bidi="uk-UA"/>
        </w:rPr>
        <w:t>. Чи підтверджується інформація про кількість повних календарних місяців з дати заснування підприємства до дати подання заяви підприємства про надання</w:t>
      </w:r>
      <w:r w:rsidR="00754143" w:rsidRPr="00C64E3A">
        <w:rPr>
          <w:lang w:val="uk-UA"/>
        </w:rPr>
        <w:t xml:space="preserve"> </w:t>
      </w:r>
      <w:r w:rsidR="00754143" w:rsidRPr="00C64E3A">
        <w:rPr>
          <w:rFonts w:ascii="Times New Roman" w:eastAsia="Times New Roman" w:hAnsi="Times New Roman" w:cs="Times New Roman"/>
          <w:sz w:val="28"/>
          <w:szCs w:val="28"/>
          <w:lang w:val="uk-UA" w:eastAsia="uk-UA" w:bidi="uk-UA"/>
        </w:rPr>
        <w:t>дозволу на застосування спеціального транзитного спрощення</w:t>
      </w:r>
      <w:r w:rsidR="00794E47" w:rsidRPr="00C64E3A">
        <w:rPr>
          <w:rFonts w:ascii="Times New Roman" w:eastAsia="Times New Roman" w:hAnsi="Times New Roman" w:cs="Times New Roman"/>
          <w:sz w:val="28"/>
          <w:szCs w:val="28"/>
          <w:lang w:val="uk-UA" w:eastAsia="uk-UA" w:bidi="uk-UA"/>
        </w:rPr>
        <w:t>?</w:t>
      </w:r>
    </w:p>
    <w:p w14:paraId="776F75DD" w14:textId="77777777"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C64E3A">
        <w:rPr>
          <w:rFonts w:ascii="Times New Roman" w:hAnsi="Times New Roman" w:cs="Times New Roman"/>
          <w:i/>
          <w:sz w:val="28"/>
          <w:szCs w:val="28"/>
          <w:lang w:val="uk-UA"/>
        </w:rPr>
        <w:t>Варіанти відповіді на пункт: Так/Ні</w:t>
      </w:r>
    </w:p>
    <w:p w14:paraId="0A09A6FC" w14:textId="77777777"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998"/>
        <w:gridCol w:w="1857"/>
        <w:gridCol w:w="1998"/>
        <w:gridCol w:w="2179"/>
      </w:tblGrid>
      <w:tr w:rsidR="00794E47" w:rsidRPr="00C64E3A" w14:paraId="4CCB7DCE" w14:textId="77777777" w:rsidTr="00CB0951">
        <w:trPr>
          <w:trHeight w:val="705"/>
        </w:trPr>
        <w:tc>
          <w:tcPr>
            <w:tcW w:w="1857" w:type="dxa"/>
            <w:vAlign w:val="center"/>
          </w:tcPr>
          <w:p w14:paraId="2F57C33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1.1.1</w:t>
            </w:r>
          </w:p>
        </w:tc>
        <w:tc>
          <w:tcPr>
            <w:tcW w:w="1998" w:type="dxa"/>
          </w:tcPr>
          <w:p w14:paraId="54E94BF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1857" w:type="dxa"/>
            <w:vAlign w:val="center"/>
          </w:tcPr>
          <w:p w14:paraId="1513BF3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1998" w:type="dxa"/>
            <w:vAlign w:val="center"/>
          </w:tcPr>
          <w:p w14:paraId="319B3FD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Відповідь на підпункт</w:t>
            </w:r>
          </w:p>
        </w:tc>
        <w:tc>
          <w:tcPr>
            <w:tcW w:w="2179" w:type="dxa"/>
            <w:vAlign w:val="center"/>
          </w:tcPr>
          <w:p w14:paraId="2BED61B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0BDFBF9B" w14:textId="77777777" w:rsidTr="00CB0951">
        <w:trPr>
          <w:trHeight w:val="67"/>
        </w:trPr>
        <w:tc>
          <w:tcPr>
            <w:tcW w:w="1857" w:type="dxa"/>
            <w:vMerge w:val="restart"/>
            <w:vAlign w:val="center"/>
          </w:tcPr>
          <w:p w14:paraId="35A6222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1</w:t>
            </w:r>
          </w:p>
        </w:tc>
        <w:tc>
          <w:tcPr>
            <w:tcW w:w="1998" w:type="dxa"/>
            <w:vMerge w:val="restart"/>
            <w:vAlign w:val="center"/>
          </w:tcPr>
          <w:p w14:paraId="4177FAB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vAlign w:val="center"/>
          </w:tcPr>
          <w:p w14:paraId="32DB320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1998" w:type="dxa"/>
            <w:vAlign w:val="center"/>
          </w:tcPr>
          <w:p w14:paraId="1E1BED3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2179" w:type="dxa"/>
            <w:vMerge w:val="restart"/>
            <w:vAlign w:val="center"/>
          </w:tcPr>
          <w:p w14:paraId="3067742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r>
      <w:tr w:rsidR="00794E47" w:rsidRPr="00C64E3A" w14:paraId="385E2042" w14:textId="77777777" w:rsidTr="00CB0951">
        <w:trPr>
          <w:trHeight w:val="66"/>
        </w:trPr>
        <w:tc>
          <w:tcPr>
            <w:tcW w:w="1857" w:type="dxa"/>
            <w:vMerge/>
            <w:vAlign w:val="center"/>
          </w:tcPr>
          <w:p w14:paraId="21C66312"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98" w:type="dxa"/>
            <w:vMerge/>
            <w:vAlign w:val="center"/>
          </w:tcPr>
          <w:p w14:paraId="52D36123"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12424D0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1998" w:type="dxa"/>
            <w:vAlign w:val="center"/>
          </w:tcPr>
          <w:p w14:paraId="14914901"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w:t>
            </w:r>
          </w:p>
        </w:tc>
        <w:tc>
          <w:tcPr>
            <w:tcW w:w="2179" w:type="dxa"/>
            <w:vMerge/>
            <w:vAlign w:val="center"/>
          </w:tcPr>
          <w:p w14:paraId="24AA67D5"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674DC6B4" w14:textId="77777777" w:rsidTr="00CB0951">
        <w:trPr>
          <w:trHeight w:val="66"/>
        </w:trPr>
        <w:tc>
          <w:tcPr>
            <w:tcW w:w="1857" w:type="dxa"/>
            <w:vMerge/>
            <w:vAlign w:val="center"/>
          </w:tcPr>
          <w:p w14:paraId="0E086191"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98" w:type="dxa"/>
            <w:vMerge/>
            <w:vAlign w:val="center"/>
          </w:tcPr>
          <w:p w14:paraId="7293A621"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2559318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w:t>
            </w:r>
          </w:p>
        </w:tc>
        <w:tc>
          <w:tcPr>
            <w:tcW w:w="1998" w:type="dxa"/>
            <w:vAlign w:val="center"/>
          </w:tcPr>
          <w:p w14:paraId="69CD02E5"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w:t>
            </w:r>
          </w:p>
        </w:tc>
        <w:tc>
          <w:tcPr>
            <w:tcW w:w="2179" w:type="dxa"/>
            <w:vMerge/>
            <w:vAlign w:val="center"/>
          </w:tcPr>
          <w:p w14:paraId="78F4EDA5"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25256034" w14:textId="77777777" w:rsidTr="00CB0951">
        <w:trPr>
          <w:trHeight w:val="66"/>
        </w:trPr>
        <w:tc>
          <w:tcPr>
            <w:tcW w:w="1857" w:type="dxa"/>
            <w:vMerge/>
            <w:vAlign w:val="center"/>
          </w:tcPr>
          <w:p w14:paraId="2DCCD9A8"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98" w:type="dxa"/>
            <w:vMerge/>
            <w:vAlign w:val="center"/>
          </w:tcPr>
          <w:p w14:paraId="26C6DBF2"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35F0AB8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г</w:t>
            </w:r>
          </w:p>
        </w:tc>
        <w:tc>
          <w:tcPr>
            <w:tcW w:w="1998" w:type="dxa"/>
            <w:vAlign w:val="center"/>
          </w:tcPr>
          <w:p w14:paraId="6CF23BDA"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w:t>
            </w:r>
          </w:p>
        </w:tc>
        <w:tc>
          <w:tcPr>
            <w:tcW w:w="2179" w:type="dxa"/>
            <w:vMerge/>
            <w:vAlign w:val="center"/>
          </w:tcPr>
          <w:p w14:paraId="23EF0F29"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1E983F77" w14:textId="77777777" w:rsidTr="00CB0951">
        <w:trPr>
          <w:trHeight w:val="66"/>
        </w:trPr>
        <w:tc>
          <w:tcPr>
            <w:tcW w:w="1857" w:type="dxa"/>
            <w:vMerge/>
            <w:vAlign w:val="center"/>
          </w:tcPr>
          <w:p w14:paraId="25E8693C"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98" w:type="dxa"/>
            <w:vMerge/>
            <w:vAlign w:val="center"/>
          </w:tcPr>
          <w:p w14:paraId="6019DB11"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5AF604D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ґ</w:t>
            </w:r>
          </w:p>
        </w:tc>
        <w:tc>
          <w:tcPr>
            <w:tcW w:w="1998" w:type="dxa"/>
            <w:vAlign w:val="center"/>
          </w:tcPr>
          <w:p w14:paraId="2B23F0D7"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w:t>
            </w:r>
          </w:p>
        </w:tc>
        <w:tc>
          <w:tcPr>
            <w:tcW w:w="2179" w:type="dxa"/>
            <w:vMerge/>
            <w:vAlign w:val="center"/>
          </w:tcPr>
          <w:p w14:paraId="1CDB27F2"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5E06DFF0" w14:textId="77777777" w:rsidTr="00CB0951">
        <w:trPr>
          <w:trHeight w:val="66"/>
        </w:trPr>
        <w:tc>
          <w:tcPr>
            <w:tcW w:w="1857" w:type="dxa"/>
            <w:vMerge/>
            <w:vAlign w:val="center"/>
          </w:tcPr>
          <w:p w14:paraId="51C775D2"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98" w:type="dxa"/>
            <w:vMerge/>
            <w:vAlign w:val="center"/>
          </w:tcPr>
          <w:p w14:paraId="6BFFDEF7"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5219963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д</w:t>
            </w:r>
          </w:p>
        </w:tc>
        <w:tc>
          <w:tcPr>
            <w:tcW w:w="1998" w:type="dxa"/>
            <w:vAlign w:val="center"/>
          </w:tcPr>
          <w:p w14:paraId="3AA50982"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w:t>
            </w:r>
          </w:p>
        </w:tc>
        <w:tc>
          <w:tcPr>
            <w:tcW w:w="2179" w:type="dxa"/>
            <w:vMerge/>
            <w:vAlign w:val="center"/>
          </w:tcPr>
          <w:p w14:paraId="686AA348"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316E85" w:rsidRPr="00C64E3A" w14:paraId="453CB9A7" w14:textId="77777777" w:rsidTr="00C64E3A">
        <w:trPr>
          <w:trHeight w:val="70"/>
        </w:trPr>
        <w:tc>
          <w:tcPr>
            <w:tcW w:w="1857" w:type="dxa"/>
            <w:vAlign w:val="center"/>
          </w:tcPr>
          <w:p w14:paraId="2B58BABF" w14:textId="73727750" w:rsidR="00316E85" w:rsidRPr="00C64E3A" w:rsidRDefault="00316E85" w:rsidP="00316E85">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2</w:t>
            </w:r>
          </w:p>
        </w:tc>
        <w:tc>
          <w:tcPr>
            <w:tcW w:w="1998" w:type="dxa"/>
            <w:vAlign w:val="center"/>
          </w:tcPr>
          <w:p w14:paraId="0600EF5B" w14:textId="09582CF4" w:rsidR="00316E85" w:rsidRPr="00C64E3A" w:rsidRDefault="00316E85" w:rsidP="00316E85">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vAlign w:val="center"/>
          </w:tcPr>
          <w:p w14:paraId="6CEB31D9" w14:textId="16C14DE8" w:rsidR="00316E85" w:rsidRPr="00C64E3A" w:rsidRDefault="00316E85" w:rsidP="00316E85">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998" w:type="dxa"/>
            <w:vAlign w:val="center"/>
          </w:tcPr>
          <w:p w14:paraId="15E45017" w14:textId="10D678C7" w:rsidR="00316E85" w:rsidRPr="00C64E3A" w:rsidRDefault="00316E85" w:rsidP="00316E85">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2179" w:type="dxa"/>
            <w:vAlign w:val="center"/>
          </w:tcPr>
          <w:p w14:paraId="72E13860" w14:textId="0EE42650" w:rsidR="00316E85" w:rsidRPr="00C64E3A" w:rsidRDefault="00316E85" w:rsidP="00316E85">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r>
      <w:tr w:rsidR="00316E85" w:rsidRPr="00C64E3A" w14:paraId="22422558" w14:textId="77777777" w:rsidTr="00C64E3A">
        <w:trPr>
          <w:trHeight w:val="70"/>
        </w:trPr>
        <w:tc>
          <w:tcPr>
            <w:tcW w:w="1857" w:type="dxa"/>
            <w:vAlign w:val="center"/>
          </w:tcPr>
          <w:p w14:paraId="48C9F1C6" w14:textId="32D76790" w:rsidR="00316E85" w:rsidRPr="00C64E3A" w:rsidRDefault="00316E85" w:rsidP="00316E85">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3</w:t>
            </w:r>
          </w:p>
        </w:tc>
        <w:tc>
          <w:tcPr>
            <w:tcW w:w="1998" w:type="dxa"/>
            <w:vAlign w:val="center"/>
          </w:tcPr>
          <w:p w14:paraId="064D0EE0" w14:textId="77777777" w:rsidR="00316E85" w:rsidRPr="00C64E3A" w:rsidRDefault="00316E85" w:rsidP="00316E85">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vAlign w:val="center"/>
          </w:tcPr>
          <w:p w14:paraId="554067F6" w14:textId="77777777" w:rsidR="00316E85" w:rsidRPr="00C64E3A" w:rsidRDefault="00316E85" w:rsidP="00316E85">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998" w:type="dxa"/>
            <w:vAlign w:val="center"/>
          </w:tcPr>
          <w:p w14:paraId="22E1383D" w14:textId="77777777" w:rsidR="00316E85" w:rsidRPr="00C64E3A" w:rsidRDefault="00316E85" w:rsidP="00316E85">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2179" w:type="dxa"/>
            <w:vAlign w:val="center"/>
          </w:tcPr>
          <w:p w14:paraId="353736E8" w14:textId="77777777" w:rsidR="00316E85" w:rsidRPr="00C64E3A" w:rsidRDefault="00316E85" w:rsidP="00316E85">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r>
    </w:tbl>
    <w:p w14:paraId="6C619542" w14:textId="77777777" w:rsidR="00C64E3A" w:rsidRPr="00C64E3A" w:rsidRDefault="00C64E3A" w:rsidP="00794E47">
      <w:pPr>
        <w:spacing w:before="120" w:after="0" w:line="240" w:lineRule="auto"/>
        <w:ind w:firstLine="567"/>
        <w:jc w:val="both"/>
        <w:rPr>
          <w:rFonts w:ascii="Times New Roman" w:eastAsia="Times New Roman" w:hAnsi="Times New Roman" w:cs="Times New Roman"/>
          <w:b/>
          <w:sz w:val="28"/>
          <w:szCs w:val="28"/>
          <w:lang w:val="uk-UA" w:eastAsia="uk-UA" w:bidi="uk-UA"/>
        </w:rPr>
      </w:pPr>
    </w:p>
    <w:p w14:paraId="5E9F6A3F" w14:textId="1AFCB968" w:rsidR="00794E47" w:rsidRPr="00C64E3A" w:rsidRDefault="00794E47" w:rsidP="00794E47">
      <w:pPr>
        <w:spacing w:before="120" w:after="0" w:line="240" w:lineRule="auto"/>
        <w:ind w:firstLine="567"/>
        <w:jc w:val="both"/>
        <w:rPr>
          <w:rFonts w:ascii="Times New Roman" w:hAnsi="Times New Roman" w:cs="Times New Roman"/>
          <w:b/>
          <w:sz w:val="28"/>
          <w:szCs w:val="28"/>
          <w:lang w:val="uk-UA"/>
        </w:rPr>
      </w:pPr>
      <w:r w:rsidRPr="00C64E3A">
        <w:rPr>
          <w:rFonts w:ascii="Times New Roman" w:eastAsia="Times New Roman" w:hAnsi="Times New Roman" w:cs="Times New Roman"/>
          <w:b/>
          <w:sz w:val="28"/>
          <w:szCs w:val="28"/>
          <w:lang w:val="uk-UA" w:eastAsia="uk-UA" w:bidi="uk-UA"/>
        </w:rPr>
        <w:lastRenderedPageBreak/>
        <w:t>Контрольне питання № 1.1.2</w:t>
      </w:r>
    </w:p>
    <w:p w14:paraId="24BBE574" w14:textId="77777777" w:rsidR="00794E47" w:rsidRPr="00C64E3A" w:rsidRDefault="00794E47" w:rsidP="00794E47">
      <w:pPr>
        <w:pStyle w:val="a4"/>
        <w:spacing w:before="120"/>
        <w:ind w:firstLine="567"/>
        <w:jc w:val="both"/>
        <w:rPr>
          <w:sz w:val="28"/>
          <w:szCs w:val="28"/>
        </w:rPr>
      </w:pPr>
      <w:r w:rsidRPr="00C64E3A">
        <w:rPr>
          <w:sz w:val="28"/>
          <w:szCs w:val="28"/>
        </w:rPr>
        <w:t>Чи підтверджується інформація про підприємство, зазначена у пункті 1.1.2 анкети самооцінки підприємства, зокрема відомостями, розміщеними у Єдиному державному реєстрі юридичних осіб, фізичних осіб-підприємців та громадських формувань?</w:t>
      </w:r>
    </w:p>
    <w:p w14:paraId="575E6290" w14:textId="77777777"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C64E3A">
        <w:rPr>
          <w:rFonts w:ascii="Times New Roman" w:eastAsia="Times New Roman" w:hAnsi="Times New Roman" w:cs="Times New Roman"/>
          <w:b/>
          <w:i/>
          <w:sz w:val="28"/>
          <w:szCs w:val="28"/>
          <w:lang w:val="uk-UA" w:eastAsia="uk-UA" w:bidi="uk-UA"/>
        </w:rPr>
        <w:t>Варіанти відповіді на контрольне питання № 1.1.2: Так/Ні</w:t>
      </w:r>
    </w:p>
    <w:p w14:paraId="5AF81CD5" w14:textId="77777777" w:rsidR="00794E47" w:rsidRPr="00C64E3A" w:rsidRDefault="00794E47" w:rsidP="00794E47">
      <w:pPr>
        <w:spacing w:before="120" w:after="0" w:line="240" w:lineRule="auto"/>
        <w:ind w:firstLine="567"/>
        <w:jc w:val="both"/>
        <w:rPr>
          <w:rFonts w:ascii="Times New Roman" w:hAnsi="Times New Roman" w:cs="Times New Roman"/>
          <w:b/>
          <w:sz w:val="28"/>
          <w:szCs w:val="28"/>
          <w:lang w:val="uk-UA"/>
        </w:rPr>
      </w:pPr>
      <w:r w:rsidRPr="00C64E3A">
        <w:rPr>
          <w:rFonts w:ascii="Times New Roman" w:eastAsia="Times New Roman" w:hAnsi="Times New Roman" w:cs="Times New Roman"/>
          <w:b/>
          <w:sz w:val="28"/>
          <w:szCs w:val="28"/>
          <w:lang w:val="uk-UA" w:eastAsia="uk-UA" w:bidi="uk-UA"/>
        </w:rPr>
        <w:t>Контрольне питання № </w:t>
      </w:r>
      <w:r w:rsidRPr="00C64E3A">
        <w:rPr>
          <w:rFonts w:ascii="Times New Roman" w:hAnsi="Times New Roman" w:cs="Times New Roman"/>
          <w:b/>
          <w:sz w:val="28"/>
          <w:szCs w:val="28"/>
          <w:lang w:val="uk-UA"/>
        </w:rPr>
        <w:t>1.1.3</w:t>
      </w:r>
    </w:p>
    <w:p w14:paraId="7B76EE24" w14:textId="100F8694" w:rsidR="00794E47" w:rsidRPr="00C64E3A" w:rsidRDefault="00794E47" w:rsidP="00794E47">
      <w:pPr>
        <w:pStyle w:val="a4"/>
        <w:spacing w:before="120"/>
        <w:ind w:firstLine="567"/>
        <w:jc w:val="both"/>
        <w:rPr>
          <w:sz w:val="28"/>
          <w:szCs w:val="28"/>
        </w:rPr>
      </w:pPr>
      <w:r w:rsidRPr="00C64E3A">
        <w:rPr>
          <w:sz w:val="28"/>
          <w:szCs w:val="28"/>
        </w:rPr>
        <w:t>Чи надано інформацію про наявність на підприємстві працівника, відповідального з</w:t>
      </w:r>
      <w:r w:rsidR="00E32DF9" w:rsidRPr="00C64E3A">
        <w:rPr>
          <w:sz w:val="28"/>
          <w:szCs w:val="28"/>
        </w:rPr>
        <w:t>а митні питання</w:t>
      </w:r>
      <w:r w:rsidRPr="00C64E3A">
        <w:rPr>
          <w:sz w:val="28"/>
          <w:szCs w:val="28"/>
        </w:rPr>
        <w:t>?</w:t>
      </w:r>
    </w:p>
    <w:p w14:paraId="1C9AE852" w14:textId="13C8D100"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C64E3A">
        <w:rPr>
          <w:rFonts w:ascii="Times New Roman" w:eastAsia="Times New Roman" w:hAnsi="Times New Roman" w:cs="Times New Roman"/>
          <w:b/>
          <w:i/>
          <w:sz w:val="28"/>
          <w:szCs w:val="28"/>
          <w:lang w:val="uk-UA" w:eastAsia="uk-UA" w:bidi="uk-UA"/>
        </w:rPr>
        <w:t>Варіанти відповіді на контрольне питання № 1.1.3: Так/Ні</w:t>
      </w:r>
      <w:r w:rsidR="00E32DF9" w:rsidRPr="00C64E3A">
        <w:rPr>
          <w:rFonts w:ascii="Times New Roman" w:eastAsia="Times New Roman" w:hAnsi="Times New Roman" w:cs="Times New Roman"/>
          <w:b/>
          <w:i/>
          <w:sz w:val="28"/>
          <w:szCs w:val="28"/>
          <w:lang w:val="uk-UA" w:eastAsia="uk-UA" w:bidi="uk-UA"/>
        </w:rPr>
        <w:t>/Не застосовується</w:t>
      </w:r>
    </w:p>
    <w:p w14:paraId="7AB89579" w14:textId="77777777" w:rsidR="003E73D2" w:rsidRPr="003E73D2" w:rsidRDefault="003E73D2" w:rsidP="003E73D2">
      <w:pPr>
        <w:spacing w:before="120" w:after="0" w:line="240" w:lineRule="auto"/>
        <w:ind w:firstLine="567"/>
        <w:jc w:val="both"/>
        <w:rPr>
          <w:rFonts w:ascii="Times New Roman" w:eastAsia="Times New Roman" w:hAnsi="Times New Roman" w:cs="Times New Roman"/>
          <w:sz w:val="28"/>
          <w:szCs w:val="28"/>
          <w:lang w:val="uk-UA" w:eastAsia="ru-RU"/>
        </w:rPr>
      </w:pPr>
      <w:r w:rsidRPr="003E73D2">
        <w:rPr>
          <w:rFonts w:ascii="Times New Roman" w:eastAsia="Times New Roman" w:hAnsi="Times New Roman" w:cs="Times New Roman"/>
          <w:sz w:val="28"/>
          <w:szCs w:val="28"/>
          <w:lang w:val="uk-UA" w:eastAsia="ru-RU"/>
        </w:rPr>
        <w:t>Відповідь «Не застосовується» на контрольне питання надається у разі якщо підприємство подає заяву про надання дозволу на застосування спеціального транзитного спрощення «загальна фінансова гарантія», «загальна фінансова гарантія із зменшенням розміру забезпечення базової суми на 50 відсотків», «загальна фінансова гарантія із зменшенням розміру забезпечення базової суми на 70 відсотків» або «звільнення від гарантії» та при виконанні наступних умов:</w:t>
      </w:r>
    </w:p>
    <w:p w14:paraId="164B439D" w14:textId="2C6375CC" w:rsidR="003E73D2" w:rsidRPr="003E73D2" w:rsidRDefault="003E73D2" w:rsidP="003E73D2">
      <w:pPr>
        <w:spacing w:before="120" w:after="0" w:line="240" w:lineRule="auto"/>
        <w:ind w:firstLine="567"/>
        <w:jc w:val="both"/>
        <w:rPr>
          <w:rFonts w:ascii="Times New Roman" w:eastAsia="Times New Roman" w:hAnsi="Times New Roman" w:cs="Times New Roman"/>
          <w:sz w:val="28"/>
          <w:szCs w:val="28"/>
          <w:lang w:val="uk-UA" w:eastAsia="ru-RU"/>
        </w:rPr>
      </w:pPr>
      <w:r w:rsidRPr="003E73D2">
        <w:rPr>
          <w:rFonts w:ascii="Times New Roman" w:eastAsia="Times New Roman" w:hAnsi="Times New Roman" w:cs="Times New Roman"/>
          <w:sz w:val="28"/>
          <w:szCs w:val="28"/>
          <w:lang w:val="uk-UA" w:eastAsia="ru-RU"/>
        </w:rPr>
        <w:t>підприємство регулярно виступає суб’єктом режиму (здійснено митне оформлення не менше 50 митних декларацій для поміщення товарів у режим спільного транзиту протягом попередніх 12 місяців); та</w:t>
      </w:r>
    </w:p>
    <w:p w14:paraId="606D8CDD" w14:textId="52991139" w:rsidR="003E73D2" w:rsidRPr="003E73D2" w:rsidRDefault="003E73D2" w:rsidP="003E73D2">
      <w:pPr>
        <w:spacing w:before="120" w:after="0" w:line="240" w:lineRule="auto"/>
        <w:ind w:firstLine="567"/>
        <w:jc w:val="both"/>
        <w:rPr>
          <w:rFonts w:ascii="Times New Roman" w:eastAsia="Times New Roman" w:hAnsi="Times New Roman" w:cs="Times New Roman"/>
          <w:sz w:val="28"/>
          <w:szCs w:val="28"/>
          <w:lang w:val="uk-UA" w:eastAsia="ru-RU"/>
        </w:rPr>
      </w:pPr>
      <w:r w:rsidRPr="003E73D2">
        <w:rPr>
          <w:rFonts w:ascii="Times New Roman" w:eastAsia="Times New Roman" w:hAnsi="Times New Roman" w:cs="Times New Roman"/>
          <w:sz w:val="28"/>
          <w:szCs w:val="28"/>
          <w:lang w:val="uk-UA" w:eastAsia="ru-RU"/>
        </w:rPr>
        <w:t>підприємство не має працівника, відповідального за митні питання (у пункті 1.1.3 анкети самооцінки підприємства зазначено «не застосовується»).</w:t>
      </w:r>
    </w:p>
    <w:p w14:paraId="66C409ED" w14:textId="77777777" w:rsidR="003E73D2" w:rsidRDefault="003E73D2" w:rsidP="003E73D2">
      <w:pPr>
        <w:spacing w:before="120" w:after="0" w:line="240" w:lineRule="auto"/>
        <w:ind w:firstLine="567"/>
        <w:jc w:val="both"/>
        <w:rPr>
          <w:rFonts w:ascii="Times New Roman" w:eastAsia="Times New Roman" w:hAnsi="Times New Roman" w:cs="Times New Roman"/>
          <w:sz w:val="28"/>
          <w:szCs w:val="28"/>
          <w:lang w:val="uk-UA" w:eastAsia="ru-RU"/>
        </w:rPr>
      </w:pPr>
      <w:r w:rsidRPr="003E73D2">
        <w:rPr>
          <w:rFonts w:ascii="Times New Roman" w:eastAsia="Times New Roman" w:hAnsi="Times New Roman" w:cs="Times New Roman"/>
          <w:sz w:val="28"/>
          <w:szCs w:val="28"/>
          <w:lang w:val="uk-UA" w:eastAsia="ru-RU"/>
        </w:rPr>
        <w:t>Для підтвердження відповіді «Не застосовується» необхідно отримання відповіді «Так» на контрольне питання № 1.2.3 алгоритму оцінки відповідності.</w:t>
      </w:r>
    </w:p>
    <w:p w14:paraId="7DCF5466" w14:textId="65220FC6" w:rsidR="00794E47" w:rsidRPr="00C64E3A" w:rsidRDefault="00794E47" w:rsidP="003E73D2">
      <w:pPr>
        <w:spacing w:before="120" w:after="0" w:line="240" w:lineRule="auto"/>
        <w:ind w:firstLine="567"/>
        <w:jc w:val="both"/>
        <w:rPr>
          <w:rFonts w:ascii="Times New Roman" w:eastAsia="Times New Roman" w:hAnsi="Times New Roman" w:cs="Times New Roman"/>
          <w:b/>
          <w:sz w:val="28"/>
          <w:szCs w:val="28"/>
          <w:lang w:val="uk-UA" w:eastAsia="uk-UA" w:bidi="uk-UA"/>
        </w:rPr>
      </w:pPr>
      <w:r w:rsidRPr="00C64E3A">
        <w:rPr>
          <w:rFonts w:ascii="Times New Roman" w:eastAsia="Times New Roman" w:hAnsi="Times New Roman" w:cs="Times New Roman"/>
          <w:b/>
          <w:sz w:val="28"/>
          <w:szCs w:val="28"/>
          <w:lang w:val="uk-UA" w:eastAsia="uk-UA" w:bidi="uk-UA"/>
        </w:rPr>
        <w:t>Контрольне питання № 1.1.4</w:t>
      </w:r>
    </w:p>
    <w:p w14:paraId="15E5B941" w14:textId="77777777" w:rsidR="00794E47" w:rsidRPr="00C64E3A" w:rsidRDefault="00794E47" w:rsidP="00794E47">
      <w:pPr>
        <w:pStyle w:val="a4"/>
        <w:spacing w:before="120"/>
        <w:ind w:firstLine="567"/>
        <w:jc w:val="both"/>
        <w:rPr>
          <w:sz w:val="28"/>
          <w:szCs w:val="28"/>
        </w:rPr>
      </w:pPr>
      <w:r w:rsidRPr="00C64E3A">
        <w:rPr>
          <w:sz w:val="28"/>
          <w:szCs w:val="28"/>
        </w:rPr>
        <w:t>Чи підтверджується інформація про підприємство, зазначена у пункті 1.1.4 анкети самооцінки підприємства?</w:t>
      </w:r>
    </w:p>
    <w:p w14:paraId="2900B12E" w14:textId="77777777"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C64E3A">
        <w:rPr>
          <w:rFonts w:ascii="Times New Roman" w:eastAsia="Times New Roman" w:hAnsi="Times New Roman" w:cs="Times New Roman"/>
          <w:b/>
          <w:i/>
          <w:sz w:val="28"/>
          <w:szCs w:val="28"/>
          <w:lang w:val="uk-UA" w:eastAsia="uk-UA" w:bidi="uk-UA"/>
        </w:rPr>
        <w:t>Варіанти відповіді на контрольне питання № 1.1.4: Так/Ні</w:t>
      </w:r>
    </w:p>
    <w:p w14:paraId="1A99FEE4" w14:textId="6EE1BF11" w:rsidR="00794E47" w:rsidRPr="00C64E3A" w:rsidRDefault="00794E47" w:rsidP="00794E47">
      <w:pPr>
        <w:pStyle w:val="a4"/>
        <w:spacing w:before="120"/>
        <w:ind w:firstLine="567"/>
        <w:jc w:val="both"/>
        <w:rPr>
          <w:sz w:val="28"/>
          <w:szCs w:val="28"/>
        </w:rPr>
      </w:pPr>
      <w:r w:rsidRPr="00C64E3A">
        <w:rPr>
          <w:sz w:val="28"/>
          <w:szCs w:val="28"/>
        </w:rPr>
        <w:t xml:space="preserve">Для надання відповіді на контрольне питання, структурний підрозділ Держмитслужби, на який покладено здійснення функції </w:t>
      </w:r>
      <w:r w:rsidRPr="00C64E3A">
        <w:rPr>
          <w:sz w:val="28"/>
          <w:szCs w:val="28"/>
          <w:lang w:eastAsia="uk-UA"/>
        </w:rPr>
        <w:t xml:space="preserve">організації та проведення оцінки </w:t>
      </w:r>
      <w:r w:rsidRPr="00C64E3A">
        <w:rPr>
          <w:sz w:val="28"/>
          <w:szCs w:val="28"/>
        </w:rPr>
        <w:t xml:space="preserve">(повторної оцінки) відповідності підприємств </w:t>
      </w:r>
      <w:r w:rsidR="00BA4B44" w:rsidRPr="00C64E3A">
        <w:rPr>
          <w:sz w:val="28"/>
          <w:szCs w:val="28"/>
        </w:rPr>
        <w:t xml:space="preserve">умовам для надання дозволу на застосування спеціального транзитного спрощення </w:t>
      </w:r>
      <w:r w:rsidRPr="00C64E3A">
        <w:rPr>
          <w:sz w:val="28"/>
          <w:szCs w:val="28"/>
        </w:rPr>
        <w:t>має перевірити, чи відповідає зазначена інформація щодо заявленої ролі підприємства у міжнародному ланцюзі постачання товарів.</w:t>
      </w:r>
    </w:p>
    <w:p w14:paraId="20D427C1" w14:textId="51120F50" w:rsidR="00794E47" w:rsidRPr="00C64E3A" w:rsidRDefault="00794E47" w:rsidP="00794E47">
      <w:pPr>
        <w:pStyle w:val="a4"/>
        <w:spacing w:before="120"/>
        <w:ind w:firstLine="567"/>
        <w:jc w:val="both"/>
        <w:rPr>
          <w:sz w:val="28"/>
          <w:szCs w:val="28"/>
        </w:rPr>
      </w:pPr>
      <w:r w:rsidRPr="00C64E3A">
        <w:rPr>
          <w:sz w:val="28"/>
          <w:szCs w:val="28"/>
        </w:rPr>
        <w:t xml:space="preserve">Для перевірки інформації, в залежності від кожної з зазначених підприємством ролей, структурний підрозділ Держмитслужби, на який покладено здійснення функції </w:t>
      </w:r>
      <w:r w:rsidRPr="00C64E3A">
        <w:rPr>
          <w:sz w:val="28"/>
          <w:szCs w:val="28"/>
          <w:lang w:eastAsia="uk-UA"/>
        </w:rPr>
        <w:t>організації та проведення</w:t>
      </w:r>
      <w:r w:rsidRPr="00C64E3A">
        <w:rPr>
          <w:sz w:val="28"/>
          <w:szCs w:val="28"/>
        </w:rPr>
        <w:t xml:space="preserve"> оцінки (повторної оцінки) відповідності підприємств </w:t>
      </w:r>
      <w:r w:rsidR="00BA4B44" w:rsidRPr="00C64E3A">
        <w:rPr>
          <w:sz w:val="28"/>
          <w:szCs w:val="28"/>
        </w:rPr>
        <w:t>умовам для надання дозволу на застосування спеціального транзитного спрощення</w:t>
      </w:r>
      <w:r w:rsidRPr="00C64E3A">
        <w:rPr>
          <w:sz w:val="28"/>
          <w:szCs w:val="28"/>
        </w:rPr>
        <w:t>, на вибірковій основі перевіряє таке:</w:t>
      </w:r>
    </w:p>
    <w:p w14:paraId="0605D010" w14:textId="77777777" w:rsidR="00794E47" w:rsidRPr="00C64E3A" w:rsidRDefault="00794E47" w:rsidP="00794E47">
      <w:pPr>
        <w:pStyle w:val="a4"/>
        <w:spacing w:before="120"/>
        <w:ind w:firstLine="567"/>
        <w:jc w:val="both"/>
        <w:rPr>
          <w:sz w:val="28"/>
          <w:szCs w:val="28"/>
        </w:rPr>
      </w:pPr>
      <w:r w:rsidRPr="00C64E3A">
        <w:rPr>
          <w:sz w:val="28"/>
          <w:szCs w:val="28"/>
        </w:rPr>
        <w:lastRenderedPageBreak/>
        <w:t>для виробника: наявність інформації про підприємство в якості виробника товарів, що експортуються у відповідних митних деклараціях;</w:t>
      </w:r>
    </w:p>
    <w:p w14:paraId="280BAB17" w14:textId="77777777" w:rsidR="00794E47" w:rsidRPr="00C64E3A" w:rsidRDefault="00794E47" w:rsidP="00794E47">
      <w:pPr>
        <w:pStyle w:val="a4"/>
        <w:spacing w:before="120"/>
        <w:ind w:firstLine="567"/>
        <w:jc w:val="both"/>
        <w:rPr>
          <w:sz w:val="28"/>
          <w:szCs w:val="28"/>
        </w:rPr>
      </w:pPr>
      <w:r w:rsidRPr="00C64E3A">
        <w:rPr>
          <w:sz w:val="28"/>
          <w:szCs w:val="28"/>
        </w:rPr>
        <w:t>для експортера: наявність інформації про підприємство в якості особи, відповідальної за фінансове врегулювання та/або відправника у відповідних митних деклараціях;</w:t>
      </w:r>
    </w:p>
    <w:p w14:paraId="62AF4A73" w14:textId="77777777" w:rsidR="00794E47" w:rsidRPr="00C64E3A" w:rsidRDefault="00794E47" w:rsidP="00794E47">
      <w:pPr>
        <w:pStyle w:val="a4"/>
        <w:spacing w:before="120"/>
        <w:ind w:firstLine="567"/>
        <w:jc w:val="both"/>
        <w:rPr>
          <w:sz w:val="28"/>
          <w:szCs w:val="28"/>
        </w:rPr>
      </w:pPr>
      <w:r w:rsidRPr="00C64E3A">
        <w:rPr>
          <w:sz w:val="28"/>
          <w:szCs w:val="28"/>
        </w:rPr>
        <w:t>для імпортера: наявність інформації про підприємство в якості особи, відповідальної за фінансове врегулювання та/або отримувача у відповідних митних деклараціях;</w:t>
      </w:r>
    </w:p>
    <w:p w14:paraId="79C80759" w14:textId="77777777" w:rsidR="00794E47" w:rsidRPr="00C64E3A" w:rsidRDefault="00794E47" w:rsidP="00794E47">
      <w:pPr>
        <w:pStyle w:val="a4"/>
        <w:spacing w:before="120"/>
        <w:ind w:firstLine="567"/>
        <w:jc w:val="both"/>
        <w:rPr>
          <w:sz w:val="28"/>
          <w:szCs w:val="28"/>
        </w:rPr>
      </w:pPr>
      <w:r w:rsidRPr="00C64E3A">
        <w:rPr>
          <w:sz w:val="28"/>
          <w:szCs w:val="28"/>
        </w:rPr>
        <w:t>для митного представника: наявність у відповідних митних деклараціях інформації про підприємство в якості особи:</w:t>
      </w:r>
    </w:p>
    <w:p w14:paraId="09CEDEEA" w14:textId="77777777" w:rsidR="00794E47" w:rsidRPr="00C64E3A" w:rsidRDefault="00794E47" w:rsidP="00794E47">
      <w:pPr>
        <w:pStyle w:val="a4"/>
        <w:widowControl w:val="0"/>
        <w:numPr>
          <w:ilvl w:val="0"/>
          <w:numId w:val="3"/>
        </w:numPr>
        <w:autoSpaceDE/>
        <w:autoSpaceDN/>
        <w:spacing w:before="120"/>
        <w:ind w:left="0" w:firstLine="567"/>
        <w:jc w:val="both"/>
        <w:rPr>
          <w:sz w:val="28"/>
          <w:szCs w:val="28"/>
        </w:rPr>
      </w:pPr>
      <w:r w:rsidRPr="00C64E3A">
        <w:rPr>
          <w:sz w:val="28"/>
          <w:szCs w:val="28"/>
        </w:rPr>
        <w:t>яка надає послуги з декларування товарів, транспортних засобів комерційного призначення, які переміщуються через митний кордон України, – для митного брокера;</w:t>
      </w:r>
    </w:p>
    <w:p w14:paraId="604A7AF7" w14:textId="77777777" w:rsidR="00794E47" w:rsidRPr="00C64E3A" w:rsidRDefault="00794E47" w:rsidP="00794E47">
      <w:pPr>
        <w:pStyle w:val="a4"/>
        <w:widowControl w:val="0"/>
        <w:numPr>
          <w:ilvl w:val="0"/>
          <w:numId w:val="3"/>
        </w:numPr>
        <w:autoSpaceDE/>
        <w:autoSpaceDN/>
        <w:spacing w:before="120"/>
        <w:ind w:left="0" w:firstLine="567"/>
        <w:jc w:val="both"/>
        <w:rPr>
          <w:sz w:val="28"/>
          <w:szCs w:val="28"/>
        </w:rPr>
      </w:pPr>
      <w:r w:rsidRPr="00C64E3A">
        <w:rPr>
          <w:sz w:val="28"/>
          <w:szCs w:val="28"/>
        </w:rPr>
        <w:t xml:space="preserve">яка виступає посередником під час виконання зовнішньоекономічного договору (контракту), – для комісіонера, </w:t>
      </w:r>
      <w:proofErr w:type="spellStart"/>
      <w:r w:rsidRPr="00C64E3A">
        <w:rPr>
          <w:sz w:val="28"/>
          <w:szCs w:val="28"/>
        </w:rPr>
        <w:t>агента</w:t>
      </w:r>
      <w:proofErr w:type="spellEnd"/>
      <w:r w:rsidRPr="00C64E3A">
        <w:rPr>
          <w:sz w:val="28"/>
          <w:szCs w:val="28"/>
        </w:rPr>
        <w:t>, консигнатора тощо;</w:t>
      </w:r>
    </w:p>
    <w:p w14:paraId="245C4C45" w14:textId="77777777" w:rsidR="00794E47" w:rsidRPr="00C64E3A" w:rsidRDefault="00794E47" w:rsidP="00794E47">
      <w:pPr>
        <w:pStyle w:val="a4"/>
        <w:spacing w:before="120"/>
        <w:ind w:firstLine="567"/>
        <w:jc w:val="both"/>
        <w:rPr>
          <w:sz w:val="28"/>
          <w:szCs w:val="28"/>
        </w:rPr>
      </w:pPr>
      <w:r w:rsidRPr="00C64E3A">
        <w:rPr>
          <w:sz w:val="28"/>
          <w:szCs w:val="28"/>
        </w:rPr>
        <w:t>для перевізника:</w:t>
      </w:r>
    </w:p>
    <w:p w14:paraId="03E6B42F" w14:textId="77777777" w:rsidR="00794E47" w:rsidRPr="00C64E3A" w:rsidRDefault="00794E47" w:rsidP="00794E47">
      <w:pPr>
        <w:pStyle w:val="a4"/>
        <w:widowControl w:val="0"/>
        <w:numPr>
          <w:ilvl w:val="0"/>
          <w:numId w:val="1"/>
        </w:numPr>
        <w:autoSpaceDE/>
        <w:autoSpaceDN/>
        <w:spacing w:before="120"/>
        <w:ind w:left="0" w:firstLine="567"/>
        <w:jc w:val="both"/>
        <w:rPr>
          <w:sz w:val="28"/>
          <w:szCs w:val="28"/>
        </w:rPr>
      </w:pPr>
      <w:r w:rsidRPr="00C64E3A">
        <w:rPr>
          <w:sz w:val="28"/>
          <w:szCs w:val="28"/>
        </w:rPr>
        <w:t>наявність інформації про підприємство в якості перевізника на транспортних документах або принципала у відповідних митних деклараціях;</w:t>
      </w:r>
    </w:p>
    <w:p w14:paraId="449B1CA1" w14:textId="77777777" w:rsidR="00794E47" w:rsidRPr="00C64E3A" w:rsidRDefault="00794E47" w:rsidP="00794E47">
      <w:pPr>
        <w:pStyle w:val="a4"/>
        <w:widowControl w:val="0"/>
        <w:numPr>
          <w:ilvl w:val="0"/>
          <w:numId w:val="1"/>
        </w:numPr>
        <w:autoSpaceDE/>
        <w:autoSpaceDN/>
        <w:spacing w:before="120"/>
        <w:ind w:left="0" w:firstLine="567"/>
        <w:jc w:val="both"/>
        <w:rPr>
          <w:sz w:val="28"/>
          <w:szCs w:val="28"/>
        </w:rPr>
      </w:pPr>
      <w:r w:rsidRPr="00C64E3A">
        <w:rPr>
          <w:sz w:val="28"/>
          <w:szCs w:val="28"/>
        </w:rPr>
        <w:t>наявність допуску до перевезень за системою МДП (для автомобільних перевізників);</w:t>
      </w:r>
    </w:p>
    <w:p w14:paraId="0DA6371D" w14:textId="77777777" w:rsidR="00794E47" w:rsidRPr="00C64E3A" w:rsidRDefault="00794E47" w:rsidP="00794E47">
      <w:pPr>
        <w:pStyle w:val="a4"/>
        <w:spacing w:before="120"/>
        <w:ind w:firstLine="567"/>
        <w:jc w:val="both"/>
        <w:rPr>
          <w:sz w:val="28"/>
          <w:szCs w:val="28"/>
        </w:rPr>
      </w:pPr>
      <w:r w:rsidRPr="00C64E3A">
        <w:rPr>
          <w:sz w:val="28"/>
          <w:szCs w:val="28"/>
        </w:rPr>
        <w:t>для експедитора: наявність коду виду економічної діяльності 52.29 згідно з Класифікатором видів економічної діяльності ДК 009:2010 у відомостях про підприємство в Єдиному державному реєстрів юридичних осіб, фізичних осіб- підприємців і громадських формувань;</w:t>
      </w:r>
    </w:p>
    <w:p w14:paraId="3C9D1938" w14:textId="77777777" w:rsidR="00794E47" w:rsidRPr="00C64E3A" w:rsidRDefault="00794E47" w:rsidP="00794E47">
      <w:pPr>
        <w:pStyle w:val="a4"/>
        <w:spacing w:before="120"/>
        <w:ind w:firstLine="567"/>
        <w:jc w:val="both"/>
        <w:rPr>
          <w:sz w:val="28"/>
          <w:szCs w:val="28"/>
        </w:rPr>
      </w:pPr>
      <w:r w:rsidRPr="00C64E3A">
        <w:rPr>
          <w:sz w:val="28"/>
          <w:szCs w:val="28"/>
        </w:rPr>
        <w:t>для утримувача митного складу: наявність відомостей у відповідних реєстрах, що ведуться Держмитслужбою, про надання підприємству дозволу на відкриття та експлуатацію митного складу, складу тимчасового зберігання або вільної митної зони комерційного типу.</w:t>
      </w:r>
    </w:p>
    <w:p w14:paraId="71DD5055" w14:textId="77777777" w:rsidR="00794E47" w:rsidRPr="00C64E3A" w:rsidRDefault="00794E47" w:rsidP="00794E47">
      <w:pPr>
        <w:pStyle w:val="a4"/>
        <w:spacing w:before="120"/>
        <w:ind w:firstLine="567"/>
        <w:jc w:val="both"/>
        <w:rPr>
          <w:b/>
          <w:sz w:val="28"/>
          <w:szCs w:val="28"/>
        </w:rPr>
      </w:pPr>
      <w:r w:rsidRPr="00C64E3A">
        <w:rPr>
          <w:b/>
          <w:sz w:val="28"/>
          <w:szCs w:val="28"/>
        </w:rPr>
        <w:t>Контрольне питання № 1.1.5</w:t>
      </w:r>
    </w:p>
    <w:p w14:paraId="525FC8A9" w14:textId="77777777" w:rsidR="00794E47" w:rsidRPr="00C64E3A" w:rsidRDefault="00794E47" w:rsidP="00794E47">
      <w:pPr>
        <w:pStyle w:val="a4"/>
        <w:spacing w:before="120"/>
        <w:ind w:firstLine="567"/>
        <w:jc w:val="both"/>
        <w:rPr>
          <w:sz w:val="28"/>
          <w:szCs w:val="28"/>
        </w:rPr>
      </w:pPr>
      <w:r w:rsidRPr="00C64E3A">
        <w:rPr>
          <w:sz w:val="28"/>
          <w:szCs w:val="28"/>
        </w:rPr>
        <w:t xml:space="preserve">Чи наведено в пункті 1.1.5 анкети самооцінки підприємства інформацію щодо об’єктів, які використовуються підприємством в операціях з товарами, </w:t>
      </w:r>
      <w:r w:rsidRPr="00C64E3A">
        <w:rPr>
          <w:sz w:val="28"/>
          <w:szCs w:val="28"/>
          <w:lang w:eastAsia="uk-UA"/>
        </w:rPr>
        <w:t>які переміщуються або плануються для переміщення у міжнародному ланцюзі постачання товарів</w:t>
      </w:r>
      <w:r w:rsidRPr="00C64E3A">
        <w:rPr>
          <w:sz w:val="28"/>
          <w:szCs w:val="28"/>
        </w:rPr>
        <w:t>?</w:t>
      </w:r>
    </w:p>
    <w:p w14:paraId="3FA1D7EE" w14:textId="77777777"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C64E3A">
        <w:rPr>
          <w:rFonts w:ascii="Times New Roman" w:eastAsia="Times New Roman" w:hAnsi="Times New Roman" w:cs="Times New Roman"/>
          <w:b/>
          <w:i/>
          <w:sz w:val="28"/>
          <w:szCs w:val="28"/>
          <w:lang w:val="uk-UA" w:eastAsia="uk-UA" w:bidi="uk-UA"/>
        </w:rPr>
        <w:t>Варіанти відповіді на контрольне питання № 1.1.5: Так/Ні/Не застосовується</w:t>
      </w:r>
    </w:p>
    <w:p w14:paraId="6F216DB3" w14:textId="762320E7" w:rsidR="003E73D2" w:rsidRDefault="003E73D2" w:rsidP="00794E47">
      <w:pPr>
        <w:pStyle w:val="a4"/>
        <w:spacing w:before="120"/>
        <w:ind w:firstLine="567"/>
        <w:jc w:val="both"/>
        <w:rPr>
          <w:sz w:val="28"/>
          <w:szCs w:val="28"/>
          <w:lang w:eastAsia="uk-UA"/>
        </w:rPr>
      </w:pPr>
      <w:r w:rsidRPr="003E73D2">
        <w:rPr>
          <w:sz w:val="28"/>
          <w:szCs w:val="28"/>
          <w:lang w:eastAsia="uk-UA"/>
        </w:rPr>
        <w:t xml:space="preserve">Відповідь «Не застосовується» на контрольне питання надається у разі якщо підприємство подає заяву про надання дозволу на застосування спеціального транзитного спрощення «загальна фінансова гарантія», «загальна фінансова гарантія із зменшенням розміру забезпечення базової суми на 50 відсотків», </w:t>
      </w:r>
      <w:r w:rsidRPr="003E73D2">
        <w:rPr>
          <w:sz w:val="28"/>
          <w:szCs w:val="28"/>
          <w:lang w:eastAsia="uk-UA"/>
        </w:rPr>
        <w:lastRenderedPageBreak/>
        <w:t>«загальна фінансова гарантія із зменшенням розміру забезпечення базової суми на 70 відсотків», «звільнення від гарантії», «самостійне накладання пломб спеціального типу».</w:t>
      </w:r>
    </w:p>
    <w:p w14:paraId="46F8A0AA" w14:textId="26964D55" w:rsidR="00794E47" w:rsidRPr="00C64E3A" w:rsidRDefault="00794E47" w:rsidP="00794E47">
      <w:pPr>
        <w:pStyle w:val="a4"/>
        <w:spacing w:before="120"/>
        <w:ind w:firstLine="567"/>
        <w:jc w:val="both"/>
        <w:rPr>
          <w:b/>
          <w:sz w:val="28"/>
          <w:szCs w:val="28"/>
        </w:rPr>
      </w:pPr>
      <w:r w:rsidRPr="00C64E3A">
        <w:rPr>
          <w:b/>
          <w:sz w:val="28"/>
          <w:szCs w:val="28"/>
        </w:rPr>
        <w:t>Контрольне питання № 1.1.7</w:t>
      </w:r>
    </w:p>
    <w:p w14:paraId="4B3880A2" w14:textId="77777777" w:rsidR="00794E47" w:rsidRPr="00C64E3A" w:rsidRDefault="00794E47" w:rsidP="00794E47">
      <w:pPr>
        <w:pStyle w:val="a4"/>
        <w:spacing w:before="120"/>
        <w:ind w:firstLine="567"/>
        <w:jc w:val="both"/>
        <w:rPr>
          <w:strike/>
          <w:sz w:val="28"/>
          <w:szCs w:val="28"/>
        </w:rPr>
      </w:pPr>
      <w:r w:rsidRPr="00C64E3A">
        <w:rPr>
          <w:sz w:val="28"/>
          <w:szCs w:val="28"/>
        </w:rPr>
        <w:t>Чи наведено в пункті 1.1.7 анкети самооцінки підприємства інформацію щодо підрозділів підприємства та опис функціональних обов’язків тих підрозділів, які задіяні (забезпечують участь) підприємства у міжнародному ланцюзі постачання товарів?</w:t>
      </w:r>
    </w:p>
    <w:p w14:paraId="51ABAFC0" w14:textId="77777777"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C64E3A">
        <w:rPr>
          <w:rFonts w:ascii="Times New Roman" w:eastAsia="Times New Roman" w:hAnsi="Times New Roman" w:cs="Times New Roman"/>
          <w:b/>
          <w:i/>
          <w:sz w:val="28"/>
          <w:szCs w:val="28"/>
          <w:lang w:val="uk-UA" w:eastAsia="uk-UA" w:bidi="uk-UA"/>
        </w:rPr>
        <w:t>Варіанти відповіді на контрольне питання № 1.1.7: Так/Ні</w:t>
      </w:r>
    </w:p>
    <w:p w14:paraId="42823DFA" w14:textId="77777777" w:rsidR="00794E47" w:rsidRPr="00C64E3A" w:rsidRDefault="00794E47" w:rsidP="00794E47">
      <w:pPr>
        <w:pStyle w:val="a4"/>
        <w:spacing w:before="120"/>
        <w:ind w:firstLine="567"/>
        <w:jc w:val="both"/>
        <w:rPr>
          <w:b/>
          <w:sz w:val="28"/>
          <w:szCs w:val="28"/>
        </w:rPr>
      </w:pPr>
      <w:r w:rsidRPr="00C64E3A">
        <w:rPr>
          <w:b/>
          <w:sz w:val="28"/>
          <w:szCs w:val="28"/>
        </w:rPr>
        <w:t>Контрольне питання № 1.1.8</w:t>
      </w:r>
    </w:p>
    <w:p w14:paraId="199088DF" w14:textId="297D1B0C" w:rsidR="00794E47" w:rsidRPr="00C64E3A" w:rsidRDefault="00794E47" w:rsidP="00794E47">
      <w:pPr>
        <w:pStyle w:val="a4"/>
        <w:spacing w:before="120"/>
        <w:ind w:firstLine="567"/>
        <w:jc w:val="both"/>
        <w:rPr>
          <w:sz w:val="28"/>
          <w:szCs w:val="28"/>
        </w:rPr>
      </w:pPr>
      <w:r w:rsidRPr="00C64E3A">
        <w:rPr>
          <w:sz w:val="28"/>
          <w:szCs w:val="28"/>
        </w:rPr>
        <w:t xml:space="preserve">Чи наведено інформацію про осіб, які виконують обов’язки працівників, зазначених у </w:t>
      </w:r>
      <w:r w:rsidR="00245EE8" w:rsidRPr="00C64E3A">
        <w:rPr>
          <w:sz w:val="28"/>
          <w:szCs w:val="28"/>
        </w:rPr>
        <w:t>пункті</w:t>
      </w:r>
      <w:r w:rsidRPr="00C64E3A">
        <w:rPr>
          <w:sz w:val="28"/>
          <w:szCs w:val="28"/>
        </w:rPr>
        <w:t xml:space="preserve"> 1.1.3 анкети самооцінки підприємства, під час їх тимчасової відсутності, та яким документом це встановлено?</w:t>
      </w:r>
    </w:p>
    <w:p w14:paraId="58DF9FD0" w14:textId="2833B858"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C64E3A">
        <w:rPr>
          <w:rFonts w:ascii="Times New Roman" w:eastAsia="Times New Roman" w:hAnsi="Times New Roman" w:cs="Times New Roman"/>
          <w:b/>
          <w:i/>
          <w:sz w:val="28"/>
          <w:szCs w:val="28"/>
          <w:lang w:val="uk-UA" w:eastAsia="uk-UA" w:bidi="uk-UA"/>
        </w:rPr>
        <w:t>Варіанти відповіді на контрольне питання № 1.1.8: Так/Ні</w:t>
      </w:r>
      <w:r w:rsidR="00245EE8" w:rsidRPr="00C64E3A">
        <w:rPr>
          <w:rFonts w:ascii="Times New Roman" w:eastAsia="Times New Roman" w:hAnsi="Times New Roman" w:cs="Times New Roman"/>
          <w:b/>
          <w:i/>
          <w:sz w:val="28"/>
          <w:szCs w:val="28"/>
          <w:lang w:val="uk-UA" w:eastAsia="uk-UA" w:bidi="uk-UA"/>
        </w:rPr>
        <w:t>/Не застосовується</w:t>
      </w:r>
    </w:p>
    <w:p w14:paraId="6333C99B" w14:textId="52748AEF" w:rsidR="00245EE8" w:rsidRPr="00C64E3A" w:rsidRDefault="00245EE8" w:rsidP="00245EE8">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ru-RU"/>
        </w:rPr>
        <w:t>Відповідь «Не застосовується» на контрольне питання надається у разі якщо, на контрольне питання № 1.1.3 отримано відповідь «Не застосовується».</w:t>
      </w:r>
    </w:p>
    <w:p w14:paraId="1602CF5F" w14:textId="77777777" w:rsidR="00794E47" w:rsidRPr="00C64E3A" w:rsidRDefault="00794E47" w:rsidP="00794E47">
      <w:pPr>
        <w:pStyle w:val="a4"/>
        <w:spacing w:before="120"/>
        <w:ind w:firstLine="567"/>
        <w:jc w:val="both"/>
        <w:rPr>
          <w:b/>
          <w:sz w:val="28"/>
          <w:szCs w:val="28"/>
        </w:rPr>
      </w:pPr>
      <w:r w:rsidRPr="00C64E3A">
        <w:rPr>
          <w:b/>
          <w:sz w:val="28"/>
          <w:szCs w:val="28"/>
        </w:rPr>
        <w:t>Контрольне питання № 1.1.9</w:t>
      </w:r>
    </w:p>
    <w:p w14:paraId="04DA3D11" w14:textId="77777777" w:rsidR="00794E47" w:rsidRPr="00C64E3A" w:rsidRDefault="00794E47" w:rsidP="00794E47">
      <w:pPr>
        <w:pStyle w:val="a4"/>
        <w:spacing w:before="120"/>
        <w:ind w:firstLine="567"/>
        <w:jc w:val="both"/>
        <w:rPr>
          <w:sz w:val="28"/>
          <w:szCs w:val="28"/>
        </w:rPr>
      </w:pPr>
      <w:r w:rsidRPr="00C64E3A">
        <w:rPr>
          <w:sz w:val="28"/>
          <w:szCs w:val="28"/>
        </w:rPr>
        <w:t>Чи наведено в пункті 1.1.9 анкети самооцінки підприємства інформацію про категорію підприємства та середню кількість працівників підприємства?</w:t>
      </w:r>
    </w:p>
    <w:p w14:paraId="43656894" w14:textId="77777777"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C64E3A">
        <w:rPr>
          <w:rFonts w:ascii="Times New Roman" w:eastAsia="Times New Roman" w:hAnsi="Times New Roman" w:cs="Times New Roman"/>
          <w:b/>
          <w:i/>
          <w:sz w:val="28"/>
          <w:szCs w:val="28"/>
          <w:lang w:val="uk-UA" w:eastAsia="uk-UA" w:bidi="uk-UA"/>
        </w:rPr>
        <w:t>Варіанти відповіді на контрольне питання № 1.1.9: Так/Ні</w:t>
      </w:r>
    </w:p>
    <w:p w14:paraId="2469C079" w14:textId="77777777" w:rsidR="00794E47" w:rsidRPr="00C64E3A" w:rsidRDefault="00794E47" w:rsidP="00794E47">
      <w:pPr>
        <w:pStyle w:val="a4"/>
        <w:spacing w:before="120"/>
        <w:ind w:firstLine="567"/>
        <w:jc w:val="both"/>
        <w:rPr>
          <w:b/>
          <w:sz w:val="28"/>
          <w:szCs w:val="28"/>
        </w:rPr>
      </w:pPr>
      <w:r w:rsidRPr="00C64E3A">
        <w:rPr>
          <w:b/>
          <w:sz w:val="28"/>
          <w:szCs w:val="28"/>
        </w:rPr>
        <w:t>Підрозділ 1.2. Обсяг господарських операцій</w:t>
      </w:r>
    </w:p>
    <w:p w14:paraId="0809991C" w14:textId="77777777" w:rsidR="00794E47" w:rsidRPr="00C64E3A" w:rsidRDefault="00794E47" w:rsidP="00794E47">
      <w:pPr>
        <w:pStyle w:val="a4"/>
        <w:spacing w:before="120"/>
        <w:ind w:firstLine="567"/>
        <w:jc w:val="both"/>
        <w:rPr>
          <w:b/>
          <w:sz w:val="28"/>
          <w:szCs w:val="28"/>
        </w:rPr>
      </w:pPr>
      <w:r w:rsidRPr="00C64E3A">
        <w:rPr>
          <w:b/>
          <w:sz w:val="28"/>
          <w:szCs w:val="28"/>
        </w:rPr>
        <w:t>Контрольне питання № 1.2.1</w:t>
      </w:r>
    </w:p>
    <w:p w14:paraId="73436EA8" w14:textId="77777777" w:rsidR="00794E47" w:rsidRPr="00C64E3A" w:rsidRDefault="00794E47" w:rsidP="00794E47">
      <w:pPr>
        <w:spacing w:before="120" w:after="0" w:line="240" w:lineRule="auto"/>
        <w:ind w:firstLine="567"/>
        <w:jc w:val="both"/>
        <w:rPr>
          <w:rFonts w:ascii="Times New Roman" w:eastAsia="Times New Roman" w:hAnsi="Times New Roman" w:cs="Times New Roman"/>
          <w:sz w:val="28"/>
          <w:szCs w:val="28"/>
          <w:lang w:val="uk-UA" w:eastAsia="uk-UA" w:bidi="uk-UA"/>
        </w:rPr>
      </w:pPr>
      <w:r w:rsidRPr="00C64E3A">
        <w:rPr>
          <w:rFonts w:ascii="Times New Roman" w:hAnsi="Times New Roman" w:cs="Times New Roman"/>
          <w:sz w:val="28"/>
          <w:szCs w:val="28"/>
          <w:lang w:val="uk-UA" w:eastAsia="uk-UA" w:bidi="uk-UA"/>
        </w:rPr>
        <w:t xml:space="preserve">Чи </w:t>
      </w:r>
      <w:r w:rsidRPr="00C64E3A">
        <w:rPr>
          <w:rFonts w:ascii="Times New Roman" w:eastAsia="Times New Roman" w:hAnsi="Times New Roman" w:cs="Times New Roman"/>
          <w:sz w:val="28"/>
          <w:szCs w:val="28"/>
          <w:lang w:val="uk-UA" w:eastAsia="uk-UA" w:bidi="uk-UA"/>
        </w:rPr>
        <w:t xml:space="preserve">наведено в пункті 1.2.1 анкети самооцінки підприємства інформацію </w:t>
      </w:r>
      <w:r w:rsidRPr="00C64E3A">
        <w:rPr>
          <w:rFonts w:ascii="Times New Roman" w:hAnsi="Times New Roman" w:cs="Times New Roman"/>
          <w:sz w:val="28"/>
          <w:szCs w:val="28"/>
          <w:lang w:val="uk-UA" w:eastAsia="uk-UA" w:bidi="uk-UA"/>
        </w:rPr>
        <w:t>про розмір чистого доходу від реалізації продукції (товарів, робіт, послуг) та чистий фінансовий результат (чистий прибуток або збиток)</w:t>
      </w:r>
      <w:r w:rsidRPr="00C64E3A">
        <w:rPr>
          <w:rFonts w:ascii="Times New Roman" w:eastAsia="Times New Roman" w:hAnsi="Times New Roman" w:cs="Times New Roman"/>
          <w:sz w:val="28"/>
          <w:szCs w:val="28"/>
          <w:lang w:val="uk-UA" w:eastAsia="uk-UA" w:bidi="uk-UA"/>
        </w:rPr>
        <w:t>?</w:t>
      </w:r>
    </w:p>
    <w:p w14:paraId="7CF918AA" w14:textId="77777777"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C64E3A">
        <w:rPr>
          <w:rFonts w:ascii="Times New Roman" w:eastAsia="Times New Roman" w:hAnsi="Times New Roman" w:cs="Times New Roman"/>
          <w:b/>
          <w:i/>
          <w:sz w:val="28"/>
          <w:szCs w:val="28"/>
          <w:lang w:val="uk-UA" w:eastAsia="uk-UA" w:bidi="uk-UA"/>
        </w:rPr>
        <w:t>Варіанти відповіді на контрольне питання № 1.2.1: Так/Ні</w:t>
      </w:r>
    </w:p>
    <w:p w14:paraId="7B3438DA" w14:textId="77777777" w:rsidR="00794E47" w:rsidRPr="00C64E3A" w:rsidRDefault="00794E47" w:rsidP="00794E47">
      <w:pPr>
        <w:pStyle w:val="a4"/>
        <w:spacing w:before="120"/>
        <w:ind w:firstLine="567"/>
        <w:jc w:val="both"/>
        <w:rPr>
          <w:b/>
          <w:sz w:val="28"/>
          <w:szCs w:val="28"/>
        </w:rPr>
      </w:pPr>
      <w:r w:rsidRPr="00C64E3A">
        <w:rPr>
          <w:b/>
          <w:sz w:val="28"/>
          <w:szCs w:val="28"/>
        </w:rPr>
        <w:t>Контрольне питання № 1.2.2</w:t>
      </w:r>
    </w:p>
    <w:p w14:paraId="1D75F038" w14:textId="77777777" w:rsidR="00794E47" w:rsidRPr="00C64E3A" w:rsidRDefault="00794E47" w:rsidP="00794E47">
      <w:pPr>
        <w:pStyle w:val="a4"/>
        <w:spacing w:before="120"/>
        <w:ind w:firstLine="567"/>
        <w:jc w:val="both"/>
        <w:rPr>
          <w:sz w:val="28"/>
          <w:szCs w:val="28"/>
        </w:rPr>
      </w:pPr>
      <w:r w:rsidRPr="00C64E3A">
        <w:rPr>
          <w:sz w:val="28"/>
          <w:szCs w:val="28"/>
        </w:rPr>
        <w:t>Чи наведено в пункті 1.2.2 анкети самооцінки підприємства інформацію щодо об’єктів, які не належать підприємству та які використовуються в операціях з товарами, що є або будуть частиною міжнародного ланцюга постачання товарів?</w:t>
      </w:r>
    </w:p>
    <w:p w14:paraId="508D52E8" w14:textId="77777777"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C64E3A">
        <w:rPr>
          <w:rFonts w:ascii="Times New Roman" w:eastAsia="Times New Roman" w:hAnsi="Times New Roman" w:cs="Times New Roman"/>
          <w:b/>
          <w:i/>
          <w:sz w:val="28"/>
          <w:szCs w:val="28"/>
          <w:lang w:val="uk-UA" w:eastAsia="uk-UA" w:bidi="uk-UA"/>
        </w:rPr>
        <w:t>Варіанти відповіді на контрольне питання № 1.2.2: Так/Ні/Не застосовується</w:t>
      </w:r>
    </w:p>
    <w:p w14:paraId="58B281D2" w14:textId="77777777" w:rsidR="00794E47" w:rsidRPr="00C64E3A" w:rsidRDefault="00794E47" w:rsidP="00794E47">
      <w:pPr>
        <w:pStyle w:val="a4"/>
        <w:spacing w:before="120"/>
        <w:ind w:firstLine="567"/>
        <w:jc w:val="both"/>
        <w:rPr>
          <w:sz w:val="28"/>
          <w:szCs w:val="28"/>
        </w:rPr>
      </w:pPr>
      <w:r w:rsidRPr="00C64E3A">
        <w:rPr>
          <w:sz w:val="28"/>
          <w:szCs w:val="28"/>
        </w:rPr>
        <w:t>Відповідь «Не застосовується» на контрольне питання надається у разі, якщо підприємство не використовує об’єкти, які йому не належать, в операціях з товарами,</w:t>
      </w:r>
      <w:r w:rsidRPr="00C64E3A">
        <w:t xml:space="preserve"> </w:t>
      </w:r>
      <w:r w:rsidRPr="00C64E3A">
        <w:rPr>
          <w:sz w:val="28"/>
          <w:szCs w:val="28"/>
        </w:rPr>
        <w:t>що є або будуть частиною міжнародного ланцюга постачання товарів.</w:t>
      </w:r>
    </w:p>
    <w:p w14:paraId="532B3293" w14:textId="77777777" w:rsidR="00794E47" w:rsidRPr="00C64E3A" w:rsidRDefault="00794E47" w:rsidP="00794E47">
      <w:pPr>
        <w:pStyle w:val="a4"/>
        <w:spacing w:before="120"/>
        <w:ind w:firstLine="567"/>
        <w:jc w:val="both"/>
        <w:rPr>
          <w:b/>
          <w:sz w:val="28"/>
          <w:szCs w:val="28"/>
        </w:rPr>
      </w:pPr>
      <w:r w:rsidRPr="00C64E3A">
        <w:rPr>
          <w:b/>
          <w:sz w:val="28"/>
          <w:szCs w:val="28"/>
        </w:rPr>
        <w:lastRenderedPageBreak/>
        <w:t>Контрольне питання № 1.2.3</w:t>
      </w:r>
    </w:p>
    <w:p w14:paraId="6A6B4D04" w14:textId="2CE5464C" w:rsidR="00214587" w:rsidRPr="00C64E3A" w:rsidRDefault="0021458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ru-RU"/>
        </w:rPr>
      </w:pPr>
      <w:r w:rsidRPr="00C64E3A">
        <w:rPr>
          <w:rFonts w:ascii="Times New Roman" w:eastAsia="Times New Roman" w:hAnsi="Times New Roman" w:cs="Times New Roman"/>
          <w:sz w:val="28"/>
          <w:szCs w:val="28"/>
          <w:lang w:val="uk-UA" w:eastAsia="ru-RU"/>
        </w:rPr>
        <w:t xml:space="preserve">Чи регулярно виступає </w:t>
      </w:r>
      <w:r w:rsidR="00010699" w:rsidRPr="00C64E3A">
        <w:rPr>
          <w:rFonts w:ascii="Times New Roman" w:eastAsia="Times New Roman" w:hAnsi="Times New Roman" w:cs="Times New Roman"/>
          <w:sz w:val="28"/>
          <w:szCs w:val="28"/>
          <w:lang w:val="uk-UA" w:eastAsia="ru-RU"/>
        </w:rPr>
        <w:t xml:space="preserve">підприємство </w:t>
      </w:r>
      <w:r w:rsidRPr="00C64E3A">
        <w:rPr>
          <w:rFonts w:ascii="Times New Roman" w:eastAsia="Times New Roman" w:hAnsi="Times New Roman" w:cs="Times New Roman"/>
          <w:sz w:val="28"/>
          <w:szCs w:val="28"/>
          <w:lang w:val="uk-UA" w:eastAsia="ru-RU"/>
        </w:rPr>
        <w:t>суб’єктом режиму спільного транзиту?</w:t>
      </w:r>
    </w:p>
    <w:p w14:paraId="23CDF1C2" w14:textId="0A4E7B34"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C64E3A">
        <w:rPr>
          <w:rFonts w:ascii="Times New Roman" w:eastAsia="Times New Roman" w:hAnsi="Times New Roman" w:cs="Times New Roman"/>
          <w:b/>
          <w:i/>
          <w:sz w:val="28"/>
          <w:szCs w:val="28"/>
          <w:lang w:val="uk-UA" w:eastAsia="uk-UA" w:bidi="uk-UA"/>
        </w:rPr>
        <w:t>Варіанти відповіді на контрольне питання № 1.2.3: Так/Ні</w:t>
      </w:r>
      <w:r w:rsidR="00214587" w:rsidRPr="00C64E3A">
        <w:rPr>
          <w:rFonts w:ascii="Times New Roman" w:eastAsia="Times New Roman" w:hAnsi="Times New Roman" w:cs="Times New Roman"/>
          <w:b/>
          <w:i/>
          <w:sz w:val="28"/>
          <w:szCs w:val="28"/>
          <w:lang w:val="uk-UA" w:eastAsia="uk-UA" w:bidi="uk-UA"/>
        </w:rPr>
        <w:t>/Не застосовується</w:t>
      </w:r>
    </w:p>
    <w:p w14:paraId="404151FF" w14:textId="0308E54E" w:rsidR="00214587" w:rsidRPr="00C64E3A" w:rsidRDefault="00214587" w:rsidP="0021458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 xml:space="preserve">Відповідь «Не застосовується» </w:t>
      </w:r>
      <w:r w:rsidR="00E1662A" w:rsidRPr="00C64E3A">
        <w:rPr>
          <w:rFonts w:ascii="Times New Roman" w:eastAsia="Times New Roman" w:hAnsi="Times New Roman" w:cs="Times New Roman"/>
          <w:sz w:val="28"/>
          <w:szCs w:val="28"/>
          <w:lang w:val="uk-UA" w:eastAsia="uk-UA" w:bidi="uk-UA"/>
        </w:rPr>
        <w:t xml:space="preserve">на контрольне питання </w:t>
      </w:r>
      <w:r w:rsidRPr="00C64E3A">
        <w:rPr>
          <w:rFonts w:ascii="Times New Roman" w:eastAsia="Times New Roman" w:hAnsi="Times New Roman" w:cs="Times New Roman"/>
          <w:sz w:val="28"/>
          <w:szCs w:val="28"/>
          <w:lang w:val="uk-UA" w:eastAsia="uk-UA" w:bidi="uk-UA"/>
        </w:rPr>
        <w:t>надається при виконанні всіх наступних умов:</w:t>
      </w:r>
    </w:p>
    <w:p w14:paraId="24F3705E" w14:textId="13ACF52E" w:rsidR="00214587" w:rsidRPr="00C64E3A" w:rsidRDefault="00214587" w:rsidP="00214587">
      <w:pPr>
        <w:spacing w:before="120" w:after="0" w:line="240" w:lineRule="auto"/>
        <w:ind w:firstLine="567"/>
        <w:jc w:val="both"/>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а) підприємством подано заяву про надання дозволу на застосування спеціального транзитного спрощення «загальна фінансова гарантія», «загальна фінансова гарантія із зменшенням розміру забезпечення базової суми на 50 відсотків», «загальна фінансова гарантія із зменшенням розміру забезпечення базової суми на 70 відсотків» або «звільнення від гарантії»;</w:t>
      </w:r>
      <w:r w:rsidR="00BD6307">
        <w:rPr>
          <w:rFonts w:ascii="Times New Roman" w:eastAsia="Times New Roman" w:hAnsi="Times New Roman" w:cs="Times New Roman"/>
          <w:sz w:val="28"/>
          <w:szCs w:val="28"/>
          <w:lang w:val="uk-UA" w:eastAsia="uk-UA" w:bidi="uk-UA"/>
        </w:rPr>
        <w:t xml:space="preserve"> та</w:t>
      </w:r>
    </w:p>
    <w:p w14:paraId="2A2A79A0" w14:textId="028CAD2D" w:rsidR="00214587" w:rsidRPr="00C64E3A" w:rsidRDefault="00214587" w:rsidP="00214587">
      <w:pPr>
        <w:spacing w:before="120" w:after="0" w:line="240" w:lineRule="auto"/>
        <w:ind w:firstLine="567"/>
        <w:jc w:val="both"/>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б) кількість оформлених протягом попередніх 12 місяців митних декларацій для поміщення товарів у режим спільного транзиту, становить менше 50 декларацій;</w:t>
      </w:r>
      <w:r w:rsidR="00BD6307">
        <w:rPr>
          <w:rFonts w:ascii="Times New Roman" w:eastAsia="Times New Roman" w:hAnsi="Times New Roman" w:cs="Times New Roman"/>
          <w:sz w:val="28"/>
          <w:szCs w:val="28"/>
          <w:lang w:val="uk-UA" w:eastAsia="uk-UA" w:bidi="uk-UA"/>
        </w:rPr>
        <w:t xml:space="preserve"> та</w:t>
      </w:r>
    </w:p>
    <w:p w14:paraId="3A88C0CC" w14:textId="7CA27845" w:rsidR="00214587" w:rsidRPr="00C64E3A" w:rsidRDefault="00214587" w:rsidP="00214587">
      <w:pPr>
        <w:spacing w:before="120" w:after="0" w:line="240" w:lineRule="auto"/>
        <w:ind w:firstLine="567"/>
        <w:jc w:val="both"/>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в) підприємство відповідає критерію забезпечення практичних стандартів компетенції чи професійної кваліфікації відповідальної посадової особи підприємства.</w:t>
      </w:r>
    </w:p>
    <w:p w14:paraId="2EC05893" w14:textId="4BE7044D"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 xml:space="preserve">Відповідь «Так» на контрольне питання надається, якщо </w:t>
      </w:r>
      <w:r w:rsidR="00010699" w:rsidRPr="00C64E3A">
        <w:rPr>
          <w:rFonts w:ascii="Times New Roman" w:eastAsia="Times New Roman" w:hAnsi="Times New Roman" w:cs="Times New Roman"/>
          <w:sz w:val="28"/>
          <w:szCs w:val="28"/>
          <w:lang w:val="uk-UA" w:eastAsia="uk-UA" w:bidi="uk-UA"/>
        </w:rPr>
        <w:t>підприємством протягом попередніх 12 місяців здійснено митне оформлення 50 або більше митних декларацій для поміщення товарів у режим спільного транзиту</w:t>
      </w:r>
      <w:r w:rsidRPr="00C64E3A">
        <w:rPr>
          <w:rFonts w:ascii="Times New Roman" w:eastAsia="Times New Roman" w:hAnsi="Times New Roman" w:cs="Times New Roman"/>
          <w:sz w:val="28"/>
          <w:szCs w:val="28"/>
          <w:lang w:val="uk-UA" w:eastAsia="uk-UA" w:bidi="uk-UA"/>
        </w:rPr>
        <w:t>.</w:t>
      </w:r>
    </w:p>
    <w:p w14:paraId="6E246ABF" w14:textId="77777777" w:rsidR="00794E47" w:rsidRPr="00C64E3A" w:rsidRDefault="00794E47" w:rsidP="00794E47">
      <w:pPr>
        <w:pStyle w:val="a4"/>
        <w:spacing w:before="120"/>
        <w:ind w:firstLine="567"/>
        <w:jc w:val="both"/>
        <w:rPr>
          <w:b/>
          <w:sz w:val="28"/>
          <w:szCs w:val="28"/>
        </w:rPr>
      </w:pPr>
      <w:r w:rsidRPr="00C64E3A">
        <w:rPr>
          <w:b/>
          <w:sz w:val="28"/>
          <w:szCs w:val="28"/>
        </w:rPr>
        <w:t xml:space="preserve">Підрозділ 1.3. </w:t>
      </w:r>
      <w:bookmarkStart w:id="0" w:name="_Hlk39329702"/>
      <w:r w:rsidRPr="00C64E3A">
        <w:rPr>
          <w:b/>
          <w:sz w:val="28"/>
          <w:szCs w:val="28"/>
        </w:rPr>
        <w:t>Інформація з митних питань та митна статистика</w:t>
      </w:r>
      <w:bookmarkEnd w:id="0"/>
    </w:p>
    <w:p w14:paraId="7225F2A3" w14:textId="77777777" w:rsidR="00BD6307" w:rsidRPr="00A24AD4" w:rsidRDefault="00BD6307" w:rsidP="00BD6307">
      <w:pPr>
        <w:pStyle w:val="a4"/>
        <w:spacing w:before="120"/>
        <w:ind w:firstLine="567"/>
        <w:jc w:val="both"/>
        <w:rPr>
          <w:b/>
          <w:sz w:val="28"/>
          <w:szCs w:val="28"/>
        </w:rPr>
      </w:pPr>
      <w:r w:rsidRPr="00A24AD4">
        <w:rPr>
          <w:b/>
          <w:sz w:val="28"/>
          <w:szCs w:val="28"/>
        </w:rPr>
        <w:t>Контрольне питання № 1.3.1</w:t>
      </w:r>
    </w:p>
    <w:p w14:paraId="34DA413D" w14:textId="77777777" w:rsidR="00BD6307" w:rsidRPr="00A24AD4" w:rsidRDefault="00BD6307" w:rsidP="00BD6307">
      <w:pPr>
        <w:pStyle w:val="a4"/>
        <w:spacing w:before="120"/>
        <w:ind w:firstLine="567"/>
        <w:jc w:val="both"/>
        <w:rPr>
          <w:sz w:val="28"/>
          <w:szCs w:val="28"/>
        </w:rPr>
      </w:pPr>
      <w:r w:rsidRPr="00906B77">
        <w:rPr>
          <w:sz w:val="28"/>
          <w:szCs w:val="28"/>
        </w:rPr>
        <w:t>Чи наведено у пункті 1.3.1 анкети самооцінки під</w:t>
      </w:r>
      <w:r>
        <w:rPr>
          <w:sz w:val="28"/>
          <w:szCs w:val="28"/>
        </w:rPr>
        <w:t>приємства запитувану інформацію</w:t>
      </w:r>
      <w:r w:rsidRPr="00A24AD4">
        <w:rPr>
          <w:sz w:val="28"/>
          <w:szCs w:val="28"/>
        </w:rPr>
        <w:t>?</w:t>
      </w:r>
    </w:p>
    <w:p w14:paraId="34059BE6" w14:textId="77777777" w:rsidR="00BD6307" w:rsidRPr="00A24AD4" w:rsidRDefault="00BD6307" w:rsidP="00BD630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1.3.1: Так/Ні/Не застосовується</w:t>
      </w:r>
    </w:p>
    <w:p w14:paraId="563A9F1E" w14:textId="5360F390" w:rsidR="00BD6307" w:rsidRPr="00A24AD4" w:rsidRDefault="00BD6307" w:rsidP="00BD6307">
      <w:pPr>
        <w:pStyle w:val="a4"/>
        <w:spacing w:before="120"/>
        <w:ind w:firstLine="567"/>
        <w:jc w:val="both"/>
        <w:rPr>
          <w:sz w:val="28"/>
          <w:szCs w:val="28"/>
        </w:rPr>
      </w:pPr>
      <w:r w:rsidRPr="00A24AD4">
        <w:rPr>
          <w:sz w:val="28"/>
          <w:szCs w:val="28"/>
        </w:rPr>
        <w:t xml:space="preserve">Відповідь «Не застосовується» на контрольне питання надається у разі, якщо </w:t>
      </w:r>
      <w:r>
        <w:rPr>
          <w:sz w:val="28"/>
          <w:szCs w:val="28"/>
        </w:rPr>
        <w:t>підприємство</w:t>
      </w:r>
      <w:r w:rsidRPr="00B234A3">
        <w:rPr>
          <w:sz w:val="28"/>
          <w:szCs w:val="28"/>
        </w:rPr>
        <w:t xml:space="preserve"> </w:t>
      </w:r>
      <w:r>
        <w:rPr>
          <w:sz w:val="28"/>
          <w:szCs w:val="28"/>
        </w:rPr>
        <w:t>виконує роль виробника.</w:t>
      </w:r>
    </w:p>
    <w:p w14:paraId="21F73690" w14:textId="77777777" w:rsidR="00BD6307" w:rsidRPr="005043ED" w:rsidRDefault="00BD6307" w:rsidP="00BD6307">
      <w:pPr>
        <w:pStyle w:val="a4"/>
        <w:spacing w:before="120"/>
        <w:ind w:firstLine="567"/>
        <w:jc w:val="both"/>
        <w:rPr>
          <w:b/>
          <w:sz w:val="28"/>
          <w:szCs w:val="28"/>
          <w:lang w:val="ru-RU"/>
        </w:rPr>
      </w:pPr>
      <w:r w:rsidRPr="005043ED">
        <w:rPr>
          <w:b/>
          <w:sz w:val="28"/>
          <w:szCs w:val="28"/>
        </w:rPr>
        <w:t>Контрольне питання № 1.3.</w:t>
      </w:r>
      <w:r w:rsidRPr="005043ED">
        <w:rPr>
          <w:b/>
          <w:sz w:val="28"/>
          <w:szCs w:val="28"/>
          <w:lang w:val="ru-RU"/>
        </w:rPr>
        <w:t>2</w:t>
      </w:r>
    </w:p>
    <w:p w14:paraId="23F50509" w14:textId="77777777" w:rsidR="00BD6307" w:rsidRPr="005043ED" w:rsidRDefault="00BD6307" w:rsidP="00BD6307">
      <w:pPr>
        <w:pStyle w:val="a4"/>
        <w:spacing w:before="120"/>
        <w:ind w:firstLine="567"/>
        <w:jc w:val="both"/>
        <w:rPr>
          <w:sz w:val="28"/>
          <w:szCs w:val="28"/>
        </w:rPr>
      </w:pPr>
      <w:r w:rsidRPr="005043ED">
        <w:rPr>
          <w:sz w:val="28"/>
          <w:szCs w:val="28"/>
        </w:rPr>
        <w:t>Чи наведено в пункті 1.3.</w:t>
      </w:r>
      <w:r w:rsidRPr="005043ED">
        <w:rPr>
          <w:sz w:val="28"/>
          <w:szCs w:val="28"/>
          <w:lang w:val="ru-RU"/>
        </w:rPr>
        <w:t>2</w:t>
      </w:r>
      <w:r w:rsidRPr="005043ED">
        <w:rPr>
          <w:sz w:val="28"/>
          <w:szCs w:val="28"/>
        </w:rPr>
        <w:t xml:space="preserve"> анкети самооцінки підприємства запитувану інформацію щодо заходів для забезпечення правильного визначення класифікаційних кодів товарів згідно з УКТ ЗЕД?</w:t>
      </w:r>
    </w:p>
    <w:p w14:paraId="09CEF221" w14:textId="77777777" w:rsidR="00BD6307" w:rsidRPr="005043ED" w:rsidRDefault="00BD6307" w:rsidP="00BD630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5043ED">
        <w:rPr>
          <w:rFonts w:ascii="Times New Roman" w:eastAsia="Times New Roman" w:hAnsi="Times New Roman" w:cs="Times New Roman"/>
          <w:b/>
          <w:i/>
          <w:sz w:val="28"/>
          <w:szCs w:val="28"/>
          <w:lang w:val="uk-UA" w:eastAsia="uk-UA" w:bidi="uk-UA"/>
        </w:rPr>
        <w:t>Варіанти відповіді на контрольне питання № 1.3.</w:t>
      </w:r>
      <w:r>
        <w:rPr>
          <w:rFonts w:ascii="Times New Roman" w:eastAsia="Times New Roman" w:hAnsi="Times New Roman" w:cs="Times New Roman"/>
          <w:b/>
          <w:i/>
          <w:sz w:val="28"/>
          <w:szCs w:val="28"/>
          <w:lang w:val="uk-UA" w:eastAsia="uk-UA" w:bidi="uk-UA"/>
        </w:rPr>
        <w:t>2</w:t>
      </w:r>
      <w:r w:rsidRPr="005043ED">
        <w:rPr>
          <w:rFonts w:ascii="Times New Roman" w:eastAsia="Times New Roman" w:hAnsi="Times New Roman" w:cs="Times New Roman"/>
          <w:b/>
          <w:i/>
          <w:sz w:val="28"/>
          <w:szCs w:val="28"/>
          <w:lang w:val="uk-UA" w:eastAsia="uk-UA" w:bidi="uk-UA"/>
        </w:rPr>
        <w:t>: Так/Ні/Не застосовується</w:t>
      </w:r>
    </w:p>
    <w:p w14:paraId="632B96E1" w14:textId="7D95FE2A" w:rsidR="00BD6307" w:rsidRPr="005043ED" w:rsidRDefault="00BD6307" w:rsidP="00BD6307">
      <w:pPr>
        <w:pStyle w:val="a3"/>
        <w:spacing w:before="120" w:after="0" w:line="240" w:lineRule="auto"/>
        <w:ind w:left="0" w:firstLine="567"/>
        <w:contextualSpacing w:val="0"/>
        <w:jc w:val="both"/>
        <w:rPr>
          <w:rFonts w:ascii="Times New Roman" w:hAnsi="Times New Roman" w:cs="Times New Roman"/>
          <w:sz w:val="28"/>
          <w:szCs w:val="28"/>
          <w:lang w:val="uk-UA"/>
        </w:rPr>
      </w:pPr>
      <w:r w:rsidRPr="005043ED">
        <w:rPr>
          <w:rFonts w:ascii="Times New Roman" w:hAnsi="Times New Roman" w:cs="Times New Roman"/>
          <w:sz w:val="28"/>
          <w:szCs w:val="28"/>
          <w:lang w:val="uk-UA"/>
        </w:rPr>
        <w:t>Відповідь «Не застосовується» на контрольне питання надається у разі, якщо підприємство виконує роль лише виробника у міжнародному ланцюзі постачання товарів.</w:t>
      </w:r>
    </w:p>
    <w:p w14:paraId="1A482D1A" w14:textId="77777777" w:rsidR="00BD6307" w:rsidRPr="005043ED" w:rsidRDefault="00BD6307" w:rsidP="00BD6307">
      <w:pPr>
        <w:pStyle w:val="a4"/>
        <w:spacing w:before="120"/>
        <w:ind w:firstLine="567"/>
        <w:jc w:val="both"/>
        <w:rPr>
          <w:b/>
          <w:sz w:val="28"/>
          <w:szCs w:val="28"/>
        </w:rPr>
      </w:pPr>
      <w:r w:rsidRPr="005043ED">
        <w:rPr>
          <w:b/>
          <w:sz w:val="28"/>
          <w:szCs w:val="28"/>
        </w:rPr>
        <w:t>Контрольне питання № 1.3.3</w:t>
      </w:r>
    </w:p>
    <w:p w14:paraId="5DF6FF7B" w14:textId="77777777" w:rsidR="00BD6307" w:rsidRPr="005043ED" w:rsidRDefault="00BD6307" w:rsidP="00BD6307">
      <w:pPr>
        <w:pStyle w:val="a4"/>
        <w:spacing w:before="120"/>
        <w:ind w:firstLine="567"/>
        <w:jc w:val="both"/>
        <w:rPr>
          <w:sz w:val="28"/>
          <w:szCs w:val="28"/>
        </w:rPr>
      </w:pPr>
      <w:r w:rsidRPr="005043ED">
        <w:rPr>
          <w:sz w:val="28"/>
          <w:szCs w:val="28"/>
        </w:rPr>
        <w:lastRenderedPageBreak/>
        <w:t xml:space="preserve">Чи наведено в пункті 1.3.3 анкети самооцінки підприємства запитувану інформацію щодо </w:t>
      </w:r>
      <w:r w:rsidRPr="005043ED">
        <w:rPr>
          <w:sz w:val="28"/>
          <w:szCs w:val="28"/>
          <w:lang w:eastAsia="uk-UA" w:bidi="uk-UA"/>
        </w:rPr>
        <w:t>заходів для забезпечення правильного визначення митної вартості товарів</w:t>
      </w:r>
      <w:r w:rsidRPr="005043ED">
        <w:rPr>
          <w:sz w:val="28"/>
          <w:szCs w:val="28"/>
        </w:rPr>
        <w:t>?</w:t>
      </w:r>
    </w:p>
    <w:p w14:paraId="67B404FF" w14:textId="77777777" w:rsidR="00BD6307" w:rsidRPr="005043ED" w:rsidRDefault="00BD6307" w:rsidP="00BD630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5043ED">
        <w:rPr>
          <w:rFonts w:ascii="Times New Roman" w:eastAsia="Times New Roman" w:hAnsi="Times New Roman" w:cs="Times New Roman"/>
          <w:b/>
          <w:i/>
          <w:sz w:val="28"/>
          <w:szCs w:val="28"/>
          <w:lang w:val="uk-UA" w:eastAsia="uk-UA" w:bidi="uk-UA"/>
        </w:rPr>
        <w:t>Варіанти відповіді на контрольне питання № 1.3.</w:t>
      </w:r>
      <w:r>
        <w:rPr>
          <w:rFonts w:ascii="Times New Roman" w:eastAsia="Times New Roman" w:hAnsi="Times New Roman" w:cs="Times New Roman"/>
          <w:b/>
          <w:i/>
          <w:sz w:val="28"/>
          <w:szCs w:val="28"/>
          <w:lang w:val="uk-UA" w:eastAsia="uk-UA" w:bidi="uk-UA"/>
        </w:rPr>
        <w:t>3</w:t>
      </w:r>
      <w:r w:rsidRPr="005043ED">
        <w:rPr>
          <w:rFonts w:ascii="Times New Roman" w:eastAsia="Times New Roman" w:hAnsi="Times New Roman" w:cs="Times New Roman"/>
          <w:b/>
          <w:i/>
          <w:sz w:val="28"/>
          <w:szCs w:val="28"/>
          <w:lang w:val="uk-UA" w:eastAsia="uk-UA" w:bidi="uk-UA"/>
        </w:rPr>
        <w:t>: Так/Ні/Не застосовується</w:t>
      </w:r>
    </w:p>
    <w:p w14:paraId="00309963" w14:textId="6A18B06D" w:rsidR="00BD6307" w:rsidRDefault="00BD6307" w:rsidP="00BD6307">
      <w:pPr>
        <w:pStyle w:val="a3"/>
        <w:spacing w:before="120" w:after="0" w:line="240" w:lineRule="auto"/>
        <w:ind w:left="0" w:firstLine="567"/>
        <w:contextualSpacing w:val="0"/>
        <w:jc w:val="both"/>
        <w:rPr>
          <w:rFonts w:ascii="Times New Roman" w:hAnsi="Times New Roman" w:cs="Times New Roman"/>
          <w:sz w:val="28"/>
          <w:szCs w:val="28"/>
          <w:lang w:val="uk-UA"/>
        </w:rPr>
      </w:pPr>
      <w:r w:rsidRPr="005043ED">
        <w:rPr>
          <w:rFonts w:ascii="Times New Roman" w:hAnsi="Times New Roman" w:cs="Times New Roman"/>
          <w:sz w:val="28"/>
          <w:szCs w:val="28"/>
          <w:lang w:val="uk-UA"/>
        </w:rPr>
        <w:t>Відповідь «Не застосовується» на контрольне питання надається у разі, якщо підприємство виконує роль лише виробника у міжнарод</w:t>
      </w:r>
      <w:r w:rsidR="00441C17">
        <w:rPr>
          <w:rFonts w:ascii="Times New Roman" w:hAnsi="Times New Roman" w:cs="Times New Roman"/>
          <w:sz w:val="28"/>
          <w:szCs w:val="28"/>
          <w:lang w:val="uk-UA"/>
        </w:rPr>
        <w:t xml:space="preserve">ному ланцюзі постачання товарів, </w:t>
      </w:r>
      <w:r w:rsidR="00441C17" w:rsidRPr="00441C17">
        <w:rPr>
          <w:rFonts w:ascii="Times New Roman" w:hAnsi="Times New Roman" w:cs="Times New Roman"/>
          <w:sz w:val="28"/>
          <w:szCs w:val="28"/>
          <w:lang w:val="uk-UA"/>
        </w:rPr>
        <w:t>а також у разі якщо підприємство подає заяву про надання дозволу на застосування спеціального спрощення «самостійне накладання пломб спеціального типу», «авторизований вантажовідправник», «авторизований вантажоодержувач».</w:t>
      </w:r>
    </w:p>
    <w:p w14:paraId="70413EFB" w14:textId="77777777" w:rsidR="00BD6307" w:rsidRPr="00A24AD4" w:rsidRDefault="00BD6307" w:rsidP="00BD6307">
      <w:pPr>
        <w:pStyle w:val="a4"/>
        <w:spacing w:before="120"/>
        <w:ind w:firstLine="567"/>
        <w:jc w:val="both"/>
        <w:rPr>
          <w:b/>
          <w:sz w:val="28"/>
          <w:szCs w:val="28"/>
        </w:rPr>
      </w:pPr>
      <w:r w:rsidRPr="00A24AD4">
        <w:rPr>
          <w:b/>
          <w:sz w:val="28"/>
          <w:szCs w:val="28"/>
        </w:rPr>
        <w:t>Контрольне питання № 1.3.</w:t>
      </w:r>
      <w:r>
        <w:rPr>
          <w:b/>
          <w:sz w:val="28"/>
          <w:szCs w:val="28"/>
        </w:rPr>
        <w:t>4</w:t>
      </w:r>
    </w:p>
    <w:p w14:paraId="121A1321" w14:textId="77777777" w:rsidR="00BD6307" w:rsidRPr="00BD6307" w:rsidRDefault="00BD6307" w:rsidP="00BD6307">
      <w:pPr>
        <w:pStyle w:val="a4"/>
        <w:spacing w:before="120"/>
        <w:ind w:firstLine="567"/>
        <w:jc w:val="both"/>
        <w:rPr>
          <w:sz w:val="28"/>
          <w:szCs w:val="28"/>
        </w:rPr>
      </w:pPr>
      <w:r w:rsidRPr="00BD6307">
        <w:rPr>
          <w:sz w:val="28"/>
          <w:szCs w:val="28"/>
        </w:rPr>
        <w:t>Чи підтверджується інформація, наведена у пункті 1.3.4 анкети самооцінки підприємства, для цілей отримання дозволу на застосування спеціального транзитного спрощення?</w:t>
      </w:r>
    </w:p>
    <w:p w14:paraId="0D5C9ADB" w14:textId="5E9DBD92" w:rsidR="00BD6307" w:rsidRPr="00BD6307" w:rsidRDefault="00BD6307" w:rsidP="00BD630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BD6307">
        <w:rPr>
          <w:rFonts w:ascii="Times New Roman" w:eastAsia="Times New Roman" w:hAnsi="Times New Roman" w:cs="Times New Roman"/>
          <w:b/>
          <w:i/>
          <w:sz w:val="28"/>
          <w:szCs w:val="28"/>
          <w:lang w:val="uk-UA" w:eastAsia="uk-UA" w:bidi="uk-UA"/>
        </w:rPr>
        <w:t>Варіанти відповіді на контрольне питання № 1.3.4: Так/Ні/Не застосовується</w:t>
      </w:r>
    </w:p>
    <w:p w14:paraId="34AD6A13" w14:textId="01FBDA6A" w:rsidR="00BD6307" w:rsidRPr="00BD6307" w:rsidRDefault="00BD6307" w:rsidP="00BD6307">
      <w:pPr>
        <w:spacing w:before="120" w:after="0" w:line="240" w:lineRule="auto"/>
        <w:ind w:firstLine="567"/>
        <w:jc w:val="both"/>
        <w:rPr>
          <w:rFonts w:ascii="Times New Roman" w:eastAsia="Times New Roman" w:hAnsi="Times New Roman" w:cs="Times New Roman"/>
          <w:sz w:val="28"/>
          <w:szCs w:val="28"/>
          <w:lang w:val="uk-UA" w:eastAsia="uk-UA" w:bidi="uk-UA"/>
        </w:rPr>
      </w:pPr>
      <w:r w:rsidRPr="00BD6307">
        <w:rPr>
          <w:rFonts w:ascii="Times New Roman" w:eastAsia="Times New Roman" w:hAnsi="Times New Roman" w:cs="Times New Roman"/>
          <w:sz w:val="28"/>
          <w:szCs w:val="28"/>
          <w:lang w:val="uk-UA" w:eastAsia="uk-UA" w:bidi="uk-UA"/>
        </w:rPr>
        <w:t>Відповідь «Не застосовується» на контрольне питання надається у разі якщо підприємство подає заяву про надання дозволу на застосування спеціального спрощення «загальна фінансова гарантія», «самостійне накладання пломб спеціального типу», «авторизований вантажовідправник», «авторизований вантажоодержувач».</w:t>
      </w:r>
    </w:p>
    <w:p w14:paraId="7BCB1C50" w14:textId="77777777" w:rsidR="00BD6307" w:rsidRPr="00BD6307" w:rsidRDefault="00BD6307" w:rsidP="00BD6307">
      <w:pPr>
        <w:spacing w:before="120" w:after="0" w:line="240" w:lineRule="auto"/>
        <w:ind w:firstLine="567"/>
        <w:jc w:val="both"/>
        <w:rPr>
          <w:rFonts w:ascii="Times New Roman" w:eastAsia="Times New Roman" w:hAnsi="Times New Roman" w:cs="Times New Roman"/>
          <w:sz w:val="28"/>
          <w:szCs w:val="28"/>
          <w:lang w:val="uk-UA" w:eastAsia="uk-UA" w:bidi="uk-UA"/>
        </w:rPr>
      </w:pPr>
      <w:r w:rsidRPr="00BD6307">
        <w:rPr>
          <w:rFonts w:ascii="Times New Roman" w:eastAsia="Times New Roman" w:hAnsi="Times New Roman" w:cs="Times New Roman"/>
          <w:sz w:val="28"/>
          <w:szCs w:val="28"/>
          <w:lang w:val="uk-UA" w:eastAsia="uk-UA" w:bidi="uk-UA"/>
        </w:rPr>
        <w:t>Для надання відповіді на питання комісія з оцінки відповідності має перевірити чи має підприємство досвід здійснення митних формальностей під час декларування та випуску товарів у митні режими з наданням митним органам загальної фінансової гарантії, необхідний для отримання відповідного дозволу на застосування спеціального транзитного спрощення «загальна фінансова гарантія із зменшенням розміру забезпечення базової суми» та «звільнення від гарантії»:</w:t>
      </w:r>
    </w:p>
    <w:p w14:paraId="3A0A18DB" w14:textId="77777777" w:rsidR="00BD6307" w:rsidRPr="00BD6307" w:rsidRDefault="00BD6307" w:rsidP="00BD6307">
      <w:pPr>
        <w:spacing w:before="120" w:after="0" w:line="240" w:lineRule="auto"/>
        <w:ind w:firstLine="567"/>
        <w:jc w:val="both"/>
        <w:rPr>
          <w:rFonts w:ascii="Times New Roman" w:eastAsia="Times New Roman" w:hAnsi="Times New Roman" w:cs="Times New Roman"/>
          <w:sz w:val="28"/>
          <w:szCs w:val="28"/>
          <w:lang w:val="uk-UA" w:eastAsia="uk-UA" w:bidi="uk-UA"/>
        </w:rPr>
      </w:pPr>
      <w:r w:rsidRPr="00BD6307">
        <w:rPr>
          <w:rFonts w:ascii="Times New Roman" w:eastAsia="Times New Roman" w:hAnsi="Times New Roman" w:cs="Times New Roman"/>
          <w:sz w:val="28"/>
          <w:szCs w:val="28"/>
          <w:lang w:val="uk-UA" w:eastAsia="uk-UA" w:bidi="uk-UA"/>
        </w:rPr>
        <w:t>- не менше одного року – для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або</w:t>
      </w:r>
    </w:p>
    <w:p w14:paraId="306863B3" w14:textId="77777777" w:rsidR="00BD6307" w:rsidRPr="00BD6307" w:rsidRDefault="00BD6307" w:rsidP="00BD6307">
      <w:pPr>
        <w:spacing w:before="120" w:after="0" w:line="240" w:lineRule="auto"/>
        <w:ind w:firstLine="567"/>
        <w:jc w:val="both"/>
        <w:rPr>
          <w:rFonts w:ascii="Times New Roman" w:eastAsia="Times New Roman" w:hAnsi="Times New Roman" w:cs="Times New Roman"/>
          <w:sz w:val="28"/>
          <w:szCs w:val="28"/>
          <w:lang w:val="uk-UA" w:eastAsia="uk-UA" w:bidi="uk-UA"/>
        </w:rPr>
      </w:pPr>
      <w:r w:rsidRPr="00BD6307">
        <w:rPr>
          <w:rFonts w:ascii="Times New Roman" w:eastAsia="Times New Roman" w:hAnsi="Times New Roman" w:cs="Times New Roman"/>
          <w:sz w:val="28"/>
          <w:szCs w:val="28"/>
          <w:lang w:val="uk-UA" w:eastAsia="uk-UA" w:bidi="uk-UA"/>
        </w:rPr>
        <w:t>- не менше двох років – для дозволу на застосування спеціального транзитного спрощення «загальна фінансова гарантія із зменшенням розміру забезпечення базової суми на 75 відсотків»; або</w:t>
      </w:r>
    </w:p>
    <w:p w14:paraId="2FC59136" w14:textId="03769729" w:rsidR="00BD6307" w:rsidRDefault="00BD6307" w:rsidP="00BD6307">
      <w:pPr>
        <w:spacing w:before="120" w:after="0" w:line="240" w:lineRule="auto"/>
        <w:ind w:firstLine="567"/>
        <w:jc w:val="both"/>
        <w:rPr>
          <w:rFonts w:ascii="Times New Roman" w:eastAsia="Times New Roman" w:hAnsi="Times New Roman" w:cs="Times New Roman"/>
          <w:sz w:val="28"/>
          <w:szCs w:val="28"/>
          <w:lang w:val="uk-UA" w:eastAsia="uk-UA" w:bidi="uk-UA"/>
        </w:rPr>
      </w:pPr>
      <w:r w:rsidRPr="00BD6307">
        <w:rPr>
          <w:rFonts w:ascii="Times New Roman" w:eastAsia="Times New Roman" w:hAnsi="Times New Roman" w:cs="Times New Roman"/>
          <w:sz w:val="28"/>
          <w:szCs w:val="28"/>
          <w:lang w:val="uk-UA" w:eastAsia="uk-UA" w:bidi="uk-UA"/>
        </w:rPr>
        <w:t>- не менше трьох років – для дозволу на застосування спеціального транзитного спрощення «звільнення від гарантії»?</w:t>
      </w:r>
    </w:p>
    <w:p w14:paraId="00BA0D3C" w14:textId="77777777" w:rsidR="00AA7336" w:rsidRPr="00A24AD4" w:rsidRDefault="00AA7336" w:rsidP="00AA7336">
      <w:pPr>
        <w:pStyle w:val="a4"/>
        <w:spacing w:before="120"/>
        <w:ind w:firstLine="567"/>
        <w:jc w:val="both"/>
        <w:rPr>
          <w:b/>
          <w:sz w:val="28"/>
          <w:szCs w:val="28"/>
        </w:rPr>
      </w:pPr>
      <w:r w:rsidRPr="00A24AD4">
        <w:rPr>
          <w:b/>
          <w:sz w:val="28"/>
          <w:szCs w:val="28"/>
        </w:rPr>
        <w:t>Контрольне питання № 1.3.5</w:t>
      </w:r>
    </w:p>
    <w:p w14:paraId="7C9A676C" w14:textId="03EA2A16" w:rsidR="00AA7336" w:rsidRPr="00A24AD4" w:rsidRDefault="00AA7336" w:rsidP="00AA7336">
      <w:pPr>
        <w:pStyle w:val="a4"/>
        <w:spacing w:before="120"/>
        <w:ind w:firstLine="567"/>
        <w:jc w:val="both"/>
        <w:rPr>
          <w:sz w:val="28"/>
          <w:szCs w:val="28"/>
        </w:rPr>
      </w:pPr>
      <w:r w:rsidRPr="00A24AD4">
        <w:rPr>
          <w:sz w:val="28"/>
          <w:szCs w:val="28"/>
        </w:rPr>
        <w:t xml:space="preserve">Чи наведено </w:t>
      </w:r>
      <w:r w:rsidRPr="00906B77">
        <w:rPr>
          <w:sz w:val="28"/>
          <w:szCs w:val="28"/>
        </w:rPr>
        <w:t xml:space="preserve">в пункті 1.3.5 анкети самооцінки підприємства </w:t>
      </w:r>
      <w:r w:rsidRPr="00A24AD4">
        <w:rPr>
          <w:sz w:val="28"/>
          <w:szCs w:val="28"/>
        </w:rPr>
        <w:t xml:space="preserve">запитувану інформацію щодо здійснення </w:t>
      </w:r>
      <w:r>
        <w:rPr>
          <w:sz w:val="28"/>
          <w:szCs w:val="28"/>
        </w:rPr>
        <w:t>операцій з ввезення</w:t>
      </w:r>
      <w:r w:rsidRPr="00A24AD4">
        <w:rPr>
          <w:sz w:val="28"/>
          <w:szCs w:val="28"/>
        </w:rPr>
        <w:t xml:space="preserve"> товарів, які підлягають оподаткуванню особливими вид</w:t>
      </w:r>
      <w:r>
        <w:rPr>
          <w:sz w:val="28"/>
          <w:szCs w:val="28"/>
        </w:rPr>
        <w:t>ами мита</w:t>
      </w:r>
      <w:r w:rsidRPr="00A24AD4">
        <w:rPr>
          <w:sz w:val="28"/>
          <w:szCs w:val="28"/>
        </w:rPr>
        <w:t>?</w:t>
      </w:r>
    </w:p>
    <w:p w14:paraId="4A7E9604" w14:textId="77777777" w:rsidR="00AA7336" w:rsidRPr="00A24AD4" w:rsidRDefault="00AA7336" w:rsidP="00AA7336">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lastRenderedPageBreak/>
        <w:t>Варіанти відповіді на контрольне питання № 1.3.5: Так/Ні/Не застосовується</w:t>
      </w:r>
    </w:p>
    <w:p w14:paraId="754DFF87" w14:textId="41E1A050" w:rsidR="00AA7336" w:rsidRPr="00A24AD4" w:rsidRDefault="00AA7336" w:rsidP="00AA7336">
      <w:pPr>
        <w:pStyle w:val="a4"/>
        <w:spacing w:before="120"/>
        <w:ind w:firstLine="567"/>
        <w:jc w:val="both"/>
        <w:rPr>
          <w:b/>
          <w:i/>
          <w:sz w:val="28"/>
          <w:szCs w:val="28"/>
        </w:rPr>
      </w:pPr>
      <w:r w:rsidRPr="00A24AD4">
        <w:rPr>
          <w:sz w:val="28"/>
          <w:szCs w:val="28"/>
        </w:rPr>
        <w:t xml:space="preserve">Відповідь «Не застосовується» на контрольне питання надається у разі, якщо підприємство не </w:t>
      </w:r>
      <w:r>
        <w:rPr>
          <w:sz w:val="28"/>
          <w:szCs w:val="28"/>
        </w:rPr>
        <w:t>здійснює операції з ввезення товарів</w:t>
      </w:r>
      <w:r w:rsidRPr="00A24AD4">
        <w:rPr>
          <w:sz w:val="28"/>
          <w:szCs w:val="28"/>
        </w:rPr>
        <w:t>, що підлягають оподаткуванню особливими видами мита</w:t>
      </w:r>
      <w:r>
        <w:rPr>
          <w:sz w:val="28"/>
          <w:szCs w:val="28"/>
        </w:rPr>
        <w:t xml:space="preserve">, а також </w:t>
      </w:r>
      <w:r w:rsidRPr="00AA7336">
        <w:rPr>
          <w:sz w:val="28"/>
          <w:szCs w:val="28"/>
        </w:rPr>
        <w:t>у разі якщо підприємство подає заяву про надання дозволу на застосування спеціального спрощення «самостійне накладання пломб спеціального типу», «авторизований вантажовідправник», «авторизований вантажоодержувач».</w:t>
      </w:r>
      <w:r>
        <w:rPr>
          <w:sz w:val="28"/>
          <w:szCs w:val="28"/>
        </w:rPr>
        <w:t xml:space="preserve"> </w:t>
      </w:r>
    </w:p>
    <w:p w14:paraId="04F0EF40" w14:textId="713ABCC6" w:rsidR="00794E47" w:rsidRDefault="00794E47" w:rsidP="00794E47">
      <w:pPr>
        <w:spacing w:before="120" w:after="0" w:line="240" w:lineRule="auto"/>
        <w:ind w:firstLine="567"/>
        <w:jc w:val="both"/>
        <w:rPr>
          <w:rFonts w:ascii="Times New Roman" w:hAnsi="Times New Roman" w:cs="Times New Roman"/>
          <w:b/>
          <w:sz w:val="28"/>
          <w:szCs w:val="28"/>
          <w:lang w:val="uk-UA"/>
        </w:rPr>
      </w:pPr>
      <w:r w:rsidRPr="00C64E3A">
        <w:rPr>
          <w:rFonts w:ascii="Times New Roman" w:hAnsi="Times New Roman" w:cs="Times New Roman"/>
          <w:b/>
          <w:sz w:val="28"/>
          <w:szCs w:val="28"/>
          <w:lang w:val="uk-UA"/>
        </w:rPr>
        <w:t>2) Розділ 2. Дотримання вимог митного та податкового законодавства України, а також відсутність фактів притягнення до кримінальної відповідальності</w:t>
      </w:r>
    </w:p>
    <w:p w14:paraId="6B9537C9" w14:textId="5685AD12" w:rsidR="00C81F1C" w:rsidRPr="00C81F1C" w:rsidRDefault="00C81F1C" w:rsidP="00C81F1C">
      <w:pPr>
        <w:pStyle w:val="a4"/>
        <w:spacing w:before="120"/>
        <w:ind w:firstLine="567"/>
        <w:jc w:val="both"/>
        <w:rPr>
          <w:sz w:val="28"/>
          <w:szCs w:val="28"/>
        </w:rPr>
      </w:pPr>
      <w:r w:rsidRPr="00C81F1C">
        <w:rPr>
          <w:sz w:val="28"/>
          <w:szCs w:val="28"/>
        </w:rPr>
        <w:t xml:space="preserve">У разі якщо підприємство подає заяву про надання будь-якого виду дозволу на застосування спеціального транзитного спрощення, крім спеціального транзитного спрощення «авторизований вантажовідправник», контрольне питання </w:t>
      </w:r>
      <w:r w:rsidR="006B5AB1">
        <w:rPr>
          <w:sz w:val="28"/>
          <w:szCs w:val="28"/>
        </w:rPr>
        <w:t>№ </w:t>
      </w:r>
      <w:r w:rsidRPr="00C81F1C">
        <w:rPr>
          <w:sz w:val="28"/>
          <w:szCs w:val="28"/>
        </w:rPr>
        <w:t>2.2.1 цього розділу не застосовується.</w:t>
      </w:r>
    </w:p>
    <w:p w14:paraId="2A172273" w14:textId="77777777" w:rsidR="00794E47" w:rsidRPr="00C64E3A" w:rsidRDefault="00794E47" w:rsidP="00794E47">
      <w:pPr>
        <w:pStyle w:val="a4"/>
        <w:spacing w:before="120"/>
        <w:ind w:firstLine="567"/>
        <w:jc w:val="both"/>
        <w:rPr>
          <w:b/>
          <w:sz w:val="28"/>
          <w:szCs w:val="28"/>
        </w:rPr>
      </w:pPr>
      <w:r w:rsidRPr="00C64E3A">
        <w:rPr>
          <w:b/>
          <w:sz w:val="28"/>
          <w:szCs w:val="28"/>
        </w:rPr>
        <w:t>Підрозділ 2.1. Відсутність фактів притягнення до кримінальної відповідальності та накладення адміністративних стягнень за порушення митних правил</w:t>
      </w:r>
    </w:p>
    <w:p w14:paraId="54915218" w14:textId="77777777" w:rsidR="00794E47" w:rsidRPr="00C64E3A" w:rsidRDefault="00794E47" w:rsidP="00794E47">
      <w:pPr>
        <w:pStyle w:val="a4"/>
        <w:spacing w:before="120"/>
        <w:ind w:firstLine="567"/>
        <w:jc w:val="both"/>
        <w:rPr>
          <w:b/>
          <w:sz w:val="28"/>
          <w:szCs w:val="28"/>
        </w:rPr>
      </w:pPr>
      <w:r w:rsidRPr="00C64E3A">
        <w:rPr>
          <w:b/>
          <w:sz w:val="28"/>
          <w:szCs w:val="28"/>
        </w:rPr>
        <w:t>Контрольне питання № 2.1.1</w:t>
      </w:r>
    </w:p>
    <w:p w14:paraId="66074506" w14:textId="2F04AF70" w:rsidR="00794E47" w:rsidRPr="00C64E3A" w:rsidRDefault="00794E47" w:rsidP="00794E47">
      <w:pPr>
        <w:pStyle w:val="a4"/>
        <w:spacing w:before="120"/>
        <w:ind w:firstLine="567"/>
        <w:jc w:val="both"/>
        <w:rPr>
          <w:sz w:val="28"/>
          <w:szCs w:val="28"/>
        </w:rPr>
      </w:pPr>
      <w:r w:rsidRPr="00C64E3A">
        <w:rPr>
          <w:sz w:val="28"/>
          <w:szCs w:val="28"/>
        </w:rPr>
        <w:t xml:space="preserve">Чи забезпечується відповідність критерію «дотримання вимог митного та податкового законодавства України, а також відсутність фактів притягнення до кримінальної відповідальності» в частині відсутності не погашеної або не знятої в установленому законом порядку судимості за вчинення контрабанди наркотичних засобів, психотропних речовин, їх аналогів чи прекурсорів або фальсифікованих лікарських засобів, злочинів у сфері господарської діяльності та злочинів у сфері службової діяльності та професійної діяльності, пов’язаної із наданням публічних послуг у осіб підприємства, зазначених у пункті 1 частини першої статті </w:t>
      </w:r>
      <w:r w:rsidR="00BB6BA8" w:rsidRPr="00C64E3A">
        <w:rPr>
          <w:sz w:val="28"/>
          <w:szCs w:val="28"/>
        </w:rPr>
        <w:t>3</w:t>
      </w:r>
      <w:r w:rsidR="00C81F1C">
        <w:rPr>
          <w:sz w:val="28"/>
          <w:szCs w:val="28"/>
        </w:rPr>
        <w:t>3</w:t>
      </w:r>
      <w:r w:rsidRPr="00C64E3A">
        <w:rPr>
          <w:sz w:val="28"/>
          <w:szCs w:val="28"/>
        </w:rPr>
        <w:t xml:space="preserve"> </w:t>
      </w:r>
      <w:r w:rsidR="00BB6BA8" w:rsidRPr="00C64E3A">
        <w:rPr>
          <w:sz w:val="28"/>
          <w:szCs w:val="28"/>
        </w:rPr>
        <w:t>Закону України «Про режим спільного транзиту та запровадження національної електронної транзитної системи»</w:t>
      </w:r>
      <w:r w:rsidRPr="00C64E3A">
        <w:rPr>
          <w:sz w:val="28"/>
          <w:szCs w:val="28"/>
        </w:rPr>
        <w:t>?</w:t>
      </w:r>
    </w:p>
    <w:p w14:paraId="3FEFDD02" w14:textId="77777777"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C64E3A">
        <w:rPr>
          <w:rFonts w:ascii="Times New Roman" w:eastAsia="Times New Roman" w:hAnsi="Times New Roman" w:cs="Times New Roman"/>
          <w:b/>
          <w:i/>
          <w:sz w:val="28"/>
          <w:szCs w:val="28"/>
          <w:lang w:val="uk-UA" w:eastAsia="uk-UA" w:bidi="uk-UA"/>
        </w:rPr>
        <w:t>Варіанти відповіді на контрольне питання № 2.1.1: Так/Ні</w:t>
      </w:r>
    </w:p>
    <w:p w14:paraId="6FFE69CB"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переконатися у відсутності не погашеної або не знятої в установленому законом порядку судимості за відповідні злочини у таких осіб підприємства:</w:t>
      </w:r>
    </w:p>
    <w:p w14:paraId="0E2D894F" w14:textId="77777777" w:rsidR="00794E47" w:rsidRPr="00C64E3A" w:rsidRDefault="00794E47" w:rsidP="00794E47">
      <w:pPr>
        <w:pStyle w:val="a4"/>
        <w:spacing w:before="120"/>
        <w:ind w:firstLine="567"/>
        <w:jc w:val="both"/>
        <w:rPr>
          <w:sz w:val="28"/>
          <w:szCs w:val="28"/>
        </w:rPr>
      </w:pPr>
      <w:r w:rsidRPr="00C64E3A">
        <w:rPr>
          <w:sz w:val="28"/>
          <w:szCs w:val="28"/>
        </w:rPr>
        <w:t xml:space="preserve">1. Кінцевих </w:t>
      </w:r>
      <w:proofErr w:type="spellStart"/>
      <w:r w:rsidRPr="00C64E3A">
        <w:rPr>
          <w:sz w:val="28"/>
          <w:szCs w:val="28"/>
        </w:rPr>
        <w:t>бенефіціарних</w:t>
      </w:r>
      <w:proofErr w:type="spellEnd"/>
      <w:r w:rsidRPr="00C64E3A">
        <w:rPr>
          <w:sz w:val="28"/>
          <w:szCs w:val="28"/>
        </w:rPr>
        <w:t xml:space="preserve"> власників (контролерів)?</w:t>
      </w:r>
    </w:p>
    <w:p w14:paraId="03F95938"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Так/Ні/Не застосовується</w:t>
      </w:r>
    </w:p>
    <w:p w14:paraId="0FE071B1" w14:textId="77777777" w:rsidR="00794E47" w:rsidRPr="00C64E3A" w:rsidRDefault="00794E47" w:rsidP="00794E47">
      <w:pPr>
        <w:pStyle w:val="a4"/>
        <w:spacing w:before="120"/>
        <w:ind w:firstLine="567"/>
        <w:jc w:val="both"/>
        <w:rPr>
          <w:sz w:val="28"/>
          <w:szCs w:val="28"/>
        </w:rPr>
      </w:pPr>
      <w:r w:rsidRPr="00C64E3A">
        <w:rPr>
          <w:sz w:val="28"/>
          <w:szCs w:val="28"/>
        </w:rPr>
        <w:t xml:space="preserve">2. Власників істотної участі? </w:t>
      </w:r>
    </w:p>
    <w:p w14:paraId="30765D8E"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Так/Ні/Не застосовується</w:t>
      </w:r>
    </w:p>
    <w:p w14:paraId="47EFEAA6" w14:textId="77777777" w:rsidR="00794E47" w:rsidRPr="00C64E3A" w:rsidRDefault="00794E47" w:rsidP="00794E47">
      <w:pPr>
        <w:pStyle w:val="a4"/>
        <w:spacing w:before="120"/>
        <w:ind w:firstLine="567"/>
        <w:jc w:val="both"/>
        <w:rPr>
          <w:sz w:val="28"/>
          <w:szCs w:val="28"/>
        </w:rPr>
      </w:pPr>
      <w:r w:rsidRPr="00C64E3A">
        <w:rPr>
          <w:sz w:val="28"/>
          <w:szCs w:val="28"/>
        </w:rPr>
        <w:t>3. Членів правління або іншого виконавчого органу підприємства, членів наглядової ради?</w:t>
      </w:r>
    </w:p>
    <w:p w14:paraId="5A09C8E1"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Так/Ні/Не застосовується</w:t>
      </w:r>
    </w:p>
    <w:p w14:paraId="446C5321" w14:textId="77777777" w:rsidR="00794E47" w:rsidRPr="00C64E3A" w:rsidRDefault="00794E47" w:rsidP="00794E47">
      <w:pPr>
        <w:pStyle w:val="a4"/>
        <w:spacing w:before="120"/>
        <w:ind w:firstLine="567"/>
        <w:jc w:val="both"/>
        <w:rPr>
          <w:sz w:val="28"/>
          <w:szCs w:val="28"/>
        </w:rPr>
      </w:pPr>
      <w:r w:rsidRPr="00C64E3A">
        <w:rPr>
          <w:sz w:val="28"/>
          <w:szCs w:val="28"/>
        </w:rPr>
        <w:lastRenderedPageBreak/>
        <w:t>4. Керівника підприємства?</w:t>
      </w:r>
    </w:p>
    <w:p w14:paraId="0ABDE857"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Так/Ні/Не застосовується</w:t>
      </w:r>
    </w:p>
    <w:p w14:paraId="328712CB" w14:textId="77777777" w:rsidR="00794E47" w:rsidRPr="00C64E3A" w:rsidRDefault="00794E47" w:rsidP="00794E47">
      <w:pPr>
        <w:pStyle w:val="a4"/>
        <w:spacing w:before="120"/>
        <w:ind w:firstLine="567"/>
        <w:jc w:val="both"/>
        <w:rPr>
          <w:sz w:val="28"/>
          <w:szCs w:val="28"/>
        </w:rPr>
      </w:pPr>
      <w:r w:rsidRPr="00C64E3A">
        <w:rPr>
          <w:sz w:val="28"/>
          <w:szCs w:val="28"/>
        </w:rPr>
        <w:t>5. Головного бухгалтера?</w:t>
      </w:r>
    </w:p>
    <w:p w14:paraId="02E8D0A3"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Так/Ні/Не застосовується</w:t>
      </w:r>
    </w:p>
    <w:p w14:paraId="3898BD5B" w14:textId="77777777" w:rsidR="00794E47" w:rsidRPr="00C64E3A" w:rsidRDefault="00794E47" w:rsidP="00794E47">
      <w:pPr>
        <w:pStyle w:val="a4"/>
        <w:spacing w:before="120"/>
        <w:ind w:firstLine="567"/>
        <w:jc w:val="both"/>
        <w:rPr>
          <w:sz w:val="28"/>
          <w:szCs w:val="28"/>
        </w:rPr>
      </w:pPr>
      <w:r w:rsidRPr="00C64E3A">
        <w:rPr>
          <w:sz w:val="28"/>
          <w:szCs w:val="28"/>
        </w:rPr>
        <w:t>6. Керівника підрозділу по роботі з митницею?</w:t>
      </w:r>
    </w:p>
    <w:p w14:paraId="56A5121E"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Так/Ні/Не застосовується</w:t>
      </w:r>
    </w:p>
    <w:p w14:paraId="15B4F360" w14:textId="77777777" w:rsidR="00794E47" w:rsidRPr="00C64E3A" w:rsidRDefault="00794E47" w:rsidP="00794E47">
      <w:pPr>
        <w:pStyle w:val="a4"/>
        <w:spacing w:before="120"/>
        <w:ind w:firstLine="567"/>
        <w:jc w:val="both"/>
        <w:rPr>
          <w:sz w:val="28"/>
          <w:szCs w:val="28"/>
        </w:rPr>
      </w:pPr>
      <w:r w:rsidRPr="00C64E3A">
        <w:rPr>
          <w:sz w:val="28"/>
          <w:szCs w:val="28"/>
        </w:rPr>
        <w:t>7. Уповноважених осіб підприємства, відомості про яких внесені до облікової картки осіб, які під час провадження своєї діяльності є учасниками відносин, що регулюються законодавством України з питань митної справи?</w:t>
      </w:r>
    </w:p>
    <w:p w14:paraId="59E9619F"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Так/Ні/Не застосовується</w:t>
      </w:r>
    </w:p>
    <w:p w14:paraId="6952EFFE" w14:textId="77777777" w:rsidR="00794E47" w:rsidRPr="00C64E3A" w:rsidRDefault="00794E47" w:rsidP="00794E47">
      <w:pPr>
        <w:pStyle w:val="a4"/>
        <w:widowControl w:val="0"/>
        <w:autoSpaceDE/>
        <w:autoSpaceDN/>
        <w:spacing w:before="120"/>
        <w:ind w:firstLine="567"/>
        <w:jc w:val="both"/>
        <w:rPr>
          <w:sz w:val="28"/>
          <w:szCs w:val="28"/>
          <w:lang w:eastAsia="uk-UA" w:bidi="uk-UA"/>
        </w:rPr>
      </w:pPr>
      <w:r w:rsidRPr="00C64E3A">
        <w:rPr>
          <w:sz w:val="28"/>
          <w:szCs w:val="28"/>
        </w:rPr>
        <w:t>До звіту про результати оцінки додаються довідки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 щодо відповідних осіб підприємства, надані підприємством, або відповідні відомості, отримані Держмитслужбою на підставі міжвідомчих угод про інформаційний обмін.</w:t>
      </w:r>
    </w:p>
    <w:p w14:paraId="2DCDDE4F" w14:textId="77777777" w:rsidR="00794E47" w:rsidRPr="00C64E3A" w:rsidRDefault="00794E47" w:rsidP="00794E47">
      <w:pPr>
        <w:pStyle w:val="a4"/>
        <w:widowControl w:val="0"/>
        <w:autoSpaceDE/>
        <w:autoSpaceDN/>
        <w:spacing w:before="120"/>
        <w:ind w:firstLine="567"/>
        <w:jc w:val="both"/>
        <w:rPr>
          <w:sz w:val="28"/>
          <w:szCs w:val="28"/>
          <w:lang w:eastAsia="uk-UA" w:bidi="uk-UA"/>
        </w:rPr>
      </w:pPr>
      <w:r w:rsidRPr="00C64E3A">
        <w:rPr>
          <w:sz w:val="28"/>
          <w:szCs w:val="28"/>
          <w:lang w:eastAsia="uk-UA" w:bidi="uk-UA"/>
        </w:rPr>
        <w:t>Відповідь «Так» на контрольне питання надається у разі</w:t>
      </w:r>
      <w:r w:rsidRPr="00C64E3A">
        <w:rPr>
          <w:sz w:val="28"/>
          <w:szCs w:val="28"/>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998"/>
        <w:gridCol w:w="2269"/>
        <w:gridCol w:w="1394"/>
        <w:gridCol w:w="2337"/>
      </w:tblGrid>
      <w:tr w:rsidR="00794E47" w:rsidRPr="00C64E3A" w14:paraId="278B9481" w14:textId="77777777" w:rsidTr="00CB0951">
        <w:trPr>
          <w:trHeight w:val="705"/>
        </w:trPr>
        <w:tc>
          <w:tcPr>
            <w:tcW w:w="1857" w:type="dxa"/>
            <w:vAlign w:val="center"/>
          </w:tcPr>
          <w:p w14:paraId="4DD639EA" w14:textId="77777777" w:rsidR="00794E47" w:rsidRPr="00C64E3A" w:rsidRDefault="00794E47" w:rsidP="00CB0951">
            <w:pPr>
              <w:pStyle w:val="ad"/>
              <w:spacing w:before="120" w:after="12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2.1.1</w:t>
            </w:r>
          </w:p>
        </w:tc>
        <w:tc>
          <w:tcPr>
            <w:tcW w:w="1998" w:type="dxa"/>
          </w:tcPr>
          <w:p w14:paraId="2E78AF35" w14:textId="77777777" w:rsidR="00794E47" w:rsidRPr="00C64E3A" w:rsidRDefault="00794E47" w:rsidP="00CB0951">
            <w:pPr>
              <w:pStyle w:val="ad"/>
              <w:spacing w:before="120" w:after="12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2269" w:type="dxa"/>
          </w:tcPr>
          <w:p w14:paraId="66E65EFD" w14:textId="77777777" w:rsidR="00794E47" w:rsidRPr="00C64E3A" w:rsidRDefault="00794E47" w:rsidP="00CB0951">
            <w:pPr>
              <w:pStyle w:val="ad"/>
              <w:spacing w:before="120" w:after="12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1394" w:type="dxa"/>
          </w:tcPr>
          <w:p w14:paraId="2ED70ED7" w14:textId="77777777" w:rsidR="00794E47" w:rsidRPr="00C64E3A" w:rsidRDefault="00794E47" w:rsidP="00CB0951">
            <w:pPr>
              <w:pStyle w:val="ad"/>
              <w:spacing w:before="120" w:after="12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2337" w:type="dxa"/>
          </w:tcPr>
          <w:p w14:paraId="0B611C69" w14:textId="77777777" w:rsidR="00794E47" w:rsidRPr="00C64E3A" w:rsidRDefault="00794E47" w:rsidP="00CB0951">
            <w:pPr>
              <w:pStyle w:val="ad"/>
              <w:spacing w:before="120" w:after="12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57CE1C19" w14:textId="77777777" w:rsidTr="00CB0951">
        <w:trPr>
          <w:trHeight w:val="64"/>
        </w:trPr>
        <w:tc>
          <w:tcPr>
            <w:tcW w:w="1857" w:type="dxa"/>
            <w:vAlign w:val="center"/>
          </w:tcPr>
          <w:p w14:paraId="30CCE0B9" w14:textId="77777777" w:rsidR="00794E47" w:rsidRPr="00C64E3A" w:rsidRDefault="00794E47" w:rsidP="00CB0951">
            <w:pPr>
              <w:pStyle w:val="ad"/>
              <w:spacing w:before="120" w:after="120"/>
              <w:jc w:val="center"/>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1</w:t>
            </w:r>
          </w:p>
        </w:tc>
        <w:tc>
          <w:tcPr>
            <w:tcW w:w="1998" w:type="dxa"/>
            <w:vAlign w:val="center"/>
          </w:tcPr>
          <w:p w14:paraId="3ED5D41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sz w:val="28"/>
                <w:szCs w:val="28"/>
                <w:lang w:val="uk-UA"/>
              </w:rPr>
              <w:t>Так або Не застосовується</w:t>
            </w:r>
          </w:p>
        </w:tc>
        <w:tc>
          <w:tcPr>
            <w:tcW w:w="2269" w:type="dxa"/>
            <w:vAlign w:val="center"/>
          </w:tcPr>
          <w:p w14:paraId="2C36BA7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w:t>
            </w:r>
          </w:p>
        </w:tc>
        <w:tc>
          <w:tcPr>
            <w:tcW w:w="1394" w:type="dxa"/>
            <w:vAlign w:val="center"/>
          </w:tcPr>
          <w:p w14:paraId="4A9B6874"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2337" w:type="dxa"/>
            <w:vMerge w:val="restart"/>
            <w:vAlign w:val="center"/>
          </w:tcPr>
          <w:p w14:paraId="4702F718" w14:textId="77777777" w:rsidR="00794E47" w:rsidRPr="00C64E3A" w:rsidRDefault="00794E47" w:rsidP="00CB0951">
            <w:pPr>
              <w:pStyle w:val="ad"/>
              <w:spacing w:before="120" w:after="12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Відповідь «Не застосовується» на будь-який з пунктів 1–7 контрольного питання надається у випадку відсутності на підприємстві відповідних осіб </w:t>
            </w:r>
          </w:p>
        </w:tc>
      </w:tr>
      <w:tr w:rsidR="00794E47" w:rsidRPr="00C64E3A" w14:paraId="5D61C738" w14:textId="77777777" w:rsidTr="00CB0951">
        <w:trPr>
          <w:trHeight w:val="57"/>
        </w:trPr>
        <w:tc>
          <w:tcPr>
            <w:tcW w:w="1857" w:type="dxa"/>
            <w:vAlign w:val="center"/>
          </w:tcPr>
          <w:p w14:paraId="1918D6C2" w14:textId="77777777" w:rsidR="00794E47" w:rsidRPr="00C64E3A" w:rsidRDefault="00794E47" w:rsidP="00CB0951">
            <w:pPr>
              <w:pStyle w:val="ad"/>
              <w:spacing w:before="120" w:after="120"/>
              <w:jc w:val="center"/>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2</w:t>
            </w:r>
          </w:p>
        </w:tc>
        <w:tc>
          <w:tcPr>
            <w:tcW w:w="1998" w:type="dxa"/>
            <w:vAlign w:val="center"/>
          </w:tcPr>
          <w:p w14:paraId="68F384A0" w14:textId="77777777" w:rsidR="00794E47" w:rsidRPr="00C64E3A" w:rsidRDefault="00794E47" w:rsidP="00CB0951">
            <w:pPr>
              <w:spacing w:after="0" w:line="240" w:lineRule="auto"/>
              <w:jc w:val="center"/>
            </w:pPr>
            <w:r w:rsidRPr="00C64E3A">
              <w:rPr>
                <w:rFonts w:ascii="Times New Roman" w:hAnsi="Times New Roman"/>
                <w:sz w:val="28"/>
                <w:szCs w:val="28"/>
                <w:lang w:val="uk-UA"/>
              </w:rPr>
              <w:t>Так або Не застосовується</w:t>
            </w:r>
          </w:p>
        </w:tc>
        <w:tc>
          <w:tcPr>
            <w:tcW w:w="2269" w:type="dxa"/>
            <w:vAlign w:val="center"/>
          </w:tcPr>
          <w:p w14:paraId="6133D826"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1394" w:type="dxa"/>
            <w:vAlign w:val="center"/>
          </w:tcPr>
          <w:p w14:paraId="1CF80478"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2337" w:type="dxa"/>
            <w:vMerge/>
            <w:vAlign w:val="center"/>
          </w:tcPr>
          <w:p w14:paraId="71D04130" w14:textId="77777777" w:rsidR="00794E47" w:rsidRPr="00C64E3A" w:rsidRDefault="00794E47" w:rsidP="00CB0951">
            <w:pPr>
              <w:pStyle w:val="ad"/>
              <w:spacing w:before="120" w:after="120"/>
              <w:rPr>
                <w:rFonts w:ascii="Times New Roman" w:hAnsi="Times New Roman" w:cs="Times New Roman"/>
                <w:sz w:val="28"/>
                <w:szCs w:val="28"/>
                <w:lang w:val="uk-UA"/>
              </w:rPr>
            </w:pPr>
          </w:p>
        </w:tc>
      </w:tr>
      <w:tr w:rsidR="00794E47" w:rsidRPr="00C64E3A" w14:paraId="347326F9" w14:textId="77777777" w:rsidTr="00CB0951">
        <w:trPr>
          <w:trHeight w:val="57"/>
        </w:trPr>
        <w:tc>
          <w:tcPr>
            <w:tcW w:w="1857" w:type="dxa"/>
            <w:vAlign w:val="center"/>
          </w:tcPr>
          <w:p w14:paraId="0B24A80F" w14:textId="77777777" w:rsidR="00794E47" w:rsidRPr="00C64E3A" w:rsidRDefault="00794E47" w:rsidP="00CB0951">
            <w:pPr>
              <w:pStyle w:val="ad"/>
              <w:spacing w:before="120" w:after="120"/>
              <w:jc w:val="center"/>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3</w:t>
            </w:r>
          </w:p>
        </w:tc>
        <w:tc>
          <w:tcPr>
            <w:tcW w:w="1998" w:type="dxa"/>
            <w:vAlign w:val="center"/>
          </w:tcPr>
          <w:p w14:paraId="184FEC77" w14:textId="77777777" w:rsidR="00794E47" w:rsidRPr="00C64E3A" w:rsidRDefault="00794E47" w:rsidP="00CB0951">
            <w:pPr>
              <w:spacing w:after="0" w:line="240" w:lineRule="auto"/>
              <w:jc w:val="center"/>
            </w:pPr>
            <w:r w:rsidRPr="00C64E3A">
              <w:rPr>
                <w:rFonts w:ascii="Times New Roman" w:hAnsi="Times New Roman"/>
                <w:sz w:val="28"/>
                <w:szCs w:val="28"/>
                <w:lang w:val="uk-UA"/>
              </w:rPr>
              <w:t>Так або Не застосовується</w:t>
            </w:r>
          </w:p>
        </w:tc>
        <w:tc>
          <w:tcPr>
            <w:tcW w:w="2269" w:type="dxa"/>
            <w:vAlign w:val="center"/>
          </w:tcPr>
          <w:p w14:paraId="4D2F60BB"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1394" w:type="dxa"/>
            <w:vAlign w:val="center"/>
          </w:tcPr>
          <w:p w14:paraId="2D9EB50F"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2337" w:type="dxa"/>
            <w:vMerge/>
            <w:vAlign w:val="center"/>
          </w:tcPr>
          <w:p w14:paraId="3C94D318" w14:textId="77777777" w:rsidR="00794E47" w:rsidRPr="00C64E3A" w:rsidRDefault="00794E47" w:rsidP="00CB0951">
            <w:pPr>
              <w:pStyle w:val="ad"/>
              <w:spacing w:before="120" w:after="120"/>
              <w:rPr>
                <w:rFonts w:ascii="Times New Roman" w:hAnsi="Times New Roman" w:cs="Times New Roman"/>
                <w:sz w:val="28"/>
                <w:szCs w:val="28"/>
                <w:lang w:val="uk-UA"/>
              </w:rPr>
            </w:pPr>
          </w:p>
        </w:tc>
      </w:tr>
      <w:tr w:rsidR="00794E47" w:rsidRPr="00C64E3A" w14:paraId="08E87CC1" w14:textId="77777777" w:rsidTr="00CB0951">
        <w:trPr>
          <w:trHeight w:val="57"/>
        </w:trPr>
        <w:tc>
          <w:tcPr>
            <w:tcW w:w="1857" w:type="dxa"/>
            <w:vAlign w:val="center"/>
          </w:tcPr>
          <w:p w14:paraId="40AADD79" w14:textId="77777777" w:rsidR="00794E47" w:rsidRPr="00C64E3A" w:rsidRDefault="00794E47" w:rsidP="00CB0951">
            <w:pPr>
              <w:pStyle w:val="ad"/>
              <w:spacing w:before="120" w:after="120"/>
              <w:jc w:val="center"/>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4</w:t>
            </w:r>
          </w:p>
        </w:tc>
        <w:tc>
          <w:tcPr>
            <w:tcW w:w="1998" w:type="dxa"/>
            <w:vAlign w:val="center"/>
          </w:tcPr>
          <w:p w14:paraId="75FF3B94" w14:textId="77777777" w:rsidR="00794E47" w:rsidRPr="00C64E3A" w:rsidRDefault="00794E47" w:rsidP="00CB0951">
            <w:pPr>
              <w:spacing w:after="0" w:line="240" w:lineRule="auto"/>
              <w:jc w:val="center"/>
            </w:pPr>
            <w:r w:rsidRPr="00C64E3A">
              <w:rPr>
                <w:rFonts w:ascii="Times New Roman" w:hAnsi="Times New Roman"/>
                <w:sz w:val="28"/>
                <w:szCs w:val="28"/>
                <w:lang w:val="uk-UA"/>
              </w:rPr>
              <w:t>Так або Не застосовується</w:t>
            </w:r>
          </w:p>
        </w:tc>
        <w:tc>
          <w:tcPr>
            <w:tcW w:w="2269" w:type="dxa"/>
            <w:vAlign w:val="center"/>
          </w:tcPr>
          <w:p w14:paraId="5B9D87B0"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1394" w:type="dxa"/>
            <w:vAlign w:val="center"/>
          </w:tcPr>
          <w:p w14:paraId="456B4C92"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2337" w:type="dxa"/>
            <w:vMerge/>
            <w:vAlign w:val="center"/>
          </w:tcPr>
          <w:p w14:paraId="40654A84" w14:textId="77777777" w:rsidR="00794E47" w:rsidRPr="00C64E3A" w:rsidRDefault="00794E47" w:rsidP="00CB0951">
            <w:pPr>
              <w:pStyle w:val="ad"/>
              <w:spacing w:before="120" w:after="120"/>
              <w:rPr>
                <w:rFonts w:ascii="Times New Roman" w:hAnsi="Times New Roman" w:cs="Times New Roman"/>
                <w:sz w:val="28"/>
                <w:szCs w:val="28"/>
                <w:lang w:val="uk-UA"/>
              </w:rPr>
            </w:pPr>
          </w:p>
        </w:tc>
      </w:tr>
      <w:tr w:rsidR="00794E47" w:rsidRPr="00C64E3A" w14:paraId="0075488E" w14:textId="77777777" w:rsidTr="00CB0951">
        <w:trPr>
          <w:trHeight w:val="57"/>
        </w:trPr>
        <w:tc>
          <w:tcPr>
            <w:tcW w:w="1857" w:type="dxa"/>
            <w:vAlign w:val="center"/>
          </w:tcPr>
          <w:p w14:paraId="5A06A093" w14:textId="77777777" w:rsidR="00794E47" w:rsidRPr="00C64E3A" w:rsidRDefault="00794E47" w:rsidP="00CB0951">
            <w:pPr>
              <w:pStyle w:val="ad"/>
              <w:spacing w:before="120" w:after="120"/>
              <w:jc w:val="center"/>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5</w:t>
            </w:r>
          </w:p>
        </w:tc>
        <w:tc>
          <w:tcPr>
            <w:tcW w:w="1998" w:type="dxa"/>
            <w:vAlign w:val="center"/>
          </w:tcPr>
          <w:p w14:paraId="4B4B048A" w14:textId="77777777" w:rsidR="00794E47" w:rsidRPr="00C64E3A" w:rsidRDefault="00794E47" w:rsidP="00CB0951">
            <w:pPr>
              <w:spacing w:after="0" w:line="240" w:lineRule="auto"/>
              <w:jc w:val="center"/>
            </w:pPr>
            <w:r w:rsidRPr="00C64E3A">
              <w:rPr>
                <w:rFonts w:ascii="Times New Roman" w:hAnsi="Times New Roman"/>
                <w:sz w:val="28"/>
                <w:szCs w:val="28"/>
                <w:lang w:val="uk-UA"/>
              </w:rPr>
              <w:t>Так або Не застосовується</w:t>
            </w:r>
          </w:p>
        </w:tc>
        <w:tc>
          <w:tcPr>
            <w:tcW w:w="2269" w:type="dxa"/>
            <w:vAlign w:val="center"/>
          </w:tcPr>
          <w:p w14:paraId="17F9F382"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1394" w:type="dxa"/>
            <w:vAlign w:val="center"/>
          </w:tcPr>
          <w:p w14:paraId="6AFF7FBE"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2337" w:type="dxa"/>
            <w:vMerge/>
            <w:vAlign w:val="center"/>
          </w:tcPr>
          <w:p w14:paraId="66D47ABB" w14:textId="77777777" w:rsidR="00794E47" w:rsidRPr="00C64E3A" w:rsidRDefault="00794E47" w:rsidP="00CB0951">
            <w:pPr>
              <w:pStyle w:val="ad"/>
              <w:spacing w:before="120" w:after="120"/>
              <w:rPr>
                <w:rFonts w:ascii="Times New Roman" w:hAnsi="Times New Roman" w:cs="Times New Roman"/>
                <w:sz w:val="28"/>
                <w:szCs w:val="28"/>
                <w:lang w:val="uk-UA"/>
              </w:rPr>
            </w:pPr>
          </w:p>
        </w:tc>
      </w:tr>
      <w:tr w:rsidR="00794E47" w:rsidRPr="00C64E3A" w14:paraId="767A0AA8" w14:textId="77777777" w:rsidTr="00CB0951">
        <w:trPr>
          <w:trHeight w:val="57"/>
        </w:trPr>
        <w:tc>
          <w:tcPr>
            <w:tcW w:w="1857" w:type="dxa"/>
            <w:vAlign w:val="center"/>
          </w:tcPr>
          <w:p w14:paraId="2E6D234A" w14:textId="77777777" w:rsidR="00794E47" w:rsidRPr="00C64E3A" w:rsidRDefault="00794E47" w:rsidP="00CB0951">
            <w:pPr>
              <w:pStyle w:val="ad"/>
              <w:spacing w:before="120" w:after="120"/>
              <w:jc w:val="center"/>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6</w:t>
            </w:r>
          </w:p>
        </w:tc>
        <w:tc>
          <w:tcPr>
            <w:tcW w:w="1998" w:type="dxa"/>
            <w:vAlign w:val="center"/>
          </w:tcPr>
          <w:p w14:paraId="2BEF8E19" w14:textId="77777777" w:rsidR="00794E47" w:rsidRPr="00C64E3A" w:rsidRDefault="00794E47" w:rsidP="00CB0951">
            <w:pPr>
              <w:spacing w:after="0" w:line="240" w:lineRule="auto"/>
              <w:jc w:val="center"/>
            </w:pPr>
            <w:r w:rsidRPr="00C64E3A">
              <w:rPr>
                <w:rFonts w:ascii="Times New Roman" w:hAnsi="Times New Roman"/>
                <w:sz w:val="28"/>
                <w:szCs w:val="28"/>
                <w:lang w:val="uk-UA"/>
              </w:rPr>
              <w:t>Так або Не застосовується</w:t>
            </w:r>
          </w:p>
        </w:tc>
        <w:tc>
          <w:tcPr>
            <w:tcW w:w="2269" w:type="dxa"/>
            <w:vAlign w:val="center"/>
          </w:tcPr>
          <w:p w14:paraId="202B2D9D"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1394" w:type="dxa"/>
            <w:vAlign w:val="center"/>
          </w:tcPr>
          <w:p w14:paraId="338197AC"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2337" w:type="dxa"/>
            <w:vMerge/>
            <w:vAlign w:val="center"/>
          </w:tcPr>
          <w:p w14:paraId="0DA46316" w14:textId="77777777" w:rsidR="00794E47" w:rsidRPr="00C64E3A" w:rsidRDefault="00794E47" w:rsidP="00CB0951">
            <w:pPr>
              <w:pStyle w:val="ad"/>
              <w:spacing w:before="120" w:after="120"/>
              <w:rPr>
                <w:rFonts w:ascii="Times New Roman" w:hAnsi="Times New Roman" w:cs="Times New Roman"/>
                <w:sz w:val="28"/>
                <w:szCs w:val="28"/>
                <w:lang w:val="uk-UA"/>
              </w:rPr>
            </w:pPr>
          </w:p>
        </w:tc>
      </w:tr>
      <w:tr w:rsidR="00794E47" w:rsidRPr="00C64E3A" w14:paraId="18012F26" w14:textId="77777777" w:rsidTr="00CB0951">
        <w:trPr>
          <w:trHeight w:val="569"/>
        </w:trPr>
        <w:tc>
          <w:tcPr>
            <w:tcW w:w="1857" w:type="dxa"/>
            <w:vAlign w:val="center"/>
          </w:tcPr>
          <w:p w14:paraId="42F7D86A" w14:textId="77777777" w:rsidR="00794E47" w:rsidRPr="00C64E3A" w:rsidRDefault="00794E47" w:rsidP="00CB0951">
            <w:pPr>
              <w:pStyle w:val="ad"/>
              <w:spacing w:before="120" w:after="120"/>
              <w:jc w:val="center"/>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7</w:t>
            </w:r>
          </w:p>
        </w:tc>
        <w:tc>
          <w:tcPr>
            <w:tcW w:w="1998" w:type="dxa"/>
            <w:vAlign w:val="center"/>
          </w:tcPr>
          <w:p w14:paraId="393622AA" w14:textId="77777777" w:rsidR="00794E47" w:rsidRPr="00C64E3A" w:rsidRDefault="00794E47" w:rsidP="00CB0951">
            <w:pPr>
              <w:spacing w:after="0" w:line="240" w:lineRule="auto"/>
              <w:jc w:val="center"/>
            </w:pPr>
            <w:r w:rsidRPr="00C64E3A">
              <w:rPr>
                <w:rFonts w:ascii="Times New Roman" w:hAnsi="Times New Roman"/>
                <w:sz w:val="28"/>
                <w:szCs w:val="28"/>
                <w:lang w:val="uk-UA"/>
              </w:rPr>
              <w:t>Так або Не застосовується</w:t>
            </w:r>
          </w:p>
        </w:tc>
        <w:tc>
          <w:tcPr>
            <w:tcW w:w="2269" w:type="dxa"/>
            <w:vAlign w:val="center"/>
          </w:tcPr>
          <w:p w14:paraId="6CDCAA86"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1394" w:type="dxa"/>
            <w:vAlign w:val="center"/>
          </w:tcPr>
          <w:p w14:paraId="6886BD8E"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2337" w:type="dxa"/>
            <w:vMerge/>
            <w:vAlign w:val="center"/>
          </w:tcPr>
          <w:p w14:paraId="1422D990" w14:textId="77777777" w:rsidR="00794E47" w:rsidRPr="00C64E3A" w:rsidRDefault="00794E47" w:rsidP="00CB0951">
            <w:pPr>
              <w:pStyle w:val="ad"/>
              <w:spacing w:before="120" w:after="120"/>
              <w:rPr>
                <w:rFonts w:ascii="Times New Roman" w:hAnsi="Times New Roman" w:cs="Times New Roman"/>
                <w:sz w:val="28"/>
                <w:szCs w:val="28"/>
                <w:lang w:val="uk-UA"/>
              </w:rPr>
            </w:pPr>
          </w:p>
        </w:tc>
      </w:tr>
    </w:tbl>
    <w:p w14:paraId="007A8360" w14:textId="77777777" w:rsidR="00794E47" w:rsidRPr="00C64E3A" w:rsidRDefault="00794E47" w:rsidP="00794E47">
      <w:pPr>
        <w:pStyle w:val="a4"/>
        <w:spacing w:before="120"/>
        <w:ind w:firstLine="567"/>
        <w:jc w:val="both"/>
        <w:rPr>
          <w:b/>
          <w:sz w:val="28"/>
          <w:szCs w:val="28"/>
        </w:rPr>
      </w:pPr>
      <w:r w:rsidRPr="00C64E3A">
        <w:rPr>
          <w:b/>
          <w:sz w:val="28"/>
          <w:szCs w:val="28"/>
        </w:rPr>
        <w:t>Контрольне питання № 2.1.2</w:t>
      </w:r>
    </w:p>
    <w:p w14:paraId="770EA0AF" w14:textId="13C45D18" w:rsidR="00794E47" w:rsidRPr="00C64E3A" w:rsidRDefault="00794E47" w:rsidP="00C81F1C">
      <w:pPr>
        <w:pStyle w:val="a4"/>
        <w:spacing w:before="120"/>
        <w:ind w:firstLine="567"/>
        <w:jc w:val="both"/>
        <w:rPr>
          <w:sz w:val="28"/>
          <w:szCs w:val="28"/>
        </w:rPr>
      </w:pPr>
      <w:r w:rsidRPr="00C64E3A">
        <w:rPr>
          <w:sz w:val="28"/>
          <w:szCs w:val="28"/>
        </w:rPr>
        <w:t xml:space="preserve">Чи забезпечується відповідність критерію «дотримання вимог митного та податкового законодавства України, а також відсутність фактів притягнення до кримінальної відповідальності» у частині відсутності протягом календарного року, в якому здійснюється оцінка відповідності підприємства та будь-якого з </w:t>
      </w:r>
      <w:r w:rsidRPr="00C64E3A">
        <w:rPr>
          <w:sz w:val="28"/>
          <w:szCs w:val="28"/>
        </w:rPr>
        <w:lastRenderedPageBreak/>
        <w:t xml:space="preserve">попередніх трьох календарних років накладення адміністративних стягнень за порушення митних правил, що належать до систематичних або серйозних порушень митних правил відповідно до пункту 2 </w:t>
      </w:r>
      <w:r w:rsidR="00BB6BA8" w:rsidRPr="00C64E3A">
        <w:rPr>
          <w:sz w:val="28"/>
          <w:szCs w:val="28"/>
        </w:rPr>
        <w:t>частини першої статті 3</w:t>
      </w:r>
      <w:r w:rsidR="00C81F1C">
        <w:rPr>
          <w:sz w:val="28"/>
          <w:szCs w:val="28"/>
        </w:rPr>
        <w:t>3</w:t>
      </w:r>
      <w:r w:rsidR="00BB6BA8" w:rsidRPr="00C64E3A">
        <w:rPr>
          <w:sz w:val="28"/>
          <w:szCs w:val="28"/>
        </w:rPr>
        <w:t xml:space="preserve"> Закону України «Про режим спільного транзиту та запровадження національної електронної транзитної системи»</w:t>
      </w:r>
      <w:r w:rsidRPr="00C64E3A">
        <w:rPr>
          <w:sz w:val="28"/>
          <w:szCs w:val="28"/>
        </w:rPr>
        <w:t xml:space="preserve"> на осіб підприємства, зазначених у пункті 2 </w:t>
      </w:r>
      <w:r w:rsidR="009E79BF" w:rsidRPr="00C64E3A">
        <w:rPr>
          <w:sz w:val="28"/>
          <w:szCs w:val="28"/>
        </w:rPr>
        <w:t>частини першої статті 3</w:t>
      </w:r>
      <w:r w:rsidR="00C81F1C">
        <w:rPr>
          <w:sz w:val="28"/>
          <w:szCs w:val="28"/>
        </w:rPr>
        <w:t>3</w:t>
      </w:r>
      <w:r w:rsidR="009E79BF" w:rsidRPr="00C64E3A">
        <w:rPr>
          <w:sz w:val="28"/>
          <w:szCs w:val="28"/>
        </w:rPr>
        <w:t xml:space="preserve"> Закону України «Про режим спільного транзиту та запровадження національної електронної транзитної системи»</w:t>
      </w:r>
      <w:r w:rsidRPr="00C64E3A">
        <w:rPr>
          <w:sz w:val="28"/>
          <w:szCs w:val="28"/>
        </w:rPr>
        <w:t>?</w:t>
      </w:r>
    </w:p>
    <w:p w14:paraId="07375D3A" w14:textId="77777777"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C64E3A">
        <w:rPr>
          <w:rFonts w:ascii="Times New Roman" w:eastAsia="Times New Roman" w:hAnsi="Times New Roman" w:cs="Times New Roman"/>
          <w:b/>
          <w:i/>
          <w:sz w:val="28"/>
          <w:szCs w:val="28"/>
          <w:lang w:val="uk-UA" w:eastAsia="uk-UA" w:bidi="uk-UA"/>
        </w:rPr>
        <w:t>Варіанти відповіді на контрольне питання № 2.1.2: Так/Ні</w:t>
      </w:r>
    </w:p>
    <w:p w14:paraId="72003EA1"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переконатися у відсутності накладення адміністративних стягнень за порушення митних правил, що належать до систематичних або серйозних порушень митних правил відповідно до пункту 2 частини першої статті 14 Митного кодексу України, на таких осіб підприємства:</w:t>
      </w:r>
    </w:p>
    <w:p w14:paraId="0E6F880C" w14:textId="77777777" w:rsidR="00794E47" w:rsidRPr="00C64E3A" w:rsidRDefault="00794E47" w:rsidP="00794E47">
      <w:pPr>
        <w:pStyle w:val="a4"/>
        <w:spacing w:before="120"/>
        <w:ind w:firstLine="567"/>
        <w:jc w:val="both"/>
        <w:rPr>
          <w:sz w:val="28"/>
          <w:szCs w:val="28"/>
        </w:rPr>
      </w:pPr>
      <w:r w:rsidRPr="00C64E3A">
        <w:rPr>
          <w:sz w:val="28"/>
          <w:szCs w:val="28"/>
        </w:rPr>
        <w:t xml:space="preserve">1. Кінцевих </w:t>
      </w:r>
      <w:proofErr w:type="spellStart"/>
      <w:r w:rsidRPr="00C64E3A">
        <w:rPr>
          <w:sz w:val="28"/>
          <w:szCs w:val="28"/>
        </w:rPr>
        <w:t>бенефіціарних</w:t>
      </w:r>
      <w:proofErr w:type="spellEnd"/>
      <w:r w:rsidRPr="00C64E3A">
        <w:rPr>
          <w:sz w:val="28"/>
          <w:szCs w:val="28"/>
        </w:rPr>
        <w:t xml:space="preserve"> власників (контролерів)?</w:t>
      </w:r>
    </w:p>
    <w:p w14:paraId="67C2FB04"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Так/Ні/Не застосовується</w:t>
      </w:r>
    </w:p>
    <w:p w14:paraId="3E24AD4F" w14:textId="77777777" w:rsidR="00794E47" w:rsidRPr="00C64E3A" w:rsidRDefault="00794E47" w:rsidP="00794E47">
      <w:pPr>
        <w:pStyle w:val="a4"/>
        <w:spacing w:before="120"/>
        <w:ind w:firstLine="567"/>
        <w:jc w:val="both"/>
        <w:rPr>
          <w:sz w:val="28"/>
          <w:szCs w:val="28"/>
        </w:rPr>
      </w:pPr>
      <w:r w:rsidRPr="00C64E3A">
        <w:rPr>
          <w:sz w:val="28"/>
          <w:szCs w:val="28"/>
        </w:rPr>
        <w:t>2. Власників істотної участі?</w:t>
      </w:r>
    </w:p>
    <w:p w14:paraId="201975E9"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Так/Ні/Не застосовується</w:t>
      </w:r>
    </w:p>
    <w:p w14:paraId="0BCD26B1" w14:textId="77777777" w:rsidR="00794E47" w:rsidRPr="00C64E3A" w:rsidRDefault="00794E47" w:rsidP="00794E47">
      <w:pPr>
        <w:pStyle w:val="a4"/>
        <w:spacing w:before="120"/>
        <w:ind w:firstLine="567"/>
        <w:jc w:val="both"/>
        <w:rPr>
          <w:sz w:val="28"/>
          <w:szCs w:val="28"/>
        </w:rPr>
      </w:pPr>
      <w:r w:rsidRPr="00C64E3A">
        <w:rPr>
          <w:sz w:val="28"/>
          <w:szCs w:val="28"/>
        </w:rPr>
        <w:t>3. Членів правління або іншого виконавчого органу підприємства, членів наглядової ради?</w:t>
      </w:r>
    </w:p>
    <w:p w14:paraId="58520CDF"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Так/Ні/Не застосовується</w:t>
      </w:r>
    </w:p>
    <w:p w14:paraId="5EC4A62B" w14:textId="77777777" w:rsidR="00794E47" w:rsidRPr="00C64E3A" w:rsidRDefault="00794E47" w:rsidP="00794E47">
      <w:pPr>
        <w:pStyle w:val="a4"/>
        <w:spacing w:before="120"/>
        <w:ind w:firstLine="567"/>
        <w:jc w:val="both"/>
        <w:rPr>
          <w:sz w:val="28"/>
          <w:szCs w:val="28"/>
        </w:rPr>
      </w:pPr>
      <w:r w:rsidRPr="00C64E3A">
        <w:rPr>
          <w:sz w:val="28"/>
          <w:szCs w:val="28"/>
        </w:rPr>
        <w:t>4. Керівника підприємства?</w:t>
      </w:r>
    </w:p>
    <w:p w14:paraId="3927B3B0"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Так/Ні/Не застосовується</w:t>
      </w:r>
    </w:p>
    <w:p w14:paraId="43252846" w14:textId="77777777" w:rsidR="00794E47" w:rsidRPr="00C64E3A" w:rsidRDefault="00794E47" w:rsidP="00794E47">
      <w:pPr>
        <w:pStyle w:val="a4"/>
        <w:spacing w:before="120"/>
        <w:ind w:firstLine="567"/>
        <w:jc w:val="both"/>
        <w:rPr>
          <w:sz w:val="28"/>
          <w:szCs w:val="28"/>
        </w:rPr>
      </w:pPr>
      <w:r w:rsidRPr="00C64E3A">
        <w:rPr>
          <w:sz w:val="28"/>
          <w:szCs w:val="28"/>
        </w:rPr>
        <w:t>5. Головного бухгалтера?</w:t>
      </w:r>
    </w:p>
    <w:p w14:paraId="0386EE42"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Так/Ні/Не застосовується</w:t>
      </w:r>
    </w:p>
    <w:p w14:paraId="6A6F11DF" w14:textId="77777777" w:rsidR="00794E47" w:rsidRPr="00C64E3A" w:rsidRDefault="00794E47" w:rsidP="00794E47">
      <w:pPr>
        <w:pStyle w:val="a4"/>
        <w:spacing w:before="120"/>
        <w:ind w:firstLine="567"/>
        <w:jc w:val="both"/>
        <w:rPr>
          <w:sz w:val="28"/>
          <w:szCs w:val="28"/>
        </w:rPr>
      </w:pPr>
      <w:r w:rsidRPr="00C64E3A">
        <w:rPr>
          <w:sz w:val="28"/>
          <w:szCs w:val="28"/>
        </w:rPr>
        <w:t>6. Керівника підрозділу по роботі з митницею?</w:t>
      </w:r>
    </w:p>
    <w:p w14:paraId="420D852F"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Так/Ні/Не застосовується</w:t>
      </w:r>
    </w:p>
    <w:p w14:paraId="1BBB2881" w14:textId="77777777" w:rsidR="00794E47" w:rsidRPr="00C64E3A" w:rsidRDefault="00794E47" w:rsidP="00794E47">
      <w:pPr>
        <w:pStyle w:val="a4"/>
        <w:spacing w:before="120"/>
        <w:ind w:firstLine="567"/>
        <w:jc w:val="both"/>
        <w:rPr>
          <w:sz w:val="28"/>
          <w:szCs w:val="28"/>
        </w:rPr>
      </w:pPr>
      <w:r w:rsidRPr="00C64E3A">
        <w:rPr>
          <w:sz w:val="28"/>
          <w:szCs w:val="28"/>
        </w:rPr>
        <w:t>7. Уповноважених осіб підприємства, відомості про яких внесені до облікової картки осіб, які під час провадження своєї діяльності є учасниками відносин, що регулюються законодавством України з питань митної справи?</w:t>
      </w:r>
    </w:p>
    <w:p w14:paraId="760D9AD3"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Так/Ні/Не застосовується</w:t>
      </w:r>
    </w:p>
    <w:p w14:paraId="02F9992D" w14:textId="77777777" w:rsidR="00794E47" w:rsidRPr="00C64E3A" w:rsidRDefault="00794E47" w:rsidP="00794E47">
      <w:pPr>
        <w:pStyle w:val="a4"/>
        <w:spacing w:before="120"/>
        <w:ind w:firstLine="567"/>
        <w:jc w:val="both"/>
        <w:rPr>
          <w:sz w:val="28"/>
          <w:szCs w:val="28"/>
        </w:rPr>
      </w:pPr>
      <w:r w:rsidRPr="00C64E3A">
        <w:rPr>
          <w:sz w:val="28"/>
          <w:szCs w:val="28"/>
        </w:rPr>
        <w:t>8. Агентів з митного оформлення інших підприємств (митних брокерів), а також посадових осіб інших підприємств у зв’язку з виконанням ними дій, пов’язаних із здійсненням митних формальностей щодо товарів, транспортних засобів комерційного призначення в інтересах підприємства?</w:t>
      </w:r>
    </w:p>
    <w:p w14:paraId="3C760507"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Так/Ні/Не застосовується</w:t>
      </w:r>
    </w:p>
    <w:p w14:paraId="16ABA16F"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lang w:eastAsia="uk-UA" w:bidi="uk-UA"/>
        </w:rPr>
        <w:t>Відповідь «Так» на контрольне питання надається у разі</w:t>
      </w:r>
      <w:r w:rsidRPr="00C64E3A">
        <w:rPr>
          <w:sz w:val="28"/>
          <w:szCs w:val="28"/>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998"/>
        <w:gridCol w:w="2269"/>
        <w:gridCol w:w="1394"/>
        <w:gridCol w:w="2337"/>
      </w:tblGrid>
      <w:tr w:rsidR="00794E47" w:rsidRPr="00C64E3A" w14:paraId="15F0B39F" w14:textId="77777777" w:rsidTr="00CB0951">
        <w:trPr>
          <w:trHeight w:val="705"/>
        </w:trPr>
        <w:tc>
          <w:tcPr>
            <w:tcW w:w="1857" w:type="dxa"/>
            <w:vAlign w:val="center"/>
          </w:tcPr>
          <w:p w14:paraId="515CD92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lastRenderedPageBreak/>
              <w:t xml:space="preserve">№ пункту </w:t>
            </w:r>
            <w:r w:rsidRPr="00C64E3A">
              <w:rPr>
                <w:rFonts w:ascii="Times New Roman" w:eastAsia="Times New Roman" w:hAnsi="Times New Roman" w:cs="Times New Roman"/>
                <w:sz w:val="28"/>
                <w:szCs w:val="28"/>
                <w:lang w:val="uk-UA" w:eastAsia="uk-UA" w:bidi="uk-UA"/>
              </w:rPr>
              <w:t>контрольного питання № 2.1.2</w:t>
            </w:r>
          </w:p>
        </w:tc>
        <w:tc>
          <w:tcPr>
            <w:tcW w:w="1998" w:type="dxa"/>
          </w:tcPr>
          <w:p w14:paraId="7204292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2269" w:type="dxa"/>
          </w:tcPr>
          <w:p w14:paraId="24AB918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1394" w:type="dxa"/>
          </w:tcPr>
          <w:p w14:paraId="64FB22F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2337" w:type="dxa"/>
          </w:tcPr>
          <w:p w14:paraId="117A252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1F32BD8C" w14:textId="77777777" w:rsidTr="00CB0951">
        <w:trPr>
          <w:trHeight w:val="64"/>
        </w:trPr>
        <w:tc>
          <w:tcPr>
            <w:tcW w:w="1857" w:type="dxa"/>
            <w:vAlign w:val="center"/>
          </w:tcPr>
          <w:p w14:paraId="4E279BC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1</w:t>
            </w:r>
          </w:p>
        </w:tc>
        <w:tc>
          <w:tcPr>
            <w:tcW w:w="1998" w:type="dxa"/>
            <w:vAlign w:val="center"/>
          </w:tcPr>
          <w:p w14:paraId="6090D46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sz w:val="28"/>
                <w:szCs w:val="28"/>
                <w:lang w:val="uk-UA"/>
              </w:rPr>
              <w:t>Так або Не застосовується</w:t>
            </w:r>
          </w:p>
        </w:tc>
        <w:tc>
          <w:tcPr>
            <w:tcW w:w="2269" w:type="dxa"/>
            <w:vAlign w:val="center"/>
          </w:tcPr>
          <w:p w14:paraId="2F3221F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w:t>
            </w:r>
          </w:p>
        </w:tc>
        <w:tc>
          <w:tcPr>
            <w:tcW w:w="1394" w:type="dxa"/>
            <w:vAlign w:val="center"/>
          </w:tcPr>
          <w:p w14:paraId="314E5F7E"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2337" w:type="dxa"/>
            <w:vMerge w:val="restart"/>
            <w:vAlign w:val="center"/>
          </w:tcPr>
          <w:p w14:paraId="26B23F4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Відповідь «Не застосовується» на будь-який з пунктів 1–8 контрольного питання надається у випадку відсутності на підприємстві відповідних осіб </w:t>
            </w:r>
          </w:p>
        </w:tc>
      </w:tr>
      <w:tr w:rsidR="00794E47" w:rsidRPr="00C64E3A" w14:paraId="108191B0" w14:textId="77777777" w:rsidTr="00CB0951">
        <w:trPr>
          <w:trHeight w:val="57"/>
        </w:trPr>
        <w:tc>
          <w:tcPr>
            <w:tcW w:w="1857" w:type="dxa"/>
            <w:vAlign w:val="center"/>
          </w:tcPr>
          <w:p w14:paraId="789E5828" w14:textId="77777777" w:rsidR="00794E47" w:rsidRPr="00C64E3A" w:rsidRDefault="00794E47" w:rsidP="00CB0951">
            <w:pPr>
              <w:pStyle w:val="ad"/>
              <w:spacing w:after="0"/>
              <w:jc w:val="center"/>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2</w:t>
            </w:r>
          </w:p>
        </w:tc>
        <w:tc>
          <w:tcPr>
            <w:tcW w:w="1998" w:type="dxa"/>
            <w:vAlign w:val="center"/>
          </w:tcPr>
          <w:p w14:paraId="6DA8EE7D" w14:textId="77777777" w:rsidR="00794E47" w:rsidRPr="00C64E3A" w:rsidRDefault="00794E47" w:rsidP="00CB0951">
            <w:pPr>
              <w:spacing w:after="0" w:line="240" w:lineRule="auto"/>
              <w:jc w:val="center"/>
            </w:pPr>
            <w:r w:rsidRPr="00C64E3A">
              <w:rPr>
                <w:rFonts w:ascii="Times New Roman" w:hAnsi="Times New Roman"/>
                <w:sz w:val="28"/>
                <w:szCs w:val="28"/>
                <w:lang w:val="uk-UA"/>
              </w:rPr>
              <w:t>Так або Не застосовується</w:t>
            </w:r>
          </w:p>
        </w:tc>
        <w:tc>
          <w:tcPr>
            <w:tcW w:w="2269" w:type="dxa"/>
            <w:vAlign w:val="center"/>
          </w:tcPr>
          <w:p w14:paraId="04D22A46"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1394" w:type="dxa"/>
            <w:vAlign w:val="center"/>
          </w:tcPr>
          <w:p w14:paraId="0DAC7276"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2337" w:type="dxa"/>
            <w:vMerge/>
            <w:vAlign w:val="center"/>
          </w:tcPr>
          <w:p w14:paraId="2BAFC0BB" w14:textId="77777777" w:rsidR="00794E47" w:rsidRPr="00C64E3A" w:rsidRDefault="00794E47" w:rsidP="00CB0951">
            <w:pPr>
              <w:pStyle w:val="ad"/>
              <w:spacing w:after="0"/>
              <w:rPr>
                <w:rFonts w:ascii="Times New Roman" w:hAnsi="Times New Roman" w:cs="Times New Roman"/>
                <w:sz w:val="28"/>
                <w:szCs w:val="28"/>
                <w:lang w:val="uk-UA"/>
              </w:rPr>
            </w:pPr>
          </w:p>
        </w:tc>
      </w:tr>
      <w:tr w:rsidR="00794E47" w:rsidRPr="00C64E3A" w14:paraId="00F0456B" w14:textId="77777777" w:rsidTr="00CB0951">
        <w:trPr>
          <w:trHeight w:val="57"/>
        </w:trPr>
        <w:tc>
          <w:tcPr>
            <w:tcW w:w="1857" w:type="dxa"/>
            <w:vAlign w:val="center"/>
          </w:tcPr>
          <w:p w14:paraId="55BED8EA" w14:textId="77777777" w:rsidR="00794E47" w:rsidRPr="00C64E3A" w:rsidRDefault="00794E47" w:rsidP="00CB0951">
            <w:pPr>
              <w:pStyle w:val="ad"/>
              <w:spacing w:after="0"/>
              <w:jc w:val="center"/>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3</w:t>
            </w:r>
          </w:p>
        </w:tc>
        <w:tc>
          <w:tcPr>
            <w:tcW w:w="1998" w:type="dxa"/>
            <w:vAlign w:val="center"/>
          </w:tcPr>
          <w:p w14:paraId="159469E5" w14:textId="77777777" w:rsidR="00794E47" w:rsidRPr="00C64E3A" w:rsidRDefault="00794E47" w:rsidP="00CB0951">
            <w:pPr>
              <w:spacing w:after="0" w:line="240" w:lineRule="auto"/>
              <w:jc w:val="center"/>
            </w:pPr>
            <w:r w:rsidRPr="00C64E3A">
              <w:rPr>
                <w:rFonts w:ascii="Times New Roman" w:hAnsi="Times New Roman"/>
                <w:sz w:val="28"/>
                <w:szCs w:val="28"/>
                <w:lang w:val="uk-UA"/>
              </w:rPr>
              <w:t>Так або Не застосовується</w:t>
            </w:r>
          </w:p>
        </w:tc>
        <w:tc>
          <w:tcPr>
            <w:tcW w:w="2269" w:type="dxa"/>
            <w:vAlign w:val="center"/>
          </w:tcPr>
          <w:p w14:paraId="79AF2458"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1394" w:type="dxa"/>
            <w:vAlign w:val="center"/>
          </w:tcPr>
          <w:p w14:paraId="4F123FF9"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2337" w:type="dxa"/>
            <w:vMerge/>
            <w:vAlign w:val="center"/>
          </w:tcPr>
          <w:p w14:paraId="0A2D24FA" w14:textId="77777777" w:rsidR="00794E47" w:rsidRPr="00C64E3A" w:rsidRDefault="00794E47" w:rsidP="00CB0951">
            <w:pPr>
              <w:pStyle w:val="ad"/>
              <w:spacing w:after="0"/>
              <w:rPr>
                <w:rFonts w:ascii="Times New Roman" w:hAnsi="Times New Roman" w:cs="Times New Roman"/>
                <w:sz w:val="28"/>
                <w:szCs w:val="28"/>
                <w:lang w:val="uk-UA"/>
              </w:rPr>
            </w:pPr>
          </w:p>
        </w:tc>
      </w:tr>
      <w:tr w:rsidR="00794E47" w:rsidRPr="00C64E3A" w14:paraId="017B786A" w14:textId="77777777" w:rsidTr="00CB0951">
        <w:trPr>
          <w:trHeight w:val="57"/>
        </w:trPr>
        <w:tc>
          <w:tcPr>
            <w:tcW w:w="1857" w:type="dxa"/>
            <w:vAlign w:val="center"/>
          </w:tcPr>
          <w:p w14:paraId="1CA3CEFF" w14:textId="77777777" w:rsidR="00794E47" w:rsidRPr="00C64E3A" w:rsidRDefault="00794E47" w:rsidP="00CB0951">
            <w:pPr>
              <w:pStyle w:val="ad"/>
              <w:spacing w:after="0"/>
              <w:jc w:val="center"/>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4</w:t>
            </w:r>
          </w:p>
        </w:tc>
        <w:tc>
          <w:tcPr>
            <w:tcW w:w="1998" w:type="dxa"/>
            <w:vAlign w:val="center"/>
          </w:tcPr>
          <w:p w14:paraId="5348DE29" w14:textId="77777777" w:rsidR="00794E47" w:rsidRPr="00C64E3A" w:rsidRDefault="00794E47" w:rsidP="00CB0951">
            <w:pPr>
              <w:spacing w:after="0" w:line="240" w:lineRule="auto"/>
              <w:jc w:val="center"/>
            </w:pPr>
            <w:r w:rsidRPr="00C64E3A">
              <w:rPr>
                <w:rFonts w:ascii="Times New Roman" w:hAnsi="Times New Roman"/>
                <w:sz w:val="28"/>
                <w:szCs w:val="28"/>
                <w:lang w:val="uk-UA"/>
              </w:rPr>
              <w:t>Так або Не застосовується</w:t>
            </w:r>
          </w:p>
        </w:tc>
        <w:tc>
          <w:tcPr>
            <w:tcW w:w="2269" w:type="dxa"/>
            <w:vAlign w:val="center"/>
          </w:tcPr>
          <w:p w14:paraId="2D7FA1DA"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1394" w:type="dxa"/>
            <w:vAlign w:val="center"/>
          </w:tcPr>
          <w:p w14:paraId="1470E6FD"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2337" w:type="dxa"/>
            <w:vMerge/>
            <w:vAlign w:val="center"/>
          </w:tcPr>
          <w:p w14:paraId="4A5A33A1" w14:textId="77777777" w:rsidR="00794E47" w:rsidRPr="00C64E3A" w:rsidRDefault="00794E47" w:rsidP="00CB0951">
            <w:pPr>
              <w:pStyle w:val="ad"/>
              <w:spacing w:after="0"/>
              <w:rPr>
                <w:rFonts w:ascii="Times New Roman" w:hAnsi="Times New Roman" w:cs="Times New Roman"/>
                <w:sz w:val="28"/>
                <w:szCs w:val="28"/>
                <w:lang w:val="uk-UA"/>
              </w:rPr>
            </w:pPr>
          </w:p>
        </w:tc>
      </w:tr>
      <w:tr w:rsidR="00794E47" w:rsidRPr="00C64E3A" w14:paraId="0FDDD64C" w14:textId="77777777" w:rsidTr="00CB0951">
        <w:trPr>
          <w:trHeight w:val="57"/>
        </w:trPr>
        <w:tc>
          <w:tcPr>
            <w:tcW w:w="1857" w:type="dxa"/>
            <w:vAlign w:val="center"/>
          </w:tcPr>
          <w:p w14:paraId="78C73493" w14:textId="77777777" w:rsidR="00794E47" w:rsidRPr="00C64E3A" w:rsidRDefault="00794E47" w:rsidP="00CB0951">
            <w:pPr>
              <w:pStyle w:val="ad"/>
              <w:spacing w:after="0"/>
              <w:jc w:val="center"/>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5</w:t>
            </w:r>
          </w:p>
        </w:tc>
        <w:tc>
          <w:tcPr>
            <w:tcW w:w="1998" w:type="dxa"/>
            <w:vAlign w:val="center"/>
          </w:tcPr>
          <w:p w14:paraId="0D38E2D8" w14:textId="77777777" w:rsidR="00794E47" w:rsidRPr="00C64E3A" w:rsidRDefault="00794E47" w:rsidP="00CB0951">
            <w:pPr>
              <w:spacing w:after="0" w:line="240" w:lineRule="auto"/>
              <w:jc w:val="center"/>
            </w:pPr>
            <w:r w:rsidRPr="00C64E3A">
              <w:rPr>
                <w:rFonts w:ascii="Times New Roman" w:hAnsi="Times New Roman"/>
                <w:sz w:val="28"/>
                <w:szCs w:val="28"/>
                <w:lang w:val="uk-UA"/>
              </w:rPr>
              <w:t>Так або Не застосовується</w:t>
            </w:r>
          </w:p>
        </w:tc>
        <w:tc>
          <w:tcPr>
            <w:tcW w:w="2269" w:type="dxa"/>
            <w:vAlign w:val="center"/>
          </w:tcPr>
          <w:p w14:paraId="5A6325A6"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1394" w:type="dxa"/>
            <w:vAlign w:val="center"/>
          </w:tcPr>
          <w:p w14:paraId="28A83F73"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2337" w:type="dxa"/>
            <w:vMerge/>
            <w:vAlign w:val="center"/>
          </w:tcPr>
          <w:p w14:paraId="5996F911" w14:textId="77777777" w:rsidR="00794E47" w:rsidRPr="00C64E3A" w:rsidRDefault="00794E47" w:rsidP="00CB0951">
            <w:pPr>
              <w:pStyle w:val="ad"/>
              <w:spacing w:after="0"/>
              <w:rPr>
                <w:rFonts w:ascii="Times New Roman" w:hAnsi="Times New Roman" w:cs="Times New Roman"/>
                <w:sz w:val="28"/>
                <w:szCs w:val="28"/>
                <w:lang w:val="uk-UA"/>
              </w:rPr>
            </w:pPr>
          </w:p>
        </w:tc>
      </w:tr>
      <w:tr w:rsidR="00794E47" w:rsidRPr="00C64E3A" w14:paraId="17AFCBCD" w14:textId="77777777" w:rsidTr="00CB0951">
        <w:trPr>
          <w:trHeight w:val="57"/>
        </w:trPr>
        <w:tc>
          <w:tcPr>
            <w:tcW w:w="1857" w:type="dxa"/>
            <w:vAlign w:val="center"/>
          </w:tcPr>
          <w:p w14:paraId="4C72E246" w14:textId="77777777" w:rsidR="00794E47" w:rsidRPr="00C64E3A" w:rsidRDefault="00794E47" w:rsidP="00CB0951">
            <w:pPr>
              <w:pStyle w:val="ad"/>
              <w:spacing w:after="0"/>
              <w:jc w:val="center"/>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6</w:t>
            </w:r>
          </w:p>
        </w:tc>
        <w:tc>
          <w:tcPr>
            <w:tcW w:w="1998" w:type="dxa"/>
            <w:vAlign w:val="center"/>
          </w:tcPr>
          <w:p w14:paraId="6E5F67E6" w14:textId="77777777" w:rsidR="00794E47" w:rsidRPr="00C64E3A" w:rsidRDefault="00794E47" w:rsidP="00CB0951">
            <w:pPr>
              <w:spacing w:after="0" w:line="240" w:lineRule="auto"/>
              <w:jc w:val="center"/>
            </w:pPr>
            <w:r w:rsidRPr="00C64E3A">
              <w:rPr>
                <w:rFonts w:ascii="Times New Roman" w:hAnsi="Times New Roman"/>
                <w:sz w:val="28"/>
                <w:szCs w:val="28"/>
                <w:lang w:val="uk-UA"/>
              </w:rPr>
              <w:t>Так або Не застосовується</w:t>
            </w:r>
          </w:p>
        </w:tc>
        <w:tc>
          <w:tcPr>
            <w:tcW w:w="2269" w:type="dxa"/>
            <w:vAlign w:val="center"/>
          </w:tcPr>
          <w:p w14:paraId="5D21E5E7"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1394" w:type="dxa"/>
            <w:vAlign w:val="center"/>
          </w:tcPr>
          <w:p w14:paraId="787DB8CA"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2337" w:type="dxa"/>
            <w:vMerge/>
            <w:vAlign w:val="center"/>
          </w:tcPr>
          <w:p w14:paraId="0A27107A" w14:textId="77777777" w:rsidR="00794E47" w:rsidRPr="00C64E3A" w:rsidRDefault="00794E47" w:rsidP="00CB0951">
            <w:pPr>
              <w:pStyle w:val="ad"/>
              <w:spacing w:after="0"/>
              <w:rPr>
                <w:rFonts w:ascii="Times New Roman" w:hAnsi="Times New Roman" w:cs="Times New Roman"/>
                <w:sz w:val="28"/>
                <w:szCs w:val="28"/>
                <w:lang w:val="uk-UA"/>
              </w:rPr>
            </w:pPr>
          </w:p>
        </w:tc>
      </w:tr>
      <w:tr w:rsidR="00794E47" w:rsidRPr="00C64E3A" w14:paraId="428FAF2B" w14:textId="77777777" w:rsidTr="00CB0951">
        <w:trPr>
          <w:trHeight w:val="569"/>
        </w:trPr>
        <w:tc>
          <w:tcPr>
            <w:tcW w:w="1857" w:type="dxa"/>
            <w:vAlign w:val="center"/>
          </w:tcPr>
          <w:p w14:paraId="4E2A22C8" w14:textId="77777777" w:rsidR="00794E47" w:rsidRPr="00C64E3A" w:rsidRDefault="00794E47" w:rsidP="00CB0951">
            <w:pPr>
              <w:pStyle w:val="ad"/>
              <w:spacing w:after="0"/>
              <w:jc w:val="center"/>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7</w:t>
            </w:r>
          </w:p>
        </w:tc>
        <w:tc>
          <w:tcPr>
            <w:tcW w:w="1998" w:type="dxa"/>
            <w:vAlign w:val="center"/>
          </w:tcPr>
          <w:p w14:paraId="41852C0C" w14:textId="77777777" w:rsidR="00794E47" w:rsidRPr="00C64E3A" w:rsidRDefault="00794E47" w:rsidP="00CB0951">
            <w:pPr>
              <w:spacing w:after="0" w:line="240" w:lineRule="auto"/>
              <w:jc w:val="center"/>
            </w:pPr>
            <w:r w:rsidRPr="00C64E3A">
              <w:rPr>
                <w:rFonts w:ascii="Times New Roman" w:hAnsi="Times New Roman"/>
                <w:sz w:val="28"/>
                <w:szCs w:val="28"/>
                <w:lang w:val="uk-UA"/>
              </w:rPr>
              <w:t>Так або Не застосовується</w:t>
            </w:r>
          </w:p>
        </w:tc>
        <w:tc>
          <w:tcPr>
            <w:tcW w:w="2269" w:type="dxa"/>
            <w:vAlign w:val="center"/>
          </w:tcPr>
          <w:p w14:paraId="2CF79696"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1394" w:type="dxa"/>
            <w:vAlign w:val="center"/>
          </w:tcPr>
          <w:p w14:paraId="3158C43F"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2337" w:type="dxa"/>
            <w:vMerge/>
            <w:vAlign w:val="center"/>
          </w:tcPr>
          <w:p w14:paraId="356D70DD" w14:textId="77777777" w:rsidR="00794E47" w:rsidRPr="00C64E3A" w:rsidRDefault="00794E47" w:rsidP="00CB0951">
            <w:pPr>
              <w:pStyle w:val="ad"/>
              <w:spacing w:after="0"/>
              <w:rPr>
                <w:rFonts w:ascii="Times New Roman" w:hAnsi="Times New Roman" w:cs="Times New Roman"/>
                <w:sz w:val="28"/>
                <w:szCs w:val="28"/>
                <w:lang w:val="uk-UA"/>
              </w:rPr>
            </w:pPr>
          </w:p>
        </w:tc>
      </w:tr>
      <w:tr w:rsidR="00794E47" w:rsidRPr="00C64E3A" w14:paraId="6EB301E3" w14:textId="77777777" w:rsidTr="00CB0951">
        <w:trPr>
          <w:trHeight w:val="569"/>
        </w:trPr>
        <w:tc>
          <w:tcPr>
            <w:tcW w:w="1857" w:type="dxa"/>
            <w:vAlign w:val="center"/>
          </w:tcPr>
          <w:p w14:paraId="1D3FD925" w14:textId="77777777" w:rsidR="00794E47" w:rsidRPr="00C64E3A" w:rsidRDefault="00794E47" w:rsidP="00CB0951">
            <w:pPr>
              <w:pStyle w:val="ad"/>
              <w:spacing w:after="0"/>
              <w:jc w:val="center"/>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8</w:t>
            </w:r>
          </w:p>
        </w:tc>
        <w:tc>
          <w:tcPr>
            <w:tcW w:w="1998" w:type="dxa"/>
            <w:vAlign w:val="center"/>
          </w:tcPr>
          <w:p w14:paraId="357A0FB9" w14:textId="77777777" w:rsidR="00794E47" w:rsidRPr="00C64E3A" w:rsidRDefault="00794E47" w:rsidP="00CB0951">
            <w:pPr>
              <w:spacing w:after="0" w:line="240" w:lineRule="auto"/>
              <w:jc w:val="center"/>
            </w:pPr>
            <w:r w:rsidRPr="00C64E3A">
              <w:rPr>
                <w:rFonts w:ascii="Times New Roman" w:hAnsi="Times New Roman"/>
                <w:sz w:val="28"/>
                <w:szCs w:val="28"/>
                <w:lang w:val="uk-UA"/>
              </w:rPr>
              <w:t>Так або Не застосовується</w:t>
            </w:r>
          </w:p>
        </w:tc>
        <w:tc>
          <w:tcPr>
            <w:tcW w:w="2269" w:type="dxa"/>
            <w:vAlign w:val="center"/>
          </w:tcPr>
          <w:p w14:paraId="26B9F749"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1394" w:type="dxa"/>
            <w:vAlign w:val="center"/>
          </w:tcPr>
          <w:p w14:paraId="47508582"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w:t>
            </w:r>
          </w:p>
        </w:tc>
        <w:tc>
          <w:tcPr>
            <w:tcW w:w="2337" w:type="dxa"/>
            <w:vMerge/>
            <w:vAlign w:val="center"/>
          </w:tcPr>
          <w:p w14:paraId="771EABD5" w14:textId="77777777" w:rsidR="00794E47" w:rsidRPr="00C64E3A" w:rsidRDefault="00794E47" w:rsidP="00CB0951">
            <w:pPr>
              <w:pStyle w:val="ad"/>
              <w:spacing w:after="0"/>
              <w:rPr>
                <w:rFonts w:ascii="Times New Roman" w:hAnsi="Times New Roman" w:cs="Times New Roman"/>
                <w:sz w:val="28"/>
                <w:szCs w:val="28"/>
                <w:lang w:val="uk-UA"/>
              </w:rPr>
            </w:pPr>
          </w:p>
        </w:tc>
      </w:tr>
    </w:tbl>
    <w:p w14:paraId="1807D221" w14:textId="1B6D6F5C" w:rsidR="0094775C" w:rsidRPr="00C64E3A" w:rsidRDefault="0094775C" w:rsidP="0094775C">
      <w:pPr>
        <w:pStyle w:val="2"/>
        <w:tabs>
          <w:tab w:val="left" w:pos="4588"/>
        </w:tabs>
        <w:spacing w:before="120"/>
        <w:ind w:left="0" w:firstLine="567"/>
        <w:jc w:val="both"/>
        <w:rPr>
          <w:rFonts w:cs="Times New Roman"/>
          <w:sz w:val="28"/>
          <w:szCs w:val="28"/>
        </w:rPr>
      </w:pPr>
      <w:r w:rsidRPr="00C64E3A">
        <w:rPr>
          <w:rFonts w:cs="Times New Roman"/>
          <w:sz w:val="28"/>
          <w:szCs w:val="28"/>
        </w:rPr>
        <w:t xml:space="preserve">Підрозділ 2.2. Відомості щодо </w:t>
      </w:r>
      <w:proofErr w:type="spellStart"/>
      <w:r w:rsidRPr="00C64E3A">
        <w:rPr>
          <w:rFonts w:cs="Times New Roman"/>
          <w:sz w:val="28"/>
          <w:szCs w:val="28"/>
        </w:rPr>
        <w:t>авторизацій</w:t>
      </w:r>
      <w:proofErr w:type="spellEnd"/>
      <w:r w:rsidRPr="00C64E3A">
        <w:rPr>
          <w:rFonts w:cs="Times New Roman"/>
          <w:sz w:val="28"/>
          <w:szCs w:val="28"/>
        </w:rPr>
        <w:t xml:space="preserve"> та/або дозволів, щодо отримання яких зверталось підприємство</w:t>
      </w:r>
    </w:p>
    <w:p w14:paraId="7F14FB39" w14:textId="77777777" w:rsidR="0094775C" w:rsidRPr="00C64E3A" w:rsidRDefault="0094775C" w:rsidP="0094775C">
      <w:pPr>
        <w:pStyle w:val="2"/>
        <w:tabs>
          <w:tab w:val="left" w:pos="4691"/>
        </w:tabs>
        <w:spacing w:before="120"/>
        <w:ind w:left="0" w:firstLine="567"/>
        <w:jc w:val="both"/>
        <w:rPr>
          <w:rFonts w:cs="Times New Roman"/>
          <w:sz w:val="28"/>
          <w:szCs w:val="28"/>
        </w:rPr>
      </w:pPr>
      <w:r w:rsidRPr="00C64E3A">
        <w:rPr>
          <w:rFonts w:cs="Times New Roman"/>
          <w:sz w:val="28"/>
          <w:szCs w:val="28"/>
        </w:rPr>
        <w:t>Контрольне питання № 2.2.1</w:t>
      </w:r>
    </w:p>
    <w:p w14:paraId="155BCBD1" w14:textId="7A103CAE" w:rsidR="0094775C" w:rsidRPr="00C64E3A" w:rsidRDefault="0094775C" w:rsidP="0094775C">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 xml:space="preserve">Чи наявні у підприємства дозвіл на застосування спеціального транзитного спрощення </w:t>
      </w:r>
      <w:r w:rsidR="00C81F1C">
        <w:rPr>
          <w:rFonts w:ascii="Times New Roman" w:eastAsia="Times New Roman" w:hAnsi="Times New Roman" w:cs="Times New Roman"/>
          <w:sz w:val="28"/>
          <w:szCs w:val="28"/>
          <w:lang w:val="uk-UA" w:eastAsia="uk-UA" w:bidi="uk-UA"/>
        </w:rPr>
        <w:t>«</w:t>
      </w:r>
      <w:r w:rsidRPr="00C64E3A">
        <w:rPr>
          <w:rFonts w:ascii="Times New Roman" w:eastAsia="Times New Roman" w:hAnsi="Times New Roman" w:cs="Times New Roman"/>
          <w:sz w:val="28"/>
          <w:szCs w:val="28"/>
          <w:lang w:val="uk-UA" w:eastAsia="uk-UA" w:bidi="uk-UA"/>
        </w:rPr>
        <w:t>самостійне нак</w:t>
      </w:r>
      <w:r w:rsidR="00C81F1C">
        <w:rPr>
          <w:rFonts w:ascii="Times New Roman" w:eastAsia="Times New Roman" w:hAnsi="Times New Roman" w:cs="Times New Roman"/>
          <w:sz w:val="28"/>
          <w:szCs w:val="28"/>
          <w:lang w:val="uk-UA" w:eastAsia="uk-UA" w:bidi="uk-UA"/>
        </w:rPr>
        <w:t>ладання пломб спеціального типу»</w:t>
      </w:r>
      <w:r w:rsidRPr="00C64E3A">
        <w:rPr>
          <w:rFonts w:ascii="Times New Roman" w:eastAsia="Times New Roman" w:hAnsi="Times New Roman" w:cs="Times New Roman"/>
          <w:sz w:val="28"/>
          <w:szCs w:val="28"/>
          <w:lang w:val="uk-UA" w:eastAsia="uk-UA" w:bidi="uk-UA"/>
        </w:rPr>
        <w:t xml:space="preserve"> та </w:t>
      </w:r>
      <w:r w:rsidR="00C81F1C">
        <w:rPr>
          <w:rFonts w:ascii="Times New Roman" w:eastAsia="Times New Roman" w:hAnsi="Times New Roman" w:cs="Times New Roman"/>
          <w:sz w:val="28"/>
          <w:szCs w:val="28"/>
          <w:lang w:val="uk-UA" w:eastAsia="uk-UA" w:bidi="uk-UA"/>
        </w:rPr>
        <w:t>будь-який з дозволів</w:t>
      </w:r>
      <w:r w:rsidRPr="00C64E3A">
        <w:rPr>
          <w:rFonts w:ascii="Times New Roman" w:eastAsia="Times New Roman" w:hAnsi="Times New Roman" w:cs="Times New Roman"/>
          <w:sz w:val="28"/>
          <w:szCs w:val="28"/>
          <w:lang w:val="uk-UA" w:eastAsia="uk-UA" w:bidi="uk-UA"/>
        </w:rPr>
        <w:t xml:space="preserve"> на застосування спеціального транзитного спрощення </w:t>
      </w:r>
      <w:r w:rsidR="00C81F1C">
        <w:rPr>
          <w:rFonts w:ascii="Times New Roman" w:eastAsia="Times New Roman" w:hAnsi="Times New Roman" w:cs="Times New Roman"/>
          <w:sz w:val="28"/>
          <w:szCs w:val="28"/>
          <w:lang w:val="uk-UA" w:eastAsia="uk-UA" w:bidi="uk-UA"/>
        </w:rPr>
        <w:t>«загальна фінансова гарантія», «</w:t>
      </w:r>
      <w:r w:rsidRPr="00C64E3A">
        <w:rPr>
          <w:rFonts w:ascii="Times New Roman" w:eastAsia="Times New Roman" w:hAnsi="Times New Roman" w:cs="Times New Roman"/>
          <w:sz w:val="28"/>
          <w:szCs w:val="28"/>
          <w:lang w:val="uk-UA" w:eastAsia="uk-UA" w:bidi="uk-UA"/>
        </w:rPr>
        <w:t>загальна фінансова гарантія із зменшенням розміру забезпечення базової суми на 50 відсотків</w:t>
      </w:r>
      <w:r w:rsidR="00C81F1C">
        <w:rPr>
          <w:rFonts w:ascii="Times New Roman" w:eastAsia="Times New Roman" w:hAnsi="Times New Roman" w:cs="Times New Roman"/>
          <w:sz w:val="28"/>
          <w:szCs w:val="28"/>
          <w:lang w:val="uk-UA" w:eastAsia="uk-UA" w:bidi="uk-UA"/>
        </w:rPr>
        <w:t>»</w:t>
      </w:r>
      <w:r w:rsidRPr="00C64E3A">
        <w:rPr>
          <w:rFonts w:ascii="Times New Roman" w:eastAsia="Times New Roman" w:hAnsi="Times New Roman" w:cs="Times New Roman"/>
          <w:sz w:val="28"/>
          <w:szCs w:val="28"/>
          <w:lang w:val="uk-UA" w:eastAsia="uk-UA" w:bidi="uk-UA"/>
        </w:rPr>
        <w:t xml:space="preserve">, </w:t>
      </w:r>
      <w:r w:rsidR="00C81F1C">
        <w:rPr>
          <w:rFonts w:ascii="Times New Roman" w:eastAsia="Times New Roman" w:hAnsi="Times New Roman" w:cs="Times New Roman"/>
          <w:sz w:val="28"/>
          <w:szCs w:val="28"/>
          <w:lang w:val="uk-UA" w:eastAsia="uk-UA" w:bidi="uk-UA"/>
        </w:rPr>
        <w:t>«</w:t>
      </w:r>
      <w:r w:rsidRPr="00C64E3A">
        <w:rPr>
          <w:rFonts w:ascii="Times New Roman" w:eastAsia="Times New Roman" w:hAnsi="Times New Roman" w:cs="Times New Roman"/>
          <w:sz w:val="28"/>
          <w:szCs w:val="28"/>
          <w:lang w:val="uk-UA" w:eastAsia="uk-UA" w:bidi="uk-UA"/>
        </w:rPr>
        <w:t>загальна фінансова гарантія із зменшенням розміру забезпе</w:t>
      </w:r>
      <w:r w:rsidR="00C81F1C">
        <w:rPr>
          <w:rFonts w:ascii="Times New Roman" w:eastAsia="Times New Roman" w:hAnsi="Times New Roman" w:cs="Times New Roman"/>
          <w:sz w:val="28"/>
          <w:szCs w:val="28"/>
          <w:lang w:val="uk-UA" w:eastAsia="uk-UA" w:bidi="uk-UA"/>
        </w:rPr>
        <w:t>чення базової суми 70 відсотків»</w:t>
      </w:r>
      <w:r w:rsidRPr="00C64E3A">
        <w:rPr>
          <w:rFonts w:ascii="Times New Roman" w:eastAsia="Times New Roman" w:hAnsi="Times New Roman" w:cs="Times New Roman"/>
          <w:sz w:val="28"/>
          <w:szCs w:val="28"/>
          <w:lang w:val="uk-UA" w:eastAsia="uk-UA" w:bidi="uk-UA"/>
        </w:rPr>
        <w:t xml:space="preserve">, </w:t>
      </w:r>
      <w:r w:rsidR="00C81F1C">
        <w:rPr>
          <w:rFonts w:ascii="Times New Roman" w:eastAsia="Times New Roman" w:hAnsi="Times New Roman" w:cs="Times New Roman"/>
          <w:sz w:val="28"/>
          <w:szCs w:val="28"/>
          <w:lang w:val="uk-UA" w:eastAsia="uk-UA" w:bidi="uk-UA"/>
        </w:rPr>
        <w:t>«звільнення від гарантії»</w:t>
      </w:r>
      <w:r w:rsidRPr="00C64E3A">
        <w:rPr>
          <w:rFonts w:ascii="Times New Roman" w:eastAsia="Times New Roman" w:hAnsi="Times New Roman" w:cs="Times New Roman"/>
          <w:sz w:val="28"/>
          <w:szCs w:val="28"/>
          <w:lang w:val="uk-UA" w:eastAsia="uk-UA" w:bidi="uk-UA"/>
        </w:rPr>
        <w:t>?</w:t>
      </w:r>
    </w:p>
    <w:p w14:paraId="23038E5C" w14:textId="71503A1C" w:rsidR="0094775C" w:rsidRPr="00C64E3A" w:rsidRDefault="0094775C" w:rsidP="0094775C">
      <w:pPr>
        <w:pStyle w:val="2"/>
        <w:tabs>
          <w:tab w:val="left" w:pos="4691"/>
        </w:tabs>
        <w:spacing w:before="120"/>
        <w:ind w:left="0" w:firstLine="567"/>
        <w:jc w:val="both"/>
        <w:rPr>
          <w:rFonts w:cs="Times New Roman"/>
          <w:sz w:val="28"/>
          <w:szCs w:val="28"/>
        </w:rPr>
      </w:pPr>
      <w:r w:rsidRPr="00C64E3A">
        <w:rPr>
          <w:rFonts w:cs="Times New Roman"/>
          <w:i/>
          <w:sz w:val="28"/>
          <w:szCs w:val="28"/>
        </w:rPr>
        <w:t>Варіанти відповіді на контрольне питання № 2.2.1: Так/Ні</w:t>
      </w:r>
    </w:p>
    <w:p w14:paraId="62F6C599" w14:textId="5E184AC4" w:rsidR="0094775C" w:rsidRPr="00C64E3A" w:rsidRDefault="0094775C" w:rsidP="0094775C">
      <w:pPr>
        <w:pStyle w:val="2"/>
        <w:tabs>
          <w:tab w:val="left" w:pos="4691"/>
        </w:tabs>
        <w:spacing w:before="120"/>
        <w:ind w:left="0" w:firstLine="567"/>
        <w:jc w:val="both"/>
        <w:rPr>
          <w:rFonts w:cs="Times New Roman"/>
          <w:sz w:val="28"/>
          <w:szCs w:val="28"/>
        </w:rPr>
      </w:pPr>
      <w:r w:rsidRPr="00C64E3A">
        <w:rPr>
          <w:rFonts w:cs="Times New Roman"/>
          <w:b w:val="0"/>
          <w:sz w:val="28"/>
          <w:szCs w:val="28"/>
        </w:rPr>
        <w:t>Питання не впливає на виконання підприємством критерію «дотримання вимог митного та податкового законодавства України, а також відсутність фактів притягнення до кримінальної відповідальності».</w:t>
      </w:r>
    </w:p>
    <w:p w14:paraId="30075D38" w14:textId="6521D9C8" w:rsidR="0094775C" w:rsidRPr="00C64E3A" w:rsidRDefault="0094775C" w:rsidP="0094775C">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Для надання відповіді на питання комісія з оцінки відповідності має перевірити наявність відповідних дозволів на застосування спеціальних транзитних спрощень у підприємства та зазначити у звіті про результати оцінки їх реквізити.</w:t>
      </w:r>
    </w:p>
    <w:p w14:paraId="645C56E0" w14:textId="58A285C6" w:rsidR="00794E47" w:rsidRPr="00C64E3A" w:rsidRDefault="00794E47" w:rsidP="00794E47">
      <w:pPr>
        <w:spacing w:before="120" w:after="0" w:line="240" w:lineRule="auto"/>
        <w:ind w:firstLine="567"/>
        <w:jc w:val="both"/>
        <w:rPr>
          <w:rFonts w:ascii="Times New Roman" w:hAnsi="Times New Roman" w:cs="Times New Roman"/>
          <w:b/>
          <w:sz w:val="28"/>
          <w:szCs w:val="28"/>
          <w:lang w:val="uk-UA"/>
        </w:rPr>
      </w:pPr>
      <w:r w:rsidRPr="00C64E3A">
        <w:rPr>
          <w:rFonts w:ascii="Times New Roman" w:hAnsi="Times New Roman" w:cs="Times New Roman"/>
          <w:b/>
          <w:sz w:val="28"/>
          <w:szCs w:val="28"/>
          <w:lang w:val="uk-UA"/>
        </w:rPr>
        <w:t>3) Розділ 3 Належна система ведення бухгалтерського обліку, комерційної та транспортної документації</w:t>
      </w:r>
    </w:p>
    <w:p w14:paraId="29AF9212" w14:textId="77777777" w:rsidR="005E073A" w:rsidRDefault="005E073A" w:rsidP="005E073A">
      <w:pPr>
        <w:pStyle w:val="a4"/>
        <w:spacing w:before="120"/>
        <w:ind w:firstLine="567"/>
        <w:jc w:val="both"/>
        <w:rPr>
          <w:sz w:val="28"/>
          <w:szCs w:val="28"/>
        </w:rPr>
      </w:pPr>
      <w:r w:rsidRPr="005E073A">
        <w:rPr>
          <w:sz w:val="28"/>
          <w:szCs w:val="28"/>
        </w:rPr>
        <w:lastRenderedPageBreak/>
        <w:t>У разі якщо підприємство подає заяву про надання дозволу на застосування спеціального транзитного спрощення «загальна фінансова гарантія» контрольні питання цього розділу не застосовуються.</w:t>
      </w:r>
    </w:p>
    <w:p w14:paraId="4F838059" w14:textId="77777777" w:rsidR="005E073A" w:rsidRDefault="005E073A" w:rsidP="005E073A">
      <w:pPr>
        <w:pStyle w:val="a4"/>
        <w:spacing w:before="120"/>
        <w:ind w:firstLine="567"/>
        <w:jc w:val="both"/>
        <w:rPr>
          <w:sz w:val="28"/>
          <w:szCs w:val="28"/>
        </w:rPr>
      </w:pPr>
      <w:r>
        <w:rPr>
          <w:sz w:val="28"/>
          <w:szCs w:val="28"/>
        </w:rPr>
        <w:t>У разі якщо</w:t>
      </w:r>
      <w:r w:rsidRPr="009F398A">
        <w:t xml:space="preserve"> </w:t>
      </w:r>
      <w:r w:rsidRPr="009F398A">
        <w:rPr>
          <w:sz w:val="28"/>
          <w:szCs w:val="28"/>
        </w:rPr>
        <w:t>підприємство подає заяву про надання дозволу на застосування спеціального транзитного спрощення «загальна фінансова гарантія</w:t>
      </w:r>
      <w:r w:rsidRPr="009F398A">
        <w:t xml:space="preserve"> </w:t>
      </w:r>
      <w:r w:rsidRPr="009F398A">
        <w:rPr>
          <w:sz w:val="28"/>
          <w:szCs w:val="28"/>
        </w:rPr>
        <w:t>із зменшенням розміру забезпечення базової суми на 50 відсотків»</w:t>
      </w:r>
      <w:r>
        <w:rPr>
          <w:sz w:val="28"/>
          <w:szCs w:val="28"/>
        </w:rPr>
        <w:t xml:space="preserve"> контрольні питання №№ 3.2.2, 3.5.2-3.5.5, 3.8.1, 3.8.4 та контрольні питання підрозділів 3.6 та 3.7 не застосовуються.</w:t>
      </w:r>
    </w:p>
    <w:p w14:paraId="02DFBEF0" w14:textId="77777777" w:rsidR="005E073A" w:rsidRPr="00DC7D5C" w:rsidRDefault="005E073A" w:rsidP="005E073A">
      <w:pPr>
        <w:pStyle w:val="a4"/>
        <w:spacing w:before="120"/>
        <w:ind w:firstLine="567"/>
        <w:jc w:val="both"/>
        <w:rPr>
          <w:sz w:val="28"/>
          <w:szCs w:val="28"/>
        </w:rPr>
      </w:pPr>
      <w:r>
        <w:rPr>
          <w:sz w:val="28"/>
          <w:szCs w:val="28"/>
        </w:rPr>
        <w:t>У разі якщо</w:t>
      </w:r>
      <w:r w:rsidRPr="009F398A">
        <w:t xml:space="preserve"> </w:t>
      </w:r>
      <w:r w:rsidRPr="009F398A">
        <w:rPr>
          <w:sz w:val="28"/>
          <w:szCs w:val="28"/>
        </w:rPr>
        <w:t>підприємство подає заяву про надання дозволу на застосування спеціального транзитного спрощення «загальна фінансова гарантія із зменшенням розміру забезпечення базової суми на 70 відсотків»</w:t>
      </w:r>
      <w:r>
        <w:rPr>
          <w:sz w:val="28"/>
          <w:szCs w:val="28"/>
        </w:rPr>
        <w:t xml:space="preserve"> контрольні питання №№ 3.2.2, 3.5.3-3.5.5, </w:t>
      </w:r>
      <w:r w:rsidRPr="00CF4A8D">
        <w:rPr>
          <w:sz w:val="28"/>
          <w:szCs w:val="28"/>
        </w:rPr>
        <w:t xml:space="preserve">3.8.1, 3.8.4 </w:t>
      </w:r>
      <w:r>
        <w:rPr>
          <w:sz w:val="28"/>
          <w:szCs w:val="28"/>
        </w:rPr>
        <w:t>та контрольні питання підрозділів 3.6 та 3.7 не застосовуються.</w:t>
      </w:r>
    </w:p>
    <w:p w14:paraId="457DC17E" w14:textId="364916F8" w:rsidR="00794E47" w:rsidRPr="00C64E3A" w:rsidRDefault="00794E47" w:rsidP="00794E47">
      <w:pPr>
        <w:pStyle w:val="a4"/>
        <w:spacing w:before="120"/>
        <w:ind w:firstLine="567"/>
        <w:jc w:val="both"/>
        <w:rPr>
          <w:b/>
          <w:sz w:val="28"/>
          <w:szCs w:val="28"/>
        </w:rPr>
      </w:pPr>
      <w:r w:rsidRPr="00C64E3A">
        <w:rPr>
          <w:b/>
          <w:sz w:val="28"/>
          <w:szCs w:val="28"/>
        </w:rPr>
        <w:t>Підрозділ 3.1. Аудиторський слід</w:t>
      </w:r>
    </w:p>
    <w:p w14:paraId="0474CAC1" w14:textId="77777777" w:rsidR="00794E47" w:rsidRPr="00C64E3A" w:rsidRDefault="00794E47" w:rsidP="00794E47">
      <w:pPr>
        <w:pStyle w:val="2"/>
        <w:spacing w:before="120"/>
        <w:ind w:left="0" w:firstLine="567"/>
        <w:jc w:val="both"/>
        <w:rPr>
          <w:rFonts w:cs="Times New Roman"/>
          <w:sz w:val="28"/>
          <w:szCs w:val="28"/>
        </w:rPr>
      </w:pPr>
      <w:r w:rsidRPr="00C64E3A">
        <w:rPr>
          <w:rFonts w:cs="Times New Roman"/>
          <w:sz w:val="28"/>
          <w:szCs w:val="28"/>
        </w:rPr>
        <w:t>Контрольне питання № 3.1.1</w:t>
      </w:r>
    </w:p>
    <w:p w14:paraId="0F9308A3" w14:textId="056C884F" w:rsidR="00794E47" w:rsidRPr="00C64E3A" w:rsidRDefault="00794E47" w:rsidP="00794E47">
      <w:pPr>
        <w:pStyle w:val="a4"/>
        <w:spacing w:before="120"/>
        <w:ind w:firstLine="567"/>
        <w:jc w:val="both"/>
        <w:rPr>
          <w:sz w:val="28"/>
          <w:szCs w:val="28"/>
        </w:rPr>
      </w:pPr>
      <w:r w:rsidRPr="00C64E3A">
        <w:rPr>
          <w:sz w:val="28"/>
          <w:szCs w:val="28"/>
        </w:rPr>
        <w:t xml:space="preserve">Чи забезпечується відповідність критерію «належна система ведення бухгалтерського обліку, комерційної та транспортної документації» </w:t>
      </w:r>
      <w:r w:rsidR="009306AE">
        <w:rPr>
          <w:sz w:val="28"/>
          <w:szCs w:val="28"/>
        </w:rPr>
        <w:t xml:space="preserve">або відповідній умові для надання дозволу на застосування спеціального транзитного спрощення </w:t>
      </w:r>
      <w:r w:rsidRPr="00C64E3A">
        <w:rPr>
          <w:sz w:val="28"/>
          <w:szCs w:val="28"/>
        </w:rPr>
        <w:t>в частині формування та збереження аудиторського сліду?</w:t>
      </w:r>
    </w:p>
    <w:p w14:paraId="16BF0360" w14:textId="77777777"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C64E3A">
        <w:rPr>
          <w:rFonts w:ascii="Times New Roman" w:eastAsia="Times New Roman" w:hAnsi="Times New Roman" w:cs="Times New Roman"/>
          <w:b/>
          <w:i/>
          <w:sz w:val="28"/>
          <w:szCs w:val="28"/>
          <w:lang w:val="uk-UA" w:eastAsia="uk-UA" w:bidi="uk-UA"/>
        </w:rPr>
        <w:t>Варіанти відповіді на контрольне питання № 3.1.1: Так/Ні</w:t>
      </w:r>
    </w:p>
    <w:p w14:paraId="38F12928"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таке:</w:t>
      </w:r>
    </w:p>
    <w:p w14:paraId="16C4AE9D" w14:textId="77777777" w:rsidR="00794E47" w:rsidRPr="00C64E3A" w:rsidRDefault="00794E47" w:rsidP="00794E47">
      <w:pPr>
        <w:pStyle w:val="a4"/>
        <w:widowControl w:val="0"/>
        <w:autoSpaceDE/>
        <w:autoSpaceDN/>
        <w:spacing w:before="120"/>
        <w:ind w:firstLine="567"/>
        <w:jc w:val="both"/>
        <w:rPr>
          <w:color w:val="000000"/>
          <w:sz w:val="28"/>
          <w:szCs w:val="28"/>
          <w:lang w:eastAsia="uk-UA"/>
        </w:rPr>
      </w:pPr>
      <w:r w:rsidRPr="00C64E3A">
        <w:rPr>
          <w:sz w:val="28"/>
          <w:szCs w:val="28"/>
        </w:rPr>
        <w:t xml:space="preserve">1. Чи наявні у розпорядчому документі про облікову політику підприємства положення, які визначають, що </w:t>
      </w:r>
      <w:r w:rsidRPr="00C64E3A">
        <w:rPr>
          <w:color w:val="000000"/>
          <w:sz w:val="28"/>
          <w:szCs w:val="28"/>
          <w:lang w:eastAsia="uk-UA"/>
        </w:rPr>
        <w:t>система обліку підприємства:</w:t>
      </w:r>
    </w:p>
    <w:p w14:paraId="126B70AA" w14:textId="77777777" w:rsidR="00794E47" w:rsidRPr="00C64E3A" w:rsidRDefault="00794E47" w:rsidP="00794E47">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uk-UA" w:eastAsia="uk-UA"/>
        </w:rPr>
      </w:pPr>
      <w:bookmarkStart w:id="1" w:name="n5408"/>
      <w:bookmarkEnd w:id="1"/>
      <w:r w:rsidRPr="00C64E3A">
        <w:rPr>
          <w:rFonts w:ascii="Times New Roman" w:eastAsia="Times New Roman" w:hAnsi="Times New Roman" w:cs="Times New Roman"/>
          <w:color w:val="000000"/>
          <w:sz w:val="28"/>
          <w:szCs w:val="28"/>
          <w:lang w:val="uk-UA" w:eastAsia="uk-UA"/>
        </w:rPr>
        <w:t>а) відповідає основним принципам бухгалтерського обліку та фінансової звітності в Україні; Так/Ні</w:t>
      </w:r>
    </w:p>
    <w:p w14:paraId="3ECDE301" w14:textId="77777777" w:rsidR="00794E47" w:rsidRPr="00C64E3A" w:rsidRDefault="00794E47" w:rsidP="00794E47">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uk-UA" w:eastAsia="uk-UA"/>
        </w:rPr>
      </w:pPr>
      <w:bookmarkStart w:id="2" w:name="n5409"/>
      <w:bookmarkEnd w:id="2"/>
      <w:r w:rsidRPr="00C64E3A">
        <w:rPr>
          <w:rFonts w:ascii="Times New Roman" w:eastAsia="Times New Roman" w:hAnsi="Times New Roman" w:cs="Times New Roman"/>
          <w:color w:val="000000"/>
          <w:sz w:val="28"/>
          <w:szCs w:val="28"/>
          <w:lang w:val="uk-UA" w:eastAsia="uk-UA"/>
        </w:rPr>
        <w:t>б) забезпечує фіксування у хронологічному порядку всіх господарських операцій, що дає змогу митним органам прослідкувати факт реєстрації господарської операції від її виникнення в первинному обліковому документі та до внесення такої операції до відповідних облікових та/або звітних документів, а також перевірити правильність та достовірність облікових записів шляхом вивчення послідовності зафіксованих фактів здійснення господарських операцій; Так/Ні</w:t>
      </w:r>
    </w:p>
    <w:p w14:paraId="7B8A6E82" w14:textId="77777777" w:rsidR="00794E47" w:rsidRPr="00C64E3A" w:rsidRDefault="00794E47" w:rsidP="00794E47">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uk-UA" w:eastAsia="uk-UA"/>
        </w:rPr>
      </w:pPr>
      <w:bookmarkStart w:id="3" w:name="n5410"/>
      <w:bookmarkEnd w:id="3"/>
      <w:r w:rsidRPr="00C64E3A">
        <w:rPr>
          <w:rFonts w:ascii="Times New Roman" w:eastAsia="Times New Roman" w:hAnsi="Times New Roman" w:cs="Times New Roman"/>
          <w:color w:val="000000"/>
          <w:sz w:val="28"/>
          <w:szCs w:val="28"/>
          <w:lang w:val="uk-UA" w:eastAsia="uk-UA"/>
        </w:rPr>
        <w:t>в) забезпечує можливість виокремлення відомостей про товари з різним митним статусом? Так/Ні/Не застосовується</w:t>
      </w:r>
    </w:p>
    <w:p w14:paraId="08BE6691" w14:textId="77777777" w:rsidR="00794E47" w:rsidRPr="00C64E3A" w:rsidRDefault="00794E47" w:rsidP="00794E47">
      <w:pPr>
        <w:pStyle w:val="a4"/>
        <w:spacing w:before="120"/>
        <w:ind w:firstLine="567"/>
        <w:jc w:val="both"/>
        <w:rPr>
          <w:sz w:val="28"/>
          <w:szCs w:val="28"/>
        </w:rPr>
      </w:pPr>
      <w:r w:rsidRPr="00C64E3A">
        <w:rPr>
          <w:sz w:val="28"/>
          <w:szCs w:val="28"/>
        </w:rPr>
        <w:t>У випадку відповіді «Так» на будь-який з підпунктів «а» – «в» цього пункту контрольного питання, у звіті про результати оцінки необхідно зазначити найменування, номер та дату відповідного розпорядчого документу про облікову політику підприємства та додати його копію.</w:t>
      </w:r>
    </w:p>
    <w:p w14:paraId="0B718D8A" w14:textId="77777777" w:rsidR="00794E47" w:rsidRPr="00C64E3A" w:rsidRDefault="00794E47" w:rsidP="00794E47">
      <w:pPr>
        <w:pStyle w:val="a4"/>
        <w:spacing w:before="120"/>
        <w:ind w:firstLine="567"/>
        <w:jc w:val="both"/>
        <w:rPr>
          <w:i/>
          <w:sz w:val="28"/>
          <w:szCs w:val="28"/>
        </w:rPr>
      </w:pPr>
      <w:r w:rsidRPr="00C64E3A">
        <w:rPr>
          <w:i/>
          <w:sz w:val="28"/>
          <w:szCs w:val="28"/>
        </w:rPr>
        <w:lastRenderedPageBreak/>
        <w:t>Варіанти відповіді на пункт: Так/Ні</w:t>
      </w:r>
    </w:p>
    <w:p w14:paraId="1E4F97D7"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2. Чи забезпечується можливість відслідковування наступних операцій шляхом посилання облікових записів на їх джерело:</w:t>
      </w:r>
    </w:p>
    <w:p w14:paraId="6E80C920" w14:textId="77777777" w:rsidR="00794E47" w:rsidRPr="00C64E3A" w:rsidRDefault="00794E47" w:rsidP="00794E47">
      <w:pPr>
        <w:pStyle w:val="a4"/>
        <w:spacing w:before="120"/>
        <w:ind w:firstLine="567"/>
        <w:jc w:val="both"/>
        <w:rPr>
          <w:sz w:val="28"/>
          <w:szCs w:val="28"/>
        </w:rPr>
      </w:pPr>
      <w:r w:rsidRPr="00C64E3A">
        <w:rPr>
          <w:sz w:val="28"/>
          <w:szCs w:val="28"/>
        </w:rPr>
        <w:t>а) замовлення товарів; Так/Ні/Не застосовується</w:t>
      </w:r>
    </w:p>
    <w:p w14:paraId="5DB0CF67" w14:textId="77777777" w:rsidR="00794E47" w:rsidRPr="00C64E3A" w:rsidRDefault="00794E47" w:rsidP="00794E47">
      <w:pPr>
        <w:pStyle w:val="a4"/>
        <w:spacing w:before="120"/>
        <w:ind w:firstLine="567"/>
        <w:jc w:val="both"/>
        <w:rPr>
          <w:sz w:val="28"/>
          <w:szCs w:val="28"/>
        </w:rPr>
      </w:pPr>
      <w:r w:rsidRPr="00C64E3A">
        <w:rPr>
          <w:sz w:val="28"/>
          <w:szCs w:val="28"/>
        </w:rPr>
        <w:t>б) продаж, передача товарів у використання (наприклад, оренда, дарування); Так/Ні/Не застосовується</w:t>
      </w:r>
    </w:p>
    <w:p w14:paraId="63118925" w14:textId="77777777" w:rsidR="00794E47" w:rsidRPr="00C64E3A" w:rsidRDefault="00794E47" w:rsidP="00794E47">
      <w:pPr>
        <w:pStyle w:val="a4"/>
        <w:spacing w:before="120"/>
        <w:ind w:firstLine="567"/>
        <w:jc w:val="both"/>
        <w:rPr>
          <w:sz w:val="28"/>
          <w:szCs w:val="28"/>
        </w:rPr>
      </w:pPr>
      <w:r w:rsidRPr="00C64E3A">
        <w:rPr>
          <w:sz w:val="28"/>
          <w:szCs w:val="28"/>
        </w:rPr>
        <w:t>в) закупівля, отримання товарів у використання (наприклад, оренда, дарування); Так/Ні/Не застосовується</w:t>
      </w:r>
    </w:p>
    <w:p w14:paraId="32C72B68" w14:textId="77777777" w:rsidR="00794E47" w:rsidRPr="00C64E3A" w:rsidRDefault="00794E47" w:rsidP="00794E47">
      <w:pPr>
        <w:pStyle w:val="a4"/>
        <w:spacing w:before="120"/>
        <w:ind w:firstLine="567"/>
        <w:jc w:val="both"/>
        <w:rPr>
          <w:sz w:val="28"/>
          <w:szCs w:val="28"/>
        </w:rPr>
      </w:pPr>
      <w:r w:rsidRPr="00C64E3A">
        <w:rPr>
          <w:sz w:val="28"/>
          <w:szCs w:val="28"/>
        </w:rPr>
        <w:t>г) здійснення інвентаризації; Так/Ні/Не застосовується</w:t>
      </w:r>
    </w:p>
    <w:p w14:paraId="1DD8FBE4" w14:textId="77777777" w:rsidR="00794E47" w:rsidRPr="00C64E3A" w:rsidRDefault="00794E47" w:rsidP="00794E47">
      <w:pPr>
        <w:pStyle w:val="a4"/>
        <w:spacing w:before="120"/>
        <w:ind w:firstLine="567"/>
        <w:jc w:val="both"/>
        <w:rPr>
          <w:sz w:val="28"/>
          <w:szCs w:val="28"/>
        </w:rPr>
      </w:pPr>
      <w:r w:rsidRPr="00C64E3A">
        <w:rPr>
          <w:sz w:val="28"/>
          <w:szCs w:val="28"/>
        </w:rPr>
        <w:t>ґ) зберігання (з можливістю відслідковування місця зберігання конкретного товару); Так/Ні/Не застосовується</w:t>
      </w:r>
    </w:p>
    <w:p w14:paraId="28441BC4" w14:textId="77777777" w:rsidR="00794E47" w:rsidRPr="00C64E3A" w:rsidRDefault="00794E47" w:rsidP="00794E47">
      <w:pPr>
        <w:pStyle w:val="a4"/>
        <w:spacing w:before="120"/>
        <w:ind w:firstLine="567"/>
        <w:jc w:val="both"/>
        <w:rPr>
          <w:sz w:val="28"/>
          <w:szCs w:val="28"/>
        </w:rPr>
      </w:pPr>
      <w:r w:rsidRPr="00C64E3A">
        <w:rPr>
          <w:sz w:val="28"/>
          <w:szCs w:val="28"/>
        </w:rPr>
        <w:t>д) виробництво (з можливістю відслідковування переміщення запасів між різними підрозділами, залученими у процесі виробництва, якщо здійснюється приймання-передача запасів між підрозділами); Так/Ні/Не застосовується</w:t>
      </w:r>
    </w:p>
    <w:p w14:paraId="57EA020C" w14:textId="77777777" w:rsidR="00794E47" w:rsidRPr="00C64E3A" w:rsidRDefault="00794E47" w:rsidP="00794E47">
      <w:pPr>
        <w:pStyle w:val="a4"/>
        <w:spacing w:before="120"/>
        <w:ind w:firstLine="567"/>
        <w:jc w:val="both"/>
        <w:rPr>
          <w:sz w:val="28"/>
          <w:szCs w:val="28"/>
        </w:rPr>
      </w:pPr>
      <w:r w:rsidRPr="00C64E3A">
        <w:rPr>
          <w:sz w:val="28"/>
          <w:szCs w:val="28"/>
        </w:rPr>
        <w:t>е) виконання митних формальностей (оформлені митні декларації та інша документація); Так/Ні/Не застосовується</w:t>
      </w:r>
    </w:p>
    <w:p w14:paraId="475D6A04" w14:textId="77777777" w:rsidR="00794E47" w:rsidRPr="00C64E3A" w:rsidRDefault="00794E47" w:rsidP="00794E47">
      <w:pPr>
        <w:pStyle w:val="a4"/>
        <w:spacing w:before="120"/>
        <w:ind w:firstLine="567"/>
        <w:jc w:val="both"/>
        <w:rPr>
          <w:sz w:val="28"/>
          <w:szCs w:val="28"/>
        </w:rPr>
      </w:pPr>
      <w:r w:rsidRPr="00C64E3A">
        <w:rPr>
          <w:sz w:val="28"/>
          <w:szCs w:val="28"/>
        </w:rPr>
        <w:t>є) прийом та відвантаження товару; Так/Ні/Не застосовується</w:t>
      </w:r>
    </w:p>
    <w:p w14:paraId="65B8E541" w14:textId="77777777" w:rsidR="00794E47" w:rsidRPr="00C64E3A" w:rsidRDefault="00794E47" w:rsidP="00794E47">
      <w:pPr>
        <w:pStyle w:val="a4"/>
        <w:spacing w:before="120"/>
        <w:ind w:firstLine="567"/>
        <w:jc w:val="both"/>
        <w:rPr>
          <w:sz w:val="28"/>
          <w:szCs w:val="28"/>
        </w:rPr>
      </w:pPr>
      <w:r w:rsidRPr="00C64E3A">
        <w:rPr>
          <w:sz w:val="28"/>
          <w:szCs w:val="28"/>
        </w:rPr>
        <w:t>ж) транспортування (наприклад, товари в дорозі); Так/Ні/Не застосовується</w:t>
      </w:r>
    </w:p>
    <w:p w14:paraId="013FEB99" w14:textId="77777777" w:rsidR="00794E47" w:rsidRPr="00C64E3A" w:rsidRDefault="00794E47" w:rsidP="00794E47">
      <w:pPr>
        <w:pStyle w:val="a4"/>
        <w:spacing w:before="120"/>
        <w:ind w:firstLine="567"/>
        <w:jc w:val="both"/>
        <w:rPr>
          <w:sz w:val="28"/>
          <w:szCs w:val="28"/>
        </w:rPr>
      </w:pPr>
      <w:r w:rsidRPr="00C64E3A">
        <w:rPr>
          <w:sz w:val="28"/>
          <w:szCs w:val="28"/>
        </w:rPr>
        <w:t>з) облік розрахунків з постачальниками та клієнтами? Так/Ні/Не застосовується</w:t>
      </w:r>
    </w:p>
    <w:p w14:paraId="0C3DFF2A"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підпункти «а» – «з» цього пункту, перевірка здійснюється на вибірковій основі з урахуванням наявності зазначених у цих підпунктах операцій у діяльності підприємства (не більше 3 тестових перевірок на операцію).</w:t>
      </w:r>
    </w:p>
    <w:p w14:paraId="417292AD"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w:t>
      </w:r>
    </w:p>
    <w:p w14:paraId="6371C076" w14:textId="77777777" w:rsidR="00794E47" w:rsidRPr="00C64E3A" w:rsidRDefault="00794E47" w:rsidP="00794E47">
      <w:pPr>
        <w:pStyle w:val="a4"/>
        <w:spacing w:before="120"/>
        <w:ind w:firstLine="567"/>
        <w:jc w:val="both"/>
        <w:rPr>
          <w:sz w:val="28"/>
          <w:szCs w:val="28"/>
        </w:rPr>
      </w:pPr>
      <w:r w:rsidRPr="00C64E3A">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7"/>
        <w:gridCol w:w="2180"/>
        <w:gridCol w:w="2138"/>
      </w:tblGrid>
      <w:tr w:rsidR="00F824E0" w:rsidRPr="00C64E3A" w14:paraId="14160973" w14:textId="77777777" w:rsidTr="00CB0951">
        <w:trPr>
          <w:trHeight w:val="705"/>
        </w:trPr>
        <w:tc>
          <w:tcPr>
            <w:tcW w:w="1857" w:type="dxa"/>
            <w:vAlign w:val="center"/>
          </w:tcPr>
          <w:p w14:paraId="1DF16DA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3.1.1</w:t>
            </w:r>
          </w:p>
        </w:tc>
        <w:tc>
          <w:tcPr>
            <w:tcW w:w="1857" w:type="dxa"/>
          </w:tcPr>
          <w:p w14:paraId="520839A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1857" w:type="dxa"/>
          </w:tcPr>
          <w:p w14:paraId="2099301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2180" w:type="dxa"/>
          </w:tcPr>
          <w:p w14:paraId="2FD6831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2138" w:type="dxa"/>
          </w:tcPr>
          <w:p w14:paraId="53703E6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F824E0" w:rsidRPr="00C64E3A" w14:paraId="29C22DCC" w14:textId="77777777" w:rsidTr="00C64E3A">
        <w:trPr>
          <w:trHeight w:val="295"/>
        </w:trPr>
        <w:tc>
          <w:tcPr>
            <w:tcW w:w="1857" w:type="dxa"/>
            <w:vMerge w:val="restart"/>
            <w:vAlign w:val="center"/>
          </w:tcPr>
          <w:p w14:paraId="2C753E1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1</w:t>
            </w:r>
          </w:p>
        </w:tc>
        <w:tc>
          <w:tcPr>
            <w:tcW w:w="1857" w:type="dxa"/>
            <w:vMerge w:val="restart"/>
            <w:vAlign w:val="center"/>
          </w:tcPr>
          <w:p w14:paraId="28DB025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vAlign w:val="center"/>
          </w:tcPr>
          <w:p w14:paraId="74F5C09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2180" w:type="dxa"/>
            <w:vAlign w:val="center"/>
          </w:tcPr>
          <w:p w14:paraId="12EA136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2138" w:type="dxa"/>
            <w:vAlign w:val="center"/>
          </w:tcPr>
          <w:p w14:paraId="38F8542E" w14:textId="77777777" w:rsidR="00794E47" w:rsidRPr="00C64E3A" w:rsidRDefault="00794E47" w:rsidP="00CB0951">
            <w:pPr>
              <w:pStyle w:val="a4"/>
              <w:rPr>
                <w:sz w:val="28"/>
                <w:szCs w:val="28"/>
              </w:rPr>
            </w:pPr>
            <w:r w:rsidRPr="00C64E3A">
              <w:rPr>
                <w:sz w:val="28"/>
                <w:szCs w:val="28"/>
              </w:rPr>
              <w:t>-</w:t>
            </w:r>
          </w:p>
        </w:tc>
      </w:tr>
      <w:tr w:rsidR="00F824E0" w:rsidRPr="00C64E3A" w14:paraId="57AB2D3B" w14:textId="77777777" w:rsidTr="00C64E3A">
        <w:trPr>
          <w:trHeight w:val="386"/>
        </w:trPr>
        <w:tc>
          <w:tcPr>
            <w:tcW w:w="1857" w:type="dxa"/>
            <w:vMerge/>
            <w:vAlign w:val="center"/>
          </w:tcPr>
          <w:p w14:paraId="1963B0B8"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207F52DF"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4F9AE83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2180" w:type="dxa"/>
            <w:vAlign w:val="center"/>
          </w:tcPr>
          <w:p w14:paraId="04CA559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2138" w:type="dxa"/>
            <w:vAlign w:val="center"/>
          </w:tcPr>
          <w:p w14:paraId="6142B874" w14:textId="77777777" w:rsidR="00794E47" w:rsidRPr="00C64E3A" w:rsidRDefault="00794E47" w:rsidP="00CB0951">
            <w:pPr>
              <w:pStyle w:val="a4"/>
              <w:rPr>
                <w:sz w:val="28"/>
                <w:szCs w:val="28"/>
              </w:rPr>
            </w:pPr>
            <w:r w:rsidRPr="00C64E3A">
              <w:rPr>
                <w:sz w:val="28"/>
                <w:szCs w:val="28"/>
              </w:rPr>
              <w:t>-</w:t>
            </w:r>
          </w:p>
        </w:tc>
      </w:tr>
      <w:tr w:rsidR="00F824E0" w:rsidRPr="00C64E3A" w14:paraId="15C249B4" w14:textId="77777777" w:rsidTr="00CB0951">
        <w:trPr>
          <w:trHeight w:val="2848"/>
        </w:trPr>
        <w:tc>
          <w:tcPr>
            <w:tcW w:w="1857" w:type="dxa"/>
            <w:vMerge/>
            <w:vAlign w:val="center"/>
          </w:tcPr>
          <w:p w14:paraId="5CF30A45"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72DDF119"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47774BD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w:t>
            </w:r>
          </w:p>
        </w:tc>
        <w:tc>
          <w:tcPr>
            <w:tcW w:w="2180" w:type="dxa"/>
            <w:vAlign w:val="center"/>
          </w:tcPr>
          <w:p w14:paraId="46A51F0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Не застосовується</w:t>
            </w:r>
          </w:p>
        </w:tc>
        <w:tc>
          <w:tcPr>
            <w:tcW w:w="2138" w:type="dxa"/>
            <w:vAlign w:val="center"/>
          </w:tcPr>
          <w:p w14:paraId="47A4BBB7" w14:textId="149480D3" w:rsidR="00794E47" w:rsidRPr="00C64E3A" w:rsidRDefault="00794E47" w:rsidP="0098237E">
            <w:pPr>
              <w:pStyle w:val="a4"/>
              <w:rPr>
                <w:sz w:val="28"/>
                <w:szCs w:val="28"/>
              </w:rPr>
            </w:pPr>
            <w:r w:rsidRPr="00C64E3A">
              <w:rPr>
                <w:sz w:val="28"/>
                <w:szCs w:val="28"/>
              </w:rPr>
              <w:t>Відповідь «Не застосовується» на цей підпункт надається у разі, якщо підприємство подало заяву</w:t>
            </w:r>
            <w:r w:rsidR="0098237E" w:rsidRPr="00C64E3A">
              <w:rPr>
                <w:sz w:val="28"/>
                <w:szCs w:val="28"/>
              </w:rPr>
              <w:t xml:space="preserve"> про надання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або «загальна фінансова гарантія із зменшенням розміру забезпечення базової суми на 70 відсотків»</w:t>
            </w:r>
          </w:p>
        </w:tc>
      </w:tr>
      <w:tr w:rsidR="00F824E0" w:rsidRPr="00C64E3A" w14:paraId="68C30743" w14:textId="77777777" w:rsidTr="00CB0951">
        <w:trPr>
          <w:trHeight w:val="688"/>
        </w:trPr>
        <w:tc>
          <w:tcPr>
            <w:tcW w:w="1857" w:type="dxa"/>
            <w:vMerge w:val="restart"/>
            <w:vAlign w:val="center"/>
          </w:tcPr>
          <w:p w14:paraId="5992394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2</w:t>
            </w:r>
          </w:p>
        </w:tc>
        <w:tc>
          <w:tcPr>
            <w:tcW w:w="1857" w:type="dxa"/>
            <w:vMerge w:val="restart"/>
            <w:vAlign w:val="center"/>
          </w:tcPr>
          <w:p w14:paraId="59AC768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vAlign w:val="center"/>
          </w:tcPr>
          <w:p w14:paraId="484B8D5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2180" w:type="dxa"/>
          </w:tcPr>
          <w:p w14:paraId="157AA90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Не застосовується</w:t>
            </w:r>
          </w:p>
        </w:tc>
        <w:tc>
          <w:tcPr>
            <w:tcW w:w="2138" w:type="dxa"/>
            <w:vMerge w:val="restart"/>
            <w:vAlign w:val="center"/>
          </w:tcPr>
          <w:p w14:paraId="1DB2A07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«Не застосовується» на будь-який з підпунктів «а» – «з» цього  пункту надається у разі відсутності відповідних операцій, зазначених у такому підпункті, у діяльності підприємства</w:t>
            </w:r>
          </w:p>
        </w:tc>
      </w:tr>
      <w:tr w:rsidR="00F824E0" w:rsidRPr="00C64E3A" w14:paraId="323CD4D9" w14:textId="77777777" w:rsidTr="00CB0951">
        <w:trPr>
          <w:trHeight w:val="315"/>
        </w:trPr>
        <w:tc>
          <w:tcPr>
            <w:tcW w:w="1857" w:type="dxa"/>
            <w:vMerge/>
            <w:vAlign w:val="center"/>
          </w:tcPr>
          <w:p w14:paraId="1CFA9638"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5461A601"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412A4F0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2180" w:type="dxa"/>
          </w:tcPr>
          <w:p w14:paraId="0F269125"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Не застосовується</w:t>
            </w:r>
          </w:p>
        </w:tc>
        <w:tc>
          <w:tcPr>
            <w:tcW w:w="2138" w:type="dxa"/>
            <w:vMerge/>
            <w:vAlign w:val="center"/>
          </w:tcPr>
          <w:p w14:paraId="559AE480"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F824E0" w:rsidRPr="00C64E3A" w14:paraId="3FE32D4C" w14:textId="77777777" w:rsidTr="00CB0951">
        <w:trPr>
          <w:trHeight w:val="315"/>
        </w:trPr>
        <w:tc>
          <w:tcPr>
            <w:tcW w:w="1857" w:type="dxa"/>
            <w:vMerge/>
            <w:vAlign w:val="center"/>
          </w:tcPr>
          <w:p w14:paraId="62BE5435"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3AB16B1E"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43672D0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w:t>
            </w:r>
          </w:p>
        </w:tc>
        <w:tc>
          <w:tcPr>
            <w:tcW w:w="2180" w:type="dxa"/>
          </w:tcPr>
          <w:p w14:paraId="683711D3"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Не застосовується</w:t>
            </w:r>
          </w:p>
        </w:tc>
        <w:tc>
          <w:tcPr>
            <w:tcW w:w="2138" w:type="dxa"/>
            <w:vMerge/>
            <w:vAlign w:val="center"/>
          </w:tcPr>
          <w:p w14:paraId="23B3B2E8"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F824E0" w:rsidRPr="00C64E3A" w14:paraId="7D443FB3" w14:textId="77777777" w:rsidTr="00CB0951">
        <w:trPr>
          <w:trHeight w:val="315"/>
        </w:trPr>
        <w:tc>
          <w:tcPr>
            <w:tcW w:w="1857" w:type="dxa"/>
            <w:vMerge/>
            <w:vAlign w:val="center"/>
          </w:tcPr>
          <w:p w14:paraId="094D8D3C"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7F2FFB5A"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6ECAB39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г</w:t>
            </w:r>
          </w:p>
        </w:tc>
        <w:tc>
          <w:tcPr>
            <w:tcW w:w="2180" w:type="dxa"/>
          </w:tcPr>
          <w:p w14:paraId="71597B0E"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Не застосовується</w:t>
            </w:r>
          </w:p>
        </w:tc>
        <w:tc>
          <w:tcPr>
            <w:tcW w:w="2138" w:type="dxa"/>
            <w:vMerge/>
            <w:vAlign w:val="center"/>
          </w:tcPr>
          <w:p w14:paraId="10D2AD04"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F824E0" w:rsidRPr="00C64E3A" w14:paraId="1416005D" w14:textId="77777777" w:rsidTr="00CB0951">
        <w:trPr>
          <w:trHeight w:val="315"/>
        </w:trPr>
        <w:tc>
          <w:tcPr>
            <w:tcW w:w="1857" w:type="dxa"/>
            <w:vMerge/>
            <w:vAlign w:val="center"/>
          </w:tcPr>
          <w:p w14:paraId="3E4CC0A5"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21875548"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5FDF6EB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ґ</w:t>
            </w:r>
          </w:p>
        </w:tc>
        <w:tc>
          <w:tcPr>
            <w:tcW w:w="2180" w:type="dxa"/>
          </w:tcPr>
          <w:p w14:paraId="19A842B9"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Не застосовується</w:t>
            </w:r>
          </w:p>
        </w:tc>
        <w:tc>
          <w:tcPr>
            <w:tcW w:w="2138" w:type="dxa"/>
            <w:vMerge/>
            <w:vAlign w:val="center"/>
          </w:tcPr>
          <w:p w14:paraId="6714628F"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F824E0" w:rsidRPr="00C64E3A" w14:paraId="586E7424" w14:textId="77777777" w:rsidTr="00CB0951">
        <w:trPr>
          <w:trHeight w:val="315"/>
        </w:trPr>
        <w:tc>
          <w:tcPr>
            <w:tcW w:w="1857" w:type="dxa"/>
            <w:vMerge/>
            <w:vAlign w:val="center"/>
          </w:tcPr>
          <w:p w14:paraId="2B189F4B"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6AA3B9DD"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261E474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д</w:t>
            </w:r>
          </w:p>
        </w:tc>
        <w:tc>
          <w:tcPr>
            <w:tcW w:w="2180" w:type="dxa"/>
          </w:tcPr>
          <w:p w14:paraId="72A12929"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Не застосовується</w:t>
            </w:r>
          </w:p>
        </w:tc>
        <w:tc>
          <w:tcPr>
            <w:tcW w:w="2138" w:type="dxa"/>
            <w:vMerge/>
            <w:vAlign w:val="center"/>
          </w:tcPr>
          <w:p w14:paraId="2BB4F6D8"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F824E0" w:rsidRPr="00C64E3A" w14:paraId="76D49F86" w14:textId="77777777" w:rsidTr="00CB0951">
        <w:trPr>
          <w:trHeight w:val="315"/>
        </w:trPr>
        <w:tc>
          <w:tcPr>
            <w:tcW w:w="1857" w:type="dxa"/>
            <w:vMerge/>
            <w:vAlign w:val="center"/>
          </w:tcPr>
          <w:p w14:paraId="206A6159"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2C2545C3"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2CF206A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е</w:t>
            </w:r>
          </w:p>
        </w:tc>
        <w:tc>
          <w:tcPr>
            <w:tcW w:w="2180" w:type="dxa"/>
          </w:tcPr>
          <w:p w14:paraId="5BF72DEE"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Не застосовується</w:t>
            </w:r>
          </w:p>
        </w:tc>
        <w:tc>
          <w:tcPr>
            <w:tcW w:w="2138" w:type="dxa"/>
            <w:vMerge/>
            <w:vAlign w:val="center"/>
          </w:tcPr>
          <w:p w14:paraId="34A9F2CE"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F824E0" w:rsidRPr="00C64E3A" w14:paraId="393FD499" w14:textId="77777777" w:rsidTr="00CB0951">
        <w:trPr>
          <w:trHeight w:val="315"/>
        </w:trPr>
        <w:tc>
          <w:tcPr>
            <w:tcW w:w="1857" w:type="dxa"/>
            <w:vMerge/>
            <w:vAlign w:val="center"/>
          </w:tcPr>
          <w:p w14:paraId="55F8DDF3"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4767A04C"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6D7D687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є</w:t>
            </w:r>
          </w:p>
        </w:tc>
        <w:tc>
          <w:tcPr>
            <w:tcW w:w="2180" w:type="dxa"/>
          </w:tcPr>
          <w:p w14:paraId="7F1D636F"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Не застосовується</w:t>
            </w:r>
          </w:p>
        </w:tc>
        <w:tc>
          <w:tcPr>
            <w:tcW w:w="2138" w:type="dxa"/>
            <w:vMerge/>
            <w:vAlign w:val="center"/>
          </w:tcPr>
          <w:p w14:paraId="257CA12C"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F824E0" w:rsidRPr="00C64E3A" w14:paraId="265D14CB" w14:textId="77777777" w:rsidTr="00CB0951">
        <w:trPr>
          <w:trHeight w:val="315"/>
        </w:trPr>
        <w:tc>
          <w:tcPr>
            <w:tcW w:w="1857" w:type="dxa"/>
            <w:vMerge/>
            <w:vAlign w:val="center"/>
          </w:tcPr>
          <w:p w14:paraId="60CBD396"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068111D0"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209516C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ж</w:t>
            </w:r>
          </w:p>
        </w:tc>
        <w:tc>
          <w:tcPr>
            <w:tcW w:w="2180" w:type="dxa"/>
          </w:tcPr>
          <w:p w14:paraId="1296BAD0"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Не застосовується</w:t>
            </w:r>
          </w:p>
        </w:tc>
        <w:tc>
          <w:tcPr>
            <w:tcW w:w="2138" w:type="dxa"/>
            <w:vMerge/>
            <w:vAlign w:val="center"/>
          </w:tcPr>
          <w:p w14:paraId="3B898917"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F824E0" w:rsidRPr="00C64E3A" w14:paraId="63C33D69" w14:textId="77777777" w:rsidTr="00CB0951">
        <w:trPr>
          <w:trHeight w:val="315"/>
        </w:trPr>
        <w:tc>
          <w:tcPr>
            <w:tcW w:w="1857" w:type="dxa"/>
            <w:vMerge/>
            <w:vAlign w:val="center"/>
          </w:tcPr>
          <w:p w14:paraId="5BF376A0"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261AD1E3"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6DF2AB4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з</w:t>
            </w:r>
          </w:p>
        </w:tc>
        <w:tc>
          <w:tcPr>
            <w:tcW w:w="2180" w:type="dxa"/>
          </w:tcPr>
          <w:p w14:paraId="11A2D83C"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Не застосовується</w:t>
            </w:r>
          </w:p>
        </w:tc>
        <w:tc>
          <w:tcPr>
            <w:tcW w:w="2138" w:type="dxa"/>
            <w:vMerge/>
            <w:vAlign w:val="center"/>
          </w:tcPr>
          <w:p w14:paraId="2F4E23E1" w14:textId="77777777" w:rsidR="00794E47" w:rsidRPr="00C64E3A" w:rsidRDefault="00794E47" w:rsidP="00CB0951">
            <w:pPr>
              <w:pStyle w:val="ad"/>
              <w:spacing w:after="0"/>
              <w:jc w:val="center"/>
              <w:rPr>
                <w:rFonts w:ascii="Times New Roman" w:hAnsi="Times New Roman" w:cs="Times New Roman"/>
                <w:sz w:val="28"/>
                <w:szCs w:val="28"/>
                <w:lang w:val="uk-UA"/>
              </w:rPr>
            </w:pPr>
          </w:p>
        </w:tc>
      </w:tr>
    </w:tbl>
    <w:p w14:paraId="5417DAB5" w14:textId="77777777" w:rsidR="00794E47" w:rsidRPr="00C64E3A" w:rsidRDefault="00794E47" w:rsidP="00794E47">
      <w:pPr>
        <w:pStyle w:val="2"/>
        <w:spacing w:before="120"/>
        <w:ind w:left="0" w:firstLine="567"/>
        <w:jc w:val="both"/>
        <w:rPr>
          <w:rFonts w:cs="Times New Roman"/>
          <w:sz w:val="28"/>
          <w:szCs w:val="28"/>
        </w:rPr>
      </w:pPr>
      <w:r w:rsidRPr="00C64E3A">
        <w:rPr>
          <w:rFonts w:cs="Times New Roman"/>
          <w:sz w:val="28"/>
          <w:szCs w:val="28"/>
        </w:rPr>
        <w:t>Підрозділ 3.2. Система ведення бухгалтерського обліку, комерційної та транспортної документації</w:t>
      </w:r>
    </w:p>
    <w:p w14:paraId="322E2B5F" w14:textId="77777777" w:rsidR="00794E47" w:rsidRPr="00C64E3A" w:rsidRDefault="00794E47" w:rsidP="00794E47">
      <w:pPr>
        <w:pStyle w:val="2"/>
        <w:spacing w:before="120"/>
        <w:ind w:left="0" w:firstLine="567"/>
        <w:jc w:val="both"/>
        <w:rPr>
          <w:rFonts w:cs="Times New Roman"/>
          <w:sz w:val="28"/>
          <w:szCs w:val="28"/>
        </w:rPr>
      </w:pPr>
      <w:r w:rsidRPr="00C64E3A">
        <w:rPr>
          <w:rFonts w:cs="Times New Roman"/>
          <w:sz w:val="28"/>
          <w:szCs w:val="28"/>
        </w:rPr>
        <w:t>Контрольне питання № 3.2.1</w:t>
      </w:r>
    </w:p>
    <w:p w14:paraId="30429848" w14:textId="56046C53" w:rsidR="00794E47" w:rsidRPr="00C64E3A" w:rsidRDefault="00794E47" w:rsidP="00794E47">
      <w:pPr>
        <w:pStyle w:val="2"/>
        <w:spacing w:before="120"/>
        <w:ind w:left="0" w:firstLine="567"/>
        <w:jc w:val="both"/>
        <w:rPr>
          <w:rFonts w:cs="Times New Roman"/>
          <w:b w:val="0"/>
          <w:sz w:val="28"/>
          <w:szCs w:val="28"/>
        </w:rPr>
      </w:pPr>
      <w:r w:rsidRPr="00C64E3A">
        <w:rPr>
          <w:rFonts w:cs="Times New Roman"/>
          <w:b w:val="0"/>
          <w:sz w:val="28"/>
          <w:szCs w:val="28"/>
        </w:rPr>
        <w:t>Чи забезпечується відповідність критерію</w:t>
      </w:r>
      <w:r w:rsidRPr="00C64E3A">
        <w:rPr>
          <w:sz w:val="28"/>
          <w:szCs w:val="28"/>
        </w:rPr>
        <w:t xml:space="preserve"> </w:t>
      </w:r>
      <w:r w:rsidRPr="00C64E3A">
        <w:rPr>
          <w:rFonts w:cs="Times New Roman"/>
          <w:b w:val="0"/>
          <w:sz w:val="28"/>
          <w:szCs w:val="28"/>
        </w:rPr>
        <w:t xml:space="preserve">«належна система ведення бухгалтерського обліку, комерційної та транспортної документації» </w:t>
      </w:r>
      <w:r w:rsidR="009306AE" w:rsidRPr="009306AE">
        <w:rPr>
          <w:b w:val="0"/>
          <w:sz w:val="28"/>
          <w:szCs w:val="28"/>
        </w:rPr>
        <w:t>або відповідній умові для надання дозволу на застосування спеціального транзитного спрощення</w:t>
      </w:r>
      <w:r w:rsidR="009306AE" w:rsidRPr="00C64E3A">
        <w:rPr>
          <w:rFonts w:cs="Times New Roman"/>
          <w:b w:val="0"/>
          <w:sz w:val="28"/>
          <w:szCs w:val="28"/>
        </w:rPr>
        <w:t xml:space="preserve"> </w:t>
      </w:r>
      <w:r w:rsidRPr="00C64E3A">
        <w:rPr>
          <w:rFonts w:cs="Times New Roman"/>
          <w:b w:val="0"/>
          <w:sz w:val="28"/>
          <w:szCs w:val="28"/>
        </w:rPr>
        <w:t>в частині застосування комп’ютерних систем для автоматизації ведення господарській діяльності підприємства?</w:t>
      </w:r>
    </w:p>
    <w:p w14:paraId="05D8C18D" w14:textId="77777777"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C64E3A">
        <w:rPr>
          <w:rFonts w:ascii="Times New Roman" w:eastAsia="Times New Roman" w:hAnsi="Times New Roman" w:cs="Times New Roman"/>
          <w:b/>
          <w:i/>
          <w:sz w:val="28"/>
          <w:szCs w:val="28"/>
          <w:lang w:val="uk-UA" w:eastAsia="uk-UA" w:bidi="uk-UA"/>
        </w:rPr>
        <w:t>Варіанти відповіді на контрольне питання № 3.2.1: Так/Ні</w:t>
      </w:r>
    </w:p>
    <w:p w14:paraId="6785E4F5"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таке:</w:t>
      </w:r>
    </w:p>
    <w:p w14:paraId="16AD87B0"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1. Чи налагоджений обмін інформацією між основною комп’ютерною системою та системою, що використовується для митних цілей?</w:t>
      </w:r>
    </w:p>
    <w:p w14:paraId="1A3B2802" w14:textId="77777777" w:rsidR="00794E47" w:rsidRPr="00C64E3A" w:rsidRDefault="00794E47" w:rsidP="00794E47">
      <w:pPr>
        <w:pStyle w:val="a3"/>
        <w:spacing w:before="120" w:after="0" w:line="240" w:lineRule="auto"/>
        <w:ind w:left="0" w:firstLine="567"/>
        <w:contextualSpacing w:val="0"/>
        <w:rPr>
          <w:rFonts w:ascii="Times New Roman" w:hAnsi="Times New Roman" w:cs="Times New Roman"/>
          <w:i/>
          <w:sz w:val="28"/>
          <w:szCs w:val="28"/>
          <w:lang w:val="uk-UA"/>
        </w:rPr>
      </w:pPr>
      <w:r w:rsidRPr="00C64E3A">
        <w:rPr>
          <w:rFonts w:ascii="Times New Roman" w:hAnsi="Times New Roman" w:cs="Times New Roman"/>
          <w:i/>
          <w:sz w:val="28"/>
          <w:szCs w:val="28"/>
          <w:lang w:val="uk-UA"/>
        </w:rPr>
        <w:t>Варіанти відповіді на пункт: Так/Ні</w:t>
      </w:r>
    </w:p>
    <w:p w14:paraId="6A7A89A0" w14:textId="77777777" w:rsidR="00794E47" w:rsidRPr="00C64E3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У випадку відповіді «Так» на цей пункт контрольного питання, у </w:t>
      </w:r>
      <w:r w:rsidRPr="00C64E3A">
        <w:rPr>
          <w:rFonts w:ascii="Times New Roman" w:eastAsia="Times New Roman" w:hAnsi="Times New Roman" w:cs="Times New Roman"/>
          <w:sz w:val="28"/>
          <w:szCs w:val="28"/>
          <w:lang w:val="uk-UA" w:eastAsia="ru-RU"/>
        </w:rPr>
        <w:t>звіт</w:t>
      </w:r>
      <w:r w:rsidRPr="00C64E3A">
        <w:rPr>
          <w:rFonts w:ascii="Times New Roman" w:hAnsi="Times New Roman" w:cs="Times New Roman"/>
          <w:sz w:val="28"/>
          <w:szCs w:val="28"/>
          <w:lang w:val="uk-UA"/>
        </w:rPr>
        <w:t>і</w:t>
      </w:r>
      <w:r w:rsidRPr="00C64E3A">
        <w:rPr>
          <w:rFonts w:ascii="Times New Roman" w:eastAsia="Times New Roman" w:hAnsi="Times New Roman" w:cs="Times New Roman"/>
          <w:sz w:val="28"/>
          <w:szCs w:val="28"/>
          <w:lang w:val="uk-UA" w:eastAsia="ru-RU"/>
        </w:rPr>
        <w:t xml:space="preserve"> про результати оцінки </w:t>
      </w:r>
      <w:r w:rsidRPr="00C64E3A">
        <w:rPr>
          <w:rFonts w:ascii="Times New Roman" w:hAnsi="Times New Roman" w:cs="Times New Roman"/>
          <w:sz w:val="28"/>
          <w:szCs w:val="28"/>
          <w:lang w:val="uk-UA"/>
        </w:rPr>
        <w:t>необхідно зазначити, яким чином налагоджений такий обмін (використання єдиної системи, автоматична передача інформації між системами, передача інформації в іншому узгодженому форматі (наприклад, періодична передача даних на електронних носіях інформації з їх наступним завантаженням до комп’ютерної системи).</w:t>
      </w:r>
    </w:p>
    <w:p w14:paraId="79FEA21A" w14:textId="77777777" w:rsidR="00794E47" w:rsidRPr="00C64E3A" w:rsidRDefault="00794E47" w:rsidP="00794E47">
      <w:pPr>
        <w:pStyle w:val="a4"/>
        <w:widowControl w:val="0"/>
        <w:autoSpaceDE/>
        <w:autoSpaceDN/>
        <w:spacing w:before="120"/>
        <w:ind w:firstLine="567"/>
        <w:jc w:val="both"/>
        <w:rPr>
          <w:i/>
          <w:sz w:val="28"/>
          <w:szCs w:val="28"/>
        </w:rPr>
      </w:pPr>
      <w:r w:rsidRPr="00C64E3A">
        <w:rPr>
          <w:sz w:val="28"/>
          <w:szCs w:val="28"/>
        </w:rPr>
        <w:t>2. Чи задокументовано на підприємстві (у вигляді інструкцій, порядків, настанов, інформаційних листів тощо) надання доступу користувачам до різних компонентів (функцій) комп’ютерної системи?</w:t>
      </w:r>
    </w:p>
    <w:p w14:paraId="389DBDA0"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w:t>
      </w:r>
    </w:p>
    <w:p w14:paraId="16807879"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3. Чи відрізняється план рахунків в комп’ютерній системі ведення комерційної та транспортної документації від того, який затверджений обліковою політикою підприємства?</w:t>
      </w:r>
    </w:p>
    <w:p w14:paraId="599A6929" w14:textId="77777777" w:rsidR="00794E47" w:rsidRPr="00C64E3A" w:rsidRDefault="00794E47" w:rsidP="00794E47">
      <w:pPr>
        <w:pStyle w:val="a4"/>
        <w:spacing w:before="120"/>
        <w:ind w:firstLine="567"/>
        <w:jc w:val="both"/>
        <w:rPr>
          <w:sz w:val="28"/>
          <w:szCs w:val="28"/>
        </w:rPr>
      </w:pPr>
      <w:r w:rsidRPr="00C64E3A">
        <w:rPr>
          <w:i/>
          <w:sz w:val="28"/>
          <w:szCs w:val="28"/>
        </w:rPr>
        <w:t>Варіанти відповіді на пункт: Так/Ні</w:t>
      </w:r>
    </w:p>
    <w:p w14:paraId="13C1345F"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4. Чи пов’язані бухгалтерський та складський облік товарних запасів з обліковими записами в комп’ютерній системі</w:t>
      </w:r>
      <w:r w:rsidRPr="00C64E3A" w:rsidDel="00EE1182">
        <w:rPr>
          <w:sz w:val="28"/>
          <w:szCs w:val="28"/>
        </w:rPr>
        <w:t xml:space="preserve"> </w:t>
      </w:r>
      <w:r w:rsidRPr="00C64E3A">
        <w:rPr>
          <w:sz w:val="28"/>
          <w:szCs w:val="28"/>
        </w:rPr>
        <w:t>підприємства?</w:t>
      </w:r>
    </w:p>
    <w:p w14:paraId="7602D841" w14:textId="77777777" w:rsidR="00794E47" w:rsidRPr="00C64E3A" w:rsidRDefault="00794E47" w:rsidP="00794E47">
      <w:pPr>
        <w:pStyle w:val="a4"/>
        <w:spacing w:before="120"/>
        <w:ind w:firstLine="567"/>
        <w:jc w:val="both"/>
        <w:rPr>
          <w:sz w:val="28"/>
          <w:szCs w:val="28"/>
        </w:rPr>
      </w:pPr>
      <w:r w:rsidRPr="00C64E3A">
        <w:rPr>
          <w:i/>
          <w:sz w:val="28"/>
          <w:szCs w:val="28"/>
        </w:rPr>
        <w:t>Варіанти відповіді на пункт: Так/Ні</w:t>
      </w:r>
    </w:p>
    <w:p w14:paraId="662F3B35" w14:textId="77777777" w:rsidR="00794E47" w:rsidRPr="00C64E3A" w:rsidRDefault="00794E47" w:rsidP="00794E47">
      <w:pPr>
        <w:pStyle w:val="a4"/>
        <w:spacing w:before="120"/>
        <w:ind w:firstLine="567"/>
        <w:jc w:val="both"/>
        <w:rPr>
          <w:sz w:val="28"/>
          <w:szCs w:val="28"/>
        </w:rPr>
      </w:pPr>
      <w:r w:rsidRPr="00C64E3A">
        <w:rPr>
          <w:sz w:val="28"/>
          <w:szCs w:val="28"/>
        </w:rPr>
        <w:t>Відповідь «Так» на контрольне питання надається у разі: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16"/>
        <w:gridCol w:w="1857"/>
        <w:gridCol w:w="1941"/>
        <w:gridCol w:w="2384"/>
      </w:tblGrid>
      <w:tr w:rsidR="00794E47" w:rsidRPr="00C64E3A" w14:paraId="69FA67AE" w14:textId="77777777" w:rsidTr="00CB0951">
        <w:trPr>
          <w:trHeight w:val="705"/>
        </w:trPr>
        <w:tc>
          <w:tcPr>
            <w:tcW w:w="1857" w:type="dxa"/>
            <w:vAlign w:val="center"/>
          </w:tcPr>
          <w:p w14:paraId="3CFF5B5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3.2.1</w:t>
            </w:r>
          </w:p>
        </w:tc>
        <w:tc>
          <w:tcPr>
            <w:tcW w:w="1816" w:type="dxa"/>
          </w:tcPr>
          <w:p w14:paraId="2B60C2F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1857" w:type="dxa"/>
          </w:tcPr>
          <w:p w14:paraId="3A24892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1941" w:type="dxa"/>
          </w:tcPr>
          <w:p w14:paraId="26AF381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2384" w:type="dxa"/>
          </w:tcPr>
          <w:p w14:paraId="2B07EC2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530A496D" w14:textId="77777777" w:rsidTr="00CB0951">
        <w:tc>
          <w:tcPr>
            <w:tcW w:w="1857" w:type="dxa"/>
            <w:vAlign w:val="center"/>
          </w:tcPr>
          <w:p w14:paraId="4668792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lastRenderedPageBreak/>
              <w:t>1</w:t>
            </w:r>
          </w:p>
        </w:tc>
        <w:tc>
          <w:tcPr>
            <w:tcW w:w="1816" w:type="dxa"/>
            <w:vAlign w:val="center"/>
          </w:tcPr>
          <w:p w14:paraId="30FD433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vAlign w:val="center"/>
          </w:tcPr>
          <w:p w14:paraId="7F091BC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941" w:type="dxa"/>
            <w:vAlign w:val="center"/>
          </w:tcPr>
          <w:p w14:paraId="1B7A957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2384" w:type="dxa"/>
            <w:vAlign w:val="center"/>
          </w:tcPr>
          <w:p w14:paraId="48C5458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r>
      <w:tr w:rsidR="00794E47" w:rsidRPr="00C64E3A" w14:paraId="394DF44F" w14:textId="77777777" w:rsidTr="00CB0951">
        <w:trPr>
          <w:trHeight w:val="457"/>
        </w:trPr>
        <w:tc>
          <w:tcPr>
            <w:tcW w:w="1857" w:type="dxa"/>
            <w:vAlign w:val="center"/>
          </w:tcPr>
          <w:p w14:paraId="4CAFC99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2</w:t>
            </w:r>
          </w:p>
        </w:tc>
        <w:tc>
          <w:tcPr>
            <w:tcW w:w="1816" w:type="dxa"/>
            <w:vAlign w:val="center"/>
          </w:tcPr>
          <w:p w14:paraId="0ED499E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vAlign w:val="center"/>
          </w:tcPr>
          <w:p w14:paraId="0D208DF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941" w:type="dxa"/>
            <w:vAlign w:val="center"/>
          </w:tcPr>
          <w:p w14:paraId="34F39AF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2384" w:type="dxa"/>
            <w:vAlign w:val="center"/>
          </w:tcPr>
          <w:p w14:paraId="008CEC3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r>
      <w:tr w:rsidR="00794E47" w:rsidRPr="00C64E3A" w14:paraId="7F5C52AA" w14:textId="77777777" w:rsidTr="00CB0951">
        <w:trPr>
          <w:trHeight w:val="470"/>
        </w:trPr>
        <w:tc>
          <w:tcPr>
            <w:tcW w:w="1857" w:type="dxa"/>
            <w:vAlign w:val="center"/>
          </w:tcPr>
          <w:p w14:paraId="7EA252B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3</w:t>
            </w:r>
          </w:p>
        </w:tc>
        <w:tc>
          <w:tcPr>
            <w:tcW w:w="1816" w:type="dxa"/>
            <w:vAlign w:val="center"/>
          </w:tcPr>
          <w:p w14:paraId="344D126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Ні</w:t>
            </w:r>
          </w:p>
        </w:tc>
        <w:tc>
          <w:tcPr>
            <w:tcW w:w="1857" w:type="dxa"/>
            <w:vAlign w:val="center"/>
          </w:tcPr>
          <w:p w14:paraId="0BC6AE2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941" w:type="dxa"/>
            <w:vAlign w:val="center"/>
          </w:tcPr>
          <w:p w14:paraId="6013569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2384" w:type="dxa"/>
            <w:vAlign w:val="center"/>
          </w:tcPr>
          <w:p w14:paraId="60ED016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r>
      <w:tr w:rsidR="00794E47" w:rsidRPr="00C64E3A" w14:paraId="5EBC57C3" w14:textId="77777777" w:rsidTr="00CB0951">
        <w:trPr>
          <w:trHeight w:val="467"/>
        </w:trPr>
        <w:tc>
          <w:tcPr>
            <w:tcW w:w="1857" w:type="dxa"/>
            <w:vAlign w:val="center"/>
          </w:tcPr>
          <w:p w14:paraId="13DC3A1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4</w:t>
            </w:r>
          </w:p>
        </w:tc>
        <w:tc>
          <w:tcPr>
            <w:tcW w:w="1816" w:type="dxa"/>
            <w:vAlign w:val="center"/>
          </w:tcPr>
          <w:p w14:paraId="02AC973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vAlign w:val="center"/>
          </w:tcPr>
          <w:p w14:paraId="3230CD5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941" w:type="dxa"/>
            <w:vAlign w:val="center"/>
          </w:tcPr>
          <w:p w14:paraId="1541CE8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2384" w:type="dxa"/>
            <w:vAlign w:val="center"/>
          </w:tcPr>
          <w:p w14:paraId="189D1F0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r>
    </w:tbl>
    <w:p w14:paraId="7A7FB638" w14:textId="77777777" w:rsidR="00794E47" w:rsidRPr="00C64E3A" w:rsidRDefault="00794E47" w:rsidP="00794E47">
      <w:pPr>
        <w:pStyle w:val="2"/>
        <w:spacing w:before="120"/>
        <w:ind w:left="0" w:firstLine="567"/>
        <w:jc w:val="both"/>
        <w:rPr>
          <w:rFonts w:cs="Times New Roman"/>
          <w:sz w:val="28"/>
          <w:szCs w:val="28"/>
        </w:rPr>
      </w:pPr>
      <w:r w:rsidRPr="00C64E3A">
        <w:rPr>
          <w:rFonts w:cs="Times New Roman"/>
          <w:sz w:val="28"/>
          <w:szCs w:val="28"/>
        </w:rPr>
        <w:t xml:space="preserve">Контрольне питання № 3.2.2 </w:t>
      </w:r>
    </w:p>
    <w:p w14:paraId="107E6F25" w14:textId="06FE1800" w:rsidR="00794E47" w:rsidRPr="00C64E3A" w:rsidRDefault="00794E47" w:rsidP="00794E47">
      <w:pPr>
        <w:pStyle w:val="2"/>
        <w:spacing w:before="120"/>
        <w:ind w:left="0" w:firstLine="567"/>
        <w:jc w:val="both"/>
        <w:rPr>
          <w:rFonts w:cs="Times New Roman"/>
          <w:b w:val="0"/>
          <w:sz w:val="28"/>
          <w:szCs w:val="28"/>
        </w:rPr>
      </w:pPr>
      <w:r w:rsidRPr="00C64E3A">
        <w:rPr>
          <w:rFonts w:cs="Times New Roman"/>
          <w:b w:val="0"/>
          <w:sz w:val="28"/>
          <w:szCs w:val="28"/>
        </w:rPr>
        <w:t xml:space="preserve">Чи забезпечується відповідність критерію «належна система ведення бухгалтерського обліку, комерційної та транспортної документації» </w:t>
      </w:r>
      <w:r w:rsidR="009306AE" w:rsidRPr="009306AE">
        <w:rPr>
          <w:b w:val="0"/>
          <w:sz w:val="28"/>
          <w:szCs w:val="28"/>
        </w:rPr>
        <w:t>або відповідній умові для надання дозволу на застосування спеціального транзитного спрощення</w:t>
      </w:r>
      <w:r w:rsidR="009306AE" w:rsidRPr="00C64E3A">
        <w:rPr>
          <w:rFonts w:cs="Times New Roman"/>
          <w:b w:val="0"/>
          <w:sz w:val="28"/>
          <w:szCs w:val="28"/>
        </w:rPr>
        <w:t xml:space="preserve"> </w:t>
      </w:r>
      <w:r w:rsidRPr="00C64E3A">
        <w:rPr>
          <w:rFonts w:cs="Times New Roman"/>
          <w:b w:val="0"/>
          <w:sz w:val="28"/>
          <w:szCs w:val="28"/>
        </w:rPr>
        <w:t>в частині виокремлення відомостей про товари з різним митним статусом та визначення місця їх зберігання?</w:t>
      </w:r>
    </w:p>
    <w:p w14:paraId="5D7A8806" w14:textId="77777777"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C64E3A">
        <w:rPr>
          <w:rFonts w:ascii="Times New Roman" w:eastAsia="Times New Roman" w:hAnsi="Times New Roman" w:cs="Times New Roman"/>
          <w:b/>
          <w:i/>
          <w:sz w:val="28"/>
          <w:szCs w:val="28"/>
          <w:lang w:val="uk-UA" w:eastAsia="uk-UA" w:bidi="uk-UA"/>
        </w:rPr>
        <w:t>Варіанти відповіді на контрольне питання № 3.2.2: Так/Ні/Не застосовується</w:t>
      </w:r>
    </w:p>
    <w:p w14:paraId="40C1471D" w14:textId="78E3FBDB" w:rsidR="00794E47" w:rsidRPr="00C64E3A" w:rsidRDefault="00794E47" w:rsidP="00794E47">
      <w:pPr>
        <w:pStyle w:val="a4"/>
        <w:spacing w:before="120"/>
        <w:ind w:firstLine="567"/>
        <w:jc w:val="both"/>
        <w:rPr>
          <w:sz w:val="28"/>
          <w:szCs w:val="28"/>
        </w:rPr>
      </w:pPr>
      <w:r w:rsidRPr="00C64E3A">
        <w:rPr>
          <w:sz w:val="28"/>
          <w:szCs w:val="28"/>
        </w:rPr>
        <w:t xml:space="preserve">Відповідь «Не застосовується» на контрольне питання надається у разі, якщо підприємство подало заяву про надання </w:t>
      </w:r>
      <w:r w:rsidR="0098237E" w:rsidRPr="00C64E3A">
        <w:rPr>
          <w:sz w:val="28"/>
          <w:szCs w:val="28"/>
        </w:rPr>
        <w:t>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або дозволу на застосування спеціального транзитного спрощення «загальна фінансова гарантія із зменшенням розміру забезпечення базової суми на 70 відсотків»</w:t>
      </w:r>
      <w:r w:rsidRPr="00C64E3A">
        <w:rPr>
          <w:sz w:val="28"/>
          <w:szCs w:val="28"/>
        </w:rPr>
        <w:t>.</w:t>
      </w:r>
    </w:p>
    <w:p w14:paraId="51D203D1"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таке:</w:t>
      </w:r>
    </w:p>
    <w:p w14:paraId="00E9526E"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1. Чи забезпечує система ведення</w:t>
      </w:r>
      <w:r w:rsidRPr="00C64E3A">
        <w:rPr>
          <w:b/>
          <w:sz w:val="28"/>
          <w:szCs w:val="28"/>
        </w:rPr>
        <w:t xml:space="preserve"> </w:t>
      </w:r>
      <w:r w:rsidRPr="00C64E3A">
        <w:rPr>
          <w:sz w:val="28"/>
          <w:szCs w:val="28"/>
        </w:rPr>
        <w:t>комерційної та транспортної документації</w:t>
      </w:r>
      <w:r w:rsidRPr="00C64E3A" w:rsidDel="000F730E">
        <w:rPr>
          <w:b/>
          <w:sz w:val="28"/>
          <w:szCs w:val="28"/>
        </w:rPr>
        <w:t xml:space="preserve"> </w:t>
      </w:r>
      <w:r w:rsidRPr="00C64E3A">
        <w:rPr>
          <w:sz w:val="28"/>
          <w:szCs w:val="28"/>
        </w:rPr>
        <w:t>можливість виокремлення відомостей про товари з різним митним статусом?</w:t>
      </w:r>
    </w:p>
    <w:p w14:paraId="120BEFD9" w14:textId="77777777" w:rsidR="00794E47" w:rsidRPr="00C64E3A" w:rsidRDefault="00794E47" w:rsidP="00794E47">
      <w:pPr>
        <w:pStyle w:val="a4"/>
        <w:spacing w:before="120"/>
        <w:ind w:firstLine="567"/>
        <w:jc w:val="both"/>
        <w:rPr>
          <w:sz w:val="28"/>
          <w:szCs w:val="28"/>
        </w:rPr>
      </w:pPr>
      <w:r w:rsidRPr="00C64E3A">
        <w:rPr>
          <w:i/>
          <w:sz w:val="28"/>
          <w:szCs w:val="28"/>
        </w:rPr>
        <w:t>Варіанти відповіді на пункт: Так/Ні</w:t>
      </w:r>
    </w:p>
    <w:p w14:paraId="6EFD1FE9"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2. Чи забезпечує система ведення комерційної та транспортної документації можливість визначення місць зберігання товарів з різним митним статусом?</w:t>
      </w:r>
    </w:p>
    <w:p w14:paraId="7FBE2F4E" w14:textId="77777777" w:rsidR="00794E47" w:rsidRPr="00C64E3A" w:rsidRDefault="00794E47" w:rsidP="00794E47">
      <w:pPr>
        <w:pStyle w:val="a4"/>
        <w:spacing w:before="120"/>
        <w:ind w:firstLine="567"/>
        <w:jc w:val="both"/>
        <w:rPr>
          <w:sz w:val="28"/>
          <w:szCs w:val="28"/>
        </w:rPr>
      </w:pPr>
      <w:r w:rsidRPr="00C64E3A">
        <w:rPr>
          <w:i/>
          <w:sz w:val="28"/>
          <w:szCs w:val="28"/>
        </w:rPr>
        <w:t>Варіанти відповіді на пункт: Так/Ні</w:t>
      </w:r>
    </w:p>
    <w:p w14:paraId="3E29BD18" w14:textId="77777777" w:rsidR="00794E47" w:rsidRPr="00C64E3A" w:rsidRDefault="00794E47" w:rsidP="00794E47">
      <w:pPr>
        <w:pStyle w:val="a4"/>
        <w:spacing w:before="120"/>
        <w:ind w:firstLine="567"/>
        <w:jc w:val="both"/>
        <w:rPr>
          <w:sz w:val="28"/>
          <w:szCs w:val="28"/>
        </w:rPr>
      </w:pPr>
      <w:r w:rsidRPr="00C64E3A">
        <w:rPr>
          <w:sz w:val="28"/>
          <w:szCs w:val="28"/>
        </w:rPr>
        <w:t>Відповідь «Так» на контрольне питання надається у разі: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16"/>
        <w:gridCol w:w="1857"/>
        <w:gridCol w:w="1941"/>
        <w:gridCol w:w="2384"/>
      </w:tblGrid>
      <w:tr w:rsidR="00794E47" w:rsidRPr="00C64E3A" w14:paraId="2AE6F659" w14:textId="77777777" w:rsidTr="00CB0951">
        <w:trPr>
          <w:trHeight w:val="705"/>
        </w:trPr>
        <w:tc>
          <w:tcPr>
            <w:tcW w:w="1857" w:type="dxa"/>
            <w:vAlign w:val="center"/>
          </w:tcPr>
          <w:p w14:paraId="6248220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3.2.2</w:t>
            </w:r>
          </w:p>
        </w:tc>
        <w:tc>
          <w:tcPr>
            <w:tcW w:w="1816" w:type="dxa"/>
          </w:tcPr>
          <w:p w14:paraId="044D438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1857" w:type="dxa"/>
          </w:tcPr>
          <w:p w14:paraId="232355C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1941" w:type="dxa"/>
          </w:tcPr>
          <w:p w14:paraId="1D9D6ED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2384" w:type="dxa"/>
          </w:tcPr>
          <w:p w14:paraId="3BB1B12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68AEEDB5" w14:textId="77777777" w:rsidTr="00CB0951">
        <w:tc>
          <w:tcPr>
            <w:tcW w:w="1857" w:type="dxa"/>
            <w:vAlign w:val="center"/>
          </w:tcPr>
          <w:p w14:paraId="7985767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1</w:t>
            </w:r>
          </w:p>
        </w:tc>
        <w:tc>
          <w:tcPr>
            <w:tcW w:w="1816" w:type="dxa"/>
            <w:vAlign w:val="center"/>
          </w:tcPr>
          <w:p w14:paraId="101FA88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vAlign w:val="center"/>
          </w:tcPr>
          <w:p w14:paraId="2990F41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941" w:type="dxa"/>
            <w:vAlign w:val="center"/>
          </w:tcPr>
          <w:p w14:paraId="38F2222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2384" w:type="dxa"/>
            <w:vAlign w:val="center"/>
          </w:tcPr>
          <w:p w14:paraId="3C140FC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r>
      <w:tr w:rsidR="00794E47" w:rsidRPr="00C64E3A" w14:paraId="29431C68" w14:textId="77777777" w:rsidTr="00CB0951">
        <w:trPr>
          <w:trHeight w:val="457"/>
        </w:trPr>
        <w:tc>
          <w:tcPr>
            <w:tcW w:w="1857" w:type="dxa"/>
            <w:vAlign w:val="center"/>
          </w:tcPr>
          <w:p w14:paraId="19E2287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2</w:t>
            </w:r>
          </w:p>
        </w:tc>
        <w:tc>
          <w:tcPr>
            <w:tcW w:w="1816" w:type="dxa"/>
            <w:vAlign w:val="center"/>
          </w:tcPr>
          <w:p w14:paraId="14377D2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vAlign w:val="center"/>
          </w:tcPr>
          <w:p w14:paraId="2FC8264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941" w:type="dxa"/>
            <w:vAlign w:val="center"/>
          </w:tcPr>
          <w:p w14:paraId="2C71D3C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2384" w:type="dxa"/>
            <w:vAlign w:val="center"/>
          </w:tcPr>
          <w:p w14:paraId="25D64C8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r>
    </w:tbl>
    <w:p w14:paraId="0EA58632" w14:textId="77777777" w:rsidR="00794E47" w:rsidRPr="00C64E3A" w:rsidRDefault="00794E47" w:rsidP="00794E47">
      <w:pPr>
        <w:pStyle w:val="2"/>
        <w:spacing w:before="120"/>
        <w:ind w:left="0" w:firstLine="567"/>
        <w:jc w:val="both"/>
        <w:rPr>
          <w:rFonts w:cs="Times New Roman"/>
          <w:b w:val="0"/>
          <w:bCs w:val="0"/>
          <w:sz w:val="28"/>
          <w:szCs w:val="28"/>
        </w:rPr>
      </w:pPr>
      <w:r w:rsidRPr="00C64E3A">
        <w:rPr>
          <w:rFonts w:cs="Times New Roman"/>
          <w:sz w:val="28"/>
          <w:szCs w:val="28"/>
        </w:rPr>
        <w:t>Підрозділ 3.3. Система внутрішнього контролю</w:t>
      </w:r>
    </w:p>
    <w:p w14:paraId="7F19D96B" w14:textId="77777777" w:rsidR="00794E47" w:rsidRPr="00C64E3A" w:rsidRDefault="00794E47" w:rsidP="00794E47">
      <w:pPr>
        <w:pStyle w:val="2"/>
        <w:spacing w:before="120"/>
        <w:ind w:left="0" w:firstLine="567"/>
        <w:jc w:val="both"/>
        <w:rPr>
          <w:rFonts w:cs="Times New Roman"/>
          <w:b w:val="0"/>
          <w:bCs w:val="0"/>
          <w:sz w:val="28"/>
          <w:szCs w:val="28"/>
        </w:rPr>
      </w:pPr>
      <w:r w:rsidRPr="00C64E3A">
        <w:rPr>
          <w:rFonts w:cs="Times New Roman"/>
          <w:sz w:val="28"/>
          <w:szCs w:val="28"/>
        </w:rPr>
        <w:t>Контрольне питання № 3.3.1</w:t>
      </w:r>
    </w:p>
    <w:p w14:paraId="1DB6D2FD" w14:textId="670CC1C1" w:rsidR="00794E47" w:rsidRPr="00C64E3A" w:rsidRDefault="00794E47" w:rsidP="00794E47">
      <w:pPr>
        <w:pStyle w:val="a4"/>
        <w:spacing w:before="120"/>
        <w:ind w:firstLine="567"/>
        <w:jc w:val="both"/>
        <w:rPr>
          <w:sz w:val="28"/>
          <w:szCs w:val="28"/>
        </w:rPr>
      </w:pPr>
      <w:r w:rsidRPr="00C64E3A">
        <w:rPr>
          <w:sz w:val="28"/>
          <w:szCs w:val="28"/>
        </w:rPr>
        <w:t xml:space="preserve">Чи забезпечується відповідність критерію «належна система ведення бухгалтерського обліку, комерційної та транспортної документації» </w:t>
      </w:r>
      <w:r w:rsidR="009306AE" w:rsidRPr="009306AE">
        <w:rPr>
          <w:sz w:val="28"/>
          <w:szCs w:val="28"/>
        </w:rPr>
        <w:t xml:space="preserve">або </w:t>
      </w:r>
      <w:r w:rsidR="009306AE" w:rsidRPr="009306AE">
        <w:rPr>
          <w:sz w:val="28"/>
          <w:szCs w:val="28"/>
        </w:rPr>
        <w:lastRenderedPageBreak/>
        <w:t>відповідній умові для надання дозволу на застосування спеціального транзитного спрощення</w:t>
      </w:r>
      <w:r w:rsidR="009306AE">
        <w:rPr>
          <w:sz w:val="28"/>
          <w:szCs w:val="28"/>
        </w:rPr>
        <w:t xml:space="preserve"> </w:t>
      </w:r>
      <w:r w:rsidRPr="00C64E3A">
        <w:rPr>
          <w:sz w:val="28"/>
          <w:szCs w:val="28"/>
        </w:rPr>
        <w:t>в частині наявності системи внутрішнього контролю?</w:t>
      </w:r>
    </w:p>
    <w:p w14:paraId="09C8E3CB" w14:textId="77777777"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C64E3A">
        <w:rPr>
          <w:rFonts w:ascii="Times New Roman" w:eastAsia="Times New Roman" w:hAnsi="Times New Roman" w:cs="Times New Roman"/>
          <w:b/>
          <w:i/>
          <w:sz w:val="28"/>
          <w:szCs w:val="28"/>
          <w:lang w:val="uk-UA" w:eastAsia="uk-UA" w:bidi="uk-UA"/>
        </w:rPr>
        <w:t>Варіанти відповіді на контрольне питання № 3.3.1: Так/Ні</w:t>
      </w:r>
    </w:p>
    <w:p w14:paraId="7AD798D7"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таке:</w:t>
      </w:r>
    </w:p>
    <w:p w14:paraId="3C0F75DA" w14:textId="77777777" w:rsidR="00794E47" w:rsidRPr="00C64E3A" w:rsidRDefault="00794E47" w:rsidP="00794E47">
      <w:pPr>
        <w:pStyle w:val="a4"/>
        <w:widowControl w:val="0"/>
        <w:autoSpaceDE/>
        <w:autoSpaceDN/>
        <w:spacing w:before="120"/>
        <w:ind w:firstLine="567"/>
        <w:jc w:val="both"/>
        <w:rPr>
          <w:i/>
          <w:sz w:val="28"/>
          <w:szCs w:val="28"/>
        </w:rPr>
      </w:pPr>
      <w:r w:rsidRPr="00C64E3A">
        <w:rPr>
          <w:sz w:val="28"/>
          <w:szCs w:val="28"/>
        </w:rPr>
        <w:t xml:space="preserve">1. Чи підтверджуються інформація про систему внутрішнього контролю, заявлена в анкеті самооцінки підприємства, документами, якими встановлені процедури такої системи? </w:t>
      </w:r>
    </w:p>
    <w:p w14:paraId="38290EE0"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w:t>
      </w:r>
    </w:p>
    <w:p w14:paraId="1A2C89AF"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 xml:space="preserve">2. Чи охоплює система внутрішнього контролю діяльність підрозділів підприємства, відповідальних за наступні операції/питання: </w:t>
      </w:r>
    </w:p>
    <w:p w14:paraId="39AABE0A" w14:textId="77777777" w:rsidR="00794E47" w:rsidRPr="00C64E3A" w:rsidRDefault="00794E47" w:rsidP="00794E47">
      <w:pPr>
        <w:pStyle w:val="a4"/>
        <w:spacing w:before="120"/>
        <w:ind w:firstLine="567"/>
        <w:jc w:val="both"/>
        <w:rPr>
          <w:sz w:val="28"/>
          <w:szCs w:val="28"/>
        </w:rPr>
      </w:pPr>
      <w:r w:rsidRPr="00C64E3A">
        <w:rPr>
          <w:sz w:val="28"/>
          <w:szCs w:val="28"/>
        </w:rPr>
        <w:t>а) фінанси; Так/Ні/Не застосовується</w:t>
      </w:r>
    </w:p>
    <w:p w14:paraId="664959B3" w14:textId="77777777" w:rsidR="00794E47" w:rsidRPr="00C64E3A" w:rsidRDefault="00794E47" w:rsidP="00794E47">
      <w:pPr>
        <w:pStyle w:val="a4"/>
        <w:spacing w:before="120"/>
        <w:ind w:firstLine="567"/>
        <w:jc w:val="both"/>
        <w:rPr>
          <w:sz w:val="28"/>
          <w:szCs w:val="28"/>
        </w:rPr>
      </w:pPr>
      <w:r w:rsidRPr="00C64E3A">
        <w:rPr>
          <w:sz w:val="28"/>
          <w:szCs w:val="28"/>
        </w:rPr>
        <w:t>б) закупівлі; Так/Ні/Не застосовується</w:t>
      </w:r>
    </w:p>
    <w:p w14:paraId="27032097" w14:textId="77777777" w:rsidR="00794E47" w:rsidRPr="00C64E3A" w:rsidRDefault="00794E47" w:rsidP="00794E47">
      <w:pPr>
        <w:pStyle w:val="a4"/>
        <w:spacing w:before="120"/>
        <w:ind w:firstLine="567"/>
        <w:jc w:val="both"/>
        <w:rPr>
          <w:sz w:val="28"/>
          <w:szCs w:val="28"/>
        </w:rPr>
      </w:pPr>
      <w:r w:rsidRPr="00C64E3A">
        <w:rPr>
          <w:sz w:val="28"/>
          <w:szCs w:val="28"/>
        </w:rPr>
        <w:t>в) виробництво; Так/Ні/Не застосовується</w:t>
      </w:r>
    </w:p>
    <w:p w14:paraId="3E05FE4C" w14:textId="77777777" w:rsidR="00794E47" w:rsidRPr="00C64E3A" w:rsidRDefault="00794E47" w:rsidP="00794E47">
      <w:pPr>
        <w:pStyle w:val="a4"/>
        <w:spacing w:before="120"/>
        <w:ind w:firstLine="567"/>
        <w:jc w:val="both"/>
        <w:rPr>
          <w:sz w:val="28"/>
          <w:szCs w:val="28"/>
        </w:rPr>
      </w:pPr>
      <w:r w:rsidRPr="00C64E3A">
        <w:rPr>
          <w:sz w:val="28"/>
          <w:szCs w:val="28"/>
        </w:rPr>
        <w:t>г) продажі; Так/Ні/Не застосовується</w:t>
      </w:r>
    </w:p>
    <w:p w14:paraId="06F9815B" w14:textId="77777777" w:rsidR="00794E47" w:rsidRPr="00C64E3A" w:rsidRDefault="00794E47" w:rsidP="00794E47">
      <w:pPr>
        <w:pStyle w:val="a4"/>
        <w:spacing w:before="120"/>
        <w:ind w:firstLine="567"/>
        <w:jc w:val="both"/>
        <w:rPr>
          <w:sz w:val="28"/>
          <w:szCs w:val="28"/>
        </w:rPr>
      </w:pPr>
      <w:r w:rsidRPr="00C64E3A">
        <w:rPr>
          <w:sz w:val="28"/>
          <w:szCs w:val="28"/>
        </w:rPr>
        <w:t>ґ) ведення комерційної та транспортної документації; Так/Ні/Не застосовується</w:t>
      </w:r>
    </w:p>
    <w:p w14:paraId="2CE42812" w14:textId="77777777" w:rsidR="00794E47" w:rsidRPr="00C64E3A" w:rsidRDefault="00794E47" w:rsidP="00794E47">
      <w:pPr>
        <w:pStyle w:val="a4"/>
        <w:spacing w:before="120"/>
        <w:ind w:firstLine="567"/>
        <w:jc w:val="both"/>
        <w:rPr>
          <w:sz w:val="28"/>
          <w:szCs w:val="28"/>
        </w:rPr>
      </w:pPr>
      <w:r w:rsidRPr="00C64E3A">
        <w:rPr>
          <w:sz w:val="28"/>
          <w:szCs w:val="28"/>
        </w:rPr>
        <w:t>д) ведення бухгалтерського обліку; Так/Ні/Не застосовується</w:t>
      </w:r>
    </w:p>
    <w:p w14:paraId="47E2143A" w14:textId="77777777" w:rsidR="00794E47" w:rsidRPr="00C64E3A" w:rsidRDefault="00794E47" w:rsidP="00794E47">
      <w:pPr>
        <w:pStyle w:val="a4"/>
        <w:spacing w:before="120"/>
        <w:ind w:firstLine="567"/>
        <w:jc w:val="both"/>
        <w:rPr>
          <w:sz w:val="28"/>
          <w:szCs w:val="28"/>
        </w:rPr>
      </w:pPr>
      <w:r w:rsidRPr="00C64E3A">
        <w:rPr>
          <w:sz w:val="28"/>
          <w:szCs w:val="28"/>
        </w:rPr>
        <w:t>е) здійснення митних формальностей та взаємодії з митницею? Так/Ні/Не застосовується</w:t>
      </w:r>
    </w:p>
    <w:p w14:paraId="472EDF2B"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підпункти «а» – «е» цього пункту контрольного питання, перевірка здійснюється з урахуванням наявності зазначених у цих підпунктах операцій у діяльності підприємства.</w:t>
      </w:r>
    </w:p>
    <w:p w14:paraId="6C345640" w14:textId="77777777" w:rsidR="00794E47" w:rsidRPr="00C64E3A" w:rsidRDefault="00794E47" w:rsidP="00794E47">
      <w:pPr>
        <w:pStyle w:val="a4"/>
        <w:spacing w:before="120"/>
        <w:ind w:firstLine="567"/>
        <w:jc w:val="both"/>
        <w:rPr>
          <w:sz w:val="28"/>
          <w:szCs w:val="28"/>
        </w:rPr>
      </w:pPr>
      <w:r w:rsidRPr="00C64E3A">
        <w:rPr>
          <w:i/>
          <w:sz w:val="28"/>
          <w:szCs w:val="28"/>
        </w:rPr>
        <w:t xml:space="preserve">Варіанти відповіді на пункт: Так/Ні </w:t>
      </w:r>
    </w:p>
    <w:p w14:paraId="2EDDC917"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 xml:space="preserve">3. Чи переглядаються та оновлюються процедури системи внутрішнього контролю на періодичній основі? </w:t>
      </w:r>
    </w:p>
    <w:p w14:paraId="0D784A4E"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w:t>
      </w:r>
    </w:p>
    <w:p w14:paraId="5AC748BC" w14:textId="77777777" w:rsidR="00794E47" w:rsidRPr="00C64E3A" w:rsidRDefault="00794E47" w:rsidP="00794E47">
      <w:pPr>
        <w:pStyle w:val="a4"/>
        <w:spacing w:before="120"/>
        <w:ind w:firstLine="567"/>
        <w:jc w:val="both"/>
        <w:rPr>
          <w:sz w:val="28"/>
          <w:szCs w:val="28"/>
        </w:rPr>
      </w:pPr>
      <w:r w:rsidRPr="00C64E3A">
        <w:rPr>
          <w:sz w:val="28"/>
          <w:szCs w:val="28"/>
        </w:rPr>
        <w:t>У випадку відповіді «Так» на цей пункт контрольного питання, у звіті про результати оцінки необхідно зазначити, з якою періодичністю та які саме процедури оновлюються, а також чим це підтверджується та чи інформується персонал про такі оновлення.</w:t>
      </w:r>
    </w:p>
    <w:p w14:paraId="2A3E2931" w14:textId="77777777" w:rsidR="00794E47" w:rsidRPr="00C64E3A" w:rsidRDefault="00794E47" w:rsidP="00794E47">
      <w:pPr>
        <w:pStyle w:val="a4"/>
        <w:spacing w:before="120"/>
        <w:ind w:firstLine="567"/>
        <w:jc w:val="both"/>
        <w:rPr>
          <w:sz w:val="28"/>
          <w:szCs w:val="28"/>
        </w:rPr>
      </w:pPr>
      <w:r w:rsidRPr="00C64E3A">
        <w:rPr>
          <w:sz w:val="28"/>
          <w:szCs w:val="28"/>
        </w:rPr>
        <w:t>Відповідь «Так» на контрольне питання надається у разі:</w:t>
      </w:r>
    </w:p>
    <w:tbl>
      <w:tblPr>
        <w:tblpPr w:leftFromText="180" w:rightFromText="180" w:vertAnchor="text" w:horzAnchor="margin" w:tblpY="14"/>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835"/>
        <w:gridCol w:w="1836"/>
        <w:gridCol w:w="2154"/>
        <w:gridCol w:w="1834"/>
      </w:tblGrid>
      <w:tr w:rsidR="00794E47" w:rsidRPr="00C64E3A" w14:paraId="72376F77" w14:textId="77777777" w:rsidTr="00CB0951">
        <w:trPr>
          <w:trHeight w:val="705"/>
        </w:trPr>
        <w:tc>
          <w:tcPr>
            <w:tcW w:w="1835" w:type="dxa"/>
            <w:shd w:val="clear" w:color="auto" w:fill="auto"/>
            <w:vAlign w:val="center"/>
          </w:tcPr>
          <w:p w14:paraId="2DBF0EE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3.3.1</w:t>
            </w:r>
          </w:p>
        </w:tc>
        <w:tc>
          <w:tcPr>
            <w:tcW w:w="1835" w:type="dxa"/>
            <w:shd w:val="clear" w:color="auto" w:fill="auto"/>
          </w:tcPr>
          <w:p w14:paraId="15AC509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1836" w:type="dxa"/>
            <w:shd w:val="clear" w:color="auto" w:fill="auto"/>
          </w:tcPr>
          <w:p w14:paraId="0E9BCCE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2154" w:type="dxa"/>
            <w:shd w:val="clear" w:color="auto" w:fill="auto"/>
          </w:tcPr>
          <w:p w14:paraId="0A1087E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1834" w:type="dxa"/>
            <w:shd w:val="clear" w:color="auto" w:fill="auto"/>
          </w:tcPr>
          <w:p w14:paraId="373B1F9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7C0E0FE4" w14:textId="77777777" w:rsidTr="00CB0951">
        <w:trPr>
          <w:trHeight w:val="392"/>
        </w:trPr>
        <w:tc>
          <w:tcPr>
            <w:tcW w:w="1835" w:type="dxa"/>
            <w:shd w:val="clear" w:color="auto" w:fill="auto"/>
            <w:vAlign w:val="center"/>
          </w:tcPr>
          <w:p w14:paraId="53BC2E5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1</w:t>
            </w:r>
          </w:p>
        </w:tc>
        <w:tc>
          <w:tcPr>
            <w:tcW w:w="1835" w:type="dxa"/>
            <w:shd w:val="clear" w:color="auto" w:fill="auto"/>
            <w:vAlign w:val="center"/>
          </w:tcPr>
          <w:p w14:paraId="754B11E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36" w:type="dxa"/>
            <w:shd w:val="clear" w:color="auto" w:fill="auto"/>
            <w:vAlign w:val="center"/>
          </w:tcPr>
          <w:p w14:paraId="5BFBAC2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2154" w:type="dxa"/>
            <w:shd w:val="clear" w:color="auto" w:fill="auto"/>
            <w:vAlign w:val="center"/>
          </w:tcPr>
          <w:p w14:paraId="610751B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834" w:type="dxa"/>
            <w:shd w:val="clear" w:color="auto" w:fill="auto"/>
            <w:vAlign w:val="center"/>
          </w:tcPr>
          <w:p w14:paraId="70D6D09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r>
      <w:tr w:rsidR="00794E47" w:rsidRPr="00C64E3A" w14:paraId="1BDE4837" w14:textId="77777777" w:rsidTr="00CB0951">
        <w:trPr>
          <w:trHeight w:val="709"/>
        </w:trPr>
        <w:tc>
          <w:tcPr>
            <w:tcW w:w="1835" w:type="dxa"/>
            <w:vMerge w:val="restart"/>
            <w:shd w:val="clear" w:color="auto" w:fill="auto"/>
            <w:vAlign w:val="center"/>
          </w:tcPr>
          <w:p w14:paraId="42849D9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lastRenderedPageBreak/>
              <w:t>2</w:t>
            </w:r>
          </w:p>
        </w:tc>
        <w:tc>
          <w:tcPr>
            <w:tcW w:w="1835" w:type="dxa"/>
            <w:vMerge w:val="restart"/>
            <w:shd w:val="clear" w:color="auto" w:fill="auto"/>
            <w:vAlign w:val="center"/>
          </w:tcPr>
          <w:p w14:paraId="749E2B6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36" w:type="dxa"/>
            <w:shd w:val="clear" w:color="auto" w:fill="auto"/>
            <w:vAlign w:val="center"/>
          </w:tcPr>
          <w:p w14:paraId="72F4EDA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2154" w:type="dxa"/>
            <w:shd w:val="clear" w:color="auto" w:fill="auto"/>
            <w:vAlign w:val="center"/>
          </w:tcPr>
          <w:p w14:paraId="394F1A6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Не застосовується</w:t>
            </w:r>
          </w:p>
        </w:tc>
        <w:tc>
          <w:tcPr>
            <w:tcW w:w="1834" w:type="dxa"/>
            <w:vMerge w:val="restart"/>
            <w:shd w:val="clear" w:color="auto" w:fill="auto"/>
            <w:vAlign w:val="center"/>
          </w:tcPr>
          <w:p w14:paraId="2AB5CF4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«Не застосовується» на будь-який з підпунктів «а» – «е» цього пункту надається у разі відсутності відповідних операцій, зазначених у такому підпункті, у діяльності підприємства</w:t>
            </w:r>
          </w:p>
        </w:tc>
      </w:tr>
      <w:tr w:rsidR="00794E47" w:rsidRPr="00C64E3A" w14:paraId="01216089" w14:textId="77777777" w:rsidTr="00CB0951">
        <w:trPr>
          <w:trHeight w:val="692"/>
        </w:trPr>
        <w:tc>
          <w:tcPr>
            <w:tcW w:w="1835" w:type="dxa"/>
            <w:vMerge/>
            <w:shd w:val="clear" w:color="auto" w:fill="auto"/>
            <w:vAlign w:val="center"/>
          </w:tcPr>
          <w:p w14:paraId="398522E6"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35" w:type="dxa"/>
            <w:vMerge/>
            <w:shd w:val="clear" w:color="auto" w:fill="auto"/>
          </w:tcPr>
          <w:p w14:paraId="43989EE1" w14:textId="77777777" w:rsidR="00794E47" w:rsidRPr="00C64E3A" w:rsidRDefault="00794E47" w:rsidP="00CB0951">
            <w:pPr>
              <w:spacing w:after="0" w:line="240" w:lineRule="auto"/>
              <w:jc w:val="center"/>
              <w:rPr>
                <w:lang w:val="uk-UA"/>
              </w:rPr>
            </w:pPr>
          </w:p>
        </w:tc>
        <w:tc>
          <w:tcPr>
            <w:tcW w:w="1836" w:type="dxa"/>
            <w:shd w:val="clear" w:color="auto" w:fill="auto"/>
            <w:vAlign w:val="center"/>
          </w:tcPr>
          <w:p w14:paraId="511408F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2154" w:type="dxa"/>
            <w:shd w:val="clear" w:color="auto" w:fill="auto"/>
          </w:tcPr>
          <w:p w14:paraId="08A89C70"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Не застосовується</w:t>
            </w:r>
          </w:p>
        </w:tc>
        <w:tc>
          <w:tcPr>
            <w:tcW w:w="1834" w:type="dxa"/>
            <w:vMerge/>
            <w:shd w:val="clear" w:color="auto" w:fill="auto"/>
            <w:vAlign w:val="center"/>
          </w:tcPr>
          <w:p w14:paraId="47862AB6"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6153A576" w14:textId="77777777" w:rsidTr="00CB0951">
        <w:trPr>
          <w:trHeight w:val="702"/>
        </w:trPr>
        <w:tc>
          <w:tcPr>
            <w:tcW w:w="1835" w:type="dxa"/>
            <w:vMerge/>
            <w:shd w:val="clear" w:color="auto" w:fill="auto"/>
            <w:vAlign w:val="center"/>
          </w:tcPr>
          <w:p w14:paraId="78812821"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35" w:type="dxa"/>
            <w:vMerge/>
            <w:shd w:val="clear" w:color="auto" w:fill="auto"/>
          </w:tcPr>
          <w:p w14:paraId="0DED7B52" w14:textId="77777777" w:rsidR="00794E47" w:rsidRPr="00C64E3A" w:rsidRDefault="00794E47" w:rsidP="00CB0951">
            <w:pPr>
              <w:spacing w:after="0" w:line="240" w:lineRule="auto"/>
              <w:jc w:val="center"/>
            </w:pPr>
          </w:p>
        </w:tc>
        <w:tc>
          <w:tcPr>
            <w:tcW w:w="1836" w:type="dxa"/>
            <w:shd w:val="clear" w:color="auto" w:fill="auto"/>
            <w:vAlign w:val="center"/>
          </w:tcPr>
          <w:p w14:paraId="6AA0A51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w:t>
            </w:r>
          </w:p>
        </w:tc>
        <w:tc>
          <w:tcPr>
            <w:tcW w:w="2154" w:type="dxa"/>
            <w:shd w:val="clear" w:color="auto" w:fill="auto"/>
          </w:tcPr>
          <w:p w14:paraId="2FE98ACB"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Не застосовується</w:t>
            </w:r>
          </w:p>
        </w:tc>
        <w:tc>
          <w:tcPr>
            <w:tcW w:w="1834" w:type="dxa"/>
            <w:vMerge/>
            <w:shd w:val="clear" w:color="auto" w:fill="auto"/>
            <w:vAlign w:val="center"/>
          </w:tcPr>
          <w:p w14:paraId="2D7E4CC3"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705A243D" w14:textId="77777777" w:rsidTr="00CB0951">
        <w:trPr>
          <w:trHeight w:val="683"/>
        </w:trPr>
        <w:tc>
          <w:tcPr>
            <w:tcW w:w="1835" w:type="dxa"/>
            <w:vMerge/>
            <w:shd w:val="clear" w:color="auto" w:fill="auto"/>
            <w:vAlign w:val="center"/>
          </w:tcPr>
          <w:p w14:paraId="60FF8ACA"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35" w:type="dxa"/>
            <w:vMerge/>
            <w:shd w:val="clear" w:color="auto" w:fill="auto"/>
          </w:tcPr>
          <w:p w14:paraId="467C48F0" w14:textId="77777777" w:rsidR="00794E47" w:rsidRPr="00C64E3A" w:rsidRDefault="00794E47" w:rsidP="00CB0951">
            <w:pPr>
              <w:spacing w:after="0" w:line="240" w:lineRule="auto"/>
              <w:jc w:val="center"/>
            </w:pPr>
          </w:p>
        </w:tc>
        <w:tc>
          <w:tcPr>
            <w:tcW w:w="1836" w:type="dxa"/>
            <w:shd w:val="clear" w:color="auto" w:fill="auto"/>
            <w:vAlign w:val="center"/>
          </w:tcPr>
          <w:p w14:paraId="29070C0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г</w:t>
            </w:r>
          </w:p>
        </w:tc>
        <w:tc>
          <w:tcPr>
            <w:tcW w:w="2154" w:type="dxa"/>
            <w:shd w:val="clear" w:color="auto" w:fill="auto"/>
          </w:tcPr>
          <w:p w14:paraId="0E66725F"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Не застосовується</w:t>
            </w:r>
          </w:p>
        </w:tc>
        <w:tc>
          <w:tcPr>
            <w:tcW w:w="1834" w:type="dxa"/>
            <w:vMerge/>
            <w:shd w:val="clear" w:color="auto" w:fill="auto"/>
            <w:vAlign w:val="center"/>
          </w:tcPr>
          <w:p w14:paraId="0B3E4E9A"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7CA7AD16" w14:textId="77777777" w:rsidTr="00CB0951">
        <w:trPr>
          <w:trHeight w:val="707"/>
        </w:trPr>
        <w:tc>
          <w:tcPr>
            <w:tcW w:w="1835" w:type="dxa"/>
            <w:vMerge/>
            <w:shd w:val="clear" w:color="auto" w:fill="auto"/>
            <w:vAlign w:val="center"/>
          </w:tcPr>
          <w:p w14:paraId="4D2D1E23"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35" w:type="dxa"/>
            <w:vMerge/>
            <w:shd w:val="clear" w:color="auto" w:fill="auto"/>
          </w:tcPr>
          <w:p w14:paraId="56EA06CB" w14:textId="77777777" w:rsidR="00794E47" w:rsidRPr="00C64E3A" w:rsidRDefault="00794E47" w:rsidP="00CB0951">
            <w:pPr>
              <w:spacing w:after="0" w:line="240" w:lineRule="auto"/>
              <w:jc w:val="center"/>
            </w:pPr>
          </w:p>
        </w:tc>
        <w:tc>
          <w:tcPr>
            <w:tcW w:w="1836" w:type="dxa"/>
            <w:shd w:val="clear" w:color="auto" w:fill="auto"/>
            <w:vAlign w:val="center"/>
          </w:tcPr>
          <w:p w14:paraId="6B13910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ґ</w:t>
            </w:r>
          </w:p>
        </w:tc>
        <w:tc>
          <w:tcPr>
            <w:tcW w:w="2154" w:type="dxa"/>
            <w:shd w:val="clear" w:color="auto" w:fill="auto"/>
          </w:tcPr>
          <w:p w14:paraId="68AFC056"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Не застосовується</w:t>
            </w:r>
          </w:p>
        </w:tc>
        <w:tc>
          <w:tcPr>
            <w:tcW w:w="1834" w:type="dxa"/>
            <w:vMerge/>
            <w:shd w:val="clear" w:color="auto" w:fill="auto"/>
            <w:vAlign w:val="center"/>
          </w:tcPr>
          <w:p w14:paraId="39729AC1"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6F511FEA" w14:textId="77777777" w:rsidTr="00CB0951">
        <w:trPr>
          <w:trHeight w:val="690"/>
        </w:trPr>
        <w:tc>
          <w:tcPr>
            <w:tcW w:w="1835" w:type="dxa"/>
            <w:vMerge/>
            <w:shd w:val="clear" w:color="auto" w:fill="auto"/>
            <w:vAlign w:val="center"/>
          </w:tcPr>
          <w:p w14:paraId="47A81011"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35" w:type="dxa"/>
            <w:vMerge/>
            <w:shd w:val="clear" w:color="auto" w:fill="auto"/>
          </w:tcPr>
          <w:p w14:paraId="157D2562" w14:textId="77777777" w:rsidR="00794E47" w:rsidRPr="00C64E3A" w:rsidRDefault="00794E47" w:rsidP="00CB0951">
            <w:pPr>
              <w:spacing w:after="0" w:line="240" w:lineRule="auto"/>
              <w:jc w:val="center"/>
            </w:pPr>
          </w:p>
        </w:tc>
        <w:tc>
          <w:tcPr>
            <w:tcW w:w="1836" w:type="dxa"/>
            <w:shd w:val="clear" w:color="auto" w:fill="auto"/>
            <w:vAlign w:val="center"/>
          </w:tcPr>
          <w:p w14:paraId="7D0FE5D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д</w:t>
            </w:r>
          </w:p>
        </w:tc>
        <w:tc>
          <w:tcPr>
            <w:tcW w:w="2154" w:type="dxa"/>
            <w:shd w:val="clear" w:color="auto" w:fill="auto"/>
          </w:tcPr>
          <w:p w14:paraId="65F11649"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Не застосовується</w:t>
            </w:r>
          </w:p>
        </w:tc>
        <w:tc>
          <w:tcPr>
            <w:tcW w:w="1834" w:type="dxa"/>
            <w:vMerge/>
            <w:shd w:val="clear" w:color="auto" w:fill="auto"/>
            <w:vAlign w:val="center"/>
          </w:tcPr>
          <w:p w14:paraId="6CF0DCBD"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599A1938" w14:textId="77777777" w:rsidTr="00CB0951">
        <w:trPr>
          <w:trHeight w:val="962"/>
        </w:trPr>
        <w:tc>
          <w:tcPr>
            <w:tcW w:w="1835" w:type="dxa"/>
            <w:vMerge/>
            <w:shd w:val="clear" w:color="auto" w:fill="auto"/>
            <w:vAlign w:val="center"/>
          </w:tcPr>
          <w:p w14:paraId="16424B85"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35" w:type="dxa"/>
            <w:vMerge/>
            <w:shd w:val="clear" w:color="auto" w:fill="auto"/>
          </w:tcPr>
          <w:p w14:paraId="0857FC5F" w14:textId="77777777" w:rsidR="00794E47" w:rsidRPr="00C64E3A" w:rsidRDefault="00794E47" w:rsidP="00CB0951">
            <w:pPr>
              <w:spacing w:after="0" w:line="240" w:lineRule="auto"/>
              <w:jc w:val="center"/>
            </w:pPr>
          </w:p>
        </w:tc>
        <w:tc>
          <w:tcPr>
            <w:tcW w:w="1836" w:type="dxa"/>
            <w:shd w:val="clear" w:color="auto" w:fill="auto"/>
            <w:vAlign w:val="center"/>
          </w:tcPr>
          <w:p w14:paraId="32796DD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е</w:t>
            </w:r>
          </w:p>
        </w:tc>
        <w:tc>
          <w:tcPr>
            <w:tcW w:w="2154" w:type="dxa"/>
            <w:shd w:val="clear" w:color="auto" w:fill="auto"/>
            <w:vAlign w:val="center"/>
          </w:tcPr>
          <w:p w14:paraId="77772306"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Не застосовується</w:t>
            </w:r>
          </w:p>
        </w:tc>
        <w:tc>
          <w:tcPr>
            <w:tcW w:w="1834" w:type="dxa"/>
            <w:vMerge/>
            <w:shd w:val="clear" w:color="auto" w:fill="auto"/>
            <w:vAlign w:val="center"/>
          </w:tcPr>
          <w:p w14:paraId="3087822F"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226A013B" w14:textId="77777777" w:rsidTr="00CB0951">
        <w:trPr>
          <w:trHeight w:val="565"/>
        </w:trPr>
        <w:tc>
          <w:tcPr>
            <w:tcW w:w="1835" w:type="dxa"/>
            <w:shd w:val="clear" w:color="auto" w:fill="auto"/>
            <w:vAlign w:val="center"/>
          </w:tcPr>
          <w:p w14:paraId="07C6528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3</w:t>
            </w:r>
          </w:p>
        </w:tc>
        <w:tc>
          <w:tcPr>
            <w:tcW w:w="1835" w:type="dxa"/>
            <w:shd w:val="clear" w:color="auto" w:fill="auto"/>
            <w:vAlign w:val="center"/>
          </w:tcPr>
          <w:p w14:paraId="5E5824E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36" w:type="dxa"/>
            <w:shd w:val="clear" w:color="auto" w:fill="auto"/>
            <w:vAlign w:val="center"/>
          </w:tcPr>
          <w:p w14:paraId="768CD6C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2154" w:type="dxa"/>
            <w:shd w:val="clear" w:color="auto" w:fill="auto"/>
            <w:vAlign w:val="center"/>
          </w:tcPr>
          <w:p w14:paraId="1417C1B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834" w:type="dxa"/>
            <w:shd w:val="clear" w:color="auto" w:fill="auto"/>
            <w:vAlign w:val="center"/>
          </w:tcPr>
          <w:p w14:paraId="6E6E8ED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r>
    </w:tbl>
    <w:p w14:paraId="57BE007C" w14:textId="77777777" w:rsidR="00794E47" w:rsidRPr="00C64E3A" w:rsidRDefault="00794E47" w:rsidP="00794E47">
      <w:pPr>
        <w:pStyle w:val="2"/>
        <w:spacing w:before="120"/>
        <w:ind w:left="0" w:firstLine="567"/>
        <w:jc w:val="both"/>
        <w:rPr>
          <w:rFonts w:cs="Times New Roman"/>
          <w:sz w:val="28"/>
          <w:szCs w:val="28"/>
        </w:rPr>
      </w:pPr>
      <w:r w:rsidRPr="00C64E3A">
        <w:rPr>
          <w:rFonts w:cs="Times New Roman"/>
          <w:sz w:val="28"/>
          <w:szCs w:val="28"/>
        </w:rPr>
        <w:t>Контрольне питання № 3.3.2</w:t>
      </w:r>
    </w:p>
    <w:p w14:paraId="2F257CE6" w14:textId="52E83F9A" w:rsidR="00794E47" w:rsidRPr="00C64E3A" w:rsidRDefault="00794E47" w:rsidP="00794E47">
      <w:pPr>
        <w:pStyle w:val="a4"/>
        <w:spacing w:before="120"/>
        <w:ind w:firstLine="567"/>
        <w:jc w:val="both"/>
        <w:rPr>
          <w:sz w:val="28"/>
          <w:szCs w:val="28"/>
        </w:rPr>
      </w:pPr>
      <w:r w:rsidRPr="00C64E3A">
        <w:rPr>
          <w:sz w:val="28"/>
          <w:szCs w:val="28"/>
        </w:rPr>
        <w:t xml:space="preserve">Чи забезпечується відповідність критерію «належна система ведення бухгалтерського обліку, комерційної та транспортної документації» </w:t>
      </w:r>
      <w:r w:rsidR="009306AE" w:rsidRPr="009306AE">
        <w:rPr>
          <w:sz w:val="28"/>
          <w:szCs w:val="28"/>
        </w:rPr>
        <w:t xml:space="preserve">або відповідній умові для надання дозволу на застосування спеціального транзитного спрощення </w:t>
      </w:r>
      <w:r w:rsidRPr="00C64E3A">
        <w:rPr>
          <w:sz w:val="28"/>
          <w:szCs w:val="28"/>
        </w:rPr>
        <w:t>в частині здійснення перевірок процедур внутрішнього контролю?</w:t>
      </w:r>
    </w:p>
    <w:p w14:paraId="4C3553F4" w14:textId="77777777"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C64E3A">
        <w:rPr>
          <w:rFonts w:ascii="Times New Roman" w:eastAsia="Times New Roman" w:hAnsi="Times New Roman" w:cs="Times New Roman"/>
          <w:b/>
          <w:i/>
          <w:sz w:val="28"/>
          <w:szCs w:val="28"/>
          <w:lang w:val="uk-UA" w:eastAsia="uk-UA" w:bidi="uk-UA"/>
        </w:rPr>
        <w:t>Варіанти відповіді на контрольне питання № 3.3.2: Так/Ні</w:t>
      </w:r>
    </w:p>
    <w:p w14:paraId="34E28DA9"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таке:</w:t>
      </w:r>
    </w:p>
    <w:p w14:paraId="726153F3"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1. Чи підтверджується відповідь підприємства щодо проведення перевірок процедур внутрішнього контролю?</w:t>
      </w:r>
    </w:p>
    <w:p w14:paraId="1ADE7D07" w14:textId="77777777" w:rsidR="00794E47" w:rsidRPr="00C64E3A" w:rsidRDefault="00794E47" w:rsidP="00794E47">
      <w:pPr>
        <w:pStyle w:val="a4"/>
        <w:spacing w:before="120"/>
        <w:ind w:firstLine="567"/>
        <w:jc w:val="both"/>
        <w:rPr>
          <w:sz w:val="28"/>
          <w:szCs w:val="28"/>
        </w:rPr>
      </w:pPr>
      <w:r w:rsidRPr="00C64E3A">
        <w:rPr>
          <w:i/>
          <w:sz w:val="28"/>
          <w:szCs w:val="28"/>
        </w:rPr>
        <w:t>Варіанти відповіді на пункт: Так/Ні</w:t>
      </w:r>
      <w:r w:rsidRPr="00C64E3A">
        <w:rPr>
          <w:sz w:val="28"/>
          <w:szCs w:val="28"/>
        </w:rPr>
        <w:t xml:space="preserve"> </w:t>
      </w:r>
    </w:p>
    <w:p w14:paraId="646F30CF" w14:textId="77777777" w:rsidR="00794E47" w:rsidRPr="00C64E3A" w:rsidRDefault="00794E47" w:rsidP="00794E47">
      <w:pPr>
        <w:pStyle w:val="a4"/>
        <w:spacing w:before="120"/>
        <w:ind w:firstLine="567"/>
        <w:jc w:val="both"/>
        <w:rPr>
          <w:sz w:val="28"/>
          <w:szCs w:val="28"/>
        </w:rPr>
      </w:pPr>
      <w:r w:rsidRPr="00C64E3A">
        <w:rPr>
          <w:sz w:val="28"/>
          <w:szCs w:val="28"/>
        </w:rPr>
        <w:t>У випадку відповіді «Так» на цей пункт контрольного питання, у звіті про результати оцінки необхідно зазначити найменування, номер та дату документу, який підтверджує відповідь.</w:t>
      </w:r>
    </w:p>
    <w:p w14:paraId="18B0690B"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 xml:space="preserve">2. Чи підтверджується відповідь підприємства щодо здійснення перевірок процедур внутрішнього контролю, що стосуються митних питань? </w:t>
      </w:r>
    </w:p>
    <w:p w14:paraId="42BA776E" w14:textId="77777777" w:rsidR="00794E47" w:rsidRPr="00C64E3A" w:rsidRDefault="00794E47" w:rsidP="00794E47">
      <w:pPr>
        <w:pStyle w:val="a4"/>
        <w:spacing w:before="120"/>
        <w:ind w:firstLine="567"/>
        <w:jc w:val="both"/>
        <w:rPr>
          <w:sz w:val="28"/>
          <w:szCs w:val="28"/>
        </w:rPr>
      </w:pPr>
      <w:r w:rsidRPr="00C64E3A">
        <w:rPr>
          <w:i/>
          <w:sz w:val="28"/>
          <w:szCs w:val="28"/>
        </w:rPr>
        <w:t>Варіанти відповіді на пункт: Так/Ні</w:t>
      </w:r>
      <w:r w:rsidRPr="00C64E3A">
        <w:rPr>
          <w:sz w:val="28"/>
          <w:szCs w:val="28"/>
        </w:rPr>
        <w:t xml:space="preserve"> </w:t>
      </w:r>
    </w:p>
    <w:p w14:paraId="068485CA" w14:textId="77777777" w:rsidR="00794E47" w:rsidRPr="00C64E3A" w:rsidRDefault="00794E47" w:rsidP="00794E47">
      <w:pPr>
        <w:pStyle w:val="a4"/>
        <w:spacing w:before="120"/>
        <w:ind w:firstLine="567"/>
        <w:jc w:val="both"/>
        <w:rPr>
          <w:sz w:val="28"/>
          <w:szCs w:val="28"/>
        </w:rPr>
      </w:pPr>
      <w:r w:rsidRPr="00C64E3A">
        <w:rPr>
          <w:sz w:val="28"/>
          <w:szCs w:val="28"/>
        </w:rPr>
        <w:t>У випадку відповіді «Так» на цей пункт контрольного питання, у звіті про результати оцінки необхідно зазначити найменування, номер та дату документу, який підтверджує відповідь.</w:t>
      </w:r>
    </w:p>
    <w:p w14:paraId="250D4D28" w14:textId="77777777" w:rsidR="00794E47" w:rsidRPr="00C64E3A" w:rsidRDefault="00794E47" w:rsidP="00794E47">
      <w:pPr>
        <w:pStyle w:val="a4"/>
        <w:spacing w:before="120"/>
        <w:ind w:firstLine="567"/>
        <w:jc w:val="both"/>
        <w:rPr>
          <w:sz w:val="28"/>
          <w:szCs w:val="28"/>
        </w:rPr>
      </w:pPr>
      <w:r w:rsidRPr="00C64E3A">
        <w:rPr>
          <w:sz w:val="28"/>
          <w:szCs w:val="28"/>
        </w:rPr>
        <w:lastRenderedPageBreak/>
        <w:t>Відповідь «Так» на контрольне питання надається у разі: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1"/>
        <w:gridCol w:w="1971"/>
      </w:tblGrid>
      <w:tr w:rsidR="00794E47" w:rsidRPr="00C64E3A" w14:paraId="6CFF0586" w14:textId="77777777" w:rsidTr="00CB0951">
        <w:trPr>
          <w:trHeight w:val="705"/>
        </w:trPr>
        <w:tc>
          <w:tcPr>
            <w:tcW w:w="1971" w:type="dxa"/>
            <w:vAlign w:val="center"/>
          </w:tcPr>
          <w:p w14:paraId="0A55C8E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3.3.2</w:t>
            </w:r>
          </w:p>
        </w:tc>
        <w:tc>
          <w:tcPr>
            <w:tcW w:w="1971" w:type="dxa"/>
          </w:tcPr>
          <w:p w14:paraId="180929C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1971" w:type="dxa"/>
          </w:tcPr>
          <w:p w14:paraId="329555D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1971" w:type="dxa"/>
          </w:tcPr>
          <w:p w14:paraId="260A238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1971" w:type="dxa"/>
          </w:tcPr>
          <w:p w14:paraId="6E02658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3E9E28A8" w14:textId="77777777" w:rsidTr="00CB0951">
        <w:tc>
          <w:tcPr>
            <w:tcW w:w="1971" w:type="dxa"/>
            <w:vAlign w:val="center"/>
          </w:tcPr>
          <w:p w14:paraId="0E83D92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1</w:t>
            </w:r>
          </w:p>
        </w:tc>
        <w:tc>
          <w:tcPr>
            <w:tcW w:w="1971" w:type="dxa"/>
            <w:vAlign w:val="center"/>
          </w:tcPr>
          <w:p w14:paraId="732E36D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971" w:type="dxa"/>
            <w:vAlign w:val="center"/>
          </w:tcPr>
          <w:p w14:paraId="4EFA73C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971" w:type="dxa"/>
            <w:vAlign w:val="center"/>
          </w:tcPr>
          <w:p w14:paraId="7938706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971" w:type="dxa"/>
            <w:vAlign w:val="center"/>
          </w:tcPr>
          <w:p w14:paraId="053E35A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r>
      <w:tr w:rsidR="00794E47" w:rsidRPr="00C64E3A" w14:paraId="799B0C64" w14:textId="77777777" w:rsidTr="00CB0951">
        <w:trPr>
          <w:trHeight w:val="457"/>
        </w:trPr>
        <w:tc>
          <w:tcPr>
            <w:tcW w:w="1971" w:type="dxa"/>
            <w:vAlign w:val="center"/>
          </w:tcPr>
          <w:p w14:paraId="548A83B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2</w:t>
            </w:r>
          </w:p>
        </w:tc>
        <w:tc>
          <w:tcPr>
            <w:tcW w:w="1971" w:type="dxa"/>
            <w:vAlign w:val="center"/>
          </w:tcPr>
          <w:p w14:paraId="60EB85F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971" w:type="dxa"/>
            <w:vAlign w:val="center"/>
          </w:tcPr>
          <w:p w14:paraId="467EBB4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971" w:type="dxa"/>
            <w:vAlign w:val="center"/>
          </w:tcPr>
          <w:p w14:paraId="06E28FB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971" w:type="dxa"/>
            <w:vAlign w:val="center"/>
          </w:tcPr>
          <w:p w14:paraId="3CB151C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r>
    </w:tbl>
    <w:p w14:paraId="4C375502" w14:textId="77777777" w:rsidR="00794E47" w:rsidRPr="00C64E3A" w:rsidRDefault="00794E47" w:rsidP="00794E47">
      <w:pPr>
        <w:pStyle w:val="2"/>
        <w:spacing w:before="120"/>
        <w:ind w:left="0" w:firstLine="567"/>
        <w:jc w:val="both"/>
        <w:rPr>
          <w:rFonts w:cs="Times New Roman"/>
          <w:sz w:val="28"/>
          <w:szCs w:val="28"/>
        </w:rPr>
      </w:pPr>
      <w:r w:rsidRPr="00C64E3A">
        <w:rPr>
          <w:rFonts w:cs="Times New Roman"/>
          <w:sz w:val="28"/>
          <w:szCs w:val="28"/>
        </w:rPr>
        <w:t>Контрольне питання № 3.3.3</w:t>
      </w:r>
    </w:p>
    <w:p w14:paraId="01C51129" w14:textId="47E9D2F8" w:rsidR="00794E47" w:rsidRPr="00C64E3A" w:rsidRDefault="00794E47" w:rsidP="00794E47">
      <w:pPr>
        <w:pStyle w:val="a4"/>
        <w:spacing w:before="120"/>
        <w:ind w:firstLine="567"/>
        <w:jc w:val="both"/>
        <w:rPr>
          <w:sz w:val="28"/>
          <w:szCs w:val="28"/>
        </w:rPr>
      </w:pPr>
      <w:r w:rsidRPr="00C64E3A">
        <w:rPr>
          <w:sz w:val="28"/>
          <w:szCs w:val="28"/>
        </w:rPr>
        <w:t xml:space="preserve">Чи забезпечується відповідність критерію «належна система ведення бухгалтерського обліку, комерційної та транспортної документації» </w:t>
      </w:r>
      <w:r w:rsidR="009306AE" w:rsidRPr="009306AE">
        <w:rPr>
          <w:sz w:val="28"/>
          <w:szCs w:val="28"/>
        </w:rPr>
        <w:t>або відповідній умові для надання дозволу на застосування спеціального транзитного спрощення</w:t>
      </w:r>
      <w:r w:rsidR="009306AE">
        <w:rPr>
          <w:sz w:val="28"/>
          <w:szCs w:val="28"/>
        </w:rPr>
        <w:t xml:space="preserve"> </w:t>
      </w:r>
      <w:r w:rsidRPr="00C64E3A">
        <w:rPr>
          <w:sz w:val="28"/>
          <w:szCs w:val="28"/>
        </w:rPr>
        <w:t>в частині перевірки та актуалізації базової та довідкової інформації, що використовується в системі ведення бухгалтерського обліку, комерційної та транспортної документації?</w:t>
      </w:r>
    </w:p>
    <w:p w14:paraId="003006CC" w14:textId="77777777"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C64E3A">
        <w:rPr>
          <w:rFonts w:ascii="Times New Roman" w:eastAsia="Times New Roman" w:hAnsi="Times New Roman" w:cs="Times New Roman"/>
          <w:b/>
          <w:i/>
          <w:sz w:val="28"/>
          <w:szCs w:val="28"/>
          <w:lang w:val="uk-UA" w:eastAsia="uk-UA" w:bidi="uk-UA"/>
        </w:rPr>
        <w:t>Варіанти відповіді на контрольне питання № 3.3.3: Так/Ні</w:t>
      </w:r>
    </w:p>
    <w:p w14:paraId="4D817CBA"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чи визначені на підприємстві працівники, на яких покладено обов’язки з перевірки та актуалізації базової та довідкової інформації, що використовується в системі ведення бухгалтерського обліку, комерційної та транспортної документації на підприємстві.</w:t>
      </w:r>
    </w:p>
    <w:p w14:paraId="7B9ADA61" w14:textId="77777777" w:rsidR="00794E47" w:rsidRPr="00C64E3A" w:rsidRDefault="00794E47" w:rsidP="00794E47">
      <w:pPr>
        <w:pStyle w:val="2"/>
        <w:spacing w:before="120"/>
        <w:ind w:left="0" w:firstLine="567"/>
        <w:jc w:val="both"/>
        <w:rPr>
          <w:rFonts w:cs="Times New Roman"/>
          <w:sz w:val="28"/>
          <w:szCs w:val="28"/>
        </w:rPr>
      </w:pPr>
      <w:r w:rsidRPr="00C64E3A">
        <w:rPr>
          <w:rFonts w:cs="Times New Roman"/>
          <w:sz w:val="28"/>
          <w:szCs w:val="28"/>
        </w:rPr>
        <w:t>Підрозділ 3.4. Товарні потоки</w:t>
      </w:r>
    </w:p>
    <w:p w14:paraId="7EB8C3FB" w14:textId="77777777" w:rsidR="00794E47" w:rsidRPr="00C64E3A" w:rsidRDefault="00794E47" w:rsidP="00794E47">
      <w:pPr>
        <w:pStyle w:val="2"/>
        <w:spacing w:before="120"/>
        <w:ind w:left="0" w:firstLine="567"/>
        <w:jc w:val="both"/>
        <w:rPr>
          <w:rFonts w:cs="Times New Roman"/>
          <w:b w:val="0"/>
          <w:bCs w:val="0"/>
          <w:sz w:val="28"/>
          <w:szCs w:val="28"/>
        </w:rPr>
      </w:pPr>
      <w:r w:rsidRPr="00C64E3A">
        <w:rPr>
          <w:rFonts w:cs="Times New Roman"/>
          <w:sz w:val="28"/>
          <w:szCs w:val="28"/>
        </w:rPr>
        <w:t>Контрольне питання № 3.4.1</w:t>
      </w:r>
    </w:p>
    <w:p w14:paraId="1143610F" w14:textId="39FC29EC" w:rsidR="00794E47" w:rsidRPr="00C64E3A" w:rsidRDefault="00794E47" w:rsidP="00794E47">
      <w:pPr>
        <w:pStyle w:val="a4"/>
        <w:spacing w:before="120"/>
        <w:ind w:firstLine="567"/>
        <w:jc w:val="both"/>
        <w:rPr>
          <w:sz w:val="28"/>
          <w:szCs w:val="28"/>
        </w:rPr>
      </w:pPr>
      <w:r w:rsidRPr="00C64E3A">
        <w:rPr>
          <w:sz w:val="28"/>
          <w:szCs w:val="28"/>
        </w:rPr>
        <w:t xml:space="preserve">Чи забезпечується відповідність критерію «належна система ведення бухгалтерського обліку, комерційної та транспортної документації» </w:t>
      </w:r>
      <w:r w:rsidR="009306AE" w:rsidRPr="009306AE">
        <w:rPr>
          <w:sz w:val="28"/>
          <w:szCs w:val="28"/>
        </w:rPr>
        <w:t xml:space="preserve">або відповідній умові для надання дозволу на застосування спеціального транзитного спрощення </w:t>
      </w:r>
      <w:r w:rsidRPr="00C64E3A">
        <w:rPr>
          <w:sz w:val="28"/>
          <w:szCs w:val="28"/>
        </w:rPr>
        <w:t>в частині забезпечення реєстрації товарних потоків?</w:t>
      </w:r>
    </w:p>
    <w:p w14:paraId="60EF2D13" w14:textId="77777777" w:rsidR="00794E47" w:rsidRPr="00C64E3A" w:rsidRDefault="00794E47" w:rsidP="00794E47">
      <w:pPr>
        <w:pStyle w:val="a4"/>
        <w:spacing w:before="120"/>
        <w:ind w:firstLine="567"/>
        <w:jc w:val="both"/>
        <w:rPr>
          <w:b/>
          <w:bCs/>
          <w:sz w:val="28"/>
          <w:szCs w:val="28"/>
        </w:rPr>
      </w:pPr>
      <w:r w:rsidRPr="00C64E3A">
        <w:rPr>
          <w:b/>
          <w:i/>
          <w:sz w:val="28"/>
          <w:szCs w:val="28"/>
          <w:lang w:eastAsia="uk-UA" w:bidi="uk-UA"/>
        </w:rPr>
        <w:t>Варіанти відповіді на контрольне питання № 3.4.1: Так/Ні/Не застосовується</w:t>
      </w:r>
    </w:p>
    <w:p w14:paraId="52A12DAF" w14:textId="77777777" w:rsidR="00794E47" w:rsidRPr="00C64E3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 xml:space="preserve">Відповідь «Не застосовується» на контрольне питання надається у разі якщо </w:t>
      </w:r>
      <w:r w:rsidRPr="00C64E3A">
        <w:rPr>
          <w:rFonts w:ascii="Times New Roman" w:hAnsi="Times New Roman" w:cs="Times New Roman"/>
          <w:sz w:val="28"/>
          <w:szCs w:val="28"/>
          <w:lang w:val="uk-UA"/>
        </w:rPr>
        <w:t>специфіка діяльності підприємства не потребує реєстрації товарних потоків.</w:t>
      </w:r>
    </w:p>
    <w:p w14:paraId="0C626F1D"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таке:</w:t>
      </w:r>
    </w:p>
    <w:p w14:paraId="374D6B86"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1. Чи охоплюють процедури реєстрації товарних потоків щодо надходження товарів наступні операції:</w:t>
      </w:r>
    </w:p>
    <w:p w14:paraId="3022D22A" w14:textId="77777777" w:rsidR="00794E47" w:rsidRPr="00C64E3A" w:rsidRDefault="00794E47" w:rsidP="00794E47">
      <w:pPr>
        <w:pStyle w:val="a4"/>
        <w:spacing w:before="120"/>
        <w:ind w:firstLine="567"/>
        <w:jc w:val="both"/>
        <w:rPr>
          <w:sz w:val="28"/>
          <w:szCs w:val="28"/>
        </w:rPr>
      </w:pPr>
      <w:r w:rsidRPr="00C64E3A">
        <w:rPr>
          <w:sz w:val="28"/>
          <w:szCs w:val="28"/>
        </w:rPr>
        <w:t>а)  замовлення товарів; Так/Ні</w:t>
      </w:r>
    </w:p>
    <w:p w14:paraId="42E570F8" w14:textId="77777777" w:rsidR="00794E47" w:rsidRPr="00C64E3A" w:rsidRDefault="00794E47" w:rsidP="00794E47">
      <w:pPr>
        <w:pStyle w:val="a4"/>
        <w:spacing w:before="120"/>
        <w:ind w:firstLine="567"/>
        <w:jc w:val="both"/>
        <w:rPr>
          <w:sz w:val="28"/>
          <w:szCs w:val="28"/>
        </w:rPr>
      </w:pPr>
      <w:r w:rsidRPr="00C64E3A">
        <w:rPr>
          <w:sz w:val="28"/>
          <w:szCs w:val="28"/>
        </w:rPr>
        <w:t>б)  підтвердження замовлення; Так/Ні</w:t>
      </w:r>
    </w:p>
    <w:p w14:paraId="772BC085" w14:textId="77777777" w:rsidR="00794E47" w:rsidRPr="00C64E3A" w:rsidRDefault="00794E47" w:rsidP="00794E47">
      <w:pPr>
        <w:pStyle w:val="a4"/>
        <w:spacing w:before="120"/>
        <w:ind w:firstLine="567"/>
        <w:jc w:val="both"/>
        <w:rPr>
          <w:sz w:val="28"/>
          <w:szCs w:val="28"/>
        </w:rPr>
      </w:pPr>
      <w:r w:rsidRPr="00C64E3A">
        <w:rPr>
          <w:sz w:val="28"/>
          <w:szCs w:val="28"/>
        </w:rPr>
        <w:t xml:space="preserve">в)  відправлення товарів їх постачальником; Так/Ні </w:t>
      </w:r>
    </w:p>
    <w:p w14:paraId="648593C4" w14:textId="77777777" w:rsidR="00794E47" w:rsidRPr="00C64E3A" w:rsidRDefault="00794E47" w:rsidP="00794E47">
      <w:pPr>
        <w:pStyle w:val="a4"/>
        <w:spacing w:before="120"/>
        <w:ind w:firstLine="567"/>
        <w:jc w:val="both"/>
        <w:rPr>
          <w:sz w:val="28"/>
          <w:szCs w:val="28"/>
        </w:rPr>
      </w:pPr>
      <w:r w:rsidRPr="00C64E3A">
        <w:rPr>
          <w:sz w:val="28"/>
          <w:szCs w:val="28"/>
        </w:rPr>
        <w:t xml:space="preserve">г)  контроль за дотриманням вимог щодо супровідної документації; Так/Ні </w:t>
      </w:r>
    </w:p>
    <w:p w14:paraId="7382C44E" w14:textId="77777777" w:rsidR="00794E47" w:rsidRPr="00C64E3A" w:rsidRDefault="00794E47" w:rsidP="00794E47">
      <w:pPr>
        <w:pStyle w:val="a4"/>
        <w:spacing w:before="120"/>
        <w:ind w:firstLine="567"/>
        <w:jc w:val="both"/>
        <w:rPr>
          <w:sz w:val="28"/>
          <w:szCs w:val="28"/>
        </w:rPr>
      </w:pPr>
      <w:r w:rsidRPr="00C64E3A">
        <w:rPr>
          <w:sz w:val="28"/>
          <w:szCs w:val="28"/>
        </w:rPr>
        <w:lastRenderedPageBreak/>
        <w:t xml:space="preserve">ґ)  транспортування товарів до підприємства або до клієнтів підприємства; Так/Ні </w:t>
      </w:r>
    </w:p>
    <w:p w14:paraId="7AB1D912" w14:textId="77777777" w:rsidR="00794E47" w:rsidRPr="00C64E3A" w:rsidRDefault="00794E47" w:rsidP="00794E47">
      <w:pPr>
        <w:pStyle w:val="a4"/>
        <w:spacing w:before="120"/>
        <w:ind w:firstLine="567"/>
        <w:jc w:val="both"/>
        <w:rPr>
          <w:sz w:val="28"/>
          <w:szCs w:val="28"/>
        </w:rPr>
      </w:pPr>
      <w:r w:rsidRPr="00C64E3A">
        <w:rPr>
          <w:sz w:val="28"/>
          <w:szCs w:val="28"/>
        </w:rPr>
        <w:t xml:space="preserve">д)  отримання товарів підприємством або клієнтами підприємства, а також здійснення контролю відповідності таких товарів замовленню, цілісності їх пакування тощо; Так/Ні </w:t>
      </w:r>
    </w:p>
    <w:p w14:paraId="13E187BF" w14:textId="77777777" w:rsidR="00794E47" w:rsidRPr="00C64E3A" w:rsidRDefault="00794E47" w:rsidP="00794E47">
      <w:pPr>
        <w:pStyle w:val="a4"/>
        <w:spacing w:before="120"/>
        <w:ind w:firstLine="567"/>
        <w:jc w:val="both"/>
        <w:rPr>
          <w:sz w:val="28"/>
          <w:szCs w:val="28"/>
        </w:rPr>
      </w:pPr>
      <w:r w:rsidRPr="00C64E3A">
        <w:rPr>
          <w:sz w:val="28"/>
          <w:szCs w:val="28"/>
        </w:rPr>
        <w:t xml:space="preserve">е)  здійснення розрахунків за товари; Так/Ні </w:t>
      </w:r>
    </w:p>
    <w:p w14:paraId="4E2155C5" w14:textId="77777777" w:rsidR="00794E47" w:rsidRPr="00C64E3A" w:rsidRDefault="00794E47" w:rsidP="00794E47">
      <w:pPr>
        <w:pStyle w:val="a4"/>
        <w:spacing w:before="120"/>
        <w:ind w:firstLine="567"/>
        <w:jc w:val="both"/>
        <w:rPr>
          <w:sz w:val="28"/>
          <w:szCs w:val="28"/>
        </w:rPr>
      </w:pPr>
      <w:r w:rsidRPr="00C64E3A">
        <w:rPr>
          <w:sz w:val="28"/>
          <w:szCs w:val="28"/>
        </w:rPr>
        <w:t xml:space="preserve">є)  здійснення обліку запасів? Так/Ні </w:t>
      </w:r>
    </w:p>
    <w:p w14:paraId="6FE446EC"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підпункти «а» – «є» цього пункту контрольного питання перевірка здійснюється за кожною із операцій, зазначених у цих підпунктах (з урахуванням їх наявності у діяльності підприємства), на вибірковій основі.</w:t>
      </w:r>
    </w:p>
    <w:p w14:paraId="2381BC34" w14:textId="77777777" w:rsidR="00794E47" w:rsidRPr="00C64E3A" w:rsidRDefault="00794E47" w:rsidP="00794E47">
      <w:pPr>
        <w:pStyle w:val="a4"/>
        <w:spacing w:before="120"/>
        <w:ind w:firstLine="567"/>
        <w:jc w:val="both"/>
        <w:rPr>
          <w:sz w:val="28"/>
          <w:szCs w:val="28"/>
        </w:rPr>
      </w:pPr>
      <w:r w:rsidRPr="00C64E3A">
        <w:rPr>
          <w:i/>
          <w:sz w:val="28"/>
          <w:szCs w:val="28"/>
        </w:rPr>
        <w:t>Варіанти відповіді на пункт: Так/Ні/Не застосовується</w:t>
      </w:r>
    </w:p>
    <w:p w14:paraId="431DE318"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2. Чи охоплюють процедури реєстрації товарних потоків щодо зберігання товарів наступні операції:</w:t>
      </w:r>
    </w:p>
    <w:p w14:paraId="6C9DDF24" w14:textId="77777777" w:rsidR="00794E47" w:rsidRPr="00C64E3A" w:rsidRDefault="00794E47" w:rsidP="00794E47">
      <w:pPr>
        <w:pStyle w:val="a4"/>
        <w:spacing w:before="120"/>
        <w:ind w:firstLine="567"/>
        <w:jc w:val="both"/>
        <w:rPr>
          <w:sz w:val="28"/>
          <w:szCs w:val="28"/>
        </w:rPr>
      </w:pPr>
      <w:r w:rsidRPr="00C64E3A">
        <w:rPr>
          <w:sz w:val="28"/>
          <w:szCs w:val="28"/>
        </w:rPr>
        <w:t xml:space="preserve">а) чітке визначення місць, призначених для зберігання товарів; Так/Ні </w:t>
      </w:r>
    </w:p>
    <w:p w14:paraId="7F865698" w14:textId="77777777" w:rsidR="00794E47" w:rsidRPr="00C64E3A" w:rsidRDefault="00794E47" w:rsidP="00794E47">
      <w:pPr>
        <w:pStyle w:val="a4"/>
        <w:spacing w:before="120"/>
        <w:ind w:firstLine="567"/>
        <w:jc w:val="both"/>
        <w:rPr>
          <w:sz w:val="28"/>
          <w:szCs w:val="28"/>
        </w:rPr>
      </w:pPr>
      <w:r w:rsidRPr="00C64E3A">
        <w:rPr>
          <w:sz w:val="28"/>
          <w:szCs w:val="28"/>
        </w:rPr>
        <w:t>б) способи зберігання для небезпечних/шкідливих товарів; Так/Ні</w:t>
      </w:r>
    </w:p>
    <w:p w14:paraId="5FB5026C" w14:textId="77777777" w:rsidR="00794E47" w:rsidRPr="00C64E3A" w:rsidRDefault="00794E47" w:rsidP="00794E47">
      <w:pPr>
        <w:pStyle w:val="a4"/>
        <w:spacing w:before="120"/>
        <w:ind w:firstLine="567"/>
        <w:jc w:val="both"/>
        <w:rPr>
          <w:sz w:val="28"/>
          <w:szCs w:val="28"/>
        </w:rPr>
      </w:pPr>
      <w:r w:rsidRPr="00C64E3A">
        <w:rPr>
          <w:sz w:val="28"/>
          <w:szCs w:val="28"/>
        </w:rPr>
        <w:t>в) методику реєстрації запасів (за вартістю та/або за кількістю); Так/Ні</w:t>
      </w:r>
    </w:p>
    <w:p w14:paraId="3E2AD728" w14:textId="77777777" w:rsidR="00794E47" w:rsidRPr="00C64E3A" w:rsidRDefault="00794E47" w:rsidP="00794E47">
      <w:pPr>
        <w:pStyle w:val="a4"/>
        <w:spacing w:before="120"/>
        <w:ind w:firstLine="567"/>
        <w:jc w:val="both"/>
        <w:rPr>
          <w:sz w:val="28"/>
          <w:szCs w:val="28"/>
        </w:rPr>
      </w:pPr>
      <w:r w:rsidRPr="00C64E3A">
        <w:rPr>
          <w:sz w:val="28"/>
          <w:szCs w:val="28"/>
        </w:rPr>
        <w:t>г) періодичність проведення інвентаризації; Так/Ні</w:t>
      </w:r>
    </w:p>
    <w:p w14:paraId="0C8CDEEB" w14:textId="77777777" w:rsidR="00794E47" w:rsidRPr="00C64E3A" w:rsidRDefault="00794E47" w:rsidP="00794E47">
      <w:pPr>
        <w:pStyle w:val="a4"/>
        <w:spacing w:before="120"/>
        <w:ind w:firstLine="567"/>
        <w:jc w:val="both"/>
        <w:rPr>
          <w:sz w:val="28"/>
          <w:szCs w:val="28"/>
        </w:rPr>
      </w:pPr>
      <w:r w:rsidRPr="00C64E3A">
        <w:rPr>
          <w:sz w:val="28"/>
          <w:szCs w:val="28"/>
        </w:rPr>
        <w:t>ґ) звірку відповідності облікових даних підприємства з даними інших суб’єктів господарювання у разі використання приміщень таких суб’єктів для зберігання товарів підприємства; Так/Ні</w:t>
      </w:r>
    </w:p>
    <w:p w14:paraId="1350987E" w14:textId="77777777" w:rsidR="00794E47" w:rsidRPr="00C64E3A" w:rsidRDefault="00794E47" w:rsidP="00794E47">
      <w:pPr>
        <w:pStyle w:val="a4"/>
        <w:spacing w:before="120"/>
        <w:ind w:firstLine="567"/>
        <w:jc w:val="both"/>
        <w:rPr>
          <w:sz w:val="28"/>
          <w:szCs w:val="28"/>
        </w:rPr>
      </w:pPr>
      <w:r w:rsidRPr="00C64E3A">
        <w:rPr>
          <w:sz w:val="28"/>
          <w:szCs w:val="28"/>
        </w:rPr>
        <w:t>д) облік товарів у тимчасових місцях їх зберігання (за наявності)? Так/Ні</w:t>
      </w:r>
    </w:p>
    <w:p w14:paraId="15F6D951"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підпункти «а» – «д» цього пункту контрольного питання перевірка здійснюється за кожною із операцій, зазначених у цих підпунктах (з урахуванням їх наявності у діяльності підприємства), на вибірковій основі.</w:t>
      </w:r>
    </w:p>
    <w:p w14:paraId="39FBAD1A" w14:textId="77777777" w:rsidR="00794E47" w:rsidRPr="00C64E3A" w:rsidRDefault="00794E47" w:rsidP="00794E47">
      <w:pPr>
        <w:pStyle w:val="a4"/>
        <w:spacing w:before="120"/>
        <w:ind w:firstLine="567"/>
        <w:jc w:val="both"/>
        <w:rPr>
          <w:sz w:val="28"/>
          <w:szCs w:val="28"/>
        </w:rPr>
      </w:pPr>
      <w:r w:rsidRPr="00C64E3A">
        <w:rPr>
          <w:i/>
          <w:sz w:val="28"/>
          <w:szCs w:val="28"/>
        </w:rPr>
        <w:t>Варіанти відповіді на пункт: Так/Ні/Не застосовується</w:t>
      </w:r>
    </w:p>
    <w:p w14:paraId="072C8C86"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3. Чи охоплюють процедури реєстрації товарних потоків щодо виробництва товарів наступні операції:</w:t>
      </w:r>
    </w:p>
    <w:p w14:paraId="5317AE7F" w14:textId="77777777" w:rsidR="00794E47" w:rsidRPr="00C64E3A" w:rsidRDefault="00794E47" w:rsidP="00794E47">
      <w:pPr>
        <w:pStyle w:val="a4"/>
        <w:spacing w:before="120"/>
        <w:ind w:firstLine="567"/>
        <w:jc w:val="both"/>
        <w:rPr>
          <w:sz w:val="28"/>
          <w:szCs w:val="28"/>
        </w:rPr>
      </w:pPr>
      <w:r w:rsidRPr="00C64E3A">
        <w:rPr>
          <w:sz w:val="28"/>
          <w:szCs w:val="28"/>
        </w:rPr>
        <w:t>а) складання замовлення на виробництво; Так/Ні</w:t>
      </w:r>
    </w:p>
    <w:p w14:paraId="4E8E125B" w14:textId="77777777" w:rsidR="00794E47" w:rsidRPr="00C64E3A" w:rsidRDefault="00794E47" w:rsidP="00794E47">
      <w:pPr>
        <w:pStyle w:val="a4"/>
        <w:spacing w:before="120"/>
        <w:ind w:firstLine="567"/>
        <w:jc w:val="both"/>
        <w:rPr>
          <w:sz w:val="28"/>
          <w:szCs w:val="28"/>
        </w:rPr>
      </w:pPr>
      <w:r w:rsidRPr="00C64E3A">
        <w:rPr>
          <w:sz w:val="28"/>
          <w:szCs w:val="28"/>
        </w:rPr>
        <w:t>б) вилучення та доставка запасів з місць їх зберігання на виробництво; Так/Ні</w:t>
      </w:r>
    </w:p>
    <w:p w14:paraId="3B630D31" w14:textId="77777777" w:rsidR="00794E47" w:rsidRPr="00C64E3A" w:rsidRDefault="00794E47" w:rsidP="00794E47">
      <w:pPr>
        <w:pStyle w:val="a4"/>
        <w:spacing w:before="120"/>
        <w:ind w:firstLine="567"/>
        <w:jc w:val="both"/>
        <w:rPr>
          <w:sz w:val="28"/>
          <w:szCs w:val="28"/>
        </w:rPr>
      </w:pPr>
      <w:r w:rsidRPr="00C64E3A">
        <w:rPr>
          <w:sz w:val="28"/>
          <w:szCs w:val="28"/>
        </w:rPr>
        <w:t>в) виробництво, визначення відповідальних співробітників, ведення облікових записів; Так/Ні</w:t>
      </w:r>
    </w:p>
    <w:p w14:paraId="61FDEC5D" w14:textId="77777777" w:rsidR="00794E47" w:rsidRPr="00C64E3A" w:rsidRDefault="00794E47" w:rsidP="00794E47">
      <w:pPr>
        <w:pStyle w:val="a4"/>
        <w:spacing w:before="120"/>
        <w:ind w:firstLine="567"/>
        <w:jc w:val="both"/>
        <w:rPr>
          <w:sz w:val="28"/>
          <w:szCs w:val="28"/>
        </w:rPr>
      </w:pPr>
      <w:r w:rsidRPr="00C64E3A">
        <w:rPr>
          <w:sz w:val="28"/>
          <w:szCs w:val="28"/>
        </w:rPr>
        <w:t>г) наявність технологічних схем виробництва та їх дотримання; Так/Ні</w:t>
      </w:r>
    </w:p>
    <w:p w14:paraId="65618446" w14:textId="77777777" w:rsidR="00794E47" w:rsidRPr="00C64E3A" w:rsidRDefault="00794E47" w:rsidP="00794E47">
      <w:pPr>
        <w:pStyle w:val="a4"/>
        <w:spacing w:before="120"/>
        <w:ind w:firstLine="567"/>
        <w:jc w:val="both"/>
        <w:rPr>
          <w:sz w:val="28"/>
          <w:szCs w:val="28"/>
        </w:rPr>
      </w:pPr>
      <w:r w:rsidRPr="00C64E3A">
        <w:rPr>
          <w:sz w:val="28"/>
          <w:szCs w:val="28"/>
        </w:rPr>
        <w:t>ґ) облік виготовленої продукції та невикористаних запасів? Так/Ні</w:t>
      </w:r>
    </w:p>
    <w:p w14:paraId="691C5F1F" w14:textId="77777777" w:rsidR="00794E47" w:rsidRPr="00C64E3A" w:rsidRDefault="00794E47" w:rsidP="00794E47">
      <w:pPr>
        <w:pStyle w:val="a4"/>
        <w:spacing w:before="120"/>
        <w:ind w:firstLine="567"/>
        <w:jc w:val="both"/>
        <w:rPr>
          <w:sz w:val="28"/>
          <w:szCs w:val="28"/>
        </w:rPr>
      </w:pPr>
      <w:r w:rsidRPr="00C64E3A">
        <w:rPr>
          <w:sz w:val="28"/>
          <w:szCs w:val="28"/>
        </w:rPr>
        <w:lastRenderedPageBreak/>
        <w:t xml:space="preserve">Для надання відповіді на підпункти «а» – «ґ» цього пункту контрольного питання перевірка здійснюється за кожною із операцій, зазначених у цих підпунктах (з урахуванням їх наявності у діяльності підприємства), на вибірковій основі. </w:t>
      </w:r>
    </w:p>
    <w:p w14:paraId="007A2579" w14:textId="77777777" w:rsidR="00794E47" w:rsidRPr="00C64E3A" w:rsidRDefault="00794E47" w:rsidP="00794E47">
      <w:pPr>
        <w:pStyle w:val="a4"/>
        <w:spacing w:before="120"/>
        <w:ind w:firstLine="567"/>
        <w:jc w:val="both"/>
        <w:rPr>
          <w:sz w:val="28"/>
          <w:szCs w:val="28"/>
        </w:rPr>
      </w:pPr>
      <w:r w:rsidRPr="00C64E3A">
        <w:rPr>
          <w:i/>
          <w:sz w:val="28"/>
          <w:szCs w:val="28"/>
        </w:rPr>
        <w:t>Варіанти відповіді на пункт: Так/Ні/Не застосовується</w:t>
      </w:r>
    </w:p>
    <w:p w14:paraId="68FC3413"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4. Чи охоплюють процедури реєстрації товарних потоків щодо відвантаження товарів наступні операції:</w:t>
      </w:r>
    </w:p>
    <w:p w14:paraId="2E66A1AF" w14:textId="77777777" w:rsidR="00794E47" w:rsidRPr="00C64E3A" w:rsidRDefault="00794E47" w:rsidP="00794E47">
      <w:pPr>
        <w:pStyle w:val="a4"/>
        <w:spacing w:before="120"/>
        <w:ind w:firstLine="567"/>
        <w:jc w:val="both"/>
        <w:rPr>
          <w:sz w:val="28"/>
          <w:szCs w:val="28"/>
        </w:rPr>
      </w:pPr>
      <w:r w:rsidRPr="00C64E3A">
        <w:rPr>
          <w:sz w:val="28"/>
          <w:szCs w:val="28"/>
        </w:rPr>
        <w:t>а) отримання замовлення від клієнтів підприємства та організація виробництва; Так/Ні</w:t>
      </w:r>
    </w:p>
    <w:p w14:paraId="32558147" w14:textId="77777777" w:rsidR="00794E47" w:rsidRPr="00C64E3A" w:rsidRDefault="00794E47" w:rsidP="00794E47">
      <w:pPr>
        <w:pStyle w:val="a4"/>
        <w:spacing w:before="120"/>
        <w:ind w:firstLine="567"/>
        <w:jc w:val="both"/>
        <w:rPr>
          <w:sz w:val="28"/>
          <w:szCs w:val="28"/>
        </w:rPr>
      </w:pPr>
      <w:r w:rsidRPr="00C64E3A">
        <w:rPr>
          <w:sz w:val="28"/>
          <w:szCs w:val="28"/>
        </w:rPr>
        <w:t>б) підготовку замовлення на відвантаження; Так/Ні</w:t>
      </w:r>
    </w:p>
    <w:p w14:paraId="154D5E4E" w14:textId="77777777" w:rsidR="00794E47" w:rsidRPr="00C64E3A" w:rsidRDefault="00794E47" w:rsidP="00794E47">
      <w:pPr>
        <w:pStyle w:val="a4"/>
        <w:spacing w:before="120"/>
        <w:ind w:firstLine="567"/>
        <w:jc w:val="both"/>
        <w:rPr>
          <w:sz w:val="28"/>
          <w:szCs w:val="28"/>
        </w:rPr>
      </w:pPr>
      <w:r w:rsidRPr="00C64E3A">
        <w:rPr>
          <w:sz w:val="28"/>
          <w:szCs w:val="28"/>
        </w:rPr>
        <w:t>в) інформування складу про замовлення на придбання та/або відвантаження товарів; Так/Ні</w:t>
      </w:r>
    </w:p>
    <w:p w14:paraId="5427A42F" w14:textId="77777777" w:rsidR="00794E47" w:rsidRPr="00C64E3A" w:rsidRDefault="00794E47" w:rsidP="00794E47">
      <w:pPr>
        <w:pStyle w:val="a4"/>
        <w:spacing w:before="120"/>
        <w:ind w:firstLine="567"/>
        <w:jc w:val="both"/>
        <w:rPr>
          <w:sz w:val="28"/>
          <w:szCs w:val="28"/>
        </w:rPr>
      </w:pPr>
      <w:r w:rsidRPr="00C64E3A">
        <w:rPr>
          <w:sz w:val="28"/>
          <w:szCs w:val="28"/>
        </w:rPr>
        <w:t>г) інструкції для іншого суб’єкта господарювання, якщо товари підприємства зберігаються на його складі та/або транспортуються ним; Так/Ні</w:t>
      </w:r>
    </w:p>
    <w:p w14:paraId="0FD294B7" w14:textId="77777777" w:rsidR="00794E47" w:rsidRPr="00C64E3A" w:rsidRDefault="00794E47" w:rsidP="00794E47">
      <w:pPr>
        <w:pStyle w:val="a4"/>
        <w:spacing w:before="120"/>
        <w:ind w:firstLine="567"/>
        <w:jc w:val="both"/>
        <w:rPr>
          <w:sz w:val="28"/>
          <w:szCs w:val="28"/>
        </w:rPr>
      </w:pPr>
      <w:r w:rsidRPr="00C64E3A">
        <w:rPr>
          <w:sz w:val="28"/>
          <w:szCs w:val="28"/>
        </w:rPr>
        <w:t>ґ) сортування, комплектування, пакування товарів; Так/Ні</w:t>
      </w:r>
    </w:p>
    <w:p w14:paraId="1C9FEAB4" w14:textId="77777777" w:rsidR="00794E47" w:rsidRPr="00C64E3A" w:rsidRDefault="00794E47" w:rsidP="00794E47">
      <w:pPr>
        <w:pStyle w:val="a4"/>
        <w:spacing w:before="120"/>
        <w:ind w:firstLine="567"/>
        <w:jc w:val="left"/>
        <w:rPr>
          <w:sz w:val="28"/>
          <w:szCs w:val="28"/>
        </w:rPr>
      </w:pPr>
      <w:r w:rsidRPr="00C64E3A">
        <w:rPr>
          <w:sz w:val="28"/>
          <w:szCs w:val="28"/>
        </w:rPr>
        <w:t>д) контроль отримання розрахунку за товари; Так/Ні</w:t>
      </w:r>
    </w:p>
    <w:p w14:paraId="3DFBB409" w14:textId="77777777" w:rsidR="00794E47" w:rsidRPr="00C64E3A" w:rsidRDefault="00794E47" w:rsidP="00794E47">
      <w:pPr>
        <w:pStyle w:val="a4"/>
        <w:spacing w:before="120"/>
        <w:ind w:firstLine="567"/>
        <w:jc w:val="both"/>
        <w:rPr>
          <w:sz w:val="28"/>
          <w:szCs w:val="28"/>
        </w:rPr>
      </w:pPr>
      <w:r w:rsidRPr="00C64E3A">
        <w:rPr>
          <w:sz w:val="28"/>
          <w:szCs w:val="28"/>
        </w:rPr>
        <w:t>е) оновлення облікових даних щодо запасів? Так/Ні</w:t>
      </w:r>
    </w:p>
    <w:p w14:paraId="7C36A365"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підпункти «а» – «е» цього пункту контрольного питання перевірка здійснюється за кожною із операцій, зазначених у цих підпунктах (з урахуванням їх наявності у діяльності підприємства), на вибірковій основі.</w:t>
      </w:r>
    </w:p>
    <w:p w14:paraId="572749A2" w14:textId="77777777" w:rsidR="00794E47" w:rsidRPr="00C64E3A" w:rsidRDefault="00794E47" w:rsidP="00794E47">
      <w:pPr>
        <w:pStyle w:val="a4"/>
        <w:spacing w:before="120"/>
        <w:ind w:firstLine="567"/>
        <w:jc w:val="both"/>
        <w:rPr>
          <w:sz w:val="28"/>
          <w:szCs w:val="28"/>
        </w:rPr>
      </w:pPr>
      <w:r w:rsidRPr="00C64E3A">
        <w:rPr>
          <w:i/>
          <w:sz w:val="28"/>
          <w:szCs w:val="28"/>
        </w:rPr>
        <w:t>Варіанти відповіді на пункт: Так/Ні/Не застосовується</w:t>
      </w:r>
    </w:p>
    <w:p w14:paraId="1940B414" w14:textId="77777777" w:rsidR="00794E47" w:rsidRPr="00C64E3A"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Відповідь «Так» на контрольне питання надається у разі</w:t>
      </w:r>
      <w:r w:rsidRPr="00C64E3A">
        <w:rPr>
          <w:rFonts w:ascii="Times New Roman" w:hAnsi="Times New Roman" w:cs="Times New Roman"/>
          <w:sz w:val="28"/>
          <w:szCs w:val="28"/>
          <w:lang w:val="uk-UA"/>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220"/>
        <w:gridCol w:w="1843"/>
        <w:gridCol w:w="1701"/>
        <w:gridCol w:w="2268"/>
      </w:tblGrid>
      <w:tr w:rsidR="00794E47" w:rsidRPr="00C64E3A" w14:paraId="1A482430" w14:textId="77777777" w:rsidTr="00CB0951">
        <w:trPr>
          <w:trHeight w:val="705"/>
        </w:trPr>
        <w:tc>
          <w:tcPr>
            <w:tcW w:w="1857" w:type="dxa"/>
            <w:vAlign w:val="center"/>
          </w:tcPr>
          <w:p w14:paraId="6249302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3.4.1</w:t>
            </w:r>
          </w:p>
        </w:tc>
        <w:tc>
          <w:tcPr>
            <w:tcW w:w="2220" w:type="dxa"/>
          </w:tcPr>
          <w:p w14:paraId="2CC8BCD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1843" w:type="dxa"/>
          </w:tcPr>
          <w:p w14:paraId="2C01E6F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1701" w:type="dxa"/>
          </w:tcPr>
          <w:p w14:paraId="6007520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2268" w:type="dxa"/>
          </w:tcPr>
          <w:p w14:paraId="13E383E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0CEA7155" w14:textId="77777777" w:rsidTr="00CB0951">
        <w:trPr>
          <w:trHeight w:val="101"/>
        </w:trPr>
        <w:tc>
          <w:tcPr>
            <w:tcW w:w="1857" w:type="dxa"/>
            <w:vMerge w:val="restart"/>
            <w:vAlign w:val="center"/>
          </w:tcPr>
          <w:p w14:paraId="5CA1152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1</w:t>
            </w:r>
          </w:p>
        </w:tc>
        <w:tc>
          <w:tcPr>
            <w:tcW w:w="2220" w:type="dxa"/>
            <w:vMerge w:val="restart"/>
            <w:vAlign w:val="center"/>
          </w:tcPr>
          <w:p w14:paraId="2AB5A9E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Не застосовується</w:t>
            </w:r>
          </w:p>
        </w:tc>
        <w:tc>
          <w:tcPr>
            <w:tcW w:w="1843" w:type="dxa"/>
            <w:vAlign w:val="center"/>
          </w:tcPr>
          <w:p w14:paraId="1644AF6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1701" w:type="dxa"/>
          </w:tcPr>
          <w:p w14:paraId="6409049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Ні</w:t>
            </w:r>
          </w:p>
        </w:tc>
        <w:tc>
          <w:tcPr>
            <w:tcW w:w="2268" w:type="dxa"/>
            <w:vMerge w:val="restart"/>
            <w:vAlign w:val="center"/>
          </w:tcPr>
          <w:p w14:paraId="4902D5D9" w14:textId="77777777" w:rsidR="00794E47" w:rsidRPr="00C64E3A" w:rsidRDefault="00794E47" w:rsidP="00CB0951">
            <w:pPr>
              <w:spacing w:after="0" w:line="240" w:lineRule="auto"/>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«Не застосовується» на пункт контрольного питання надається у разі якщо специфіка діяльності підприємства не передбачає операцій з надходження товарів.</w:t>
            </w:r>
          </w:p>
          <w:p w14:paraId="0CD2C55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lastRenderedPageBreak/>
              <w:t>Відповідь «Так» на пункт контрольного питання надається у разі отримання відповідей «Так» щонайменше на 50% з операцій, зазначених у підпунктах «а» – «є» цього пункту</w:t>
            </w:r>
          </w:p>
        </w:tc>
      </w:tr>
      <w:tr w:rsidR="00794E47" w:rsidRPr="00C64E3A" w14:paraId="1B0750C0" w14:textId="77777777" w:rsidTr="00CB0951">
        <w:trPr>
          <w:trHeight w:val="100"/>
        </w:trPr>
        <w:tc>
          <w:tcPr>
            <w:tcW w:w="1857" w:type="dxa"/>
            <w:vMerge/>
            <w:vAlign w:val="center"/>
          </w:tcPr>
          <w:p w14:paraId="190A769D"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220" w:type="dxa"/>
            <w:vMerge/>
            <w:vAlign w:val="center"/>
          </w:tcPr>
          <w:p w14:paraId="4175295F"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43" w:type="dxa"/>
            <w:vAlign w:val="center"/>
          </w:tcPr>
          <w:p w14:paraId="46C0EE2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1701" w:type="dxa"/>
          </w:tcPr>
          <w:p w14:paraId="727D942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Ні</w:t>
            </w:r>
          </w:p>
        </w:tc>
        <w:tc>
          <w:tcPr>
            <w:tcW w:w="2268" w:type="dxa"/>
            <w:vMerge/>
            <w:vAlign w:val="center"/>
          </w:tcPr>
          <w:p w14:paraId="56A88BC8"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2AA4126E" w14:textId="77777777" w:rsidTr="00CB0951">
        <w:trPr>
          <w:trHeight w:val="100"/>
        </w:trPr>
        <w:tc>
          <w:tcPr>
            <w:tcW w:w="1857" w:type="dxa"/>
            <w:vMerge/>
            <w:vAlign w:val="center"/>
          </w:tcPr>
          <w:p w14:paraId="02B1881B"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220" w:type="dxa"/>
            <w:vMerge/>
            <w:vAlign w:val="center"/>
          </w:tcPr>
          <w:p w14:paraId="6FBF29AE"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43" w:type="dxa"/>
            <w:vAlign w:val="center"/>
          </w:tcPr>
          <w:p w14:paraId="13AEE90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w:t>
            </w:r>
          </w:p>
        </w:tc>
        <w:tc>
          <w:tcPr>
            <w:tcW w:w="1701" w:type="dxa"/>
          </w:tcPr>
          <w:p w14:paraId="382F9DC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Ні</w:t>
            </w:r>
          </w:p>
        </w:tc>
        <w:tc>
          <w:tcPr>
            <w:tcW w:w="2268" w:type="dxa"/>
            <w:vMerge/>
            <w:vAlign w:val="center"/>
          </w:tcPr>
          <w:p w14:paraId="15C466AF"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60289CE8" w14:textId="77777777" w:rsidTr="00CB0951">
        <w:trPr>
          <w:trHeight w:val="100"/>
        </w:trPr>
        <w:tc>
          <w:tcPr>
            <w:tcW w:w="1857" w:type="dxa"/>
            <w:vMerge/>
            <w:vAlign w:val="center"/>
          </w:tcPr>
          <w:p w14:paraId="7363CB0B"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220" w:type="dxa"/>
            <w:vMerge/>
            <w:vAlign w:val="center"/>
          </w:tcPr>
          <w:p w14:paraId="567150F7"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43" w:type="dxa"/>
            <w:vAlign w:val="center"/>
          </w:tcPr>
          <w:p w14:paraId="543C0A3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г</w:t>
            </w:r>
          </w:p>
        </w:tc>
        <w:tc>
          <w:tcPr>
            <w:tcW w:w="1701" w:type="dxa"/>
          </w:tcPr>
          <w:p w14:paraId="1E5FDA5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Ні</w:t>
            </w:r>
          </w:p>
        </w:tc>
        <w:tc>
          <w:tcPr>
            <w:tcW w:w="2268" w:type="dxa"/>
            <w:vMerge/>
            <w:vAlign w:val="center"/>
          </w:tcPr>
          <w:p w14:paraId="5E46E0BD"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39778C9D" w14:textId="77777777" w:rsidTr="00CB0951">
        <w:trPr>
          <w:trHeight w:val="100"/>
        </w:trPr>
        <w:tc>
          <w:tcPr>
            <w:tcW w:w="1857" w:type="dxa"/>
            <w:vMerge/>
            <w:vAlign w:val="center"/>
          </w:tcPr>
          <w:p w14:paraId="11185FDA"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220" w:type="dxa"/>
            <w:vMerge/>
            <w:vAlign w:val="center"/>
          </w:tcPr>
          <w:p w14:paraId="6F21F36D"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43" w:type="dxa"/>
            <w:vAlign w:val="center"/>
          </w:tcPr>
          <w:p w14:paraId="0484968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ґ</w:t>
            </w:r>
          </w:p>
        </w:tc>
        <w:tc>
          <w:tcPr>
            <w:tcW w:w="1701" w:type="dxa"/>
          </w:tcPr>
          <w:p w14:paraId="6D8EC11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Ні</w:t>
            </w:r>
          </w:p>
        </w:tc>
        <w:tc>
          <w:tcPr>
            <w:tcW w:w="2268" w:type="dxa"/>
            <w:vMerge/>
            <w:vAlign w:val="center"/>
          </w:tcPr>
          <w:p w14:paraId="189223E3"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65EEEAF2" w14:textId="77777777" w:rsidTr="00CB0951">
        <w:trPr>
          <w:trHeight w:val="100"/>
        </w:trPr>
        <w:tc>
          <w:tcPr>
            <w:tcW w:w="1857" w:type="dxa"/>
            <w:vMerge/>
            <w:vAlign w:val="center"/>
          </w:tcPr>
          <w:p w14:paraId="3A5A3203"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220" w:type="dxa"/>
            <w:vMerge/>
            <w:vAlign w:val="center"/>
          </w:tcPr>
          <w:p w14:paraId="313D61CD"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43" w:type="dxa"/>
            <w:vAlign w:val="center"/>
          </w:tcPr>
          <w:p w14:paraId="1ADDBE9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д</w:t>
            </w:r>
          </w:p>
        </w:tc>
        <w:tc>
          <w:tcPr>
            <w:tcW w:w="1701" w:type="dxa"/>
          </w:tcPr>
          <w:p w14:paraId="47E5FE9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Ні</w:t>
            </w:r>
          </w:p>
        </w:tc>
        <w:tc>
          <w:tcPr>
            <w:tcW w:w="2268" w:type="dxa"/>
            <w:vMerge/>
            <w:vAlign w:val="center"/>
          </w:tcPr>
          <w:p w14:paraId="5D642511"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777CF0B8" w14:textId="77777777" w:rsidTr="00CB0951">
        <w:trPr>
          <w:trHeight w:val="100"/>
        </w:trPr>
        <w:tc>
          <w:tcPr>
            <w:tcW w:w="1857" w:type="dxa"/>
            <w:vMerge/>
            <w:vAlign w:val="center"/>
          </w:tcPr>
          <w:p w14:paraId="19B823BA"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220" w:type="dxa"/>
            <w:vMerge/>
            <w:vAlign w:val="center"/>
          </w:tcPr>
          <w:p w14:paraId="483F59EE"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43" w:type="dxa"/>
            <w:vAlign w:val="center"/>
          </w:tcPr>
          <w:p w14:paraId="4169E49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е</w:t>
            </w:r>
          </w:p>
        </w:tc>
        <w:tc>
          <w:tcPr>
            <w:tcW w:w="1701" w:type="dxa"/>
          </w:tcPr>
          <w:p w14:paraId="16743D1F"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268" w:type="dxa"/>
            <w:vMerge/>
            <w:vAlign w:val="center"/>
          </w:tcPr>
          <w:p w14:paraId="045978D3"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20C971CD" w14:textId="77777777" w:rsidTr="00CB0951">
        <w:trPr>
          <w:trHeight w:val="100"/>
        </w:trPr>
        <w:tc>
          <w:tcPr>
            <w:tcW w:w="1857" w:type="dxa"/>
            <w:vMerge/>
            <w:vAlign w:val="center"/>
          </w:tcPr>
          <w:p w14:paraId="0F2BBA48"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220" w:type="dxa"/>
            <w:vMerge/>
            <w:vAlign w:val="center"/>
          </w:tcPr>
          <w:p w14:paraId="1B962451"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43" w:type="dxa"/>
            <w:vAlign w:val="center"/>
          </w:tcPr>
          <w:p w14:paraId="69FBE7D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є</w:t>
            </w:r>
          </w:p>
        </w:tc>
        <w:tc>
          <w:tcPr>
            <w:tcW w:w="1701" w:type="dxa"/>
          </w:tcPr>
          <w:p w14:paraId="7FF996E3"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268" w:type="dxa"/>
            <w:vMerge/>
            <w:vAlign w:val="center"/>
          </w:tcPr>
          <w:p w14:paraId="251E91BB"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0C2C78B7" w14:textId="77777777" w:rsidTr="00CB0951">
        <w:trPr>
          <w:trHeight w:val="136"/>
        </w:trPr>
        <w:tc>
          <w:tcPr>
            <w:tcW w:w="1857" w:type="dxa"/>
            <w:vMerge w:val="restart"/>
            <w:vAlign w:val="center"/>
          </w:tcPr>
          <w:p w14:paraId="6B1F882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2</w:t>
            </w:r>
          </w:p>
        </w:tc>
        <w:tc>
          <w:tcPr>
            <w:tcW w:w="2220" w:type="dxa"/>
            <w:vMerge w:val="restart"/>
            <w:vAlign w:val="center"/>
          </w:tcPr>
          <w:p w14:paraId="33B759B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Не застосовується</w:t>
            </w:r>
          </w:p>
        </w:tc>
        <w:tc>
          <w:tcPr>
            <w:tcW w:w="1843" w:type="dxa"/>
            <w:vAlign w:val="center"/>
          </w:tcPr>
          <w:p w14:paraId="1BF8E28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1701" w:type="dxa"/>
          </w:tcPr>
          <w:p w14:paraId="3617E961"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268" w:type="dxa"/>
            <w:vMerge w:val="restart"/>
            <w:vAlign w:val="center"/>
          </w:tcPr>
          <w:p w14:paraId="4E6103E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«Не застосовується» на пункт контрольного питання надається у разі якщо специфіка діяльності підприємства не передбачає операцій зі зберігання товарів.</w:t>
            </w:r>
          </w:p>
          <w:p w14:paraId="7ADEC02D" w14:textId="77777777" w:rsidR="00794E47" w:rsidRPr="00C64E3A" w:rsidRDefault="00794E47" w:rsidP="00CB0951">
            <w:pPr>
              <w:pStyle w:val="ad"/>
              <w:spacing w:after="0"/>
              <w:jc w:val="center"/>
              <w:rPr>
                <w:rFonts w:ascii="Times New Roman" w:hAnsi="Times New Roman" w:cs="Times New Roman"/>
                <w:sz w:val="28"/>
                <w:szCs w:val="28"/>
                <w:lang w:val="uk-UA"/>
              </w:rPr>
            </w:pPr>
          </w:p>
          <w:p w14:paraId="4E7F7EB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«Так» на пункт контрольного питання надається у разі отримання відповідей «Так» щонайменше на 50 % з операцій, зазначених у підпунктах «а» – «д» цього пункту</w:t>
            </w:r>
          </w:p>
        </w:tc>
      </w:tr>
      <w:tr w:rsidR="00794E47" w:rsidRPr="00C64E3A" w14:paraId="0F272BFA" w14:textId="77777777" w:rsidTr="00CB0951">
        <w:trPr>
          <w:trHeight w:val="133"/>
        </w:trPr>
        <w:tc>
          <w:tcPr>
            <w:tcW w:w="1857" w:type="dxa"/>
            <w:vMerge/>
            <w:vAlign w:val="center"/>
          </w:tcPr>
          <w:p w14:paraId="211FB63C"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220" w:type="dxa"/>
            <w:vMerge/>
            <w:vAlign w:val="center"/>
          </w:tcPr>
          <w:p w14:paraId="589EE6A6"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43" w:type="dxa"/>
            <w:vAlign w:val="center"/>
          </w:tcPr>
          <w:p w14:paraId="630359C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1701" w:type="dxa"/>
          </w:tcPr>
          <w:p w14:paraId="129706BA"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268" w:type="dxa"/>
            <w:vMerge/>
            <w:vAlign w:val="center"/>
          </w:tcPr>
          <w:p w14:paraId="46E9B73B"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59F68AAA" w14:textId="77777777" w:rsidTr="00CB0951">
        <w:trPr>
          <w:trHeight w:val="133"/>
        </w:trPr>
        <w:tc>
          <w:tcPr>
            <w:tcW w:w="1857" w:type="dxa"/>
            <w:vMerge/>
            <w:vAlign w:val="center"/>
          </w:tcPr>
          <w:p w14:paraId="6CCECB9E"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220" w:type="dxa"/>
            <w:vMerge/>
            <w:vAlign w:val="center"/>
          </w:tcPr>
          <w:p w14:paraId="54665645"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43" w:type="dxa"/>
            <w:vAlign w:val="center"/>
          </w:tcPr>
          <w:p w14:paraId="7508883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w:t>
            </w:r>
          </w:p>
        </w:tc>
        <w:tc>
          <w:tcPr>
            <w:tcW w:w="1701" w:type="dxa"/>
          </w:tcPr>
          <w:p w14:paraId="635F203D"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268" w:type="dxa"/>
            <w:vMerge/>
            <w:vAlign w:val="center"/>
          </w:tcPr>
          <w:p w14:paraId="5364B813"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4747F463" w14:textId="77777777" w:rsidTr="00CB0951">
        <w:trPr>
          <w:trHeight w:val="133"/>
        </w:trPr>
        <w:tc>
          <w:tcPr>
            <w:tcW w:w="1857" w:type="dxa"/>
            <w:vMerge/>
            <w:vAlign w:val="center"/>
          </w:tcPr>
          <w:p w14:paraId="62328CD3"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220" w:type="dxa"/>
            <w:vMerge/>
            <w:vAlign w:val="center"/>
          </w:tcPr>
          <w:p w14:paraId="4851582A"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43" w:type="dxa"/>
            <w:vAlign w:val="center"/>
          </w:tcPr>
          <w:p w14:paraId="73B0111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г</w:t>
            </w:r>
          </w:p>
        </w:tc>
        <w:tc>
          <w:tcPr>
            <w:tcW w:w="1701" w:type="dxa"/>
          </w:tcPr>
          <w:p w14:paraId="448D2E72"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268" w:type="dxa"/>
            <w:vMerge/>
            <w:vAlign w:val="center"/>
          </w:tcPr>
          <w:p w14:paraId="773BAC25"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1DC2758E" w14:textId="77777777" w:rsidTr="00CB0951">
        <w:trPr>
          <w:trHeight w:val="133"/>
        </w:trPr>
        <w:tc>
          <w:tcPr>
            <w:tcW w:w="1857" w:type="dxa"/>
            <w:vMerge/>
            <w:vAlign w:val="center"/>
          </w:tcPr>
          <w:p w14:paraId="2E775800"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220" w:type="dxa"/>
            <w:vMerge/>
            <w:vAlign w:val="center"/>
          </w:tcPr>
          <w:p w14:paraId="3377D044"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43" w:type="dxa"/>
            <w:vAlign w:val="center"/>
          </w:tcPr>
          <w:p w14:paraId="167D997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ґ</w:t>
            </w:r>
          </w:p>
        </w:tc>
        <w:tc>
          <w:tcPr>
            <w:tcW w:w="1701" w:type="dxa"/>
          </w:tcPr>
          <w:p w14:paraId="6B7659FA"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268" w:type="dxa"/>
            <w:vMerge/>
            <w:vAlign w:val="center"/>
          </w:tcPr>
          <w:p w14:paraId="3666B88B"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417DE40C" w14:textId="77777777" w:rsidTr="00CB0951">
        <w:trPr>
          <w:trHeight w:val="133"/>
        </w:trPr>
        <w:tc>
          <w:tcPr>
            <w:tcW w:w="1857" w:type="dxa"/>
            <w:vMerge/>
            <w:vAlign w:val="center"/>
          </w:tcPr>
          <w:p w14:paraId="48247FE2"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220" w:type="dxa"/>
            <w:vMerge/>
            <w:vAlign w:val="center"/>
          </w:tcPr>
          <w:p w14:paraId="3B4ADCE4"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43" w:type="dxa"/>
            <w:vAlign w:val="center"/>
          </w:tcPr>
          <w:p w14:paraId="4208DDD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д</w:t>
            </w:r>
          </w:p>
        </w:tc>
        <w:tc>
          <w:tcPr>
            <w:tcW w:w="1701" w:type="dxa"/>
            <w:vAlign w:val="center"/>
          </w:tcPr>
          <w:p w14:paraId="69342240"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268" w:type="dxa"/>
            <w:vMerge/>
            <w:vAlign w:val="center"/>
          </w:tcPr>
          <w:p w14:paraId="1012EF95"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4FB6DEAE" w14:textId="77777777" w:rsidTr="00CB0951">
        <w:trPr>
          <w:trHeight w:val="161"/>
        </w:trPr>
        <w:tc>
          <w:tcPr>
            <w:tcW w:w="1857" w:type="dxa"/>
            <w:vMerge w:val="restart"/>
            <w:vAlign w:val="center"/>
          </w:tcPr>
          <w:p w14:paraId="15A26DB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3</w:t>
            </w:r>
          </w:p>
        </w:tc>
        <w:tc>
          <w:tcPr>
            <w:tcW w:w="2220" w:type="dxa"/>
            <w:vMerge w:val="restart"/>
            <w:vAlign w:val="center"/>
          </w:tcPr>
          <w:p w14:paraId="1356BDC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Не застосовується</w:t>
            </w:r>
          </w:p>
        </w:tc>
        <w:tc>
          <w:tcPr>
            <w:tcW w:w="1843" w:type="dxa"/>
            <w:vAlign w:val="center"/>
          </w:tcPr>
          <w:p w14:paraId="01BC122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1701" w:type="dxa"/>
          </w:tcPr>
          <w:p w14:paraId="271224BC"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268" w:type="dxa"/>
            <w:vMerge w:val="restart"/>
            <w:vAlign w:val="center"/>
          </w:tcPr>
          <w:p w14:paraId="7E1818B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Відповідь «Не застосовується» на пункт контрольного </w:t>
            </w:r>
            <w:r w:rsidRPr="00C64E3A">
              <w:rPr>
                <w:rFonts w:ascii="Times New Roman" w:hAnsi="Times New Roman" w:cs="Times New Roman"/>
                <w:sz w:val="28"/>
                <w:szCs w:val="28"/>
                <w:lang w:val="uk-UA"/>
              </w:rPr>
              <w:lastRenderedPageBreak/>
              <w:t>питання надається у разі якщо специфіка діяльності підприємства не передбачає операцій виробництва товарів.</w:t>
            </w:r>
          </w:p>
          <w:p w14:paraId="7D78FBD8" w14:textId="77777777" w:rsidR="00794E47" w:rsidRPr="00C64E3A" w:rsidRDefault="00794E47" w:rsidP="00CB0951">
            <w:pPr>
              <w:pStyle w:val="ad"/>
              <w:spacing w:after="0"/>
              <w:jc w:val="both"/>
              <w:rPr>
                <w:rFonts w:ascii="Times New Roman" w:hAnsi="Times New Roman" w:cs="Times New Roman"/>
                <w:sz w:val="28"/>
                <w:szCs w:val="28"/>
                <w:lang w:val="uk-UA"/>
              </w:rPr>
            </w:pPr>
          </w:p>
          <w:p w14:paraId="256285E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«Так» на пункт контрольного питання надається у разі отримання відповідей «Так» щонайменше на 50 % з операцій, зазначених у підпунктах «а» – «ґ» цього пункту</w:t>
            </w:r>
          </w:p>
        </w:tc>
      </w:tr>
      <w:tr w:rsidR="00794E47" w:rsidRPr="00C64E3A" w14:paraId="337460D1" w14:textId="77777777" w:rsidTr="00CB0951">
        <w:trPr>
          <w:trHeight w:val="160"/>
        </w:trPr>
        <w:tc>
          <w:tcPr>
            <w:tcW w:w="1857" w:type="dxa"/>
            <w:vMerge/>
            <w:vAlign w:val="center"/>
          </w:tcPr>
          <w:p w14:paraId="3589A02A"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220" w:type="dxa"/>
            <w:vMerge/>
            <w:vAlign w:val="center"/>
          </w:tcPr>
          <w:p w14:paraId="7BD234C2"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43" w:type="dxa"/>
            <w:vAlign w:val="center"/>
          </w:tcPr>
          <w:p w14:paraId="4A3EFDF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1701" w:type="dxa"/>
          </w:tcPr>
          <w:p w14:paraId="6DA11656"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268" w:type="dxa"/>
            <w:vMerge/>
            <w:vAlign w:val="center"/>
          </w:tcPr>
          <w:p w14:paraId="57E2D0E2"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37C01210" w14:textId="77777777" w:rsidTr="00CB0951">
        <w:trPr>
          <w:trHeight w:val="160"/>
        </w:trPr>
        <w:tc>
          <w:tcPr>
            <w:tcW w:w="1857" w:type="dxa"/>
            <w:vMerge/>
            <w:vAlign w:val="center"/>
          </w:tcPr>
          <w:p w14:paraId="12B30F4A"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220" w:type="dxa"/>
            <w:vMerge/>
            <w:vAlign w:val="center"/>
          </w:tcPr>
          <w:p w14:paraId="7A5E49CB"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43" w:type="dxa"/>
            <w:vAlign w:val="center"/>
          </w:tcPr>
          <w:p w14:paraId="0E41EEA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w:t>
            </w:r>
          </w:p>
        </w:tc>
        <w:tc>
          <w:tcPr>
            <w:tcW w:w="1701" w:type="dxa"/>
          </w:tcPr>
          <w:p w14:paraId="126C4FF6"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268" w:type="dxa"/>
            <w:vMerge/>
            <w:vAlign w:val="center"/>
          </w:tcPr>
          <w:p w14:paraId="6044500E"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1F748098" w14:textId="77777777" w:rsidTr="00CB0951">
        <w:trPr>
          <w:trHeight w:val="160"/>
        </w:trPr>
        <w:tc>
          <w:tcPr>
            <w:tcW w:w="1857" w:type="dxa"/>
            <w:vMerge/>
            <w:vAlign w:val="center"/>
          </w:tcPr>
          <w:p w14:paraId="5E81B5A5"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220" w:type="dxa"/>
            <w:vMerge/>
            <w:vAlign w:val="center"/>
          </w:tcPr>
          <w:p w14:paraId="31225FDF"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43" w:type="dxa"/>
            <w:vAlign w:val="center"/>
          </w:tcPr>
          <w:p w14:paraId="0EC4BB3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г</w:t>
            </w:r>
          </w:p>
        </w:tc>
        <w:tc>
          <w:tcPr>
            <w:tcW w:w="1701" w:type="dxa"/>
          </w:tcPr>
          <w:p w14:paraId="2C4DFDBA"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268" w:type="dxa"/>
            <w:vMerge/>
            <w:vAlign w:val="center"/>
          </w:tcPr>
          <w:p w14:paraId="470B8184"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12A15DC8" w14:textId="77777777" w:rsidTr="00CB0951">
        <w:trPr>
          <w:trHeight w:val="893"/>
        </w:trPr>
        <w:tc>
          <w:tcPr>
            <w:tcW w:w="1857" w:type="dxa"/>
            <w:vMerge/>
            <w:vAlign w:val="center"/>
          </w:tcPr>
          <w:p w14:paraId="53760050"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220" w:type="dxa"/>
            <w:vMerge/>
            <w:vAlign w:val="center"/>
          </w:tcPr>
          <w:p w14:paraId="70F6E6A2"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43" w:type="dxa"/>
            <w:vAlign w:val="center"/>
          </w:tcPr>
          <w:p w14:paraId="4AFAD26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ґ</w:t>
            </w:r>
          </w:p>
        </w:tc>
        <w:tc>
          <w:tcPr>
            <w:tcW w:w="1701" w:type="dxa"/>
            <w:vAlign w:val="center"/>
          </w:tcPr>
          <w:p w14:paraId="1367B04A"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268" w:type="dxa"/>
            <w:vMerge/>
            <w:vAlign w:val="center"/>
          </w:tcPr>
          <w:p w14:paraId="0BE2B0B2"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62A46CC4" w14:textId="77777777" w:rsidTr="00CB0951">
        <w:trPr>
          <w:trHeight w:val="117"/>
        </w:trPr>
        <w:tc>
          <w:tcPr>
            <w:tcW w:w="1857" w:type="dxa"/>
            <w:vMerge w:val="restart"/>
            <w:vAlign w:val="center"/>
          </w:tcPr>
          <w:p w14:paraId="53976F3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4</w:t>
            </w:r>
          </w:p>
        </w:tc>
        <w:tc>
          <w:tcPr>
            <w:tcW w:w="2220" w:type="dxa"/>
            <w:vMerge w:val="restart"/>
            <w:vAlign w:val="center"/>
          </w:tcPr>
          <w:p w14:paraId="7392553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Не застосовується</w:t>
            </w:r>
          </w:p>
        </w:tc>
        <w:tc>
          <w:tcPr>
            <w:tcW w:w="1843" w:type="dxa"/>
            <w:vAlign w:val="center"/>
          </w:tcPr>
          <w:p w14:paraId="4FDCF13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1701" w:type="dxa"/>
          </w:tcPr>
          <w:p w14:paraId="6A1E5565"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268" w:type="dxa"/>
            <w:vMerge w:val="restart"/>
            <w:vAlign w:val="center"/>
          </w:tcPr>
          <w:p w14:paraId="28BEE70C" w14:textId="22440AA2"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«Не застосовується» на пункт контрольного питання надається у разі якщо специфіка діяльності підприємства не передбачає операцій з відвантаження</w:t>
            </w:r>
            <w:r w:rsidR="005E073A">
              <w:rPr>
                <w:rFonts w:ascii="Times New Roman" w:hAnsi="Times New Roman" w:cs="Times New Roman"/>
                <w:sz w:val="28"/>
                <w:szCs w:val="28"/>
                <w:lang w:val="uk-UA"/>
              </w:rPr>
              <w:t xml:space="preserve"> </w:t>
            </w:r>
            <w:r w:rsidRPr="00C64E3A">
              <w:rPr>
                <w:rFonts w:ascii="Times New Roman" w:hAnsi="Times New Roman" w:cs="Times New Roman"/>
                <w:sz w:val="28"/>
                <w:szCs w:val="28"/>
                <w:lang w:val="uk-UA"/>
              </w:rPr>
              <w:t>товарів.</w:t>
            </w:r>
          </w:p>
          <w:p w14:paraId="3EB28BA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Відповідь «Так» на пункт контрольного питання надається у разі отримання відповідей «Так» щонайменше на 50 % з операцій, зазначених у </w:t>
            </w:r>
            <w:r w:rsidRPr="00C64E3A">
              <w:rPr>
                <w:rFonts w:ascii="Times New Roman" w:hAnsi="Times New Roman" w:cs="Times New Roman"/>
                <w:sz w:val="28"/>
                <w:szCs w:val="28"/>
                <w:lang w:val="uk-UA"/>
              </w:rPr>
              <w:lastRenderedPageBreak/>
              <w:t>підпунктах «а» – «е» цього пункту</w:t>
            </w:r>
          </w:p>
        </w:tc>
      </w:tr>
      <w:tr w:rsidR="00794E47" w:rsidRPr="00C64E3A" w14:paraId="2B5CD748" w14:textId="77777777" w:rsidTr="00CB0951">
        <w:trPr>
          <w:trHeight w:val="114"/>
        </w:trPr>
        <w:tc>
          <w:tcPr>
            <w:tcW w:w="1857" w:type="dxa"/>
            <w:vMerge/>
            <w:vAlign w:val="center"/>
          </w:tcPr>
          <w:p w14:paraId="58ED9902"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220" w:type="dxa"/>
            <w:vMerge/>
            <w:vAlign w:val="center"/>
          </w:tcPr>
          <w:p w14:paraId="2E13BA98"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43" w:type="dxa"/>
            <w:vAlign w:val="center"/>
          </w:tcPr>
          <w:p w14:paraId="45EA1D0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1701" w:type="dxa"/>
          </w:tcPr>
          <w:p w14:paraId="41687E25" w14:textId="77777777" w:rsidR="00794E47" w:rsidRPr="00C64E3A" w:rsidRDefault="00794E47" w:rsidP="00CB0951">
            <w:pPr>
              <w:jc w:val="center"/>
            </w:pPr>
            <w:r w:rsidRPr="00C64E3A">
              <w:rPr>
                <w:rFonts w:ascii="Times New Roman" w:hAnsi="Times New Roman" w:cs="Times New Roman"/>
                <w:sz w:val="28"/>
                <w:szCs w:val="28"/>
                <w:lang w:val="uk-UA"/>
              </w:rPr>
              <w:t>Так або Ні</w:t>
            </w:r>
          </w:p>
        </w:tc>
        <w:tc>
          <w:tcPr>
            <w:tcW w:w="2268" w:type="dxa"/>
            <w:vMerge/>
            <w:vAlign w:val="center"/>
          </w:tcPr>
          <w:p w14:paraId="60BC1ACB"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7388C11E" w14:textId="77777777" w:rsidTr="00CB0951">
        <w:trPr>
          <w:trHeight w:val="114"/>
        </w:trPr>
        <w:tc>
          <w:tcPr>
            <w:tcW w:w="1857" w:type="dxa"/>
            <w:vMerge/>
            <w:vAlign w:val="center"/>
          </w:tcPr>
          <w:p w14:paraId="23BBB076"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220" w:type="dxa"/>
            <w:vMerge/>
            <w:vAlign w:val="center"/>
          </w:tcPr>
          <w:p w14:paraId="726D6765"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43" w:type="dxa"/>
            <w:vAlign w:val="center"/>
          </w:tcPr>
          <w:p w14:paraId="6A24874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w:t>
            </w:r>
          </w:p>
        </w:tc>
        <w:tc>
          <w:tcPr>
            <w:tcW w:w="1701" w:type="dxa"/>
          </w:tcPr>
          <w:p w14:paraId="16676752" w14:textId="77777777" w:rsidR="00794E47" w:rsidRPr="00C64E3A" w:rsidRDefault="00794E47" w:rsidP="00CB0951">
            <w:pPr>
              <w:jc w:val="center"/>
            </w:pPr>
            <w:r w:rsidRPr="00C64E3A">
              <w:rPr>
                <w:rFonts w:ascii="Times New Roman" w:hAnsi="Times New Roman" w:cs="Times New Roman"/>
                <w:sz w:val="28"/>
                <w:szCs w:val="28"/>
                <w:lang w:val="uk-UA"/>
              </w:rPr>
              <w:t>Так або Ні</w:t>
            </w:r>
          </w:p>
        </w:tc>
        <w:tc>
          <w:tcPr>
            <w:tcW w:w="2268" w:type="dxa"/>
            <w:vMerge/>
            <w:vAlign w:val="center"/>
          </w:tcPr>
          <w:p w14:paraId="17F3802B"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7C9D3173" w14:textId="77777777" w:rsidTr="00CB0951">
        <w:trPr>
          <w:trHeight w:val="114"/>
        </w:trPr>
        <w:tc>
          <w:tcPr>
            <w:tcW w:w="1857" w:type="dxa"/>
            <w:vMerge/>
            <w:vAlign w:val="center"/>
          </w:tcPr>
          <w:p w14:paraId="60659162"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220" w:type="dxa"/>
            <w:vMerge/>
            <w:vAlign w:val="center"/>
          </w:tcPr>
          <w:p w14:paraId="3387559D"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43" w:type="dxa"/>
            <w:vAlign w:val="center"/>
          </w:tcPr>
          <w:p w14:paraId="69EC28E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г</w:t>
            </w:r>
          </w:p>
        </w:tc>
        <w:tc>
          <w:tcPr>
            <w:tcW w:w="1701" w:type="dxa"/>
          </w:tcPr>
          <w:p w14:paraId="23EACB1D" w14:textId="77777777" w:rsidR="00794E47" w:rsidRPr="00C64E3A" w:rsidRDefault="00794E47" w:rsidP="00CB0951">
            <w:pPr>
              <w:jc w:val="center"/>
            </w:pPr>
            <w:r w:rsidRPr="00C64E3A">
              <w:rPr>
                <w:rFonts w:ascii="Times New Roman" w:hAnsi="Times New Roman" w:cs="Times New Roman"/>
                <w:sz w:val="28"/>
                <w:szCs w:val="28"/>
                <w:lang w:val="uk-UA"/>
              </w:rPr>
              <w:t>Так або Ні</w:t>
            </w:r>
          </w:p>
        </w:tc>
        <w:tc>
          <w:tcPr>
            <w:tcW w:w="2268" w:type="dxa"/>
            <w:vMerge/>
            <w:vAlign w:val="center"/>
          </w:tcPr>
          <w:p w14:paraId="017EE82A"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22101391" w14:textId="77777777" w:rsidTr="00CB0951">
        <w:trPr>
          <w:trHeight w:val="114"/>
        </w:trPr>
        <w:tc>
          <w:tcPr>
            <w:tcW w:w="1857" w:type="dxa"/>
            <w:vMerge/>
            <w:vAlign w:val="center"/>
          </w:tcPr>
          <w:p w14:paraId="357F10B3"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220" w:type="dxa"/>
            <w:vMerge/>
            <w:vAlign w:val="center"/>
          </w:tcPr>
          <w:p w14:paraId="66B07512"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43" w:type="dxa"/>
            <w:vAlign w:val="center"/>
          </w:tcPr>
          <w:p w14:paraId="1A882FC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ґ</w:t>
            </w:r>
          </w:p>
        </w:tc>
        <w:tc>
          <w:tcPr>
            <w:tcW w:w="1701" w:type="dxa"/>
          </w:tcPr>
          <w:p w14:paraId="759D788C" w14:textId="77777777" w:rsidR="00794E47" w:rsidRPr="00C64E3A" w:rsidRDefault="00794E47" w:rsidP="00CB0951">
            <w:pPr>
              <w:jc w:val="center"/>
            </w:pPr>
            <w:r w:rsidRPr="00C64E3A">
              <w:rPr>
                <w:rFonts w:ascii="Times New Roman" w:hAnsi="Times New Roman" w:cs="Times New Roman"/>
                <w:sz w:val="28"/>
                <w:szCs w:val="28"/>
                <w:lang w:val="uk-UA"/>
              </w:rPr>
              <w:t>Так або Ні</w:t>
            </w:r>
          </w:p>
        </w:tc>
        <w:tc>
          <w:tcPr>
            <w:tcW w:w="2268" w:type="dxa"/>
            <w:vMerge/>
            <w:vAlign w:val="center"/>
          </w:tcPr>
          <w:p w14:paraId="352686D9"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6A811340" w14:textId="77777777" w:rsidTr="00CB0951">
        <w:trPr>
          <w:trHeight w:val="114"/>
        </w:trPr>
        <w:tc>
          <w:tcPr>
            <w:tcW w:w="1857" w:type="dxa"/>
            <w:vMerge/>
            <w:vAlign w:val="center"/>
          </w:tcPr>
          <w:p w14:paraId="5DCB6842"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220" w:type="dxa"/>
            <w:vMerge/>
            <w:vAlign w:val="center"/>
          </w:tcPr>
          <w:p w14:paraId="5F6B89DC"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43" w:type="dxa"/>
            <w:vAlign w:val="center"/>
          </w:tcPr>
          <w:p w14:paraId="3B94AD9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д</w:t>
            </w:r>
          </w:p>
        </w:tc>
        <w:tc>
          <w:tcPr>
            <w:tcW w:w="1701" w:type="dxa"/>
          </w:tcPr>
          <w:p w14:paraId="51D54111" w14:textId="77777777" w:rsidR="00794E47" w:rsidRPr="00C64E3A" w:rsidRDefault="00794E47" w:rsidP="00CB0951">
            <w:pPr>
              <w:jc w:val="center"/>
            </w:pPr>
            <w:r w:rsidRPr="00C64E3A">
              <w:rPr>
                <w:rFonts w:ascii="Times New Roman" w:hAnsi="Times New Roman" w:cs="Times New Roman"/>
                <w:sz w:val="28"/>
                <w:szCs w:val="28"/>
                <w:lang w:val="uk-UA"/>
              </w:rPr>
              <w:t>Так або Ні</w:t>
            </w:r>
          </w:p>
        </w:tc>
        <w:tc>
          <w:tcPr>
            <w:tcW w:w="2268" w:type="dxa"/>
            <w:vMerge/>
            <w:vAlign w:val="center"/>
          </w:tcPr>
          <w:p w14:paraId="7D2E0BA1"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7815A54C" w14:textId="77777777" w:rsidTr="00CB0951">
        <w:trPr>
          <w:trHeight w:val="114"/>
        </w:trPr>
        <w:tc>
          <w:tcPr>
            <w:tcW w:w="1857" w:type="dxa"/>
            <w:vMerge/>
            <w:vAlign w:val="center"/>
          </w:tcPr>
          <w:p w14:paraId="74CC7083"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220" w:type="dxa"/>
            <w:vMerge/>
            <w:vAlign w:val="center"/>
          </w:tcPr>
          <w:p w14:paraId="620551DE"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43" w:type="dxa"/>
            <w:vAlign w:val="center"/>
          </w:tcPr>
          <w:p w14:paraId="01228A4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е</w:t>
            </w:r>
          </w:p>
        </w:tc>
        <w:tc>
          <w:tcPr>
            <w:tcW w:w="1701" w:type="dxa"/>
            <w:vAlign w:val="center"/>
          </w:tcPr>
          <w:p w14:paraId="25200E27" w14:textId="77777777" w:rsidR="00794E47" w:rsidRPr="00C64E3A" w:rsidRDefault="00794E47" w:rsidP="00CB0951">
            <w:pPr>
              <w:jc w:val="center"/>
            </w:pPr>
            <w:r w:rsidRPr="00C64E3A">
              <w:rPr>
                <w:rFonts w:ascii="Times New Roman" w:hAnsi="Times New Roman" w:cs="Times New Roman"/>
                <w:sz w:val="28"/>
                <w:szCs w:val="28"/>
                <w:lang w:val="uk-UA"/>
              </w:rPr>
              <w:t>Так або Ні</w:t>
            </w:r>
          </w:p>
        </w:tc>
        <w:tc>
          <w:tcPr>
            <w:tcW w:w="2268" w:type="dxa"/>
            <w:vMerge/>
            <w:vAlign w:val="center"/>
          </w:tcPr>
          <w:p w14:paraId="59CBBCC5" w14:textId="77777777" w:rsidR="00794E47" w:rsidRPr="00C64E3A" w:rsidRDefault="00794E47" w:rsidP="00CB0951">
            <w:pPr>
              <w:pStyle w:val="ad"/>
              <w:spacing w:after="0"/>
              <w:jc w:val="both"/>
              <w:rPr>
                <w:rFonts w:ascii="Times New Roman" w:hAnsi="Times New Roman" w:cs="Times New Roman"/>
                <w:sz w:val="28"/>
                <w:szCs w:val="28"/>
                <w:lang w:val="uk-UA"/>
              </w:rPr>
            </w:pPr>
          </w:p>
        </w:tc>
      </w:tr>
    </w:tbl>
    <w:p w14:paraId="717340F4" w14:textId="77777777" w:rsidR="00794E47" w:rsidRPr="00C64E3A" w:rsidRDefault="00794E47" w:rsidP="00794E47">
      <w:pPr>
        <w:pStyle w:val="2"/>
        <w:spacing w:before="120"/>
        <w:ind w:left="0" w:firstLine="567"/>
        <w:jc w:val="both"/>
        <w:rPr>
          <w:rFonts w:cs="Times New Roman"/>
          <w:b w:val="0"/>
          <w:bCs w:val="0"/>
          <w:sz w:val="28"/>
          <w:szCs w:val="28"/>
        </w:rPr>
      </w:pPr>
      <w:r w:rsidRPr="00C64E3A">
        <w:rPr>
          <w:rFonts w:cs="Times New Roman"/>
          <w:sz w:val="28"/>
          <w:szCs w:val="28"/>
        </w:rPr>
        <w:t>Контрольне питання № 3.4.2</w:t>
      </w:r>
    </w:p>
    <w:p w14:paraId="6D8FC3A7" w14:textId="055AB466" w:rsidR="00794E47" w:rsidRPr="00C64E3A" w:rsidRDefault="00794E47" w:rsidP="00794E47">
      <w:pPr>
        <w:pStyle w:val="a4"/>
        <w:spacing w:before="120"/>
        <w:ind w:firstLine="567"/>
        <w:jc w:val="both"/>
        <w:rPr>
          <w:sz w:val="28"/>
          <w:szCs w:val="28"/>
        </w:rPr>
      </w:pPr>
      <w:r w:rsidRPr="00C64E3A">
        <w:rPr>
          <w:sz w:val="28"/>
          <w:szCs w:val="28"/>
        </w:rPr>
        <w:t xml:space="preserve">Чи забезпечується відповідність критерію «належна система ведення бухгалтерського обліку, комерційної та транспортної документації» </w:t>
      </w:r>
      <w:r w:rsidR="009306AE" w:rsidRPr="009306AE">
        <w:rPr>
          <w:sz w:val="28"/>
          <w:szCs w:val="28"/>
        </w:rPr>
        <w:t xml:space="preserve">або відповідній умові для надання дозволу на застосування спеціального транзитного спрощення </w:t>
      </w:r>
      <w:r w:rsidRPr="00C64E3A">
        <w:rPr>
          <w:sz w:val="28"/>
          <w:szCs w:val="28"/>
        </w:rPr>
        <w:t>в частині контролю обліку запасів?</w:t>
      </w:r>
    </w:p>
    <w:p w14:paraId="3F51D6FA" w14:textId="77777777" w:rsidR="00794E47" w:rsidRPr="00C64E3A" w:rsidRDefault="00794E47" w:rsidP="00794E47">
      <w:pPr>
        <w:pStyle w:val="a4"/>
        <w:spacing w:before="120"/>
        <w:ind w:firstLine="567"/>
        <w:jc w:val="both"/>
        <w:rPr>
          <w:b/>
          <w:bCs/>
          <w:sz w:val="28"/>
          <w:szCs w:val="28"/>
        </w:rPr>
      </w:pPr>
      <w:r w:rsidRPr="00C64E3A">
        <w:rPr>
          <w:b/>
          <w:i/>
          <w:sz w:val="28"/>
          <w:szCs w:val="28"/>
          <w:lang w:eastAsia="uk-UA" w:bidi="uk-UA"/>
        </w:rPr>
        <w:t>Варіанти відповіді на контрольне питання № 3.4.2: Так/Ні/Не застосовується</w:t>
      </w:r>
    </w:p>
    <w:p w14:paraId="41B111A8" w14:textId="77777777" w:rsidR="00794E47" w:rsidRPr="00C64E3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 xml:space="preserve">Відповідь «Не застосовується» на контрольне питання надається у разі якщо </w:t>
      </w:r>
      <w:r w:rsidRPr="00C64E3A">
        <w:rPr>
          <w:rFonts w:ascii="Times New Roman" w:hAnsi="Times New Roman" w:cs="Times New Roman"/>
          <w:sz w:val="28"/>
          <w:szCs w:val="28"/>
          <w:lang w:val="uk-UA"/>
        </w:rPr>
        <w:t>специфіка діяльності підприємства не потребує здійснення обліку запасів.</w:t>
      </w:r>
    </w:p>
    <w:p w14:paraId="40FF35E5"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таке:</w:t>
      </w:r>
    </w:p>
    <w:p w14:paraId="19C36032"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1. Чи охоплюють процедури контролю обліку запасів наступні операції щодо надходження запасів:</w:t>
      </w:r>
    </w:p>
    <w:p w14:paraId="774E1502" w14:textId="77777777" w:rsidR="00794E47" w:rsidRPr="00C64E3A" w:rsidRDefault="00794E47" w:rsidP="00794E47">
      <w:pPr>
        <w:pStyle w:val="a4"/>
        <w:spacing w:before="120"/>
        <w:ind w:firstLine="567"/>
        <w:jc w:val="both"/>
        <w:rPr>
          <w:sz w:val="28"/>
          <w:szCs w:val="28"/>
        </w:rPr>
      </w:pPr>
      <w:r w:rsidRPr="00C64E3A">
        <w:rPr>
          <w:sz w:val="28"/>
          <w:szCs w:val="28"/>
        </w:rPr>
        <w:t>а) контроль відповідності між даними замовлення та фактично отриманими запасами; Так/Ні</w:t>
      </w:r>
    </w:p>
    <w:p w14:paraId="0988EC6F" w14:textId="77777777" w:rsidR="00794E47" w:rsidRPr="00C64E3A" w:rsidRDefault="00794E47" w:rsidP="00794E47">
      <w:pPr>
        <w:pStyle w:val="a4"/>
        <w:spacing w:before="120"/>
        <w:ind w:firstLine="567"/>
        <w:jc w:val="both"/>
        <w:rPr>
          <w:sz w:val="28"/>
          <w:szCs w:val="28"/>
        </w:rPr>
      </w:pPr>
      <w:r w:rsidRPr="00C64E3A">
        <w:rPr>
          <w:sz w:val="28"/>
          <w:szCs w:val="28"/>
        </w:rPr>
        <w:t>б) процедури повернення/відмови від товарів, які надійшли, а також яким чином внутрішні процедури підприємства узгоджуються з постачальниками; Так/Ні</w:t>
      </w:r>
    </w:p>
    <w:p w14:paraId="64E317CB" w14:textId="77777777" w:rsidR="00794E47" w:rsidRPr="00C64E3A" w:rsidRDefault="00794E47" w:rsidP="00794E47">
      <w:pPr>
        <w:pStyle w:val="a4"/>
        <w:spacing w:before="120"/>
        <w:ind w:firstLine="567"/>
        <w:jc w:val="both"/>
        <w:rPr>
          <w:sz w:val="28"/>
          <w:szCs w:val="28"/>
        </w:rPr>
      </w:pPr>
      <w:r w:rsidRPr="00C64E3A">
        <w:rPr>
          <w:sz w:val="28"/>
          <w:szCs w:val="28"/>
        </w:rPr>
        <w:t>в) облік та повідомлення про виявлені надлишки або нестачу запасів; Так/Ні</w:t>
      </w:r>
    </w:p>
    <w:p w14:paraId="7714ACCC" w14:textId="77777777" w:rsidR="00794E47" w:rsidRPr="00C64E3A" w:rsidRDefault="00794E47" w:rsidP="00794E47">
      <w:pPr>
        <w:pStyle w:val="a4"/>
        <w:spacing w:before="120"/>
        <w:ind w:firstLine="567"/>
        <w:jc w:val="both"/>
        <w:rPr>
          <w:sz w:val="28"/>
          <w:szCs w:val="28"/>
        </w:rPr>
      </w:pPr>
      <w:r w:rsidRPr="00C64E3A">
        <w:rPr>
          <w:sz w:val="28"/>
          <w:szCs w:val="28"/>
        </w:rPr>
        <w:t>г) ідентифікацію та виправлення помилкових облікових записів щодо запасів; Так/Ні</w:t>
      </w:r>
    </w:p>
    <w:p w14:paraId="6F35F715" w14:textId="7AA447FB" w:rsidR="00794E47" w:rsidRPr="00C64E3A" w:rsidRDefault="00794E47" w:rsidP="00794E47">
      <w:pPr>
        <w:pStyle w:val="a4"/>
        <w:spacing w:before="120"/>
        <w:ind w:firstLine="567"/>
        <w:jc w:val="both"/>
        <w:rPr>
          <w:sz w:val="28"/>
          <w:szCs w:val="28"/>
        </w:rPr>
      </w:pPr>
      <w:r w:rsidRPr="00C64E3A">
        <w:rPr>
          <w:sz w:val="28"/>
          <w:szCs w:val="28"/>
        </w:rPr>
        <w:t>ґ) ідентифікацію у системі обліку іноземних товарів за їх митним статусом? Так/Ні/Не застосовується</w:t>
      </w:r>
    </w:p>
    <w:p w14:paraId="0454CCE7"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підпункти «а» – «ґ» цього пункту контрольного питання перевірка здійснюється за кожною із операцій, зазначених у цих підпунктах (з урахуванням їх наявності у діяльності підприємства), на вибірковій основі.</w:t>
      </w:r>
    </w:p>
    <w:p w14:paraId="44457F87" w14:textId="77777777" w:rsidR="00794E47" w:rsidRPr="00C64E3A" w:rsidRDefault="00794E47" w:rsidP="00794E47">
      <w:pPr>
        <w:pStyle w:val="a4"/>
        <w:spacing w:before="120"/>
        <w:ind w:firstLine="567"/>
        <w:jc w:val="both"/>
        <w:rPr>
          <w:sz w:val="28"/>
          <w:szCs w:val="28"/>
        </w:rPr>
      </w:pPr>
      <w:r w:rsidRPr="00C64E3A">
        <w:rPr>
          <w:i/>
          <w:sz w:val="28"/>
          <w:szCs w:val="28"/>
        </w:rPr>
        <w:t>Варіанти відповіді на пункт: Так/Ні/Не застосовується</w:t>
      </w:r>
    </w:p>
    <w:p w14:paraId="393A2E11"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2. Чи охоплюють процедури контролю обліку запасів наступні операції щодо зберігання запасів:</w:t>
      </w:r>
    </w:p>
    <w:p w14:paraId="08061BB8" w14:textId="77777777" w:rsidR="00794E47" w:rsidRPr="00C64E3A" w:rsidRDefault="00794E47" w:rsidP="00794E47">
      <w:pPr>
        <w:pStyle w:val="a4"/>
        <w:widowControl w:val="0"/>
        <w:autoSpaceDE/>
        <w:autoSpaceDN/>
        <w:spacing w:before="120"/>
        <w:ind w:left="567"/>
        <w:jc w:val="both"/>
        <w:rPr>
          <w:sz w:val="28"/>
          <w:szCs w:val="28"/>
        </w:rPr>
      </w:pPr>
      <w:r w:rsidRPr="00C64E3A">
        <w:rPr>
          <w:sz w:val="28"/>
          <w:szCs w:val="28"/>
        </w:rPr>
        <w:t>а) облік та контроль залишків; Так/Ні</w:t>
      </w:r>
    </w:p>
    <w:p w14:paraId="6D6217A4" w14:textId="34E855B9"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б) виокремлення відомостей про товари з різним митним статусом та визначення місця їх зберігання; Так/Ні/Не застосовується</w:t>
      </w:r>
    </w:p>
    <w:p w14:paraId="6731D873"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в) облік переміщення запасів між різними місцями їх зберігання та/або місцями здійснення операцій з такими запасами в межах одного приміщення або між різними об’єктами та приміщеннями; Так/Ні</w:t>
      </w:r>
    </w:p>
    <w:p w14:paraId="7E49A6F0"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lastRenderedPageBreak/>
        <w:t>г) процедури у разі пошкодження або руйнування (знищення, втрати тощо) запасів, виявлення надлишків або нестач у їх фактичній наявній кількості? Так/Ні</w:t>
      </w:r>
    </w:p>
    <w:p w14:paraId="6A964C5B"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Для надання відповіді на підпункти «а» – «г» цього пункту контрольного питання перевірка здійснюється за кожною із операцій, зазначених у цих підпунктах (з урахуванням їх наявності у діяльності підприємства), на вибірковій основі.</w:t>
      </w:r>
    </w:p>
    <w:p w14:paraId="22FC32FA" w14:textId="77777777" w:rsidR="00794E47" w:rsidRPr="00C64E3A" w:rsidRDefault="00794E47" w:rsidP="00794E47">
      <w:pPr>
        <w:pStyle w:val="a4"/>
        <w:spacing w:before="120"/>
        <w:ind w:firstLine="567"/>
        <w:jc w:val="both"/>
        <w:rPr>
          <w:i/>
          <w:sz w:val="28"/>
          <w:szCs w:val="28"/>
        </w:rPr>
      </w:pPr>
      <w:r w:rsidRPr="00C64E3A">
        <w:rPr>
          <w:i/>
          <w:sz w:val="28"/>
          <w:szCs w:val="28"/>
        </w:rPr>
        <w:t xml:space="preserve">Варіанти відповіді на пункт: Так/Ні/Не застосовується </w:t>
      </w:r>
    </w:p>
    <w:p w14:paraId="403C5439"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3. Чи охоплюють процедури контролю обліку запасів наступні операції щодо виробництва товарів:</w:t>
      </w:r>
    </w:p>
    <w:p w14:paraId="6577D969" w14:textId="77777777" w:rsidR="00794E47" w:rsidRPr="00C64E3A" w:rsidRDefault="00794E47" w:rsidP="00794E47">
      <w:pPr>
        <w:pStyle w:val="a4"/>
        <w:spacing w:before="120"/>
        <w:ind w:firstLine="567"/>
        <w:jc w:val="both"/>
        <w:rPr>
          <w:sz w:val="28"/>
          <w:szCs w:val="28"/>
        </w:rPr>
      </w:pPr>
      <w:r w:rsidRPr="00C64E3A">
        <w:rPr>
          <w:sz w:val="28"/>
          <w:szCs w:val="28"/>
        </w:rPr>
        <w:t>а) моніторинг і контроль за процесом виробництва (у тому числі за обсягом виходу готової продукції); Так/Ні</w:t>
      </w:r>
    </w:p>
    <w:p w14:paraId="41DC6EA8" w14:textId="77777777" w:rsidR="00794E47" w:rsidRPr="00C64E3A" w:rsidRDefault="00794E47" w:rsidP="00794E47">
      <w:pPr>
        <w:pStyle w:val="a4"/>
        <w:spacing w:before="120"/>
        <w:ind w:firstLine="567"/>
        <w:jc w:val="both"/>
        <w:rPr>
          <w:sz w:val="28"/>
          <w:szCs w:val="28"/>
        </w:rPr>
      </w:pPr>
      <w:r w:rsidRPr="00C64E3A">
        <w:rPr>
          <w:sz w:val="28"/>
          <w:szCs w:val="28"/>
        </w:rPr>
        <w:t xml:space="preserve">б) порядок дій у випадку виявлення </w:t>
      </w:r>
      <w:proofErr w:type="spellStart"/>
      <w:r w:rsidRPr="00C64E3A">
        <w:rPr>
          <w:sz w:val="28"/>
          <w:szCs w:val="28"/>
        </w:rPr>
        <w:t>невідповідностей</w:t>
      </w:r>
      <w:proofErr w:type="spellEnd"/>
      <w:r w:rsidRPr="00C64E3A">
        <w:rPr>
          <w:sz w:val="28"/>
          <w:szCs w:val="28"/>
        </w:rPr>
        <w:t>, відхилень, порушень технологічних схем виробництва, наявних процедур тощо; Так/Ні</w:t>
      </w:r>
    </w:p>
    <w:p w14:paraId="408DF0E2" w14:textId="77777777" w:rsidR="00794E47" w:rsidRPr="00C64E3A" w:rsidRDefault="00794E47" w:rsidP="00794E47">
      <w:pPr>
        <w:pStyle w:val="a4"/>
        <w:spacing w:before="120"/>
        <w:ind w:firstLine="567"/>
        <w:jc w:val="both"/>
        <w:rPr>
          <w:sz w:val="28"/>
          <w:szCs w:val="28"/>
        </w:rPr>
      </w:pPr>
      <w:r w:rsidRPr="00C64E3A">
        <w:rPr>
          <w:sz w:val="28"/>
          <w:szCs w:val="28"/>
        </w:rPr>
        <w:t>в) порядок дій у випадку виявлення відхилень щодо утворення відходів, побічних продуктів, втрат під час процесу виробництва; Так/Ні</w:t>
      </w:r>
    </w:p>
    <w:p w14:paraId="205EDD61" w14:textId="77777777" w:rsidR="00794E47" w:rsidRPr="00C64E3A" w:rsidRDefault="00794E47" w:rsidP="00794E47">
      <w:pPr>
        <w:pStyle w:val="a4"/>
        <w:spacing w:before="120"/>
        <w:ind w:firstLine="567"/>
        <w:jc w:val="both"/>
        <w:rPr>
          <w:sz w:val="28"/>
          <w:szCs w:val="28"/>
        </w:rPr>
      </w:pPr>
      <w:r w:rsidRPr="00C64E3A">
        <w:rPr>
          <w:sz w:val="28"/>
          <w:szCs w:val="28"/>
        </w:rPr>
        <w:t>г) контроль якості готової продукції та облік його результатів; Так/Ні</w:t>
      </w:r>
    </w:p>
    <w:p w14:paraId="725F8C74" w14:textId="77777777" w:rsidR="00794E47" w:rsidRPr="00C64E3A" w:rsidRDefault="00794E47" w:rsidP="00794E47">
      <w:pPr>
        <w:pStyle w:val="a4"/>
        <w:spacing w:before="120"/>
        <w:ind w:firstLine="567"/>
        <w:jc w:val="both"/>
        <w:rPr>
          <w:sz w:val="28"/>
          <w:szCs w:val="28"/>
        </w:rPr>
      </w:pPr>
      <w:r w:rsidRPr="00C64E3A">
        <w:rPr>
          <w:sz w:val="28"/>
          <w:szCs w:val="28"/>
        </w:rPr>
        <w:t>ґ) процедури утилізації (видалення відходів) (у тому числі небезпечних)? Так/Ні</w:t>
      </w:r>
    </w:p>
    <w:p w14:paraId="569C4383"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Для надання відповіді на підпункти «а» – «ґ» цього пункту контрольного питання перевірка здійснюється за кожною із операцій, зазначених у цих підпунктах (з урахуванням їх наявності у діяльності підприємства), на вибірковій основі.</w:t>
      </w:r>
    </w:p>
    <w:p w14:paraId="43D6DEB8" w14:textId="77777777" w:rsidR="00794E47" w:rsidRPr="00C64E3A" w:rsidRDefault="00794E47" w:rsidP="00794E47">
      <w:pPr>
        <w:pStyle w:val="a4"/>
        <w:spacing w:before="120"/>
        <w:ind w:firstLine="567"/>
        <w:jc w:val="both"/>
        <w:rPr>
          <w:i/>
          <w:sz w:val="28"/>
          <w:szCs w:val="28"/>
        </w:rPr>
      </w:pPr>
      <w:r w:rsidRPr="00C64E3A">
        <w:rPr>
          <w:i/>
          <w:sz w:val="28"/>
          <w:szCs w:val="28"/>
        </w:rPr>
        <w:t xml:space="preserve">Варіанти відповіді на пункт: Так/Ні/Не застосовується </w:t>
      </w:r>
    </w:p>
    <w:p w14:paraId="252B026D"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4. Чи охоплюють процедури контролю обліку запасів наступні операції щодо відвантаження запасів:</w:t>
      </w:r>
    </w:p>
    <w:p w14:paraId="7E08D14E" w14:textId="77777777" w:rsidR="00794E47" w:rsidRPr="00C64E3A" w:rsidRDefault="00794E47" w:rsidP="00794E47">
      <w:pPr>
        <w:pStyle w:val="a4"/>
        <w:spacing w:before="120"/>
        <w:ind w:firstLine="567"/>
        <w:jc w:val="both"/>
        <w:rPr>
          <w:sz w:val="28"/>
          <w:szCs w:val="28"/>
        </w:rPr>
      </w:pPr>
      <w:r w:rsidRPr="00C64E3A">
        <w:rPr>
          <w:sz w:val="28"/>
          <w:szCs w:val="28"/>
        </w:rPr>
        <w:t>а) повідомлення про видачу та відправлення запасів; Так/Ні</w:t>
      </w:r>
    </w:p>
    <w:p w14:paraId="3352A901" w14:textId="77777777" w:rsidR="00794E47" w:rsidRPr="00C64E3A" w:rsidRDefault="00794E47" w:rsidP="00794E47">
      <w:pPr>
        <w:pStyle w:val="a4"/>
        <w:spacing w:before="120"/>
        <w:ind w:firstLine="567"/>
        <w:jc w:val="both"/>
        <w:rPr>
          <w:sz w:val="28"/>
          <w:szCs w:val="28"/>
        </w:rPr>
      </w:pPr>
      <w:r w:rsidRPr="00C64E3A">
        <w:rPr>
          <w:sz w:val="28"/>
          <w:szCs w:val="28"/>
        </w:rPr>
        <w:t>б) транспортування товарів до клієнта замовника або до державного кордону; Так/Ні</w:t>
      </w:r>
    </w:p>
    <w:p w14:paraId="052A5506" w14:textId="77777777" w:rsidR="00794E47" w:rsidRPr="00C64E3A" w:rsidRDefault="00794E47" w:rsidP="00794E47">
      <w:pPr>
        <w:pStyle w:val="a4"/>
        <w:spacing w:before="120"/>
        <w:ind w:firstLine="567"/>
        <w:jc w:val="both"/>
        <w:rPr>
          <w:sz w:val="28"/>
          <w:szCs w:val="28"/>
        </w:rPr>
      </w:pPr>
      <w:r w:rsidRPr="00C64E3A">
        <w:rPr>
          <w:sz w:val="28"/>
          <w:szCs w:val="28"/>
        </w:rPr>
        <w:t>в) випуск рахунків та інших необхідних для продажу платіжних документів; Так/Ні</w:t>
      </w:r>
    </w:p>
    <w:p w14:paraId="440C697F" w14:textId="77777777" w:rsidR="00794E47" w:rsidRPr="00C64E3A" w:rsidRDefault="00794E47" w:rsidP="00794E47">
      <w:pPr>
        <w:pStyle w:val="a4"/>
        <w:spacing w:before="120"/>
        <w:ind w:firstLine="567"/>
        <w:jc w:val="both"/>
        <w:rPr>
          <w:sz w:val="28"/>
          <w:szCs w:val="28"/>
        </w:rPr>
      </w:pPr>
      <w:r w:rsidRPr="00C64E3A">
        <w:rPr>
          <w:sz w:val="28"/>
          <w:szCs w:val="28"/>
        </w:rPr>
        <w:t>г) надання необхідних інструкцій перевізнику, експедитору тощо; Так/Ні</w:t>
      </w:r>
    </w:p>
    <w:p w14:paraId="2B380E52" w14:textId="77777777" w:rsidR="00794E47" w:rsidRPr="00C64E3A" w:rsidRDefault="00794E47" w:rsidP="00794E47">
      <w:pPr>
        <w:pStyle w:val="a4"/>
        <w:spacing w:before="120"/>
        <w:ind w:firstLine="567"/>
        <w:jc w:val="both"/>
        <w:rPr>
          <w:sz w:val="28"/>
          <w:szCs w:val="28"/>
        </w:rPr>
      </w:pPr>
      <w:r w:rsidRPr="00C64E3A">
        <w:rPr>
          <w:sz w:val="28"/>
          <w:szCs w:val="28"/>
        </w:rPr>
        <w:t>ґ) випуск та/або перевірку наявності необхідних супровідних документів; Так/Ні</w:t>
      </w:r>
    </w:p>
    <w:p w14:paraId="208A29D2" w14:textId="77777777" w:rsidR="00794E47" w:rsidRPr="00C64E3A" w:rsidRDefault="00794E47" w:rsidP="00794E47">
      <w:pPr>
        <w:pStyle w:val="a4"/>
        <w:spacing w:before="120"/>
        <w:ind w:firstLine="567"/>
        <w:jc w:val="both"/>
        <w:rPr>
          <w:sz w:val="28"/>
          <w:szCs w:val="28"/>
        </w:rPr>
      </w:pPr>
      <w:r w:rsidRPr="00C64E3A">
        <w:rPr>
          <w:sz w:val="28"/>
          <w:szCs w:val="28"/>
        </w:rPr>
        <w:t>д) отримання доказів відправлення товарів; Так/Ні</w:t>
      </w:r>
    </w:p>
    <w:p w14:paraId="6F732272" w14:textId="77777777" w:rsidR="00794E47" w:rsidRPr="00C64E3A" w:rsidRDefault="00794E47" w:rsidP="00794E47">
      <w:pPr>
        <w:pStyle w:val="a4"/>
        <w:spacing w:before="120"/>
        <w:ind w:firstLine="567"/>
        <w:jc w:val="both"/>
        <w:rPr>
          <w:sz w:val="28"/>
          <w:szCs w:val="28"/>
        </w:rPr>
      </w:pPr>
      <w:r w:rsidRPr="00C64E3A">
        <w:rPr>
          <w:sz w:val="28"/>
          <w:szCs w:val="28"/>
        </w:rPr>
        <w:t>е) повернення товарів (наприклад, огляд, контроль кількості та якості, облік); Так/Ні</w:t>
      </w:r>
    </w:p>
    <w:p w14:paraId="2EFD625B" w14:textId="77777777" w:rsidR="00794E47" w:rsidRPr="00C64E3A" w:rsidRDefault="00794E47" w:rsidP="00794E47">
      <w:pPr>
        <w:pStyle w:val="a4"/>
        <w:spacing w:before="120"/>
        <w:ind w:firstLine="567"/>
        <w:jc w:val="both"/>
        <w:rPr>
          <w:sz w:val="28"/>
          <w:szCs w:val="28"/>
        </w:rPr>
      </w:pPr>
      <w:r w:rsidRPr="00C64E3A">
        <w:rPr>
          <w:sz w:val="28"/>
          <w:szCs w:val="28"/>
        </w:rPr>
        <w:t xml:space="preserve">є) порядок дій у випадку виявлення </w:t>
      </w:r>
      <w:proofErr w:type="spellStart"/>
      <w:r w:rsidRPr="00C64E3A">
        <w:rPr>
          <w:sz w:val="28"/>
          <w:szCs w:val="28"/>
        </w:rPr>
        <w:t>невідповідностей</w:t>
      </w:r>
      <w:proofErr w:type="spellEnd"/>
      <w:r w:rsidRPr="00C64E3A">
        <w:rPr>
          <w:sz w:val="28"/>
          <w:szCs w:val="28"/>
        </w:rPr>
        <w:t>, нестачі під час відвантаження; Так/Ні</w:t>
      </w:r>
    </w:p>
    <w:p w14:paraId="49B3091C" w14:textId="77777777" w:rsidR="00794E47" w:rsidRPr="00C64E3A" w:rsidRDefault="00794E47" w:rsidP="00794E47">
      <w:pPr>
        <w:pStyle w:val="a4"/>
        <w:spacing w:before="120"/>
        <w:ind w:firstLine="567"/>
        <w:jc w:val="both"/>
        <w:rPr>
          <w:sz w:val="28"/>
          <w:szCs w:val="28"/>
        </w:rPr>
      </w:pPr>
      <w:r w:rsidRPr="00C64E3A">
        <w:rPr>
          <w:sz w:val="28"/>
          <w:szCs w:val="28"/>
        </w:rPr>
        <w:lastRenderedPageBreak/>
        <w:t>ж) інші операції, що застосовуються замовником (у разі наявності, комісія з оцінки відповідності має зазначити такі операції)? Так/Ні</w:t>
      </w:r>
    </w:p>
    <w:p w14:paraId="74715F05" w14:textId="77777777" w:rsidR="00794E47" w:rsidRPr="00C64E3A" w:rsidRDefault="00794E47" w:rsidP="00794E47">
      <w:pPr>
        <w:pStyle w:val="a4"/>
        <w:spacing w:before="120"/>
        <w:ind w:firstLine="567"/>
        <w:jc w:val="both"/>
        <w:rPr>
          <w:i/>
          <w:sz w:val="28"/>
          <w:szCs w:val="28"/>
        </w:rPr>
      </w:pPr>
      <w:r w:rsidRPr="00C64E3A">
        <w:rPr>
          <w:i/>
          <w:sz w:val="28"/>
          <w:szCs w:val="28"/>
        </w:rPr>
        <w:t xml:space="preserve">Варіанти відповіді на пункт: Так/Ні/Не застосовується </w:t>
      </w:r>
    </w:p>
    <w:p w14:paraId="3C573994"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Для надання відповіді на підпункти «а» – «ж» цього пункту контрольного питання перевірка здійснюється за кожною із операцій, зазначених у цих підпунктах (з урахуванням їх наявності у діяльності підприємства), на вибірковій основі.</w:t>
      </w:r>
    </w:p>
    <w:p w14:paraId="7948B8DB" w14:textId="77777777" w:rsidR="00794E47" w:rsidRPr="00C64E3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Відповідь «Так» на контрольне питання надається у разі</w:t>
      </w:r>
      <w:r w:rsidRPr="00C64E3A">
        <w:rPr>
          <w:rFonts w:ascii="Times New Roman" w:hAnsi="Times New Roman" w:cs="Times New Roman"/>
          <w:sz w:val="28"/>
          <w:szCs w:val="28"/>
          <w:lang w:val="uk-UA"/>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107"/>
        <w:gridCol w:w="1985"/>
        <w:gridCol w:w="1843"/>
        <w:gridCol w:w="2097"/>
      </w:tblGrid>
      <w:tr w:rsidR="00794E47" w:rsidRPr="00C64E3A" w14:paraId="053795C2" w14:textId="77777777" w:rsidTr="005E073A">
        <w:trPr>
          <w:trHeight w:val="705"/>
        </w:trPr>
        <w:tc>
          <w:tcPr>
            <w:tcW w:w="1857" w:type="dxa"/>
            <w:vAlign w:val="center"/>
          </w:tcPr>
          <w:p w14:paraId="75E89E7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3.4.2</w:t>
            </w:r>
          </w:p>
        </w:tc>
        <w:tc>
          <w:tcPr>
            <w:tcW w:w="2107" w:type="dxa"/>
          </w:tcPr>
          <w:p w14:paraId="7813630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1985" w:type="dxa"/>
          </w:tcPr>
          <w:p w14:paraId="1ACB589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1843" w:type="dxa"/>
          </w:tcPr>
          <w:p w14:paraId="061175B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2097" w:type="dxa"/>
          </w:tcPr>
          <w:p w14:paraId="66DE9CF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40A68AE7" w14:textId="77777777" w:rsidTr="005E073A">
        <w:trPr>
          <w:trHeight w:val="177"/>
        </w:trPr>
        <w:tc>
          <w:tcPr>
            <w:tcW w:w="1857" w:type="dxa"/>
            <w:vMerge w:val="restart"/>
            <w:vAlign w:val="center"/>
          </w:tcPr>
          <w:p w14:paraId="4078DC8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1</w:t>
            </w:r>
          </w:p>
        </w:tc>
        <w:tc>
          <w:tcPr>
            <w:tcW w:w="2107" w:type="dxa"/>
            <w:vMerge w:val="restart"/>
            <w:vAlign w:val="center"/>
          </w:tcPr>
          <w:p w14:paraId="77B1624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Не застосовується</w:t>
            </w:r>
          </w:p>
        </w:tc>
        <w:tc>
          <w:tcPr>
            <w:tcW w:w="1985" w:type="dxa"/>
            <w:vAlign w:val="center"/>
          </w:tcPr>
          <w:p w14:paraId="6B1487A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1843" w:type="dxa"/>
          </w:tcPr>
          <w:p w14:paraId="0DA4D25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Ні</w:t>
            </w:r>
          </w:p>
        </w:tc>
        <w:tc>
          <w:tcPr>
            <w:tcW w:w="2097" w:type="dxa"/>
            <w:vMerge w:val="restart"/>
            <w:vAlign w:val="center"/>
          </w:tcPr>
          <w:p w14:paraId="0725D76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«Не застосовується» на пункт контрольного питання надається у разі якщо специфіка діяльності підприємства не передбачає операцій з надходження запасів.</w:t>
            </w:r>
          </w:p>
          <w:p w14:paraId="51C6548D" w14:textId="0E49BEE1" w:rsidR="00794E47" w:rsidRPr="00C64E3A" w:rsidRDefault="00794E47" w:rsidP="0062181D">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«Так» на пункт контрольного питання надається у разі отримання відповідей «Так» щонайменше на 50 % з операцій, зазначених у підпунктах «а» – «г» цього пункту, а також відповіді «Не застосовується</w:t>
            </w:r>
            <w:r w:rsidRPr="00C64E3A">
              <w:rPr>
                <w:rFonts w:ascii="Times New Roman" w:hAnsi="Times New Roman" w:cs="Times New Roman"/>
                <w:sz w:val="28"/>
                <w:szCs w:val="28"/>
                <w:lang w:val="uk-UA"/>
              </w:rPr>
              <w:lastRenderedPageBreak/>
              <w:t xml:space="preserve">» </w:t>
            </w:r>
            <w:r w:rsidR="0062181D" w:rsidRPr="00C64E3A">
              <w:rPr>
                <w:rFonts w:ascii="Times New Roman" w:hAnsi="Times New Roman" w:cs="Times New Roman"/>
                <w:sz w:val="28"/>
                <w:szCs w:val="28"/>
                <w:lang w:val="uk-UA"/>
              </w:rPr>
              <w:t xml:space="preserve">на підпункт «ґ» </w:t>
            </w:r>
            <w:r w:rsidRPr="00C64E3A">
              <w:rPr>
                <w:rFonts w:ascii="Times New Roman" w:hAnsi="Times New Roman" w:cs="Times New Roman"/>
                <w:sz w:val="28"/>
                <w:szCs w:val="28"/>
                <w:lang w:val="uk-UA"/>
              </w:rPr>
              <w:t xml:space="preserve">для отримання </w:t>
            </w:r>
            <w:r w:rsidR="00B87F3D" w:rsidRPr="00C64E3A">
              <w:rPr>
                <w:rFonts w:ascii="Times New Roman" w:hAnsi="Times New Roman" w:cs="Times New Roman"/>
                <w:sz w:val="28"/>
                <w:szCs w:val="28"/>
                <w:lang w:val="uk-UA"/>
              </w:rPr>
              <w:t xml:space="preserve">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або «загальна фінансова гарантія із зменшенням розміру забезпечення базової суми на 70 відсотків» або відповіді «Так» для отримання </w:t>
            </w:r>
            <w:r w:rsidR="0062181D" w:rsidRPr="00C64E3A">
              <w:rPr>
                <w:rFonts w:ascii="Times New Roman" w:hAnsi="Times New Roman" w:cs="Times New Roman"/>
                <w:sz w:val="28"/>
                <w:szCs w:val="28"/>
                <w:lang w:val="uk-UA"/>
              </w:rPr>
              <w:t>будь-якого іншого виду дозволу на застосування спеціального транзитного спрощення</w:t>
            </w:r>
          </w:p>
        </w:tc>
      </w:tr>
      <w:tr w:rsidR="00794E47" w:rsidRPr="00C64E3A" w14:paraId="7D710935" w14:textId="77777777" w:rsidTr="005E073A">
        <w:trPr>
          <w:trHeight w:val="173"/>
        </w:trPr>
        <w:tc>
          <w:tcPr>
            <w:tcW w:w="1857" w:type="dxa"/>
            <w:vMerge/>
            <w:vAlign w:val="center"/>
          </w:tcPr>
          <w:p w14:paraId="502B860D"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107" w:type="dxa"/>
            <w:vMerge/>
            <w:vAlign w:val="center"/>
          </w:tcPr>
          <w:p w14:paraId="30C27B2A"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85" w:type="dxa"/>
            <w:vAlign w:val="center"/>
          </w:tcPr>
          <w:p w14:paraId="2FFBB6F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1843" w:type="dxa"/>
          </w:tcPr>
          <w:p w14:paraId="66A6670F"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097" w:type="dxa"/>
            <w:vMerge/>
            <w:vAlign w:val="center"/>
          </w:tcPr>
          <w:p w14:paraId="18CCA20A"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766706E3" w14:textId="77777777" w:rsidTr="005E073A">
        <w:trPr>
          <w:trHeight w:val="173"/>
        </w:trPr>
        <w:tc>
          <w:tcPr>
            <w:tcW w:w="1857" w:type="dxa"/>
            <w:vMerge/>
            <w:vAlign w:val="center"/>
          </w:tcPr>
          <w:p w14:paraId="747B4391"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107" w:type="dxa"/>
            <w:vMerge/>
            <w:vAlign w:val="center"/>
          </w:tcPr>
          <w:p w14:paraId="37DC01B2"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85" w:type="dxa"/>
            <w:vAlign w:val="center"/>
          </w:tcPr>
          <w:p w14:paraId="0E39D26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w:t>
            </w:r>
          </w:p>
        </w:tc>
        <w:tc>
          <w:tcPr>
            <w:tcW w:w="1843" w:type="dxa"/>
          </w:tcPr>
          <w:p w14:paraId="5B4A3B05"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097" w:type="dxa"/>
            <w:vMerge/>
            <w:vAlign w:val="center"/>
          </w:tcPr>
          <w:p w14:paraId="49C71B16"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1330714B" w14:textId="77777777" w:rsidTr="005E073A">
        <w:trPr>
          <w:trHeight w:val="173"/>
        </w:trPr>
        <w:tc>
          <w:tcPr>
            <w:tcW w:w="1857" w:type="dxa"/>
            <w:vMerge/>
            <w:vAlign w:val="center"/>
          </w:tcPr>
          <w:p w14:paraId="698021E2"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107" w:type="dxa"/>
            <w:vMerge/>
            <w:vAlign w:val="center"/>
          </w:tcPr>
          <w:p w14:paraId="73A0B8D6"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85" w:type="dxa"/>
            <w:vAlign w:val="center"/>
          </w:tcPr>
          <w:p w14:paraId="77DFCC7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г</w:t>
            </w:r>
          </w:p>
        </w:tc>
        <w:tc>
          <w:tcPr>
            <w:tcW w:w="1843" w:type="dxa"/>
          </w:tcPr>
          <w:p w14:paraId="5FB50D8F"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097" w:type="dxa"/>
            <w:vMerge/>
            <w:vAlign w:val="center"/>
          </w:tcPr>
          <w:p w14:paraId="3FD616AB"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7D9DD185" w14:textId="77777777" w:rsidTr="005E073A">
        <w:trPr>
          <w:trHeight w:val="173"/>
        </w:trPr>
        <w:tc>
          <w:tcPr>
            <w:tcW w:w="1857" w:type="dxa"/>
            <w:vMerge/>
            <w:vAlign w:val="center"/>
          </w:tcPr>
          <w:p w14:paraId="4477158D"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107" w:type="dxa"/>
            <w:vMerge/>
            <w:vAlign w:val="center"/>
          </w:tcPr>
          <w:p w14:paraId="27828AC1"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85" w:type="dxa"/>
            <w:vAlign w:val="center"/>
          </w:tcPr>
          <w:p w14:paraId="5611E15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ґ</w:t>
            </w:r>
          </w:p>
        </w:tc>
        <w:tc>
          <w:tcPr>
            <w:tcW w:w="1843" w:type="dxa"/>
            <w:vAlign w:val="center"/>
          </w:tcPr>
          <w:p w14:paraId="06FF58B2" w14:textId="5F48E9F8" w:rsidR="00794E47" w:rsidRPr="005E073A" w:rsidRDefault="00794E47" w:rsidP="005E073A">
            <w:pPr>
              <w:spacing w:after="0" w:line="240" w:lineRule="auto"/>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Ні або Не застосовується</w:t>
            </w:r>
          </w:p>
        </w:tc>
        <w:tc>
          <w:tcPr>
            <w:tcW w:w="2097" w:type="dxa"/>
            <w:vMerge/>
            <w:vAlign w:val="center"/>
          </w:tcPr>
          <w:p w14:paraId="0CFA6914"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236054C3" w14:textId="77777777" w:rsidTr="005E073A">
        <w:trPr>
          <w:trHeight w:val="218"/>
        </w:trPr>
        <w:tc>
          <w:tcPr>
            <w:tcW w:w="1857" w:type="dxa"/>
            <w:vMerge w:val="restart"/>
            <w:vAlign w:val="center"/>
          </w:tcPr>
          <w:p w14:paraId="2A7BD06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lastRenderedPageBreak/>
              <w:t>2</w:t>
            </w:r>
          </w:p>
        </w:tc>
        <w:tc>
          <w:tcPr>
            <w:tcW w:w="2107" w:type="dxa"/>
            <w:vMerge w:val="restart"/>
            <w:vAlign w:val="center"/>
          </w:tcPr>
          <w:p w14:paraId="6AF7E23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985" w:type="dxa"/>
            <w:vAlign w:val="center"/>
          </w:tcPr>
          <w:p w14:paraId="42ADC15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1843" w:type="dxa"/>
          </w:tcPr>
          <w:p w14:paraId="1EDF793B"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097" w:type="dxa"/>
            <w:vMerge w:val="restart"/>
            <w:vAlign w:val="center"/>
          </w:tcPr>
          <w:p w14:paraId="7E3A969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Відповідь «Не застосовується» на пункт контрольного питання надається у разі якщо специфіка діяльності підприємства не передбачає </w:t>
            </w:r>
            <w:r w:rsidRPr="00C64E3A">
              <w:rPr>
                <w:rFonts w:ascii="Times New Roman" w:hAnsi="Times New Roman" w:cs="Times New Roman"/>
                <w:sz w:val="28"/>
                <w:szCs w:val="28"/>
                <w:lang w:val="uk-UA"/>
              </w:rPr>
              <w:lastRenderedPageBreak/>
              <w:t>операцій зі зберігання запасів.</w:t>
            </w:r>
          </w:p>
          <w:p w14:paraId="28B0D822" w14:textId="02E6EC58"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Відповідь «Так» на пункт контрольного питання надається у разі отримання відповідей «Так» щонайменше на 50 % з операцій, зазначених у підпунктах «а», «в», «г» цього пункту, </w:t>
            </w:r>
            <w:r w:rsidR="0062181D" w:rsidRPr="00C64E3A">
              <w:rPr>
                <w:rFonts w:ascii="Times New Roman" w:hAnsi="Times New Roman" w:cs="Times New Roman"/>
                <w:sz w:val="28"/>
                <w:szCs w:val="28"/>
                <w:lang w:val="uk-UA"/>
              </w:rPr>
              <w:t xml:space="preserve">а також відповіді «Не застосовується» на підпункт «б» для отримання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або «загальна фінансова гарантія із зменшенням розміру забезпечення базової суми на 70 відсотків» </w:t>
            </w:r>
            <w:r w:rsidR="0062181D" w:rsidRPr="00C64E3A">
              <w:rPr>
                <w:rFonts w:ascii="Times New Roman" w:hAnsi="Times New Roman" w:cs="Times New Roman"/>
                <w:sz w:val="28"/>
                <w:szCs w:val="28"/>
                <w:lang w:val="uk-UA"/>
              </w:rPr>
              <w:lastRenderedPageBreak/>
              <w:t>або відповіді «Так» для отримання будь-якого іншого виду дозволу на застосування спеціального транзитного спрощення</w:t>
            </w:r>
          </w:p>
        </w:tc>
      </w:tr>
      <w:tr w:rsidR="00794E47" w:rsidRPr="00C64E3A" w14:paraId="2CCE6ABA" w14:textId="77777777" w:rsidTr="005E073A">
        <w:trPr>
          <w:trHeight w:val="217"/>
        </w:trPr>
        <w:tc>
          <w:tcPr>
            <w:tcW w:w="1857" w:type="dxa"/>
            <w:vMerge/>
            <w:vAlign w:val="center"/>
          </w:tcPr>
          <w:p w14:paraId="41A09076"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107" w:type="dxa"/>
            <w:vMerge/>
            <w:vAlign w:val="center"/>
          </w:tcPr>
          <w:p w14:paraId="47D2CD9E"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85" w:type="dxa"/>
            <w:vAlign w:val="center"/>
          </w:tcPr>
          <w:p w14:paraId="7D26FC9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1843" w:type="dxa"/>
          </w:tcPr>
          <w:p w14:paraId="5BB41C2B" w14:textId="77777777" w:rsidR="00794E47" w:rsidRPr="00C64E3A" w:rsidRDefault="00794E47" w:rsidP="00CB0951">
            <w:pPr>
              <w:spacing w:after="0" w:line="240" w:lineRule="auto"/>
              <w:jc w:val="center"/>
              <w:rPr>
                <w:lang w:val="ru-RU"/>
              </w:rPr>
            </w:pPr>
            <w:r w:rsidRPr="00C64E3A">
              <w:rPr>
                <w:rFonts w:ascii="Times New Roman" w:hAnsi="Times New Roman" w:cs="Times New Roman"/>
                <w:sz w:val="28"/>
                <w:szCs w:val="28"/>
                <w:lang w:val="uk-UA"/>
              </w:rPr>
              <w:t>Так або Ні або Не застосовується</w:t>
            </w:r>
          </w:p>
        </w:tc>
        <w:tc>
          <w:tcPr>
            <w:tcW w:w="2097" w:type="dxa"/>
            <w:vMerge/>
            <w:vAlign w:val="center"/>
          </w:tcPr>
          <w:p w14:paraId="27A98134"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25AA342A" w14:textId="77777777" w:rsidTr="005E073A">
        <w:trPr>
          <w:trHeight w:val="217"/>
        </w:trPr>
        <w:tc>
          <w:tcPr>
            <w:tcW w:w="1857" w:type="dxa"/>
            <w:vMerge/>
            <w:vAlign w:val="center"/>
          </w:tcPr>
          <w:p w14:paraId="05E13C50"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107" w:type="dxa"/>
            <w:vMerge/>
            <w:vAlign w:val="center"/>
          </w:tcPr>
          <w:p w14:paraId="2CD37B44"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85" w:type="dxa"/>
            <w:vAlign w:val="center"/>
          </w:tcPr>
          <w:p w14:paraId="482CAE0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w:t>
            </w:r>
          </w:p>
        </w:tc>
        <w:tc>
          <w:tcPr>
            <w:tcW w:w="1843" w:type="dxa"/>
          </w:tcPr>
          <w:p w14:paraId="751C2F15"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097" w:type="dxa"/>
            <w:vMerge/>
            <w:vAlign w:val="center"/>
          </w:tcPr>
          <w:p w14:paraId="554726D9"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773434A3" w14:textId="77777777" w:rsidTr="005E073A">
        <w:trPr>
          <w:trHeight w:val="217"/>
        </w:trPr>
        <w:tc>
          <w:tcPr>
            <w:tcW w:w="1857" w:type="dxa"/>
            <w:vMerge/>
            <w:vAlign w:val="center"/>
          </w:tcPr>
          <w:p w14:paraId="0DA0073A"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107" w:type="dxa"/>
            <w:vMerge/>
            <w:vAlign w:val="center"/>
          </w:tcPr>
          <w:p w14:paraId="4F41F8FD"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85" w:type="dxa"/>
            <w:vAlign w:val="center"/>
          </w:tcPr>
          <w:p w14:paraId="30F9CF3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г</w:t>
            </w:r>
          </w:p>
        </w:tc>
        <w:tc>
          <w:tcPr>
            <w:tcW w:w="1843" w:type="dxa"/>
            <w:vAlign w:val="center"/>
          </w:tcPr>
          <w:p w14:paraId="7A901C04"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097" w:type="dxa"/>
            <w:vMerge/>
            <w:vAlign w:val="center"/>
          </w:tcPr>
          <w:p w14:paraId="058FC2E3"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73BB1C9F" w14:textId="77777777" w:rsidTr="005E073A">
        <w:trPr>
          <w:trHeight w:val="177"/>
        </w:trPr>
        <w:tc>
          <w:tcPr>
            <w:tcW w:w="1857" w:type="dxa"/>
            <w:vMerge w:val="restart"/>
            <w:vAlign w:val="center"/>
          </w:tcPr>
          <w:p w14:paraId="28D4379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lastRenderedPageBreak/>
              <w:t>3</w:t>
            </w:r>
          </w:p>
        </w:tc>
        <w:tc>
          <w:tcPr>
            <w:tcW w:w="2107" w:type="dxa"/>
            <w:vMerge w:val="restart"/>
            <w:vAlign w:val="center"/>
          </w:tcPr>
          <w:p w14:paraId="7064944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985" w:type="dxa"/>
            <w:vAlign w:val="center"/>
          </w:tcPr>
          <w:p w14:paraId="5D9A845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1843" w:type="dxa"/>
          </w:tcPr>
          <w:p w14:paraId="0BD428AC"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097" w:type="dxa"/>
            <w:vMerge w:val="restart"/>
            <w:vAlign w:val="center"/>
          </w:tcPr>
          <w:p w14:paraId="6528F5E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«Не застосовується» на пункт контрольного питання надається у разі якщо специфіка діяльності підприємства не передбачає операцій з виробництва товарів.</w:t>
            </w:r>
          </w:p>
          <w:p w14:paraId="6F6E40D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«Так» на пункт контрольного питання надається у разі отримання відповідей «Так» щонайменше на 50 % з операцій, зазначених у підпунктах «а» – «ґ» цього пункту</w:t>
            </w:r>
          </w:p>
        </w:tc>
      </w:tr>
      <w:tr w:rsidR="00794E47" w:rsidRPr="00C64E3A" w14:paraId="56833255" w14:textId="77777777" w:rsidTr="005E073A">
        <w:trPr>
          <w:trHeight w:val="173"/>
        </w:trPr>
        <w:tc>
          <w:tcPr>
            <w:tcW w:w="1857" w:type="dxa"/>
            <w:vMerge/>
            <w:vAlign w:val="center"/>
          </w:tcPr>
          <w:p w14:paraId="6C4604C2"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107" w:type="dxa"/>
            <w:vMerge/>
            <w:vAlign w:val="center"/>
          </w:tcPr>
          <w:p w14:paraId="55317033"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85" w:type="dxa"/>
            <w:vAlign w:val="center"/>
          </w:tcPr>
          <w:p w14:paraId="64AA39C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1843" w:type="dxa"/>
          </w:tcPr>
          <w:p w14:paraId="71768A29"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097" w:type="dxa"/>
            <w:vMerge/>
            <w:vAlign w:val="center"/>
          </w:tcPr>
          <w:p w14:paraId="6B9F3A0F"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5FB63054" w14:textId="77777777" w:rsidTr="005E073A">
        <w:trPr>
          <w:trHeight w:val="173"/>
        </w:trPr>
        <w:tc>
          <w:tcPr>
            <w:tcW w:w="1857" w:type="dxa"/>
            <w:vMerge/>
            <w:vAlign w:val="center"/>
          </w:tcPr>
          <w:p w14:paraId="022EBB7A"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107" w:type="dxa"/>
            <w:vMerge/>
            <w:vAlign w:val="center"/>
          </w:tcPr>
          <w:p w14:paraId="55DAED91"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85" w:type="dxa"/>
            <w:vAlign w:val="center"/>
          </w:tcPr>
          <w:p w14:paraId="4AD8C10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w:t>
            </w:r>
          </w:p>
        </w:tc>
        <w:tc>
          <w:tcPr>
            <w:tcW w:w="1843" w:type="dxa"/>
          </w:tcPr>
          <w:p w14:paraId="7870E800"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097" w:type="dxa"/>
            <w:vMerge/>
            <w:vAlign w:val="center"/>
          </w:tcPr>
          <w:p w14:paraId="1E814163"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028CFDE0" w14:textId="77777777" w:rsidTr="005E073A">
        <w:trPr>
          <w:trHeight w:val="173"/>
        </w:trPr>
        <w:tc>
          <w:tcPr>
            <w:tcW w:w="1857" w:type="dxa"/>
            <w:vMerge/>
            <w:vAlign w:val="center"/>
          </w:tcPr>
          <w:p w14:paraId="6B68FDA6"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107" w:type="dxa"/>
            <w:vMerge/>
            <w:vAlign w:val="center"/>
          </w:tcPr>
          <w:p w14:paraId="35D7C22A"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85" w:type="dxa"/>
            <w:vAlign w:val="center"/>
          </w:tcPr>
          <w:p w14:paraId="31409EA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г</w:t>
            </w:r>
          </w:p>
        </w:tc>
        <w:tc>
          <w:tcPr>
            <w:tcW w:w="1843" w:type="dxa"/>
          </w:tcPr>
          <w:p w14:paraId="17131488"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097" w:type="dxa"/>
            <w:vMerge/>
            <w:vAlign w:val="center"/>
          </w:tcPr>
          <w:p w14:paraId="52077128"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739F8F7B" w14:textId="77777777" w:rsidTr="005E073A">
        <w:trPr>
          <w:trHeight w:val="173"/>
        </w:trPr>
        <w:tc>
          <w:tcPr>
            <w:tcW w:w="1857" w:type="dxa"/>
            <w:vMerge/>
            <w:vAlign w:val="center"/>
          </w:tcPr>
          <w:p w14:paraId="75F434E4"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107" w:type="dxa"/>
            <w:vMerge/>
            <w:vAlign w:val="center"/>
          </w:tcPr>
          <w:p w14:paraId="349E09B7"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85" w:type="dxa"/>
            <w:vAlign w:val="center"/>
          </w:tcPr>
          <w:p w14:paraId="2DE777D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ґ</w:t>
            </w:r>
          </w:p>
        </w:tc>
        <w:tc>
          <w:tcPr>
            <w:tcW w:w="1843" w:type="dxa"/>
            <w:vAlign w:val="center"/>
          </w:tcPr>
          <w:p w14:paraId="23ED3C16"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097" w:type="dxa"/>
            <w:vMerge/>
            <w:vAlign w:val="center"/>
          </w:tcPr>
          <w:p w14:paraId="5F26EEAF"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2CDF0405" w14:textId="77777777" w:rsidTr="005E073A">
        <w:trPr>
          <w:trHeight w:val="101"/>
        </w:trPr>
        <w:tc>
          <w:tcPr>
            <w:tcW w:w="1857" w:type="dxa"/>
            <w:vMerge w:val="restart"/>
            <w:vAlign w:val="center"/>
          </w:tcPr>
          <w:p w14:paraId="4B504EB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4</w:t>
            </w:r>
          </w:p>
        </w:tc>
        <w:tc>
          <w:tcPr>
            <w:tcW w:w="2107" w:type="dxa"/>
            <w:vMerge w:val="restart"/>
            <w:vAlign w:val="center"/>
          </w:tcPr>
          <w:p w14:paraId="62E8345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985" w:type="dxa"/>
            <w:vAlign w:val="center"/>
          </w:tcPr>
          <w:p w14:paraId="012BFAF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1843" w:type="dxa"/>
          </w:tcPr>
          <w:p w14:paraId="0F47B305"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097" w:type="dxa"/>
            <w:vMerge w:val="restart"/>
            <w:vAlign w:val="center"/>
          </w:tcPr>
          <w:p w14:paraId="4CAB7FC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Відповідь «Не застосовується» на пункт контрольного питання надається у </w:t>
            </w:r>
            <w:r w:rsidRPr="00C64E3A">
              <w:rPr>
                <w:rFonts w:ascii="Times New Roman" w:hAnsi="Times New Roman" w:cs="Times New Roman"/>
                <w:sz w:val="28"/>
                <w:szCs w:val="28"/>
                <w:lang w:val="uk-UA"/>
              </w:rPr>
              <w:lastRenderedPageBreak/>
              <w:t>разі якщо специфіка діяльності підприємства не передбачає операцій з відвантаження запасів.</w:t>
            </w:r>
          </w:p>
          <w:p w14:paraId="6A5142FA" w14:textId="77777777" w:rsidR="00794E47" w:rsidRPr="00C64E3A" w:rsidRDefault="00794E47" w:rsidP="00CB0951">
            <w:pPr>
              <w:pStyle w:val="ad"/>
              <w:spacing w:after="0"/>
              <w:jc w:val="center"/>
              <w:rPr>
                <w:rFonts w:ascii="Times New Roman" w:hAnsi="Times New Roman" w:cs="Times New Roman"/>
                <w:sz w:val="28"/>
                <w:szCs w:val="28"/>
                <w:lang w:val="uk-UA"/>
              </w:rPr>
            </w:pPr>
          </w:p>
          <w:p w14:paraId="4A835EF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«Так» на пункт контрольного питання надається у разі отримання відповідей «Так» щонайменше на 50 % з операцій, зазначених у підпунктах «а» – «ж» цього пункту</w:t>
            </w:r>
          </w:p>
        </w:tc>
      </w:tr>
      <w:tr w:rsidR="00794E47" w:rsidRPr="00C64E3A" w14:paraId="14487EDE" w14:textId="77777777" w:rsidTr="005E073A">
        <w:trPr>
          <w:trHeight w:val="96"/>
        </w:trPr>
        <w:tc>
          <w:tcPr>
            <w:tcW w:w="1857" w:type="dxa"/>
            <w:vMerge/>
            <w:vAlign w:val="center"/>
          </w:tcPr>
          <w:p w14:paraId="02AA08F0"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107" w:type="dxa"/>
            <w:vMerge/>
            <w:vAlign w:val="center"/>
          </w:tcPr>
          <w:p w14:paraId="50259FDA"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85" w:type="dxa"/>
            <w:vAlign w:val="center"/>
          </w:tcPr>
          <w:p w14:paraId="4E723EA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1843" w:type="dxa"/>
          </w:tcPr>
          <w:p w14:paraId="0FDB1A1D"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097" w:type="dxa"/>
            <w:vMerge/>
            <w:vAlign w:val="center"/>
          </w:tcPr>
          <w:p w14:paraId="638584E7"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2BE8AC95" w14:textId="77777777" w:rsidTr="005E073A">
        <w:trPr>
          <w:trHeight w:val="96"/>
        </w:trPr>
        <w:tc>
          <w:tcPr>
            <w:tcW w:w="1857" w:type="dxa"/>
            <w:vMerge/>
            <w:vAlign w:val="center"/>
          </w:tcPr>
          <w:p w14:paraId="3C37C22C"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107" w:type="dxa"/>
            <w:vMerge/>
            <w:vAlign w:val="center"/>
          </w:tcPr>
          <w:p w14:paraId="4220DC50"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85" w:type="dxa"/>
            <w:vAlign w:val="center"/>
          </w:tcPr>
          <w:p w14:paraId="01B0CA1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w:t>
            </w:r>
          </w:p>
        </w:tc>
        <w:tc>
          <w:tcPr>
            <w:tcW w:w="1843" w:type="dxa"/>
          </w:tcPr>
          <w:p w14:paraId="7645DD2C"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097" w:type="dxa"/>
            <w:vMerge/>
            <w:vAlign w:val="center"/>
          </w:tcPr>
          <w:p w14:paraId="7142D4C0"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4609076F" w14:textId="77777777" w:rsidTr="005E073A">
        <w:trPr>
          <w:trHeight w:val="96"/>
        </w:trPr>
        <w:tc>
          <w:tcPr>
            <w:tcW w:w="1857" w:type="dxa"/>
            <w:vMerge/>
            <w:vAlign w:val="center"/>
          </w:tcPr>
          <w:p w14:paraId="18319A16"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107" w:type="dxa"/>
            <w:vMerge/>
            <w:vAlign w:val="center"/>
          </w:tcPr>
          <w:p w14:paraId="41F0FC2F"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85" w:type="dxa"/>
            <w:vAlign w:val="center"/>
          </w:tcPr>
          <w:p w14:paraId="550767C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г</w:t>
            </w:r>
          </w:p>
        </w:tc>
        <w:tc>
          <w:tcPr>
            <w:tcW w:w="1843" w:type="dxa"/>
          </w:tcPr>
          <w:p w14:paraId="1824E276"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097" w:type="dxa"/>
            <w:vMerge/>
            <w:vAlign w:val="center"/>
          </w:tcPr>
          <w:p w14:paraId="5A107FF0"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2A9FB4AD" w14:textId="77777777" w:rsidTr="005E073A">
        <w:trPr>
          <w:trHeight w:val="96"/>
        </w:trPr>
        <w:tc>
          <w:tcPr>
            <w:tcW w:w="1857" w:type="dxa"/>
            <w:vMerge/>
            <w:vAlign w:val="center"/>
          </w:tcPr>
          <w:p w14:paraId="636F00B8"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107" w:type="dxa"/>
            <w:vMerge/>
            <w:vAlign w:val="center"/>
          </w:tcPr>
          <w:p w14:paraId="347B730D"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85" w:type="dxa"/>
            <w:vAlign w:val="center"/>
          </w:tcPr>
          <w:p w14:paraId="7EF99C4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ґ</w:t>
            </w:r>
          </w:p>
        </w:tc>
        <w:tc>
          <w:tcPr>
            <w:tcW w:w="1843" w:type="dxa"/>
          </w:tcPr>
          <w:p w14:paraId="48EC3DFB"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097" w:type="dxa"/>
            <w:vMerge/>
            <w:vAlign w:val="center"/>
          </w:tcPr>
          <w:p w14:paraId="2A12B468"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4680E2FB" w14:textId="77777777" w:rsidTr="005E073A">
        <w:trPr>
          <w:trHeight w:val="96"/>
        </w:trPr>
        <w:tc>
          <w:tcPr>
            <w:tcW w:w="1857" w:type="dxa"/>
            <w:vMerge/>
            <w:vAlign w:val="center"/>
          </w:tcPr>
          <w:p w14:paraId="4BE321D8"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107" w:type="dxa"/>
            <w:vMerge/>
            <w:vAlign w:val="center"/>
          </w:tcPr>
          <w:p w14:paraId="639642DE"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85" w:type="dxa"/>
            <w:vAlign w:val="center"/>
          </w:tcPr>
          <w:p w14:paraId="169031F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д</w:t>
            </w:r>
          </w:p>
        </w:tc>
        <w:tc>
          <w:tcPr>
            <w:tcW w:w="1843" w:type="dxa"/>
          </w:tcPr>
          <w:p w14:paraId="34D9991D"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097" w:type="dxa"/>
            <w:vMerge/>
            <w:vAlign w:val="center"/>
          </w:tcPr>
          <w:p w14:paraId="1AD3B2D9"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210F135A" w14:textId="77777777" w:rsidTr="005E073A">
        <w:trPr>
          <w:trHeight w:val="96"/>
        </w:trPr>
        <w:tc>
          <w:tcPr>
            <w:tcW w:w="1857" w:type="dxa"/>
            <w:vMerge/>
            <w:vAlign w:val="center"/>
          </w:tcPr>
          <w:p w14:paraId="5990A135"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107" w:type="dxa"/>
            <w:vMerge/>
            <w:vAlign w:val="center"/>
          </w:tcPr>
          <w:p w14:paraId="1C8548EB"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85" w:type="dxa"/>
            <w:vAlign w:val="center"/>
          </w:tcPr>
          <w:p w14:paraId="404B30F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е</w:t>
            </w:r>
          </w:p>
        </w:tc>
        <w:tc>
          <w:tcPr>
            <w:tcW w:w="1843" w:type="dxa"/>
          </w:tcPr>
          <w:p w14:paraId="1FA26C84"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097" w:type="dxa"/>
            <w:vMerge/>
            <w:vAlign w:val="center"/>
          </w:tcPr>
          <w:p w14:paraId="3529D64D"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3837377D" w14:textId="77777777" w:rsidTr="005E073A">
        <w:trPr>
          <w:trHeight w:val="96"/>
        </w:trPr>
        <w:tc>
          <w:tcPr>
            <w:tcW w:w="1857" w:type="dxa"/>
            <w:vMerge/>
            <w:vAlign w:val="center"/>
          </w:tcPr>
          <w:p w14:paraId="5A663331"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107" w:type="dxa"/>
            <w:vMerge/>
            <w:vAlign w:val="center"/>
          </w:tcPr>
          <w:p w14:paraId="1DC6D44A"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85" w:type="dxa"/>
            <w:vAlign w:val="center"/>
          </w:tcPr>
          <w:p w14:paraId="6FCAED8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є</w:t>
            </w:r>
          </w:p>
        </w:tc>
        <w:tc>
          <w:tcPr>
            <w:tcW w:w="1843" w:type="dxa"/>
          </w:tcPr>
          <w:p w14:paraId="57073B4B"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097" w:type="dxa"/>
            <w:vMerge/>
            <w:vAlign w:val="center"/>
          </w:tcPr>
          <w:p w14:paraId="4B7A91C6"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28F116F5" w14:textId="77777777" w:rsidTr="005E073A">
        <w:trPr>
          <w:trHeight w:val="96"/>
        </w:trPr>
        <w:tc>
          <w:tcPr>
            <w:tcW w:w="1857" w:type="dxa"/>
            <w:vMerge/>
            <w:vAlign w:val="center"/>
          </w:tcPr>
          <w:p w14:paraId="39589917"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2107" w:type="dxa"/>
            <w:vMerge/>
            <w:vAlign w:val="center"/>
          </w:tcPr>
          <w:p w14:paraId="16F5E9AA"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85" w:type="dxa"/>
            <w:vAlign w:val="center"/>
          </w:tcPr>
          <w:p w14:paraId="7311DE3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ж</w:t>
            </w:r>
          </w:p>
        </w:tc>
        <w:tc>
          <w:tcPr>
            <w:tcW w:w="1843" w:type="dxa"/>
            <w:vAlign w:val="center"/>
          </w:tcPr>
          <w:p w14:paraId="0F8704C8"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097" w:type="dxa"/>
            <w:vMerge/>
            <w:vAlign w:val="center"/>
          </w:tcPr>
          <w:p w14:paraId="49CF18A4" w14:textId="77777777" w:rsidR="00794E47" w:rsidRPr="00C64E3A" w:rsidRDefault="00794E47" w:rsidP="00CB0951">
            <w:pPr>
              <w:pStyle w:val="ad"/>
              <w:spacing w:after="0"/>
              <w:jc w:val="center"/>
              <w:rPr>
                <w:rFonts w:ascii="Times New Roman" w:hAnsi="Times New Roman" w:cs="Times New Roman"/>
                <w:sz w:val="28"/>
                <w:szCs w:val="28"/>
                <w:lang w:val="uk-UA"/>
              </w:rPr>
            </w:pPr>
          </w:p>
        </w:tc>
      </w:tr>
    </w:tbl>
    <w:p w14:paraId="440A8481" w14:textId="77777777" w:rsidR="00794E47" w:rsidRPr="00C64E3A" w:rsidRDefault="00794E47" w:rsidP="00794E47">
      <w:pPr>
        <w:pStyle w:val="2"/>
        <w:spacing w:before="120"/>
        <w:ind w:left="0" w:firstLine="567"/>
        <w:jc w:val="both"/>
        <w:rPr>
          <w:rFonts w:cs="Times New Roman"/>
          <w:sz w:val="28"/>
          <w:szCs w:val="28"/>
        </w:rPr>
      </w:pPr>
      <w:r w:rsidRPr="00C64E3A">
        <w:rPr>
          <w:rFonts w:cs="Times New Roman"/>
          <w:sz w:val="28"/>
          <w:szCs w:val="28"/>
        </w:rPr>
        <w:t>Підрозділ 3.5. Митні формальності</w:t>
      </w:r>
    </w:p>
    <w:p w14:paraId="628A17FC" w14:textId="77777777" w:rsidR="00794E47" w:rsidRPr="00C64E3A" w:rsidRDefault="00794E47" w:rsidP="00794E47">
      <w:pPr>
        <w:pStyle w:val="2"/>
        <w:spacing w:before="120"/>
        <w:ind w:left="0" w:firstLine="567"/>
        <w:jc w:val="both"/>
        <w:rPr>
          <w:rFonts w:cs="Times New Roman"/>
          <w:b w:val="0"/>
          <w:bCs w:val="0"/>
          <w:sz w:val="28"/>
          <w:szCs w:val="28"/>
        </w:rPr>
      </w:pPr>
      <w:r w:rsidRPr="00C64E3A">
        <w:rPr>
          <w:rFonts w:cs="Times New Roman"/>
          <w:sz w:val="28"/>
          <w:szCs w:val="28"/>
        </w:rPr>
        <w:t>Контрольне питання № 3.5.1</w:t>
      </w:r>
    </w:p>
    <w:p w14:paraId="66C7178E" w14:textId="3386CB89" w:rsidR="00794E47" w:rsidRPr="00C64E3A" w:rsidRDefault="00794E47" w:rsidP="00794E47">
      <w:pPr>
        <w:pStyle w:val="a4"/>
        <w:spacing w:before="120"/>
        <w:ind w:firstLine="567"/>
        <w:jc w:val="both"/>
        <w:rPr>
          <w:sz w:val="28"/>
          <w:szCs w:val="28"/>
        </w:rPr>
      </w:pPr>
      <w:r w:rsidRPr="00C64E3A">
        <w:rPr>
          <w:sz w:val="28"/>
          <w:szCs w:val="28"/>
        </w:rPr>
        <w:t xml:space="preserve">Чи забезпечується відповідність критерію «належна система ведення бухгалтерського обліку, комерційної та транспортної документації» </w:t>
      </w:r>
      <w:r w:rsidR="009306AE" w:rsidRPr="009306AE">
        <w:rPr>
          <w:sz w:val="28"/>
          <w:szCs w:val="28"/>
        </w:rPr>
        <w:t xml:space="preserve">або відповідній умові для надання дозволу на застосування спеціального транзитного спрощення </w:t>
      </w:r>
      <w:r w:rsidRPr="00C64E3A">
        <w:rPr>
          <w:sz w:val="28"/>
          <w:szCs w:val="28"/>
        </w:rPr>
        <w:t>в частині контролю за правильністю заповнення митних декларацій?</w:t>
      </w:r>
    </w:p>
    <w:p w14:paraId="7EDF89D5" w14:textId="77777777" w:rsidR="00794E47" w:rsidRPr="00C64E3A" w:rsidRDefault="00794E47" w:rsidP="00794E47">
      <w:pPr>
        <w:pStyle w:val="a4"/>
        <w:spacing w:before="120"/>
        <w:ind w:firstLine="567"/>
        <w:jc w:val="both"/>
        <w:rPr>
          <w:b/>
          <w:i/>
          <w:sz w:val="28"/>
          <w:szCs w:val="28"/>
          <w:lang w:eastAsia="uk-UA" w:bidi="uk-UA"/>
        </w:rPr>
      </w:pPr>
      <w:r w:rsidRPr="00C64E3A">
        <w:rPr>
          <w:b/>
          <w:i/>
          <w:sz w:val="28"/>
          <w:szCs w:val="28"/>
          <w:lang w:eastAsia="uk-UA" w:bidi="uk-UA"/>
        </w:rPr>
        <w:t>Варіанти відповіді на контрольне питання № 3.5.1: Так/Ні/Не застосовується</w:t>
      </w:r>
    </w:p>
    <w:p w14:paraId="60B7BC1E" w14:textId="77777777" w:rsidR="00794E47" w:rsidRPr="00C64E3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 xml:space="preserve">Відповідь «Не застосовується» на контрольне питання надається у разі </w:t>
      </w:r>
      <w:r w:rsidRPr="00C64E3A">
        <w:rPr>
          <w:rFonts w:ascii="Times New Roman" w:hAnsi="Times New Roman" w:cs="Times New Roman"/>
          <w:sz w:val="28"/>
          <w:szCs w:val="28"/>
          <w:lang w:val="uk-UA"/>
        </w:rPr>
        <w:t>якщо підприємство виконує роль лише виробника у міжнародному ланцюзі постачання товарів.</w:t>
      </w:r>
    </w:p>
    <w:p w14:paraId="03B8C1F7"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таке:</w:t>
      </w:r>
    </w:p>
    <w:p w14:paraId="61F5C5E5" w14:textId="77777777" w:rsidR="00794E47" w:rsidRPr="00C64E3A" w:rsidRDefault="00794E47" w:rsidP="00794E47">
      <w:pPr>
        <w:pStyle w:val="a4"/>
        <w:spacing w:before="120"/>
        <w:ind w:firstLine="567"/>
        <w:jc w:val="both"/>
        <w:rPr>
          <w:sz w:val="28"/>
          <w:szCs w:val="28"/>
        </w:rPr>
      </w:pPr>
      <w:r w:rsidRPr="00C64E3A">
        <w:rPr>
          <w:sz w:val="28"/>
          <w:szCs w:val="28"/>
        </w:rPr>
        <w:t>1. Чи є у підприємства задокументовані процедури для перевірки правильності заповнення митних декларацій, які подаються ним або від його імені?</w:t>
      </w:r>
    </w:p>
    <w:p w14:paraId="2CB5BFA1"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Так/Ні/Не застосовується</w:t>
      </w:r>
    </w:p>
    <w:p w14:paraId="0BE43A62" w14:textId="153B4383" w:rsidR="005E073A" w:rsidRDefault="00794E47" w:rsidP="005E073A">
      <w:pPr>
        <w:pStyle w:val="a4"/>
        <w:spacing w:before="120"/>
        <w:ind w:firstLine="463"/>
        <w:jc w:val="both"/>
        <w:rPr>
          <w:sz w:val="28"/>
          <w:szCs w:val="28"/>
        </w:rPr>
      </w:pPr>
      <w:r w:rsidRPr="00C64E3A">
        <w:rPr>
          <w:sz w:val="28"/>
          <w:szCs w:val="28"/>
        </w:rPr>
        <w:lastRenderedPageBreak/>
        <w:t>2.</w:t>
      </w:r>
      <w:r w:rsidR="005E073A" w:rsidRPr="005E073A">
        <w:rPr>
          <w:sz w:val="28"/>
          <w:szCs w:val="28"/>
        </w:rPr>
        <w:t xml:space="preserve"> Чи охоплюють процедури для перевірки правильності заповнення митних декларацій для підприємства, яке виконує роль імпортера, експортера, утримувача митного складу, перевізника та/або експедитора в міжнародному ланцюзі постачання товарів, та яке є суб’єктом режиму, наступні операції:</w:t>
      </w:r>
    </w:p>
    <w:p w14:paraId="3B82F1E8" w14:textId="5549D103" w:rsidR="00794E47" w:rsidRPr="00C64E3A" w:rsidRDefault="00794E47" w:rsidP="005E073A">
      <w:pPr>
        <w:pStyle w:val="a4"/>
        <w:spacing w:before="120"/>
        <w:ind w:firstLine="463"/>
        <w:jc w:val="both"/>
        <w:rPr>
          <w:sz w:val="28"/>
          <w:szCs w:val="28"/>
        </w:rPr>
      </w:pPr>
      <w:r w:rsidRPr="00C64E3A">
        <w:rPr>
          <w:sz w:val="28"/>
          <w:szCs w:val="28"/>
        </w:rPr>
        <w:t>а) процедури забезпечення правильності заповнення та своєчасності подання митних декларацій, які готує підприємство, включаючи процедури управління перевірками таких декларацій; Так/Ні/Не застосовується</w:t>
      </w:r>
    </w:p>
    <w:p w14:paraId="2987317E" w14:textId="77777777" w:rsidR="00794E47" w:rsidRPr="00C64E3A" w:rsidRDefault="00794E47" w:rsidP="00794E47">
      <w:pPr>
        <w:pStyle w:val="a4"/>
        <w:spacing w:before="120"/>
        <w:ind w:firstLine="567"/>
        <w:jc w:val="both"/>
        <w:rPr>
          <w:sz w:val="28"/>
          <w:szCs w:val="28"/>
        </w:rPr>
      </w:pPr>
      <w:r w:rsidRPr="00C64E3A">
        <w:rPr>
          <w:sz w:val="28"/>
          <w:szCs w:val="28"/>
        </w:rPr>
        <w:t>б) процедури актуалізації даних (найменування, адреси тощо) щодо митних представників, які залучаються підприємством; Так/Ні/Не застосовується</w:t>
      </w:r>
    </w:p>
    <w:p w14:paraId="42826AF1" w14:textId="77777777" w:rsidR="00794E47" w:rsidRPr="00C64E3A" w:rsidRDefault="00794E47" w:rsidP="00794E47">
      <w:pPr>
        <w:pStyle w:val="a4"/>
        <w:spacing w:before="120"/>
        <w:ind w:firstLine="567"/>
        <w:jc w:val="both"/>
        <w:rPr>
          <w:sz w:val="28"/>
          <w:szCs w:val="28"/>
        </w:rPr>
      </w:pPr>
      <w:r w:rsidRPr="00C64E3A">
        <w:rPr>
          <w:sz w:val="28"/>
          <w:szCs w:val="28"/>
        </w:rPr>
        <w:t>в) процедури обрання митних представників (наприклад, перевірки на надійність і відповідність іншим вимогам, які здійснюються підприємством перед їх обранням); Так/Ні/Не застосовується</w:t>
      </w:r>
    </w:p>
    <w:p w14:paraId="204D73EC" w14:textId="77777777" w:rsidR="00794E47" w:rsidRPr="00C64E3A" w:rsidRDefault="00794E47" w:rsidP="00794E47">
      <w:pPr>
        <w:pStyle w:val="a4"/>
        <w:spacing w:before="120"/>
        <w:ind w:firstLine="567"/>
        <w:jc w:val="both"/>
        <w:rPr>
          <w:sz w:val="28"/>
          <w:szCs w:val="28"/>
        </w:rPr>
      </w:pPr>
      <w:r w:rsidRPr="00C64E3A">
        <w:rPr>
          <w:sz w:val="28"/>
          <w:szCs w:val="28"/>
        </w:rPr>
        <w:t>г) умови, за яких залучаються митні представники; Так/Ні/Не застосовується</w:t>
      </w:r>
    </w:p>
    <w:p w14:paraId="5664EC71" w14:textId="77777777" w:rsidR="00794E47" w:rsidRPr="00C64E3A" w:rsidRDefault="00794E47" w:rsidP="00794E47">
      <w:pPr>
        <w:pStyle w:val="a4"/>
        <w:spacing w:before="120"/>
        <w:ind w:firstLine="567"/>
        <w:jc w:val="both"/>
        <w:rPr>
          <w:sz w:val="28"/>
          <w:szCs w:val="28"/>
        </w:rPr>
      </w:pPr>
      <w:r w:rsidRPr="00C64E3A">
        <w:rPr>
          <w:sz w:val="28"/>
          <w:szCs w:val="28"/>
        </w:rPr>
        <w:t>ґ) умови договорів, які визначають межі відповідальності сторін, включаючи митного представника; Так/Ні/Не застосовується</w:t>
      </w:r>
    </w:p>
    <w:p w14:paraId="78CF7E5E" w14:textId="77777777" w:rsidR="00794E47" w:rsidRPr="00C64E3A" w:rsidRDefault="00794E47" w:rsidP="00794E47">
      <w:pPr>
        <w:pStyle w:val="a4"/>
        <w:spacing w:before="120"/>
        <w:ind w:firstLine="567"/>
        <w:jc w:val="both"/>
        <w:rPr>
          <w:sz w:val="28"/>
          <w:szCs w:val="28"/>
        </w:rPr>
      </w:pPr>
      <w:r w:rsidRPr="00C64E3A">
        <w:rPr>
          <w:sz w:val="28"/>
          <w:szCs w:val="28"/>
        </w:rPr>
        <w:t>д) процедури надання митному представнику підприємства чітких та однозначних інструкцій; Так/Ні/Не застосовується</w:t>
      </w:r>
    </w:p>
    <w:p w14:paraId="4B2FDBC0" w14:textId="77777777" w:rsidR="00794E47" w:rsidRPr="00C64E3A" w:rsidRDefault="00794E47" w:rsidP="00794E47">
      <w:pPr>
        <w:pStyle w:val="a4"/>
        <w:spacing w:before="120"/>
        <w:ind w:firstLine="567"/>
        <w:jc w:val="both"/>
        <w:rPr>
          <w:sz w:val="28"/>
          <w:szCs w:val="28"/>
        </w:rPr>
      </w:pPr>
      <w:r w:rsidRPr="00C64E3A">
        <w:rPr>
          <w:sz w:val="28"/>
          <w:szCs w:val="28"/>
        </w:rPr>
        <w:t>е) процедури перевірки та надання митному представнику підприємства, його перевізнику, експедитору тощо супровідних та дозвільних документів, включаючи їх надання, відкликання, повернення; Так/Ні/Не застосовується</w:t>
      </w:r>
    </w:p>
    <w:p w14:paraId="060E3B7B" w14:textId="77777777" w:rsidR="00794E47" w:rsidRPr="00C64E3A" w:rsidRDefault="00794E47" w:rsidP="00794E47">
      <w:pPr>
        <w:pStyle w:val="a4"/>
        <w:spacing w:before="120"/>
        <w:ind w:firstLine="567"/>
        <w:jc w:val="both"/>
        <w:rPr>
          <w:sz w:val="28"/>
          <w:szCs w:val="28"/>
        </w:rPr>
      </w:pPr>
      <w:r w:rsidRPr="00C64E3A">
        <w:rPr>
          <w:sz w:val="28"/>
          <w:szCs w:val="28"/>
        </w:rPr>
        <w:t>є) процедури перевірки підприємством правильності і дотримання строків виконання робіт митним представником; Так/Ні/Не застосовується</w:t>
      </w:r>
    </w:p>
    <w:p w14:paraId="6B0C9248" w14:textId="77777777" w:rsidR="00794E47" w:rsidRPr="00C64E3A" w:rsidRDefault="00794E47" w:rsidP="00794E47">
      <w:pPr>
        <w:pStyle w:val="a4"/>
        <w:spacing w:before="120"/>
        <w:ind w:firstLine="567"/>
        <w:jc w:val="both"/>
        <w:rPr>
          <w:sz w:val="28"/>
          <w:szCs w:val="28"/>
        </w:rPr>
      </w:pPr>
      <w:r w:rsidRPr="00C64E3A">
        <w:rPr>
          <w:sz w:val="28"/>
          <w:szCs w:val="28"/>
        </w:rPr>
        <w:t>ж) процедури інформування митного представника підприємства щодо будь-яких помилок (змін), які стосуються необхідності внесення змін до митних декларацій; Так/Ні/Не застосовується</w:t>
      </w:r>
    </w:p>
    <w:p w14:paraId="5C54C1A0" w14:textId="77777777" w:rsidR="00794E47" w:rsidRPr="00C64E3A" w:rsidRDefault="00794E47" w:rsidP="00794E47">
      <w:pPr>
        <w:pStyle w:val="a4"/>
        <w:spacing w:before="120"/>
        <w:ind w:firstLine="567"/>
        <w:jc w:val="both"/>
        <w:rPr>
          <w:sz w:val="28"/>
          <w:szCs w:val="28"/>
        </w:rPr>
      </w:pPr>
      <w:r w:rsidRPr="00C64E3A">
        <w:rPr>
          <w:sz w:val="28"/>
          <w:szCs w:val="28"/>
        </w:rPr>
        <w:t xml:space="preserve">з) порядок дій підприємства у випадку виявлення </w:t>
      </w:r>
      <w:proofErr w:type="spellStart"/>
      <w:r w:rsidRPr="00C64E3A">
        <w:rPr>
          <w:sz w:val="28"/>
          <w:szCs w:val="28"/>
        </w:rPr>
        <w:t>невідповідностей</w:t>
      </w:r>
      <w:proofErr w:type="spellEnd"/>
      <w:r w:rsidRPr="00C64E3A">
        <w:rPr>
          <w:sz w:val="28"/>
          <w:szCs w:val="28"/>
        </w:rPr>
        <w:t>, помилок тощо; Так/Ні/Не застосовується</w:t>
      </w:r>
    </w:p>
    <w:p w14:paraId="3A94FF80" w14:textId="77777777" w:rsidR="00794E47" w:rsidRPr="00C64E3A" w:rsidRDefault="00794E47" w:rsidP="00794E47">
      <w:pPr>
        <w:pStyle w:val="a4"/>
        <w:spacing w:before="120"/>
        <w:ind w:firstLine="567"/>
        <w:jc w:val="both"/>
        <w:rPr>
          <w:sz w:val="28"/>
          <w:szCs w:val="28"/>
        </w:rPr>
      </w:pPr>
      <w:r w:rsidRPr="00C64E3A">
        <w:rPr>
          <w:sz w:val="28"/>
          <w:szCs w:val="28"/>
        </w:rPr>
        <w:t>и) процедури добровільного інформування митних органів про виявлені невідповідності, помилки тощо? Так/Ні/Не застосовується</w:t>
      </w:r>
    </w:p>
    <w:p w14:paraId="011AAC51" w14:textId="77777777" w:rsidR="00794E47" w:rsidRPr="00C64E3A" w:rsidRDefault="00794E47" w:rsidP="00794E47">
      <w:pPr>
        <w:pStyle w:val="a4"/>
        <w:spacing w:before="120"/>
        <w:ind w:firstLine="567"/>
        <w:jc w:val="both"/>
        <w:rPr>
          <w:i/>
          <w:sz w:val="28"/>
          <w:szCs w:val="28"/>
        </w:rPr>
      </w:pPr>
      <w:r w:rsidRPr="00C64E3A">
        <w:rPr>
          <w:sz w:val="28"/>
          <w:szCs w:val="28"/>
        </w:rPr>
        <w:t>У випадку відповіді «Так» на будь-який з підпунктів «а» – «и» цього пункту контрольного питання, у звіті про результати оцінки необхідно зазначити найменування, номер та дату відповідних документів, що підтверджують наявність таких процедур та додати їх копію.</w:t>
      </w:r>
      <w:r w:rsidRPr="00C64E3A">
        <w:rPr>
          <w:i/>
          <w:sz w:val="28"/>
          <w:szCs w:val="28"/>
        </w:rPr>
        <w:t xml:space="preserve"> </w:t>
      </w:r>
    </w:p>
    <w:p w14:paraId="77515898"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Так/Ні/Не застосовується</w:t>
      </w:r>
    </w:p>
    <w:p w14:paraId="06C0AFC4" w14:textId="6B831B5F" w:rsidR="00794E47" w:rsidRPr="00C64E3A" w:rsidRDefault="00794E47" w:rsidP="00794E47">
      <w:pPr>
        <w:pStyle w:val="a4"/>
        <w:spacing w:before="120"/>
        <w:ind w:firstLine="463"/>
        <w:jc w:val="both"/>
        <w:rPr>
          <w:sz w:val="28"/>
          <w:szCs w:val="28"/>
        </w:rPr>
      </w:pPr>
      <w:r w:rsidRPr="00C64E3A">
        <w:rPr>
          <w:sz w:val="28"/>
          <w:szCs w:val="28"/>
        </w:rPr>
        <w:t xml:space="preserve">3. Чи охоплюють процедури для перевірки правильності заповнення митних декларацій для підприємства, яке виконує роль митного представника, перевізника </w:t>
      </w:r>
      <w:r w:rsidRPr="00C64E3A">
        <w:rPr>
          <w:sz w:val="28"/>
          <w:szCs w:val="28"/>
          <w:lang w:val="ru-RU"/>
        </w:rPr>
        <w:t>та/</w:t>
      </w:r>
      <w:r w:rsidRPr="00C64E3A">
        <w:rPr>
          <w:sz w:val="28"/>
          <w:szCs w:val="28"/>
        </w:rPr>
        <w:t>або експедитора в міжнародному ланцюзі постачання товарів</w:t>
      </w:r>
      <w:r w:rsidR="005E073A">
        <w:rPr>
          <w:sz w:val="28"/>
          <w:szCs w:val="28"/>
        </w:rPr>
        <w:t xml:space="preserve">, </w:t>
      </w:r>
      <w:r w:rsidR="005E073A" w:rsidRPr="005E073A">
        <w:rPr>
          <w:sz w:val="28"/>
          <w:szCs w:val="28"/>
        </w:rPr>
        <w:t>та яке не є суб’єктом режиму,</w:t>
      </w:r>
      <w:r w:rsidRPr="00C64E3A">
        <w:rPr>
          <w:sz w:val="28"/>
          <w:szCs w:val="28"/>
        </w:rPr>
        <w:t xml:space="preserve"> наступних операцій:</w:t>
      </w:r>
    </w:p>
    <w:p w14:paraId="2923AA7A" w14:textId="77777777" w:rsidR="00794E47" w:rsidRPr="00C64E3A" w:rsidRDefault="00794E47" w:rsidP="00794E47">
      <w:pPr>
        <w:pStyle w:val="a4"/>
        <w:spacing w:before="120"/>
        <w:ind w:firstLine="567"/>
        <w:jc w:val="both"/>
        <w:rPr>
          <w:sz w:val="28"/>
          <w:szCs w:val="28"/>
        </w:rPr>
      </w:pPr>
      <w:r w:rsidRPr="00C64E3A">
        <w:rPr>
          <w:sz w:val="28"/>
          <w:szCs w:val="28"/>
        </w:rPr>
        <w:lastRenderedPageBreak/>
        <w:t>а) умови договорів, які визначають межі відповідальності сторін; Так/Ні/Не застосовується</w:t>
      </w:r>
    </w:p>
    <w:p w14:paraId="584FCD9B" w14:textId="77777777" w:rsidR="00794E47" w:rsidRPr="00C64E3A" w:rsidRDefault="00794E47" w:rsidP="00794E47">
      <w:pPr>
        <w:pStyle w:val="a4"/>
        <w:spacing w:before="120"/>
        <w:ind w:firstLine="567"/>
        <w:jc w:val="both"/>
        <w:rPr>
          <w:sz w:val="28"/>
          <w:szCs w:val="28"/>
        </w:rPr>
      </w:pPr>
      <w:r w:rsidRPr="00C64E3A">
        <w:rPr>
          <w:sz w:val="28"/>
          <w:szCs w:val="28"/>
        </w:rPr>
        <w:t>б) </w:t>
      </w:r>
      <w:r w:rsidRPr="00C64E3A">
        <w:rPr>
          <w:spacing w:val="4"/>
          <w:sz w:val="28"/>
          <w:szCs w:val="28"/>
        </w:rPr>
        <w:t xml:space="preserve">процедури забезпечення правильності заповнення і своєчасності подання митних декларацій, які готує підприємство, </w:t>
      </w:r>
      <w:r w:rsidRPr="00C64E3A">
        <w:rPr>
          <w:sz w:val="28"/>
          <w:szCs w:val="28"/>
        </w:rPr>
        <w:t>включаючи процедури управління перевірками таких декларацій (застосовується лише до митних представників); Так/Ні/Не застосовується</w:t>
      </w:r>
    </w:p>
    <w:p w14:paraId="088F917F" w14:textId="77777777" w:rsidR="00794E47" w:rsidRPr="00C64E3A" w:rsidRDefault="00794E47" w:rsidP="00794E47">
      <w:pPr>
        <w:pStyle w:val="a4"/>
        <w:spacing w:before="120"/>
        <w:ind w:firstLine="567"/>
        <w:jc w:val="both"/>
        <w:rPr>
          <w:sz w:val="28"/>
          <w:szCs w:val="28"/>
        </w:rPr>
      </w:pPr>
      <w:r w:rsidRPr="00C64E3A">
        <w:rPr>
          <w:sz w:val="28"/>
          <w:szCs w:val="28"/>
        </w:rPr>
        <w:t>в) своєчасне надання або перевірку наявності супровідної та дозвільної документації; Так/Ні/Не застосовується</w:t>
      </w:r>
    </w:p>
    <w:p w14:paraId="06CD74FB" w14:textId="77777777" w:rsidR="00794E47" w:rsidRPr="00C64E3A" w:rsidRDefault="00794E47" w:rsidP="00794E47">
      <w:pPr>
        <w:pStyle w:val="a4"/>
        <w:spacing w:before="120"/>
        <w:ind w:firstLine="567"/>
        <w:jc w:val="both"/>
        <w:rPr>
          <w:sz w:val="28"/>
          <w:szCs w:val="28"/>
        </w:rPr>
      </w:pPr>
      <w:r w:rsidRPr="00C64E3A">
        <w:rPr>
          <w:sz w:val="28"/>
          <w:szCs w:val="28"/>
        </w:rPr>
        <w:t>г) процедури ознайомлення працівників підприємства з вимогами клієнтів і умовами договорів; Так/Ні/Не застосовується</w:t>
      </w:r>
    </w:p>
    <w:p w14:paraId="130D6B5F" w14:textId="77777777" w:rsidR="00794E47" w:rsidRPr="00C64E3A" w:rsidRDefault="00794E47" w:rsidP="00794E47">
      <w:pPr>
        <w:pStyle w:val="a4"/>
        <w:spacing w:before="120"/>
        <w:ind w:firstLine="567"/>
        <w:jc w:val="both"/>
        <w:rPr>
          <w:sz w:val="28"/>
          <w:szCs w:val="28"/>
        </w:rPr>
      </w:pPr>
      <w:r w:rsidRPr="00C64E3A">
        <w:rPr>
          <w:sz w:val="28"/>
          <w:szCs w:val="28"/>
        </w:rPr>
        <w:t>ґ) порядок дій у разі отримання від клієнтів нечітких інструкцій або недостовірної інформації; Так/Ні/Не застосовується</w:t>
      </w:r>
    </w:p>
    <w:p w14:paraId="04DCD91B" w14:textId="77777777" w:rsidR="00794E47" w:rsidRPr="00C64E3A" w:rsidRDefault="00794E47" w:rsidP="00794E47">
      <w:pPr>
        <w:pStyle w:val="a4"/>
        <w:spacing w:before="120"/>
        <w:ind w:firstLine="567"/>
        <w:jc w:val="both"/>
        <w:rPr>
          <w:sz w:val="28"/>
          <w:szCs w:val="28"/>
        </w:rPr>
      </w:pPr>
      <w:r w:rsidRPr="00C64E3A">
        <w:rPr>
          <w:sz w:val="28"/>
          <w:szCs w:val="28"/>
        </w:rPr>
        <w:t>д) порядок дії у разі виявлення будь-яких помилок (змін), які стосуються необхідності внесення змін до митних декларацій; Так/Ні/Не застосовується</w:t>
      </w:r>
    </w:p>
    <w:p w14:paraId="2781A020" w14:textId="77777777" w:rsidR="00794E47" w:rsidRPr="00C64E3A" w:rsidRDefault="00794E47" w:rsidP="00794E47">
      <w:pPr>
        <w:pStyle w:val="a4"/>
        <w:spacing w:before="120"/>
        <w:ind w:firstLine="567"/>
        <w:jc w:val="both"/>
        <w:rPr>
          <w:sz w:val="28"/>
          <w:szCs w:val="28"/>
        </w:rPr>
      </w:pPr>
      <w:r w:rsidRPr="00C64E3A">
        <w:rPr>
          <w:sz w:val="28"/>
          <w:szCs w:val="28"/>
        </w:rPr>
        <w:t>е) процедури добровільного інформування митних органів про виявлені невідповідності, помилки тощо? Так/Ні/Не застосовується</w:t>
      </w:r>
    </w:p>
    <w:p w14:paraId="32E8B1C2" w14:textId="77777777" w:rsidR="00794E47" w:rsidRPr="00C64E3A" w:rsidRDefault="00794E47" w:rsidP="00794E47">
      <w:pPr>
        <w:pStyle w:val="a4"/>
        <w:spacing w:before="120"/>
        <w:ind w:firstLine="567"/>
        <w:jc w:val="both"/>
        <w:rPr>
          <w:sz w:val="28"/>
          <w:szCs w:val="28"/>
        </w:rPr>
      </w:pPr>
      <w:r w:rsidRPr="00C64E3A">
        <w:rPr>
          <w:sz w:val="28"/>
          <w:szCs w:val="28"/>
        </w:rPr>
        <w:t>У випадку відповіді «Так» на будь-який з підпунктів «а» – «е» цього пункту контрольного питання, у звіті про результати оцінки необхідно зазначити найменування, номер та дату відповідних документів, що підтверджують наявність таких процедур та додати їх копію.</w:t>
      </w:r>
    </w:p>
    <w:p w14:paraId="23F839EB"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Так/Ні/Не застосовується</w:t>
      </w:r>
    </w:p>
    <w:p w14:paraId="04D2A911" w14:textId="77777777" w:rsidR="00794E47" w:rsidRPr="005E073A" w:rsidRDefault="00794E47" w:rsidP="00794E47">
      <w:pPr>
        <w:pStyle w:val="a4"/>
        <w:spacing w:before="120"/>
        <w:ind w:firstLine="567"/>
        <w:jc w:val="both"/>
        <w:rPr>
          <w:sz w:val="28"/>
          <w:szCs w:val="28"/>
        </w:rPr>
      </w:pPr>
      <w:r w:rsidRPr="005E073A">
        <w:rPr>
          <w:sz w:val="28"/>
          <w:szCs w:val="28"/>
        </w:rPr>
        <w:t>4. Чи підтверджується інформація щодо заходів для забезпечення правильного визначення класифікаційних кодів товарів згідно з УКТ ЗЕД, зазначена підприємством у пункті 1.3.2 анкети самооцінки підприємства, а саме:</w:t>
      </w:r>
    </w:p>
    <w:p w14:paraId="20ACA999" w14:textId="77777777" w:rsidR="00794E47" w:rsidRPr="005E073A" w:rsidRDefault="00794E47" w:rsidP="00794E47">
      <w:pPr>
        <w:pStyle w:val="a4"/>
        <w:spacing w:before="120"/>
        <w:ind w:firstLine="567"/>
        <w:jc w:val="both"/>
        <w:rPr>
          <w:sz w:val="28"/>
          <w:szCs w:val="28"/>
        </w:rPr>
      </w:pPr>
      <w:r w:rsidRPr="005E073A">
        <w:rPr>
          <w:sz w:val="28"/>
          <w:szCs w:val="28"/>
        </w:rPr>
        <w:t>а) чи визначено на підприємстві особу, відповідальну за класифікацію товарів, згідно з УКТ ЗЕД; Так/Ні</w:t>
      </w:r>
    </w:p>
    <w:p w14:paraId="1AF323CF" w14:textId="77777777" w:rsidR="00794E47" w:rsidRPr="005E073A" w:rsidRDefault="00794E47" w:rsidP="00794E47">
      <w:pPr>
        <w:spacing w:before="120" w:after="0" w:line="240" w:lineRule="auto"/>
        <w:ind w:firstLine="567"/>
        <w:jc w:val="both"/>
        <w:rPr>
          <w:rFonts w:ascii="Times New Roman" w:eastAsia="Times New Roman" w:hAnsi="Times New Roman" w:cs="Times New Roman"/>
          <w:sz w:val="28"/>
          <w:szCs w:val="28"/>
          <w:lang w:val="uk-UA" w:eastAsia="uk-UA" w:bidi="uk-UA"/>
        </w:rPr>
      </w:pPr>
      <w:r w:rsidRPr="005E073A">
        <w:rPr>
          <w:rFonts w:ascii="Times New Roman" w:eastAsia="Times New Roman" w:hAnsi="Times New Roman" w:cs="Times New Roman"/>
          <w:sz w:val="28"/>
          <w:szCs w:val="28"/>
          <w:lang w:val="uk-UA" w:eastAsia="uk-UA" w:bidi="uk-UA"/>
        </w:rPr>
        <w:t>б) чи підтверджується документально здійснення заходів для забезпечення правильного визначення класифікаційних кодів товарів згідно з УКТ ЗЕД? Так/Ні</w:t>
      </w:r>
    </w:p>
    <w:p w14:paraId="7CB16BC6" w14:textId="77777777" w:rsidR="00794E47" w:rsidRPr="005E073A"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5E073A">
        <w:rPr>
          <w:rFonts w:ascii="Times New Roman" w:eastAsia="Times New Roman" w:hAnsi="Times New Roman" w:cs="Times New Roman"/>
          <w:sz w:val="28"/>
          <w:szCs w:val="28"/>
          <w:lang w:val="uk-UA" w:eastAsia="uk-UA" w:bidi="uk-UA"/>
        </w:rPr>
        <w:t xml:space="preserve">У випадку відповіді «Так» на підпункт «а» цього пункту контрольного питання, у </w:t>
      </w:r>
      <w:r w:rsidRPr="005E073A">
        <w:rPr>
          <w:rFonts w:ascii="Times New Roman" w:eastAsia="Times New Roman" w:hAnsi="Times New Roman" w:cs="Times New Roman"/>
          <w:sz w:val="28"/>
          <w:szCs w:val="28"/>
          <w:lang w:val="uk-UA" w:eastAsia="ru-RU"/>
        </w:rPr>
        <w:t>звіт</w:t>
      </w:r>
      <w:r w:rsidRPr="005E073A">
        <w:rPr>
          <w:rFonts w:ascii="Times New Roman" w:hAnsi="Times New Roman" w:cs="Times New Roman"/>
          <w:sz w:val="28"/>
          <w:szCs w:val="28"/>
          <w:lang w:val="uk-UA"/>
        </w:rPr>
        <w:t>і</w:t>
      </w:r>
      <w:r w:rsidRPr="005E073A">
        <w:rPr>
          <w:rFonts w:ascii="Times New Roman" w:eastAsia="Times New Roman" w:hAnsi="Times New Roman" w:cs="Times New Roman"/>
          <w:sz w:val="28"/>
          <w:szCs w:val="28"/>
          <w:lang w:val="uk-UA" w:eastAsia="ru-RU"/>
        </w:rPr>
        <w:t xml:space="preserve"> про результати оцінки </w:t>
      </w:r>
      <w:r w:rsidRPr="005E073A">
        <w:rPr>
          <w:rFonts w:ascii="Times New Roman" w:eastAsia="Times New Roman" w:hAnsi="Times New Roman" w:cs="Times New Roman"/>
          <w:sz w:val="28"/>
          <w:szCs w:val="28"/>
          <w:lang w:val="uk-UA" w:eastAsia="uk-UA" w:bidi="uk-UA"/>
        </w:rPr>
        <w:t xml:space="preserve">необхідно зазначити </w:t>
      </w:r>
      <w:proofErr w:type="spellStart"/>
      <w:r w:rsidRPr="005E073A">
        <w:rPr>
          <w:sz w:val="28"/>
          <w:szCs w:val="28"/>
          <w:lang w:val="ru-RU"/>
        </w:rPr>
        <w:t>таке</w:t>
      </w:r>
      <w:proofErr w:type="spellEnd"/>
      <w:r w:rsidRPr="005E073A">
        <w:rPr>
          <w:rFonts w:ascii="Times New Roman" w:eastAsia="Times New Roman" w:hAnsi="Times New Roman" w:cs="Times New Roman"/>
          <w:sz w:val="28"/>
          <w:szCs w:val="28"/>
          <w:lang w:val="uk-UA" w:eastAsia="uk-UA" w:bidi="uk-UA"/>
        </w:rPr>
        <w:t>:</w:t>
      </w:r>
    </w:p>
    <w:p w14:paraId="3D80983F" w14:textId="77777777" w:rsidR="00794E47" w:rsidRPr="005E073A" w:rsidRDefault="00794E47" w:rsidP="00794E47">
      <w:pPr>
        <w:pStyle w:val="a3"/>
        <w:numPr>
          <w:ilvl w:val="0"/>
          <w:numId w:val="11"/>
        </w:numPr>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5E073A">
        <w:rPr>
          <w:rFonts w:ascii="Times New Roman" w:eastAsia="Times New Roman" w:hAnsi="Times New Roman" w:cs="Times New Roman"/>
          <w:sz w:val="28"/>
          <w:szCs w:val="28"/>
          <w:lang w:val="uk-UA" w:eastAsia="uk-UA" w:bidi="uk-UA"/>
        </w:rPr>
        <w:t>у разі якщо особа, відповідальна на підприємстві за класифікацію товарів згідно з УКТ ЗЕД, є працівником підприємства – найменування, номер та дату документу, яким визначено відповідні обов’язки такої особи;</w:t>
      </w:r>
    </w:p>
    <w:p w14:paraId="095D728B" w14:textId="77777777" w:rsidR="00794E47" w:rsidRPr="005E073A" w:rsidRDefault="00794E47" w:rsidP="00794E47">
      <w:pPr>
        <w:pStyle w:val="a3"/>
        <w:numPr>
          <w:ilvl w:val="0"/>
          <w:numId w:val="11"/>
        </w:numPr>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5E073A">
        <w:rPr>
          <w:rFonts w:ascii="Times New Roman" w:eastAsia="Times New Roman" w:hAnsi="Times New Roman" w:cs="Times New Roman"/>
          <w:sz w:val="28"/>
          <w:szCs w:val="28"/>
          <w:lang w:val="uk-UA" w:eastAsia="uk-UA" w:bidi="uk-UA"/>
        </w:rPr>
        <w:t>у разі якщо особа, відповідальна на підприємстві за класифікацію товарів згідно з УКТ ЗЕД, є працівником іншого суб’єкта господарювання – найменування, номери та дати відповідних договорів, згідно якими така особа здійснює класифікацію товарів згідно з УКТ ЗЕД на такому підприємстві.</w:t>
      </w:r>
    </w:p>
    <w:p w14:paraId="6100072D" w14:textId="2FC48EBE" w:rsidR="00794E47" w:rsidRPr="005E073A" w:rsidRDefault="00794E47" w:rsidP="00794E47">
      <w:pPr>
        <w:pStyle w:val="a3"/>
        <w:spacing w:before="120" w:after="0" w:line="240" w:lineRule="auto"/>
        <w:ind w:left="0" w:firstLine="567"/>
        <w:contextualSpacing w:val="0"/>
        <w:jc w:val="both"/>
        <w:rPr>
          <w:rFonts w:ascii="Times New Roman" w:eastAsia="Times New Roman" w:hAnsi="Times New Roman" w:cs="Times New Roman"/>
          <w:i/>
          <w:sz w:val="28"/>
          <w:szCs w:val="28"/>
          <w:lang w:val="uk-UA" w:eastAsia="uk-UA" w:bidi="uk-UA"/>
        </w:rPr>
      </w:pPr>
      <w:r w:rsidRPr="005E073A">
        <w:rPr>
          <w:rFonts w:ascii="Times New Roman" w:eastAsia="Times New Roman" w:hAnsi="Times New Roman" w:cs="Times New Roman"/>
          <w:i/>
          <w:sz w:val="28"/>
          <w:szCs w:val="28"/>
          <w:lang w:val="uk-UA" w:eastAsia="uk-UA" w:bidi="uk-UA"/>
        </w:rPr>
        <w:t>Варіанти відповіді на пункт: Так/Ні</w:t>
      </w:r>
    </w:p>
    <w:p w14:paraId="59202A87" w14:textId="77777777" w:rsidR="00794E47" w:rsidRPr="005E073A"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5E073A">
        <w:rPr>
          <w:rFonts w:ascii="Times New Roman" w:eastAsia="Times New Roman" w:hAnsi="Times New Roman" w:cs="Times New Roman"/>
          <w:sz w:val="28"/>
          <w:szCs w:val="28"/>
          <w:lang w:val="uk-UA" w:eastAsia="uk-UA" w:bidi="uk-UA"/>
        </w:rPr>
        <w:lastRenderedPageBreak/>
        <w:t xml:space="preserve">5. Чи підтверджується </w:t>
      </w:r>
      <w:r w:rsidRPr="005E073A">
        <w:rPr>
          <w:rFonts w:ascii="Times New Roman" w:hAnsi="Times New Roman" w:cs="Times New Roman"/>
          <w:sz w:val="28"/>
          <w:szCs w:val="28"/>
          <w:lang w:val="uk-UA" w:eastAsia="uk-UA" w:bidi="uk-UA"/>
        </w:rPr>
        <w:t xml:space="preserve">інформація щодо заходів </w:t>
      </w:r>
      <w:r w:rsidRPr="005E073A">
        <w:rPr>
          <w:rFonts w:ascii="Times New Roman" w:eastAsia="Times New Roman" w:hAnsi="Times New Roman" w:cs="Times New Roman"/>
          <w:sz w:val="28"/>
          <w:szCs w:val="28"/>
          <w:lang w:val="uk-UA" w:eastAsia="uk-UA" w:bidi="uk-UA"/>
        </w:rPr>
        <w:t>для забезпечення правильного визначення митної вартості товарів</w:t>
      </w:r>
      <w:r w:rsidRPr="005E073A">
        <w:rPr>
          <w:rFonts w:ascii="Times New Roman" w:hAnsi="Times New Roman" w:cs="Times New Roman"/>
          <w:sz w:val="28"/>
          <w:szCs w:val="28"/>
          <w:lang w:val="uk-UA" w:eastAsia="uk-UA" w:bidi="uk-UA"/>
        </w:rPr>
        <w:t xml:space="preserve">, зазначена підприємством у пункті 1.3.3 анкети самооцінки </w:t>
      </w:r>
      <w:r w:rsidRPr="005E073A">
        <w:rPr>
          <w:sz w:val="28"/>
          <w:szCs w:val="28"/>
          <w:lang w:val="uk-UA"/>
        </w:rPr>
        <w:t>підприємства</w:t>
      </w:r>
      <w:r w:rsidRPr="005E073A">
        <w:rPr>
          <w:rFonts w:ascii="Times New Roman" w:hAnsi="Times New Roman" w:cs="Times New Roman"/>
          <w:sz w:val="28"/>
          <w:szCs w:val="28"/>
          <w:lang w:val="uk-UA" w:eastAsia="uk-UA" w:bidi="uk-UA"/>
        </w:rPr>
        <w:t>, а саме:</w:t>
      </w:r>
    </w:p>
    <w:p w14:paraId="420C6D70" w14:textId="77777777" w:rsidR="00794E47" w:rsidRPr="005E073A" w:rsidRDefault="00794E47" w:rsidP="00794E47">
      <w:pPr>
        <w:spacing w:before="120" w:after="0" w:line="240" w:lineRule="auto"/>
        <w:ind w:firstLine="567"/>
        <w:jc w:val="both"/>
        <w:rPr>
          <w:rFonts w:ascii="Times New Roman" w:eastAsia="Times New Roman" w:hAnsi="Times New Roman" w:cs="Times New Roman"/>
          <w:sz w:val="28"/>
          <w:szCs w:val="28"/>
          <w:lang w:val="uk-UA" w:eastAsia="uk-UA" w:bidi="uk-UA"/>
        </w:rPr>
      </w:pPr>
      <w:r w:rsidRPr="005E073A">
        <w:rPr>
          <w:rFonts w:ascii="Times New Roman" w:eastAsia="Times New Roman" w:hAnsi="Times New Roman" w:cs="Times New Roman"/>
          <w:sz w:val="28"/>
          <w:szCs w:val="28"/>
          <w:lang w:val="uk-UA" w:eastAsia="uk-UA" w:bidi="uk-UA"/>
        </w:rPr>
        <w:t>а) чи визначено на підприємстві особу, відповідальну за визначення митної вартості товарів; Так/Ні</w:t>
      </w:r>
    </w:p>
    <w:p w14:paraId="71CF26D8" w14:textId="77777777" w:rsidR="00794E47" w:rsidRPr="005E073A" w:rsidRDefault="00794E47" w:rsidP="00794E47">
      <w:pPr>
        <w:spacing w:before="120" w:after="0" w:line="240" w:lineRule="auto"/>
        <w:ind w:firstLine="567"/>
        <w:jc w:val="both"/>
        <w:rPr>
          <w:rFonts w:ascii="Times New Roman" w:eastAsia="Times New Roman" w:hAnsi="Times New Roman" w:cs="Times New Roman"/>
          <w:sz w:val="28"/>
          <w:szCs w:val="28"/>
          <w:lang w:val="uk-UA" w:eastAsia="uk-UA" w:bidi="uk-UA"/>
        </w:rPr>
      </w:pPr>
      <w:r w:rsidRPr="005E073A">
        <w:rPr>
          <w:rFonts w:ascii="Times New Roman" w:eastAsia="Times New Roman" w:hAnsi="Times New Roman" w:cs="Times New Roman"/>
          <w:sz w:val="28"/>
          <w:szCs w:val="28"/>
          <w:lang w:val="uk-UA" w:eastAsia="uk-UA" w:bidi="uk-UA"/>
        </w:rPr>
        <w:t>б) чи підтверджується документально здійснення заходів для забезпечення правильного визначення митної вартості товарів? Так/Ні</w:t>
      </w:r>
    </w:p>
    <w:p w14:paraId="33121F69" w14:textId="77777777" w:rsidR="00794E47" w:rsidRPr="005E073A"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5E073A">
        <w:rPr>
          <w:rFonts w:ascii="Times New Roman" w:eastAsia="Times New Roman" w:hAnsi="Times New Roman" w:cs="Times New Roman"/>
          <w:sz w:val="28"/>
          <w:szCs w:val="28"/>
          <w:lang w:val="uk-UA" w:eastAsia="uk-UA" w:bidi="uk-UA"/>
        </w:rPr>
        <w:t xml:space="preserve">У випадку відповіді «Так» на підпункт «а» цього пункту контрольного питання, у </w:t>
      </w:r>
      <w:r w:rsidRPr="005E073A">
        <w:rPr>
          <w:rFonts w:ascii="Times New Roman" w:eastAsia="Times New Roman" w:hAnsi="Times New Roman" w:cs="Times New Roman"/>
          <w:sz w:val="28"/>
          <w:szCs w:val="28"/>
          <w:lang w:val="uk-UA" w:eastAsia="ru-RU"/>
        </w:rPr>
        <w:t>звіт</w:t>
      </w:r>
      <w:r w:rsidRPr="005E073A">
        <w:rPr>
          <w:rFonts w:ascii="Times New Roman" w:hAnsi="Times New Roman" w:cs="Times New Roman"/>
          <w:sz w:val="28"/>
          <w:szCs w:val="28"/>
          <w:lang w:val="uk-UA"/>
        </w:rPr>
        <w:t>і</w:t>
      </w:r>
      <w:r w:rsidRPr="005E073A">
        <w:rPr>
          <w:rFonts w:ascii="Times New Roman" w:eastAsia="Times New Roman" w:hAnsi="Times New Roman" w:cs="Times New Roman"/>
          <w:sz w:val="28"/>
          <w:szCs w:val="28"/>
          <w:lang w:val="uk-UA" w:eastAsia="ru-RU"/>
        </w:rPr>
        <w:t xml:space="preserve"> про результати оцінки </w:t>
      </w:r>
      <w:r w:rsidRPr="005E073A">
        <w:rPr>
          <w:rFonts w:ascii="Times New Roman" w:eastAsia="Times New Roman" w:hAnsi="Times New Roman" w:cs="Times New Roman"/>
          <w:sz w:val="28"/>
          <w:szCs w:val="28"/>
          <w:lang w:val="uk-UA" w:eastAsia="uk-UA" w:bidi="uk-UA"/>
        </w:rPr>
        <w:t xml:space="preserve">необхідно зазначити </w:t>
      </w:r>
      <w:proofErr w:type="spellStart"/>
      <w:r w:rsidRPr="005E073A">
        <w:rPr>
          <w:sz w:val="28"/>
          <w:szCs w:val="28"/>
          <w:lang w:val="ru-RU"/>
        </w:rPr>
        <w:t>таке</w:t>
      </w:r>
      <w:proofErr w:type="spellEnd"/>
      <w:r w:rsidRPr="005E073A">
        <w:rPr>
          <w:rFonts w:ascii="Times New Roman" w:eastAsia="Times New Roman" w:hAnsi="Times New Roman" w:cs="Times New Roman"/>
          <w:sz w:val="28"/>
          <w:szCs w:val="28"/>
          <w:lang w:val="uk-UA" w:eastAsia="uk-UA" w:bidi="uk-UA"/>
        </w:rPr>
        <w:t>:</w:t>
      </w:r>
    </w:p>
    <w:p w14:paraId="594BCB32" w14:textId="77777777" w:rsidR="00794E47" w:rsidRPr="005E073A" w:rsidRDefault="00794E47" w:rsidP="00794E47">
      <w:pPr>
        <w:pStyle w:val="a3"/>
        <w:numPr>
          <w:ilvl w:val="0"/>
          <w:numId w:val="11"/>
        </w:numPr>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5E073A">
        <w:rPr>
          <w:rFonts w:ascii="Times New Roman" w:eastAsia="Times New Roman" w:hAnsi="Times New Roman" w:cs="Times New Roman"/>
          <w:sz w:val="28"/>
          <w:szCs w:val="28"/>
          <w:lang w:val="uk-UA" w:eastAsia="uk-UA" w:bidi="uk-UA"/>
        </w:rPr>
        <w:t>у разі якщо особа, відповідальна на підприємстві за визначення митної вартості, є працівником підприємства – найменування, номер та дату документу, яким визначено відповідні обов’язки такої особи;</w:t>
      </w:r>
    </w:p>
    <w:p w14:paraId="4BBF2504" w14:textId="77777777" w:rsidR="00794E47" w:rsidRPr="005E073A" w:rsidRDefault="00794E47" w:rsidP="00794E47">
      <w:pPr>
        <w:pStyle w:val="a3"/>
        <w:numPr>
          <w:ilvl w:val="0"/>
          <w:numId w:val="11"/>
        </w:numPr>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5E073A">
        <w:rPr>
          <w:rFonts w:ascii="Times New Roman" w:eastAsia="Times New Roman" w:hAnsi="Times New Roman" w:cs="Times New Roman"/>
          <w:sz w:val="28"/>
          <w:szCs w:val="28"/>
          <w:lang w:val="uk-UA" w:eastAsia="uk-UA" w:bidi="uk-UA"/>
        </w:rPr>
        <w:t>у разі якщо особа, відповідальна на підприємстві за визначення митної вартості, є працівником іншого суб’єкта господарювання – найменування, номери та дати відповідних договорів, згідно з якими така особа здійснює визначення митної вартості товарів для такого підприємства.</w:t>
      </w:r>
    </w:p>
    <w:p w14:paraId="7EFBDAD9" w14:textId="717A816D" w:rsidR="00794E47" w:rsidRPr="005E073A" w:rsidRDefault="00794E47" w:rsidP="00794E47">
      <w:pPr>
        <w:pStyle w:val="a3"/>
        <w:spacing w:before="120" w:after="0" w:line="240" w:lineRule="auto"/>
        <w:ind w:left="786"/>
        <w:contextualSpacing w:val="0"/>
        <w:jc w:val="both"/>
        <w:rPr>
          <w:rFonts w:ascii="Times New Roman" w:eastAsia="Times New Roman" w:hAnsi="Times New Roman" w:cs="Times New Roman"/>
          <w:i/>
          <w:sz w:val="28"/>
          <w:szCs w:val="28"/>
          <w:lang w:val="uk-UA" w:eastAsia="uk-UA" w:bidi="uk-UA"/>
        </w:rPr>
      </w:pPr>
      <w:r w:rsidRPr="005E073A">
        <w:rPr>
          <w:rFonts w:ascii="Times New Roman" w:eastAsia="Times New Roman" w:hAnsi="Times New Roman" w:cs="Times New Roman"/>
          <w:i/>
          <w:sz w:val="28"/>
          <w:szCs w:val="28"/>
          <w:lang w:val="uk-UA" w:eastAsia="uk-UA" w:bidi="uk-UA"/>
        </w:rPr>
        <w:t>Варіанти відповіді на пункт: Так/Ні</w:t>
      </w:r>
      <w:r w:rsidR="00441C17">
        <w:rPr>
          <w:rFonts w:ascii="Times New Roman" w:eastAsia="Times New Roman" w:hAnsi="Times New Roman" w:cs="Times New Roman"/>
          <w:i/>
          <w:sz w:val="28"/>
          <w:szCs w:val="28"/>
          <w:lang w:val="uk-UA" w:eastAsia="uk-UA" w:bidi="uk-UA"/>
        </w:rPr>
        <w:t>/Не застосовується</w:t>
      </w:r>
    </w:p>
    <w:p w14:paraId="487164F0" w14:textId="77777777" w:rsidR="00794E47" w:rsidRPr="00C64E3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Відповідь «Так» на контрольне питання надається у разі</w:t>
      </w:r>
      <w:r w:rsidRPr="00C64E3A">
        <w:rPr>
          <w:rFonts w:ascii="Times New Roman" w:hAnsi="Times New Roman" w:cs="Times New Roman"/>
          <w:sz w:val="28"/>
          <w:szCs w:val="28"/>
          <w:lang w:val="uk-UA"/>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841"/>
        <w:gridCol w:w="1712"/>
        <w:gridCol w:w="1841"/>
        <w:gridCol w:w="2524"/>
      </w:tblGrid>
      <w:tr w:rsidR="00794E47" w:rsidRPr="00C64E3A" w14:paraId="0F7BD08B" w14:textId="77777777" w:rsidTr="00441C17">
        <w:trPr>
          <w:trHeight w:val="705"/>
        </w:trPr>
        <w:tc>
          <w:tcPr>
            <w:tcW w:w="1980" w:type="dxa"/>
            <w:vAlign w:val="center"/>
          </w:tcPr>
          <w:p w14:paraId="413A1B4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3.5.1</w:t>
            </w:r>
          </w:p>
        </w:tc>
        <w:tc>
          <w:tcPr>
            <w:tcW w:w="1572" w:type="dxa"/>
          </w:tcPr>
          <w:p w14:paraId="6D35A00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1712" w:type="dxa"/>
          </w:tcPr>
          <w:p w14:paraId="3D49049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1841" w:type="dxa"/>
          </w:tcPr>
          <w:p w14:paraId="3541B27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2524" w:type="dxa"/>
          </w:tcPr>
          <w:p w14:paraId="3467DC5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14085CEB" w14:textId="77777777" w:rsidTr="00441C17">
        <w:trPr>
          <w:trHeight w:val="962"/>
        </w:trPr>
        <w:tc>
          <w:tcPr>
            <w:tcW w:w="1980" w:type="dxa"/>
            <w:vAlign w:val="center"/>
          </w:tcPr>
          <w:p w14:paraId="1BFC120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1</w:t>
            </w:r>
          </w:p>
        </w:tc>
        <w:tc>
          <w:tcPr>
            <w:tcW w:w="1572" w:type="dxa"/>
            <w:vAlign w:val="center"/>
          </w:tcPr>
          <w:p w14:paraId="304D675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Не застосовується</w:t>
            </w:r>
          </w:p>
        </w:tc>
        <w:tc>
          <w:tcPr>
            <w:tcW w:w="1712" w:type="dxa"/>
            <w:vAlign w:val="center"/>
          </w:tcPr>
          <w:p w14:paraId="2482870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841" w:type="dxa"/>
            <w:vAlign w:val="center"/>
          </w:tcPr>
          <w:p w14:paraId="3E827B7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2524" w:type="dxa"/>
            <w:vAlign w:val="center"/>
          </w:tcPr>
          <w:p w14:paraId="2EC699D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«Не застосовується» на пункт надається, якщо специфіка діяльності підприємства не передбачає самостійне або від його імені подання митних декларацій</w:t>
            </w:r>
          </w:p>
        </w:tc>
      </w:tr>
      <w:tr w:rsidR="00794E47" w:rsidRPr="00C64E3A" w14:paraId="1E2BF807" w14:textId="77777777" w:rsidTr="00441C17">
        <w:trPr>
          <w:trHeight w:val="53"/>
        </w:trPr>
        <w:tc>
          <w:tcPr>
            <w:tcW w:w="1980" w:type="dxa"/>
            <w:vMerge w:val="restart"/>
            <w:vAlign w:val="center"/>
          </w:tcPr>
          <w:p w14:paraId="1FE1635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2</w:t>
            </w:r>
          </w:p>
        </w:tc>
        <w:tc>
          <w:tcPr>
            <w:tcW w:w="1572" w:type="dxa"/>
            <w:vMerge w:val="restart"/>
            <w:vAlign w:val="center"/>
          </w:tcPr>
          <w:p w14:paraId="24AD9EE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Не застосовується</w:t>
            </w:r>
          </w:p>
        </w:tc>
        <w:tc>
          <w:tcPr>
            <w:tcW w:w="1712" w:type="dxa"/>
            <w:vAlign w:val="center"/>
          </w:tcPr>
          <w:p w14:paraId="33B605F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1841" w:type="dxa"/>
          </w:tcPr>
          <w:p w14:paraId="6910C7B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Так або Не застосовується</w:t>
            </w:r>
          </w:p>
        </w:tc>
        <w:tc>
          <w:tcPr>
            <w:tcW w:w="2524" w:type="dxa"/>
            <w:vMerge w:val="restart"/>
            <w:vAlign w:val="center"/>
          </w:tcPr>
          <w:p w14:paraId="43CA037B" w14:textId="41BC352B"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Відповідь «Не застосовується» на пункт контрольного питання надається у разі якщо підприємство не виконує роль імпортера, </w:t>
            </w:r>
            <w:r w:rsidRPr="00C64E3A">
              <w:rPr>
                <w:rFonts w:ascii="Times New Roman" w:hAnsi="Times New Roman" w:cs="Times New Roman"/>
                <w:sz w:val="28"/>
                <w:szCs w:val="28"/>
                <w:lang w:val="uk-UA"/>
              </w:rPr>
              <w:lastRenderedPageBreak/>
              <w:t xml:space="preserve">експортера та/або  утримувача митного складу </w:t>
            </w:r>
            <w:r w:rsidR="005E073A" w:rsidRPr="005E073A">
              <w:rPr>
                <w:rFonts w:ascii="Times New Roman" w:hAnsi="Times New Roman" w:cs="Times New Roman"/>
                <w:sz w:val="28"/>
                <w:szCs w:val="28"/>
                <w:lang w:val="uk-UA"/>
              </w:rPr>
              <w:t>перевізника та/або експедитора в міжнародному ланцюзі постачання товарів, та не є суб’єктом режиму.</w:t>
            </w:r>
          </w:p>
          <w:p w14:paraId="37F45D47" w14:textId="77777777" w:rsidR="00794E47" w:rsidRPr="00C64E3A" w:rsidRDefault="00794E47" w:rsidP="00CB0951">
            <w:pPr>
              <w:pStyle w:val="ad"/>
              <w:spacing w:after="0"/>
              <w:jc w:val="both"/>
              <w:rPr>
                <w:rFonts w:ascii="Times New Roman" w:hAnsi="Times New Roman" w:cs="Times New Roman"/>
                <w:sz w:val="28"/>
                <w:szCs w:val="28"/>
                <w:lang w:val="uk-UA"/>
              </w:rPr>
            </w:pPr>
          </w:p>
          <w:p w14:paraId="34AB2D3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«Так» на пункт контрольного питання надається у разі отримання відповідей «Так» або «Не застосовується» на підпункти «а» – «и».</w:t>
            </w:r>
          </w:p>
          <w:p w14:paraId="25F3125E" w14:textId="77777777" w:rsidR="00794E47" w:rsidRPr="00C64E3A" w:rsidRDefault="00794E47" w:rsidP="00CB0951">
            <w:pPr>
              <w:pStyle w:val="ad"/>
              <w:spacing w:after="0"/>
              <w:jc w:val="center"/>
              <w:rPr>
                <w:rFonts w:ascii="Times New Roman" w:hAnsi="Times New Roman" w:cs="Times New Roman"/>
                <w:sz w:val="28"/>
                <w:szCs w:val="28"/>
                <w:lang w:val="uk-UA"/>
              </w:rPr>
            </w:pPr>
          </w:p>
          <w:p w14:paraId="7914632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«Не застосовується» на будь-який з підпунктів «а» – «и» надається, якщо специфіка діяльності підприємства не передбачає виконання відповідних операцій, зазначених у такому підпункті</w:t>
            </w:r>
          </w:p>
        </w:tc>
      </w:tr>
      <w:tr w:rsidR="00794E47" w:rsidRPr="00C64E3A" w14:paraId="787C7F84" w14:textId="77777777" w:rsidTr="00441C17">
        <w:trPr>
          <w:trHeight w:val="45"/>
        </w:trPr>
        <w:tc>
          <w:tcPr>
            <w:tcW w:w="1980" w:type="dxa"/>
            <w:vMerge/>
            <w:vAlign w:val="center"/>
          </w:tcPr>
          <w:p w14:paraId="17D6F4F2"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572" w:type="dxa"/>
            <w:vMerge/>
            <w:vAlign w:val="center"/>
          </w:tcPr>
          <w:p w14:paraId="2C7F9792"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712" w:type="dxa"/>
            <w:vAlign w:val="center"/>
          </w:tcPr>
          <w:p w14:paraId="35E6839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1841" w:type="dxa"/>
          </w:tcPr>
          <w:p w14:paraId="675349F7"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Так або Не застосовується</w:t>
            </w:r>
          </w:p>
        </w:tc>
        <w:tc>
          <w:tcPr>
            <w:tcW w:w="2524" w:type="dxa"/>
            <w:vMerge/>
            <w:vAlign w:val="center"/>
          </w:tcPr>
          <w:p w14:paraId="01496A37"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31019DBC" w14:textId="77777777" w:rsidTr="00441C17">
        <w:trPr>
          <w:trHeight w:val="45"/>
        </w:trPr>
        <w:tc>
          <w:tcPr>
            <w:tcW w:w="1980" w:type="dxa"/>
            <w:vMerge/>
            <w:vAlign w:val="center"/>
          </w:tcPr>
          <w:p w14:paraId="5B34EC5B"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572" w:type="dxa"/>
            <w:vMerge/>
            <w:vAlign w:val="center"/>
          </w:tcPr>
          <w:p w14:paraId="185C38C0"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712" w:type="dxa"/>
            <w:vAlign w:val="center"/>
          </w:tcPr>
          <w:p w14:paraId="24F9E17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w:t>
            </w:r>
          </w:p>
        </w:tc>
        <w:tc>
          <w:tcPr>
            <w:tcW w:w="1841" w:type="dxa"/>
          </w:tcPr>
          <w:p w14:paraId="214C33AE"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Так або Не застосовується</w:t>
            </w:r>
          </w:p>
        </w:tc>
        <w:tc>
          <w:tcPr>
            <w:tcW w:w="2524" w:type="dxa"/>
            <w:vMerge/>
            <w:vAlign w:val="center"/>
          </w:tcPr>
          <w:p w14:paraId="036767B1"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48A25828" w14:textId="77777777" w:rsidTr="00441C17">
        <w:trPr>
          <w:trHeight w:val="45"/>
        </w:trPr>
        <w:tc>
          <w:tcPr>
            <w:tcW w:w="1980" w:type="dxa"/>
            <w:vMerge/>
            <w:vAlign w:val="center"/>
          </w:tcPr>
          <w:p w14:paraId="260D0420"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572" w:type="dxa"/>
            <w:vMerge/>
            <w:vAlign w:val="center"/>
          </w:tcPr>
          <w:p w14:paraId="5C63F665"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712" w:type="dxa"/>
            <w:vAlign w:val="center"/>
          </w:tcPr>
          <w:p w14:paraId="01F0786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г</w:t>
            </w:r>
          </w:p>
        </w:tc>
        <w:tc>
          <w:tcPr>
            <w:tcW w:w="1841" w:type="dxa"/>
          </w:tcPr>
          <w:p w14:paraId="0148D17B"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Так або Не застосовується</w:t>
            </w:r>
          </w:p>
        </w:tc>
        <w:tc>
          <w:tcPr>
            <w:tcW w:w="2524" w:type="dxa"/>
            <w:vMerge/>
            <w:vAlign w:val="center"/>
          </w:tcPr>
          <w:p w14:paraId="61991408"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7B29D4D1" w14:textId="77777777" w:rsidTr="00441C17">
        <w:trPr>
          <w:trHeight w:val="45"/>
        </w:trPr>
        <w:tc>
          <w:tcPr>
            <w:tcW w:w="1980" w:type="dxa"/>
            <w:vMerge/>
            <w:vAlign w:val="center"/>
          </w:tcPr>
          <w:p w14:paraId="171CDACA"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572" w:type="dxa"/>
            <w:vMerge/>
            <w:vAlign w:val="center"/>
          </w:tcPr>
          <w:p w14:paraId="49022C35"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712" w:type="dxa"/>
            <w:vAlign w:val="center"/>
          </w:tcPr>
          <w:p w14:paraId="7366C94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ґ</w:t>
            </w:r>
          </w:p>
        </w:tc>
        <w:tc>
          <w:tcPr>
            <w:tcW w:w="1841" w:type="dxa"/>
          </w:tcPr>
          <w:p w14:paraId="494411A4"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Так або Не застосовується</w:t>
            </w:r>
          </w:p>
        </w:tc>
        <w:tc>
          <w:tcPr>
            <w:tcW w:w="2524" w:type="dxa"/>
            <w:vMerge/>
            <w:vAlign w:val="center"/>
          </w:tcPr>
          <w:p w14:paraId="5365959F"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27255959" w14:textId="77777777" w:rsidTr="00441C17">
        <w:trPr>
          <w:trHeight w:val="45"/>
        </w:trPr>
        <w:tc>
          <w:tcPr>
            <w:tcW w:w="1980" w:type="dxa"/>
            <w:vMerge/>
            <w:vAlign w:val="center"/>
          </w:tcPr>
          <w:p w14:paraId="0ED650E3"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572" w:type="dxa"/>
            <w:vMerge/>
            <w:vAlign w:val="center"/>
          </w:tcPr>
          <w:p w14:paraId="4EE9CACA"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712" w:type="dxa"/>
            <w:vAlign w:val="center"/>
          </w:tcPr>
          <w:p w14:paraId="7A15754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д</w:t>
            </w:r>
          </w:p>
        </w:tc>
        <w:tc>
          <w:tcPr>
            <w:tcW w:w="1841" w:type="dxa"/>
          </w:tcPr>
          <w:p w14:paraId="24422DF2"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Так або Не застосовується</w:t>
            </w:r>
          </w:p>
        </w:tc>
        <w:tc>
          <w:tcPr>
            <w:tcW w:w="2524" w:type="dxa"/>
            <w:vMerge/>
            <w:vAlign w:val="center"/>
          </w:tcPr>
          <w:p w14:paraId="19E95317"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3E16F2D7" w14:textId="77777777" w:rsidTr="00441C17">
        <w:trPr>
          <w:trHeight w:val="45"/>
        </w:trPr>
        <w:tc>
          <w:tcPr>
            <w:tcW w:w="1980" w:type="dxa"/>
            <w:vMerge/>
            <w:vAlign w:val="center"/>
          </w:tcPr>
          <w:p w14:paraId="5EE16374"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572" w:type="dxa"/>
            <w:vMerge/>
            <w:vAlign w:val="center"/>
          </w:tcPr>
          <w:p w14:paraId="07B134DB"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712" w:type="dxa"/>
            <w:vAlign w:val="center"/>
          </w:tcPr>
          <w:p w14:paraId="344575A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е</w:t>
            </w:r>
          </w:p>
        </w:tc>
        <w:tc>
          <w:tcPr>
            <w:tcW w:w="1841" w:type="dxa"/>
          </w:tcPr>
          <w:p w14:paraId="67BE3A36"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Так або Не застосовується</w:t>
            </w:r>
          </w:p>
        </w:tc>
        <w:tc>
          <w:tcPr>
            <w:tcW w:w="2524" w:type="dxa"/>
            <w:vMerge/>
            <w:vAlign w:val="center"/>
          </w:tcPr>
          <w:p w14:paraId="07CC2793"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2C078FD5" w14:textId="77777777" w:rsidTr="00441C17">
        <w:trPr>
          <w:trHeight w:val="45"/>
        </w:trPr>
        <w:tc>
          <w:tcPr>
            <w:tcW w:w="1980" w:type="dxa"/>
            <w:vMerge/>
            <w:vAlign w:val="center"/>
          </w:tcPr>
          <w:p w14:paraId="116F040A"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572" w:type="dxa"/>
            <w:vMerge/>
            <w:vAlign w:val="center"/>
          </w:tcPr>
          <w:p w14:paraId="6AFAB69E"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712" w:type="dxa"/>
            <w:vAlign w:val="center"/>
          </w:tcPr>
          <w:p w14:paraId="2F3CB41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є</w:t>
            </w:r>
          </w:p>
        </w:tc>
        <w:tc>
          <w:tcPr>
            <w:tcW w:w="1841" w:type="dxa"/>
          </w:tcPr>
          <w:p w14:paraId="46D50D4D"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Так або Не застосовується</w:t>
            </w:r>
          </w:p>
        </w:tc>
        <w:tc>
          <w:tcPr>
            <w:tcW w:w="2524" w:type="dxa"/>
            <w:vMerge/>
            <w:vAlign w:val="center"/>
          </w:tcPr>
          <w:p w14:paraId="766C18FD"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6842D40E" w14:textId="77777777" w:rsidTr="00441C17">
        <w:trPr>
          <w:trHeight w:val="45"/>
        </w:trPr>
        <w:tc>
          <w:tcPr>
            <w:tcW w:w="1980" w:type="dxa"/>
            <w:vMerge/>
            <w:vAlign w:val="center"/>
          </w:tcPr>
          <w:p w14:paraId="3925A3D7"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572" w:type="dxa"/>
            <w:vMerge/>
            <w:vAlign w:val="center"/>
          </w:tcPr>
          <w:p w14:paraId="740B3130"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712" w:type="dxa"/>
            <w:vAlign w:val="center"/>
          </w:tcPr>
          <w:p w14:paraId="6C6B069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ж</w:t>
            </w:r>
          </w:p>
        </w:tc>
        <w:tc>
          <w:tcPr>
            <w:tcW w:w="1841" w:type="dxa"/>
          </w:tcPr>
          <w:p w14:paraId="60E85D9D"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Так або Не застосовується</w:t>
            </w:r>
          </w:p>
        </w:tc>
        <w:tc>
          <w:tcPr>
            <w:tcW w:w="2524" w:type="dxa"/>
            <w:vMerge/>
            <w:vAlign w:val="center"/>
          </w:tcPr>
          <w:p w14:paraId="4D5C47FF"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520947DE" w14:textId="77777777" w:rsidTr="00441C17">
        <w:trPr>
          <w:trHeight w:val="45"/>
        </w:trPr>
        <w:tc>
          <w:tcPr>
            <w:tcW w:w="1980" w:type="dxa"/>
            <w:vMerge/>
            <w:vAlign w:val="center"/>
          </w:tcPr>
          <w:p w14:paraId="66CE15CB"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572" w:type="dxa"/>
            <w:vMerge/>
            <w:vAlign w:val="center"/>
          </w:tcPr>
          <w:p w14:paraId="0B26FE7E"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712" w:type="dxa"/>
            <w:vAlign w:val="center"/>
          </w:tcPr>
          <w:p w14:paraId="71FDD0E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з</w:t>
            </w:r>
          </w:p>
        </w:tc>
        <w:tc>
          <w:tcPr>
            <w:tcW w:w="1841" w:type="dxa"/>
          </w:tcPr>
          <w:p w14:paraId="314449C5"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Так або Не застосовується</w:t>
            </w:r>
          </w:p>
        </w:tc>
        <w:tc>
          <w:tcPr>
            <w:tcW w:w="2524" w:type="dxa"/>
            <w:vMerge/>
            <w:vAlign w:val="center"/>
          </w:tcPr>
          <w:p w14:paraId="23CEDD37"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58842965" w14:textId="77777777" w:rsidTr="00441C17">
        <w:trPr>
          <w:trHeight w:val="45"/>
        </w:trPr>
        <w:tc>
          <w:tcPr>
            <w:tcW w:w="1980" w:type="dxa"/>
            <w:vMerge/>
            <w:vAlign w:val="center"/>
          </w:tcPr>
          <w:p w14:paraId="4916F507"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572" w:type="dxa"/>
            <w:vMerge/>
            <w:vAlign w:val="center"/>
          </w:tcPr>
          <w:p w14:paraId="10C2DE2B"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712" w:type="dxa"/>
            <w:vAlign w:val="center"/>
          </w:tcPr>
          <w:p w14:paraId="1ED1DC2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и</w:t>
            </w:r>
          </w:p>
        </w:tc>
        <w:tc>
          <w:tcPr>
            <w:tcW w:w="1841" w:type="dxa"/>
            <w:vAlign w:val="center"/>
          </w:tcPr>
          <w:p w14:paraId="73F8B244"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Так або Не застосовується</w:t>
            </w:r>
          </w:p>
        </w:tc>
        <w:tc>
          <w:tcPr>
            <w:tcW w:w="2524" w:type="dxa"/>
            <w:vMerge/>
            <w:vAlign w:val="center"/>
          </w:tcPr>
          <w:p w14:paraId="26DBC793"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5FBCCEC6" w14:textId="77777777" w:rsidTr="00441C17">
        <w:trPr>
          <w:trHeight w:val="77"/>
        </w:trPr>
        <w:tc>
          <w:tcPr>
            <w:tcW w:w="1980" w:type="dxa"/>
            <w:vMerge w:val="restart"/>
            <w:vAlign w:val="center"/>
          </w:tcPr>
          <w:p w14:paraId="6134DD1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3</w:t>
            </w:r>
          </w:p>
        </w:tc>
        <w:tc>
          <w:tcPr>
            <w:tcW w:w="1572" w:type="dxa"/>
            <w:vMerge w:val="restart"/>
            <w:vAlign w:val="center"/>
          </w:tcPr>
          <w:p w14:paraId="441357B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Не застосовується</w:t>
            </w:r>
          </w:p>
        </w:tc>
        <w:tc>
          <w:tcPr>
            <w:tcW w:w="1712" w:type="dxa"/>
            <w:vAlign w:val="center"/>
          </w:tcPr>
          <w:p w14:paraId="3518A11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1841" w:type="dxa"/>
          </w:tcPr>
          <w:p w14:paraId="0CE9674C"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Так або Не застосовується</w:t>
            </w:r>
          </w:p>
        </w:tc>
        <w:tc>
          <w:tcPr>
            <w:tcW w:w="2524" w:type="dxa"/>
            <w:vMerge w:val="restart"/>
            <w:vAlign w:val="center"/>
          </w:tcPr>
          <w:p w14:paraId="712C83F5" w14:textId="3E88645E"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Відповідь «Не застосовується» на пункт контрольного питання надається у разі якщо підприємство не виконує роль митного </w:t>
            </w:r>
            <w:r w:rsidRPr="00C64E3A">
              <w:rPr>
                <w:rFonts w:ascii="Times New Roman" w:hAnsi="Times New Roman" w:cs="Times New Roman"/>
                <w:sz w:val="28"/>
                <w:szCs w:val="28"/>
                <w:lang w:val="uk-UA"/>
              </w:rPr>
              <w:lastRenderedPageBreak/>
              <w:t xml:space="preserve">представника, перевізника </w:t>
            </w:r>
            <w:r w:rsidRPr="00C64E3A">
              <w:rPr>
                <w:sz w:val="28"/>
                <w:szCs w:val="28"/>
                <w:lang w:val="ru-RU"/>
              </w:rPr>
              <w:t>та/</w:t>
            </w:r>
            <w:r w:rsidRPr="00C64E3A">
              <w:rPr>
                <w:rFonts w:ascii="Times New Roman" w:hAnsi="Times New Roman" w:cs="Times New Roman"/>
                <w:sz w:val="28"/>
                <w:szCs w:val="28"/>
                <w:lang w:val="uk-UA"/>
              </w:rPr>
              <w:t>або експедитора в міжнародному ланцюзі постачання</w:t>
            </w:r>
            <w:r w:rsidRPr="00C64E3A">
              <w:rPr>
                <w:sz w:val="28"/>
                <w:szCs w:val="28"/>
                <w:lang w:val="ru-RU"/>
              </w:rPr>
              <w:t xml:space="preserve"> </w:t>
            </w:r>
            <w:proofErr w:type="spellStart"/>
            <w:r w:rsidRPr="00C64E3A">
              <w:rPr>
                <w:rFonts w:ascii="Times New Roman" w:hAnsi="Times New Roman" w:cs="Times New Roman"/>
                <w:sz w:val="28"/>
                <w:szCs w:val="28"/>
                <w:lang w:val="ru-RU"/>
              </w:rPr>
              <w:t>товарів</w:t>
            </w:r>
            <w:proofErr w:type="spellEnd"/>
            <w:r w:rsidR="005E073A">
              <w:rPr>
                <w:rFonts w:ascii="Times New Roman" w:hAnsi="Times New Roman" w:cs="Times New Roman"/>
                <w:sz w:val="28"/>
                <w:szCs w:val="28"/>
                <w:lang w:val="uk-UA"/>
              </w:rPr>
              <w:t xml:space="preserve">, </w:t>
            </w:r>
            <w:r w:rsidR="005E073A" w:rsidRPr="002D1009">
              <w:rPr>
                <w:rFonts w:ascii="Times New Roman" w:hAnsi="Times New Roman" w:cs="Times New Roman"/>
                <w:sz w:val="28"/>
                <w:szCs w:val="28"/>
                <w:lang w:val="uk-UA"/>
              </w:rPr>
              <w:t>та є суб’єктом режиму</w:t>
            </w:r>
            <w:r w:rsidR="005E073A" w:rsidRPr="00EC2596">
              <w:rPr>
                <w:rFonts w:ascii="Times New Roman" w:hAnsi="Times New Roman" w:cs="Times New Roman"/>
                <w:sz w:val="28"/>
                <w:szCs w:val="28"/>
                <w:lang w:val="uk-UA"/>
              </w:rPr>
              <w:t>.</w:t>
            </w:r>
          </w:p>
          <w:p w14:paraId="53CF346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«Так» на пункт контрольного питання надається у разі отримання відповідей «Так» або «Не застосовується» на підпункти «а» – «е».</w:t>
            </w:r>
          </w:p>
          <w:p w14:paraId="6445AAF8" w14:textId="66E2AE16" w:rsidR="00794E47" w:rsidRPr="00C64E3A" w:rsidRDefault="00794E47" w:rsidP="005F6B1E">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«Не застосовується» на будь-який з підпунктів «а» – «е» надається, якщо специфіка діяльності підприємства не передбачає виконання відповідних операцій, зазначених у такому підпункті</w:t>
            </w:r>
          </w:p>
        </w:tc>
      </w:tr>
      <w:tr w:rsidR="00794E47" w:rsidRPr="00C64E3A" w14:paraId="6AD01ECF" w14:textId="77777777" w:rsidTr="00441C17">
        <w:trPr>
          <w:trHeight w:val="71"/>
        </w:trPr>
        <w:tc>
          <w:tcPr>
            <w:tcW w:w="1980" w:type="dxa"/>
            <w:vMerge/>
            <w:vAlign w:val="center"/>
          </w:tcPr>
          <w:p w14:paraId="6955643C"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572" w:type="dxa"/>
            <w:vMerge/>
            <w:vAlign w:val="center"/>
          </w:tcPr>
          <w:p w14:paraId="0BF337A1"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712" w:type="dxa"/>
            <w:vAlign w:val="center"/>
          </w:tcPr>
          <w:p w14:paraId="0CA9C93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1841" w:type="dxa"/>
          </w:tcPr>
          <w:p w14:paraId="6898555C"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Так або Не застосовується</w:t>
            </w:r>
          </w:p>
        </w:tc>
        <w:tc>
          <w:tcPr>
            <w:tcW w:w="2524" w:type="dxa"/>
            <w:vMerge/>
            <w:vAlign w:val="center"/>
          </w:tcPr>
          <w:p w14:paraId="370F8E3A"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10ED396A" w14:textId="77777777" w:rsidTr="00441C17">
        <w:trPr>
          <w:trHeight w:val="71"/>
        </w:trPr>
        <w:tc>
          <w:tcPr>
            <w:tcW w:w="1980" w:type="dxa"/>
            <w:vMerge/>
            <w:vAlign w:val="center"/>
          </w:tcPr>
          <w:p w14:paraId="4D3ADFF0"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572" w:type="dxa"/>
            <w:vMerge/>
            <w:vAlign w:val="center"/>
          </w:tcPr>
          <w:p w14:paraId="66ADD406"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712" w:type="dxa"/>
            <w:vAlign w:val="center"/>
          </w:tcPr>
          <w:p w14:paraId="35ABE23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w:t>
            </w:r>
          </w:p>
        </w:tc>
        <w:tc>
          <w:tcPr>
            <w:tcW w:w="1841" w:type="dxa"/>
          </w:tcPr>
          <w:p w14:paraId="1E12315F"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Так або Не застосовується</w:t>
            </w:r>
          </w:p>
        </w:tc>
        <w:tc>
          <w:tcPr>
            <w:tcW w:w="2524" w:type="dxa"/>
            <w:vMerge/>
            <w:vAlign w:val="center"/>
          </w:tcPr>
          <w:p w14:paraId="3AFCD7BD"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62A636E9" w14:textId="77777777" w:rsidTr="00441C17">
        <w:trPr>
          <w:trHeight w:val="71"/>
        </w:trPr>
        <w:tc>
          <w:tcPr>
            <w:tcW w:w="1980" w:type="dxa"/>
            <w:vMerge/>
            <w:vAlign w:val="center"/>
          </w:tcPr>
          <w:p w14:paraId="77C0637B"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572" w:type="dxa"/>
            <w:vMerge/>
            <w:vAlign w:val="center"/>
          </w:tcPr>
          <w:p w14:paraId="2AB56CEE"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712" w:type="dxa"/>
            <w:vAlign w:val="center"/>
          </w:tcPr>
          <w:p w14:paraId="0D20BB0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г</w:t>
            </w:r>
          </w:p>
        </w:tc>
        <w:tc>
          <w:tcPr>
            <w:tcW w:w="1841" w:type="dxa"/>
          </w:tcPr>
          <w:p w14:paraId="3BB4E4B3"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Так або Не застосовується</w:t>
            </w:r>
          </w:p>
        </w:tc>
        <w:tc>
          <w:tcPr>
            <w:tcW w:w="2524" w:type="dxa"/>
            <w:vMerge/>
            <w:vAlign w:val="center"/>
          </w:tcPr>
          <w:p w14:paraId="25B66DFD"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5D3F0911" w14:textId="77777777" w:rsidTr="00441C17">
        <w:trPr>
          <w:trHeight w:val="71"/>
        </w:trPr>
        <w:tc>
          <w:tcPr>
            <w:tcW w:w="1980" w:type="dxa"/>
            <w:vMerge/>
            <w:vAlign w:val="center"/>
          </w:tcPr>
          <w:p w14:paraId="1D9564BC"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572" w:type="dxa"/>
            <w:vMerge/>
            <w:vAlign w:val="center"/>
          </w:tcPr>
          <w:p w14:paraId="07463CD8"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712" w:type="dxa"/>
            <w:vAlign w:val="center"/>
          </w:tcPr>
          <w:p w14:paraId="2C98D4F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ґ</w:t>
            </w:r>
          </w:p>
        </w:tc>
        <w:tc>
          <w:tcPr>
            <w:tcW w:w="1841" w:type="dxa"/>
          </w:tcPr>
          <w:p w14:paraId="7E2E6E1A"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Так або Не застосовується</w:t>
            </w:r>
          </w:p>
        </w:tc>
        <w:tc>
          <w:tcPr>
            <w:tcW w:w="2524" w:type="dxa"/>
            <w:vMerge/>
            <w:vAlign w:val="center"/>
          </w:tcPr>
          <w:p w14:paraId="5642D700"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457D4AF2" w14:textId="77777777" w:rsidTr="00441C17">
        <w:trPr>
          <w:trHeight w:val="71"/>
        </w:trPr>
        <w:tc>
          <w:tcPr>
            <w:tcW w:w="1980" w:type="dxa"/>
            <w:vMerge/>
            <w:vAlign w:val="center"/>
          </w:tcPr>
          <w:p w14:paraId="564BCADC"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572" w:type="dxa"/>
            <w:vMerge/>
            <w:vAlign w:val="center"/>
          </w:tcPr>
          <w:p w14:paraId="34B2332A"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712" w:type="dxa"/>
            <w:vAlign w:val="center"/>
          </w:tcPr>
          <w:p w14:paraId="3361928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д</w:t>
            </w:r>
          </w:p>
        </w:tc>
        <w:tc>
          <w:tcPr>
            <w:tcW w:w="1841" w:type="dxa"/>
          </w:tcPr>
          <w:p w14:paraId="413FD8DB"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Так або Не застосовується</w:t>
            </w:r>
          </w:p>
        </w:tc>
        <w:tc>
          <w:tcPr>
            <w:tcW w:w="2524" w:type="dxa"/>
            <w:vMerge/>
            <w:vAlign w:val="center"/>
          </w:tcPr>
          <w:p w14:paraId="496F14C9"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0B5626F9" w14:textId="77777777" w:rsidTr="00441C17">
        <w:trPr>
          <w:trHeight w:val="71"/>
        </w:trPr>
        <w:tc>
          <w:tcPr>
            <w:tcW w:w="1980" w:type="dxa"/>
            <w:vMerge/>
            <w:vAlign w:val="center"/>
          </w:tcPr>
          <w:p w14:paraId="72B0FD47"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572" w:type="dxa"/>
            <w:vMerge/>
            <w:vAlign w:val="center"/>
          </w:tcPr>
          <w:p w14:paraId="0AF1850E"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712" w:type="dxa"/>
            <w:vAlign w:val="center"/>
          </w:tcPr>
          <w:p w14:paraId="6E8A321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е</w:t>
            </w:r>
          </w:p>
        </w:tc>
        <w:tc>
          <w:tcPr>
            <w:tcW w:w="1841" w:type="dxa"/>
            <w:vAlign w:val="center"/>
          </w:tcPr>
          <w:p w14:paraId="46B08B8D" w14:textId="77777777" w:rsidR="00794E47" w:rsidRPr="00C64E3A" w:rsidRDefault="00794E47" w:rsidP="00CB0951">
            <w:pPr>
              <w:spacing w:after="0" w:line="240" w:lineRule="auto"/>
              <w:jc w:val="center"/>
            </w:pPr>
            <w:r w:rsidRPr="00C64E3A">
              <w:rPr>
                <w:rFonts w:ascii="Times New Roman" w:eastAsia="Times New Roman" w:hAnsi="Times New Roman" w:cs="Times New Roman"/>
                <w:sz w:val="28"/>
                <w:szCs w:val="28"/>
                <w:lang w:val="uk-UA" w:eastAsia="uk-UA" w:bidi="uk-UA"/>
              </w:rPr>
              <w:t>Так або Не застосовується</w:t>
            </w:r>
          </w:p>
        </w:tc>
        <w:tc>
          <w:tcPr>
            <w:tcW w:w="2524" w:type="dxa"/>
            <w:vMerge/>
            <w:vAlign w:val="center"/>
          </w:tcPr>
          <w:p w14:paraId="7DE668F9"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2A7C0D24" w14:textId="77777777" w:rsidTr="00441C17">
        <w:trPr>
          <w:trHeight w:val="311"/>
        </w:trPr>
        <w:tc>
          <w:tcPr>
            <w:tcW w:w="1980" w:type="dxa"/>
            <w:vMerge w:val="restart"/>
            <w:vAlign w:val="center"/>
          </w:tcPr>
          <w:p w14:paraId="0321E48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4</w:t>
            </w:r>
          </w:p>
        </w:tc>
        <w:tc>
          <w:tcPr>
            <w:tcW w:w="1572" w:type="dxa"/>
            <w:vMerge w:val="restart"/>
            <w:vAlign w:val="center"/>
          </w:tcPr>
          <w:p w14:paraId="46486F6C" w14:textId="30505EC6" w:rsidR="00794E47" w:rsidRPr="00C64E3A" w:rsidRDefault="00794E47" w:rsidP="005F6B1E">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Так </w:t>
            </w:r>
          </w:p>
        </w:tc>
        <w:tc>
          <w:tcPr>
            <w:tcW w:w="1712" w:type="dxa"/>
            <w:vAlign w:val="center"/>
          </w:tcPr>
          <w:p w14:paraId="63E7696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1841" w:type="dxa"/>
            <w:vAlign w:val="center"/>
          </w:tcPr>
          <w:p w14:paraId="3FC3D68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Так</w:t>
            </w:r>
          </w:p>
        </w:tc>
        <w:tc>
          <w:tcPr>
            <w:tcW w:w="2524" w:type="dxa"/>
            <w:vMerge w:val="restart"/>
            <w:vAlign w:val="center"/>
          </w:tcPr>
          <w:p w14:paraId="5ACAA07F" w14:textId="768096F4"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7C18D113" w14:textId="77777777" w:rsidTr="00441C17">
        <w:trPr>
          <w:trHeight w:val="272"/>
        </w:trPr>
        <w:tc>
          <w:tcPr>
            <w:tcW w:w="1980" w:type="dxa"/>
            <w:vMerge/>
            <w:vAlign w:val="center"/>
          </w:tcPr>
          <w:p w14:paraId="7410F238"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572" w:type="dxa"/>
            <w:vMerge/>
            <w:vAlign w:val="center"/>
          </w:tcPr>
          <w:p w14:paraId="49294DDF"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712" w:type="dxa"/>
            <w:vAlign w:val="center"/>
          </w:tcPr>
          <w:p w14:paraId="509D43D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1841" w:type="dxa"/>
            <w:vAlign w:val="center"/>
          </w:tcPr>
          <w:p w14:paraId="3C409B8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Так</w:t>
            </w:r>
          </w:p>
        </w:tc>
        <w:tc>
          <w:tcPr>
            <w:tcW w:w="2524" w:type="dxa"/>
            <w:vMerge/>
            <w:vAlign w:val="center"/>
          </w:tcPr>
          <w:p w14:paraId="159B264B" w14:textId="77777777" w:rsidR="00794E47" w:rsidRPr="00C64E3A" w:rsidRDefault="00794E47" w:rsidP="00CB0951">
            <w:pPr>
              <w:pStyle w:val="ad"/>
              <w:spacing w:after="0"/>
              <w:jc w:val="both"/>
              <w:rPr>
                <w:rFonts w:ascii="Times New Roman" w:hAnsi="Times New Roman" w:cs="Times New Roman"/>
                <w:sz w:val="28"/>
                <w:szCs w:val="28"/>
                <w:lang w:val="uk-UA"/>
              </w:rPr>
            </w:pPr>
          </w:p>
        </w:tc>
      </w:tr>
      <w:tr w:rsidR="00794E47" w:rsidRPr="00C64E3A" w14:paraId="69162A21" w14:textId="77777777" w:rsidTr="00441C17">
        <w:trPr>
          <w:trHeight w:val="352"/>
        </w:trPr>
        <w:tc>
          <w:tcPr>
            <w:tcW w:w="1980" w:type="dxa"/>
            <w:vMerge w:val="restart"/>
            <w:vAlign w:val="center"/>
          </w:tcPr>
          <w:p w14:paraId="5F19D13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5</w:t>
            </w:r>
          </w:p>
        </w:tc>
        <w:tc>
          <w:tcPr>
            <w:tcW w:w="1572" w:type="dxa"/>
            <w:vMerge w:val="restart"/>
            <w:vAlign w:val="center"/>
          </w:tcPr>
          <w:p w14:paraId="7C7B3869" w14:textId="5F497802" w:rsidR="00794E47" w:rsidRPr="00C64E3A" w:rsidRDefault="00794E47" w:rsidP="005F6B1E">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Так </w:t>
            </w:r>
            <w:r w:rsidR="00441C17" w:rsidRPr="00C64E3A">
              <w:rPr>
                <w:rFonts w:ascii="Times New Roman" w:hAnsi="Times New Roman" w:cs="Times New Roman"/>
                <w:sz w:val="28"/>
                <w:szCs w:val="28"/>
                <w:lang w:val="uk-UA"/>
              </w:rPr>
              <w:t>або Не застосовується</w:t>
            </w:r>
          </w:p>
        </w:tc>
        <w:tc>
          <w:tcPr>
            <w:tcW w:w="1712" w:type="dxa"/>
            <w:vAlign w:val="center"/>
          </w:tcPr>
          <w:p w14:paraId="1E301EC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1841" w:type="dxa"/>
            <w:vAlign w:val="center"/>
          </w:tcPr>
          <w:p w14:paraId="3718FA2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Так</w:t>
            </w:r>
          </w:p>
        </w:tc>
        <w:tc>
          <w:tcPr>
            <w:tcW w:w="2524" w:type="dxa"/>
            <w:vMerge w:val="restart"/>
            <w:vAlign w:val="center"/>
          </w:tcPr>
          <w:p w14:paraId="4D524B0E" w14:textId="0C89EB05" w:rsidR="00794E47" w:rsidRPr="00C64E3A" w:rsidRDefault="00441C1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«Не застосовується» на пункт контрольного питання надається у разі якщо підприємство</w:t>
            </w:r>
            <w:r>
              <w:t xml:space="preserve"> </w:t>
            </w:r>
            <w:r w:rsidRPr="00441C17">
              <w:rPr>
                <w:rFonts w:ascii="Times New Roman" w:hAnsi="Times New Roman" w:cs="Times New Roman"/>
                <w:sz w:val="28"/>
                <w:szCs w:val="28"/>
                <w:lang w:val="uk-UA"/>
              </w:rPr>
              <w:t xml:space="preserve">подає заяву про надання дозволу на застосування спеціального </w:t>
            </w:r>
            <w:r w:rsidRPr="00441C17">
              <w:rPr>
                <w:rFonts w:ascii="Times New Roman" w:hAnsi="Times New Roman" w:cs="Times New Roman"/>
                <w:sz w:val="28"/>
                <w:szCs w:val="28"/>
                <w:lang w:val="uk-UA"/>
              </w:rPr>
              <w:lastRenderedPageBreak/>
              <w:t>спрощення «самостійне накладання пломб спеціального типу», «авторизований вантажовідправник», «авторизований вантажоодержувач»</w:t>
            </w:r>
            <w:r>
              <w:rPr>
                <w:rFonts w:ascii="Times New Roman" w:hAnsi="Times New Roman" w:cs="Times New Roman"/>
                <w:sz w:val="28"/>
                <w:szCs w:val="28"/>
                <w:lang w:val="uk-UA"/>
              </w:rPr>
              <w:t xml:space="preserve"> </w:t>
            </w:r>
          </w:p>
        </w:tc>
      </w:tr>
      <w:tr w:rsidR="00794E47" w:rsidRPr="00C64E3A" w14:paraId="43416854" w14:textId="77777777" w:rsidTr="00441C17">
        <w:trPr>
          <w:trHeight w:val="438"/>
        </w:trPr>
        <w:tc>
          <w:tcPr>
            <w:tcW w:w="1980" w:type="dxa"/>
            <w:vMerge/>
            <w:vAlign w:val="center"/>
          </w:tcPr>
          <w:p w14:paraId="125B3039"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572" w:type="dxa"/>
            <w:vMerge/>
          </w:tcPr>
          <w:p w14:paraId="4F55B454"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712" w:type="dxa"/>
            <w:vAlign w:val="center"/>
          </w:tcPr>
          <w:p w14:paraId="25F3C82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1841" w:type="dxa"/>
            <w:vAlign w:val="center"/>
          </w:tcPr>
          <w:p w14:paraId="1451EDD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Так</w:t>
            </w:r>
          </w:p>
        </w:tc>
        <w:tc>
          <w:tcPr>
            <w:tcW w:w="2524" w:type="dxa"/>
            <w:vMerge/>
            <w:vAlign w:val="center"/>
          </w:tcPr>
          <w:p w14:paraId="261D0B26" w14:textId="77777777" w:rsidR="00794E47" w:rsidRPr="00C64E3A" w:rsidRDefault="00794E47" w:rsidP="00CB0951">
            <w:pPr>
              <w:pStyle w:val="ad"/>
              <w:spacing w:after="0"/>
              <w:jc w:val="both"/>
              <w:rPr>
                <w:rFonts w:ascii="Times New Roman" w:hAnsi="Times New Roman" w:cs="Times New Roman"/>
                <w:sz w:val="28"/>
                <w:szCs w:val="28"/>
                <w:lang w:val="uk-UA"/>
              </w:rPr>
            </w:pPr>
          </w:p>
        </w:tc>
      </w:tr>
    </w:tbl>
    <w:p w14:paraId="5624C2F4" w14:textId="77777777" w:rsidR="00794E47" w:rsidRPr="00C64E3A" w:rsidRDefault="00794E47" w:rsidP="00794E47">
      <w:pPr>
        <w:pStyle w:val="2"/>
        <w:spacing w:before="120"/>
        <w:ind w:left="0" w:firstLine="567"/>
        <w:jc w:val="both"/>
        <w:rPr>
          <w:rFonts w:cs="Times New Roman"/>
          <w:b w:val="0"/>
          <w:bCs w:val="0"/>
          <w:sz w:val="28"/>
          <w:szCs w:val="28"/>
        </w:rPr>
      </w:pPr>
      <w:r w:rsidRPr="00C64E3A">
        <w:rPr>
          <w:rFonts w:cs="Times New Roman"/>
          <w:sz w:val="28"/>
          <w:szCs w:val="28"/>
        </w:rPr>
        <w:t>Контрольне питання № 3.5.2</w:t>
      </w:r>
    </w:p>
    <w:p w14:paraId="5B57FFFA" w14:textId="2E9F1F9E" w:rsidR="00794E47" w:rsidRPr="00C64E3A" w:rsidRDefault="00794E47" w:rsidP="00794E47">
      <w:pPr>
        <w:pStyle w:val="a4"/>
        <w:spacing w:before="120"/>
        <w:ind w:firstLine="567"/>
        <w:jc w:val="both"/>
        <w:rPr>
          <w:sz w:val="28"/>
          <w:szCs w:val="28"/>
        </w:rPr>
      </w:pPr>
      <w:r w:rsidRPr="00C64E3A">
        <w:rPr>
          <w:sz w:val="28"/>
          <w:szCs w:val="28"/>
        </w:rPr>
        <w:t xml:space="preserve">Чи забезпечується відповідність критерію «належна система ведення бухгалтерського обліку, комерційної та транспортної документації» </w:t>
      </w:r>
      <w:r w:rsidR="009306AE" w:rsidRPr="009306AE">
        <w:rPr>
          <w:sz w:val="28"/>
          <w:szCs w:val="28"/>
        </w:rPr>
        <w:t xml:space="preserve">або відповідній умові для надання дозволу на застосування спеціального транзитного спрощення </w:t>
      </w:r>
      <w:r w:rsidRPr="00C64E3A">
        <w:rPr>
          <w:sz w:val="28"/>
          <w:szCs w:val="28"/>
        </w:rPr>
        <w:t>в частині організації інформування митних органів про ознаки порушень, що можуть мати вплив на дотримання вимог законодавства з питань митної справи, виявлені підприємством?</w:t>
      </w:r>
    </w:p>
    <w:p w14:paraId="5A0404E4" w14:textId="77777777" w:rsidR="00794E47" w:rsidRPr="00C64E3A" w:rsidRDefault="00794E47" w:rsidP="00794E47">
      <w:pPr>
        <w:pStyle w:val="a4"/>
        <w:spacing w:before="120"/>
        <w:ind w:firstLine="567"/>
        <w:jc w:val="both"/>
        <w:rPr>
          <w:b/>
          <w:bCs/>
          <w:sz w:val="28"/>
          <w:szCs w:val="28"/>
        </w:rPr>
      </w:pPr>
      <w:r w:rsidRPr="00C64E3A">
        <w:rPr>
          <w:b/>
          <w:i/>
          <w:sz w:val="28"/>
          <w:szCs w:val="28"/>
          <w:lang w:eastAsia="uk-UA" w:bidi="uk-UA"/>
        </w:rPr>
        <w:t>Варіанти відповіді на контрольне питання № 3.5.2: Так/Ні/Не застосовується</w:t>
      </w:r>
    </w:p>
    <w:p w14:paraId="673C8E52" w14:textId="4FE9DF79" w:rsidR="00794E47" w:rsidRPr="00C64E3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 xml:space="preserve">Відповідь «Не застосовується» на контрольне питання надається у разі </w:t>
      </w:r>
      <w:r w:rsidRPr="00C64E3A">
        <w:rPr>
          <w:rFonts w:ascii="Times New Roman" w:hAnsi="Times New Roman" w:cs="Times New Roman"/>
          <w:sz w:val="28"/>
          <w:szCs w:val="28"/>
          <w:lang w:val="uk-UA"/>
        </w:rPr>
        <w:t>якщо підприємство виконує роль лише виробника у міжнародному ланцюзі постачання товарів.</w:t>
      </w:r>
    </w:p>
    <w:p w14:paraId="192CC46C"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таке:</w:t>
      </w:r>
    </w:p>
    <w:p w14:paraId="65781489"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 xml:space="preserve">1. Чи є у підприємства задокументовані процедури з повідомлення митних органів про виявлені ознаки порушень, що можуть мати вплив на дотримання вимог законодавства з питань митної справи? </w:t>
      </w:r>
    </w:p>
    <w:p w14:paraId="4AB8B98A" w14:textId="77777777" w:rsidR="00794E47" w:rsidRPr="00C64E3A" w:rsidRDefault="00794E47" w:rsidP="00794E47">
      <w:pPr>
        <w:pStyle w:val="a4"/>
        <w:spacing w:before="120"/>
        <w:ind w:firstLine="567"/>
        <w:jc w:val="both"/>
        <w:rPr>
          <w:i/>
          <w:sz w:val="28"/>
          <w:szCs w:val="28"/>
        </w:rPr>
      </w:pPr>
      <w:r w:rsidRPr="00C64E3A">
        <w:rPr>
          <w:i/>
          <w:sz w:val="28"/>
          <w:szCs w:val="28"/>
          <w:lang w:eastAsia="uk-UA" w:bidi="uk-UA"/>
        </w:rPr>
        <w:t xml:space="preserve">Варіанти відповіді на пункт: </w:t>
      </w:r>
      <w:r w:rsidRPr="00C64E3A">
        <w:rPr>
          <w:i/>
          <w:sz w:val="28"/>
          <w:szCs w:val="28"/>
        </w:rPr>
        <w:t>Так/Ні</w:t>
      </w:r>
    </w:p>
    <w:p w14:paraId="2BB2C0F2" w14:textId="77777777" w:rsidR="00794E47" w:rsidRPr="00C64E3A" w:rsidRDefault="00794E47" w:rsidP="00794E47">
      <w:pPr>
        <w:pStyle w:val="a4"/>
        <w:spacing w:before="120"/>
        <w:ind w:firstLine="567"/>
        <w:jc w:val="both"/>
        <w:rPr>
          <w:sz w:val="28"/>
          <w:szCs w:val="28"/>
        </w:rPr>
      </w:pPr>
      <w:r w:rsidRPr="00C64E3A">
        <w:rPr>
          <w:sz w:val="28"/>
          <w:szCs w:val="28"/>
        </w:rPr>
        <w:t>У випадку відповіді «Так» на цей пункт контрольного питання, у звіті про результати оцінки необхідно зазначити найменування, номер та дату відповідних документів, що підтверджують наявність таких процедур та додати його копію.</w:t>
      </w:r>
    </w:p>
    <w:p w14:paraId="03A0C747"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2. Якщо за останній рік були виявлені ознаки порушень, що можуть мати вплив на дотримання вимог законодавства з питань митної справи, чи задокументовані факти повідомлення митним органам про такі порушення?</w:t>
      </w:r>
    </w:p>
    <w:p w14:paraId="4A09AD95" w14:textId="77777777" w:rsidR="00794E47" w:rsidRPr="00C64E3A" w:rsidRDefault="00794E47" w:rsidP="00794E47">
      <w:pPr>
        <w:ind w:firstLine="567"/>
        <w:jc w:val="both"/>
        <w:rPr>
          <w:rFonts w:ascii="Times New Roman" w:hAnsi="Times New Roman" w:cs="Times New Roman"/>
          <w:i/>
          <w:sz w:val="28"/>
          <w:szCs w:val="28"/>
          <w:lang w:val="uk-UA"/>
        </w:rPr>
      </w:pPr>
      <w:r w:rsidRPr="00C64E3A">
        <w:rPr>
          <w:rFonts w:ascii="Times New Roman" w:hAnsi="Times New Roman" w:cs="Times New Roman"/>
          <w:i/>
          <w:sz w:val="28"/>
          <w:szCs w:val="28"/>
          <w:lang w:val="uk-UA"/>
        </w:rPr>
        <w:t xml:space="preserve">Варіанти відповіді на пункт: Так/Ні/Не застосовується </w:t>
      </w:r>
    </w:p>
    <w:p w14:paraId="70550F35" w14:textId="77777777" w:rsidR="00794E47" w:rsidRPr="00C64E3A" w:rsidRDefault="00794E47" w:rsidP="00794E47">
      <w:pPr>
        <w:pStyle w:val="a4"/>
        <w:spacing w:before="120"/>
        <w:ind w:firstLine="567"/>
        <w:jc w:val="both"/>
        <w:rPr>
          <w:sz w:val="28"/>
          <w:szCs w:val="28"/>
        </w:rPr>
      </w:pPr>
      <w:r w:rsidRPr="00C64E3A">
        <w:rPr>
          <w:sz w:val="28"/>
          <w:szCs w:val="28"/>
        </w:rPr>
        <w:t>Відповідь «Так» на контрольне питання надається у разі: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998"/>
        <w:gridCol w:w="1857"/>
        <w:gridCol w:w="1444"/>
        <w:gridCol w:w="2625"/>
      </w:tblGrid>
      <w:tr w:rsidR="00794E47" w:rsidRPr="00C64E3A" w14:paraId="5B8CC774" w14:textId="77777777" w:rsidTr="00CB0951">
        <w:trPr>
          <w:trHeight w:val="705"/>
        </w:trPr>
        <w:tc>
          <w:tcPr>
            <w:tcW w:w="1978" w:type="dxa"/>
            <w:vAlign w:val="center"/>
          </w:tcPr>
          <w:p w14:paraId="0A355B8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3.5.2</w:t>
            </w:r>
          </w:p>
        </w:tc>
        <w:tc>
          <w:tcPr>
            <w:tcW w:w="1998" w:type="dxa"/>
          </w:tcPr>
          <w:p w14:paraId="3C059D9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1475" w:type="dxa"/>
          </w:tcPr>
          <w:p w14:paraId="3E7A94C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1475" w:type="dxa"/>
          </w:tcPr>
          <w:p w14:paraId="7FA951C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2929" w:type="dxa"/>
          </w:tcPr>
          <w:p w14:paraId="1DB2484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65BB2A81" w14:textId="77777777" w:rsidTr="00CB0951">
        <w:tc>
          <w:tcPr>
            <w:tcW w:w="1978" w:type="dxa"/>
            <w:vAlign w:val="center"/>
          </w:tcPr>
          <w:p w14:paraId="42CC954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lastRenderedPageBreak/>
              <w:t>1</w:t>
            </w:r>
          </w:p>
        </w:tc>
        <w:tc>
          <w:tcPr>
            <w:tcW w:w="1998" w:type="dxa"/>
            <w:vAlign w:val="center"/>
          </w:tcPr>
          <w:p w14:paraId="3D88242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475" w:type="dxa"/>
          </w:tcPr>
          <w:p w14:paraId="2ADFD81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475" w:type="dxa"/>
          </w:tcPr>
          <w:p w14:paraId="6870CD3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2929" w:type="dxa"/>
            <w:vAlign w:val="center"/>
          </w:tcPr>
          <w:p w14:paraId="4A7E2E1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r w:rsidR="00794E47" w:rsidRPr="00C64E3A" w14:paraId="3274C93B" w14:textId="77777777" w:rsidTr="00CB0951">
        <w:trPr>
          <w:trHeight w:val="457"/>
        </w:trPr>
        <w:tc>
          <w:tcPr>
            <w:tcW w:w="1978" w:type="dxa"/>
            <w:vAlign w:val="center"/>
          </w:tcPr>
          <w:p w14:paraId="585A844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2</w:t>
            </w:r>
          </w:p>
        </w:tc>
        <w:tc>
          <w:tcPr>
            <w:tcW w:w="1998" w:type="dxa"/>
            <w:vAlign w:val="center"/>
          </w:tcPr>
          <w:p w14:paraId="2390B94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Не застосовується</w:t>
            </w:r>
          </w:p>
        </w:tc>
        <w:tc>
          <w:tcPr>
            <w:tcW w:w="1475" w:type="dxa"/>
            <w:vAlign w:val="center"/>
          </w:tcPr>
          <w:p w14:paraId="0221E3AB" w14:textId="77777777" w:rsidR="00794E47" w:rsidRPr="00C64E3A" w:rsidRDefault="00794E47" w:rsidP="00CB0951">
            <w:pPr>
              <w:spacing w:after="0" w:line="240" w:lineRule="auto"/>
              <w:jc w:val="center"/>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w:t>
            </w:r>
          </w:p>
        </w:tc>
        <w:tc>
          <w:tcPr>
            <w:tcW w:w="1475" w:type="dxa"/>
            <w:vAlign w:val="center"/>
          </w:tcPr>
          <w:p w14:paraId="6927D409" w14:textId="77777777" w:rsidR="00794E47" w:rsidRPr="00C64E3A" w:rsidRDefault="00794E47" w:rsidP="00CB0951">
            <w:pPr>
              <w:spacing w:after="0" w:line="240" w:lineRule="auto"/>
              <w:jc w:val="center"/>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w:t>
            </w:r>
          </w:p>
        </w:tc>
        <w:tc>
          <w:tcPr>
            <w:tcW w:w="2929" w:type="dxa"/>
            <w:vAlign w:val="center"/>
          </w:tcPr>
          <w:p w14:paraId="37FE50F6" w14:textId="77777777" w:rsidR="00794E47" w:rsidRPr="00C64E3A" w:rsidRDefault="00794E47" w:rsidP="00CB0951">
            <w:pPr>
              <w:pStyle w:val="a3"/>
              <w:spacing w:after="0" w:line="240" w:lineRule="auto"/>
              <w:ind w:left="0"/>
              <w:contextualSpacing w:val="0"/>
              <w:jc w:val="center"/>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Відповідь «Не застосовується» на пункт контрольного питання надається у разі якщо підприємством не виявлялись порушення, що можуть мати вплив на дотримання вимог законодавства з питань митної справи</w:t>
            </w:r>
          </w:p>
        </w:tc>
      </w:tr>
    </w:tbl>
    <w:p w14:paraId="4558AA6F" w14:textId="77777777" w:rsidR="00794E47" w:rsidRPr="00C64E3A" w:rsidRDefault="00794E47" w:rsidP="00794E47">
      <w:pPr>
        <w:pStyle w:val="2"/>
        <w:spacing w:before="120"/>
        <w:ind w:left="0" w:firstLine="567"/>
        <w:jc w:val="both"/>
        <w:rPr>
          <w:rFonts w:cs="Times New Roman"/>
          <w:b w:val="0"/>
          <w:bCs w:val="0"/>
          <w:sz w:val="28"/>
          <w:szCs w:val="28"/>
        </w:rPr>
      </w:pPr>
      <w:r w:rsidRPr="00C64E3A">
        <w:rPr>
          <w:rFonts w:cs="Times New Roman"/>
          <w:sz w:val="28"/>
          <w:szCs w:val="28"/>
        </w:rPr>
        <w:t>Контрольне питання № 3.5.3</w:t>
      </w:r>
    </w:p>
    <w:p w14:paraId="758F4188" w14:textId="19DD9E35" w:rsidR="00794E47" w:rsidRPr="00C64E3A" w:rsidRDefault="00794E47" w:rsidP="00794E47">
      <w:pPr>
        <w:pStyle w:val="a4"/>
        <w:spacing w:before="120"/>
        <w:ind w:firstLine="567"/>
        <w:jc w:val="both"/>
        <w:rPr>
          <w:sz w:val="28"/>
          <w:szCs w:val="28"/>
        </w:rPr>
      </w:pPr>
      <w:r w:rsidRPr="00C64E3A">
        <w:rPr>
          <w:sz w:val="28"/>
          <w:szCs w:val="28"/>
        </w:rPr>
        <w:t xml:space="preserve">Чи забезпечується відповідність критерію «належна система ведення бухгалтерського обліку, комерційної та транспортної документації» </w:t>
      </w:r>
      <w:r w:rsidR="009306AE" w:rsidRPr="009306AE">
        <w:rPr>
          <w:sz w:val="28"/>
          <w:szCs w:val="28"/>
        </w:rPr>
        <w:t xml:space="preserve">або відповідній умові для надання дозволу на застосування спеціального транзитного спрощення </w:t>
      </w:r>
      <w:r w:rsidRPr="00C64E3A">
        <w:rPr>
          <w:sz w:val="28"/>
          <w:szCs w:val="28"/>
        </w:rPr>
        <w:t>в частині забезпечення контролю за товарами, експорт або імпорт яких підлягають ліцензуванню відповідно до статті 16 Закону України «Про зовнішньоекономічну діяльність»?</w:t>
      </w:r>
    </w:p>
    <w:p w14:paraId="13D1FD1D" w14:textId="77777777" w:rsidR="00794E47" w:rsidRPr="00C64E3A" w:rsidRDefault="00794E47" w:rsidP="00794E47">
      <w:pPr>
        <w:pStyle w:val="a4"/>
        <w:spacing w:before="120"/>
        <w:ind w:firstLine="567"/>
        <w:jc w:val="both"/>
        <w:rPr>
          <w:b/>
          <w:bCs/>
          <w:sz w:val="28"/>
          <w:szCs w:val="28"/>
        </w:rPr>
      </w:pPr>
      <w:r w:rsidRPr="00C64E3A">
        <w:rPr>
          <w:b/>
          <w:i/>
          <w:sz w:val="28"/>
          <w:szCs w:val="28"/>
          <w:lang w:eastAsia="uk-UA" w:bidi="uk-UA"/>
        </w:rPr>
        <w:t>Варіанти відповіді на контрольне питання № 3.5.3: Так/Ні/Не застосовується</w:t>
      </w:r>
    </w:p>
    <w:p w14:paraId="79E7FB00" w14:textId="6B5FF618" w:rsidR="00794E47" w:rsidRPr="00C64E3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 xml:space="preserve">Відповідь «Не застосовується» на контрольне питання надається у разі </w:t>
      </w:r>
      <w:r w:rsidRPr="00C64E3A">
        <w:rPr>
          <w:rFonts w:ascii="Times New Roman" w:hAnsi="Times New Roman" w:cs="Times New Roman"/>
          <w:sz w:val="28"/>
          <w:szCs w:val="28"/>
          <w:lang w:val="uk-UA"/>
        </w:rPr>
        <w:t>якщо підприємство виконує роль лише виробника у міжнародному ланцюзі постачання товарів.</w:t>
      </w:r>
    </w:p>
    <w:p w14:paraId="53953B6A"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таке:</w:t>
      </w:r>
    </w:p>
    <w:p w14:paraId="1F153AA2"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1. Чи здійснювало підприємство експортні (імпортні) операції з товарами, що підлягають ліцензуванню відповідно до статті 16 Закону України «Про зовнішньоекономічну діяльність»?</w:t>
      </w:r>
    </w:p>
    <w:p w14:paraId="0C772CA0"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w:t>
      </w:r>
    </w:p>
    <w:p w14:paraId="52F7AC72"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2. Якщо так, чи підтверджується надана підприємством інформація щодо запровадження процедур адміністрування ліцензій?</w:t>
      </w:r>
    </w:p>
    <w:p w14:paraId="029F85B5" w14:textId="77777777" w:rsidR="00794E47" w:rsidRPr="00C64E3A" w:rsidRDefault="00794E47" w:rsidP="00794E47">
      <w:pPr>
        <w:pStyle w:val="a4"/>
        <w:spacing w:before="120"/>
        <w:ind w:firstLine="567"/>
        <w:jc w:val="both"/>
        <w:rPr>
          <w:sz w:val="28"/>
          <w:szCs w:val="28"/>
        </w:rPr>
      </w:pPr>
      <w:r w:rsidRPr="00C64E3A">
        <w:rPr>
          <w:i/>
          <w:sz w:val="28"/>
          <w:szCs w:val="28"/>
        </w:rPr>
        <w:t>Варіанти відповіді на пункт: Так/Ні</w:t>
      </w:r>
      <w:r w:rsidRPr="00C64E3A">
        <w:rPr>
          <w:sz w:val="28"/>
          <w:szCs w:val="28"/>
        </w:rPr>
        <w:t>/</w:t>
      </w:r>
      <w:r w:rsidRPr="00C64E3A">
        <w:rPr>
          <w:i/>
          <w:sz w:val="28"/>
          <w:szCs w:val="28"/>
        </w:rPr>
        <w:t>Не застосовується</w:t>
      </w:r>
    </w:p>
    <w:p w14:paraId="3CD920A2" w14:textId="42B6EC12"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 xml:space="preserve">3. Чи були факти складення протоколів про порушення митних правил протягом останнього року, який передує даті подання підприємством заяви про надання </w:t>
      </w:r>
      <w:r w:rsidR="00227ADB" w:rsidRPr="00C64E3A">
        <w:rPr>
          <w:sz w:val="28"/>
          <w:szCs w:val="28"/>
        </w:rPr>
        <w:t>дозволу на застосування спеціального транзитного спрощення</w:t>
      </w:r>
      <w:r w:rsidRPr="00C64E3A">
        <w:rPr>
          <w:sz w:val="28"/>
          <w:szCs w:val="28"/>
        </w:rPr>
        <w:t>, у зв’язку з неподанням митному органу відповідної ліцензії.</w:t>
      </w:r>
    </w:p>
    <w:p w14:paraId="70C5C350"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 Не застосовується</w:t>
      </w:r>
    </w:p>
    <w:p w14:paraId="6DE2CA72" w14:textId="77777777" w:rsidR="00794E47" w:rsidRPr="00C64E3A" w:rsidRDefault="00794E47" w:rsidP="00794E47">
      <w:pPr>
        <w:pStyle w:val="a4"/>
        <w:spacing w:before="120"/>
        <w:ind w:firstLine="567"/>
        <w:jc w:val="both"/>
        <w:rPr>
          <w:sz w:val="28"/>
          <w:szCs w:val="28"/>
        </w:rPr>
      </w:pPr>
      <w:r w:rsidRPr="00C64E3A">
        <w:rPr>
          <w:sz w:val="28"/>
          <w:szCs w:val="28"/>
        </w:rPr>
        <w:lastRenderedPageBreak/>
        <w:t>Відповідь «Так» на контрольне питання надається у разі: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998"/>
        <w:gridCol w:w="1857"/>
        <w:gridCol w:w="1464"/>
        <w:gridCol w:w="2679"/>
      </w:tblGrid>
      <w:tr w:rsidR="00794E47" w:rsidRPr="00C64E3A" w14:paraId="35C78606" w14:textId="77777777" w:rsidTr="00CB0951">
        <w:trPr>
          <w:trHeight w:val="705"/>
        </w:trPr>
        <w:tc>
          <w:tcPr>
            <w:tcW w:w="1857" w:type="dxa"/>
            <w:vAlign w:val="center"/>
          </w:tcPr>
          <w:p w14:paraId="307D775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3.5.3</w:t>
            </w:r>
          </w:p>
        </w:tc>
        <w:tc>
          <w:tcPr>
            <w:tcW w:w="1998" w:type="dxa"/>
          </w:tcPr>
          <w:p w14:paraId="58573AA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1857" w:type="dxa"/>
          </w:tcPr>
          <w:p w14:paraId="2572563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1464" w:type="dxa"/>
          </w:tcPr>
          <w:p w14:paraId="2E632AC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2679" w:type="dxa"/>
          </w:tcPr>
          <w:p w14:paraId="2D6C7B6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4D9FEADE" w14:textId="77777777" w:rsidTr="00CB0951">
        <w:tc>
          <w:tcPr>
            <w:tcW w:w="1857" w:type="dxa"/>
            <w:vAlign w:val="center"/>
          </w:tcPr>
          <w:p w14:paraId="426D58F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1</w:t>
            </w:r>
          </w:p>
        </w:tc>
        <w:tc>
          <w:tcPr>
            <w:tcW w:w="1998" w:type="dxa"/>
            <w:vAlign w:val="center"/>
          </w:tcPr>
          <w:p w14:paraId="77FACBD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Ні</w:t>
            </w:r>
          </w:p>
        </w:tc>
        <w:tc>
          <w:tcPr>
            <w:tcW w:w="1857" w:type="dxa"/>
          </w:tcPr>
          <w:p w14:paraId="6B6A648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464" w:type="dxa"/>
          </w:tcPr>
          <w:p w14:paraId="6B9F40B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2679" w:type="dxa"/>
            <w:vAlign w:val="center"/>
          </w:tcPr>
          <w:p w14:paraId="5782BD2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r w:rsidR="00794E47" w:rsidRPr="00C64E3A" w14:paraId="35FFB400" w14:textId="77777777" w:rsidTr="00CB0951">
        <w:trPr>
          <w:trHeight w:val="457"/>
        </w:trPr>
        <w:tc>
          <w:tcPr>
            <w:tcW w:w="1857" w:type="dxa"/>
            <w:vAlign w:val="center"/>
          </w:tcPr>
          <w:p w14:paraId="0B02351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2</w:t>
            </w:r>
          </w:p>
        </w:tc>
        <w:tc>
          <w:tcPr>
            <w:tcW w:w="1998" w:type="dxa"/>
            <w:vAlign w:val="center"/>
          </w:tcPr>
          <w:p w14:paraId="6EBBA98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Не застосовується</w:t>
            </w:r>
          </w:p>
        </w:tc>
        <w:tc>
          <w:tcPr>
            <w:tcW w:w="1857" w:type="dxa"/>
          </w:tcPr>
          <w:p w14:paraId="306317F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464" w:type="dxa"/>
          </w:tcPr>
          <w:p w14:paraId="649AADC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2679" w:type="dxa"/>
            <w:vAlign w:val="center"/>
          </w:tcPr>
          <w:p w14:paraId="1D0A7A3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«Не застосовується» на цей пункт надається у разі отримання відповіді «Ні» на пункт 1 цього контрольного питання</w:t>
            </w:r>
          </w:p>
        </w:tc>
      </w:tr>
      <w:tr w:rsidR="00794E47" w:rsidRPr="00C64E3A" w14:paraId="441816AA" w14:textId="77777777" w:rsidTr="00CB0951">
        <w:trPr>
          <w:trHeight w:val="457"/>
        </w:trPr>
        <w:tc>
          <w:tcPr>
            <w:tcW w:w="1857" w:type="dxa"/>
            <w:vAlign w:val="center"/>
          </w:tcPr>
          <w:p w14:paraId="2DA92EE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3</w:t>
            </w:r>
          </w:p>
        </w:tc>
        <w:tc>
          <w:tcPr>
            <w:tcW w:w="1998" w:type="dxa"/>
            <w:vAlign w:val="center"/>
          </w:tcPr>
          <w:p w14:paraId="4E7A2C8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Ні або Не застосовується</w:t>
            </w:r>
          </w:p>
        </w:tc>
        <w:tc>
          <w:tcPr>
            <w:tcW w:w="1857" w:type="dxa"/>
          </w:tcPr>
          <w:p w14:paraId="400A857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464" w:type="dxa"/>
          </w:tcPr>
          <w:p w14:paraId="6EAE107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2679" w:type="dxa"/>
            <w:vAlign w:val="center"/>
          </w:tcPr>
          <w:p w14:paraId="26B9E1C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«Не застосовується» на цей пункт надається у разі отримання відповіді «Ні» на пункт 1 цього контрольного питання</w:t>
            </w:r>
          </w:p>
        </w:tc>
      </w:tr>
    </w:tbl>
    <w:p w14:paraId="6B2A6381" w14:textId="77777777" w:rsidR="00794E47" w:rsidRPr="00C64E3A" w:rsidRDefault="00794E47" w:rsidP="00794E47">
      <w:pPr>
        <w:pStyle w:val="2"/>
        <w:spacing w:before="120"/>
        <w:ind w:left="0" w:firstLine="567"/>
        <w:jc w:val="both"/>
        <w:rPr>
          <w:rFonts w:cs="Times New Roman"/>
          <w:b w:val="0"/>
          <w:bCs w:val="0"/>
          <w:sz w:val="28"/>
          <w:szCs w:val="28"/>
        </w:rPr>
      </w:pPr>
      <w:r w:rsidRPr="00C64E3A">
        <w:rPr>
          <w:rFonts w:cs="Times New Roman"/>
          <w:sz w:val="28"/>
          <w:szCs w:val="28"/>
        </w:rPr>
        <w:t>Контрольне питання № 3.5.4</w:t>
      </w:r>
    </w:p>
    <w:p w14:paraId="54382D58" w14:textId="5DFC0592" w:rsidR="00794E47" w:rsidRPr="00C64E3A" w:rsidRDefault="00794E47" w:rsidP="00794E47">
      <w:pPr>
        <w:pStyle w:val="a4"/>
        <w:spacing w:before="120"/>
        <w:ind w:firstLine="567"/>
        <w:jc w:val="both"/>
        <w:rPr>
          <w:sz w:val="28"/>
          <w:szCs w:val="28"/>
        </w:rPr>
      </w:pPr>
      <w:r w:rsidRPr="00C64E3A">
        <w:rPr>
          <w:sz w:val="28"/>
          <w:szCs w:val="28"/>
        </w:rPr>
        <w:t xml:space="preserve">Чи забезпечується відповідність критерію «належна система ведення бухгалтерського обліку, комерційної та транспортної документації» </w:t>
      </w:r>
      <w:r w:rsidR="009306AE" w:rsidRPr="009306AE">
        <w:rPr>
          <w:sz w:val="28"/>
          <w:szCs w:val="28"/>
        </w:rPr>
        <w:t xml:space="preserve">або відповідній умові для надання дозволу на застосування спеціального транзитного спрощення </w:t>
      </w:r>
      <w:r w:rsidRPr="00C64E3A">
        <w:rPr>
          <w:sz w:val="28"/>
          <w:szCs w:val="28"/>
        </w:rPr>
        <w:t>в частині забезпечення контролю за товарами військового призначення або подвійного використання?</w:t>
      </w:r>
    </w:p>
    <w:p w14:paraId="0A306EF3" w14:textId="77777777" w:rsidR="00794E47" w:rsidRPr="00C64E3A" w:rsidRDefault="00794E47" w:rsidP="00794E47">
      <w:pPr>
        <w:pStyle w:val="a4"/>
        <w:spacing w:before="120"/>
        <w:ind w:firstLine="567"/>
        <w:jc w:val="both"/>
        <w:rPr>
          <w:sz w:val="28"/>
          <w:szCs w:val="28"/>
        </w:rPr>
      </w:pPr>
      <w:r w:rsidRPr="00C64E3A">
        <w:rPr>
          <w:b/>
          <w:i/>
          <w:sz w:val="28"/>
          <w:szCs w:val="28"/>
          <w:lang w:eastAsia="uk-UA" w:bidi="uk-UA"/>
        </w:rPr>
        <w:t>Варіанти відповіді на контрольне питання № 3.5.4: Так/Ні</w:t>
      </w:r>
      <w:r w:rsidRPr="00C64E3A">
        <w:rPr>
          <w:sz w:val="28"/>
          <w:szCs w:val="28"/>
        </w:rPr>
        <w:t xml:space="preserve"> </w:t>
      </w:r>
    </w:p>
    <w:p w14:paraId="7F1D1BEB" w14:textId="77777777" w:rsidR="00794E47" w:rsidRPr="00C64E3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 xml:space="preserve">Відповідь «Не застосовується» на контрольне питання надається у разі </w:t>
      </w:r>
      <w:r w:rsidRPr="00C64E3A">
        <w:rPr>
          <w:rFonts w:ascii="Times New Roman" w:hAnsi="Times New Roman" w:cs="Times New Roman"/>
          <w:sz w:val="28"/>
          <w:szCs w:val="28"/>
          <w:lang w:val="uk-UA"/>
        </w:rPr>
        <w:t>якщо підприємство виконує роль лише виробника у міжнародному ланцюзі постачання товарів.</w:t>
      </w:r>
    </w:p>
    <w:p w14:paraId="1AC4F6B1"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таке:</w:t>
      </w:r>
    </w:p>
    <w:p w14:paraId="1138A292"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1. Чи здійснює підприємство експортні (імпортні) операції з товарами військового призначення або подвійного використання?</w:t>
      </w:r>
    </w:p>
    <w:p w14:paraId="44C16C58"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w:t>
      </w:r>
    </w:p>
    <w:p w14:paraId="4B663360" w14:textId="77777777" w:rsidR="00794E47" w:rsidRPr="00C64E3A" w:rsidRDefault="00794E47" w:rsidP="00794E47">
      <w:pPr>
        <w:pStyle w:val="a4"/>
        <w:widowControl w:val="0"/>
        <w:autoSpaceDE/>
        <w:autoSpaceDN/>
        <w:spacing w:before="120"/>
        <w:ind w:left="104" w:firstLine="463"/>
        <w:jc w:val="both"/>
        <w:rPr>
          <w:sz w:val="28"/>
          <w:szCs w:val="28"/>
        </w:rPr>
      </w:pPr>
      <w:r w:rsidRPr="00C64E3A">
        <w:rPr>
          <w:sz w:val="28"/>
          <w:szCs w:val="28"/>
        </w:rPr>
        <w:t xml:space="preserve">2. Якщо так, чи підтверджується надана підприємством інформація щодо запровадження системи </w:t>
      </w:r>
      <w:proofErr w:type="spellStart"/>
      <w:r w:rsidRPr="00C64E3A">
        <w:rPr>
          <w:sz w:val="28"/>
          <w:szCs w:val="28"/>
        </w:rPr>
        <w:t>внутрішньофірмового</w:t>
      </w:r>
      <w:proofErr w:type="spellEnd"/>
      <w:r w:rsidRPr="00C64E3A">
        <w:rPr>
          <w:sz w:val="28"/>
          <w:szCs w:val="28"/>
        </w:rPr>
        <w:t xml:space="preserve"> експортного контролю?</w:t>
      </w:r>
    </w:p>
    <w:p w14:paraId="2ACDC7B0" w14:textId="77777777" w:rsidR="00794E47" w:rsidRPr="00C64E3A" w:rsidRDefault="00794E47" w:rsidP="00794E47">
      <w:pPr>
        <w:pStyle w:val="a4"/>
        <w:spacing w:before="120"/>
        <w:ind w:firstLine="567"/>
        <w:jc w:val="both"/>
        <w:rPr>
          <w:sz w:val="28"/>
          <w:szCs w:val="28"/>
        </w:rPr>
      </w:pPr>
      <w:r w:rsidRPr="00C64E3A">
        <w:rPr>
          <w:i/>
          <w:sz w:val="28"/>
          <w:szCs w:val="28"/>
        </w:rPr>
        <w:t>Варіанти відповіді на пункт: Так/Ні/Не застосовується</w:t>
      </w:r>
    </w:p>
    <w:p w14:paraId="33726E4D" w14:textId="4DAA2D4E"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 xml:space="preserve">3. Чи були факти складення протоколів про порушення митних правил </w:t>
      </w:r>
      <w:r w:rsidRPr="00C64E3A">
        <w:rPr>
          <w:sz w:val="28"/>
          <w:szCs w:val="28"/>
        </w:rPr>
        <w:lastRenderedPageBreak/>
        <w:t xml:space="preserve">протягом останнього року, який передує даті подання заяви підприємства про надання </w:t>
      </w:r>
      <w:r w:rsidR="00CF7614" w:rsidRPr="00C64E3A">
        <w:rPr>
          <w:sz w:val="28"/>
          <w:szCs w:val="28"/>
        </w:rPr>
        <w:t>дозволу на застосування спеціального транзитного спрощення</w:t>
      </w:r>
      <w:r w:rsidRPr="00C64E3A">
        <w:rPr>
          <w:sz w:val="28"/>
          <w:szCs w:val="28"/>
        </w:rPr>
        <w:t>, у зв’язку з неподанням митному органу дозвільних документів, необхідних для здійснення міжнародної передачі товарів військового призначення або подвійного використання?</w:t>
      </w:r>
    </w:p>
    <w:p w14:paraId="47FE3EC3"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Так/Ні/Не застосовується</w:t>
      </w:r>
    </w:p>
    <w:p w14:paraId="7FBAA0EB" w14:textId="77777777" w:rsidR="00794E47" w:rsidRPr="00C64E3A" w:rsidRDefault="00794E47" w:rsidP="00794E47">
      <w:pPr>
        <w:pStyle w:val="a4"/>
        <w:spacing w:before="120"/>
        <w:ind w:firstLine="567"/>
        <w:jc w:val="both"/>
        <w:rPr>
          <w:sz w:val="28"/>
          <w:szCs w:val="28"/>
        </w:rPr>
      </w:pPr>
      <w:r w:rsidRPr="00C64E3A">
        <w:rPr>
          <w:sz w:val="28"/>
          <w:szCs w:val="28"/>
        </w:rPr>
        <w:t>Відповідь «Так» на контрольне питання надається у разі: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998"/>
        <w:gridCol w:w="1857"/>
        <w:gridCol w:w="1464"/>
        <w:gridCol w:w="2679"/>
      </w:tblGrid>
      <w:tr w:rsidR="00794E47" w:rsidRPr="00C64E3A" w14:paraId="1E69E23B" w14:textId="77777777" w:rsidTr="00CB0951">
        <w:trPr>
          <w:trHeight w:val="705"/>
        </w:trPr>
        <w:tc>
          <w:tcPr>
            <w:tcW w:w="1857" w:type="dxa"/>
            <w:vAlign w:val="center"/>
          </w:tcPr>
          <w:p w14:paraId="35BC4EA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3.5.4</w:t>
            </w:r>
          </w:p>
        </w:tc>
        <w:tc>
          <w:tcPr>
            <w:tcW w:w="1998" w:type="dxa"/>
          </w:tcPr>
          <w:p w14:paraId="1422637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1857" w:type="dxa"/>
          </w:tcPr>
          <w:p w14:paraId="064E9D4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1464" w:type="dxa"/>
          </w:tcPr>
          <w:p w14:paraId="10F5815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2679" w:type="dxa"/>
          </w:tcPr>
          <w:p w14:paraId="356FD5C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43F1A7D8" w14:textId="77777777" w:rsidTr="00CB0951">
        <w:tc>
          <w:tcPr>
            <w:tcW w:w="1857" w:type="dxa"/>
            <w:vAlign w:val="center"/>
          </w:tcPr>
          <w:p w14:paraId="5F18B33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1</w:t>
            </w:r>
          </w:p>
        </w:tc>
        <w:tc>
          <w:tcPr>
            <w:tcW w:w="1998" w:type="dxa"/>
            <w:vAlign w:val="center"/>
          </w:tcPr>
          <w:p w14:paraId="51A0579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Ні</w:t>
            </w:r>
          </w:p>
        </w:tc>
        <w:tc>
          <w:tcPr>
            <w:tcW w:w="1857" w:type="dxa"/>
          </w:tcPr>
          <w:p w14:paraId="0F4E0DE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464" w:type="dxa"/>
          </w:tcPr>
          <w:p w14:paraId="407952E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2679" w:type="dxa"/>
            <w:vAlign w:val="center"/>
          </w:tcPr>
          <w:p w14:paraId="096D5F6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r w:rsidR="00794E47" w:rsidRPr="00C64E3A" w14:paraId="514ACFA0" w14:textId="77777777" w:rsidTr="00CB0951">
        <w:trPr>
          <w:trHeight w:val="457"/>
        </w:trPr>
        <w:tc>
          <w:tcPr>
            <w:tcW w:w="1857" w:type="dxa"/>
            <w:vAlign w:val="center"/>
          </w:tcPr>
          <w:p w14:paraId="28C0D08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2</w:t>
            </w:r>
          </w:p>
        </w:tc>
        <w:tc>
          <w:tcPr>
            <w:tcW w:w="1998" w:type="dxa"/>
            <w:vAlign w:val="center"/>
          </w:tcPr>
          <w:p w14:paraId="080B9FD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Не застосовується</w:t>
            </w:r>
          </w:p>
        </w:tc>
        <w:tc>
          <w:tcPr>
            <w:tcW w:w="1857" w:type="dxa"/>
          </w:tcPr>
          <w:p w14:paraId="40FF865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464" w:type="dxa"/>
          </w:tcPr>
          <w:p w14:paraId="25D1C14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2679" w:type="dxa"/>
            <w:vAlign w:val="center"/>
          </w:tcPr>
          <w:p w14:paraId="7AEF819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«Не застосовується» на цей пункт надається у разі отримання відповіді «Ні» на пункт 1 цього контрольного питання</w:t>
            </w:r>
          </w:p>
        </w:tc>
      </w:tr>
      <w:tr w:rsidR="00794E47" w:rsidRPr="00C64E3A" w14:paraId="5665ACCD" w14:textId="77777777" w:rsidTr="00CB0951">
        <w:trPr>
          <w:trHeight w:val="457"/>
        </w:trPr>
        <w:tc>
          <w:tcPr>
            <w:tcW w:w="1857" w:type="dxa"/>
            <w:vAlign w:val="center"/>
          </w:tcPr>
          <w:p w14:paraId="3E0C044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3</w:t>
            </w:r>
          </w:p>
        </w:tc>
        <w:tc>
          <w:tcPr>
            <w:tcW w:w="1998" w:type="dxa"/>
            <w:vAlign w:val="center"/>
          </w:tcPr>
          <w:p w14:paraId="6E0C880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Ні або Не застосовується</w:t>
            </w:r>
          </w:p>
        </w:tc>
        <w:tc>
          <w:tcPr>
            <w:tcW w:w="1857" w:type="dxa"/>
          </w:tcPr>
          <w:p w14:paraId="71CC7BB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464" w:type="dxa"/>
          </w:tcPr>
          <w:p w14:paraId="4CB40F3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2679" w:type="dxa"/>
            <w:vAlign w:val="center"/>
          </w:tcPr>
          <w:p w14:paraId="32B7F60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«Не застосовується» на цей пункт надається у разі отримання відповіді «Ні» на пункт 1 цього контрольного питання</w:t>
            </w:r>
          </w:p>
        </w:tc>
      </w:tr>
    </w:tbl>
    <w:p w14:paraId="15A31AE7" w14:textId="77777777" w:rsidR="00794E47" w:rsidRPr="00C64E3A" w:rsidRDefault="00794E47" w:rsidP="00794E47">
      <w:pPr>
        <w:pStyle w:val="2"/>
        <w:spacing w:before="120"/>
        <w:ind w:left="0" w:firstLine="567"/>
        <w:jc w:val="both"/>
        <w:rPr>
          <w:rFonts w:cs="Times New Roman"/>
          <w:b w:val="0"/>
          <w:bCs w:val="0"/>
          <w:sz w:val="28"/>
          <w:szCs w:val="28"/>
        </w:rPr>
      </w:pPr>
      <w:r w:rsidRPr="00C64E3A">
        <w:rPr>
          <w:rFonts w:cs="Times New Roman"/>
          <w:sz w:val="28"/>
          <w:szCs w:val="28"/>
        </w:rPr>
        <w:t>Контрольне питання № 3.5.5</w:t>
      </w:r>
    </w:p>
    <w:p w14:paraId="2D4BCF02" w14:textId="7AB5EA09" w:rsidR="00794E47" w:rsidRPr="00C64E3A" w:rsidRDefault="00794E47" w:rsidP="00794E47">
      <w:pPr>
        <w:pStyle w:val="a4"/>
        <w:spacing w:before="120"/>
        <w:ind w:firstLine="567"/>
        <w:jc w:val="both"/>
        <w:rPr>
          <w:sz w:val="28"/>
          <w:szCs w:val="28"/>
        </w:rPr>
      </w:pPr>
      <w:r w:rsidRPr="00C64E3A">
        <w:rPr>
          <w:sz w:val="28"/>
          <w:szCs w:val="28"/>
        </w:rPr>
        <w:t xml:space="preserve">Чи забезпечується відповідність критерію «належна система ведення </w:t>
      </w:r>
      <w:r w:rsidR="00EF716D" w:rsidRPr="00C64E3A">
        <w:rPr>
          <w:sz w:val="28"/>
          <w:szCs w:val="28"/>
        </w:rPr>
        <w:t xml:space="preserve">бухгалтерського обліку, комерційної та транспортної документації» </w:t>
      </w:r>
      <w:r w:rsidR="009306AE" w:rsidRPr="009306AE">
        <w:rPr>
          <w:sz w:val="28"/>
          <w:szCs w:val="28"/>
        </w:rPr>
        <w:t xml:space="preserve">або відповідній умові для надання дозволу на застосування спеціального транзитного спрощення </w:t>
      </w:r>
      <w:r w:rsidR="00EF716D" w:rsidRPr="00C64E3A">
        <w:rPr>
          <w:sz w:val="28"/>
          <w:szCs w:val="28"/>
        </w:rPr>
        <w:t xml:space="preserve">в частині </w:t>
      </w:r>
      <w:r w:rsidRPr="00C64E3A">
        <w:rPr>
          <w:sz w:val="28"/>
          <w:szCs w:val="28"/>
        </w:rPr>
        <w:t>забезпечення ефективного контролю за товарами, експорт або імпорт яких підлягають заборонам та/або обмеженням шляхом отримання спеціальних дозвільних документів тощо?</w:t>
      </w:r>
    </w:p>
    <w:p w14:paraId="50515751" w14:textId="77777777" w:rsidR="00794E47" w:rsidRPr="00C64E3A" w:rsidRDefault="00794E47" w:rsidP="00794E47">
      <w:pPr>
        <w:pStyle w:val="a4"/>
        <w:spacing w:before="120"/>
        <w:ind w:firstLine="567"/>
        <w:jc w:val="both"/>
        <w:rPr>
          <w:i/>
          <w:sz w:val="28"/>
          <w:szCs w:val="28"/>
        </w:rPr>
      </w:pPr>
      <w:r w:rsidRPr="00C64E3A">
        <w:rPr>
          <w:b/>
          <w:i/>
          <w:sz w:val="28"/>
          <w:szCs w:val="28"/>
          <w:lang w:eastAsia="uk-UA" w:bidi="uk-UA"/>
        </w:rPr>
        <w:t>Варіанти відповіді на контрольне питання № 3.5.5: Так/Ні</w:t>
      </w:r>
      <w:r w:rsidRPr="00C64E3A">
        <w:rPr>
          <w:b/>
          <w:i/>
          <w:sz w:val="28"/>
          <w:szCs w:val="28"/>
        </w:rPr>
        <w:t>/Не застосовується</w:t>
      </w:r>
    </w:p>
    <w:p w14:paraId="5B8FA53A" w14:textId="0E773DF4" w:rsidR="00794E47" w:rsidRPr="00C64E3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 xml:space="preserve">Відповідь «Не застосовується» на контрольне питання надається у разі </w:t>
      </w:r>
      <w:r w:rsidRPr="00C64E3A">
        <w:rPr>
          <w:rFonts w:ascii="Times New Roman" w:hAnsi="Times New Roman" w:cs="Times New Roman"/>
          <w:sz w:val="28"/>
          <w:szCs w:val="28"/>
          <w:lang w:val="uk-UA"/>
        </w:rPr>
        <w:t>якщо підприємство виконує роль лише виробника у міжнародному ланцюзі постачання товарів.</w:t>
      </w:r>
    </w:p>
    <w:p w14:paraId="30C28401"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таке:</w:t>
      </w:r>
    </w:p>
    <w:p w14:paraId="314EDD5A"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lastRenderedPageBreak/>
        <w:t>1. Чи здійснювало підприємство експортні (імпортні) операції з товарами, для пропуску яких через митний кордон України та митного оформлення згідно зі статтею 197 Митного кодексу України</w:t>
      </w:r>
      <w:r w:rsidRPr="00C64E3A" w:rsidDel="00C6268B">
        <w:rPr>
          <w:sz w:val="28"/>
          <w:szCs w:val="28"/>
        </w:rPr>
        <w:t xml:space="preserve"> </w:t>
      </w:r>
      <w:r w:rsidRPr="00C64E3A">
        <w:rPr>
          <w:sz w:val="28"/>
          <w:szCs w:val="28"/>
        </w:rPr>
        <w:t xml:space="preserve">вимагається подання митним органам документів, що підтверджують дотримання встановлених обмежень, які відрізняються від документів, зазначених у пункті 3.5.3 та 3.5.4 анкети самооцінки підприємства? </w:t>
      </w:r>
    </w:p>
    <w:p w14:paraId="398E8802"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w:t>
      </w:r>
    </w:p>
    <w:p w14:paraId="2C04850D"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2. Якщо так, чи підтверджується надана підприємством інформація щодо запровадження процедур адміністрування документів, подання яких вимагається згідно зі статтею 197 Митного кодексу України,</w:t>
      </w:r>
      <w:r w:rsidRPr="00C64E3A" w:rsidDel="00C6268B">
        <w:rPr>
          <w:sz w:val="28"/>
          <w:szCs w:val="28"/>
        </w:rPr>
        <w:t xml:space="preserve"> </w:t>
      </w:r>
      <w:r w:rsidRPr="00C64E3A">
        <w:rPr>
          <w:sz w:val="28"/>
          <w:szCs w:val="28"/>
        </w:rPr>
        <w:t>які відрізняються від документів, зазначених у пункті 3.5.3 та 3.5.4 анкети самооцінки підприємства?</w:t>
      </w:r>
    </w:p>
    <w:p w14:paraId="447112C6"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Так/Ні/Не застосовується</w:t>
      </w:r>
    </w:p>
    <w:p w14:paraId="40EA019C" w14:textId="2AF1D273"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 xml:space="preserve">3. Чи були факти складення протоколів про порушення митних правил протягом останнього року, який передує даті подання підприємством заяви про надання </w:t>
      </w:r>
      <w:r w:rsidR="00EF716D" w:rsidRPr="00C64E3A">
        <w:rPr>
          <w:sz w:val="28"/>
          <w:szCs w:val="28"/>
        </w:rPr>
        <w:t>дозволу на застосування спеціального транзитного спрощення</w:t>
      </w:r>
      <w:r w:rsidRPr="00C64E3A">
        <w:rPr>
          <w:sz w:val="28"/>
          <w:szCs w:val="28"/>
        </w:rPr>
        <w:t xml:space="preserve">, у зв’язку з неподанням митному органу таких документів. </w:t>
      </w:r>
    </w:p>
    <w:p w14:paraId="6C4C82AE"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Так/Ні/Не застосовується</w:t>
      </w:r>
    </w:p>
    <w:p w14:paraId="4E3E3237" w14:textId="77777777" w:rsidR="00794E47" w:rsidRPr="00C64E3A" w:rsidRDefault="00794E47" w:rsidP="00794E47">
      <w:pPr>
        <w:pStyle w:val="a4"/>
        <w:spacing w:before="120"/>
        <w:ind w:firstLine="567"/>
        <w:jc w:val="both"/>
        <w:rPr>
          <w:sz w:val="28"/>
          <w:szCs w:val="28"/>
        </w:rPr>
      </w:pPr>
      <w:r w:rsidRPr="00C64E3A">
        <w:rPr>
          <w:sz w:val="28"/>
          <w:szCs w:val="28"/>
        </w:rPr>
        <w:t>Відповідь «Так» на контрольне питання надається у разі: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998"/>
        <w:gridCol w:w="1857"/>
        <w:gridCol w:w="1464"/>
        <w:gridCol w:w="2679"/>
      </w:tblGrid>
      <w:tr w:rsidR="00794E47" w:rsidRPr="00C64E3A" w14:paraId="18743F9B" w14:textId="77777777" w:rsidTr="00CB0951">
        <w:trPr>
          <w:trHeight w:val="705"/>
        </w:trPr>
        <w:tc>
          <w:tcPr>
            <w:tcW w:w="1857" w:type="dxa"/>
            <w:vAlign w:val="center"/>
          </w:tcPr>
          <w:p w14:paraId="43193C2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3.5.5</w:t>
            </w:r>
          </w:p>
        </w:tc>
        <w:tc>
          <w:tcPr>
            <w:tcW w:w="1998" w:type="dxa"/>
          </w:tcPr>
          <w:p w14:paraId="3A2470C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1857" w:type="dxa"/>
          </w:tcPr>
          <w:p w14:paraId="2307D51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1464" w:type="dxa"/>
          </w:tcPr>
          <w:p w14:paraId="7E85C54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2679" w:type="dxa"/>
          </w:tcPr>
          <w:p w14:paraId="6CEE991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1F9EABA7" w14:textId="77777777" w:rsidTr="00CB0951">
        <w:tc>
          <w:tcPr>
            <w:tcW w:w="1857" w:type="dxa"/>
            <w:vAlign w:val="center"/>
          </w:tcPr>
          <w:p w14:paraId="3EB8E9F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1</w:t>
            </w:r>
          </w:p>
        </w:tc>
        <w:tc>
          <w:tcPr>
            <w:tcW w:w="1998" w:type="dxa"/>
            <w:vAlign w:val="center"/>
          </w:tcPr>
          <w:p w14:paraId="56F4553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Ні</w:t>
            </w:r>
          </w:p>
        </w:tc>
        <w:tc>
          <w:tcPr>
            <w:tcW w:w="1857" w:type="dxa"/>
          </w:tcPr>
          <w:p w14:paraId="7676DAF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464" w:type="dxa"/>
          </w:tcPr>
          <w:p w14:paraId="48BA9BA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2679" w:type="dxa"/>
            <w:vAlign w:val="center"/>
          </w:tcPr>
          <w:p w14:paraId="39F24DC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r w:rsidR="00794E47" w:rsidRPr="00C64E3A" w14:paraId="5F341614" w14:textId="77777777" w:rsidTr="00CB0951">
        <w:trPr>
          <w:trHeight w:val="457"/>
        </w:trPr>
        <w:tc>
          <w:tcPr>
            <w:tcW w:w="1857" w:type="dxa"/>
            <w:vAlign w:val="center"/>
          </w:tcPr>
          <w:p w14:paraId="252BEFC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2</w:t>
            </w:r>
          </w:p>
        </w:tc>
        <w:tc>
          <w:tcPr>
            <w:tcW w:w="1998" w:type="dxa"/>
            <w:vAlign w:val="center"/>
          </w:tcPr>
          <w:p w14:paraId="219A4B0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Не застосовується</w:t>
            </w:r>
          </w:p>
        </w:tc>
        <w:tc>
          <w:tcPr>
            <w:tcW w:w="1857" w:type="dxa"/>
            <w:vAlign w:val="center"/>
          </w:tcPr>
          <w:p w14:paraId="373E46E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464" w:type="dxa"/>
            <w:vAlign w:val="center"/>
          </w:tcPr>
          <w:p w14:paraId="6B32FE8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2679" w:type="dxa"/>
            <w:vAlign w:val="center"/>
          </w:tcPr>
          <w:p w14:paraId="1E5C8A5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«Не застосовується» на цей пункт надається у разі отримання відповіді «Ні» на пункт 1 цього контрольного питання</w:t>
            </w:r>
          </w:p>
        </w:tc>
      </w:tr>
      <w:tr w:rsidR="00794E47" w:rsidRPr="00C64E3A" w14:paraId="27D922DF" w14:textId="77777777" w:rsidTr="00CB0951">
        <w:trPr>
          <w:trHeight w:val="457"/>
        </w:trPr>
        <w:tc>
          <w:tcPr>
            <w:tcW w:w="1857" w:type="dxa"/>
            <w:vAlign w:val="center"/>
          </w:tcPr>
          <w:p w14:paraId="6C3FDB6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3</w:t>
            </w:r>
          </w:p>
        </w:tc>
        <w:tc>
          <w:tcPr>
            <w:tcW w:w="1998" w:type="dxa"/>
            <w:vAlign w:val="center"/>
          </w:tcPr>
          <w:p w14:paraId="68CFD11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Ні або Не застосовується</w:t>
            </w:r>
          </w:p>
        </w:tc>
        <w:tc>
          <w:tcPr>
            <w:tcW w:w="1857" w:type="dxa"/>
            <w:vAlign w:val="center"/>
          </w:tcPr>
          <w:p w14:paraId="0795F3E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1464" w:type="dxa"/>
            <w:vAlign w:val="center"/>
          </w:tcPr>
          <w:p w14:paraId="1EBB428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c>
          <w:tcPr>
            <w:tcW w:w="2679" w:type="dxa"/>
            <w:vAlign w:val="center"/>
          </w:tcPr>
          <w:p w14:paraId="10F526A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«Не застосовується» на цей пункт надається у разі отримання відповіді «Ні» на пункт 1 цього контрольного питання</w:t>
            </w:r>
          </w:p>
        </w:tc>
      </w:tr>
    </w:tbl>
    <w:p w14:paraId="501B9A0E" w14:textId="77777777" w:rsidR="00794E47" w:rsidRPr="00C64E3A" w:rsidRDefault="00794E47" w:rsidP="00794E47">
      <w:pPr>
        <w:pStyle w:val="2"/>
        <w:spacing w:before="120"/>
        <w:ind w:left="0" w:firstLine="567"/>
        <w:jc w:val="both"/>
        <w:rPr>
          <w:rFonts w:cs="Times New Roman"/>
          <w:b w:val="0"/>
          <w:bCs w:val="0"/>
          <w:sz w:val="28"/>
          <w:szCs w:val="28"/>
        </w:rPr>
      </w:pPr>
      <w:r w:rsidRPr="00C64E3A">
        <w:rPr>
          <w:rFonts w:cs="Times New Roman"/>
          <w:sz w:val="28"/>
          <w:szCs w:val="28"/>
        </w:rPr>
        <w:t>Підрозділ 3.6. Процедури створення резервних копій, відновлення та архівування</w:t>
      </w:r>
    </w:p>
    <w:p w14:paraId="4DF1EB25" w14:textId="05D7D0EA" w:rsidR="00794E47" w:rsidRPr="00C64E3A" w:rsidRDefault="00794E47" w:rsidP="00794E47">
      <w:pPr>
        <w:pStyle w:val="2"/>
        <w:spacing w:before="120"/>
        <w:ind w:left="0" w:firstLine="567"/>
        <w:jc w:val="both"/>
        <w:rPr>
          <w:rFonts w:cs="Times New Roman"/>
          <w:b w:val="0"/>
          <w:bCs w:val="0"/>
          <w:sz w:val="28"/>
          <w:szCs w:val="28"/>
        </w:rPr>
      </w:pPr>
      <w:r w:rsidRPr="00C64E3A">
        <w:rPr>
          <w:rFonts w:cs="Times New Roman"/>
          <w:sz w:val="28"/>
          <w:szCs w:val="28"/>
        </w:rPr>
        <w:t>Контрольне питання № 3.6.1</w:t>
      </w:r>
    </w:p>
    <w:p w14:paraId="54D6BF09" w14:textId="5B477387" w:rsidR="00794E47" w:rsidRPr="00C64E3A" w:rsidRDefault="00794E47" w:rsidP="00794E47">
      <w:pPr>
        <w:pStyle w:val="a4"/>
        <w:spacing w:before="120"/>
        <w:ind w:firstLine="567"/>
        <w:jc w:val="both"/>
        <w:rPr>
          <w:sz w:val="28"/>
          <w:szCs w:val="28"/>
        </w:rPr>
      </w:pPr>
      <w:r w:rsidRPr="00C64E3A">
        <w:rPr>
          <w:sz w:val="28"/>
          <w:szCs w:val="28"/>
        </w:rPr>
        <w:lastRenderedPageBreak/>
        <w:t xml:space="preserve">Чи забезпечується відповідність критерію «належна система ведення бухгалтерського обліку, комерційної та транспортної документації» </w:t>
      </w:r>
      <w:r w:rsidR="009306AE" w:rsidRPr="009306AE">
        <w:rPr>
          <w:sz w:val="28"/>
          <w:szCs w:val="28"/>
        </w:rPr>
        <w:t xml:space="preserve">або відповідній умові для надання дозволу на застосування спеціального транзитного спрощення </w:t>
      </w:r>
      <w:r w:rsidRPr="00C64E3A">
        <w:rPr>
          <w:sz w:val="28"/>
          <w:szCs w:val="28"/>
        </w:rPr>
        <w:t>в частині забезпечення належного зберігання, попередження втрати та захисту облікових записів, документів та інформації щодо господарської діяльності підприємства?</w:t>
      </w:r>
    </w:p>
    <w:p w14:paraId="4D6B98E1" w14:textId="77777777" w:rsidR="00794E47" w:rsidRPr="00C64E3A" w:rsidRDefault="00794E47" w:rsidP="00794E47">
      <w:pPr>
        <w:pStyle w:val="a4"/>
        <w:spacing w:before="120"/>
        <w:ind w:firstLine="567"/>
        <w:jc w:val="both"/>
        <w:rPr>
          <w:b/>
          <w:i/>
          <w:sz w:val="28"/>
          <w:szCs w:val="28"/>
        </w:rPr>
      </w:pPr>
      <w:r w:rsidRPr="00C64E3A">
        <w:rPr>
          <w:b/>
          <w:i/>
          <w:sz w:val="28"/>
          <w:szCs w:val="28"/>
          <w:lang w:eastAsia="uk-UA" w:bidi="uk-UA"/>
        </w:rPr>
        <w:t>Варіанти відповіді на контрольне питання № 3.6.1: Так/Ні</w:t>
      </w:r>
    </w:p>
    <w:p w14:paraId="33D4DD0F"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таке:</w:t>
      </w:r>
    </w:p>
    <w:p w14:paraId="083162D1" w14:textId="77777777" w:rsidR="00794E47" w:rsidRPr="00C64E3A" w:rsidRDefault="00794E47" w:rsidP="00794E47">
      <w:pPr>
        <w:pStyle w:val="a4"/>
        <w:widowControl w:val="0"/>
        <w:autoSpaceDE/>
        <w:autoSpaceDN/>
        <w:spacing w:before="120"/>
        <w:ind w:left="104" w:firstLine="463"/>
        <w:jc w:val="both"/>
        <w:rPr>
          <w:sz w:val="28"/>
          <w:szCs w:val="28"/>
        </w:rPr>
      </w:pPr>
      <w:r w:rsidRPr="00C64E3A">
        <w:rPr>
          <w:sz w:val="28"/>
          <w:szCs w:val="28"/>
        </w:rPr>
        <w:t>1. Чи задокументовані на підприємстві наступні процедури:</w:t>
      </w:r>
    </w:p>
    <w:p w14:paraId="69A8A1A6" w14:textId="77777777" w:rsidR="00794E47" w:rsidRPr="00C64E3A" w:rsidRDefault="00794E47" w:rsidP="00794E47">
      <w:pPr>
        <w:pStyle w:val="a4"/>
        <w:spacing w:before="120"/>
        <w:ind w:firstLine="567"/>
        <w:jc w:val="both"/>
        <w:rPr>
          <w:sz w:val="28"/>
          <w:szCs w:val="28"/>
        </w:rPr>
      </w:pPr>
      <w:r w:rsidRPr="00C64E3A">
        <w:rPr>
          <w:sz w:val="28"/>
          <w:szCs w:val="28"/>
        </w:rPr>
        <w:t>а) створення резервних копій (у тому числі періодичності такого створення), відновлення та архівування облікових записів, документів та інформації щодо господарської діяльності; Так/Ні</w:t>
      </w:r>
    </w:p>
    <w:p w14:paraId="054E4037" w14:textId="77777777" w:rsidR="00794E47" w:rsidRPr="00C64E3A" w:rsidRDefault="00794E47" w:rsidP="00794E47">
      <w:pPr>
        <w:pStyle w:val="a4"/>
        <w:spacing w:before="120"/>
        <w:ind w:firstLine="567"/>
        <w:jc w:val="both"/>
        <w:rPr>
          <w:sz w:val="28"/>
          <w:szCs w:val="28"/>
        </w:rPr>
      </w:pPr>
      <w:r w:rsidRPr="00C64E3A">
        <w:rPr>
          <w:sz w:val="28"/>
          <w:szCs w:val="28"/>
        </w:rPr>
        <w:t>б) порядку та місця збереження таких облікових записів, документів та інформації; Так/Ні</w:t>
      </w:r>
    </w:p>
    <w:p w14:paraId="26022877" w14:textId="77777777" w:rsidR="00794E47" w:rsidRPr="00C64E3A" w:rsidRDefault="00794E47" w:rsidP="00794E47">
      <w:pPr>
        <w:pStyle w:val="a4"/>
        <w:spacing w:before="120"/>
        <w:ind w:firstLine="567"/>
        <w:jc w:val="both"/>
        <w:rPr>
          <w:sz w:val="28"/>
          <w:szCs w:val="28"/>
        </w:rPr>
      </w:pPr>
      <w:r w:rsidRPr="00C64E3A">
        <w:rPr>
          <w:sz w:val="28"/>
          <w:szCs w:val="28"/>
        </w:rPr>
        <w:t>в) наявність вимог до носіїв інформації, на яких зберігаються резервні копії, форматів їх зберігання та програмного забезпечення, яке використовується для створення резервних копій (відновлення, архівування облікових записів)? Так/Ні</w:t>
      </w:r>
    </w:p>
    <w:p w14:paraId="3BD736B2" w14:textId="77777777" w:rsidR="00794E47" w:rsidRPr="00C64E3A" w:rsidRDefault="00794E47" w:rsidP="00794E47">
      <w:pPr>
        <w:pStyle w:val="a4"/>
        <w:spacing w:before="120"/>
        <w:ind w:firstLine="567"/>
        <w:jc w:val="both"/>
        <w:rPr>
          <w:sz w:val="28"/>
          <w:szCs w:val="28"/>
        </w:rPr>
      </w:pPr>
      <w:r w:rsidRPr="00C64E3A">
        <w:rPr>
          <w:sz w:val="28"/>
          <w:szCs w:val="28"/>
        </w:rPr>
        <w:t xml:space="preserve">У випадку відповіді «Так» на будь-який з підпунктів «а» – «в» цього пункту контрольного питання, у звіті про результати оцінки необхідно зазначити найменування відповідного документу (інструкції, порядку, настанови, інформаційного листа тощо) та додати його копію. </w:t>
      </w:r>
    </w:p>
    <w:p w14:paraId="4A5A1FDB"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w:t>
      </w:r>
    </w:p>
    <w:p w14:paraId="7E85028D"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2. У разі залучення підприємством інших суб’єктів господарювання (провайдерів відповідних послуг) для створення (зберігання) резервних копій (відновлення та/або архівування) облікових записів, документів та інформації щодо його господарювання, чи забезпечується можливість відслідковування внесення змін до таких резервних копій (архівної інформації)?</w:t>
      </w:r>
    </w:p>
    <w:p w14:paraId="4FBFCDF0" w14:textId="77777777" w:rsidR="00794E47" w:rsidRPr="00C64E3A" w:rsidRDefault="00794E47" w:rsidP="00794E47">
      <w:pPr>
        <w:pStyle w:val="a4"/>
        <w:spacing w:before="120"/>
        <w:ind w:firstLine="567"/>
        <w:jc w:val="both"/>
        <w:rPr>
          <w:sz w:val="28"/>
          <w:szCs w:val="28"/>
        </w:rPr>
      </w:pPr>
      <w:r w:rsidRPr="00C64E3A">
        <w:rPr>
          <w:i/>
          <w:sz w:val="28"/>
          <w:szCs w:val="28"/>
        </w:rPr>
        <w:t>Варіанти відповіді на пункт: Так/Ні/Не застосовується</w:t>
      </w:r>
    </w:p>
    <w:p w14:paraId="0C4C4DA0" w14:textId="77777777" w:rsidR="00794E47" w:rsidRPr="00C64E3A" w:rsidRDefault="00794E47" w:rsidP="00794E47">
      <w:pPr>
        <w:pStyle w:val="a4"/>
        <w:spacing w:before="120"/>
        <w:ind w:firstLine="567"/>
        <w:jc w:val="both"/>
        <w:rPr>
          <w:sz w:val="28"/>
          <w:szCs w:val="28"/>
        </w:rPr>
      </w:pPr>
      <w:r w:rsidRPr="00C64E3A">
        <w:rPr>
          <w:sz w:val="28"/>
          <w:szCs w:val="28"/>
        </w:rPr>
        <w:t>У випадку відповіді «Так» на цей пункт контрольного питання, у звіті про результати оцінки необхідно зазначити яким способом забезпечується така можливість.</w:t>
      </w:r>
    </w:p>
    <w:p w14:paraId="664ABA01" w14:textId="77777777" w:rsidR="00794E47" w:rsidRPr="00C64E3A" w:rsidRDefault="00794E47" w:rsidP="00794E47">
      <w:pPr>
        <w:pStyle w:val="a4"/>
        <w:spacing w:before="120"/>
        <w:ind w:firstLine="567"/>
        <w:jc w:val="both"/>
        <w:rPr>
          <w:sz w:val="28"/>
          <w:szCs w:val="28"/>
        </w:rPr>
      </w:pPr>
      <w:r w:rsidRPr="00C64E3A">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998"/>
        <w:gridCol w:w="1857"/>
        <w:gridCol w:w="1654"/>
        <w:gridCol w:w="2523"/>
      </w:tblGrid>
      <w:tr w:rsidR="00794E47" w:rsidRPr="00C64E3A" w14:paraId="1C7AD55E" w14:textId="77777777" w:rsidTr="009475F8">
        <w:trPr>
          <w:trHeight w:val="705"/>
        </w:trPr>
        <w:tc>
          <w:tcPr>
            <w:tcW w:w="1857" w:type="dxa"/>
            <w:vAlign w:val="center"/>
          </w:tcPr>
          <w:p w14:paraId="5BCEB21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3.6.1</w:t>
            </w:r>
          </w:p>
        </w:tc>
        <w:tc>
          <w:tcPr>
            <w:tcW w:w="1998" w:type="dxa"/>
          </w:tcPr>
          <w:p w14:paraId="23942F7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1857" w:type="dxa"/>
          </w:tcPr>
          <w:p w14:paraId="06EDF12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1654" w:type="dxa"/>
          </w:tcPr>
          <w:p w14:paraId="71482CF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2523" w:type="dxa"/>
          </w:tcPr>
          <w:p w14:paraId="78F2FA5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5C636515" w14:textId="77777777" w:rsidTr="009475F8">
        <w:trPr>
          <w:trHeight w:val="248"/>
        </w:trPr>
        <w:tc>
          <w:tcPr>
            <w:tcW w:w="1857" w:type="dxa"/>
            <w:vMerge w:val="restart"/>
            <w:vAlign w:val="center"/>
          </w:tcPr>
          <w:p w14:paraId="2F58311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1</w:t>
            </w:r>
          </w:p>
        </w:tc>
        <w:tc>
          <w:tcPr>
            <w:tcW w:w="1998" w:type="dxa"/>
            <w:vMerge w:val="restart"/>
            <w:vAlign w:val="center"/>
          </w:tcPr>
          <w:p w14:paraId="655F42A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vAlign w:val="center"/>
          </w:tcPr>
          <w:p w14:paraId="128DB71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1654" w:type="dxa"/>
            <w:vAlign w:val="center"/>
          </w:tcPr>
          <w:p w14:paraId="61B6022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2523" w:type="dxa"/>
            <w:vMerge w:val="restart"/>
            <w:vAlign w:val="center"/>
          </w:tcPr>
          <w:p w14:paraId="1E7DD50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r>
      <w:tr w:rsidR="00794E47" w:rsidRPr="00C64E3A" w14:paraId="7C060DE8" w14:textId="77777777" w:rsidTr="009475F8">
        <w:trPr>
          <w:trHeight w:val="338"/>
        </w:trPr>
        <w:tc>
          <w:tcPr>
            <w:tcW w:w="1857" w:type="dxa"/>
            <w:vMerge/>
            <w:vAlign w:val="center"/>
          </w:tcPr>
          <w:p w14:paraId="6C29BF27"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98" w:type="dxa"/>
            <w:vMerge/>
            <w:vAlign w:val="center"/>
          </w:tcPr>
          <w:p w14:paraId="189723EC"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7949C5C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1654" w:type="dxa"/>
            <w:vAlign w:val="center"/>
          </w:tcPr>
          <w:p w14:paraId="1E36956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2523" w:type="dxa"/>
            <w:vMerge/>
            <w:vAlign w:val="center"/>
          </w:tcPr>
          <w:p w14:paraId="2F0F60EC"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201DC932" w14:textId="77777777" w:rsidTr="009475F8">
        <w:trPr>
          <w:trHeight w:val="272"/>
        </w:trPr>
        <w:tc>
          <w:tcPr>
            <w:tcW w:w="1857" w:type="dxa"/>
            <w:vMerge/>
            <w:vAlign w:val="center"/>
          </w:tcPr>
          <w:p w14:paraId="0F5064C3"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98" w:type="dxa"/>
            <w:vMerge/>
            <w:vAlign w:val="center"/>
          </w:tcPr>
          <w:p w14:paraId="1A363A79"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2D6DFF3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w:t>
            </w:r>
          </w:p>
        </w:tc>
        <w:tc>
          <w:tcPr>
            <w:tcW w:w="1654" w:type="dxa"/>
            <w:vAlign w:val="center"/>
          </w:tcPr>
          <w:p w14:paraId="6FE395F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2523" w:type="dxa"/>
            <w:vMerge/>
            <w:vAlign w:val="center"/>
          </w:tcPr>
          <w:p w14:paraId="08FE555F"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378CF10A" w14:textId="77777777" w:rsidTr="009475F8">
        <w:trPr>
          <w:trHeight w:val="962"/>
        </w:trPr>
        <w:tc>
          <w:tcPr>
            <w:tcW w:w="1857" w:type="dxa"/>
            <w:vAlign w:val="center"/>
          </w:tcPr>
          <w:p w14:paraId="31BC590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lastRenderedPageBreak/>
              <w:t>2</w:t>
            </w:r>
          </w:p>
        </w:tc>
        <w:tc>
          <w:tcPr>
            <w:tcW w:w="1998" w:type="dxa"/>
            <w:vAlign w:val="center"/>
          </w:tcPr>
          <w:p w14:paraId="21B067E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Не застосовується</w:t>
            </w:r>
          </w:p>
        </w:tc>
        <w:tc>
          <w:tcPr>
            <w:tcW w:w="1857" w:type="dxa"/>
            <w:vAlign w:val="center"/>
          </w:tcPr>
          <w:p w14:paraId="078E637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1654" w:type="dxa"/>
            <w:vAlign w:val="center"/>
          </w:tcPr>
          <w:p w14:paraId="7C8A39D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2523" w:type="dxa"/>
            <w:vAlign w:val="center"/>
          </w:tcPr>
          <w:p w14:paraId="5DDB0CF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«Не застосовується»  на пункт надається, якщо підприємство не залучає інших суб’єктів господарювання (провайдерів відповідних послуг)</w:t>
            </w:r>
          </w:p>
        </w:tc>
      </w:tr>
    </w:tbl>
    <w:p w14:paraId="3507E4E6" w14:textId="77777777" w:rsidR="00794E47" w:rsidRPr="00C64E3A" w:rsidRDefault="00794E47" w:rsidP="00794E47">
      <w:pPr>
        <w:pStyle w:val="2"/>
        <w:spacing w:before="120"/>
        <w:ind w:left="0" w:firstLine="567"/>
        <w:jc w:val="both"/>
        <w:rPr>
          <w:rFonts w:cs="Times New Roman"/>
          <w:sz w:val="28"/>
          <w:szCs w:val="28"/>
        </w:rPr>
      </w:pPr>
      <w:r w:rsidRPr="00C64E3A">
        <w:rPr>
          <w:rFonts w:cs="Times New Roman"/>
          <w:sz w:val="28"/>
          <w:szCs w:val="28"/>
        </w:rPr>
        <w:t>Контрольне питання № 3.6.2</w:t>
      </w:r>
    </w:p>
    <w:p w14:paraId="0AE52459" w14:textId="18311985" w:rsidR="00794E47" w:rsidRPr="00C64E3A" w:rsidRDefault="00794E47" w:rsidP="00794E47">
      <w:pPr>
        <w:spacing w:before="120" w:after="0" w:line="240" w:lineRule="auto"/>
        <w:ind w:firstLine="567"/>
        <w:jc w:val="both"/>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 xml:space="preserve">Чи забезпечується відповідність критерію «належна система ведення бухгалтерського обліку, комерційної та транспортної документації» </w:t>
      </w:r>
      <w:r w:rsidR="009306AE" w:rsidRPr="009306AE">
        <w:rPr>
          <w:rFonts w:ascii="Times New Roman" w:eastAsia="Times New Roman" w:hAnsi="Times New Roman" w:cs="Times New Roman"/>
          <w:sz w:val="28"/>
          <w:szCs w:val="28"/>
          <w:lang w:val="uk-UA" w:eastAsia="uk-UA" w:bidi="uk-UA"/>
        </w:rPr>
        <w:t xml:space="preserve">або відповідній умові для надання дозволу на застосування спеціального транзитного спрощення </w:t>
      </w:r>
      <w:r w:rsidRPr="00C64E3A">
        <w:rPr>
          <w:rFonts w:ascii="Times New Roman" w:eastAsia="Times New Roman" w:hAnsi="Times New Roman" w:cs="Times New Roman"/>
          <w:sz w:val="28"/>
          <w:szCs w:val="28"/>
          <w:lang w:val="uk-UA" w:eastAsia="uk-UA" w:bidi="uk-UA"/>
        </w:rPr>
        <w:t>в частині встановленого строку зберігання облікових записів, документів та інформації щодо господарської діяльності підприємства?</w:t>
      </w:r>
    </w:p>
    <w:p w14:paraId="13B0272D" w14:textId="77777777" w:rsidR="00794E47" w:rsidRPr="00C64E3A" w:rsidRDefault="00794E47" w:rsidP="00794E47">
      <w:pPr>
        <w:pStyle w:val="a4"/>
        <w:spacing w:before="120"/>
        <w:ind w:firstLine="567"/>
        <w:jc w:val="both"/>
        <w:rPr>
          <w:b/>
          <w:i/>
          <w:sz w:val="28"/>
          <w:szCs w:val="28"/>
        </w:rPr>
      </w:pPr>
      <w:r w:rsidRPr="00C64E3A">
        <w:rPr>
          <w:b/>
          <w:i/>
          <w:sz w:val="28"/>
          <w:szCs w:val="28"/>
          <w:lang w:eastAsia="uk-UA" w:bidi="uk-UA"/>
        </w:rPr>
        <w:t>Варіанти відповіді на контрольне питання № 3.6.2: Так/Ні</w:t>
      </w:r>
    </w:p>
    <w:p w14:paraId="67DBAFB4"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чи відповідає строк зберігання облікових записів, документів та інформації щодо господарської діяльності підприємства в інформаційній системі обліку та/або документообігу (у тому числі в архівованому вигляді), строку, визначеному частиною 13 статті 264 Митного кодексу України.</w:t>
      </w:r>
    </w:p>
    <w:p w14:paraId="71F07BBB" w14:textId="77777777" w:rsidR="00794E47" w:rsidRPr="00C64E3A" w:rsidRDefault="00794E47" w:rsidP="00794E47">
      <w:pPr>
        <w:pStyle w:val="2"/>
        <w:spacing w:before="120"/>
        <w:ind w:left="0" w:firstLine="567"/>
        <w:jc w:val="both"/>
        <w:rPr>
          <w:rFonts w:cs="Times New Roman"/>
          <w:sz w:val="28"/>
          <w:szCs w:val="28"/>
        </w:rPr>
      </w:pPr>
      <w:r w:rsidRPr="00C64E3A">
        <w:rPr>
          <w:rFonts w:cs="Times New Roman"/>
          <w:sz w:val="28"/>
          <w:szCs w:val="28"/>
        </w:rPr>
        <w:t>Контрольне питання № 3.6.3</w:t>
      </w:r>
    </w:p>
    <w:p w14:paraId="31C7B1FD" w14:textId="64BEDD25" w:rsidR="00794E47" w:rsidRPr="00C64E3A" w:rsidRDefault="00794E47" w:rsidP="00794E47">
      <w:pPr>
        <w:pStyle w:val="a4"/>
        <w:spacing w:before="120"/>
        <w:ind w:firstLine="567"/>
        <w:jc w:val="both"/>
        <w:rPr>
          <w:sz w:val="28"/>
          <w:szCs w:val="28"/>
        </w:rPr>
      </w:pPr>
      <w:r w:rsidRPr="00C64E3A">
        <w:rPr>
          <w:sz w:val="28"/>
          <w:szCs w:val="28"/>
        </w:rPr>
        <w:t xml:space="preserve">Чи забезпечується відповідність критерію «належна система ведення бухгалтерського обліку, комерційної та транспортної документації» </w:t>
      </w:r>
      <w:r w:rsidR="009306AE" w:rsidRPr="009306AE">
        <w:rPr>
          <w:sz w:val="28"/>
          <w:szCs w:val="28"/>
        </w:rPr>
        <w:t xml:space="preserve">або відповідній умові для надання дозволу на застосування спеціального транзитного спрощення </w:t>
      </w:r>
      <w:r w:rsidRPr="00C64E3A">
        <w:rPr>
          <w:sz w:val="28"/>
          <w:szCs w:val="28"/>
        </w:rPr>
        <w:t>в частині наявності плану забезпечення неперервності діяльності та відновлення на випадок збою (відмови, пошкодження) системи обліку та/або документообігу?</w:t>
      </w:r>
    </w:p>
    <w:p w14:paraId="550416E4" w14:textId="77777777" w:rsidR="00794E47" w:rsidRPr="00C64E3A" w:rsidRDefault="00794E47" w:rsidP="00794E47">
      <w:pPr>
        <w:pStyle w:val="a4"/>
        <w:spacing w:before="120"/>
        <w:ind w:firstLine="567"/>
        <w:jc w:val="both"/>
        <w:rPr>
          <w:sz w:val="28"/>
          <w:szCs w:val="28"/>
        </w:rPr>
      </w:pPr>
      <w:r w:rsidRPr="00C64E3A">
        <w:rPr>
          <w:b/>
          <w:i/>
          <w:sz w:val="28"/>
          <w:szCs w:val="28"/>
          <w:lang w:eastAsia="uk-UA" w:bidi="uk-UA"/>
        </w:rPr>
        <w:t>Варіанти відповіді на контрольне питання № 3.6.3: Так/Ні</w:t>
      </w:r>
    </w:p>
    <w:p w14:paraId="18EF1CD2"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чи є на підприємстві задокументований план дій на випадок збою (відмови, пошкодження) системи обліку та/або документообігу.</w:t>
      </w:r>
    </w:p>
    <w:p w14:paraId="28315EA9" w14:textId="77777777" w:rsidR="00794E47" w:rsidRPr="00C64E3A" w:rsidRDefault="00794E47" w:rsidP="00794E47">
      <w:pPr>
        <w:pStyle w:val="2"/>
        <w:spacing w:before="120"/>
        <w:ind w:left="0" w:firstLine="567"/>
        <w:jc w:val="both"/>
        <w:rPr>
          <w:rFonts w:cs="Times New Roman"/>
          <w:b w:val="0"/>
          <w:bCs w:val="0"/>
          <w:sz w:val="28"/>
          <w:szCs w:val="28"/>
          <w:lang w:eastAsia="ru-RU" w:bidi="ar-SA"/>
        </w:rPr>
      </w:pPr>
      <w:r w:rsidRPr="00C64E3A">
        <w:rPr>
          <w:rFonts w:cs="Times New Roman"/>
          <w:b w:val="0"/>
          <w:bCs w:val="0"/>
          <w:sz w:val="28"/>
          <w:szCs w:val="28"/>
          <w:lang w:eastAsia="ru-RU" w:bidi="ar-SA"/>
        </w:rPr>
        <w:t xml:space="preserve">У випадку відповіді «Так», у </w:t>
      </w:r>
      <w:r w:rsidRPr="00C64E3A">
        <w:rPr>
          <w:rFonts w:cs="Times New Roman"/>
          <w:b w:val="0"/>
          <w:sz w:val="28"/>
          <w:szCs w:val="28"/>
          <w:lang w:eastAsia="ru-RU"/>
        </w:rPr>
        <w:t>звіт</w:t>
      </w:r>
      <w:r w:rsidRPr="00C64E3A">
        <w:rPr>
          <w:rFonts w:cs="Times New Roman"/>
          <w:b w:val="0"/>
          <w:sz w:val="28"/>
          <w:szCs w:val="28"/>
        </w:rPr>
        <w:t>і</w:t>
      </w:r>
      <w:r w:rsidRPr="00C64E3A">
        <w:rPr>
          <w:rFonts w:cs="Times New Roman"/>
          <w:b w:val="0"/>
          <w:sz w:val="28"/>
          <w:szCs w:val="28"/>
          <w:lang w:eastAsia="ru-RU"/>
        </w:rPr>
        <w:t xml:space="preserve"> про результати оцінки </w:t>
      </w:r>
      <w:r w:rsidRPr="00C64E3A">
        <w:rPr>
          <w:rFonts w:cs="Times New Roman"/>
          <w:b w:val="0"/>
          <w:bCs w:val="0"/>
          <w:sz w:val="28"/>
          <w:szCs w:val="28"/>
          <w:lang w:eastAsia="ru-RU" w:bidi="ar-SA"/>
        </w:rPr>
        <w:t>необхідно зазначити найменування, номер та дату документу, що містить такий план.</w:t>
      </w:r>
    </w:p>
    <w:p w14:paraId="09093FFB" w14:textId="77777777" w:rsidR="00794E47" w:rsidRPr="00C64E3A" w:rsidRDefault="00794E47" w:rsidP="00794E47">
      <w:pPr>
        <w:pStyle w:val="2"/>
        <w:spacing w:before="120"/>
        <w:ind w:left="0" w:firstLine="567"/>
        <w:jc w:val="both"/>
        <w:rPr>
          <w:rFonts w:cs="Times New Roman"/>
          <w:b w:val="0"/>
          <w:bCs w:val="0"/>
          <w:sz w:val="28"/>
          <w:szCs w:val="28"/>
        </w:rPr>
      </w:pPr>
      <w:r w:rsidRPr="00C64E3A">
        <w:rPr>
          <w:rFonts w:cs="Times New Roman"/>
          <w:sz w:val="28"/>
          <w:szCs w:val="28"/>
        </w:rPr>
        <w:t xml:space="preserve">Підрозділ 3.7. Захист </w:t>
      </w:r>
      <w:r w:rsidRPr="00C64E3A">
        <w:rPr>
          <w:sz w:val="28"/>
          <w:szCs w:val="28"/>
        </w:rPr>
        <w:t xml:space="preserve">інформаційно-телекомунікаційних і </w:t>
      </w:r>
      <w:r w:rsidRPr="00C64E3A">
        <w:rPr>
          <w:rFonts w:cs="Times New Roman"/>
          <w:sz w:val="28"/>
          <w:szCs w:val="28"/>
        </w:rPr>
        <w:t>комп’ютерних систем</w:t>
      </w:r>
    </w:p>
    <w:p w14:paraId="42E837B5" w14:textId="77777777" w:rsidR="00794E47" w:rsidRPr="00C64E3A" w:rsidRDefault="00794E47" w:rsidP="00794E47">
      <w:pPr>
        <w:pStyle w:val="2"/>
        <w:spacing w:before="120"/>
        <w:ind w:left="0" w:firstLine="567"/>
        <w:jc w:val="both"/>
        <w:rPr>
          <w:rFonts w:cs="Times New Roman"/>
          <w:b w:val="0"/>
          <w:bCs w:val="0"/>
          <w:sz w:val="28"/>
          <w:szCs w:val="28"/>
        </w:rPr>
      </w:pPr>
      <w:r w:rsidRPr="00C64E3A">
        <w:rPr>
          <w:rFonts w:cs="Times New Roman"/>
          <w:sz w:val="28"/>
          <w:szCs w:val="28"/>
        </w:rPr>
        <w:t>Контрольне питання № 3.7.1</w:t>
      </w:r>
    </w:p>
    <w:p w14:paraId="61ADE515" w14:textId="2C31CEB0" w:rsidR="00794E47" w:rsidRPr="00C64E3A" w:rsidRDefault="00794E47" w:rsidP="00794E47">
      <w:pPr>
        <w:pStyle w:val="a4"/>
        <w:spacing w:before="120"/>
        <w:ind w:firstLine="567"/>
        <w:jc w:val="both"/>
        <w:rPr>
          <w:sz w:val="28"/>
          <w:szCs w:val="28"/>
        </w:rPr>
      </w:pPr>
      <w:r w:rsidRPr="00C64E3A">
        <w:rPr>
          <w:sz w:val="28"/>
          <w:szCs w:val="28"/>
        </w:rPr>
        <w:t xml:space="preserve">Чи забезпечується відповідність критерію «належна система ведення бухгалтерського обліку, комерційної та транспортної документації» </w:t>
      </w:r>
      <w:r w:rsidR="009306AE" w:rsidRPr="009306AE">
        <w:rPr>
          <w:sz w:val="28"/>
          <w:szCs w:val="28"/>
        </w:rPr>
        <w:t xml:space="preserve">або </w:t>
      </w:r>
      <w:r w:rsidR="009306AE" w:rsidRPr="009306AE">
        <w:rPr>
          <w:sz w:val="28"/>
          <w:szCs w:val="28"/>
        </w:rPr>
        <w:lastRenderedPageBreak/>
        <w:t xml:space="preserve">відповідній умові для надання дозволу на застосування спеціального транзитного спрощення </w:t>
      </w:r>
      <w:r w:rsidRPr="00C64E3A">
        <w:rPr>
          <w:sz w:val="28"/>
          <w:szCs w:val="28"/>
        </w:rPr>
        <w:t>в частині запровадження заходів спрямованих на захист інформаційно-телекомунікаційних і комп’ютерних систем від несанкціонованого доступу?</w:t>
      </w:r>
    </w:p>
    <w:p w14:paraId="673A37A9" w14:textId="77777777" w:rsidR="00794E47" w:rsidRPr="00C64E3A" w:rsidRDefault="00794E47" w:rsidP="00794E47">
      <w:pPr>
        <w:pStyle w:val="a4"/>
        <w:spacing w:before="120"/>
        <w:ind w:firstLine="567"/>
        <w:jc w:val="both"/>
        <w:rPr>
          <w:sz w:val="28"/>
          <w:szCs w:val="28"/>
        </w:rPr>
      </w:pPr>
      <w:r w:rsidRPr="00C64E3A">
        <w:rPr>
          <w:b/>
          <w:i/>
          <w:sz w:val="28"/>
          <w:szCs w:val="28"/>
          <w:lang w:eastAsia="uk-UA" w:bidi="uk-UA"/>
        </w:rPr>
        <w:t>Варіанти відповіді на контрольне питання № 3.7.1: Так/Ні</w:t>
      </w:r>
    </w:p>
    <w:p w14:paraId="3F7630DA"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таке:</w:t>
      </w:r>
    </w:p>
    <w:p w14:paraId="343CE899"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1. Чи охоплюють заходи, запроваджені з метою захисту інформаційно-телекомунікаційних і комп’ютерних систем підприємства від несанкціонованого доступу (проникнення), таке:</w:t>
      </w:r>
    </w:p>
    <w:p w14:paraId="1FB40169" w14:textId="77777777" w:rsidR="00794E47" w:rsidRPr="00C64E3A" w:rsidRDefault="00794E47" w:rsidP="00794E47">
      <w:pPr>
        <w:pStyle w:val="a4"/>
        <w:spacing w:before="120"/>
        <w:ind w:firstLine="567"/>
        <w:jc w:val="both"/>
        <w:rPr>
          <w:sz w:val="28"/>
          <w:szCs w:val="28"/>
        </w:rPr>
      </w:pPr>
      <w:r w:rsidRPr="00C64E3A">
        <w:rPr>
          <w:sz w:val="28"/>
          <w:szCs w:val="28"/>
        </w:rPr>
        <w:t>а) наявність процедур з інформаційної безпеки, направлених на захист інформаційно-телекомунікаційних і комп’ютерних систем підприємства від несанкціонованого доступу (проникнення), умисного знищення чи втрати інформації, а також заходи з реагування на інциденти, локалізацію та відновлення в разі порушення інформаційно-телекомунікаційної безпеки та/або кібератаки; Так/Ні</w:t>
      </w:r>
    </w:p>
    <w:p w14:paraId="57A6EC17" w14:textId="77777777" w:rsidR="00794E47" w:rsidRPr="00C64E3A" w:rsidRDefault="00794E47" w:rsidP="00794E47">
      <w:pPr>
        <w:pStyle w:val="a4"/>
        <w:spacing w:before="120"/>
        <w:ind w:firstLine="567"/>
        <w:jc w:val="both"/>
        <w:rPr>
          <w:sz w:val="28"/>
          <w:szCs w:val="28"/>
        </w:rPr>
      </w:pPr>
      <w:r w:rsidRPr="00C64E3A">
        <w:rPr>
          <w:sz w:val="28"/>
          <w:szCs w:val="28"/>
        </w:rPr>
        <w:t>б) використання багаторівневої системи захисту; Так/Ні</w:t>
      </w:r>
    </w:p>
    <w:p w14:paraId="39BC0B1E" w14:textId="77777777" w:rsidR="00794E47" w:rsidRPr="00C64E3A" w:rsidRDefault="00794E47" w:rsidP="00794E47">
      <w:pPr>
        <w:pStyle w:val="a4"/>
        <w:spacing w:before="120"/>
        <w:ind w:firstLine="567"/>
        <w:jc w:val="both"/>
        <w:rPr>
          <w:sz w:val="28"/>
          <w:szCs w:val="28"/>
        </w:rPr>
      </w:pPr>
      <w:r w:rsidRPr="00C64E3A">
        <w:rPr>
          <w:sz w:val="28"/>
          <w:szCs w:val="28"/>
        </w:rPr>
        <w:t>в) визначення осіб, відповідальних за роботу і захист інформаційно-телекомунікаційних і комп’ютерних систем підприємства; Так/Ні</w:t>
      </w:r>
    </w:p>
    <w:p w14:paraId="7E0352CA" w14:textId="77777777" w:rsidR="00794E47" w:rsidRPr="00C64E3A" w:rsidRDefault="00794E47" w:rsidP="00794E47">
      <w:pPr>
        <w:pStyle w:val="a4"/>
        <w:spacing w:before="120"/>
        <w:ind w:firstLine="567"/>
        <w:jc w:val="both"/>
        <w:rPr>
          <w:sz w:val="28"/>
          <w:szCs w:val="28"/>
        </w:rPr>
      </w:pPr>
      <w:r w:rsidRPr="00C64E3A">
        <w:rPr>
          <w:sz w:val="28"/>
          <w:szCs w:val="28"/>
        </w:rPr>
        <w:t>г) встановлення мережевих екранів (</w:t>
      </w:r>
      <w:proofErr w:type="spellStart"/>
      <w:r w:rsidRPr="00C64E3A">
        <w:rPr>
          <w:sz w:val="28"/>
          <w:szCs w:val="28"/>
        </w:rPr>
        <w:t>файєрволів</w:t>
      </w:r>
      <w:proofErr w:type="spellEnd"/>
      <w:r w:rsidRPr="00C64E3A">
        <w:rPr>
          <w:sz w:val="28"/>
          <w:szCs w:val="28"/>
        </w:rPr>
        <w:t>), антивірусних та інших програм для захисту від шкідливого програмного забезпечення та спроб несанкціонованого проникнення в системи; Так/Ні</w:t>
      </w:r>
    </w:p>
    <w:p w14:paraId="608C07DE" w14:textId="77777777" w:rsidR="00794E47" w:rsidRPr="00C64E3A" w:rsidRDefault="00794E47" w:rsidP="00794E47">
      <w:pPr>
        <w:pStyle w:val="a4"/>
        <w:spacing w:before="120"/>
        <w:ind w:firstLine="567"/>
        <w:jc w:val="both"/>
        <w:rPr>
          <w:sz w:val="28"/>
          <w:szCs w:val="28"/>
        </w:rPr>
      </w:pPr>
      <w:r w:rsidRPr="00C64E3A">
        <w:rPr>
          <w:sz w:val="28"/>
          <w:szCs w:val="28"/>
        </w:rPr>
        <w:t>ґ) наявність плану для забезпечення безперебійної роботи та/або відновлення після збоїв чи виходу з ладу інформаційно-телекомунікаційних і комп’ютерних систем підприємства у разі порушення їх безпеки, в тому числі за результатами інцидентів інформаційної безпеки; Так/Ні</w:t>
      </w:r>
    </w:p>
    <w:p w14:paraId="7716AC7B" w14:textId="77777777" w:rsidR="00794E47" w:rsidRPr="00C64E3A" w:rsidRDefault="00794E47" w:rsidP="00794E47">
      <w:pPr>
        <w:pStyle w:val="a4"/>
        <w:spacing w:before="120"/>
        <w:ind w:firstLine="567"/>
        <w:jc w:val="both"/>
        <w:rPr>
          <w:sz w:val="28"/>
          <w:szCs w:val="28"/>
        </w:rPr>
      </w:pPr>
      <w:r w:rsidRPr="00C64E3A">
        <w:rPr>
          <w:sz w:val="28"/>
          <w:szCs w:val="28"/>
        </w:rPr>
        <w:t>д) наявність процедури резервного копіювання, включаючи процес відновлення всіх необхідних програм та даних у випадку їх втрати внаслідок несанкціонованого доступу (проникнення) до таких систем; Так/Ні</w:t>
      </w:r>
    </w:p>
    <w:p w14:paraId="3BE3ECE9" w14:textId="77777777" w:rsidR="00794E47" w:rsidRPr="00C64E3A" w:rsidRDefault="00794E47" w:rsidP="00794E47">
      <w:pPr>
        <w:pStyle w:val="a4"/>
        <w:spacing w:before="120"/>
        <w:ind w:firstLine="567"/>
        <w:jc w:val="both"/>
        <w:rPr>
          <w:sz w:val="28"/>
          <w:szCs w:val="28"/>
        </w:rPr>
      </w:pPr>
      <w:r w:rsidRPr="00C64E3A">
        <w:rPr>
          <w:sz w:val="28"/>
          <w:szCs w:val="28"/>
        </w:rPr>
        <w:t>е) наявність електронних журналів (реєстрів) із записами про ідентифікацію кожного користувача та його дії в системі; Так/Ні</w:t>
      </w:r>
    </w:p>
    <w:p w14:paraId="320474CC" w14:textId="77777777" w:rsidR="00794E47" w:rsidRPr="00C64E3A" w:rsidRDefault="00794E47" w:rsidP="00794E47">
      <w:pPr>
        <w:pStyle w:val="a4"/>
        <w:spacing w:before="120"/>
        <w:ind w:firstLine="567"/>
        <w:jc w:val="both"/>
        <w:rPr>
          <w:sz w:val="28"/>
          <w:szCs w:val="28"/>
        </w:rPr>
      </w:pPr>
      <w:r w:rsidRPr="00C64E3A">
        <w:rPr>
          <w:sz w:val="28"/>
          <w:szCs w:val="28"/>
        </w:rPr>
        <w:t>є) наявність програми підвищення обізнаності працівників стосовно питань інформаційної безпеки, програми підвищення кваліфікації (навчання) співробітників, відповідальних за питання інформаційної безпеки; Так/Ні</w:t>
      </w:r>
    </w:p>
    <w:p w14:paraId="70017AE4" w14:textId="77777777" w:rsidR="00794E47" w:rsidRPr="00C64E3A" w:rsidRDefault="00794E47" w:rsidP="00794E47">
      <w:pPr>
        <w:pStyle w:val="a4"/>
        <w:spacing w:before="120"/>
        <w:ind w:firstLine="567"/>
        <w:jc w:val="both"/>
        <w:rPr>
          <w:sz w:val="28"/>
          <w:szCs w:val="28"/>
        </w:rPr>
      </w:pPr>
      <w:r w:rsidRPr="00C64E3A">
        <w:rPr>
          <w:sz w:val="28"/>
          <w:szCs w:val="28"/>
        </w:rPr>
        <w:t xml:space="preserve">ж) впровадження на підприємстві процесів управління та контролю інформаційних технологій та інформаційної безпеки згідно міжнародних стандартів та кращих практик (наприклад, ISO-27001, NIST, </w:t>
      </w:r>
      <w:proofErr w:type="spellStart"/>
      <w:r w:rsidRPr="00C64E3A">
        <w:rPr>
          <w:sz w:val="28"/>
          <w:szCs w:val="28"/>
        </w:rPr>
        <w:t>Cobit</w:t>
      </w:r>
      <w:proofErr w:type="spellEnd"/>
      <w:r w:rsidRPr="00C64E3A">
        <w:rPr>
          <w:sz w:val="28"/>
          <w:szCs w:val="28"/>
        </w:rPr>
        <w:t>, ITIL), проведення періодичного незалежного аудиту таких процесів? Так/Ні</w:t>
      </w:r>
    </w:p>
    <w:p w14:paraId="03D4734B" w14:textId="77777777" w:rsidR="00794E47" w:rsidRPr="00C64E3A" w:rsidRDefault="00794E47" w:rsidP="00794E47">
      <w:pPr>
        <w:pStyle w:val="a4"/>
        <w:spacing w:before="120"/>
        <w:ind w:firstLine="567"/>
        <w:jc w:val="both"/>
        <w:rPr>
          <w:i/>
          <w:sz w:val="28"/>
          <w:szCs w:val="28"/>
        </w:rPr>
      </w:pPr>
      <w:r w:rsidRPr="00C64E3A">
        <w:rPr>
          <w:i/>
          <w:sz w:val="28"/>
          <w:szCs w:val="28"/>
        </w:rPr>
        <w:t xml:space="preserve">Варіанти відповіді на пункт: Так/Ні </w:t>
      </w:r>
    </w:p>
    <w:p w14:paraId="0857BE78" w14:textId="77777777" w:rsidR="00794E47" w:rsidRPr="00C64E3A" w:rsidRDefault="00794E47" w:rsidP="00794E47">
      <w:pPr>
        <w:pStyle w:val="2"/>
        <w:spacing w:before="120"/>
        <w:ind w:left="0" w:firstLine="567"/>
        <w:jc w:val="both"/>
        <w:rPr>
          <w:rFonts w:cs="Times New Roman"/>
          <w:b w:val="0"/>
          <w:sz w:val="28"/>
          <w:szCs w:val="28"/>
        </w:rPr>
      </w:pPr>
      <w:r w:rsidRPr="00C64E3A">
        <w:rPr>
          <w:rFonts w:cs="Times New Roman"/>
          <w:b w:val="0"/>
          <w:sz w:val="28"/>
          <w:szCs w:val="28"/>
        </w:rPr>
        <w:t xml:space="preserve">У випадку відповіді «Так» на будь-який з підпунктів «а» – «ж» цього пункту </w:t>
      </w:r>
      <w:r w:rsidRPr="00C64E3A">
        <w:rPr>
          <w:rFonts w:cs="Times New Roman"/>
          <w:b w:val="0"/>
          <w:sz w:val="28"/>
          <w:szCs w:val="28"/>
        </w:rPr>
        <w:lastRenderedPageBreak/>
        <w:t xml:space="preserve">контрольного питання, у </w:t>
      </w:r>
      <w:r w:rsidRPr="00C64E3A">
        <w:rPr>
          <w:rFonts w:cs="Times New Roman"/>
          <w:b w:val="0"/>
          <w:sz w:val="28"/>
          <w:szCs w:val="28"/>
          <w:lang w:eastAsia="ru-RU"/>
        </w:rPr>
        <w:t>звіт</w:t>
      </w:r>
      <w:r w:rsidRPr="00C64E3A">
        <w:rPr>
          <w:rFonts w:cs="Times New Roman"/>
          <w:b w:val="0"/>
          <w:sz w:val="28"/>
          <w:szCs w:val="28"/>
        </w:rPr>
        <w:t>і</w:t>
      </w:r>
      <w:r w:rsidRPr="00C64E3A">
        <w:rPr>
          <w:rFonts w:cs="Times New Roman"/>
          <w:b w:val="0"/>
          <w:sz w:val="28"/>
          <w:szCs w:val="28"/>
          <w:lang w:eastAsia="ru-RU"/>
        </w:rPr>
        <w:t xml:space="preserve"> про результати оцінки</w:t>
      </w:r>
      <w:r w:rsidRPr="00C64E3A">
        <w:rPr>
          <w:rFonts w:cs="Times New Roman"/>
          <w:sz w:val="28"/>
          <w:szCs w:val="28"/>
          <w:lang w:eastAsia="ru-RU"/>
        </w:rPr>
        <w:t xml:space="preserve"> </w:t>
      </w:r>
      <w:r w:rsidRPr="00C64E3A">
        <w:rPr>
          <w:rFonts w:cs="Times New Roman"/>
          <w:b w:val="0"/>
          <w:sz w:val="28"/>
          <w:szCs w:val="28"/>
        </w:rPr>
        <w:t>необхідно зазначити найменування, номери та дати документів, що підтверджують наявність таких процедур та процесів (наприклад, посадова інструкція, порядок, настанова, інформаційний лист тощо).</w:t>
      </w:r>
    </w:p>
    <w:p w14:paraId="2932BA3E" w14:textId="77777777" w:rsidR="00794E47" w:rsidRPr="00C64E3A" w:rsidRDefault="00794E47" w:rsidP="00794E47">
      <w:pPr>
        <w:pStyle w:val="a4"/>
        <w:widowControl w:val="0"/>
        <w:autoSpaceDE/>
        <w:autoSpaceDN/>
        <w:spacing w:before="120"/>
        <w:ind w:left="567"/>
        <w:jc w:val="both"/>
        <w:rPr>
          <w:sz w:val="28"/>
          <w:szCs w:val="28"/>
        </w:rPr>
      </w:pPr>
      <w:r w:rsidRPr="00C64E3A">
        <w:rPr>
          <w:sz w:val="28"/>
          <w:szCs w:val="28"/>
        </w:rPr>
        <w:t>2. Чи проводяться підприємством тестування на</w:t>
      </w:r>
      <w:r w:rsidRPr="00C64E3A" w:rsidDel="00993141">
        <w:rPr>
          <w:sz w:val="28"/>
          <w:szCs w:val="28"/>
        </w:rPr>
        <w:t xml:space="preserve"> </w:t>
      </w:r>
      <w:r w:rsidRPr="00C64E3A">
        <w:rPr>
          <w:sz w:val="28"/>
          <w:szCs w:val="28"/>
        </w:rPr>
        <w:t>проникнення в систему?</w:t>
      </w:r>
    </w:p>
    <w:p w14:paraId="1A1F9C4A" w14:textId="77777777" w:rsidR="00794E47" w:rsidRPr="00C64E3A" w:rsidRDefault="00794E47" w:rsidP="00794E47">
      <w:pPr>
        <w:pStyle w:val="a4"/>
        <w:spacing w:before="120"/>
        <w:ind w:firstLine="567"/>
        <w:jc w:val="both"/>
        <w:rPr>
          <w:sz w:val="28"/>
          <w:szCs w:val="28"/>
        </w:rPr>
      </w:pPr>
      <w:r w:rsidRPr="00C64E3A">
        <w:rPr>
          <w:i/>
          <w:sz w:val="28"/>
          <w:szCs w:val="28"/>
        </w:rPr>
        <w:t>Варіанти відповіді на пункт: Так/Ні</w:t>
      </w:r>
    </w:p>
    <w:p w14:paraId="49BB8C76" w14:textId="77777777" w:rsidR="00794E47" w:rsidRPr="00C64E3A" w:rsidRDefault="00794E47" w:rsidP="00794E47">
      <w:pPr>
        <w:pStyle w:val="a4"/>
        <w:spacing w:before="120"/>
        <w:ind w:firstLine="567"/>
        <w:jc w:val="both"/>
        <w:rPr>
          <w:sz w:val="28"/>
          <w:szCs w:val="28"/>
        </w:rPr>
      </w:pPr>
      <w:r w:rsidRPr="00C64E3A">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7"/>
        <w:gridCol w:w="1795"/>
        <w:gridCol w:w="2523"/>
      </w:tblGrid>
      <w:tr w:rsidR="00794E47" w:rsidRPr="00C64E3A" w14:paraId="5201C4DE" w14:textId="77777777" w:rsidTr="009475F8">
        <w:trPr>
          <w:trHeight w:val="705"/>
        </w:trPr>
        <w:tc>
          <w:tcPr>
            <w:tcW w:w="1857" w:type="dxa"/>
            <w:vAlign w:val="center"/>
          </w:tcPr>
          <w:p w14:paraId="3B0872F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3.7.1</w:t>
            </w:r>
          </w:p>
        </w:tc>
        <w:tc>
          <w:tcPr>
            <w:tcW w:w="1857" w:type="dxa"/>
          </w:tcPr>
          <w:p w14:paraId="4E2E6CD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1857" w:type="dxa"/>
          </w:tcPr>
          <w:p w14:paraId="6612D73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1795" w:type="dxa"/>
          </w:tcPr>
          <w:p w14:paraId="7BD721A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2523" w:type="dxa"/>
          </w:tcPr>
          <w:p w14:paraId="0733319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2C401AF3" w14:textId="77777777" w:rsidTr="009475F8">
        <w:trPr>
          <w:trHeight w:val="383"/>
        </w:trPr>
        <w:tc>
          <w:tcPr>
            <w:tcW w:w="1857" w:type="dxa"/>
            <w:vMerge w:val="restart"/>
            <w:vAlign w:val="center"/>
          </w:tcPr>
          <w:p w14:paraId="28EA6B2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1</w:t>
            </w:r>
          </w:p>
        </w:tc>
        <w:tc>
          <w:tcPr>
            <w:tcW w:w="1857" w:type="dxa"/>
            <w:vMerge w:val="restart"/>
            <w:vAlign w:val="center"/>
          </w:tcPr>
          <w:p w14:paraId="441D0C8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vAlign w:val="center"/>
          </w:tcPr>
          <w:p w14:paraId="2976B00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1795" w:type="dxa"/>
          </w:tcPr>
          <w:p w14:paraId="494C92C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Ні</w:t>
            </w:r>
          </w:p>
        </w:tc>
        <w:tc>
          <w:tcPr>
            <w:tcW w:w="2523" w:type="dxa"/>
            <w:vMerge w:val="restart"/>
            <w:vAlign w:val="center"/>
          </w:tcPr>
          <w:p w14:paraId="19A6BA2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«Так» на пункт контрольного питання надається у разі отримання відповідей «Так»  на 66% із заходів, зазначених у підпунктах «а» – «ж» цього пункту</w:t>
            </w:r>
          </w:p>
        </w:tc>
      </w:tr>
      <w:tr w:rsidR="00794E47" w:rsidRPr="00C64E3A" w14:paraId="29FCD7AC" w14:textId="77777777" w:rsidTr="009475F8">
        <w:trPr>
          <w:trHeight w:val="380"/>
        </w:trPr>
        <w:tc>
          <w:tcPr>
            <w:tcW w:w="1857" w:type="dxa"/>
            <w:vMerge/>
            <w:vAlign w:val="center"/>
          </w:tcPr>
          <w:p w14:paraId="32569945"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tcPr>
          <w:p w14:paraId="3F42C05C"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7EDA708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1795" w:type="dxa"/>
          </w:tcPr>
          <w:p w14:paraId="1D1B9C20"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523" w:type="dxa"/>
            <w:vMerge/>
            <w:vAlign w:val="center"/>
          </w:tcPr>
          <w:p w14:paraId="47412A34"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00D9A177" w14:textId="77777777" w:rsidTr="009475F8">
        <w:trPr>
          <w:trHeight w:val="380"/>
        </w:trPr>
        <w:tc>
          <w:tcPr>
            <w:tcW w:w="1857" w:type="dxa"/>
            <w:vMerge/>
            <w:vAlign w:val="center"/>
          </w:tcPr>
          <w:p w14:paraId="63EA9F99"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tcPr>
          <w:p w14:paraId="3AF9A0AD"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1595DC8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w:t>
            </w:r>
          </w:p>
        </w:tc>
        <w:tc>
          <w:tcPr>
            <w:tcW w:w="1795" w:type="dxa"/>
          </w:tcPr>
          <w:p w14:paraId="3138D133"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523" w:type="dxa"/>
            <w:vMerge/>
            <w:vAlign w:val="center"/>
          </w:tcPr>
          <w:p w14:paraId="6BBE5BEE"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1F3C9AC4" w14:textId="77777777" w:rsidTr="009475F8">
        <w:trPr>
          <w:trHeight w:val="380"/>
        </w:trPr>
        <w:tc>
          <w:tcPr>
            <w:tcW w:w="1857" w:type="dxa"/>
            <w:vMerge/>
            <w:vAlign w:val="center"/>
          </w:tcPr>
          <w:p w14:paraId="38140A34"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tcPr>
          <w:p w14:paraId="73D83AAA"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494F85E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г</w:t>
            </w:r>
          </w:p>
        </w:tc>
        <w:tc>
          <w:tcPr>
            <w:tcW w:w="1795" w:type="dxa"/>
          </w:tcPr>
          <w:p w14:paraId="0AD058AB"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523" w:type="dxa"/>
            <w:vMerge/>
            <w:vAlign w:val="center"/>
          </w:tcPr>
          <w:p w14:paraId="75E64D9E"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17B617CA" w14:textId="77777777" w:rsidTr="009475F8">
        <w:trPr>
          <w:trHeight w:val="380"/>
        </w:trPr>
        <w:tc>
          <w:tcPr>
            <w:tcW w:w="1857" w:type="dxa"/>
            <w:vMerge/>
            <w:vAlign w:val="center"/>
          </w:tcPr>
          <w:p w14:paraId="730A081F"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tcPr>
          <w:p w14:paraId="62E692EF"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429FB67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ґ</w:t>
            </w:r>
          </w:p>
        </w:tc>
        <w:tc>
          <w:tcPr>
            <w:tcW w:w="1795" w:type="dxa"/>
          </w:tcPr>
          <w:p w14:paraId="0427AC54"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523" w:type="dxa"/>
            <w:vMerge/>
            <w:vAlign w:val="center"/>
          </w:tcPr>
          <w:p w14:paraId="010AD5BB"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3A92A222" w14:textId="77777777" w:rsidTr="009475F8">
        <w:trPr>
          <w:trHeight w:val="380"/>
        </w:trPr>
        <w:tc>
          <w:tcPr>
            <w:tcW w:w="1857" w:type="dxa"/>
            <w:vMerge/>
            <w:vAlign w:val="center"/>
          </w:tcPr>
          <w:p w14:paraId="3FBB6458"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tcPr>
          <w:p w14:paraId="13055FA6"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50330CA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д</w:t>
            </w:r>
          </w:p>
        </w:tc>
        <w:tc>
          <w:tcPr>
            <w:tcW w:w="1795" w:type="dxa"/>
          </w:tcPr>
          <w:p w14:paraId="5179B9C9"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523" w:type="dxa"/>
            <w:vMerge/>
            <w:vAlign w:val="center"/>
          </w:tcPr>
          <w:p w14:paraId="45D940AA"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5C466026" w14:textId="77777777" w:rsidTr="009475F8">
        <w:trPr>
          <w:trHeight w:val="380"/>
        </w:trPr>
        <w:tc>
          <w:tcPr>
            <w:tcW w:w="1857" w:type="dxa"/>
            <w:vMerge/>
            <w:vAlign w:val="center"/>
          </w:tcPr>
          <w:p w14:paraId="2662CD2B"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tcPr>
          <w:p w14:paraId="3765A3CB"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51496CE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е</w:t>
            </w:r>
          </w:p>
        </w:tc>
        <w:tc>
          <w:tcPr>
            <w:tcW w:w="1795" w:type="dxa"/>
          </w:tcPr>
          <w:p w14:paraId="08E49332"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523" w:type="dxa"/>
            <w:vMerge/>
            <w:vAlign w:val="center"/>
          </w:tcPr>
          <w:p w14:paraId="43EFA980"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6B794A8E" w14:textId="77777777" w:rsidTr="009475F8">
        <w:trPr>
          <w:trHeight w:val="380"/>
        </w:trPr>
        <w:tc>
          <w:tcPr>
            <w:tcW w:w="1857" w:type="dxa"/>
            <w:vMerge/>
            <w:vAlign w:val="center"/>
          </w:tcPr>
          <w:p w14:paraId="12E38B0B"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tcPr>
          <w:p w14:paraId="3E59D46D"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1737329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є</w:t>
            </w:r>
          </w:p>
        </w:tc>
        <w:tc>
          <w:tcPr>
            <w:tcW w:w="1795" w:type="dxa"/>
          </w:tcPr>
          <w:p w14:paraId="3B9D82C8"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523" w:type="dxa"/>
            <w:vMerge/>
            <w:vAlign w:val="center"/>
          </w:tcPr>
          <w:p w14:paraId="24AF1304"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79FE0900" w14:textId="77777777" w:rsidTr="009475F8">
        <w:trPr>
          <w:trHeight w:val="380"/>
        </w:trPr>
        <w:tc>
          <w:tcPr>
            <w:tcW w:w="1857" w:type="dxa"/>
            <w:vMerge/>
            <w:vAlign w:val="center"/>
          </w:tcPr>
          <w:p w14:paraId="272E1C14"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tcPr>
          <w:p w14:paraId="2EF7F3B9"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794DCC7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ж</w:t>
            </w:r>
          </w:p>
        </w:tc>
        <w:tc>
          <w:tcPr>
            <w:tcW w:w="1795" w:type="dxa"/>
            <w:vAlign w:val="center"/>
          </w:tcPr>
          <w:p w14:paraId="38AA8771"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 або Ні</w:t>
            </w:r>
          </w:p>
        </w:tc>
        <w:tc>
          <w:tcPr>
            <w:tcW w:w="2523" w:type="dxa"/>
            <w:vMerge/>
            <w:vAlign w:val="center"/>
          </w:tcPr>
          <w:p w14:paraId="011ABE2A"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2A276D9B" w14:textId="77777777" w:rsidTr="009475F8">
        <w:trPr>
          <w:trHeight w:val="457"/>
        </w:trPr>
        <w:tc>
          <w:tcPr>
            <w:tcW w:w="1857" w:type="dxa"/>
            <w:vAlign w:val="center"/>
          </w:tcPr>
          <w:p w14:paraId="21AC4A9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2</w:t>
            </w:r>
          </w:p>
        </w:tc>
        <w:tc>
          <w:tcPr>
            <w:tcW w:w="1857" w:type="dxa"/>
          </w:tcPr>
          <w:p w14:paraId="69B6AFD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tcPr>
          <w:p w14:paraId="20859AC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1795" w:type="dxa"/>
          </w:tcPr>
          <w:p w14:paraId="408FE14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2523" w:type="dxa"/>
          </w:tcPr>
          <w:p w14:paraId="6AC1DC2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bl>
    <w:p w14:paraId="45A497F1" w14:textId="77777777" w:rsidR="00794E47" w:rsidRPr="00C64E3A" w:rsidRDefault="00794E47" w:rsidP="00794E47">
      <w:pPr>
        <w:pStyle w:val="2"/>
        <w:spacing w:before="120"/>
        <w:ind w:left="0" w:firstLine="567"/>
        <w:jc w:val="both"/>
        <w:rPr>
          <w:rFonts w:cs="Times New Roman"/>
          <w:b w:val="0"/>
          <w:bCs w:val="0"/>
          <w:sz w:val="28"/>
          <w:szCs w:val="28"/>
        </w:rPr>
      </w:pPr>
      <w:r w:rsidRPr="00C64E3A">
        <w:rPr>
          <w:rFonts w:cs="Times New Roman"/>
          <w:sz w:val="28"/>
          <w:szCs w:val="28"/>
        </w:rPr>
        <w:t>Контрольне питання № 3.7.2</w:t>
      </w:r>
    </w:p>
    <w:p w14:paraId="5665E113" w14:textId="34B4ED20" w:rsidR="00794E47" w:rsidRPr="00C64E3A" w:rsidRDefault="00794E47" w:rsidP="00794E47">
      <w:pPr>
        <w:pStyle w:val="a4"/>
        <w:spacing w:before="120"/>
        <w:ind w:firstLine="567"/>
        <w:jc w:val="both"/>
        <w:rPr>
          <w:sz w:val="28"/>
          <w:szCs w:val="28"/>
        </w:rPr>
      </w:pPr>
      <w:r w:rsidRPr="00C64E3A">
        <w:rPr>
          <w:sz w:val="28"/>
          <w:szCs w:val="28"/>
        </w:rPr>
        <w:t xml:space="preserve">Чи забезпечується відповідність критерію «належна система ведення бухгалтерського обліку, комерційної та транспортної документації» </w:t>
      </w:r>
      <w:r w:rsidR="009306AE" w:rsidRPr="009306AE">
        <w:rPr>
          <w:sz w:val="28"/>
          <w:szCs w:val="28"/>
        </w:rPr>
        <w:t xml:space="preserve">або відповідній умові для надання дозволу на застосування спеціального транзитного спрощення </w:t>
      </w:r>
      <w:r w:rsidRPr="00C64E3A">
        <w:rPr>
          <w:sz w:val="28"/>
          <w:szCs w:val="28"/>
        </w:rPr>
        <w:t>в частині запровадження заходів спрямованих на захист інформаційно-телекомунікаційних і комп’ютерних систем від несанкціонованого доступу, в тому числі управління доступом?</w:t>
      </w:r>
    </w:p>
    <w:p w14:paraId="1D787EA8" w14:textId="77777777" w:rsidR="00794E47" w:rsidRPr="00C64E3A" w:rsidRDefault="00794E47" w:rsidP="00794E47">
      <w:pPr>
        <w:pStyle w:val="a4"/>
        <w:spacing w:before="120"/>
        <w:ind w:firstLine="567"/>
        <w:jc w:val="both"/>
        <w:rPr>
          <w:b/>
          <w:i/>
          <w:sz w:val="28"/>
          <w:szCs w:val="28"/>
        </w:rPr>
      </w:pPr>
      <w:r w:rsidRPr="00C64E3A">
        <w:rPr>
          <w:b/>
          <w:i/>
          <w:sz w:val="28"/>
          <w:szCs w:val="28"/>
          <w:lang w:eastAsia="uk-UA" w:bidi="uk-UA"/>
        </w:rPr>
        <w:t>Варіанти відповіді на контрольне питання № 3.7.2: Так/Ні</w:t>
      </w:r>
    </w:p>
    <w:p w14:paraId="329FA3F6"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таке:</w:t>
      </w:r>
    </w:p>
    <w:p w14:paraId="3161DF4C"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1. Чи задокументовані на підприємстві процедури надання прав доступу до інформаційно-телекомунікаційних і комп’ютерних систем, в тому числі визначення працівників з відповідними правами, критерії та обсяги надання прав доступу тощо?</w:t>
      </w:r>
    </w:p>
    <w:p w14:paraId="12C032AA" w14:textId="77777777" w:rsidR="00794E47" w:rsidRPr="00C64E3A" w:rsidRDefault="00794E47" w:rsidP="00794E47">
      <w:pPr>
        <w:pStyle w:val="a4"/>
        <w:spacing w:before="120"/>
        <w:ind w:firstLine="567"/>
        <w:jc w:val="both"/>
        <w:rPr>
          <w:sz w:val="28"/>
          <w:szCs w:val="28"/>
        </w:rPr>
      </w:pPr>
      <w:r w:rsidRPr="00C64E3A">
        <w:rPr>
          <w:i/>
          <w:sz w:val="28"/>
          <w:szCs w:val="28"/>
        </w:rPr>
        <w:t>Варіанти відповіді на пункт: Так/Ні</w:t>
      </w:r>
    </w:p>
    <w:p w14:paraId="7264653E"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2. Чи визначений на підприємстві окремий підрозділ або особа, відповідальна за роботу та захист інформаційно-телекомунікаційних і комп’ютерних систем?</w:t>
      </w:r>
    </w:p>
    <w:p w14:paraId="108CF24A" w14:textId="77777777" w:rsidR="00794E47" w:rsidRPr="00C64E3A" w:rsidRDefault="00794E47" w:rsidP="00794E47">
      <w:pPr>
        <w:pStyle w:val="a4"/>
        <w:spacing w:before="120"/>
        <w:ind w:firstLine="567"/>
        <w:jc w:val="both"/>
        <w:rPr>
          <w:sz w:val="28"/>
          <w:szCs w:val="28"/>
        </w:rPr>
      </w:pPr>
      <w:r w:rsidRPr="00C64E3A">
        <w:rPr>
          <w:i/>
          <w:sz w:val="28"/>
          <w:szCs w:val="28"/>
        </w:rPr>
        <w:lastRenderedPageBreak/>
        <w:t>Варіанти відповіді на пункт: Так/Ні</w:t>
      </w:r>
    </w:p>
    <w:p w14:paraId="0A37B09E"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3. Чи є на підприємстві письмові настанови або внутрішні інструкції у сфері інформаційної безпеки для працівників?</w:t>
      </w:r>
    </w:p>
    <w:p w14:paraId="157F4590" w14:textId="77777777" w:rsidR="00794E47" w:rsidRPr="00C64E3A" w:rsidRDefault="00794E47" w:rsidP="00794E47">
      <w:pPr>
        <w:pStyle w:val="a4"/>
        <w:spacing w:before="120"/>
        <w:ind w:firstLine="567"/>
        <w:jc w:val="both"/>
        <w:rPr>
          <w:sz w:val="28"/>
          <w:szCs w:val="28"/>
        </w:rPr>
      </w:pPr>
      <w:r w:rsidRPr="00C64E3A">
        <w:rPr>
          <w:i/>
          <w:sz w:val="28"/>
          <w:szCs w:val="28"/>
        </w:rPr>
        <w:t>Варіанти відповіді на пункт: Так/Ні</w:t>
      </w:r>
    </w:p>
    <w:p w14:paraId="4E9C6693"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4. Чи задокументовані на підприємстві процедури щодо встановлення паролів, в тому числі їх складності, періодичності зміни тощо?</w:t>
      </w:r>
    </w:p>
    <w:p w14:paraId="6117F742"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w:t>
      </w:r>
    </w:p>
    <w:p w14:paraId="6F75815B" w14:textId="77777777" w:rsidR="00794E47" w:rsidRPr="00C64E3A" w:rsidRDefault="00794E47" w:rsidP="00794E47">
      <w:pPr>
        <w:pStyle w:val="a4"/>
        <w:spacing w:before="120"/>
        <w:ind w:firstLine="567"/>
        <w:jc w:val="both"/>
        <w:rPr>
          <w:sz w:val="28"/>
          <w:szCs w:val="28"/>
        </w:rPr>
      </w:pPr>
      <w:r w:rsidRPr="00C64E3A">
        <w:rPr>
          <w:sz w:val="28"/>
          <w:szCs w:val="28"/>
        </w:rPr>
        <w:t>Відповідь «Так» на контрольне питання надається у разі: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38"/>
        <w:gridCol w:w="1857"/>
        <w:gridCol w:w="1757"/>
        <w:gridCol w:w="2546"/>
      </w:tblGrid>
      <w:tr w:rsidR="00794E47" w:rsidRPr="00C64E3A" w14:paraId="20483644" w14:textId="77777777" w:rsidTr="00CB0951">
        <w:trPr>
          <w:trHeight w:val="705"/>
        </w:trPr>
        <w:tc>
          <w:tcPr>
            <w:tcW w:w="1857" w:type="dxa"/>
          </w:tcPr>
          <w:p w14:paraId="09F06CD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3.7.2</w:t>
            </w:r>
          </w:p>
        </w:tc>
        <w:tc>
          <w:tcPr>
            <w:tcW w:w="1838" w:type="dxa"/>
          </w:tcPr>
          <w:p w14:paraId="678CDD8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1857" w:type="dxa"/>
          </w:tcPr>
          <w:p w14:paraId="221A96C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1757" w:type="dxa"/>
          </w:tcPr>
          <w:p w14:paraId="7117F06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2546" w:type="dxa"/>
          </w:tcPr>
          <w:p w14:paraId="3E6E15D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2D2A20DD" w14:textId="77777777" w:rsidTr="00CB0951">
        <w:tc>
          <w:tcPr>
            <w:tcW w:w="1857" w:type="dxa"/>
          </w:tcPr>
          <w:p w14:paraId="0D5696C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1</w:t>
            </w:r>
          </w:p>
        </w:tc>
        <w:tc>
          <w:tcPr>
            <w:tcW w:w="1838" w:type="dxa"/>
          </w:tcPr>
          <w:p w14:paraId="4DE36CD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tcPr>
          <w:p w14:paraId="28D278E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1757" w:type="dxa"/>
          </w:tcPr>
          <w:p w14:paraId="2D75DE4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2546" w:type="dxa"/>
          </w:tcPr>
          <w:p w14:paraId="1DDC72B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r w:rsidR="00794E47" w:rsidRPr="00C64E3A" w14:paraId="0A814840" w14:textId="77777777" w:rsidTr="009475F8">
        <w:trPr>
          <w:trHeight w:val="392"/>
        </w:trPr>
        <w:tc>
          <w:tcPr>
            <w:tcW w:w="1857" w:type="dxa"/>
          </w:tcPr>
          <w:p w14:paraId="443B893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2</w:t>
            </w:r>
          </w:p>
        </w:tc>
        <w:tc>
          <w:tcPr>
            <w:tcW w:w="1838" w:type="dxa"/>
          </w:tcPr>
          <w:p w14:paraId="3B0BCF0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tcPr>
          <w:p w14:paraId="4F124DC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1757" w:type="dxa"/>
          </w:tcPr>
          <w:p w14:paraId="0C3DDBE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2546" w:type="dxa"/>
          </w:tcPr>
          <w:p w14:paraId="3C28F66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r w:rsidR="00794E47" w:rsidRPr="00C64E3A" w14:paraId="64E719B5" w14:textId="77777777" w:rsidTr="009475F8">
        <w:trPr>
          <w:trHeight w:val="356"/>
        </w:trPr>
        <w:tc>
          <w:tcPr>
            <w:tcW w:w="1857" w:type="dxa"/>
          </w:tcPr>
          <w:p w14:paraId="1CBD84A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3</w:t>
            </w:r>
          </w:p>
        </w:tc>
        <w:tc>
          <w:tcPr>
            <w:tcW w:w="1838" w:type="dxa"/>
          </w:tcPr>
          <w:p w14:paraId="2D961C5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tcPr>
          <w:p w14:paraId="72C9CEC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1757" w:type="dxa"/>
          </w:tcPr>
          <w:p w14:paraId="430EA9B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2546" w:type="dxa"/>
          </w:tcPr>
          <w:p w14:paraId="2490DFD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r w:rsidR="00794E47" w:rsidRPr="00C64E3A" w14:paraId="3E72EDFC" w14:textId="77777777" w:rsidTr="009475F8">
        <w:trPr>
          <w:trHeight w:val="346"/>
        </w:trPr>
        <w:tc>
          <w:tcPr>
            <w:tcW w:w="1857" w:type="dxa"/>
          </w:tcPr>
          <w:p w14:paraId="10D22B3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4</w:t>
            </w:r>
          </w:p>
        </w:tc>
        <w:tc>
          <w:tcPr>
            <w:tcW w:w="1838" w:type="dxa"/>
          </w:tcPr>
          <w:p w14:paraId="69D0BD7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tcPr>
          <w:p w14:paraId="08023C7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1757" w:type="dxa"/>
          </w:tcPr>
          <w:p w14:paraId="58D5F20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2546" w:type="dxa"/>
          </w:tcPr>
          <w:p w14:paraId="22B2BFC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bl>
    <w:p w14:paraId="5A20B017" w14:textId="77777777" w:rsidR="00794E47" w:rsidRPr="00C64E3A" w:rsidRDefault="00794E47" w:rsidP="00794E47">
      <w:pPr>
        <w:pStyle w:val="2"/>
        <w:spacing w:before="120"/>
        <w:ind w:left="0" w:firstLine="567"/>
        <w:jc w:val="both"/>
        <w:rPr>
          <w:rFonts w:cs="Times New Roman"/>
          <w:sz w:val="28"/>
          <w:szCs w:val="28"/>
        </w:rPr>
      </w:pPr>
      <w:r w:rsidRPr="00C64E3A">
        <w:rPr>
          <w:rFonts w:cs="Times New Roman"/>
          <w:sz w:val="28"/>
          <w:szCs w:val="28"/>
        </w:rPr>
        <w:t>Підрозділ 3.8. Захист первинних та інших документів, регістрів бухгалтерського та складського обліку</w:t>
      </w:r>
    </w:p>
    <w:p w14:paraId="33105080" w14:textId="77777777" w:rsidR="00794E47" w:rsidRPr="00C64E3A" w:rsidRDefault="00794E47" w:rsidP="00794E47">
      <w:pPr>
        <w:pStyle w:val="2"/>
        <w:spacing w:before="120"/>
        <w:ind w:left="0" w:firstLine="567"/>
        <w:jc w:val="both"/>
        <w:rPr>
          <w:rFonts w:cs="Times New Roman"/>
          <w:sz w:val="28"/>
          <w:szCs w:val="28"/>
        </w:rPr>
      </w:pPr>
      <w:r w:rsidRPr="00C64E3A">
        <w:rPr>
          <w:rFonts w:cs="Times New Roman"/>
          <w:sz w:val="28"/>
          <w:szCs w:val="28"/>
        </w:rPr>
        <w:t>Контрольне питання № 3.8.1</w:t>
      </w:r>
    </w:p>
    <w:p w14:paraId="13ED18CB" w14:textId="6C6EA387" w:rsidR="00794E47" w:rsidRPr="00C64E3A" w:rsidRDefault="00794E47" w:rsidP="00794E47">
      <w:pPr>
        <w:pStyle w:val="a4"/>
        <w:spacing w:before="120"/>
        <w:ind w:firstLine="567"/>
        <w:jc w:val="both"/>
        <w:rPr>
          <w:sz w:val="28"/>
          <w:szCs w:val="28"/>
        </w:rPr>
      </w:pPr>
      <w:r w:rsidRPr="00C64E3A">
        <w:rPr>
          <w:sz w:val="28"/>
          <w:szCs w:val="28"/>
        </w:rPr>
        <w:t xml:space="preserve">Чи забезпечується відповідність критерію «належна система ведення бухгалтерського обліку, комерційної та транспортної документації» </w:t>
      </w:r>
      <w:r w:rsidR="009306AE" w:rsidRPr="009306AE">
        <w:rPr>
          <w:sz w:val="28"/>
          <w:szCs w:val="28"/>
        </w:rPr>
        <w:t xml:space="preserve">або відповідній умові для надання дозволу на застосування спеціального транзитного спрощення </w:t>
      </w:r>
      <w:r w:rsidRPr="00C64E3A">
        <w:rPr>
          <w:sz w:val="28"/>
          <w:szCs w:val="28"/>
        </w:rPr>
        <w:t xml:space="preserve">в частині забезпечення захисту та збереження </w:t>
      </w:r>
      <w:r w:rsidRPr="00C64E3A">
        <w:rPr>
          <w:sz w:val="28"/>
        </w:rPr>
        <w:t xml:space="preserve">первинних </w:t>
      </w:r>
      <w:r w:rsidRPr="00C64E3A">
        <w:rPr>
          <w:sz w:val="28"/>
          <w:szCs w:val="28"/>
        </w:rPr>
        <w:t>та інших документів, регістрів бухгалтерського та складського обліку?</w:t>
      </w:r>
    </w:p>
    <w:p w14:paraId="09DCD281" w14:textId="77777777" w:rsidR="00794E47" w:rsidRPr="00C64E3A" w:rsidRDefault="00794E47" w:rsidP="00794E47">
      <w:pPr>
        <w:pStyle w:val="a4"/>
        <w:spacing w:before="120"/>
        <w:ind w:firstLine="567"/>
        <w:jc w:val="both"/>
        <w:rPr>
          <w:b/>
          <w:i/>
          <w:sz w:val="28"/>
          <w:szCs w:val="28"/>
        </w:rPr>
      </w:pPr>
      <w:r w:rsidRPr="00C64E3A">
        <w:rPr>
          <w:b/>
          <w:i/>
          <w:sz w:val="28"/>
          <w:szCs w:val="28"/>
          <w:lang w:eastAsia="uk-UA" w:bidi="uk-UA"/>
        </w:rPr>
        <w:t>Варіанти відповіді на контрольне питання № 3.8.1: Так/Ні</w:t>
      </w:r>
    </w:p>
    <w:p w14:paraId="77845F86"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таке:</w:t>
      </w:r>
    </w:p>
    <w:p w14:paraId="2C518E84" w14:textId="77777777" w:rsidR="00794E47" w:rsidRPr="00C64E3A" w:rsidRDefault="00794E47" w:rsidP="00794E47">
      <w:pPr>
        <w:pStyle w:val="a4"/>
        <w:widowControl w:val="0"/>
        <w:autoSpaceDE/>
        <w:autoSpaceDN/>
        <w:spacing w:before="120"/>
        <w:ind w:firstLine="463"/>
        <w:jc w:val="both"/>
        <w:rPr>
          <w:sz w:val="28"/>
          <w:szCs w:val="28"/>
        </w:rPr>
      </w:pPr>
      <w:r w:rsidRPr="00C64E3A">
        <w:rPr>
          <w:sz w:val="28"/>
          <w:szCs w:val="28"/>
        </w:rPr>
        <w:t xml:space="preserve">1. Чи задокументовані на підприємстві процедури для забезпечення захисту та збереження </w:t>
      </w:r>
      <w:r w:rsidRPr="00C64E3A">
        <w:rPr>
          <w:sz w:val="28"/>
        </w:rPr>
        <w:t xml:space="preserve">первинних </w:t>
      </w:r>
      <w:r w:rsidRPr="00C64E3A">
        <w:rPr>
          <w:sz w:val="28"/>
          <w:szCs w:val="28"/>
        </w:rPr>
        <w:t>та інших документів, регістрів бухгалтерського та складського обліку від несанкціонованого доступу, навмисного знищення або втрати, які регламентують:</w:t>
      </w:r>
    </w:p>
    <w:p w14:paraId="4FD53B17" w14:textId="77777777" w:rsidR="00794E47" w:rsidRPr="00C64E3A" w:rsidRDefault="00794E47" w:rsidP="00794E47">
      <w:pPr>
        <w:pStyle w:val="a4"/>
        <w:spacing w:before="120"/>
        <w:ind w:firstLine="567"/>
        <w:jc w:val="both"/>
        <w:rPr>
          <w:sz w:val="28"/>
          <w:szCs w:val="28"/>
        </w:rPr>
      </w:pPr>
      <w:r w:rsidRPr="00C64E3A">
        <w:rPr>
          <w:sz w:val="28"/>
          <w:szCs w:val="28"/>
        </w:rPr>
        <w:t xml:space="preserve">а) обмеження прав доступу до </w:t>
      </w:r>
      <w:r w:rsidRPr="00C64E3A">
        <w:rPr>
          <w:sz w:val="28"/>
        </w:rPr>
        <w:t xml:space="preserve">первинних </w:t>
      </w:r>
      <w:r w:rsidRPr="00C64E3A">
        <w:rPr>
          <w:sz w:val="28"/>
          <w:szCs w:val="28"/>
        </w:rPr>
        <w:t>та інших документів, регістрів бухгалтерського та складського обліку; Так/Ні</w:t>
      </w:r>
    </w:p>
    <w:p w14:paraId="4248B2BA" w14:textId="77777777" w:rsidR="00794E47" w:rsidRPr="00C64E3A" w:rsidRDefault="00794E47" w:rsidP="00794E47">
      <w:pPr>
        <w:pStyle w:val="a4"/>
        <w:spacing w:before="120"/>
        <w:ind w:firstLine="567"/>
        <w:jc w:val="both"/>
        <w:rPr>
          <w:sz w:val="28"/>
          <w:szCs w:val="28"/>
        </w:rPr>
      </w:pPr>
      <w:r w:rsidRPr="00C64E3A">
        <w:rPr>
          <w:sz w:val="28"/>
          <w:szCs w:val="28"/>
        </w:rPr>
        <w:t xml:space="preserve">б) резервне копіювання </w:t>
      </w:r>
      <w:r w:rsidRPr="00C64E3A">
        <w:rPr>
          <w:sz w:val="28"/>
        </w:rPr>
        <w:t xml:space="preserve">первинних </w:t>
      </w:r>
      <w:r w:rsidRPr="00C64E3A">
        <w:rPr>
          <w:sz w:val="28"/>
          <w:szCs w:val="28"/>
        </w:rPr>
        <w:t>та інших документів, створення резервних копій електронних документів або їх витягів; Так/Ні</w:t>
      </w:r>
    </w:p>
    <w:p w14:paraId="79FD6D72" w14:textId="77777777" w:rsidR="00794E47" w:rsidRPr="00C64E3A" w:rsidRDefault="00794E47" w:rsidP="00794E47">
      <w:pPr>
        <w:pStyle w:val="a4"/>
        <w:spacing w:before="120"/>
        <w:ind w:firstLine="567"/>
        <w:jc w:val="both"/>
        <w:rPr>
          <w:sz w:val="28"/>
          <w:szCs w:val="28"/>
        </w:rPr>
      </w:pPr>
      <w:r w:rsidRPr="00C64E3A">
        <w:rPr>
          <w:sz w:val="28"/>
          <w:szCs w:val="28"/>
        </w:rPr>
        <w:t xml:space="preserve">в) визначення осіб, відповідальних за збереження </w:t>
      </w:r>
      <w:r w:rsidRPr="00C64E3A">
        <w:rPr>
          <w:sz w:val="28"/>
        </w:rPr>
        <w:t xml:space="preserve">первинних </w:t>
      </w:r>
      <w:r w:rsidRPr="00C64E3A">
        <w:rPr>
          <w:sz w:val="28"/>
          <w:szCs w:val="28"/>
        </w:rPr>
        <w:t>та інших документів, регістрів бухгалтерського та складського обліку; Так/Ні</w:t>
      </w:r>
    </w:p>
    <w:p w14:paraId="0A5CB37E" w14:textId="77777777" w:rsidR="00794E47" w:rsidRPr="00C64E3A" w:rsidRDefault="00794E47" w:rsidP="00794E47">
      <w:pPr>
        <w:pStyle w:val="a4"/>
        <w:spacing w:before="120"/>
        <w:ind w:firstLine="567"/>
        <w:jc w:val="both"/>
        <w:rPr>
          <w:sz w:val="28"/>
          <w:szCs w:val="28"/>
        </w:rPr>
      </w:pPr>
      <w:r w:rsidRPr="00C64E3A">
        <w:rPr>
          <w:sz w:val="28"/>
          <w:szCs w:val="28"/>
        </w:rPr>
        <w:lastRenderedPageBreak/>
        <w:t xml:space="preserve">г) контроль за дотриманням вимог щодо збереження </w:t>
      </w:r>
      <w:r w:rsidRPr="00C64E3A">
        <w:rPr>
          <w:sz w:val="28"/>
        </w:rPr>
        <w:t xml:space="preserve">первинних </w:t>
      </w:r>
      <w:r w:rsidRPr="00C64E3A">
        <w:rPr>
          <w:sz w:val="28"/>
          <w:szCs w:val="28"/>
        </w:rPr>
        <w:t>та інших документів, регістрів бухгалтерського та складського обліку? Так/Ні</w:t>
      </w:r>
    </w:p>
    <w:p w14:paraId="215E8CAB" w14:textId="77777777" w:rsidR="00794E47" w:rsidRPr="00C64E3A" w:rsidRDefault="00794E47" w:rsidP="00794E47">
      <w:pPr>
        <w:pStyle w:val="a4"/>
        <w:spacing w:before="120"/>
        <w:ind w:firstLine="567"/>
        <w:jc w:val="both"/>
        <w:rPr>
          <w:sz w:val="28"/>
          <w:szCs w:val="28"/>
        </w:rPr>
      </w:pPr>
      <w:r w:rsidRPr="00C64E3A">
        <w:rPr>
          <w:sz w:val="28"/>
          <w:szCs w:val="28"/>
        </w:rPr>
        <w:t>У випадку відповіді «Так» на будь-який з підпунктів «а» – «г» цього пункту контрольного питання, у звіті про результати оцінки необхідно зазначити найменування відповідного документу (інструкції, порядку, настанови, інформаційного листа тощо), що підтверджує наявність процедур, зазначених у такому підпункті, та додати його копії.</w:t>
      </w:r>
    </w:p>
    <w:p w14:paraId="43472FD2"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w:t>
      </w:r>
    </w:p>
    <w:p w14:paraId="1D0271DE"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 xml:space="preserve">2. Чи підтверджується наявність на підприємстві процедур для забезпечення захисту та збереження </w:t>
      </w:r>
      <w:r w:rsidRPr="00C64E3A">
        <w:rPr>
          <w:sz w:val="28"/>
        </w:rPr>
        <w:t xml:space="preserve">первинних </w:t>
      </w:r>
      <w:r w:rsidRPr="00C64E3A">
        <w:rPr>
          <w:sz w:val="28"/>
          <w:szCs w:val="28"/>
        </w:rPr>
        <w:t>та інших документів, регістрів бухгалтерського та складського обліку від несанкціонованого доступу, навмисного знищення або втрати?</w:t>
      </w:r>
    </w:p>
    <w:p w14:paraId="01D71EAE"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w:t>
      </w:r>
    </w:p>
    <w:p w14:paraId="34C0A233" w14:textId="77777777" w:rsidR="00794E47" w:rsidRPr="00C64E3A" w:rsidRDefault="00794E47" w:rsidP="00794E47">
      <w:pPr>
        <w:pStyle w:val="a4"/>
        <w:spacing w:before="120"/>
        <w:ind w:firstLine="567"/>
        <w:jc w:val="both"/>
        <w:rPr>
          <w:sz w:val="28"/>
          <w:szCs w:val="28"/>
        </w:rPr>
      </w:pPr>
      <w:r w:rsidRPr="00C64E3A">
        <w:rPr>
          <w:sz w:val="28"/>
          <w:szCs w:val="28"/>
        </w:rPr>
        <w:t xml:space="preserve">Для відповіді на цей пункт необхідно провести опитування особи, відповідальної на підприємстві за збереження </w:t>
      </w:r>
      <w:r w:rsidRPr="00C64E3A">
        <w:rPr>
          <w:sz w:val="28"/>
        </w:rPr>
        <w:t xml:space="preserve">первинних </w:t>
      </w:r>
      <w:r w:rsidRPr="00C64E3A">
        <w:rPr>
          <w:sz w:val="28"/>
          <w:szCs w:val="28"/>
        </w:rPr>
        <w:t>та інших документів, регістрів бухгалтерського та складського обліку, щодо відомостей, зазначених у підпунктах «а», «б» та «г» пункту 1 цього контрольного питання.</w:t>
      </w:r>
    </w:p>
    <w:p w14:paraId="5D1B3FB7" w14:textId="77777777" w:rsidR="00794E47" w:rsidRPr="00C64E3A" w:rsidRDefault="00794E47" w:rsidP="00794E47">
      <w:pPr>
        <w:pStyle w:val="a4"/>
        <w:spacing w:before="120"/>
        <w:ind w:firstLine="567"/>
        <w:jc w:val="both"/>
        <w:rPr>
          <w:sz w:val="28"/>
          <w:szCs w:val="28"/>
        </w:rPr>
      </w:pPr>
      <w:r w:rsidRPr="00C64E3A">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7"/>
        <w:gridCol w:w="1908"/>
        <w:gridCol w:w="2410"/>
      </w:tblGrid>
      <w:tr w:rsidR="00794E47" w:rsidRPr="00C64E3A" w14:paraId="7464A316" w14:textId="77777777" w:rsidTr="00CB0951">
        <w:trPr>
          <w:trHeight w:val="705"/>
        </w:trPr>
        <w:tc>
          <w:tcPr>
            <w:tcW w:w="1857" w:type="dxa"/>
            <w:vAlign w:val="center"/>
          </w:tcPr>
          <w:p w14:paraId="7968415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3.8.1</w:t>
            </w:r>
          </w:p>
        </w:tc>
        <w:tc>
          <w:tcPr>
            <w:tcW w:w="1857" w:type="dxa"/>
          </w:tcPr>
          <w:p w14:paraId="2FA0B6F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1857" w:type="dxa"/>
          </w:tcPr>
          <w:p w14:paraId="43974F3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1908" w:type="dxa"/>
          </w:tcPr>
          <w:p w14:paraId="1EC78B2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2410" w:type="dxa"/>
          </w:tcPr>
          <w:p w14:paraId="68327FF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475B7CC3" w14:textId="77777777" w:rsidTr="00CB0951">
        <w:trPr>
          <w:trHeight w:val="161"/>
        </w:trPr>
        <w:tc>
          <w:tcPr>
            <w:tcW w:w="1857" w:type="dxa"/>
            <w:vMerge w:val="restart"/>
            <w:vAlign w:val="center"/>
          </w:tcPr>
          <w:p w14:paraId="53D17A3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1</w:t>
            </w:r>
          </w:p>
        </w:tc>
        <w:tc>
          <w:tcPr>
            <w:tcW w:w="1857" w:type="dxa"/>
            <w:vMerge w:val="restart"/>
            <w:vAlign w:val="center"/>
          </w:tcPr>
          <w:p w14:paraId="2649F66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vAlign w:val="center"/>
          </w:tcPr>
          <w:p w14:paraId="7E7FB61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1908" w:type="dxa"/>
            <w:vAlign w:val="center"/>
          </w:tcPr>
          <w:p w14:paraId="047AAD2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2410" w:type="dxa"/>
            <w:vMerge w:val="restart"/>
            <w:vAlign w:val="center"/>
          </w:tcPr>
          <w:p w14:paraId="7150E48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w:t>
            </w:r>
          </w:p>
        </w:tc>
      </w:tr>
      <w:tr w:rsidR="00794E47" w:rsidRPr="00C64E3A" w14:paraId="20774770" w14:textId="77777777" w:rsidTr="00CB0951">
        <w:trPr>
          <w:trHeight w:val="159"/>
        </w:trPr>
        <w:tc>
          <w:tcPr>
            <w:tcW w:w="1857" w:type="dxa"/>
            <w:vMerge/>
            <w:vAlign w:val="center"/>
          </w:tcPr>
          <w:p w14:paraId="1BCE1265"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tcPr>
          <w:p w14:paraId="4BA46018"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7C07436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1908" w:type="dxa"/>
          </w:tcPr>
          <w:p w14:paraId="3DB263B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2410" w:type="dxa"/>
            <w:vMerge/>
            <w:vAlign w:val="center"/>
          </w:tcPr>
          <w:p w14:paraId="7FA9643C"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2A78BA48" w14:textId="77777777" w:rsidTr="00CB0951">
        <w:trPr>
          <w:trHeight w:val="159"/>
        </w:trPr>
        <w:tc>
          <w:tcPr>
            <w:tcW w:w="1857" w:type="dxa"/>
            <w:vMerge/>
            <w:vAlign w:val="center"/>
          </w:tcPr>
          <w:p w14:paraId="1AFC4E0F"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tcPr>
          <w:p w14:paraId="5C4B5C08"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52167CC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w:t>
            </w:r>
          </w:p>
        </w:tc>
        <w:tc>
          <w:tcPr>
            <w:tcW w:w="1908" w:type="dxa"/>
          </w:tcPr>
          <w:p w14:paraId="43BE421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2410" w:type="dxa"/>
            <w:vMerge/>
            <w:vAlign w:val="center"/>
          </w:tcPr>
          <w:p w14:paraId="74F9B3EE"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08FFF9D5" w14:textId="77777777" w:rsidTr="00CB0951">
        <w:trPr>
          <w:trHeight w:val="159"/>
        </w:trPr>
        <w:tc>
          <w:tcPr>
            <w:tcW w:w="1857" w:type="dxa"/>
            <w:vMerge/>
            <w:vAlign w:val="center"/>
          </w:tcPr>
          <w:p w14:paraId="748F29B4"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tcPr>
          <w:p w14:paraId="333FDE85"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34485F2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г</w:t>
            </w:r>
          </w:p>
        </w:tc>
        <w:tc>
          <w:tcPr>
            <w:tcW w:w="1908" w:type="dxa"/>
          </w:tcPr>
          <w:p w14:paraId="5777E01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2410" w:type="dxa"/>
            <w:vMerge/>
            <w:vAlign w:val="center"/>
          </w:tcPr>
          <w:p w14:paraId="2CDBD826"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632A8904" w14:textId="77777777" w:rsidTr="00CB0951">
        <w:trPr>
          <w:trHeight w:val="310"/>
        </w:trPr>
        <w:tc>
          <w:tcPr>
            <w:tcW w:w="1857" w:type="dxa"/>
            <w:vAlign w:val="center"/>
          </w:tcPr>
          <w:p w14:paraId="5F20138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2</w:t>
            </w:r>
          </w:p>
        </w:tc>
        <w:tc>
          <w:tcPr>
            <w:tcW w:w="1857" w:type="dxa"/>
            <w:vAlign w:val="center"/>
          </w:tcPr>
          <w:p w14:paraId="6C9B0AB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vAlign w:val="center"/>
          </w:tcPr>
          <w:p w14:paraId="12F82B4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1908" w:type="dxa"/>
            <w:vAlign w:val="center"/>
          </w:tcPr>
          <w:p w14:paraId="55A0762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2410" w:type="dxa"/>
            <w:vAlign w:val="center"/>
          </w:tcPr>
          <w:p w14:paraId="07E123E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bl>
    <w:p w14:paraId="71D73837" w14:textId="77777777" w:rsidR="00794E47" w:rsidRPr="00C64E3A" w:rsidRDefault="00794E47" w:rsidP="00794E47">
      <w:pPr>
        <w:spacing w:before="120" w:after="0" w:line="240" w:lineRule="auto"/>
        <w:ind w:firstLine="567"/>
        <w:jc w:val="both"/>
        <w:outlineLvl w:val="1"/>
        <w:rPr>
          <w:rFonts w:ascii="Times New Roman" w:eastAsia="Times New Roman" w:hAnsi="Times New Roman" w:cs="Times New Roman"/>
          <w:b/>
          <w:bCs/>
          <w:sz w:val="28"/>
          <w:szCs w:val="28"/>
          <w:lang w:val="uk-UA"/>
        </w:rPr>
      </w:pPr>
      <w:r w:rsidRPr="00C64E3A">
        <w:rPr>
          <w:rFonts w:ascii="Times New Roman" w:eastAsia="Times New Roman" w:hAnsi="Times New Roman" w:cs="Times New Roman"/>
          <w:b/>
          <w:bCs/>
          <w:sz w:val="28"/>
          <w:szCs w:val="28"/>
          <w:lang w:val="uk-UA"/>
        </w:rPr>
        <w:t>Контрольне питання № 3.8.2</w:t>
      </w:r>
    </w:p>
    <w:p w14:paraId="6894870C" w14:textId="4562A6F3" w:rsidR="00794E47" w:rsidRPr="00C64E3A" w:rsidRDefault="00794E47" w:rsidP="00794E47">
      <w:pPr>
        <w:pStyle w:val="a4"/>
        <w:spacing w:before="120"/>
        <w:ind w:firstLine="567"/>
        <w:jc w:val="both"/>
        <w:rPr>
          <w:sz w:val="28"/>
          <w:szCs w:val="28"/>
        </w:rPr>
      </w:pPr>
      <w:r w:rsidRPr="00C64E3A">
        <w:rPr>
          <w:sz w:val="28"/>
          <w:szCs w:val="28"/>
        </w:rPr>
        <w:t xml:space="preserve">Чи забезпечується відповідність критерію «належна система ведення бухгалтерського обліку, комерційної та транспортної документації» </w:t>
      </w:r>
      <w:r w:rsidR="009306AE" w:rsidRPr="009306AE">
        <w:rPr>
          <w:sz w:val="28"/>
          <w:szCs w:val="28"/>
        </w:rPr>
        <w:t xml:space="preserve">або відповідній умові для надання дозволу на застосування спеціального транзитного спрощення </w:t>
      </w:r>
      <w:r w:rsidRPr="00C64E3A">
        <w:rPr>
          <w:sz w:val="28"/>
          <w:szCs w:val="28"/>
        </w:rPr>
        <w:t xml:space="preserve">в частині вжиття заходів для запобігання випадків несанкціонованого доступу та/або внесення виправлень до </w:t>
      </w:r>
      <w:r w:rsidRPr="00C64E3A">
        <w:rPr>
          <w:sz w:val="28"/>
        </w:rPr>
        <w:t xml:space="preserve">первинних </w:t>
      </w:r>
      <w:r w:rsidRPr="00C64E3A">
        <w:rPr>
          <w:sz w:val="28"/>
          <w:szCs w:val="28"/>
        </w:rPr>
        <w:t>та інших документів, регістрів бухгалтерського та складського обліку</w:t>
      </w:r>
    </w:p>
    <w:p w14:paraId="250DB4F2" w14:textId="77777777" w:rsidR="00794E47" w:rsidRPr="00C64E3A" w:rsidRDefault="00794E47" w:rsidP="00794E47">
      <w:pPr>
        <w:pStyle w:val="a4"/>
        <w:spacing w:before="120"/>
        <w:ind w:firstLine="567"/>
        <w:jc w:val="both"/>
        <w:rPr>
          <w:b/>
          <w:i/>
          <w:sz w:val="28"/>
          <w:szCs w:val="28"/>
        </w:rPr>
      </w:pPr>
      <w:r w:rsidRPr="00C64E3A">
        <w:rPr>
          <w:b/>
          <w:i/>
          <w:sz w:val="28"/>
          <w:szCs w:val="28"/>
          <w:lang w:eastAsia="uk-UA" w:bidi="uk-UA"/>
        </w:rPr>
        <w:t>Варіанти відповіді на контрольне питання № 3.8.2: Так/Ні</w:t>
      </w:r>
    </w:p>
    <w:p w14:paraId="19E37CBC"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w:t>
      </w:r>
      <w:r w:rsidRPr="00C64E3A">
        <w:rPr>
          <w:b/>
          <w:sz w:val="28"/>
          <w:szCs w:val="28"/>
        </w:rPr>
        <w:t xml:space="preserve"> </w:t>
      </w:r>
      <w:r w:rsidRPr="00C64E3A">
        <w:rPr>
          <w:sz w:val="28"/>
          <w:szCs w:val="28"/>
        </w:rPr>
        <w:t>має перевірити таке:</w:t>
      </w:r>
    </w:p>
    <w:p w14:paraId="47350373" w14:textId="77777777" w:rsidR="00794E47" w:rsidRPr="00C64E3A" w:rsidRDefault="00794E47" w:rsidP="00794E47">
      <w:pPr>
        <w:spacing w:before="120" w:after="0" w:line="240" w:lineRule="auto"/>
        <w:ind w:left="104" w:firstLine="463"/>
        <w:rPr>
          <w:rFonts w:ascii="Times New Roman" w:hAnsi="Times New Roman" w:cs="Times New Roman"/>
          <w:sz w:val="28"/>
          <w:szCs w:val="28"/>
          <w:lang w:val="uk-UA"/>
        </w:rPr>
      </w:pPr>
      <w:r w:rsidRPr="00C64E3A">
        <w:rPr>
          <w:rFonts w:ascii="Times New Roman" w:hAnsi="Times New Roman" w:cs="Times New Roman"/>
          <w:sz w:val="28"/>
          <w:szCs w:val="28"/>
          <w:lang w:val="uk-UA"/>
        </w:rPr>
        <w:t>1. Чи задокументовані на підприємстві наступні процедури:</w:t>
      </w:r>
    </w:p>
    <w:p w14:paraId="57D233BC" w14:textId="77777777" w:rsidR="00794E47" w:rsidRPr="00C64E3A" w:rsidRDefault="00794E47" w:rsidP="00794E47">
      <w:pPr>
        <w:pStyle w:val="a4"/>
        <w:spacing w:before="120"/>
        <w:ind w:firstLine="567"/>
        <w:jc w:val="both"/>
        <w:rPr>
          <w:sz w:val="28"/>
          <w:szCs w:val="28"/>
        </w:rPr>
      </w:pPr>
      <w:r w:rsidRPr="00C64E3A">
        <w:rPr>
          <w:sz w:val="28"/>
          <w:szCs w:val="28"/>
        </w:rPr>
        <w:t xml:space="preserve">а) визначення відповідальної особи, яку необхідно повідомляти у випадку виявлення несанкціонованого доступу та/або внесення виправлень до </w:t>
      </w:r>
      <w:r w:rsidRPr="00C64E3A">
        <w:rPr>
          <w:sz w:val="28"/>
        </w:rPr>
        <w:t xml:space="preserve">первинних </w:t>
      </w:r>
      <w:r w:rsidRPr="00C64E3A">
        <w:rPr>
          <w:sz w:val="28"/>
          <w:szCs w:val="28"/>
        </w:rPr>
        <w:t>та інших документів, регістрів бухгалтерського та складського обліку; Так/Ні</w:t>
      </w:r>
    </w:p>
    <w:p w14:paraId="36178EC9" w14:textId="77777777" w:rsidR="00794E47" w:rsidRPr="00C64E3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ru-RU"/>
        </w:rPr>
      </w:pPr>
      <w:r w:rsidRPr="00C64E3A">
        <w:rPr>
          <w:rFonts w:ascii="Times New Roman" w:hAnsi="Times New Roman" w:cs="Times New Roman"/>
          <w:sz w:val="28"/>
          <w:szCs w:val="28"/>
          <w:lang w:val="uk-UA"/>
        </w:rPr>
        <w:lastRenderedPageBreak/>
        <w:t>б) спосіб повідомлення такої відповідальної особи, у разі виявлення фактів несанкціонованого доступу та/або внесення виправлень;</w:t>
      </w:r>
      <w:r w:rsidRPr="00C64E3A">
        <w:rPr>
          <w:rFonts w:ascii="Times New Roman" w:hAnsi="Times New Roman" w:cs="Times New Roman"/>
          <w:sz w:val="28"/>
          <w:szCs w:val="28"/>
          <w:lang w:val="ru-RU"/>
        </w:rPr>
        <w:t xml:space="preserve"> Так/</w:t>
      </w:r>
      <w:proofErr w:type="spellStart"/>
      <w:r w:rsidRPr="00C64E3A">
        <w:rPr>
          <w:rFonts w:ascii="Times New Roman" w:hAnsi="Times New Roman" w:cs="Times New Roman"/>
          <w:sz w:val="28"/>
          <w:szCs w:val="28"/>
          <w:lang w:val="ru-RU"/>
        </w:rPr>
        <w:t>Ні</w:t>
      </w:r>
      <w:proofErr w:type="spellEnd"/>
    </w:p>
    <w:p w14:paraId="40CD868B" w14:textId="77777777" w:rsidR="00794E47" w:rsidRPr="00C64E3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ru-RU"/>
        </w:rPr>
      </w:pPr>
      <w:r w:rsidRPr="00C64E3A">
        <w:rPr>
          <w:rFonts w:ascii="Times New Roman" w:hAnsi="Times New Roman" w:cs="Times New Roman"/>
          <w:sz w:val="28"/>
          <w:szCs w:val="28"/>
          <w:lang w:val="uk-UA"/>
        </w:rPr>
        <w:t xml:space="preserve">в) порядок подальших дій (документування порушень, з’ясування обставин, що призвели до порушень, тощо), які необхідно вжити у випадку виявлення таких фактів несанкціонованого доступу та/або внесення виправлень до </w:t>
      </w:r>
      <w:proofErr w:type="spellStart"/>
      <w:r w:rsidRPr="00C64E3A">
        <w:rPr>
          <w:rFonts w:ascii="Times New Roman" w:hAnsi="Times New Roman"/>
          <w:sz w:val="28"/>
          <w:lang w:val="ru-RU"/>
        </w:rPr>
        <w:t>первинних</w:t>
      </w:r>
      <w:proofErr w:type="spellEnd"/>
      <w:r w:rsidRPr="00C64E3A">
        <w:rPr>
          <w:rFonts w:ascii="Times New Roman" w:hAnsi="Times New Roman"/>
          <w:sz w:val="28"/>
          <w:lang w:val="ru-RU"/>
        </w:rPr>
        <w:t xml:space="preserve"> </w:t>
      </w:r>
      <w:r w:rsidRPr="00C64E3A">
        <w:rPr>
          <w:rFonts w:ascii="Times New Roman" w:hAnsi="Times New Roman" w:cs="Times New Roman"/>
          <w:sz w:val="28"/>
          <w:szCs w:val="28"/>
          <w:lang w:val="ru-RU"/>
        </w:rPr>
        <w:t xml:space="preserve">та </w:t>
      </w:r>
      <w:proofErr w:type="spellStart"/>
      <w:r w:rsidRPr="00C64E3A">
        <w:rPr>
          <w:rFonts w:ascii="Times New Roman" w:hAnsi="Times New Roman" w:cs="Times New Roman"/>
          <w:sz w:val="28"/>
          <w:szCs w:val="28"/>
          <w:lang w:val="ru-RU"/>
        </w:rPr>
        <w:t>інших</w:t>
      </w:r>
      <w:proofErr w:type="spellEnd"/>
      <w:r w:rsidRPr="00C64E3A">
        <w:rPr>
          <w:rFonts w:ascii="Times New Roman" w:hAnsi="Times New Roman"/>
          <w:sz w:val="28"/>
          <w:lang w:val="ru-RU"/>
        </w:rPr>
        <w:t xml:space="preserve"> </w:t>
      </w:r>
      <w:r w:rsidRPr="00C64E3A">
        <w:rPr>
          <w:rFonts w:ascii="Times New Roman" w:hAnsi="Times New Roman" w:cs="Times New Roman"/>
          <w:sz w:val="28"/>
          <w:szCs w:val="28"/>
          <w:lang w:val="uk-UA"/>
        </w:rPr>
        <w:t>документів, регістрів бухгалтерського та складського обліку;</w:t>
      </w:r>
      <w:r w:rsidRPr="00C64E3A">
        <w:rPr>
          <w:rFonts w:ascii="Times New Roman" w:hAnsi="Times New Roman" w:cs="Times New Roman"/>
          <w:sz w:val="28"/>
          <w:szCs w:val="28"/>
          <w:lang w:val="ru-RU"/>
        </w:rPr>
        <w:t xml:space="preserve"> Так/</w:t>
      </w:r>
      <w:proofErr w:type="spellStart"/>
      <w:r w:rsidRPr="00C64E3A">
        <w:rPr>
          <w:rFonts w:ascii="Times New Roman" w:hAnsi="Times New Roman" w:cs="Times New Roman"/>
          <w:sz w:val="28"/>
          <w:szCs w:val="28"/>
          <w:lang w:val="ru-RU"/>
        </w:rPr>
        <w:t>Ні</w:t>
      </w:r>
      <w:proofErr w:type="spellEnd"/>
    </w:p>
    <w:p w14:paraId="27AF4DF3" w14:textId="77777777" w:rsidR="00794E47" w:rsidRPr="00C64E3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ru-RU"/>
        </w:rPr>
      </w:pPr>
      <w:r w:rsidRPr="00C64E3A">
        <w:rPr>
          <w:rFonts w:ascii="Times New Roman" w:hAnsi="Times New Roman" w:cs="Times New Roman"/>
          <w:sz w:val="28"/>
          <w:szCs w:val="28"/>
          <w:lang w:val="uk-UA"/>
        </w:rPr>
        <w:t>г) порядок моніторингу, перегляду та оновлення процедур, зазначених у підпунктах «а» – «в» цього пункту контрольного питання;</w:t>
      </w:r>
      <w:r w:rsidRPr="00C64E3A">
        <w:rPr>
          <w:rFonts w:ascii="Times New Roman" w:hAnsi="Times New Roman" w:cs="Times New Roman"/>
          <w:sz w:val="28"/>
          <w:szCs w:val="28"/>
          <w:lang w:val="ru-RU"/>
        </w:rPr>
        <w:t xml:space="preserve"> Так/</w:t>
      </w:r>
      <w:proofErr w:type="spellStart"/>
      <w:r w:rsidRPr="00C64E3A">
        <w:rPr>
          <w:rFonts w:ascii="Times New Roman" w:hAnsi="Times New Roman" w:cs="Times New Roman"/>
          <w:sz w:val="28"/>
          <w:szCs w:val="28"/>
          <w:lang w:val="ru-RU"/>
        </w:rPr>
        <w:t>Ні</w:t>
      </w:r>
      <w:proofErr w:type="spellEnd"/>
    </w:p>
    <w:p w14:paraId="0B4E39C0" w14:textId="77777777" w:rsidR="00794E47" w:rsidRPr="00C64E3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ґ) проведення інструктажу працівників щодо запровадження (зміни) процедур із забезпечення недопущення несанкціонованого доступу та/або внесення виправлень до </w:t>
      </w:r>
      <w:r w:rsidRPr="00C64E3A">
        <w:rPr>
          <w:rFonts w:ascii="Times New Roman" w:hAnsi="Times New Roman" w:cs="Times New Roman"/>
          <w:sz w:val="28"/>
          <w:lang w:val="uk-UA"/>
        </w:rPr>
        <w:t xml:space="preserve">первинних </w:t>
      </w:r>
      <w:r w:rsidRPr="00C64E3A">
        <w:rPr>
          <w:rFonts w:ascii="Times New Roman" w:hAnsi="Times New Roman" w:cs="Times New Roman"/>
          <w:sz w:val="28"/>
          <w:szCs w:val="28"/>
          <w:lang w:val="uk-UA"/>
        </w:rPr>
        <w:t>та інших документів, регістрів бухгалтерського та складського обліку?</w:t>
      </w:r>
      <w:r w:rsidRPr="00C64E3A">
        <w:rPr>
          <w:rFonts w:ascii="Times New Roman" w:hAnsi="Times New Roman" w:cs="Times New Roman"/>
          <w:sz w:val="28"/>
          <w:szCs w:val="28"/>
          <w:lang w:val="ru-RU"/>
        </w:rPr>
        <w:t xml:space="preserve"> Так/</w:t>
      </w:r>
      <w:proofErr w:type="spellStart"/>
      <w:r w:rsidRPr="00C64E3A">
        <w:rPr>
          <w:rFonts w:ascii="Times New Roman" w:hAnsi="Times New Roman" w:cs="Times New Roman"/>
          <w:sz w:val="28"/>
          <w:szCs w:val="28"/>
          <w:lang w:val="ru-RU"/>
        </w:rPr>
        <w:t>Ні</w:t>
      </w:r>
      <w:proofErr w:type="spellEnd"/>
    </w:p>
    <w:p w14:paraId="530A1F64" w14:textId="77777777" w:rsidR="00794E47" w:rsidRPr="00C64E3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У випадку відповіді «Так» на будь-який з підпунктів «а» – «ґ» цього пункту контрольного питання, у </w:t>
      </w:r>
      <w:r w:rsidRPr="00C64E3A">
        <w:rPr>
          <w:rFonts w:ascii="Times New Roman" w:eastAsia="Times New Roman" w:hAnsi="Times New Roman" w:cs="Times New Roman"/>
          <w:sz w:val="28"/>
          <w:szCs w:val="28"/>
          <w:lang w:val="uk-UA" w:eastAsia="ru-RU"/>
        </w:rPr>
        <w:t>звіт</w:t>
      </w:r>
      <w:r w:rsidRPr="00C64E3A">
        <w:rPr>
          <w:rFonts w:ascii="Times New Roman" w:hAnsi="Times New Roman" w:cs="Times New Roman"/>
          <w:sz w:val="28"/>
          <w:szCs w:val="28"/>
          <w:lang w:val="uk-UA"/>
        </w:rPr>
        <w:t>і</w:t>
      </w:r>
      <w:r w:rsidRPr="00C64E3A">
        <w:rPr>
          <w:rFonts w:ascii="Times New Roman" w:eastAsia="Times New Roman" w:hAnsi="Times New Roman" w:cs="Times New Roman"/>
          <w:sz w:val="28"/>
          <w:szCs w:val="28"/>
          <w:lang w:val="uk-UA" w:eastAsia="ru-RU"/>
        </w:rPr>
        <w:t xml:space="preserve"> про результати оцінки </w:t>
      </w:r>
      <w:r w:rsidRPr="00C64E3A">
        <w:rPr>
          <w:rFonts w:ascii="Times New Roman" w:hAnsi="Times New Roman" w:cs="Times New Roman"/>
          <w:sz w:val="28"/>
          <w:szCs w:val="28"/>
          <w:lang w:val="uk-UA"/>
        </w:rPr>
        <w:t>необхідно зазначити найменування, номери та дати документів, якими запроваджені такі процедури.</w:t>
      </w:r>
    </w:p>
    <w:p w14:paraId="46631259" w14:textId="77777777" w:rsidR="00794E47" w:rsidRPr="00C64E3A" w:rsidRDefault="00794E47" w:rsidP="00794E47">
      <w:pPr>
        <w:pStyle w:val="a3"/>
        <w:spacing w:before="120" w:after="0" w:line="240" w:lineRule="auto"/>
        <w:ind w:left="0" w:firstLine="567"/>
        <w:contextualSpacing w:val="0"/>
        <w:rPr>
          <w:rFonts w:ascii="Times New Roman" w:hAnsi="Times New Roman" w:cs="Times New Roman"/>
          <w:sz w:val="28"/>
          <w:szCs w:val="28"/>
          <w:lang w:val="uk-UA"/>
        </w:rPr>
      </w:pPr>
      <w:r w:rsidRPr="00C64E3A">
        <w:rPr>
          <w:rFonts w:ascii="Times New Roman" w:hAnsi="Times New Roman" w:cs="Times New Roman"/>
          <w:i/>
          <w:sz w:val="28"/>
          <w:szCs w:val="28"/>
          <w:lang w:val="uk-UA"/>
        </w:rPr>
        <w:t>Варіанти відповіді на пункт: Так/Ні</w:t>
      </w:r>
    </w:p>
    <w:p w14:paraId="61C3C40F"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2. </w:t>
      </w:r>
      <w:r w:rsidRPr="00C64E3A">
        <w:rPr>
          <w:bCs/>
          <w:sz w:val="28"/>
          <w:szCs w:val="28"/>
          <w:lang w:eastAsia="uk-UA" w:bidi="uk-UA"/>
        </w:rPr>
        <w:t xml:space="preserve">У разі якщо на підприємстві були виявлені випадки </w:t>
      </w:r>
      <w:r w:rsidRPr="00C64E3A">
        <w:rPr>
          <w:sz w:val="28"/>
          <w:szCs w:val="28"/>
        </w:rPr>
        <w:t xml:space="preserve">несанкціонованого доступу та/або внесення виправлень до первинних документів, регістрів бухгалтерського та складського обліку, </w:t>
      </w:r>
      <w:r w:rsidRPr="00C64E3A">
        <w:rPr>
          <w:bCs/>
          <w:sz w:val="28"/>
          <w:szCs w:val="28"/>
          <w:lang w:eastAsia="uk-UA" w:bidi="uk-UA"/>
        </w:rPr>
        <w:t xml:space="preserve">чи підтверджується відповідь на пункт 1 цього контрольного питання фактично вжитими заходами, відомості про які наведені у пункті </w:t>
      </w:r>
      <w:r w:rsidRPr="00C64E3A">
        <w:rPr>
          <w:sz w:val="28"/>
          <w:szCs w:val="28"/>
        </w:rPr>
        <w:t xml:space="preserve">3.3.2 </w:t>
      </w:r>
      <w:r w:rsidRPr="00C64E3A">
        <w:rPr>
          <w:bCs/>
          <w:sz w:val="28"/>
          <w:szCs w:val="28"/>
          <w:lang w:eastAsia="uk-UA" w:bidi="uk-UA"/>
        </w:rPr>
        <w:t xml:space="preserve">анкети самооцінки </w:t>
      </w:r>
      <w:r w:rsidRPr="00C64E3A">
        <w:rPr>
          <w:sz w:val="28"/>
          <w:szCs w:val="28"/>
        </w:rPr>
        <w:t>підприємства</w:t>
      </w:r>
      <w:r w:rsidRPr="00C64E3A">
        <w:rPr>
          <w:bCs/>
          <w:sz w:val="28"/>
          <w:szCs w:val="28"/>
          <w:lang w:eastAsia="uk-UA" w:bidi="uk-UA"/>
        </w:rPr>
        <w:t>?</w:t>
      </w:r>
    </w:p>
    <w:p w14:paraId="2E456A96" w14:textId="77777777" w:rsidR="00794E47" w:rsidRPr="00C64E3A" w:rsidRDefault="00794E47" w:rsidP="00794E47">
      <w:pPr>
        <w:spacing w:before="120" w:after="0" w:line="240" w:lineRule="auto"/>
        <w:ind w:firstLine="567"/>
        <w:jc w:val="both"/>
        <w:rPr>
          <w:rFonts w:ascii="Times New Roman" w:hAnsi="Times New Roman" w:cs="Times New Roman"/>
          <w:i/>
          <w:sz w:val="28"/>
          <w:szCs w:val="28"/>
          <w:lang w:val="uk-UA"/>
        </w:rPr>
      </w:pPr>
      <w:r w:rsidRPr="00C64E3A">
        <w:rPr>
          <w:rFonts w:ascii="Times New Roman" w:hAnsi="Times New Roman" w:cs="Times New Roman"/>
          <w:i/>
          <w:sz w:val="28"/>
          <w:szCs w:val="28"/>
          <w:lang w:val="uk-UA"/>
        </w:rPr>
        <w:t xml:space="preserve">Варіанти відповіді на пункт: Так/Ні/Не застосовується </w:t>
      </w:r>
    </w:p>
    <w:p w14:paraId="3816CEFD" w14:textId="77777777" w:rsidR="00794E47" w:rsidRPr="00C64E3A" w:rsidRDefault="00794E47" w:rsidP="00794E47">
      <w:pPr>
        <w:pStyle w:val="a4"/>
        <w:spacing w:before="120"/>
        <w:ind w:firstLine="567"/>
        <w:jc w:val="both"/>
        <w:rPr>
          <w:sz w:val="28"/>
          <w:szCs w:val="28"/>
        </w:rPr>
      </w:pPr>
      <w:r w:rsidRPr="00C64E3A">
        <w:rPr>
          <w:sz w:val="28"/>
          <w:szCs w:val="28"/>
        </w:rPr>
        <w:t>Відповідь «Так» на контрольне питання надається у разі:</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998"/>
        <w:gridCol w:w="1857"/>
        <w:gridCol w:w="1394"/>
        <w:gridCol w:w="2667"/>
      </w:tblGrid>
      <w:tr w:rsidR="00794E47" w:rsidRPr="00C64E3A" w14:paraId="2C6A7769" w14:textId="77777777" w:rsidTr="009475F8">
        <w:trPr>
          <w:trHeight w:val="705"/>
        </w:trPr>
        <w:tc>
          <w:tcPr>
            <w:tcW w:w="1857" w:type="dxa"/>
            <w:vAlign w:val="center"/>
          </w:tcPr>
          <w:p w14:paraId="5E0F9939" w14:textId="77777777" w:rsidR="00794E47" w:rsidRPr="00C64E3A" w:rsidRDefault="00794E47" w:rsidP="00CB0951">
            <w:pPr>
              <w:pStyle w:val="ad"/>
              <w:spacing w:after="0"/>
              <w:jc w:val="center"/>
              <w:rPr>
                <w:rFonts w:ascii="Times New Roman" w:hAnsi="Times New Roman"/>
                <w:sz w:val="28"/>
                <w:lang w:val="uk-UA"/>
              </w:rPr>
            </w:pPr>
            <w:r w:rsidRPr="00C64E3A">
              <w:rPr>
                <w:rFonts w:ascii="Times New Roman" w:hAnsi="Times New Roman"/>
                <w:sz w:val="28"/>
                <w:lang w:val="uk-UA"/>
              </w:rPr>
              <w:t>№</w:t>
            </w:r>
            <w:r w:rsidRPr="00C64E3A">
              <w:rPr>
                <w:rFonts w:ascii="Times New Roman" w:hAnsi="Times New Roman" w:cs="Times New Roman"/>
                <w:sz w:val="28"/>
                <w:szCs w:val="28"/>
                <w:lang w:val="uk-UA"/>
              </w:rPr>
              <w:t> </w:t>
            </w:r>
            <w:r w:rsidRPr="00C64E3A">
              <w:rPr>
                <w:rFonts w:ascii="Times New Roman" w:hAnsi="Times New Roman"/>
                <w:sz w:val="28"/>
                <w:lang w:val="uk-UA"/>
              </w:rPr>
              <w:t>пункту контрольного питання № 3.8.2</w:t>
            </w:r>
          </w:p>
        </w:tc>
        <w:tc>
          <w:tcPr>
            <w:tcW w:w="1998" w:type="dxa"/>
          </w:tcPr>
          <w:p w14:paraId="17760D5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1857" w:type="dxa"/>
          </w:tcPr>
          <w:p w14:paraId="26EA1F6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1394" w:type="dxa"/>
          </w:tcPr>
          <w:p w14:paraId="7EC30AE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2667" w:type="dxa"/>
          </w:tcPr>
          <w:p w14:paraId="1B8730D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23FA52E2" w14:textId="77777777" w:rsidTr="009475F8">
        <w:trPr>
          <w:trHeight w:val="161"/>
        </w:trPr>
        <w:tc>
          <w:tcPr>
            <w:tcW w:w="1857" w:type="dxa"/>
            <w:vMerge w:val="restart"/>
            <w:vAlign w:val="center"/>
          </w:tcPr>
          <w:p w14:paraId="0B73CAEB" w14:textId="77777777" w:rsidR="00794E47" w:rsidRPr="00C64E3A" w:rsidRDefault="00794E47" w:rsidP="00CB0951">
            <w:pPr>
              <w:pStyle w:val="ad"/>
              <w:spacing w:after="0"/>
              <w:jc w:val="center"/>
              <w:rPr>
                <w:rFonts w:ascii="Times New Roman" w:hAnsi="Times New Roman"/>
                <w:sz w:val="28"/>
                <w:lang w:val="uk-UA"/>
              </w:rPr>
            </w:pPr>
            <w:r w:rsidRPr="00C64E3A">
              <w:rPr>
                <w:rFonts w:ascii="Times New Roman" w:hAnsi="Times New Roman"/>
                <w:sz w:val="28"/>
                <w:lang w:val="uk-UA"/>
              </w:rPr>
              <w:t>1</w:t>
            </w:r>
          </w:p>
        </w:tc>
        <w:tc>
          <w:tcPr>
            <w:tcW w:w="1998" w:type="dxa"/>
            <w:vAlign w:val="center"/>
          </w:tcPr>
          <w:p w14:paraId="743C4FB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vAlign w:val="center"/>
          </w:tcPr>
          <w:p w14:paraId="48CA2D9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1394" w:type="dxa"/>
            <w:vAlign w:val="center"/>
          </w:tcPr>
          <w:p w14:paraId="0F43D01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2667" w:type="dxa"/>
          </w:tcPr>
          <w:p w14:paraId="37932B8B"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noBreakHyphen/>
            </w:r>
          </w:p>
        </w:tc>
      </w:tr>
      <w:tr w:rsidR="00794E47" w:rsidRPr="00C64E3A" w14:paraId="57C80113" w14:textId="77777777" w:rsidTr="009475F8">
        <w:trPr>
          <w:trHeight w:val="159"/>
        </w:trPr>
        <w:tc>
          <w:tcPr>
            <w:tcW w:w="1857" w:type="dxa"/>
            <w:vMerge/>
            <w:vAlign w:val="center"/>
          </w:tcPr>
          <w:p w14:paraId="554A6458"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98" w:type="dxa"/>
            <w:vAlign w:val="center"/>
          </w:tcPr>
          <w:p w14:paraId="21F85F4F"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w:t>
            </w:r>
          </w:p>
        </w:tc>
        <w:tc>
          <w:tcPr>
            <w:tcW w:w="1857" w:type="dxa"/>
            <w:vAlign w:val="center"/>
          </w:tcPr>
          <w:p w14:paraId="506D1D4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1394" w:type="dxa"/>
          </w:tcPr>
          <w:p w14:paraId="05094D3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2667" w:type="dxa"/>
          </w:tcPr>
          <w:p w14:paraId="50E40CB3"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noBreakHyphen/>
            </w:r>
          </w:p>
        </w:tc>
      </w:tr>
      <w:tr w:rsidR="00794E47" w:rsidRPr="00C64E3A" w14:paraId="48783603" w14:textId="77777777" w:rsidTr="009475F8">
        <w:trPr>
          <w:trHeight w:val="159"/>
        </w:trPr>
        <w:tc>
          <w:tcPr>
            <w:tcW w:w="1857" w:type="dxa"/>
            <w:vMerge/>
            <w:vAlign w:val="center"/>
          </w:tcPr>
          <w:p w14:paraId="2EDE0BC6"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98" w:type="dxa"/>
            <w:vAlign w:val="center"/>
          </w:tcPr>
          <w:p w14:paraId="1776648D"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w:t>
            </w:r>
          </w:p>
        </w:tc>
        <w:tc>
          <w:tcPr>
            <w:tcW w:w="1857" w:type="dxa"/>
            <w:vAlign w:val="center"/>
          </w:tcPr>
          <w:p w14:paraId="33FC42D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w:t>
            </w:r>
          </w:p>
        </w:tc>
        <w:tc>
          <w:tcPr>
            <w:tcW w:w="1394" w:type="dxa"/>
          </w:tcPr>
          <w:p w14:paraId="6F9D5F9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2667" w:type="dxa"/>
          </w:tcPr>
          <w:p w14:paraId="03680443"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noBreakHyphen/>
            </w:r>
          </w:p>
        </w:tc>
      </w:tr>
      <w:tr w:rsidR="00794E47" w:rsidRPr="00C64E3A" w14:paraId="4228BE4E" w14:textId="77777777" w:rsidTr="009475F8">
        <w:trPr>
          <w:trHeight w:val="159"/>
        </w:trPr>
        <w:tc>
          <w:tcPr>
            <w:tcW w:w="1857" w:type="dxa"/>
            <w:vMerge/>
            <w:vAlign w:val="center"/>
          </w:tcPr>
          <w:p w14:paraId="46BCE95B"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98" w:type="dxa"/>
            <w:vAlign w:val="center"/>
          </w:tcPr>
          <w:p w14:paraId="585120D9"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w:t>
            </w:r>
          </w:p>
        </w:tc>
        <w:tc>
          <w:tcPr>
            <w:tcW w:w="1857" w:type="dxa"/>
            <w:vAlign w:val="center"/>
          </w:tcPr>
          <w:p w14:paraId="3B66080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г</w:t>
            </w:r>
          </w:p>
        </w:tc>
        <w:tc>
          <w:tcPr>
            <w:tcW w:w="1394" w:type="dxa"/>
          </w:tcPr>
          <w:p w14:paraId="544F2DF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2667" w:type="dxa"/>
          </w:tcPr>
          <w:p w14:paraId="7CA43240"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noBreakHyphen/>
            </w:r>
          </w:p>
        </w:tc>
      </w:tr>
      <w:tr w:rsidR="00794E47" w:rsidRPr="00C64E3A" w14:paraId="473EE8FE" w14:textId="77777777" w:rsidTr="009475F8">
        <w:trPr>
          <w:trHeight w:val="159"/>
        </w:trPr>
        <w:tc>
          <w:tcPr>
            <w:tcW w:w="1857" w:type="dxa"/>
            <w:vMerge/>
            <w:vAlign w:val="center"/>
          </w:tcPr>
          <w:p w14:paraId="30199652"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98" w:type="dxa"/>
            <w:vAlign w:val="center"/>
          </w:tcPr>
          <w:p w14:paraId="60A8956A"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Так</w:t>
            </w:r>
          </w:p>
        </w:tc>
        <w:tc>
          <w:tcPr>
            <w:tcW w:w="1857" w:type="dxa"/>
            <w:vAlign w:val="center"/>
          </w:tcPr>
          <w:p w14:paraId="3E78E43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ґ</w:t>
            </w:r>
          </w:p>
        </w:tc>
        <w:tc>
          <w:tcPr>
            <w:tcW w:w="1394" w:type="dxa"/>
          </w:tcPr>
          <w:p w14:paraId="3ED8E51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2667" w:type="dxa"/>
          </w:tcPr>
          <w:p w14:paraId="21DA1AB2"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noBreakHyphen/>
            </w:r>
          </w:p>
        </w:tc>
      </w:tr>
      <w:tr w:rsidR="00794E47" w:rsidRPr="00C64E3A" w14:paraId="2C1FBCDF" w14:textId="77777777" w:rsidTr="009475F8">
        <w:trPr>
          <w:trHeight w:val="705"/>
        </w:trPr>
        <w:tc>
          <w:tcPr>
            <w:tcW w:w="1857" w:type="dxa"/>
            <w:vAlign w:val="center"/>
          </w:tcPr>
          <w:p w14:paraId="537D394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2</w:t>
            </w:r>
          </w:p>
        </w:tc>
        <w:tc>
          <w:tcPr>
            <w:tcW w:w="1998" w:type="dxa"/>
            <w:vAlign w:val="center"/>
          </w:tcPr>
          <w:p w14:paraId="060C47C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Не застосовується</w:t>
            </w:r>
          </w:p>
        </w:tc>
        <w:tc>
          <w:tcPr>
            <w:tcW w:w="1857" w:type="dxa"/>
            <w:vAlign w:val="center"/>
          </w:tcPr>
          <w:p w14:paraId="202B042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1394" w:type="dxa"/>
            <w:vAlign w:val="center"/>
          </w:tcPr>
          <w:p w14:paraId="2D4AF1A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2667" w:type="dxa"/>
          </w:tcPr>
          <w:p w14:paraId="2F24A6C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 xml:space="preserve">Відповідь «Не застосовується» на цей пункт контрольного питання надається у разі відсутності виявлених випадків несанкціонованого доступу та/або </w:t>
            </w:r>
            <w:r w:rsidRPr="00C64E3A">
              <w:rPr>
                <w:rFonts w:ascii="Times New Roman" w:eastAsia="Times New Roman" w:hAnsi="Times New Roman" w:cs="Times New Roman"/>
                <w:sz w:val="28"/>
                <w:szCs w:val="28"/>
                <w:lang w:val="uk-UA" w:eastAsia="uk-UA" w:bidi="uk-UA"/>
              </w:rPr>
              <w:lastRenderedPageBreak/>
              <w:t>внесення виправлень до первинних документів, регістрів бухгалтерського та складського обліку</w:t>
            </w:r>
          </w:p>
        </w:tc>
      </w:tr>
    </w:tbl>
    <w:p w14:paraId="589D8BE8" w14:textId="77777777" w:rsidR="00794E47" w:rsidRPr="00C64E3A" w:rsidRDefault="00794E47" w:rsidP="00794E47">
      <w:pPr>
        <w:spacing w:before="120" w:after="0" w:line="240" w:lineRule="auto"/>
        <w:ind w:firstLine="567"/>
        <w:jc w:val="both"/>
        <w:outlineLvl w:val="1"/>
        <w:rPr>
          <w:rFonts w:ascii="Times New Roman" w:eastAsia="Times New Roman" w:hAnsi="Times New Roman" w:cs="Times New Roman"/>
          <w:b/>
          <w:bCs/>
          <w:sz w:val="28"/>
          <w:szCs w:val="28"/>
          <w:lang w:val="uk-UA"/>
        </w:rPr>
      </w:pPr>
      <w:r w:rsidRPr="00C64E3A">
        <w:rPr>
          <w:rFonts w:ascii="Times New Roman" w:eastAsia="Times New Roman" w:hAnsi="Times New Roman" w:cs="Times New Roman"/>
          <w:b/>
          <w:bCs/>
          <w:sz w:val="28"/>
          <w:szCs w:val="28"/>
          <w:lang w:val="uk-UA"/>
        </w:rPr>
        <w:lastRenderedPageBreak/>
        <w:t>Контрольне питання № 3.8.3</w:t>
      </w:r>
    </w:p>
    <w:p w14:paraId="2F0D1567" w14:textId="5D5DC8CF" w:rsidR="00794E47" w:rsidRPr="00C64E3A" w:rsidRDefault="00794E47" w:rsidP="00794E47">
      <w:pPr>
        <w:pStyle w:val="a4"/>
        <w:spacing w:before="120"/>
        <w:ind w:firstLine="567"/>
        <w:jc w:val="both"/>
        <w:rPr>
          <w:sz w:val="28"/>
          <w:szCs w:val="28"/>
        </w:rPr>
      </w:pPr>
      <w:r w:rsidRPr="00C64E3A">
        <w:rPr>
          <w:sz w:val="28"/>
          <w:szCs w:val="28"/>
        </w:rPr>
        <w:t xml:space="preserve">Чи забезпечується відповідність критерію «належна система ведення бухгалтерського обліку, комерційної та транспортної документації» </w:t>
      </w:r>
      <w:r w:rsidR="009306AE" w:rsidRPr="009306AE">
        <w:rPr>
          <w:sz w:val="28"/>
          <w:szCs w:val="28"/>
        </w:rPr>
        <w:t xml:space="preserve">або відповідній умові для надання дозволу на застосування спеціального транзитного спрощення </w:t>
      </w:r>
      <w:r w:rsidRPr="00C64E3A">
        <w:rPr>
          <w:sz w:val="28"/>
          <w:szCs w:val="28"/>
        </w:rPr>
        <w:t>в частині забезпечення контролю за внесенням змін до інформації щодо руху товарних потоків?</w:t>
      </w:r>
    </w:p>
    <w:p w14:paraId="23FAED42" w14:textId="77777777" w:rsidR="00794E47" w:rsidRPr="00C64E3A" w:rsidRDefault="00794E47" w:rsidP="00794E47">
      <w:pPr>
        <w:pStyle w:val="a4"/>
        <w:spacing w:before="120"/>
        <w:ind w:firstLine="567"/>
        <w:jc w:val="both"/>
        <w:rPr>
          <w:b/>
          <w:i/>
          <w:sz w:val="28"/>
          <w:szCs w:val="28"/>
          <w:lang w:eastAsia="uk-UA" w:bidi="uk-UA"/>
        </w:rPr>
      </w:pPr>
      <w:r w:rsidRPr="00C64E3A">
        <w:rPr>
          <w:b/>
          <w:i/>
          <w:sz w:val="28"/>
          <w:szCs w:val="28"/>
          <w:lang w:eastAsia="uk-UA" w:bidi="uk-UA"/>
        </w:rPr>
        <w:t>Варіанти відповіді на контрольне питання № 3.8.3: Так/Ні/Не застосовується</w:t>
      </w:r>
    </w:p>
    <w:p w14:paraId="6C6CB279" w14:textId="77777777" w:rsidR="00794E47" w:rsidRPr="00C64E3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 xml:space="preserve">Відповідь «Не застосовується» на контрольне питання надається у разі якщо </w:t>
      </w:r>
      <w:r w:rsidRPr="00C64E3A">
        <w:rPr>
          <w:rFonts w:ascii="Times New Roman" w:hAnsi="Times New Roman" w:cs="Times New Roman"/>
          <w:sz w:val="28"/>
          <w:szCs w:val="28"/>
          <w:lang w:val="uk-UA"/>
        </w:rPr>
        <w:t>специфіка діяльності підприємства не потребує реєстрації товарних потоків.</w:t>
      </w:r>
    </w:p>
    <w:p w14:paraId="2107C053"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таке:</w:t>
      </w:r>
    </w:p>
    <w:p w14:paraId="4169E713"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1. Чи визначені документально категорії працівників, які мають доступ до інформації про рух товарних потоків?</w:t>
      </w:r>
    </w:p>
    <w:p w14:paraId="16D2A337"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w:t>
      </w:r>
    </w:p>
    <w:p w14:paraId="29CC2A42"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2. Чи визначені документально категорії працівників, які мають право вносити зміни до такої інформації?</w:t>
      </w:r>
    </w:p>
    <w:p w14:paraId="187DDF13"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w:t>
      </w:r>
    </w:p>
    <w:p w14:paraId="2FE39F1D" w14:textId="77777777" w:rsidR="00794E47" w:rsidRPr="00C64E3A" w:rsidRDefault="00794E47" w:rsidP="00794E47">
      <w:pPr>
        <w:pStyle w:val="a4"/>
        <w:spacing w:before="120"/>
        <w:ind w:firstLine="567"/>
        <w:jc w:val="both"/>
        <w:rPr>
          <w:sz w:val="28"/>
          <w:szCs w:val="28"/>
        </w:rPr>
      </w:pPr>
      <w:r w:rsidRPr="00C64E3A">
        <w:rPr>
          <w:sz w:val="28"/>
          <w:szCs w:val="28"/>
        </w:rPr>
        <w:t>У випадку відповіді «Так» на цей пункт контрольного питання, у звіті про результати оцінки необхідно зазначити найменування, номер та дату такого документу та додати його копію.</w:t>
      </w:r>
    </w:p>
    <w:p w14:paraId="4A5BF2C0"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3. Чи зберігається інформація про внесення змін до інформації про рух товарних потоків?</w:t>
      </w:r>
    </w:p>
    <w:p w14:paraId="447C9A13" w14:textId="77777777" w:rsidR="00794E47" w:rsidRPr="00C64E3A" w:rsidRDefault="00794E47" w:rsidP="00794E47">
      <w:pPr>
        <w:pStyle w:val="a4"/>
        <w:spacing w:before="120"/>
        <w:ind w:firstLine="567"/>
        <w:jc w:val="both"/>
        <w:rPr>
          <w:sz w:val="28"/>
          <w:szCs w:val="28"/>
        </w:rPr>
      </w:pPr>
      <w:r w:rsidRPr="00C64E3A">
        <w:rPr>
          <w:i/>
          <w:sz w:val="28"/>
          <w:szCs w:val="28"/>
        </w:rPr>
        <w:t>Варіанти відповіді на пункт: Так/Ні</w:t>
      </w:r>
    </w:p>
    <w:p w14:paraId="7B2F9B13" w14:textId="77777777" w:rsidR="00794E47" w:rsidRPr="00C64E3A" w:rsidRDefault="00794E47" w:rsidP="00794E47">
      <w:pPr>
        <w:pStyle w:val="a4"/>
        <w:spacing w:before="120"/>
        <w:ind w:firstLine="567"/>
        <w:jc w:val="both"/>
        <w:rPr>
          <w:sz w:val="28"/>
          <w:szCs w:val="28"/>
        </w:rPr>
      </w:pPr>
      <w:r w:rsidRPr="00C64E3A">
        <w:rPr>
          <w:sz w:val="28"/>
          <w:szCs w:val="28"/>
        </w:rPr>
        <w:t>Для відповіді на цей пункт контрольного питання необхідно перевірити, чи відображається у відповідній електронній системі (програмному забезпеченні) інформація про працівника, дату, час та підставу внесення відповідної зміни.</w:t>
      </w:r>
    </w:p>
    <w:p w14:paraId="6C5D0F60" w14:textId="77777777" w:rsidR="00794E47" w:rsidRPr="00C64E3A" w:rsidRDefault="00794E47" w:rsidP="00794E47">
      <w:pPr>
        <w:pStyle w:val="a4"/>
        <w:spacing w:before="120"/>
        <w:ind w:firstLine="567"/>
        <w:jc w:val="both"/>
        <w:rPr>
          <w:sz w:val="28"/>
          <w:szCs w:val="28"/>
        </w:rPr>
      </w:pPr>
      <w:r w:rsidRPr="00C64E3A">
        <w:rPr>
          <w:sz w:val="28"/>
          <w:szCs w:val="28"/>
        </w:rPr>
        <w:t>Відповідь «Так» на контрольне питання надається у разі: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38"/>
        <w:gridCol w:w="1857"/>
        <w:gridCol w:w="1757"/>
        <w:gridCol w:w="2546"/>
      </w:tblGrid>
      <w:tr w:rsidR="00794E47" w:rsidRPr="00C64E3A" w14:paraId="71D04A2F" w14:textId="77777777" w:rsidTr="00CB0951">
        <w:trPr>
          <w:trHeight w:val="705"/>
        </w:trPr>
        <w:tc>
          <w:tcPr>
            <w:tcW w:w="1857" w:type="dxa"/>
            <w:vAlign w:val="center"/>
          </w:tcPr>
          <w:p w14:paraId="4923D03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3.8.3</w:t>
            </w:r>
          </w:p>
        </w:tc>
        <w:tc>
          <w:tcPr>
            <w:tcW w:w="1838" w:type="dxa"/>
          </w:tcPr>
          <w:p w14:paraId="7DF8591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1857" w:type="dxa"/>
          </w:tcPr>
          <w:p w14:paraId="3B7F02F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1757" w:type="dxa"/>
          </w:tcPr>
          <w:p w14:paraId="12A2041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2546" w:type="dxa"/>
          </w:tcPr>
          <w:p w14:paraId="6C82D27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79CB2CEC" w14:textId="77777777" w:rsidTr="00CB0951">
        <w:trPr>
          <w:trHeight w:val="412"/>
        </w:trPr>
        <w:tc>
          <w:tcPr>
            <w:tcW w:w="1857" w:type="dxa"/>
            <w:vAlign w:val="center"/>
          </w:tcPr>
          <w:p w14:paraId="5EBAE72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1</w:t>
            </w:r>
          </w:p>
        </w:tc>
        <w:tc>
          <w:tcPr>
            <w:tcW w:w="1838" w:type="dxa"/>
            <w:vAlign w:val="center"/>
          </w:tcPr>
          <w:p w14:paraId="4341D92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tcPr>
          <w:p w14:paraId="50343975"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noBreakHyphen/>
            </w:r>
          </w:p>
        </w:tc>
        <w:tc>
          <w:tcPr>
            <w:tcW w:w="1757" w:type="dxa"/>
          </w:tcPr>
          <w:p w14:paraId="7E8D0F3F"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noBreakHyphen/>
            </w:r>
          </w:p>
        </w:tc>
        <w:tc>
          <w:tcPr>
            <w:tcW w:w="2546" w:type="dxa"/>
          </w:tcPr>
          <w:p w14:paraId="048EEA9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r w:rsidR="00794E47" w:rsidRPr="00C64E3A" w14:paraId="50BBEC15" w14:textId="77777777" w:rsidTr="00CB0951">
        <w:trPr>
          <w:trHeight w:val="412"/>
        </w:trPr>
        <w:tc>
          <w:tcPr>
            <w:tcW w:w="1857" w:type="dxa"/>
            <w:vAlign w:val="center"/>
          </w:tcPr>
          <w:p w14:paraId="02875A2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lastRenderedPageBreak/>
              <w:t>2</w:t>
            </w:r>
          </w:p>
        </w:tc>
        <w:tc>
          <w:tcPr>
            <w:tcW w:w="1838" w:type="dxa"/>
            <w:vAlign w:val="center"/>
          </w:tcPr>
          <w:p w14:paraId="1D9ABDA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tcPr>
          <w:p w14:paraId="546957BA"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noBreakHyphen/>
            </w:r>
          </w:p>
        </w:tc>
        <w:tc>
          <w:tcPr>
            <w:tcW w:w="1757" w:type="dxa"/>
          </w:tcPr>
          <w:p w14:paraId="685758AE"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noBreakHyphen/>
            </w:r>
          </w:p>
        </w:tc>
        <w:tc>
          <w:tcPr>
            <w:tcW w:w="2546" w:type="dxa"/>
          </w:tcPr>
          <w:p w14:paraId="79F1EA7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r w:rsidR="00794E47" w:rsidRPr="00C64E3A" w14:paraId="492C22C0" w14:textId="77777777" w:rsidTr="00CB0951">
        <w:trPr>
          <w:trHeight w:val="412"/>
        </w:trPr>
        <w:tc>
          <w:tcPr>
            <w:tcW w:w="1857" w:type="dxa"/>
            <w:vAlign w:val="center"/>
          </w:tcPr>
          <w:p w14:paraId="545CC55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3</w:t>
            </w:r>
          </w:p>
        </w:tc>
        <w:tc>
          <w:tcPr>
            <w:tcW w:w="1838" w:type="dxa"/>
            <w:vAlign w:val="center"/>
          </w:tcPr>
          <w:p w14:paraId="060C2B3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857" w:type="dxa"/>
          </w:tcPr>
          <w:p w14:paraId="1BE1EFAA"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noBreakHyphen/>
            </w:r>
          </w:p>
        </w:tc>
        <w:tc>
          <w:tcPr>
            <w:tcW w:w="1757" w:type="dxa"/>
          </w:tcPr>
          <w:p w14:paraId="45B3FFB6"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noBreakHyphen/>
            </w:r>
          </w:p>
        </w:tc>
        <w:tc>
          <w:tcPr>
            <w:tcW w:w="2546" w:type="dxa"/>
          </w:tcPr>
          <w:p w14:paraId="2565B06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bl>
    <w:p w14:paraId="3D3DEB5A" w14:textId="77777777" w:rsidR="00794E47" w:rsidRPr="00C64E3A" w:rsidRDefault="00794E47" w:rsidP="00794E47">
      <w:pPr>
        <w:spacing w:before="120" w:after="0" w:line="240" w:lineRule="auto"/>
        <w:ind w:firstLine="567"/>
        <w:jc w:val="both"/>
        <w:outlineLvl w:val="1"/>
        <w:rPr>
          <w:rFonts w:ascii="Times New Roman" w:eastAsia="Times New Roman" w:hAnsi="Times New Roman" w:cs="Times New Roman"/>
          <w:b/>
          <w:bCs/>
          <w:sz w:val="28"/>
          <w:szCs w:val="28"/>
          <w:lang w:val="uk-UA"/>
        </w:rPr>
      </w:pPr>
      <w:r w:rsidRPr="00C64E3A">
        <w:rPr>
          <w:rFonts w:ascii="Times New Roman" w:eastAsia="Times New Roman" w:hAnsi="Times New Roman" w:cs="Times New Roman"/>
          <w:b/>
          <w:bCs/>
          <w:sz w:val="28"/>
          <w:szCs w:val="28"/>
          <w:lang w:val="uk-UA"/>
        </w:rPr>
        <w:t>Контрольне питання № 3.8.4</w:t>
      </w:r>
    </w:p>
    <w:p w14:paraId="0B7AC01A" w14:textId="016D3E1F" w:rsidR="00794E47" w:rsidRPr="00C64E3A" w:rsidRDefault="00794E47" w:rsidP="00794E47">
      <w:pPr>
        <w:pStyle w:val="a4"/>
        <w:spacing w:before="120"/>
        <w:ind w:firstLine="567"/>
        <w:jc w:val="both"/>
        <w:rPr>
          <w:sz w:val="28"/>
          <w:szCs w:val="28"/>
        </w:rPr>
      </w:pPr>
      <w:r w:rsidRPr="00C64E3A">
        <w:rPr>
          <w:sz w:val="28"/>
          <w:szCs w:val="28"/>
        </w:rPr>
        <w:t xml:space="preserve">Чи забезпечується відповідність критерію «належна система ведення бухгалтерського обліку, комерційної та транспортної документації» </w:t>
      </w:r>
      <w:r w:rsidR="009306AE" w:rsidRPr="009306AE">
        <w:rPr>
          <w:sz w:val="28"/>
          <w:szCs w:val="28"/>
        </w:rPr>
        <w:t xml:space="preserve">або відповідній умові для надання дозволу на застосування спеціального транзитного спрощення </w:t>
      </w:r>
      <w:r w:rsidRPr="00C64E3A">
        <w:rPr>
          <w:sz w:val="28"/>
          <w:szCs w:val="28"/>
        </w:rPr>
        <w:t>в частині наявності вимог до інших суб’єктів господарювання діяльності щодо захисту та збереження інформації щодо руху товарних потоків?</w:t>
      </w:r>
    </w:p>
    <w:p w14:paraId="7F286834" w14:textId="77777777" w:rsidR="00794E47" w:rsidRPr="00C64E3A" w:rsidRDefault="00794E47" w:rsidP="00794E47">
      <w:pPr>
        <w:pStyle w:val="a4"/>
        <w:spacing w:before="120"/>
        <w:ind w:firstLine="567"/>
        <w:jc w:val="both"/>
        <w:rPr>
          <w:b/>
          <w:i/>
          <w:sz w:val="28"/>
          <w:szCs w:val="28"/>
          <w:lang w:eastAsia="uk-UA" w:bidi="uk-UA"/>
        </w:rPr>
      </w:pPr>
      <w:r w:rsidRPr="00C64E3A">
        <w:rPr>
          <w:b/>
          <w:i/>
          <w:sz w:val="28"/>
          <w:szCs w:val="28"/>
          <w:lang w:eastAsia="uk-UA" w:bidi="uk-UA"/>
        </w:rPr>
        <w:t>Варіанти відповіді на контрольне питання № 3.8.4: Так/Ні/Не застосовується</w:t>
      </w:r>
    </w:p>
    <w:p w14:paraId="4C328D06" w14:textId="77777777" w:rsidR="00794E47" w:rsidRPr="00C64E3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 xml:space="preserve">Відповідь «Не застосовується» на контрольне питання надається у разі якщо </w:t>
      </w:r>
      <w:r w:rsidRPr="00C64E3A">
        <w:rPr>
          <w:rFonts w:ascii="Times New Roman" w:hAnsi="Times New Roman" w:cs="Times New Roman"/>
          <w:sz w:val="28"/>
          <w:szCs w:val="28"/>
          <w:lang w:val="uk-UA"/>
        </w:rPr>
        <w:t>специфіка діяльності підприємства не потребує реєстрації товарних потоків.</w:t>
      </w:r>
    </w:p>
    <w:p w14:paraId="4A58FC04"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чи підтверджується інформація про встановлення підприємством вимог до інших суб’єктів господарювання щодо захисту та збереження інформації щодо руху товарних потоків (наприклад, у договорах з такими іншими суб’єктами господарювання).</w:t>
      </w:r>
    </w:p>
    <w:p w14:paraId="52C90150" w14:textId="77777777" w:rsidR="00794E47" w:rsidRPr="00C64E3A" w:rsidRDefault="00794E47" w:rsidP="00794E47">
      <w:pPr>
        <w:pStyle w:val="a4"/>
        <w:spacing w:before="120"/>
        <w:ind w:firstLine="567"/>
        <w:jc w:val="both"/>
        <w:rPr>
          <w:sz w:val="28"/>
          <w:szCs w:val="28"/>
        </w:rPr>
      </w:pPr>
      <w:r w:rsidRPr="00C64E3A">
        <w:rPr>
          <w:sz w:val="28"/>
          <w:szCs w:val="28"/>
        </w:rPr>
        <w:t>У випадку відповіді «Так», у звіті про результати оцінки необхідно зазначити, якими документами такі вимоги встановлюються та додати їх копії (не більше 2 документів).</w:t>
      </w:r>
    </w:p>
    <w:p w14:paraId="04444E6E" w14:textId="77777777" w:rsidR="00794E47" w:rsidRPr="00C64E3A" w:rsidRDefault="00794E47" w:rsidP="00794E47">
      <w:pPr>
        <w:pStyle w:val="2"/>
        <w:spacing w:before="120"/>
        <w:ind w:left="0" w:firstLine="567"/>
        <w:jc w:val="both"/>
        <w:rPr>
          <w:rFonts w:cs="Times New Roman"/>
          <w:sz w:val="28"/>
          <w:szCs w:val="28"/>
        </w:rPr>
      </w:pPr>
      <w:r w:rsidRPr="00C64E3A">
        <w:rPr>
          <w:rFonts w:cs="Times New Roman"/>
          <w:sz w:val="28"/>
          <w:szCs w:val="28"/>
        </w:rPr>
        <w:t>Розділ 4. Стійкий фінансовий стан</w:t>
      </w:r>
    </w:p>
    <w:p w14:paraId="4935CCC3" w14:textId="27EB658D" w:rsidR="00E150CF" w:rsidRPr="00C64E3A" w:rsidRDefault="00E150CF" w:rsidP="00794E47">
      <w:pPr>
        <w:pStyle w:val="2"/>
        <w:spacing w:before="120"/>
        <w:ind w:left="0" w:firstLine="567"/>
        <w:jc w:val="both"/>
        <w:rPr>
          <w:rFonts w:cs="Times New Roman"/>
          <w:b w:val="0"/>
          <w:sz w:val="28"/>
          <w:szCs w:val="28"/>
        </w:rPr>
      </w:pPr>
      <w:r w:rsidRPr="00C64E3A">
        <w:rPr>
          <w:b w:val="0"/>
          <w:sz w:val="28"/>
          <w:szCs w:val="28"/>
        </w:rPr>
        <w:t>У разі якщо підприємство подає заяву про надання дозволу на застосування спеціального транзитного спрощення «загальна фінансова гарантія», «самостійне накладання пломб спеціального типу», «авторизований вантажовідправник», «авторизований вантажоодержувач», контрольні питання цього розділу не застосовуються.</w:t>
      </w:r>
    </w:p>
    <w:p w14:paraId="4B8188CF" w14:textId="50EDADEA" w:rsidR="00794E47" w:rsidRPr="00C64E3A" w:rsidRDefault="00794E47" w:rsidP="00794E47">
      <w:pPr>
        <w:pStyle w:val="2"/>
        <w:spacing w:before="120"/>
        <w:ind w:left="0" w:firstLine="567"/>
        <w:jc w:val="both"/>
        <w:rPr>
          <w:rFonts w:cs="Times New Roman"/>
          <w:sz w:val="28"/>
          <w:szCs w:val="28"/>
        </w:rPr>
      </w:pPr>
      <w:r w:rsidRPr="00C64E3A">
        <w:rPr>
          <w:rFonts w:cs="Times New Roman"/>
          <w:sz w:val="28"/>
          <w:szCs w:val="28"/>
        </w:rPr>
        <w:t>Підрозділ 4.1. Справи про банкрутство або процедури санації боржника</w:t>
      </w:r>
    </w:p>
    <w:p w14:paraId="436A458A" w14:textId="77777777" w:rsidR="00794E47" w:rsidRPr="00C64E3A" w:rsidRDefault="00794E47" w:rsidP="00794E47">
      <w:pPr>
        <w:pStyle w:val="2"/>
        <w:spacing w:before="120"/>
        <w:ind w:left="0" w:firstLine="567"/>
        <w:jc w:val="both"/>
        <w:rPr>
          <w:rFonts w:cs="Times New Roman"/>
          <w:sz w:val="28"/>
          <w:szCs w:val="28"/>
        </w:rPr>
      </w:pPr>
      <w:r w:rsidRPr="00C64E3A">
        <w:rPr>
          <w:rFonts w:cs="Times New Roman"/>
          <w:sz w:val="28"/>
          <w:szCs w:val="28"/>
        </w:rPr>
        <w:t xml:space="preserve">Контрольне питання № 4.1.1 </w:t>
      </w:r>
    </w:p>
    <w:p w14:paraId="5EFA9EE4" w14:textId="1B6CFC7E" w:rsidR="00794E47" w:rsidRPr="00C64E3A" w:rsidRDefault="00794E47" w:rsidP="00794E47">
      <w:pPr>
        <w:pStyle w:val="a4"/>
        <w:spacing w:before="120"/>
        <w:ind w:firstLine="567"/>
        <w:jc w:val="both"/>
        <w:rPr>
          <w:sz w:val="28"/>
          <w:szCs w:val="28"/>
        </w:rPr>
      </w:pPr>
      <w:r w:rsidRPr="00C64E3A">
        <w:rPr>
          <w:sz w:val="28"/>
          <w:szCs w:val="28"/>
        </w:rPr>
        <w:t>Чи забезпечується відповідність критерію «стійкий фінансовий стан» в частині відсутності перебування підприємства у процедурі санації боржника до відкриття провадження у справі про банкрутство, а також відсутності відкритого провадження у справі про банкрутство щодо підприємства?</w:t>
      </w:r>
    </w:p>
    <w:p w14:paraId="4FAE6FE9" w14:textId="77777777" w:rsidR="00794E47" w:rsidRPr="00C64E3A" w:rsidRDefault="00794E47" w:rsidP="00794E47">
      <w:pPr>
        <w:pStyle w:val="a4"/>
        <w:spacing w:before="120"/>
        <w:ind w:firstLine="567"/>
        <w:jc w:val="both"/>
        <w:rPr>
          <w:i/>
          <w:sz w:val="28"/>
          <w:szCs w:val="28"/>
        </w:rPr>
      </w:pPr>
      <w:r w:rsidRPr="00C64E3A">
        <w:rPr>
          <w:b/>
          <w:i/>
          <w:sz w:val="28"/>
          <w:szCs w:val="28"/>
          <w:lang w:eastAsia="uk-UA" w:bidi="uk-UA"/>
        </w:rPr>
        <w:t>Варіанти відповіді на контрольне питання № 4.1.1: Так/Ні</w:t>
      </w:r>
    </w:p>
    <w:p w14:paraId="72082ABD"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таке:</w:t>
      </w:r>
    </w:p>
    <w:p w14:paraId="3E5C807B" w14:textId="77777777" w:rsidR="00794E47" w:rsidRPr="00C64E3A" w:rsidRDefault="00794E47" w:rsidP="00794E47">
      <w:pPr>
        <w:pStyle w:val="a4"/>
        <w:widowControl w:val="0"/>
        <w:autoSpaceDE/>
        <w:autoSpaceDN/>
        <w:spacing w:before="120"/>
        <w:ind w:firstLine="567"/>
        <w:jc w:val="both"/>
        <w:rPr>
          <w:sz w:val="28"/>
        </w:rPr>
      </w:pPr>
      <w:r w:rsidRPr="00C64E3A">
        <w:rPr>
          <w:sz w:val="28"/>
        </w:rPr>
        <w:t>1. Чи перебуває підприємство у процедурі санації боржника до відкриття провадження у справі про банкрутство?</w:t>
      </w:r>
    </w:p>
    <w:p w14:paraId="7DB9D735" w14:textId="77777777" w:rsidR="00794E47" w:rsidRPr="00C64E3A" w:rsidRDefault="00794E47" w:rsidP="00794E47">
      <w:pPr>
        <w:pStyle w:val="a4"/>
        <w:spacing w:before="120"/>
        <w:ind w:firstLine="567"/>
        <w:jc w:val="both"/>
        <w:rPr>
          <w:sz w:val="28"/>
          <w:szCs w:val="28"/>
        </w:rPr>
      </w:pPr>
      <w:r w:rsidRPr="00C64E3A">
        <w:rPr>
          <w:i/>
          <w:sz w:val="28"/>
          <w:szCs w:val="28"/>
        </w:rPr>
        <w:t>Варіанти відповіді на пункт:</w:t>
      </w:r>
      <w:r w:rsidRPr="00C64E3A">
        <w:rPr>
          <w:sz w:val="28"/>
          <w:szCs w:val="28"/>
        </w:rPr>
        <w:t xml:space="preserve"> </w:t>
      </w:r>
      <w:r w:rsidRPr="00C64E3A">
        <w:rPr>
          <w:i/>
          <w:sz w:val="28"/>
          <w:szCs w:val="28"/>
        </w:rPr>
        <w:t>Так/Ні</w:t>
      </w:r>
      <w:r w:rsidRPr="00C64E3A">
        <w:rPr>
          <w:sz w:val="28"/>
          <w:szCs w:val="28"/>
        </w:rPr>
        <w:t xml:space="preserve"> </w:t>
      </w:r>
    </w:p>
    <w:p w14:paraId="5D81F501" w14:textId="77777777" w:rsidR="00794E47" w:rsidRPr="00C64E3A" w:rsidRDefault="00794E47" w:rsidP="00794E47">
      <w:pPr>
        <w:pStyle w:val="a4"/>
        <w:spacing w:before="120"/>
        <w:ind w:firstLine="567"/>
        <w:jc w:val="both"/>
        <w:rPr>
          <w:sz w:val="28"/>
          <w:szCs w:val="28"/>
        </w:rPr>
      </w:pPr>
      <w:r w:rsidRPr="00C64E3A">
        <w:rPr>
          <w:sz w:val="28"/>
          <w:szCs w:val="28"/>
        </w:rPr>
        <w:lastRenderedPageBreak/>
        <w:t>У випадку відповіді «Так» на цей пункт контрольного питання, у звіті про результати оцінки необхідно зазначити номери та дату ухвали суду, якою було прийнято рішення про проведення санації.</w:t>
      </w:r>
    </w:p>
    <w:p w14:paraId="5DA0FECE"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rPr>
        <w:t xml:space="preserve">2. Чи </w:t>
      </w:r>
      <w:r w:rsidRPr="00C64E3A">
        <w:rPr>
          <w:sz w:val="28"/>
          <w:szCs w:val="28"/>
        </w:rPr>
        <w:t>відкрито щодо</w:t>
      </w:r>
      <w:r w:rsidRPr="00C64E3A">
        <w:rPr>
          <w:sz w:val="28"/>
        </w:rPr>
        <w:t xml:space="preserve"> підприємства провадження у справі про банкрутство?</w:t>
      </w:r>
    </w:p>
    <w:p w14:paraId="045BFDB4" w14:textId="77777777" w:rsidR="00794E47" w:rsidRPr="00C64E3A" w:rsidRDefault="00794E47" w:rsidP="00794E47">
      <w:pPr>
        <w:pStyle w:val="a4"/>
        <w:spacing w:before="120"/>
        <w:ind w:firstLine="567"/>
        <w:jc w:val="both"/>
        <w:rPr>
          <w:sz w:val="28"/>
          <w:szCs w:val="28"/>
        </w:rPr>
      </w:pPr>
      <w:r w:rsidRPr="00C64E3A">
        <w:rPr>
          <w:i/>
          <w:sz w:val="28"/>
          <w:szCs w:val="28"/>
        </w:rPr>
        <w:t>Варіанти відповіді на пункт: Так/Ні</w:t>
      </w:r>
    </w:p>
    <w:p w14:paraId="5820A633" w14:textId="77777777" w:rsidR="00794E47" w:rsidRPr="00C64E3A" w:rsidRDefault="00794E47" w:rsidP="00794E47">
      <w:pPr>
        <w:pStyle w:val="a4"/>
        <w:spacing w:before="120"/>
        <w:ind w:firstLine="567"/>
        <w:jc w:val="both"/>
        <w:rPr>
          <w:sz w:val="28"/>
          <w:szCs w:val="28"/>
        </w:rPr>
      </w:pPr>
      <w:r w:rsidRPr="00C64E3A">
        <w:rPr>
          <w:sz w:val="28"/>
          <w:szCs w:val="28"/>
        </w:rPr>
        <w:t>У випадку відповіді «Так» на цей пункт контрольного питання, у звіті про результати оцінки необхідно зазначити номер та дату ухвали суду про відкриття провадження у справі про банкрутство.</w:t>
      </w:r>
    </w:p>
    <w:p w14:paraId="7794DB20" w14:textId="77777777" w:rsidR="00794E47" w:rsidRPr="00C64E3A" w:rsidRDefault="00794E47" w:rsidP="00794E47">
      <w:pPr>
        <w:pStyle w:val="a4"/>
        <w:spacing w:before="120"/>
        <w:ind w:firstLine="567"/>
        <w:jc w:val="both"/>
        <w:rPr>
          <w:sz w:val="28"/>
          <w:szCs w:val="28"/>
        </w:rPr>
      </w:pPr>
      <w:r w:rsidRPr="00C64E3A">
        <w:rPr>
          <w:sz w:val="28"/>
          <w:szCs w:val="28"/>
        </w:rPr>
        <w:t>Відповідь «Так» на контрольне питання надається у разі:</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984"/>
        <w:gridCol w:w="2127"/>
        <w:gridCol w:w="1984"/>
      </w:tblGrid>
      <w:tr w:rsidR="00794E47" w:rsidRPr="00C64E3A" w14:paraId="11D6133A" w14:textId="77777777" w:rsidTr="00CB0951">
        <w:trPr>
          <w:trHeight w:val="705"/>
        </w:trPr>
        <w:tc>
          <w:tcPr>
            <w:tcW w:w="1985" w:type="dxa"/>
            <w:shd w:val="clear" w:color="auto" w:fill="auto"/>
            <w:vAlign w:val="center"/>
          </w:tcPr>
          <w:p w14:paraId="24A74A58" w14:textId="77777777" w:rsidR="00794E47" w:rsidRPr="00C64E3A" w:rsidRDefault="00794E47" w:rsidP="00CB0951">
            <w:pPr>
              <w:pStyle w:val="ad"/>
              <w:spacing w:after="0"/>
              <w:jc w:val="center"/>
              <w:rPr>
                <w:rFonts w:ascii="Times New Roman" w:hAnsi="Times New Roman" w:cs="Times New Roman"/>
                <w:sz w:val="28"/>
                <w:szCs w:val="28"/>
                <w:lang w:val="uk-UA"/>
              </w:rPr>
            </w:pPr>
            <w:bookmarkStart w:id="4" w:name="_Hlk41659343"/>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4.1.1</w:t>
            </w:r>
          </w:p>
        </w:tc>
        <w:tc>
          <w:tcPr>
            <w:tcW w:w="1701" w:type="dxa"/>
            <w:shd w:val="clear" w:color="auto" w:fill="auto"/>
          </w:tcPr>
          <w:p w14:paraId="40DBE53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1984" w:type="dxa"/>
            <w:shd w:val="clear" w:color="auto" w:fill="auto"/>
          </w:tcPr>
          <w:p w14:paraId="4EF5414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2127" w:type="dxa"/>
            <w:shd w:val="clear" w:color="auto" w:fill="auto"/>
          </w:tcPr>
          <w:p w14:paraId="31D51F0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1984" w:type="dxa"/>
            <w:shd w:val="clear" w:color="auto" w:fill="auto"/>
          </w:tcPr>
          <w:p w14:paraId="5813FCC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39EDE759" w14:textId="77777777" w:rsidTr="009475F8">
        <w:trPr>
          <w:trHeight w:val="460"/>
        </w:trPr>
        <w:tc>
          <w:tcPr>
            <w:tcW w:w="1985" w:type="dxa"/>
            <w:shd w:val="clear" w:color="auto" w:fill="auto"/>
            <w:vAlign w:val="center"/>
          </w:tcPr>
          <w:p w14:paraId="5CAC47E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1</w:t>
            </w:r>
          </w:p>
        </w:tc>
        <w:tc>
          <w:tcPr>
            <w:tcW w:w="1701" w:type="dxa"/>
            <w:shd w:val="clear" w:color="auto" w:fill="auto"/>
            <w:vAlign w:val="center"/>
          </w:tcPr>
          <w:p w14:paraId="584E31D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Ні</w:t>
            </w:r>
          </w:p>
        </w:tc>
        <w:tc>
          <w:tcPr>
            <w:tcW w:w="1984" w:type="dxa"/>
            <w:shd w:val="clear" w:color="auto" w:fill="auto"/>
            <w:vAlign w:val="center"/>
          </w:tcPr>
          <w:p w14:paraId="4ADBF52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2127" w:type="dxa"/>
            <w:shd w:val="clear" w:color="auto" w:fill="auto"/>
            <w:vAlign w:val="center"/>
          </w:tcPr>
          <w:p w14:paraId="7358BB6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1984" w:type="dxa"/>
            <w:shd w:val="clear" w:color="auto" w:fill="auto"/>
            <w:vAlign w:val="center"/>
          </w:tcPr>
          <w:p w14:paraId="2E1A16E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r w:rsidR="00794E47" w:rsidRPr="00C64E3A" w14:paraId="6BA962A0" w14:textId="77777777" w:rsidTr="009475F8">
        <w:trPr>
          <w:trHeight w:val="424"/>
        </w:trPr>
        <w:tc>
          <w:tcPr>
            <w:tcW w:w="1985" w:type="dxa"/>
            <w:shd w:val="clear" w:color="auto" w:fill="auto"/>
            <w:vAlign w:val="center"/>
          </w:tcPr>
          <w:p w14:paraId="76D1211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2</w:t>
            </w:r>
          </w:p>
        </w:tc>
        <w:tc>
          <w:tcPr>
            <w:tcW w:w="1701" w:type="dxa"/>
            <w:shd w:val="clear" w:color="auto" w:fill="auto"/>
            <w:vAlign w:val="center"/>
          </w:tcPr>
          <w:p w14:paraId="4FEF4E7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Ні</w:t>
            </w:r>
          </w:p>
        </w:tc>
        <w:tc>
          <w:tcPr>
            <w:tcW w:w="1984" w:type="dxa"/>
            <w:shd w:val="clear" w:color="auto" w:fill="auto"/>
            <w:vAlign w:val="center"/>
          </w:tcPr>
          <w:p w14:paraId="2AA10BD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2127" w:type="dxa"/>
            <w:shd w:val="clear" w:color="auto" w:fill="auto"/>
            <w:vAlign w:val="center"/>
          </w:tcPr>
          <w:p w14:paraId="7F50C35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1984" w:type="dxa"/>
            <w:shd w:val="clear" w:color="auto" w:fill="auto"/>
            <w:vAlign w:val="center"/>
          </w:tcPr>
          <w:p w14:paraId="586311A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bl>
    <w:bookmarkEnd w:id="4"/>
    <w:p w14:paraId="5C3972FC" w14:textId="77777777" w:rsidR="00794E47" w:rsidRPr="00C64E3A" w:rsidRDefault="00794E47" w:rsidP="00794E47">
      <w:pPr>
        <w:pStyle w:val="2"/>
        <w:spacing w:before="120"/>
        <w:ind w:left="0" w:firstLine="567"/>
        <w:jc w:val="both"/>
        <w:rPr>
          <w:rFonts w:cs="Times New Roman"/>
          <w:sz w:val="28"/>
          <w:szCs w:val="28"/>
        </w:rPr>
      </w:pPr>
      <w:r w:rsidRPr="00C64E3A">
        <w:rPr>
          <w:rFonts w:cs="Times New Roman"/>
          <w:sz w:val="28"/>
          <w:szCs w:val="28"/>
        </w:rPr>
        <w:t>Підрозділ 4.2. Виконання обов’язків зі сплати митних платежів та відсутність податкового боргу зі сплати інших податків</w:t>
      </w:r>
    </w:p>
    <w:p w14:paraId="22FD05E4" w14:textId="77777777" w:rsidR="00794E47" w:rsidRPr="00C64E3A" w:rsidRDefault="00794E47" w:rsidP="00794E47">
      <w:pPr>
        <w:pStyle w:val="a4"/>
        <w:spacing w:before="120"/>
        <w:ind w:firstLine="567"/>
        <w:jc w:val="both"/>
        <w:rPr>
          <w:b/>
          <w:sz w:val="28"/>
          <w:szCs w:val="28"/>
          <w:lang w:val="ru-RU"/>
        </w:rPr>
      </w:pPr>
      <w:r w:rsidRPr="00C64E3A">
        <w:rPr>
          <w:b/>
          <w:sz w:val="28"/>
          <w:szCs w:val="28"/>
        </w:rPr>
        <w:t>Контрольне питання 4.2.1</w:t>
      </w:r>
    </w:p>
    <w:p w14:paraId="5FD7B539" w14:textId="5C8C8072" w:rsidR="00794E47" w:rsidRPr="00C64E3A" w:rsidRDefault="00794E47" w:rsidP="00794E47">
      <w:pPr>
        <w:pStyle w:val="a4"/>
        <w:spacing w:before="120"/>
        <w:ind w:firstLine="567"/>
        <w:jc w:val="both"/>
        <w:rPr>
          <w:sz w:val="28"/>
          <w:szCs w:val="28"/>
        </w:rPr>
      </w:pPr>
      <w:r w:rsidRPr="00C64E3A">
        <w:rPr>
          <w:sz w:val="28"/>
          <w:szCs w:val="28"/>
        </w:rPr>
        <w:t>Чи забезпечується відповідність критерію «стійкий фінансовий стан» в частині відсутності у підприємства податкового боргу зі сплати митних платежів протягом календарного року, в якому проводиться оцінка відповідності та попередніх трьох календарних років?</w:t>
      </w:r>
    </w:p>
    <w:p w14:paraId="71502ACA" w14:textId="77777777" w:rsidR="00794E47" w:rsidRPr="00C64E3A" w:rsidRDefault="00794E47" w:rsidP="00794E47">
      <w:pPr>
        <w:pStyle w:val="a4"/>
        <w:spacing w:before="120"/>
        <w:ind w:firstLine="567"/>
        <w:jc w:val="both"/>
        <w:rPr>
          <w:b/>
          <w:i/>
          <w:sz w:val="28"/>
          <w:szCs w:val="28"/>
        </w:rPr>
      </w:pPr>
      <w:r w:rsidRPr="00C64E3A">
        <w:rPr>
          <w:b/>
          <w:i/>
          <w:sz w:val="28"/>
          <w:szCs w:val="28"/>
          <w:lang w:eastAsia="uk-UA" w:bidi="uk-UA"/>
        </w:rPr>
        <w:t>Варіанти відповіді на контрольне питання № 4.2.1: Так/Ні</w:t>
      </w:r>
    </w:p>
    <w:p w14:paraId="2B86747B" w14:textId="77777777" w:rsidR="00794E47" w:rsidRPr="00C64E3A" w:rsidRDefault="00794E47" w:rsidP="00794E47">
      <w:pPr>
        <w:pStyle w:val="2"/>
        <w:spacing w:before="120"/>
        <w:ind w:left="0" w:firstLine="567"/>
        <w:jc w:val="both"/>
        <w:rPr>
          <w:rFonts w:cs="Times New Roman"/>
          <w:b w:val="0"/>
          <w:sz w:val="28"/>
          <w:szCs w:val="28"/>
        </w:rPr>
      </w:pPr>
      <w:r w:rsidRPr="00C64E3A">
        <w:rPr>
          <w:rFonts w:cs="Times New Roman"/>
          <w:b w:val="0"/>
          <w:sz w:val="28"/>
          <w:szCs w:val="28"/>
        </w:rPr>
        <w:t>Для надання відповіді на контрольне питання, комісія з оцінки відповідності має перевірити таке:</w:t>
      </w:r>
    </w:p>
    <w:p w14:paraId="602F5824" w14:textId="77777777" w:rsidR="00794E47" w:rsidRPr="00C64E3A" w:rsidRDefault="00794E47" w:rsidP="00794E47">
      <w:pPr>
        <w:pStyle w:val="a3"/>
        <w:spacing w:before="120" w:after="0" w:line="240" w:lineRule="auto"/>
        <w:ind w:left="0"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1. Чи мало або чи має підприємство податковий борг зі сплати мита</w:t>
      </w:r>
      <w:r w:rsidRPr="00C64E3A">
        <w:rPr>
          <w:rFonts w:ascii="Times New Roman" w:hAnsi="Times New Roman" w:cs="Times New Roman"/>
          <w:sz w:val="28"/>
          <w:szCs w:val="28"/>
          <w:lang w:val="ru-RU"/>
        </w:rPr>
        <w:t xml:space="preserve"> </w:t>
      </w:r>
      <w:r w:rsidRPr="00C64E3A">
        <w:rPr>
          <w:rFonts w:ascii="Times New Roman" w:hAnsi="Times New Roman" w:cs="Times New Roman"/>
          <w:sz w:val="28"/>
          <w:szCs w:val="28"/>
          <w:lang w:val="uk-UA"/>
        </w:rPr>
        <w:t>протягом</w:t>
      </w:r>
      <w:r w:rsidRPr="00C64E3A">
        <w:rPr>
          <w:rFonts w:ascii="Times New Roman" w:hAnsi="Times New Roman" w:cs="Times New Roman"/>
          <w:sz w:val="28"/>
          <w:szCs w:val="28"/>
          <w:lang w:val="ru-RU"/>
        </w:rPr>
        <w:t xml:space="preserve"> </w:t>
      </w:r>
      <w:r w:rsidRPr="00C64E3A">
        <w:rPr>
          <w:rFonts w:ascii="Times New Roman" w:hAnsi="Times New Roman" w:cs="Times New Roman"/>
          <w:sz w:val="28"/>
          <w:szCs w:val="28"/>
          <w:lang w:val="uk-UA"/>
        </w:rPr>
        <w:t>календарного року, в якому проводиться оцінка відповідності та попередніх трьох календарних років:</w:t>
      </w:r>
    </w:p>
    <w:p w14:paraId="13554588" w14:textId="77777777" w:rsidR="00794E47" w:rsidRPr="00C64E3A" w:rsidRDefault="00794E47" w:rsidP="00794E47">
      <w:pPr>
        <w:pStyle w:val="a3"/>
        <w:spacing w:before="120" w:after="0" w:line="240" w:lineRule="auto"/>
        <w:ind w:left="0"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а) вивізного мита; Так/Ні</w:t>
      </w:r>
    </w:p>
    <w:p w14:paraId="49592DD3" w14:textId="77777777" w:rsidR="00794E47" w:rsidRPr="00C64E3A" w:rsidRDefault="00794E47" w:rsidP="00794E47">
      <w:pPr>
        <w:pStyle w:val="a3"/>
        <w:spacing w:before="120" w:after="0" w:line="240" w:lineRule="auto"/>
        <w:ind w:left="0"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б) ввізного мита; Так/Ні</w:t>
      </w:r>
    </w:p>
    <w:p w14:paraId="7D3FD310" w14:textId="77777777" w:rsidR="00794E47" w:rsidRPr="00C64E3A" w:rsidRDefault="00794E47" w:rsidP="00794E47">
      <w:pPr>
        <w:pStyle w:val="a3"/>
        <w:spacing w:before="120" w:after="0" w:line="240" w:lineRule="auto"/>
        <w:ind w:left="0"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в) сезонного мита; Так/Ні</w:t>
      </w:r>
    </w:p>
    <w:p w14:paraId="1490FDBB" w14:textId="77777777" w:rsidR="00794E47" w:rsidRPr="00C64E3A" w:rsidRDefault="00794E47" w:rsidP="00794E47">
      <w:pPr>
        <w:pStyle w:val="a3"/>
        <w:spacing w:before="120" w:after="0" w:line="240" w:lineRule="auto"/>
        <w:ind w:left="0"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г) спеціального мита; Так/Ні</w:t>
      </w:r>
    </w:p>
    <w:p w14:paraId="1962BE96" w14:textId="77777777" w:rsidR="00794E47" w:rsidRPr="00C64E3A" w:rsidRDefault="00794E47" w:rsidP="00794E47">
      <w:pPr>
        <w:pStyle w:val="a3"/>
        <w:spacing w:before="120" w:after="0" w:line="240" w:lineRule="auto"/>
        <w:ind w:left="0"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ґ) антидемпінгового мита; Так/Ні</w:t>
      </w:r>
    </w:p>
    <w:p w14:paraId="7C363730" w14:textId="77777777" w:rsidR="00794E47" w:rsidRPr="00C64E3A" w:rsidRDefault="00794E47" w:rsidP="00794E47">
      <w:pPr>
        <w:pStyle w:val="a3"/>
        <w:spacing w:before="120" w:after="0" w:line="240" w:lineRule="auto"/>
        <w:ind w:left="0"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д) компенсаційного мита; Так/Ні</w:t>
      </w:r>
    </w:p>
    <w:p w14:paraId="46F01D34" w14:textId="77777777" w:rsidR="00794E47" w:rsidRPr="00C64E3A" w:rsidRDefault="00794E47" w:rsidP="00794E47">
      <w:pPr>
        <w:pStyle w:val="a3"/>
        <w:spacing w:before="120" w:after="0" w:line="240" w:lineRule="auto"/>
        <w:ind w:left="0"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е) додаткового імпортного збору? Так/Ні</w:t>
      </w:r>
    </w:p>
    <w:p w14:paraId="049D3BF8"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w:t>
      </w:r>
    </w:p>
    <w:p w14:paraId="1F125809" w14:textId="77777777" w:rsidR="00794E47" w:rsidRPr="00C64E3A" w:rsidRDefault="00794E47" w:rsidP="00794E47">
      <w:pPr>
        <w:pStyle w:val="a3"/>
        <w:spacing w:before="120" w:after="0" w:line="240" w:lineRule="auto"/>
        <w:ind w:left="0"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2. Чи мало або чи має підприємство податковий борг зі сплати акцизного податку із ввезених на митну територію України підакцизних товарів (продукції) протягом календарного року, в якому проводиться оцінка відповідності та попередніх трьох календарних років?</w:t>
      </w:r>
    </w:p>
    <w:p w14:paraId="1DC81AED" w14:textId="77777777" w:rsidR="00794E47" w:rsidRPr="00C64E3A" w:rsidRDefault="00794E47" w:rsidP="00794E47">
      <w:pPr>
        <w:pStyle w:val="a4"/>
        <w:spacing w:before="120"/>
        <w:ind w:firstLine="567"/>
        <w:jc w:val="both"/>
        <w:rPr>
          <w:i/>
          <w:sz w:val="28"/>
          <w:szCs w:val="28"/>
        </w:rPr>
      </w:pPr>
      <w:r w:rsidRPr="00C64E3A">
        <w:rPr>
          <w:i/>
          <w:sz w:val="28"/>
          <w:szCs w:val="28"/>
        </w:rPr>
        <w:lastRenderedPageBreak/>
        <w:t>Варіанти відповіді на пункт: Так/Ні</w:t>
      </w:r>
    </w:p>
    <w:p w14:paraId="20BDBEC8" w14:textId="77777777" w:rsidR="00794E47" w:rsidRPr="00C64E3A" w:rsidRDefault="00794E47" w:rsidP="00794E47">
      <w:pPr>
        <w:pStyle w:val="a3"/>
        <w:spacing w:before="120" w:after="0" w:line="240" w:lineRule="auto"/>
        <w:ind w:left="0"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3. Чи мало або чи має підприємство податковий борг зі сплати податку на додану вартість із ввезених на митну територію України товарів (продукції) протягом календарного року, в якому проводиться оцінка відповідності та попередніх трьох календарних років?</w:t>
      </w:r>
    </w:p>
    <w:p w14:paraId="2A4CB97A" w14:textId="77777777" w:rsidR="00794E47" w:rsidRPr="00C64E3A" w:rsidRDefault="00794E47" w:rsidP="00794E47">
      <w:pPr>
        <w:pStyle w:val="a4"/>
        <w:spacing w:before="120"/>
        <w:ind w:firstLine="567"/>
        <w:jc w:val="both"/>
        <w:rPr>
          <w:sz w:val="28"/>
          <w:szCs w:val="28"/>
        </w:rPr>
      </w:pPr>
      <w:r w:rsidRPr="00C64E3A">
        <w:rPr>
          <w:i/>
          <w:sz w:val="28"/>
          <w:szCs w:val="28"/>
        </w:rPr>
        <w:t>Варіанти відповіді на пункт: Так/Ні</w:t>
      </w:r>
    </w:p>
    <w:p w14:paraId="5C744759" w14:textId="77777777" w:rsidR="00794E47" w:rsidRPr="00C64E3A" w:rsidRDefault="00794E47" w:rsidP="00794E47">
      <w:pPr>
        <w:pStyle w:val="a4"/>
        <w:spacing w:before="120"/>
        <w:ind w:firstLine="567"/>
        <w:jc w:val="both"/>
        <w:rPr>
          <w:sz w:val="28"/>
          <w:szCs w:val="28"/>
        </w:rPr>
      </w:pPr>
      <w:r w:rsidRPr="00C64E3A">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57"/>
        <w:gridCol w:w="1857"/>
        <w:gridCol w:w="1394"/>
        <w:gridCol w:w="2923"/>
      </w:tblGrid>
      <w:tr w:rsidR="00794E47" w:rsidRPr="00C64E3A" w14:paraId="42CC1B11" w14:textId="77777777" w:rsidTr="00CB0951">
        <w:trPr>
          <w:trHeight w:val="705"/>
        </w:trPr>
        <w:tc>
          <w:tcPr>
            <w:tcW w:w="1858" w:type="dxa"/>
            <w:vAlign w:val="center"/>
          </w:tcPr>
          <w:p w14:paraId="73E20CD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4.2.1</w:t>
            </w:r>
          </w:p>
        </w:tc>
        <w:tc>
          <w:tcPr>
            <w:tcW w:w="1857" w:type="dxa"/>
          </w:tcPr>
          <w:p w14:paraId="4213FA2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пункт</w:t>
            </w:r>
          </w:p>
        </w:tc>
        <w:tc>
          <w:tcPr>
            <w:tcW w:w="1857" w:type="dxa"/>
          </w:tcPr>
          <w:p w14:paraId="136FDCC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1394" w:type="dxa"/>
          </w:tcPr>
          <w:p w14:paraId="4575330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2923" w:type="dxa"/>
          </w:tcPr>
          <w:p w14:paraId="3C34707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63ED9E6D" w14:textId="77777777" w:rsidTr="00CB0951">
        <w:trPr>
          <w:trHeight w:val="67"/>
        </w:trPr>
        <w:tc>
          <w:tcPr>
            <w:tcW w:w="1858" w:type="dxa"/>
            <w:vMerge w:val="restart"/>
            <w:vAlign w:val="center"/>
          </w:tcPr>
          <w:p w14:paraId="2B3722B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1</w:t>
            </w:r>
          </w:p>
        </w:tc>
        <w:tc>
          <w:tcPr>
            <w:tcW w:w="1857" w:type="dxa"/>
            <w:vMerge w:val="restart"/>
            <w:vAlign w:val="center"/>
          </w:tcPr>
          <w:p w14:paraId="7D3C4BA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Ні</w:t>
            </w:r>
          </w:p>
        </w:tc>
        <w:tc>
          <w:tcPr>
            <w:tcW w:w="1857" w:type="dxa"/>
            <w:vAlign w:val="center"/>
          </w:tcPr>
          <w:p w14:paraId="0D3033B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1394" w:type="dxa"/>
            <w:vAlign w:val="center"/>
          </w:tcPr>
          <w:p w14:paraId="0D3BF34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Ні</w:t>
            </w:r>
          </w:p>
        </w:tc>
        <w:tc>
          <w:tcPr>
            <w:tcW w:w="2923" w:type="dxa"/>
            <w:vMerge w:val="restart"/>
            <w:vAlign w:val="center"/>
          </w:tcPr>
          <w:p w14:paraId="4FF0CCC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w:t>
            </w:r>
          </w:p>
        </w:tc>
      </w:tr>
      <w:tr w:rsidR="00794E47" w:rsidRPr="00C64E3A" w14:paraId="6E0AED50" w14:textId="77777777" w:rsidTr="00CB0951">
        <w:trPr>
          <w:trHeight w:val="66"/>
        </w:trPr>
        <w:tc>
          <w:tcPr>
            <w:tcW w:w="1858" w:type="dxa"/>
            <w:vMerge/>
            <w:vAlign w:val="center"/>
          </w:tcPr>
          <w:p w14:paraId="2DE3A027"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1083C8DE"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2ABDB82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1394" w:type="dxa"/>
            <w:vAlign w:val="center"/>
          </w:tcPr>
          <w:p w14:paraId="4B4F73C8"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Ні</w:t>
            </w:r>
          </w:p>
        </w:tc>
        <w:tc>
          <w:tcPr>
            <w:tcW w:w="2923" w:type="dxa"/>
            <w:vMerge/>
            <w:vAlign w:val="center"/>
          </w:tcPr>
          <w:p w14:paraId="4219ACE7"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10539C90" w14:textId="77777777" w:rsidTr="00CB0951">
        <w:trPr>
          <w:trHeight w:val="66"/>
        </w:trPr>
        <w:tc>
          <w:tcPr>
            <w:tcW w:w="1858" w:type="dxa"/>
            <w:vMerge/>
            <w:vAlign w:val="center"/>
          </w:tcPr>
          <w:p w14:paraId="343EF645"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6E7A9798"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70169CF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w:t>
            </w:r>
          </w:p>
        </w:tc>
        <w:tc>
          <w:tcPr>
            <w:tcW w:w="1394" w:type="dxa"/>
            <w:vAlign w:val="center"/>
          </w:tcPr>
          <w:p w14:paraId="2E900480"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Ні</w:t>
            </w:r>
          </w:p>
        </w:tc>
        <w:tc>
          <w:tcPr>
            <w:tcW w:w="2923" w:type="dxa"/>
            <w:vMerge/>
            <w:vAlign w:val="center"/>
          </w:tcPr>
          <w:p w14:paraId="66095D77"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61A536FC" w14:textId="77777777" w:rsidTr="00CB0951">
        <w:trPr>
          <w:trHeight w:val="66"/>
        </w:trPr>
        <w:tc>
          <w:tcPr>
            <w:tcW w:w="1858" w:type="dxa"/>
            <w:vMerge/>
            <w:vAlign w:val="center"/>
          </w:tcPr>
          <w:p w14:paraId="72A9FD3A"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7E648DC2"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729F36B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г</w:t>
            </w:r>
          </w:p>
        </w:tc>
        <w:tc>
          <w:tcPr>
            <w:tcW w:w="1394" w:type="dxa"/>
            <w:vAlign w:val="center"/>
          </w:tcPr>
          <w:p w14:paraId="6102482B"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Ні</w:t>
            </w:r>
          </w:p>
        </w:tc>
        <w:tc>
          <w:tcPr>
            <w:tcW w:w="2923" w:type="dxa"/>
            <w:vMerge/>
            <w:vAlign w:val="center"/>
          </w:tcPr>
          <w:p w14:paraId="2F977D0D"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151DD002" w14:textId="77777777" w:rsidTr="00CB0951">
        <w:trPr>
          <w:trHeight w:val="66"/>
        </w:trPr>
        <w:tc>
          <w:tcPr>
            <w:tcW w:w="1858" w:type="dxa"/>
            <w:vMerge/>
            <w:vAlign w:val="center"/>
          </w:tcPr>
          <w:p w14:paraId="1A3B4488"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6EC0C6DB"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7499BB4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ґ</w:t>
            </w:r>
          </w:p>
        </w:tc>
        <w:tc>
          <w:tcPr>
            <w:tcW w:w="1394" w:type="dxa"/>
            <w:vAlign w:val="center"/>
          </w:tcPr>
          <w:p w14:paraId="48B1F559"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Ні</w:t>
            </w:r>
          </w:p>
        </w:tc>
        <w:tc>
          <w:tcPr>
            <w:tcW w:w="2923" w:type="dxa"/>
            <w:vMerge/>
            <w:vAlign w:val="center"/>
          </w:tcPr>
          <w:p w14:paraId="6E1E227C"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6E62EAE6" w14:textId="77777777" w:rsidTr="00CB0951">
        <w:trPr>
          <w:trHeight w:val="66"/>
        </w:trPr>
        <w:tc>
          <w:tcPr>
            <w:tcW w:w="1858" w:type="dxa"/>
            <w:vMerge/>
            <w:vAlign w:val="center"/>
          </w:tcPr>
          <w:p w14:paraId="33C19200"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240AE976"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51AB171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д</w:t>
            </w:r>
          </w:p>
        </w:tc>
        <w:tc>
          <w:tcPr>
            <w:tcW w:w="1394" w:type="dxa"/>
            <w:vAlign w:val="center"/>
          </w:tcPr>
          <w:p w14:paraId="2BA1317C"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Ні</w:t>
            </w:r>
          </w:p>
        </w:tc>
        <w:tc>
          <w:tcPr>
            <w:tcW w:w="2923" w:type="dxa"/>
            <w:vMerge/>
            <w:vAlign w:val="center"/>
          </w:tcPr>
          <w:p w14:paraId="61F42601"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76B3D4DA" w14:textId="77777777" w:rsidTr="00CB0951">
        <w:trPr>
          <w:trHeight w:val="66"/>
        </w:trPr>
        <w:tc>
          <w:tcPr>
            <w:tcW w:w="1858" w:type="dxa"/>
            <w:vMerge/>
            <w:vAlign w:val="center"/>
          </w:tcPr>
          <w:p w14:paraId="63DA6107"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4BC943E7"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033EC02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е</w:t>
            </w:r>
          </w:p>
        </w:tc>
        <w:tc>
          <w:tcPr>
            <w:tcW w:w="1394" w:type="dxa"/>
            <w:vAlign w:val="center"/>
          </w:tcPr>
          <w:p w14:paraId="195E335F"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Ні</w:t>
            </w:r>
          </w:p>
        </w:tc>
        <w:tc>
          <w:tcPr>
            <w:tcW w:w="2923" w:type="dxa"/>
            <w:vMerge/>
            <w:vAlign w:val="center"/>
          </w:tcPr>
          <w:p w14:paraId="4DE57484"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07C54FB1" w14:textId="77777777" w:rsidTr="009475F8">
        <w:trPr>
          <w:trHeight w:val="434"/>
        </w:trPr>
        <w:tc>
          <w:tcPr>
            <w:tcW w:w="1858" w:type="dxa"/>
            <w:vAlign w:val="center"/>
          </w:tcPr>
          <w:p w14:paraId="6BF9946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2</w:t>
            </w:r>
          </w:p>
        </w:tc>
        <w:tc>
          <w:tcPr>
            <w:tcW w:w="1857" w:type="dxa"/>
          </w:tcPr>
          <w:p w14:paraId="60BFDC5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Ні</w:t>
            </w:r>
          </w:p>
        </w:tc>
        <w:tc>
          <w:tcPr>
            <w:tcW w:w="1857" w:type="dxa"/>
          </w:tcPr>
          <w:p w14:paraId="3B75894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1394" w:type="dxa"/>
          </w:tcPr>
          <w:p w14:paraId="271FD95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2923" w:type="dxa"/>
          </w:tcPr>
          <w:p w14:paraId="0BE2683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r w:rsidR="00794E47" w:rsidRPr="00C64E3A" w14:paraId="55BDF692" w14:textId="77777777" w:rsidTr="00CB0951">
        <w:trPr>
          <w:trHeight w:val="457"/>
        </w:trPr>
        <w:tc>
          <w:tcPr>
            <w:tcW w:w="1858" w:type="dxa"/>
            <w:vAlign w:val="center"/>
          </w:tcPr>
          <w:p w14:paraId="378EEBE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3</w:t>
            </w:r>
          </w:p>
        </w:tc>
        <w:tc>
          <w:tcPr>
            <w:tcW w:w="1857" w:type="dxa"/>
          </w:tcPr>
          <w:p w14:paraId="00FBE18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Ні</w:t>
            </w:r>
          </w:p>
        </w:tc>
        <w:tc>
          <w:tcPr>
            <w:tcW w:w="1857" w:type="dxa"/>
          </w:tcPr>
          <w:p w14:paraId="5A07696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1394" w:type="dxa"/>
          </w:tcPr>
          <w:p w14:paraId="6964910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2923" w:type="dxa"/>
          </w:tcPr>
          <w:p w14:paraId="521DA13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bl>
    <w:p w14:paraId="3A1AD6AD" w14:textId="594E9EBE" w:rsidR="00794E47" w:rsidRPr="00C64E3A" w:rsidRDefault="00794E47" w:rsidP="009475F8">
      <w:pPr>
        <w:spacing w:before="120" w:after="120" w:line="240" w:lineRule="auto"/>
        <w:ind w:firstLine="567"/>
        <w:jc w:val="both"/>
        <w:rPr>
          <w:rFonts w:ascii="Times New Roman" w:hAnsi="Times New Roman" w:cs="Times New Roman"/>
          <w:b/>
          <w:sz w:val="28"/>
          <w:szCs w:val="28"/>
          <w:lang w:val="uk-UA"/>
        </w:rPr>
      </w:pPr>
      <w:r w:rsidRPr="00C64E3A">
        <w:rPr>
          <w:rFonts w:ascii="Times New Roman" w:hAnsi="Times New Roman" w:cs="Times New Roman"/>
          <w:b/>
          <w:sz w:val="28"/>
          <w:szCs w:val="28"/>
          <w:lang w:val="uk-UA"/>
        </w:rPr>
        <w:t>Контрольне питання № 4.2.2</w:t>
      </w:r>
    </w:p>
    <w:p w14:paraId="32AA8789" w14:textId="01F629FD" w:rsidR="00794E47" w:rsidRPr="00C64E3A" w:rsidRDefault="00794E47" w:rsidP="00794E47">
      <w:pPr>
        <w:ind w:firstLine="567"/>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Чи забезпечується відповідність критерію «стійкий фінансовий стан» в частині відсутності у підприємства податкового боргу зі сплати інших податків, що не належать до митних платежів?</w:t>
      </w:r>
    </w:p>
    <w:p w14:paraId="531E60B2" w14:textId="77777777" w:rsidR="00794E47" w:rsidRPr="00C64E3A" w:rsidRDefault="00794E47" w:rsidP="00794E47">
      <w:pPr>
        <w:pStyle w:val="a4"/>
        <w:spacing w:before="120"/>
        <w:ind w:firstLine="567"/>
        <w:jc w:val="both"/>
        <w:rPr>
          <w:b/>
          <w:i/>
          <w:sz w:val="28"/>
          <w:szCs w:val="28"/>
        </w:rPr>
      </w:pPr>
      <w:r w:rsidRPr="00C64E3A">
        <w:rPr>
          <w:b/>
          <w:i/>
          <w:sz w:val="28"/>
          <w:szCs w:val="28"/>
          <w:lang w:eastAsia="uk-UA" w:bidi="uk-UA"/>
        </w:rPr>
        <w:t>Варіанти відповіді на контрольне питання</w:t>
      </w:r>
      <w:r w:rsidRPr="00C64E3A">
        <w:rPr>
          <w:b/>
          <w:i/>
          <w:sz w:val="28"/>
          <w:szCs w:val="28"/>
        </w:rPr>
        <w:t>: Так/Ні</w:t>
      </w:r>
    </w:p>
    <w:p w14:paraId="4F7062E8" w14:textId="77777777" w:rsidR="00794E47" w:rsidRPr="00C64E3A" w:rsidRDefault="00794E47" w:rsidP="00794E47">
      <w:pPr>
        <w:pStyle w:val="2"/>
        <w:spacing w:before="120"/>
        <w:ind w:left="0" w:firstLine="567"/>
        <w:jc w:val="both"/>
        <w:rPr>
          <w:rFonts w:cs="Times New Roman"/>
          <w:b w:val="0"/>
          <w:sz w:val="28"/>
          <w:szCs w:val="28"/>
        </w:rPr>
      </w:pPr>
      <w:r w:rsidRPr="00C64E3A">
        <w:rPr>
          <w:rFonts w:cs="Times New Roman"/>
          <w:b w:val="0"/>
          <w:sz w:val="28"/>
          <w:szCs w:val="28"/>
        </w:rPr>
        <w:t xml:space="preserve">Для надання відповіді на контрольне питання, комісія з оцінки відповідності має перевірити </w:t>
      </w:r>
      <w:r w:rsidRPr="00C64E3A">
        <w:rPr>
          <w:b w:val="0"/>
          <w:sz w:val="28"/>
          <w:szCs w:val="28"/>
        </w:rPr>
        <w:t>таке</w:t>
      </w:r>
      <w:r w:rsidRPr="00C64E3A">
        <w:rPr>
          <w:rFonts w:cs="Times New Roman"/>
          <w:b w:val="0"/>
          <w:sz w:val="28"/>
          <w:szCs w:val="28"/>
        </w:rPr>
        <w:t>:</w:t>
      </w:r>
    </w:p>
    <w:p w14:paraId="258F3ABF" w14:textId="77777777" w:rsidR="00794E47" w:rsidRPr="00C64E3A"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1. Чи має підприємство податковий борг зі сплати загальнодержавних податків:</w:t>
      </w:r>
    </w:p>
    <w:p w14:paraId="02CD6A69" w14:textId="77777777" w:rsidR="00794E47" w:rsidRPr="00C64E3A"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а) податку на прибуток підприємств; Так/Ні</w:t>
      </w:r>
    </w:p>
    <w:p w14:paraId="1D77FA64" w14:textId="77777777" w:rsidR="00794E47" w:rsidRPr="00C64E3A"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б) податку на доходи фізичних осіб; Так/Ні</w:t>
      </w:r>
    </w:p>
    <w:p w14:paraId="1ECD834F" w14:textId="77777777" w:rsidR="00794E47" w:rsidRPr="00C64E3A"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в) податку на додану вартість; Так/Ні</w:t>
      </w:r>
    </w:p>
    <w:p w14:paraId="4D3321EC" w14:textId="77777777" w:rsidR="00794E47" w:rsidRPr="00C64E3A"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г) акцизного податку; Так/Ні</w:t>
      </w:r>
    </w:p>
    <w:p w14:paraId="3DA94BBA" w14:textId="77777777" w:rsidR="00794E47" w:rsidRPr="00C64E3A"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ґ) екологічного податку; Так/Ні</w:t>
      </w:r>
    </w:p>
    <w:p w14:paraId="22CAF51D" w14:textId="77777777" w:rsidR="00794E47" w:rsidRPr="00C64E3A"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д) рентної плати? Так/Ні</w:t>
      </w:r>
    </w:p>
    <w:p w14:paraId="5F2A2B81" w14:textId="77777777" w:rsidR="00794E47" w:rsidRPr="00C64E3A" w:rsidRDefault="00794E47" w:rsidP="00794E47">
      <w:pPr>
        <w:pStyle w:val="a4"/>
        <w:spacing w:before="120"/>
        <w:ind w:firstLine="567"/>
        <w:contextualSpacing/>
        <w:jc w:val="both"/>
        <w:rPr>
          <w:i/>
          <w:sz w:val="28"/>
          <w:szCs w:val="28"/>
        </w:rPr>
      </w:pPr>
      <w:r w:rsidRPr="00C64E3A">
        <w:rPr>
          <w:i/>
          <w:sz w:val="28"/>
          <w:szCs w:val="28"/>
        </w:rPr>
        <w:t>Варіанти відповіді на пункт: Так/Ні</w:t>
      </w:r>
    </w:p>
    <w:p w14:paraId="6FD3E920" w14:textId="77777777" w:rsidR="00794E47" w:rsidRPr="00C64E3A"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2. Чи має підприємство податковий борг зі сплати місцевих податків:</w:t>
      </w:r>
    </w:p>
    <w:p w14:paraId="2FA354BB" w14:textId="77777777" w:rsidR="00794E47" w:rsidRPr="00C64E3A"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а) податку на майно; Так/Ні</w:t>
      </w:r>
    </w:p>
    <w:p w14:paraId="27F65730" w14:textId="77777777" w:rsidR="00794E47" w:rsidRPr="00C64E3A"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б) єдиного податку? Так/Ні</w:t>
      </w:r>
    </w:p>
    <w:p w14:paraId="307B8A54" w14:textId="77777777" w:rsidR="00794E47" w:rsidRPr="00C64E3A" w:rsidRDefault="00794E47" w:rsidP="00794E47">
      <w:pPr>
        <w:pStyle w:val="a4"/>
        <w:spacing w:before="120"/>
        <w:ind w:firstLine="567"/>
        <w:contextualSpacing/>
        <w:jc w:val="both"/>
        <w:rPr>
          <w:i/>
          <w:sz w:val="28"/>
          <w:szCs w:val="28"/>
        </w:rPr>
      </w:pPr>
      <w:r w:rsidRPr="00C64E3A">
        <w:rPr>
          <w:i/>
          <w:sz w:val="28"/>
          <w:szCs w:val="28"/>
        </w:rPr>
        <w:t>Варіанти відповіді на пункт: Так/Ні</w:t>
      </w:r>
    </w:p>
    <w:p w14:paraId="0E7693B5" w14:textId="77777777" w:rsidR="00794E47" w:rsidRPr="00C64E3A"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lastRenderedPageBreak/>
        <w:t>3. Чи має підприємство податковий борг зі сплати місцевих зборів:</w:t>
      </w:r>
    </w:p>
    <w:p w14:paraId="760D3C66" w14:textId="77777777" w:rsidR="00794E47" w:rsidRPr="00C64E3A"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а) збору за місця для паркування транспортних засобів; Так/Ні</w:t>
      </w:r>
    </w:p>
    <w:p w14:paraId="74D3175A" w14:textId="77777777" w:rsidR="00794E47" w:rsidRPr="00C64E3A"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б) туристичного збору? Так/Ні</w:t>
      </w:r>
    </w:p>
    <w:p w14:paraId="6133D31A" w14:textId="77777777" w:rsidR="00794E47" w:rsidRPr="00C64E3A" w:rsidRDefault="00794E47" w:rsidP="00794E47">
      <w:pPr>
        <w:pStyle w:val="a4"/>
        <w:spacing w:before="120"/>
        <w:ind w:firstLine="567"/>
        <w:contextualSpacing/>
        <w:jc w:val="both"/>
        <w:rPr>
          <w:i/>
          <w:sz w:val="28"/>
          <w:szCs w:val="28"/>
        </w:rPr>
      </w:pPr>
      <w:r w:rsidRPr="00C64E3A">
        <w:rPr>
          <w:i/>
          <w:sz w:val="28"/>
          <w:szCs w:val="28"/>
        </w:rPr>
        <w:t>Варіанти відповіді на пункт: Так/Ні</w:t>
      </w:r>
    </w:p>
    <w:p w14:paraId="1C366C95" w14:textId="77777777" w:rsidR="00794E47" w:rsidRPr="00C64E3A"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57"/>
        <w:gridCol w:w="1857"/>
        <w:gridCol w:w="1394"/>
        <w:gridCol w:w="2923"/>
      </w:tblGrid>
      <w:tr w:rsidR="00794E47" w:rsidRPr="00C64E3A" w14:paraId="5646B2A0" w14:textId="77777777" w:rsidTr="00CB0951">
        <w:trPr>
          <w:trHeight w:val="705"/>
        </w:trPr>
        <w:tc>
          <w:tcPr>
            <w:tcW w:w="1858" w:type="dxa"/>
            <w:vAlign w:val="center"/>
          </w:tcPr>
          <w:p w14:paraId="6EF0455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4.2.2</w:t>
            </w:r>
          </w:p>
        </w:tc>
        <w:tc>
          <w:tcPr>
            <w:tcW w:w="1857" w:type="dxa"/>
            <w:vAlign w:val="center"/>
          </w:tcPr>
          <w:p w14:paraId="12A0800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Відповідь на пункт </w:t>
            </w:r>
          </w:p>
        </w:tc>
        <w:tc>
          <w:tcPr>
            <w:tcW w:w="1857" w:type="dxa"/>
            <w:vAlign w:val="center"/>
          </w:tcPr>
          <w:p w14:paraId="325B942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1394" w:type="dxa"/>
            <w:vAlign w:val="center"/>
          </w:tcPr>
          <w:p w14:paraId="7E4EBA2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2923" w:type="dxa"/>
            <w:vAlign w:val="center"/>
          </w:tcPr>
          <w:p w14:paraId="2D48A09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16EA54E3" w14:textId="77777777" w:rsidTr="00CB0951">
        <w:trPr>
          <w:trHeight w:val="20"/>
        </w:trPr>
        <w:tc>
          <w:tcPr>
            <w:tcW w:w="1858" w:type="dxa"/>
            <w:vMerge w:val="restart"/>
            <w:vAlign w:val="center"/>
          </w:tcPr>
          <w:p w14:paraId="713F8D2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1</w:t>
            </w:r>
          </w:p>
        </w:tc>
        <w:tc>
          <w:tcPr>
            <w:tcW w:w="1857" w:type="dxa"/>
            <w:vMerge w:val="restart"/>
            <w:vAlign w:val="center"/>
          </w:tcPr>
          <w:p w14:paraId="2E17C42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Ні</w:t>
            </w:r>
          </w:p>
        </w:tc>
        <w:tc>
          <w:tcPr>
            <w:tcW w:w="1857" w:type="dxa"/>
            <w:vAlign w:val="center"/>
          </w:tcPr>
          <w:p w14:paraId="60CCC6A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1394" w:type="dxa"/>
            <w:vAlign w:val="center"/>
          </w:tcPr>
          <w:p w14:paraId="2AEF227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Ні</w:t>
            </w:r>
          </w:p>
        </w:tc>
        <w:tc>
          <w:tcPr>
            <w:tcW w:w="2923" w:type="dxa"/>
            <w:vMerge w:val="restart"/>
            <w:vAlign w:val="center"/>
          </w:tcPr>
          <w:p w14:paraId="3309B82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r w:rsidR="00794E47" w:rsidRPr="00C64E3A" w14:paraId="636DF4EE" w14:textId="77777777" w:rsidTr="00CB0951">
        <w:trPr>
          <w:trHeight w:val="20"/>
        </w:trPr>
        <w:tc>
          <w:tcPr>
            <w:tcW w:w="1858" w:type="dxa"/>
            <w:vMerge/>
            <w:vAlign w:val="center"/>
          </w:tcPr>
          <w:p w14:paraId="36C73C17"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14591DF8"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39DF5DE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1394" w:type="dxa"/>
          </w:tcPr>
          <w:p w14:paraId="49214FB6"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Ні</w:t>
            </w:r>
          </w:p>
        </w:tc>
        <w:tc>
          <w:tcPr>
            <w:tcW w:w="2923" w:type="dxa"/>
            <w:vMerge/>
            <w:vAlign w:val="center"/>
          </w:tcPr>
          <w:p w14:paraId="1DFBE431"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1B8DDCB6" w14:textId="77777777" w:rsidTr="00CB0951">
        <w:trPr>
          <w:trHeight w:val="20"/>
        </w:trPr>
        <w:tc>
          <w:tcPr>
            <w:tcW w:w="1858" w:type="dxa"/>
            <w:vMerge/>
            <w:vAlign w:val="center"/>
          </w:tcPr>
          <w:p w14:paraId="0C5A3318"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7B66D105"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326D9A9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w:t>
            </w:r>
          </w:p>
        </w:tc>
        <w:tc>
          <w:tcPr>
            <w:tcW w:w="1394" w:type="dxa"/>
          </w:tcPr>
          <w:p w14:paraId="31D04A61"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Ні</w:t>
            </w:r>
          </w:p>
        </w:tc>
        <w:tc>
          <w:tcPr>
            <w:tcW w:w="2923" w:type="dxa"/>
            <w:vMerge/>
            <w:vAlign w:val="center"/>
          </w:tcPr>
          <w:p w14:paraId="1EC23592"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5F84311D" w14:textId="77777777" w:rsidTr="00CB0951">
        <w:trPr>
          <w:trHeight w:val="20"/>
        </w:trPr>
        <w:tc>
          <w:tcPr>
            <w:tcW w:w="1858" w:type="dxa"/>
            <w:vMerge/>
            <w:vAlign w:val="center"/>
          </w:tcPr>
          <w:p w14:paraId="2C58EE36"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6AB75B04"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172B9AA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г</w:t>
            </w:r>
          </w:p>
        </w:tc>
        <w:tc>
          <w:tcPr>
            <w:tcW w:w="1394" w:type="dxa"/>
          </w:tcPr>
          <w:p w14:paraId="7ED87EE2"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Ні</w:t>
            </w:r>
          </w:p>
        </w:tc>
        <w:tc>
          <w:tcPr>
            <w:tcW w:w="2923" w:type="dxa"/>
            <w:vMerge/>
            <w:vAlign w:val="center"/>
          </w:tcPr>
          <w:p w14:paraId="5288A73A"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57B2E251" w14:textId="77777777" w:rsidTr="00CB0951">
        <w:trPr>
          <w:trHeight w:val="20"/>
        </w:trPr>
        <w:tc>
          <w:tcPr>
            <w:tcW w:w="1858" w:type="dxa"/>
            <w:vMerge/>
            <w:vAlign w:val="center"/>
          </w:tcPr>
          <w:p w14:paraId="6D5D0597"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24AC6CD1"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05D7444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ґ</w:t>
            </w:r>
          </w:p>
        </w:tc>
        <w:tc>
          <w:tcPr>
            <w:tcW w:w="1394" w:type="dxa"/>
          </w:tcPr>
          <w:p w14:paraId="2E62192D"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Ні</w:t>
            </w:r>
          </w:p>
        </w:tc>
        <w:tc>
          <w:tcPr>
            <w:tcW w:w="2923" w:type="dxa"/>
            <w:vMerge/>
            <w:vAlign w:val="center"/>
          </w:tcPr>
          <w:p w14:paraId="046CA998"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756185C6" w14:textId="77777777" w:rsidTr="00CB0951">
        <w:trPr>
          <w:trHeight w:val="20"/>
        </w:trPr>
        <w:tc>
          <w:tcPr>
            <w:tcW w:w="1858" w:type="dxa"/>
            <w:vMerge/>
            <w:vAlign w:val="center"/>
          </w:tcPr>
          <w:p w14:paraId="04A11CD0"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33DB13CE"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7693A12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д</w:t>
            </w:r>
          </w:p>
        </w:tc>
        <w:tc>
          <w:tcPr>
            <w:tcW w:w="1394" w:type="dxa"/>
          </w:tcPr>
          <w:p w14:paraId="189AFEF0"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Ні</w:t>
            </w:r>
          </w:p>
        </w:tc>
        <w:tc>
          <w:tcPr>
            <w:tcW w:w="2923" w:type="dxa"/>
            <w:vMerge/>
            <w:vAlign w:val="center"/>
          </w:tcPr>
          <w:p w14:paraId="0D32EAAC"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481D2EDF" w14:textId="77777777" w:rsidTr="00CB0951">
        <w:trPr>
          <w:trHeight w:val="20"/>
        </w:trPr>
        <w:tc>
          <w:tcPr>
            <w:tcW w:w="1858" w:type="dxa"/>
            <w:vMerge w:val="restart"/>
            <w:vAlign w:val="center"/>
          </w:tcPr>
          <w:p w14:paraId="3955ED1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2</w:t>
            </w:r>
          </w:p>
        </w:tc>
        <w:tc>
          <w:tcPr>
            <w:tcW w:w="1857" w:type="dxa"/>
            <w:vMerge w:val="restart"/>
            <w:vAlign w:val="center"/>
          </w:tcPr>
          <w:p w14:paraId="3075AEC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Ні</w:t>
            </w:r>
          </w:p>
        </w:tc>
        <w:tc>
          <w:tcPr>
            <w:tcW w:w="1857" w:type="dxa"/>
            <w:vAlign w:val="center"/>
          </w:tcPr>
          <w:p w14:paraId="2DBEC1D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1394" w:type="dxa"/>
          </w:tcPr>
          <w:p w14:paraId="0A1F1BC4"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Ні</w:t>
            </w:r>
          </w:p>
        </w:tc>
        <w:tc>
          <w:tcPr>
            <w:tcW w:w="2923" w:type="dxa"/>
            <w:vMerge w:val="restart"/>
          </w:tcPr>
          <w:p w14:paraId="6678ECB1"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noBreakHyphen/>
            </w:r>
          </w:p>
        </w:tc>
      </w:tr>
      <w:tr w:rsidR="00794E47" w:rsidRPr="00C64E3A" w14:paraId="5E7FAE60" w14:textId="77777777" w:rsidTr="00CB0951">
        <w:trPr>
          <w:trHeight w:val="20"/>
        </w:trPr>
        <w:tc>
          <w:tcPr>
            <w:tcW w:w="1858" w:type="dxa"/>
            <w:vMerge/>
            <w:vAlign w:val="center"/>
          </w:tcPr>
          <w:p w14:paraId="229C026C"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5615A1CE"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16ED3AF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1394" w:type="dxa"/>
          </w:tcPr>
          <w:p w14:paraId="25FD1657"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Ні</w:t>
            </w:r>
          </w:p>
        </w:tc>
        <w:tc>
          <w:tcPr>
            <w:tcW w:w="2923" w:type="dxa"/>
            <w:vMerge/>
          </w:tcPr>
          <w:p w14:paraId="794EC8F1"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075B3AD0" w14:textId="77777777" w:rsidTr="00CB0951">
        <w:trPr>
          <w:trHeight w:val="20"/>
        </w:trPr>
        <w:tc>
          <w:tcPr>
            <w:tcW w:w="1858" w:type="dxa"/>
            <w:vMerge w:val="restart"/>
            <w:vAlign w:val="center"/>
          </w:tcPr>
          <w:p w14:paraId="6351773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3</w:t>
            </w:r>
          </w:p>
        </w:tc>
        <w:tc>
          <w:tcPr>
            <w:tcW w:w="1857" w:type="dxa"/>
            <w:vMerge w:val="restart"/>
            <w:vAlign w:val="center"/>
          </w:tcPr>
          <w:p w14:paraId="4757206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Ні</w:t>
            </w:r>
          </w:p>
        </w:tc>
        <w:tc>
          <w:tcPr>
            <w:tcW w:w="1857" w:type="dxa"/>
            <w:vAlign w:val="center"/>
          </w:tcPr>
          <w:p w14:paraId="74828AF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1394" w:type="dxa"/>
          </w:tcPr>
          <w:p w14:paraId="4F1B3D57"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Ні</w:t>
            </w:r>
          </w:p>
        </w:tc>
        <w:tc>
          <w:tcPr>
            <w:tcW w:w="2923" w:type="dxa"/>
            <w:vMerge w:val="restart"/>
          </w:tcPr>
          <w:p w14:paraId="630D113D"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noBreakHyphen/>
            </w:r>
          </w:p>
        </w:tc>
      </w:tr>
      <w:tr w:rsidR="00794E47" w:rsidRPr="00C64E3A" w14:paraId="3FC49BD6" w14:textId="77777777" w:rsidTr="00CB0951">
        <w:trPr>
          <w:trHeight w:val="20"/>
        </w:trPr>
        <w:tc>
          <w:tcPr>
            <w:tcW w:w="1858" w:type="dxa"/>
            <w:vMerge/>
            <w:vAlign w:val="center"/>
          </w:tcPr>
          <w:p w14:paraId="51EBF562"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Merge/>
            <w:vAlign w:val="center"/>
          </w:tcPr>
          <w:p w14:paraId="643196CD"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57" w:type="dxa"/>
            <w:vAlign w:val="center"/>
          </w:tcPr>
          <w:p w14:paraId="5D732D6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1394" w:type="dxa"/>
          </w:tcPr>
          <w:p w14:paraId="26A0EC8F"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Ні</w:t>
            </w:r>
          </w:p>
        </w:tc>
        <w:tc>
          <w:tcPr>
            <w:tcW w:w="2923" w:type="dxa"/>
            <w:vMerge/>
            <w:vAlign w:val="center"/>
          </w:tcPr>
          <w:p w14:paraId="069FE944" w14:textId="77777777" w:rsidR="00794E47" w:rsidRPr="00C64E3A" w:rsidRDefault="00794E47" w:rsidP="00CB0951">
            <w:pPr>
              <w:pStyle w:val="ad"/>
              <w:spacing w:after="0"/>
              <w:jc w:val="center"/>
              <w:rPr>
                <w:rFonts w:ascii="Times New Roman" w:hAnsi="Times New Roman" w:cs="Times New Roman"/>
                <w:sz w:val="28"/>
                <w:szCs w:val="28"/>
                <w:lang w:val="uk-UA"/>
              </w:rPr>
            </w:pPr>
          </w:p>
        </w:tc>
      </w:tr>
    </w:tbl>
    <w:p w14:paraId="749B3B2E" w14:textId="77777777" w:rsidR="00794E47" w:rsidRPr="00C64E3A" w:rsidRDefault="00794E47" w:rsidP="00794E47">
      <w:pPr>
        <w:pStyle w:val="2"/>
        <w:spacing w:before="120"/>
        <w:ind w:left="0" w:firstLine="567"/>
        <w:jc w:val="both"/>
        <w:rPr>
          <w:rFonts w:cs="Times New Roman"/>
          <w:sz w:val="28"/>
          <w:szCs w:val="28"/>
        </w:rPr>
      </w:pPr>
      <w:r w:rsidRPr="00C64E3A">
        <w:rPr>
          <w:rFonts w:cs="Times New Roman"/>
          <w:sz w:val="28"/>
          <w:szCs w:val="28"/>
        </w:rPr>
        <w:t xml:space="preserve">Підрозділ 4.3. Розрахункові показники (коефіцієнти) платоспроможності (фінансової стійкості) та ліквідності </w:t>
      </w:r>
    </w:p>
    <w:p w14:paraId="023A36C5" w14:textId="77777777" w:rsidR="00794E47" w:rsidRPr="00C64E3A" w:rsidRDefault="00794E47" w:rsidP="00794E47">
      <w:pPr>
        <w:pStyle w:val="a4"/>
        <w:spacing w:before="120"/>
        <w:ind w:firstLine="567"/>
        <w:jc w:val="both"/>
        <w:rPr>
          <w:b/>
          <w:sz w:val="28"/>
          <w:szCs w:val="28"/>
        </w:rPr>
      </w:pPr>
      <w:r w:rsidRPr="00C64E3A">
        <w:rPr>
          <w:b/>
          <w:sz w:val="28"/>
          <w:szCs w:val="28"/>
        </w:rPr>
        <w:t>Контрольне питання № 4.3.1</w:t>
      </w:r>
    </w:p>
    <w:p w14:paraId="0E53DC24" w14:textId="4B996012" w:rsidR="00794E47" w:rsidRPr="00C64E3A" w:rsidRDefault="00794E47" w:rsidP="00794E47">
      <w:pPr>
        <w:pStyle w:val="a4"/>
        <w:spacing w:before="120"/>
        <w:ind w:firstLine="567"/>
        <w:jc w:val="both"/>
        <w:rPr>
          <w:sz w:val="28"/>
          <w:szCs w:val="28"/>
        </w:rPr>
      </w:pPr>
      <w:r w:rsidRPr="00C64E3A">
        <w:rPr>
          <w:sz w:val="28"/>
          <w:szCs w:val="28"/>
        </w:rPr>
        <w:t>Чи забезпечується відповідність критерію «стійкий фінансовий стан» в частині відповідності розрахункових показників (коефіцієнтів) платоспроможності (фінансової стійкості) та ліквідності підприємства нормативним значенням, затвердженим цією постановою?</w:t>
      </w:r>
    </w:p>
    <w:p w14:paraId="423109E0" w14:textId="77777777" w:rsidR="00794E47" w:rsidRPr="00C64E3A" w:rsidRDefault="00794E47" w:rsidP="00794E47">
      <w:pPr>
        <w:pStyle w:val="a4"/>
        <w:spacing w:before="120"/>
        <w:ind w:firstLine="567"/>
        <w:jc w:val="both"/>
        <w:rPr>
          <w:b/>
          <w:i/>
          <w:sz w:val="28"/>
          <w:szCs w:val="28"/>
        </w:rPr>
      </w:pPr>
      <w:r w:rsidRPr="00C64E3A">
        <w:rPr>
          <w:b/>
          <w:i/>
          <w:sz w:val="28"/>
          <w:szCs w:val="28"/>
          <w:lang w:eastAsia="uk-UA" w:bidi="uk-UA"/>
        </w:rPr>
        <w:t>Варіанти відповіді на контрольне питання № 4.3.1: Так/Ні</w:t>
      </w:r>
    </w:p>
    <w:p w14:paraId="6E54BB13" w14:textId="77777777" w:rsidR="00794E47" w:rsidRPr="00C64E3A" w:rsidRDefault="00794E47" w:rsidP="00794E47">
      <w:pPr>
        <w:pStyle w:val="2"/>
        <w:spacing w:before="120"/>
        <w:ind w:left="0" w:firstLine="567"/>
        <w:jc w:val="both"/>
        <w:rPr>
          <w:sz w:val="28"/>
          <w:szCs w:val="28"/>
        </w:rPr>
      </w:pPr>
      <w:r w:rsidRPr="00C64E3A">
        <w:rPr>
          <w:rFonts w:cs="Times New Roman"/>
          <w:b w:val="0"/>
          <w:sz w:val="28"/>
          <w:szCs w:val="28"/>
        </w:rPr>
        <w:t xml:space="preserve">Для надання відповіді на контрольне питання, комісія з оцінки відповідності має перевірити чи відповідають наступні </w:t>
      </w:r>
      <w:r w:rsidRPr="00C64E3A">
        <w:rPr>
          <w:b w:val="0"/>
          <w:sz w:val="28"/>
          <w:szCs w:val="28"/>
        </w:rPr>
        <w:t>розрахункові показники (коефіцієнти) платоспроможності (фінансової стійкості) та ліквідності підприємства за даними річної (проміжної) фінансової звітності нормативним значенням, затвердженим цією постановою:</w:t>
      </w:r>
    </w:p>
    <w:p w14:paraId="4399CCE6" w14:textId="77777777" w:rsidR="00794E47" w:rsidRPr="00C64E3A" w:rsidRDefault="00794E47" w:rsidP="00794E47">
      <w:pPr>
        <w:pStyle w:val="2"/>
        <w:spacing w:before="120"/>
        <w:ind w:left="0" w:firstLine="567"/>
        <w:jc w:val="both"/>
        <w:rPr>
          <w:rFonts w:cs="Times New Roman"/>
          <w:b w:val="0"/>
          <w:sz w:val="28"/>
          <w:szCs w:val="28"/>
        </w:rPr>
      </w:pPr>
      <w:r w:rsidRPr="00C64E3A">
        <w:rPr>
          <w:rFonts w:cs="Times New Roman"/>
          <w:b w:val="0"/>
          <w:sz w:val="28"/>
          <w:szCs w:val="28"/>
        </w:rPr>
        <w:t>1. Коефіцієнт покриття (</w:t>
      </w:r>
      <w:proofErr w:type="spellStart"/>
      <w:r w:rsidRPr="00C64E3A">
        <w:rPr>
          <w:rFonts w:cs="Times New Roman"/>
          <w:b w:val="0"/>
          <w:sz w:val="28"/>
          <w:szCs w:val="28"/>
        </w:rPr>
        <w:t>Кпокр</w:t>
      </w:r>
      <w:proofErr w:type="spellEnd"/>
      <w:r w:rsidRPr="00C64E3A">
        <w:rPr>
          <w:rFonts w:cs="Times New Roman"/>
          <w:b w:val="0"/>
          <w:sz w:val="28"/>
          <w:szCs w:val="28"/>
        </w:rPr>
        <w:t>)?</w:t>
      </w:r>
    </w:p>
    <w:p w14:paraId="7E567D46" w14:textId="77777777" w:rsidR="00794E47" w:rsidRPr="00C64E3A" w:rsidRDefault="00794E47" w:rsidP="00794E47">
      <w:pPr>
        <w:pStyle w:val="a4"/>
        <w:spacing w:before="120"/>
        <w:ind w:firstLine="567"/>
        <w:contextualSpacing/>
        <w:jc w:val="both"/>
        <w:rPr>
          <w:i/>
          <w:sz w:val="28"/>
          <w:szCs w:val="28"/>
        </w:rPr>
      </w:pPr>
      <w:r w:rsidRPr="00C64E3A">
        <w:rPr>
          <w:i/>
          <w:sz w:val="28"/>
          <w:szCs w:val="28"/>
        </w:rPr>
        <w:t>Варіанти відповіді на пункт: Так/Ні</w:t>
      </w:r>
    </w:p>
    <w:p w14:paraId="5710F1F2" w14:textId="77777777" w:rsidR="00794E47" w:rsidRPr="00C64E3A" w:rsidRDefault="00794E47" w:rsidP="00794E47">
      <w:pPr>
        <w:pStyle w:val="2"/>
        <w:spacing w:before="120"/>
        <w:ind w:left="0" w:firstLine="567"/>
        <w:jc w:val="both"/>
        <w:rPr>
          <w:rFonts w:cs="Times New Roman"/>
          <w:b w:val="0"/>
          <w:sz w:val="28"/>
          <w:szCs w:val="28"/>
        </w:rPr>
      </w:pPr>
      <w:r w:rsidRPr="00C64E3A">
        <w:rPr>
          <w:rFonts w:cs="Times New Roman"/>
          <w:b w:val="0"/>
          <w:sz w:val="28"/>
          <w:szCs w:val="28"/>
        </w:rPr>
        <w:t>2. Коефіцієнт платоспроможності (</w:t>
      </w:r>
      <w:proofErr w:type="spellStart"/>
      <w:r w:rsidRPr="00C64E3A">
        <w:rPr>
          <w:rFonts w:cs="Times New Roman"/>
          <w:b w:val="0"/>
          <w:sz w:val="28"/>
          <w:szCs w:val="28"/>
        </w:rPr>
        <w:t>Кплат</w:t>
      </w:r>
      <w:proofErr w:type="spellEnd"/>
      <w:r w:rsidRPr="00C64E3A">
        <w:rPr>
          <w:rFonts w:cs="Times New Roman"/>
          <w:b w:val="0"/>
          <w:sz w:val="28"/>
          <w:szCs w:val="28"/>
        </w:rPr>
        <w:t>)?</w:t>
      </w:r>
    </w:p>
    <w:p w14:paraId="401EB325" w14:textId="77777777" w:rsidR="00794E47" w:rsidRPr="00C64E3A" w:rsidRDefault="00794E47" w:rsidP="00794E47">
      <w:pPr>
        <w:pStyle w:val="a4"/>
        <w:spacing w:before="120"/>
        <w:ind w:firstLine="567"/>
        <w:contextualSpacing/>
        <w:jc w:val="both"/>
        <w:rPr>
          <w:i/>
          <w:sz w:val="28"/>
          <w:szCs w:val="28"/>
        </w:rPr>
      </w:pPr>
      <w:r w:rsidRPr="00C64E3A">
        <w:rPr>
          <w:i/>
          <w:sz w:val="28"/>
          <w:szCs w:val="28"/>
        </w:rPr>
        <w:t>Варіанти відповіді на пункт: Так/Ні</w:t>
      </w:r>
    </w:p>
    <w:p w14:paraId="74CB714C" w14:textId="77777777" w:rsidR="00794E47" w:rsidRPr="00C64E3A" w:rsidRDefault="00794E47" w:rsidP="00794E47">
      <w:pPr>
        <w:pStyle w:val="2"/>
        <w:spacing w:before="120"/>
        <w:ind w:left="0" w:firstLine="567"/>
        <w:jc w:val="both"/>
        <w:rPr>
          <w:sz w:val="28"/>
          <w:szCs w:val="28"/>
        </w:rPr>
      </w:pPr>
      <w:r w:rsidRPr="00C64E3A">
        <w:rPr>
          <w:rFonts w:cs="Times New Roman"/>
          <w:b w:val="0"/>
          <w:sz w:val="28"/>
          <w:szCs w:val="28"/>
        </w:rPr>
        <w:t>3. Коефіцієнт фінансування (</w:t>
      </w:r>
      <w:proofErr w:type="spellStart"/>
      <w:r w:rsidRPr="00C64E3A">
        <w:rPr>
          <w:rFonts w:cs="Times New Roman"/>
          <w:b w:val="0"/>
          <w:sz w:val="28"/>
          <w:szCs w:val="28"/>
        </w:rPr>
        <w:t>Кфін</w:t>
      </w:r>
      <w:proofErr w:type="spellEnd"/>
      <w:r w:rsidRPr="00C64E3A">
        <w:rPr>
          <w:rFonts w:cs="Times New Roman"/>
          <w:b w:val="0"/>
          <w:sz w:val="28"/>
          <w:szCs w:val="28"/>
        </w:rPr>
        <w:t>)?</w:t>
      </w:r>
    </w:p>
    <w:p w14:paraId="3BC66F2A" w14:textId="77777777" w:rsidR="00794E47" w:rsidRPr="00C64E3A" w:rsidRDefault="00794E47" w:rsidP="00794E47">
      <w:pPr>
        <w:pStyle w:val="a4"/>
        <w:spacing w:before="120"/>
        <w:ind w:firstLine="567"/>
        <w:contextualSpacing/>
        <w:jc w:val="both"/>
        <w:rPr>
          <w:i/>
          <w:sz w:val="28"/>
          <w:szCs w:val="28"/>
        </w:rPr>
      </w:pPr>
      <w:r w:rsidRPr="00C64E3A">
        <w:rPr>
          <w:i/>
          <w:sz w:val="28"/>
          <w:szCs w:val="28"/>
        </w:rPr>
        <w:t>Варіанти відповіді на пункт: Так/Ні</w:t>
      </w:r>
    </w:p>
    <w:p w14:paraId="46A37028" w14:textId="77777777" w:rsidR="00794E47" w:rsidRPr="00C64E3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«Так» на контрольне питання надається у разі: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681"/>
        <w:gridCol w:w="2261"/>
        <w:gridCol w:w="1725"/>
        <w:gridCol w:w="2217"/>
      </w:tblGrid>
      <w:tr w:rsidR="00794E47" w:rsidRPr="00C64E3A" w14:paraId="3DC38251" w14:textId="77777777" w:rsidTr="00CB0951">
        <w:trPr>
          <w:trHeight w:val="705"/>
        </w:trPr>
        <w:tc>
          <w:tcPr>
            <w:tcW w:w="1971" w:type="dxa"/>
            <w:vAlign w:val="center"/>
          </w:tcPr>
          <w:p w14:paraId="0712767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lastRenderedPageBreak/>
              <w:t xml:space="preserve">№ пункту </w:t>
            </w:r>
            <w:r w:rsidRPr="00C64E3A">
              <w:rPr>
                <w:rFonts w:ascii="Times New Roman" w:eastAsia="Times New Roman" w:hAnsi="Times New Roman" w:cs="Times New Roman"/>
                <w:sz w:val="28"/>
                <w:szCs w:val="28"/>
                <w:lang w:val="uk-UA" w:eastAsia="uk-UA" w:bidi="uk-UA"/>
              </w:rPr>
              <w:t>контрольного питання № 4.3.1</w:t>
            </w:r>
          </w:p>
        </w:tc>
        <w:tc>
          <w:tcPr>
            <w:tcW w:w="1681" w:type="dxa"/>
            <w:vAlign w:val="center"/>
          </w:tcPr>
          <w:p w14:paraId="6A57751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Відповідь на пункт </w:t>
            </w:r>
          </w:p>
        </w:tc>
        <w:tc>
          <w:tcPr>
            <w:tcW w:w="2261" w:type="dxa"/>
            <w:vAlign w:val="center"/>
          </w:tcPr>
          <w:p w14:paraId="3833E69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1725" w:type="dxa"/>
            <w:vAlign w:val="center"/>
          </w:tcPr>
          <w:p w14:paraId="3A223CF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2217" w:type="dxa"/>
            <w:vAlign w:val="center"/>
          </w:tcPr>
          <w:p w14:paraId="4E8ACC1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35F4FB68" w14:textId="77777777" w:rsidTr="00CB0951">
        <w:trPr>
          <w:trHeight w:val="64"/>
        </w:trPr>
        <w:tc>
          <w:tcPr>
            <w:tcW w:w="1971" w:type="dxa"/>
            <w:vAlign w:val="center"/>
          </w:tcPr>
          <w:p w14:paraId="106B249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1</w:t>
            </w:r>
          </w:p>
        </w:tc>
        <w:tc>
          <w:tcPr>
            <w:tcW w:w="1681" w:type="dxa"/>
            <w:vAlign w:val="center"/>
          </w:tcPr>
          <w:p w14:paraId="79683D9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Так</w:t>
            </w:r>
          </w:p>
        </w:tc>
        <w:tc>
          <w:tcPr>
            <w:tcW w:w="2261" w:type="dxa"/>
            <w:vAlign w:val="center"/>
          </w:tcPr>
          <w:p w14:paraId="2F0F267E"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w:t>
            </w:r>
          </w:p>
        </w:tc>
        <w:tc>
          <w:tcPr>
            <w:tcW w:w="1725" w:type="dxa"/>
            <w:vAlign w:val="center"/>
          </w:tcPr>
          <w:p w14:paraId="73446D70"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w:t>
            </w:r>
          </w:p>
        </w:tc>
        <w:tc>
          <w:tcPr>
            <w:tcW w:w="2217" w:type="dxa"/>
            <w:vAlign w:val="center"/>
          </w:tcPr>
          <w:p w14:paraId="23274E56"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w:t>
            </w:r>
          </w:p>
        </w:tc>
      </w:tr>
      <w:tr w:rsidR="00794E47" w:rsidRPr="00C64E3A" w14:paraId="4891A46F" w14:textId="77777777" w:rsidTr="00CB0951">
        <w:trPr>
          <w:trHeight w:val="57"/>
        </w:trPr>
        <w:tc>
          <w:tcPr>
            <w:tcW w:w="1971" w:type="dxa"/>
            <w:vAlign w:val="center"/>
          </w:tcPr>
          <w:p w14:paraId="125D872C" w14:textId="77777777" w:rsidR="00794E47" w:rsidRPr="00C64E3A" w:rsidRDefault="00794E47" w:rsidP="00CB0951">
            <w:pPr>
              <w:pStyle w:val="ad"/>
              <w:spacing w:after="0"/>
              <w:jc w:val="center"/>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2</w:t>
            </w:r>
          </w:p>
        </w:tc>
        <w:tc>
          <w:tcPr>
            <w:tcW w:w="1681" w:type="dxa"/>
            <w:vAlign w:val="center"/>
          </w:tcPr>
          <w:p w14:paraId="291753E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Так</w:t>
            </w:r>
          </w:p>
        </w:tc>
        <w:tc>
          <w:tcPr>
            <w:tcW w:w="2261" w:type="dxa"/>
            <w:vAlign w:val="center"/>
          </w:tcPr>
          <w:p w14:paraId="7EFB02EF"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w:t>
            </w:r>
          </w:p>
        </w:tc>
        <w:tc>
          <w:tcPr>
            <w:tcW w:w="1725" w:type="dxa"/>
            <w:vAlign w:val="center"/>
          </w:tcPr>
          <w:p w14:paraId="7EAC7D3C"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w:t>
            </w:r>
          </w:p>
        </w:tc>
        <w:tc>
          <w:tcPr>
            <w:tcW w:w="2217" w:type="dxa"/>
            <w:vAlign w:val="center"/>
          </w:tcPr>
          <w:p w14:paraId="3A4D7516"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w:t>
            </w:r>
          </w:p>
        </w:tc>
      </w:tr>
      <w:tr w:rsidR="00794E47" w:rsidRPr="00C64E3A" w14:paraId="1FAA5E1B" w14:textId="77777777" w:rsidTr="00CB0951">
        <w:trPr>
          <w:trHeight w:val="260"/>
        </w:trPr>
        <w:tc>
          <w:tcPr>
            <w:tcW w:w="1971" w:type="dxa"/>
            <w:vAlign w:val="center"/>
          </w:tcPr>
          <w:p w14:paraId="165E0F31" w14:textId="77777777" w:rsidR="00794E47" w:rsidRPr="00C64E3A" w:rsidRDefault="00794E47" w:rsidP="00CB0951">
            <w:pPr>
              <w:pStyle w:val="ad"/>
              <w:spacing w:after="0"/>
              <w:jc w:val="center"/>
              <w:rPr>
                <w:rFonts w:ascii="Times New Roman" w:eastAsia="Times New Roman" w:hAnsi="Times New Roman" w:cs="Times New Roman"/>
                <w:sz w:val="28"/>
                <w:szCs w:val="28"/>
                <w:lang w:val="uk-UA" w:eastAsia="uk-UA" w:bidi="uk-UA"/>
              </w:rPr>
            </w:pPr>
            <w:r w:rsidRPr="00C64E3A">
              <w:rPr>
                <w:rFonts w:ascii="Times New Roman" w:eastAsia="Times New Roman" w:hAnsi="Times New Roman" w:cs="Times New Roman"/>
                <w:sz w:val="28"/>
                <w:szCs w:val="28"/>
                <w:lang w:val="uk-UA" w:eastAsia="uk-UA" w:bidi="uk-UA"/>
              </w:rPr>
              <w:t>3</w:t>
            </w:r>
          </w:p>
        </w:tc>
        <w:tc>
          <w:tcPr>
            <w:tcW w:w="1681" w:type="dxa"/>
            <w:vAlign w:val="center"/>
          </w:tcPr>
          <w:p w14:paraId="31798E9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Так</w:t>
            </w:r>
          </w:p>
        </w:tc>
        <w:tc>
          <w:tcPr>
            <w:tcW w:w="2261" w:type="dxa"/>
            <w:vAlign w:val="center"/>
          </w:tcPr>
          <w:p w14:paraId="1F60DF46"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w:t>
            </w:r>
          </w:p>
        </w:tc>
        <w:tc>
          <w:tcPr>
            <w:tcW w:w="1725" w:type="dxa"/>
            <w:vAlign w:val="center"/>
          </w:tcPr>
          <w:p w14:paraId="626249C8"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w:t>
            </w:r>
          </w:p>
        </w:tc>
        <w:tc>
          <w:tcPr>
            <w:tcW w:w="2217" w:type="dxa"/>
            <w:vAlign w:val="center"/>
          </w:tcPr>
          <w:p w14:paraId="6FB57730" w14:textId="77777777" w:rsidR="00794E47" w:rsidRPr="00C64E3A" w:rsidRDefault="00794E47" w:rsidP="00CB0951">
            <w:pPr>
              <w:spacing w:after="0" w:line="240" w:lineRule="auto"/>
              <w:jc w:val="center"/>
            </w:pPr>
            <w:r w:rsidRPr="00C64E3A">
              <w:rPr>
                <w:rFonts w:ascii="Times New Roman" w:hAnsi="Times New Roman" w:cs="Times New Roman"/>
                <w:sz w:val="28"/>
                <w:szCs w:val="28"/>
                <w:lang w:val="uk-UA"/>
              </w:rPr>
              <w:t>-</w:t>
            </w:r>
          </w:p>
        </w:tc>
      </w:tr>
    </w:tbl>
    <w:p w14:paraId="65E8FA6A" w14:textId="77777777" w:rsidR="00794E47" w:rsidRPr="00C64E3A" w:rsidRDefault="00794E47" w:rsidP="00794E47">
      <w:pPr>
        <w:pStyle w:val="2"/>
        <w:spacing w:before="120"/>
        <w:ind w:left="0" w:firstLine="567"/>
        <w:jc w:val="both"/>
        <w:rPr>
          <w:rFonts w:cs="Times New Roman"/>
          <w:sz w:val="28"/>
          <w:szCs w:val="28"/>
        </w:rPr>
      </w:pPr>
      <w:r w:rsidRPr="00C64E3A">
        <w:rPr>
          <w:rFonts w:cs="Times New Roman"/>
          <w:sz w:val="28"/>
          <w:szCs w:val="28"/>
        </w:rPr>
        <w:t>Підрозділ 4.4. Чисті активи</w:t>
      </w:r>
    </w:p>
    <w:p w14:paraId="35DB8EB9" w14:textId="77777777" w:rsidR="00794E47" w:rsidRPr="00C64E3A" w:rsidRDefault="00794E47" w:rsidP="00794E47">
      <w:pPr>
        <w:pStyle w:val="a4"/>
        <w:spacing w:before="120"/>
        <w:ind w:firstLine="567"/>
        <w:jc w:val="both"/>
        <w:rPr>
          <w:b/>
          <w:sz w:val="28"/>
          <w:szCs w:val="28"/>
        </w:rPr>
      </w:pPr>
      <w:r w:rsidRPr="00C64E3A">
        <w:rPr>
          <w:b/>
          <w:sz w:val="28"/>
          <w:szCs w:val="28"/>
        </w:rPr>
        <w:t>Контрольне питання № 4.4.1.</w:t>
      </w:r>
    </w:p>
    <w:p w14:paraId="42FF1D5B" w14:textId="7CD54248" w:rsidR="00794E47" w:rsidRPr="00C64E3A" w:rsidRDefault="00794E47" w:rsidP="00794E47">
      <w:pPr>
        <w:pStyle w:val="a4"/>
        <w:spacing w:before="120"/>
        <w:ind w:firstLine="567"/>
        <w:jc w:val="both"/>
        <w:rPr>
          <w:sz w:val="28"/>
          <w:szCs w:val="28"/>
        </w:rPr>
      </w:pPr>
      <w:r w:rsidRPr="00C64E3A">
        <w:rPr>
          <w:sz w:val="28"/>
          <w:szCs w:val="28"/>
        </w:rPr>
        <w:t>Чи забезпечується відповідність критерію «стійкий фінансовий стан»</w:t>
      </w:r>
      <w:r w:rsidR="009306AE">
        <w:rPr>
          <w:sz w:val="28"/>
          <w:szCs w:val="28"/>
        </w:rPr>
        <w:t xml:space="preserve"> та</w:t>
      </w:r>
      <w:bookmarkStart w:id="5" w:name="_GoBack"/>
      <w:bookmarkEnd w:id="5"/>
      <w:r w:rsidR="009306AE" w:rsidRPr="009306AE">
        <w:rPr>
          <w:sz w:val="28"/>
          <w:szCs w:val="28"/>
        </w:rPr>
        <w:t xml:space="preserve"> відповідній умові для надання дозволу на застосування спеціального транзитного спрощення</w:t>
      </w:r>
      <w:r w:rsidRPr="00C64E3A">
        <w:rPr>
          <w:sz w:val="28"/>
          <w:szCs w:val="28"/>
        </w:rPr>
        <w:t xml:space="preserve"> в частині </w:t>
      </w:r>
      <w:r w:rsidR="00BD4130" w:rsidRPr="00C64E3A">
        <w:rPr>
          <w:sz w:val="28"/>
          <w:szCs w:val="28"/>
        </w:rPr>
        <w:t xml:space="preserve">достатності розміру </w:t>
      </w:r>
      <w:r w:rsidRPr="00C64E3A">
        <w:rPr>
          <w:sz w:val="28"/>
          <w:szCs w:val="28"/>
        </w:rPr>
        <w:t xml:space="preserve">чистих активів? </w:t>
      </w:r>
    </w:p>
    <w:p w14:paraId="50161735" w14:textId="77777777" w:rsidR="00794E47" w:rsidRPr="00C64E3A" w:rsidRDefault="00794E47" w:rsidP="00794E47">
      <w:pPr>
        <w:pStyle w:val="a4"/>
        <w:spacing w:before="120"/>
        <w:ind w:firstLine="567"/>
        <w:jc w:val="both"/>
        <w:rPr>
          <w:b/>
          <w:i/>
          <w:sz w:val="28"/>
          <w:szCs w:val="28"/>
        </w:rPr>
      </w:pPr>
      <w:r w:rsidRPr="00C64E3A">
        <w:rPr>
          <w:b/>
          <w:i/>
          <w:sz w:val="28"/>
          <w:szCs w:val="28"/>
          <w:lang w:eastAsia="uk-UA" w:bidi="uk-UA"/>
        </w:rPr>
        <w:t>Варіанти відповіді на контрольне питання № 4.4.1: Так/Ні</w:t>
      </w:r>
    </w:p>
    <w:p w14:paraId="0A02E8D4" w14:textId="77777777" w:rsidR="00243593" w:rsidRDefault="00243593" w:rsidP="00243593">
      <w:pPr>
        <w:pStyle w:val="a4"/>
        <w:spacing w:before="120"/>
        <w:ind w:firstLine="567"/>
        <w:jc w:val="both"/>
        <w:rPr>
          <w:sz w:val="28"/>
          <w:szCs w:val="28"/>
        </w:rPr>
      </w:pPr>
      <w:r w:rsidRPr="00C460D1">
        <w:rPr>
          <w:sz w:val="28"/>
          <w:szCs w:val="28"/>
        </w:rPr>
        <w:t xml:space="preserve">Для надання відповіді на контрольне питання, комісія з оцінки відповідності </w:t>
      </w:r>
      <w:r>
        <w:rPr>
          <w:sz w:val="28"/>
          <w:szCs w:val="28"/>
        </w:rPr>
        <w:t xml:space="preserve">на підставі перевірки </w:t>
      </w:r>
      <w:r w:rsidRPr="00C460D1">
        <w:rPr>
          <w:sz w:val="28"/>
          <w:szCs w:val="28"/>
        </w:rPr>
        <w:t>числов</w:t>
      </w:r>
      <w:r>
        <w:rPr>
          <w:sz w:val="28"/>
          <w:szCs w:val="28"/>
        </w:rPr>
        <w:t>ого</w:t>
      </w:r>
      <w:r w:rsidRPr="00C460D1">
        <w:rPr>
          <w:sz w:val="28"/>
          <w:szCs w:val="28"/>
        </w:rPr>
        <w:t xml:space="preserve"> значення чистих активів підприємства за даними річної (проміжної) фінансової звітності (рядок 1495 Форми № 1 «Баланс (Звіт про фінансовий стан)», Форми № 1-м (для малих підприємств) або Форми № 1-мс (для мікропідприємств), складеної відповідно до положень (стандартів) бухгалтерського обліку)</w:t>
      </w:r>
      <w:r>
        <w:rPr>
          <w:sz w:val="28"/>
          <w:szCs w:val="28"/>
        </w:rPr>
        <w:t>, має перевірити наступне:</w:t>
      </w:r>
    </w:p>
    <w:p w14:paraId="2CAAD0D4" w14:textId="29B21A8F" w:rsidR="00243593" w:rsidRDefault="00243593" w:rsidP="00243593">
      <w:pPr>
        <w:pStyle w:val="a4"/>
        <w:spacing w:before="120"/>
        <w:ind w:firstLine="567"/>
        <w:jc w:val="both"/>
        <w:rPr>
          <w:sz w:val="28"/>
          <w:szCs w:val="28"/>
        </w:rPr>
      </w:pPr>
      <w:r>
        <w:rPr>
          <w:sz w:val="28"/>
          <w:szCs w:val="28"/>
        </w:rPr>
        <w:t xml:space="preserve">1. Чи складає </w:t>
      </w:r>
      <w:r w:rsidRPr="005C3896">
        <w:rPr>
          <w:sz w:val="28"/>
          <w:szCs w:val="28"/>
        </w:rPr>
        <w:t xml:space="preserve">числове значення чистих активів підприємства за даними річної (проміжної) фінансової звітності підприємства </w:t>
      </w:r>
      <w:r>
        <w:rPr>
          <w:sz w:val="28"/>
          <w:szCs w:val="28"/>
        </w:rPr>
        <w:t xml:space="preserve">суму </w:t>
      </w:r>
      <w:r w:rsidRPr="005C3896">
        <w:rPr>
          <w:sz w:val="28"/>
          <w:szCs w:val="28"/>
        </w:rPr>
        <w:t>≥ 0</w:t>
      </w:r>
      <w:r>
        <w:rPr>
          <w:sz w:val="28"/>
          <w:szCs w:val="28"/>
        </w:rPr>
        <w:t>?</w:t>
      </w:r>
    </w:p>
    <w:p w14:paraId="301A1741" w14:textId="77777777" w:rsidR="00243593" w:rsidRPr="00C460D1" w:rsidRDefault="00243593" w:rsidP="00243593">
      <w:pPr>
        <w:pStyle w:val="a4"/>
        <w:spacing w:before="120"/>
        <w:ind w:left="567"/>
        <w:jc w:val="both"/>
        <w:rPr>
          <w:sz w:val="28"/>
          <w:szCs w:val="28"/>
        </w:rPr>
      </w:pPr>
      <w:r w:rsidRPr="00271EAA">
        <w:rPr>
          <w:i/>
          <w:sz w:val="28"/>
          <w:szCs w:val="28"/>
        </w:rPr>
        <w:t>Варіанти відповіді на пункт: Так/Ні</w:t>
      </w:r>
    </w:p>
    <w:p w14:paraId="73FAE1F7" w14:textId="77777777" w:rsidR="00243593" w:rsidRDefault="00243593" w:rsidP="00243593">
      <w:pPr>
        <w:pStyle w:val="a4"/>
        <w:spacing w:before="120"/>
        <w:ind w:firstLine="567"/>
        <w:jc w:val="both"/>
        <w:rPr>
          <w:sz w:val="28"/>
        </w:rPr>
      </w:pPr>
      <w:r>
        <w:rPr>
          <w:sz w:val="28"/>
        </w:rPr>
        <w:t xml:space="preserve">2. Чи числове значення </w:t>
      </w:r>
      <w:r w:rsidRPr="005C3896">
        <w:rPr>
          <w:sz w:val="28"/>
        </w:rPr>
        <w:t xml:space="preserve">чистих активів підприємства за даними річної (проміжної) фінансової звітності підприємства </w:t>
      </w:r>
      <w:r>
        <w:rPr>
          <w:sz w:val="28"/>
        </w:rPr>
        <w:t xml:space="preserve">є достатнім </w:t>
      </w:r>
      <w:r w:rsidRPr="005C3896">
        <w:rPr>
          <w:sz w:val="28"/>
        </w:rPr>
        <w:t>для виконання зобов’язань із сплати митного боргу в розмірі незабезпеченої частини базової суми загальної фінансової гарантії</w:t>
      </w:r>
      <w:r>
        <w:rPr>
          <w:sz w:val="28"/>
        </w:rPr>
        <w:t>?</w:t>
      </w:r>
    </w:p>
    <w:p w14:paraId="7ABBBA43" w14:textId="77777777" w:rsidR="00243593" w:rsidRPr="00C460D1" w:rsidRDefault="00243593" w:rsidP="00243593">
      <w:pPr>
        <w:pStyle w:val="a4"/>
        <w:spacing w:before="120"/>
        <w:ind w:left="567"/>
        <w:jc w:val="both"/>
        <w:rPr>
          <w:sz w:val="28"/>
          <w:szCs w:val="28"/>
        </w:rPr>
      </w:pPr>
      <w:r w:rsidRPr="00271EAA">
        <w:rPr>
          <w:i/>
          <w:sz w:val="28"/>
          <w:szCs w:val="28"/>
        </w:rPr>
        <w:t>Варіанти відповіді на пункт: Так/Ні</w:t>
      </w:r>
    </w:p>
    <w:p w14:paraId="4B1223EF" w14:textId="2894E4EF" w:rsidR="000F511E" w:rsidRDefault="00243593" w:rsidP="00243593">
      <w:pPr>
        <w:pStyle w:val="a4"/>
        <w:spacing w:before="120"/>
        <w:ind w:firstLine="567"/>
        <w:jc w:val="both"/>
        <w:rPr>
          <w:sz w:val="28"/>
        </w:rPr>
      </w:pPr>
      <w:r>
        <w:rPr>
          <w:sz w:val="28"/>
        </w:rPr>
        <w:t>Для надання відповіді на цей пункт контрольного питання комісія з оцінки відповідності має перевірити</w:t>
      </w:r>
      <w:r w:rsidR="000F511E">
        <w:rPr>
          <w:sz w:val="28"/>
        </w:rPr>
        <w:t xml:space="preserve"> дотримання наступної нерівності:</w:t>
      </w:r>
    </w:p>
    <w:p w14:paraId="731F7897" w14:textId="637D7F25" w:rsidR="000F511E" w:rsidRDefault="000F511E" w:rsidP="00243593">
      <w:pPr>
        <w:pStyle w:val="a4"/>
        <w:spacing w:before="120"/>
        <w:ind w:firstLine="567"/>
        <w:jc w:val="both"/>
        <w:rPr>
          <w:sz w:val="28"/>
        </w:rPr>
      </w:pPr>
      <w:r>
        <w:rPr>
          <w:sz w:val="28"/>
        </w:rPr>
        <w:t xml:space="preserve">ЧА – НЧБС </w:t>
      </w:r>
      <w:r w:rsidRPr="005C3896">
        <w:rPr>
          <w:sz w:val="28"/>
          <w:szCs w:val="28"/>
        </w:rPr>
        <w:t>≥ 0</w:t>
      </w:r>
      <w:r>
        <w:rPr>
          <w:sz w:val="28"/>
          <w:szCs w:val="28"/>
        </w:rPr>
        <w:t>, де</w:t>
      </w:r>
    </w:p>
    <w:p w14:paraId="5F7FEDDD" w14:textId="77777777" w:rsidR="000F511E" w:rsidRDefault="000F511E" w:rsidP="00243593">
      <w:pPr>
        <w:pStyle w:val="a4"/>
        <w:spacing w:before="120"/>
        <w:ind w:firstLine="567"/>
        <w:jc w:val="both"/>
        <w:rPr>
          <w:sz w:val="28"/>
        </w:rPr>
      </w:pPr>
      <w:r>
        <w:rPr>
          <w:sz w:val="28"/>
        </w:rPr>
        <w:t>ЧА – ч</w:t>
      </w:r>
      <w:r w:rsidR="00243593">
        <w:rPr>
          <w:sz w:val="28"/>
        </w:rPr>
        <w:t>ислов</w:t>
      </w:r>
      <w:r>
        <w:rPr>
          <w:sz w:val="28"/>
        </w:rPr>
        <w:t>е</w:t>
      </w:r>
      <w:r w:rsidR="00243593" w:rsidRPr="00166965">
        <w:rPr>
          <w:sz w:val="28"/>
        </w:rPr>
        <w:t xml:space="preserve"> значення чистих активів підприємства за даними річної (проміжної) фінансової звітності</w:t>
      </w:r>
      <w:r>
        <w:rPr>
          <w:sz w:val="28"/>
        </w:rPr>
        <w:t>;</w:t>
      </w:r>
    </w:p>
    <w:p w14:paraId="0EE58E29" w14:textId="0A354E83" w:rsidR="00243593" w:rsidRDefault="000F511E" w:rsidP="00243593">
      <w:pPr>
        <w:pStyle w:val="a4"/>
        <w:spacing w:before="120"/>
        <w:ind w:firstLine="567"/>
        <w:jc w:val="both"/>
        <w:rPr>
          <w:sz w:val="28"/>
        </w:rPr>
      </w:pPr>
      <w:r>
        <w:rPr>
          <w:sz w:val="28"/>
        </w:rPr>
        <w:t xml:space="preserve">НЧБС – </w:t>
      </w:r>
      <w:r w:rsidR="00243593">
        <w:rPr>
          <w:sz w:val="28"/>
        </w:rPr>
        <w:t xml:space="preserve">розмір </w:t>
      </w:r>
      <w:r w:rsidR="00243593" w:rsidRPr="00B512AE">
        <w:rPr>
          <w:sz w:val="28"/>
        </w:rPr>
        <w:t>незабезпеченої частини базової суми загальної фінансової гарантії</w:t>
      </w:r>
      <w:r w:rsidR="00243593">
        <w:rPr>
          <w:sz w:val="28"/>
          <w:szCs w:val="28"/>
        </w:rPr>
        <w:t>.</w:t>
      </w:r>
    </w:p>
    <w:p w14:paraId="178B6B14" w14:textId="551FFDC1" w:rsidR="00243593" w:rsidRDefault="00243593" w:rsidP="00243593">
      <w:pPr>
        <w:pStyle w:val="a4"/>
        <w:spacing w:before="120"/>
        <w:ind w:firstLine="567"/>
        <w:jc w:val="both"/>
        <w:rPr>
          <w:sz w:val="28"/>
        </w:rPr>
      </w:pPr>
      <w:r>
        <w:rPr>
          <w:sz w:val="28"/>
        </w:rPr>
        <w:t>Розмір</w:t>
      </w:r>
      <w:r w:rsidRPr="00B512AE">
        <w:rPr>
          <w:sz w:val="28"/>
        </w:rPr>
        <w:t xml:space="preserve"> незабезпеченої частини базової суми загальної фінансової гарантії</w:t>
      </w:r>
      <w:r>
        <w:rPr>
          <w:sz w:val="28"/>
        </w:rPr>
        <w:t xml:space="preserve"> обраховується </w:t>
      </w:r>
      <w:r w:rsidRPr="0038579F">
        <w:rPr>
          <w:sz w:val="28"/>
        </w:rPr>
        <w:t>д</w:t>
      </w:r>
      <w:r>
        <w:rPr>
          <w:sz w:val="28"/>
        </w:rPr>
        <w:t>ля більшої з сум – базової суми</w:t>
      </w:r>
      <w:r w:rsidRPr="0038579F">
        <w:rPr>
          <w:sz w:val="28"/>
        </w:rPr>
        <w:t xml:space="preserve"> загальної</w:t>
      </w:r>
      <w:r>
        <w:rPr>
          <w:sz w:val="28"/>
        </w:rPr>
        <w:t xml:space="preserve"> фінансової гарантії, зазначеної у діючих дозволах на застосування спеціального транзитного спрощення, вже наданих підприємству митними органами, або базової суми</w:t>
      </w:r>
      <w:r w:rsidRPr="0038579F">
        <w:rPr>
          <w:sz w:val="28"/>
        </w:rPr>
        <w:t xml:space="preserve"> загальної</w:t>
      </w:r>
      <w:r>
        <w:rPr>
          <w:sz w:val="28"/>
        </w:rPr>
        <w:t xml:space="preserve"> фінансової гарантії, зазначеної</w:t>
      </w:r>
      <w:r w:rsidRPr="0038579F">
        <w:rPr>
          <w:sz w:val="28"/>
        </w:rPr>
        <w:t xml:space="preserve"> підприємством у заяві про надання </w:t>
      </w:r>
      <w:r w:rsidRPr="0038579F">
        <w:rPr>
          <w:sz w:val="28"/>
        </w:rPr>
        <w:lastRenderedPageBreak/>
        <w:t>дозволу на застосування спеціального транзитного спрощення</w:t>
      </w:r>
      <w:r>
        <w:rPr>
          <w:sz w:val="28"/>
        </w:rPr>
        <w:t>, – та складає відповідно:</w:t>
      </w:r>
    </w:p>
    <w:p w14:paraId="5A9789DF" w14:textId="480E1706" w:rsidR="00243593" w:rsidRDefault="00243593" w:rsidP="00243593">
      <w:pPr>
        <w:pStyle w:val="a4"/>
        <w:numPr>
          <w:ilvl w:val="0"/>
          <w:numId w:val="64"/>
        </w:numPr>
        <w:spacing w:before="120"/>
        <w:ind w:left="0" w:firstLine="567"/>
        <w:jc w:val="both"/>
        <w:rPr>
          <w:sz w:val="28"/>
        </w:rPr>
      </w:pPr>
      <w:r>
        <w:rPr>
          <w:sz w:val="28"/>
        </w:rPr>
        <w:t xml:space="preserve">50% від </w:t>
      </w:r>
      <w:r w:rsidRPr="0038579F">
        <w:rPr>
          <w:sz w:val="28"/>
        </w:rPr>
        <w:t xml:space="preserve">більшої з </w:t>
      </w:r>
      <w:r>
        <w:rPr>
          <w:sz w:val="28"/>
        </w:rPr>
        <w:t xml:space="preserve">таких </w:t>
      </w:r>
      <w:r w:rsidRPr="0038579F">
        <w:rPr>
          <w:sz w:val="28"/>
        </w:rPr>
        <w:t>сум</w:t>
      </w:r>
      <w:r>
        <w:rPr>
          <w:sz w:val="28"/>
        </w:rPr>
        <w:t xml:space="preserve"> –</w:t>
      </w:r>
      <w:r w:rsidRPr="0038579F">
        <w:rPr>
          <w:sz w:val="28"/>
        </w:rPr>
        <w:t xml:space="preserve"> </w:t>
      </w:r>
      <w:r>
        <w:rPr>
          <w:sz w:val="28"/>
        </w:rPr>
        <w:t xml:space="preserve">у випадку подання заяви </w:t>
      </w:r>
      <w:r w:rsidRPr="00B512AE">
        <w:rPr>
          <w:sz w:val="28"/>
        </w:rPr>
        <w:t xml:space="preserve">про надання дозволу на застосування спеціального транзитного спрощення </w:t>
      </w:r>
      <w:r>
        <w:rPr>
          <w:sz w:val="28"/>
        </w:rPr>
        <w:t>«</w:t>
      </w:r>
      <w:r w:rsidRPr="00B512AE">
        <w:rPr>
          <w:sz w:val="28"/>
        </w:rPr>
        <w:t>загальна фінансова гарантія із зменшенням розміру забезпечення базової суми на 50 відсотків</w:t>
      </w:r>
      <w:r>
        <w:rPr>
          <w:sz w:val="28"/>
        </w:rPr>
        <w:t>»; або</w:t>
      </w:r>
      <w:r w:rsidRPr="00B512AE">
        <w:rPr>
          <w:sz w:val="28"/>
        </w:rPr>
        <w:t xml:space="preserve"> </w:t>
      </w:r>
    </w:p>
    <w:p w14:paraId="02912547" w14:textId="3EA57836" w:rsidR="00243593" w:rsidRDefault="00243593" w:rsidP="00243593">
      <w:pPr>
        <w:pStyle w:val="a4"/>
        <w:numPr>
          <w:ilvl w:val="0"/>
          <w:numId w:val="64"/>
        </w:numPr>
        <w:spacing w:before="120"/>
        <w:ind w:left="0" w:firstLine="567"/>
        <w:jc w:val="both"/>
        <w:rPr>
          <w:sz w:val="28"/>
        </w:rPr>
      </w:pPr>
      <w:r>
        <w:rPr>
          <w:sz w:val="28"/>
        </w:rPr>
        <w:t>70%</w:t>
      </w:r>
      <w:r w:rsidRPr="0070134E">
        <w:rPr>
          <w:sz w:val="28"/>
        </w:rPr>
        <w:t xml:space="preserve"> </w:t>
      </w:r>
      <w:r w:rsidRPr="0038579F">
        <w:rPr>
          <w:sz w:val="28"/>
        </w:rPr>
        <w:t xml:space="preserve">від більшої з </w:t>
      </w:r>
      <w:r>
        <w:rPr>
          <w:sz w:val="28"/>
        </w:rPr>
        <w:t xml:space="preserve">таких </w:t>
      </w:r>
      <w:r w:rsidRPr="0038579F">
        <w:rPr>
          <w:sz w:val="28"/>
        </w:rPr>
        <w:t xml:space="preserve">сум </w:t>
      </w:r>
      <w:r>
        <w:rPr>
          <w:sz w:val="28"/>
        </w:rPr>
        <w:t xml:space="preserve">– у </w:t>
      </w:r>
      <w:r w:rsidRPr="0038579F">
        <w:rPr>
          <w:sz w:val="28"/>
        </w:rPr>
        <w:t>випадку подання заяви про надання дозволу на застосування спец</w:t>
      </w:r>
      <w:r>
        <w:rPr>
          <w:sz w:val="28"/>
        </w:rPr>
        <w:t>іального транзитного спрощення «</w:t>
      </w:r>
      <w:r w:rsidRPr="0038579F">
        <w:rPr>
          <w:sz w:val="28"/>
        </w:rPr>
        <w:t>загальна фінансова гарантія із зменшенням розмір</w:t>
      </w:r>
      <w:r>
        <w:rPr>
          <w:sz w:val="28"/>
        </w:rPr>
        <w:t>у забезпечення базової суми на 7</w:t>
      </w:r>
      <w:r w:rsidRPr="0038579F">
        <w:rPr>
          <w:sz w:val="28"/>
        </w:rPr>
        <w:t>0 відсотків»</w:t>
      </w:r>
      <w:r>
        <w:rPr>
          <w:sz w:val="28"/>
        </w:rPr>
        <w:t xml:space="preserve">; або </w:t>
      </w:r>
    </w:p>
    <w:p w14:paraId="154FD289" w14:textId="0A06C573" w:rsidR="00243593" w:rsidRDefault="00243593" w:rsidP="00243593">
      <w:pPr>
        <w:pStyle w:val="a4"/>
        <w:numPr>
          <w:ilvl w:val="0"/>
          <w:numId w:val="64"/>
        </w:numPr>
        <w:spacing w:before="120"/>
        <w:ind w:left="0" w:firstLine="567"/>
        <w:jc w:val="both"/>
        <w:rPr>
          <w:sz w:val="28"/>
        </w:rPr>
      </w:pPr>
      <w:r>
        <w:rPr>
          <w:sz w:val="28"/>
        </w:rPr>
        <w:t>100%</w:t>
      </w:r>
      <w:r w:rsidRPr="0070134E">
        <w:rPr>
          <w:sz w:val="28"/>
        </w:rPr>
        <w:t xml:space="preserve"> </w:t>
      </w:r>
      <w:r w:rsidRPr="0038579F">
        <w:rPr>
          <w:sz w:val="28"/>
        </w:rPr>
        <w:t xml:space="preserve">від більшої з </w:t>
      </w:r>
      <w:r>
        <w:rPr>
          <w:sz w:val="28"/>
        </w:rPr>
        <w:t xml:space="preserve">таких </w:t>
      </w:r>
      <w:r w:rsidRPr="0038579F">
        <w:rPr>
          <w:sz w:val="28"/>
        </w:rPr>
        <w:t xml:space="preserve">сум </w:t>
      </w:r>
      <w:r>
        <w:rPr>
          <w:sz w:val="28"/>
        </w:rPr>
        <w:t xml:space="preserve">– у </w:t>
      </w:r>
      <w:r w:rsidRPr="0038579F">
        <w:rPr>
          <w:sz w:val="28"/>
        </w:rPr>
        <w:t xml:space="preserve">випадку подання заяви про надання дозволу на застосування спеціального транзитного спрощення </w:t>
      </w:r>
      <w:r>
        <w:rPr>
          <w:sz w:val="28"/>
        </w:rPr>
        <w:t>«</w:t>
      </w:r>
      <w:r w:rsidRPr="0038579F">
        <w:rPr>
          <w:sz w:val="28"/>
        </w:rPr>
        <w:t>звільнення від гарантії</w:t>
      </w:r>
      <w:r>
        <w:rPr>
          <w:sz w:val="28"/>
        </w:rPr>
        <w:t>».</w:t>
      </w:r>
    </w:p>
    <w:p w14:paraId="324C9F06" w14:textId="77777777" w:rsidR="00243593" w:rsidRDefault="00243593" w:rsidP="00243593">
      <w:pPr>
        <w:pStyle w:val="a4"/>
        <w:spacing w:before="120"/>
        <w:ind w:firstLine="567"/>
        <w:jc w:val="both"/>
        <w:rPr>
          <w:sz w:val="28"/>
          <w:szCs w:val="28"/>
        </w:rPr>
      </w:pPr>
      <w:r w:rsidRPr="00C460D1">
        <w:rPr>
          <w:sz w:val="28"/>
        </w:rPr>
        <w:t>Відповідь «Так» на контрольне питання надається</w:t>
      </w:r>
      <w:r>
        <w:rPr>
          <w:sz w:val="28"/>
        </w:rPr>
        <w:t xml:space="preserve"> у разі:</w:t>
      </w:r>
      <w:r w:rsidRPr="00C460D1" w:rsidDel="0038579F">
        <w:rPr>
          <w:sz w:val="28"/>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681"/>
        <w:gridCol w:w="2261"/>
        <w:gridCol w:w="1725"/>
        <w:gridCol w:w="2217"/>
      </w:tblGrid>
      <w:tr w:rsidR="00243593" w:rsidRPr="00271EAA" w14:paraId="65CEACCE" w14:textId="77777777" w:rsidTr="000F511E">
        <w:trPr>
          <w:trHeight w:val="705"/>
        </w:trPr>
        <w:tc>
          <w:tcPr>
            <w:tcW w:w="1971" w:type="dxa"/>
            <w:vAlign w:val="center"/>
          </w:tcPr>
          <w:p w14:paraId="407D7E13" w14:textId="77777777" w:rsidR="00243593" w:rsidRPr="00271EAA" w:rsidRDefault="00243593" w:rsidP="000F511E">
            <w:pPr>
              <w:pStyle w:val="a4"/>
              <w:spacing w:before="120"/>
              <w:rPr>
                <w:sz w:val="28"/>
                <w:szCs w:val="28"/>
              </w:rPr>
            </w:pPr>
            <w:r w:rsidRPr="00271EAA">
              <w:rPr>
                <w:sz w:val="28"/>
                <w:szCs w:val="28"/>
              </w:rPr>
              <w:t xml:space="preserve">№ пункту </w:t>
            </w:r>
            <w:r>
              <w:rPr>
                <w:sz w:val="28"/>
                <w:szCs w:val="28"/>
                <w:lang w:eastAsia="uk-UA" w:bidi="uk-UA"/>
              </w:rPr>
              <w:t>контрольного питання № 4.4</w:t>
            </w:r>
            <w:r w:rsidRPr="00271EAA">
              <w:rPr>
                <w:sz w:val="28"/>
                <w:szCs w:val="28"/>
                <w:lang w:eastAsia="uk-UA" w:bidi="uk-UA"/>
              </w:rPr>
              <w:t>.1</w:t>
            </w:r>
          </w:p>
        </w:tc>
        <w:tc>
          <w:tcPr>
            <w:tcW w:w="1681" w:type="dxa"/>
            <w:vAlign w:val="center"/>
          </w:tcPr>
          <w:p w14:paraId="295A7107" w14:textId="77777777" w:rsidR="00243593" w:rsidRPr="00271EAA" w:rsidRDefault="00243593" w:rsidP="000F511E">
            <w:pPr>
              <w:pStyle w:val="ad"/>
              <w:spacing w:after="0"/>
              <w:jc w:val="center"/>
              <w:rPr>
                <w:rFonts w:ascii="Times New Roman" w:hAnsi="Times New Roman" w:cs="Times New Roman"/>
                <w:sz w:val="28"/>
                <w:szCs w:val="28"/>
                <w:lang w:val="uk-UA"/>
              </w:rPr>
            </w:pPr>
            <w:r w:rsidRPr="00271EAA">
              <w:rPr>
                <w:rFonts w:ascii="Times New Roman" w:hAnsi="Times New Roman" w:cs="Times New Roman"/>
                <w:sz w:val="28"/>
                <w:szCs w:val="28"/>
                <w:lang w:val="uk-UA"/>
              </w:rPr>
              <w:t xml:space="preserve">Відповідь на пункт </w:t>
            </w:r>
          </w:p>
        </w:tc>
        <w:tc>
          <w:tcPr>
            <w:tcW w:w="2261" w:type="dxa"/>
            <w:vAlign w:val="center"/>
          </w:tcPr>
          <w:p w14:paraId="0DAED005" w14:textId="77777777" w:rsidR="00243593" w:rsidRPr="00271EAA" w:rsidRDefault="00243593" w:rsidP="000F511E">
            <w:pPr>
              <w:pStyle w:val="ad"/>
              <w:spacing w:after="0"/>
              <w:jc w:val="center"/>
              <w:rPr>
                <w:rFonts w:ascii="Times New Roman" w:hAnsi="Times New Roman" w:cs="Times New Roman"/>
                <w:sz w:val="28"/>
                <w:szCs w:val="28"/>
                <w:lang w:val="uk-UA"/>
              </w:rPr>
            </w:pPr>
            <w:r w:rsidRPr="00271EAA">
              <w:rPr>
                <w:rFonts w:ascii="Times New Roman" w:hAnsi="Times New Roman" w:cs="Times New Roman"/>
                <w:sz w:val="28"/>
                <w:szCs w:val="28"/>
                <w:lang w:val="uk-UA"/>
              </w:rPr>
              <w:t>Підпункт пункту контрольного питання</w:t>
            </w:r>
          </w:p>
        </w:tc>
        <w:tc>
          <w:tcPr>
            <w:tcW w:w="1725" w:type="dxa"/>
            <w:vAlign w:val="center"/>
          </w:tcPr>
          <w:p w14:paraId="066F0552" w14:textId="77777777" w:rsidR="00243593" w:rsidRPr="00271EAA" w:rsidRDefault="00243593" w:rsidP="000F511E">
            <w:pPr>
              <w:pStyle w:val="ad"/>
              <w:spacing w:after="0"/>
              <w:jc w:val="center"/>
              <w:rPr>
                <w:rFonts w:ascii="Times New Roman" w:hAnsi="Times New Roman" w:cs="Times New Roman"/>
                <w:sz w:val="28"/>
                <w:szCs w:val="28"/>
                <w:lang w:val="uk-UA"/>
              </w:rPr>
            </w:pPr>
            <w:r w:rsidRPr="00271EAA">
              <w:rPr>
                <w:rFonts w:ascii="Times New Roman" w:hAnsi="Times New Roman" w:cs="Times New Roman"/>
                <w:sz w:val="28"/>
                <w:szCs w:val="28"/>
                <w:lang w:val="uk-UA"/>
              </w:rPr>
              <w:t>Відповідь на підпункт</w:t>
            </w:r>
          </w:p>
        </w:tc>
        <w:tc>
          <w:tcPr>
            <w:tcW w:w="2217" w:type="dxa"/>
            <w:vAlign w:val="center"/>
          </w:tcPr>
          <w:p w14:paraId="6C2BC26C" w14:textId="77777777" w:rsidR="00243593" w:rsidRPr="00271EAA" w:rsidRDefault="00243593" w:rsidP="000F511E">
            <w:pPr>
              <w:pStyle w:val="ad"/>
              <w:spacing w:after="0"/>
              <w:jc w:val="center"/>
              <w:rPr>
                <w:rFonts w:ascii="Times New Roman" w:hAnsi="Times New Roman" w:cs="Times New Roman"/>
                <w:sz w:val="28"/>
                <w:szCs w:val="28"/>
                <w:lang w:val="uk-UA"/>
              </w:rPr>
            </w:pPr>
            <w:r w:rsidRPr="00271EAA">
              <w:rPr>
                <w:rFonts w:ascii="Times New Roman" w:hAnsi="Times New Roman" w:cs="Times New Roman"/>
                <w:sz w:val="28"/>
                <w:szCs w:val="28"/>
                <w:lang w:val="uk-UA"/>
              </w:rPr>
              <w:t>Примітка</w:t>
            </w:r>
          </w:p>
        </w:tc>
      </w:tr>
      <w:tr w:rsidR="00243593" w:rsidRPr="00271EAA" w14:paraId="70825B35" w14:textId="77777777" w:rsidTr="000F511E">
        <w:trPr>
          <w:trHeight w:val="64"/>
        </w:trPr>
        <w:tc>
          <w:tcPr>
            <w:tcW w:w="1971" w:type="dxa"/>
            <w:vAlign w:val="center"/>
          </w:tcPr>
          <w:p w14:paraId="44C8598A" w14:textId="77777777" w:rsidR="00243593" w:rsidRPr="00271EAA" w:rsidRDefault="00243593" w:rsidP="000F511E">
            <w:pPr>
              <w:pStyle w:val="ad"/>
              <w:spacing w:after="0"/>
              <w:jc w:val="center"/>
              <w:rPr>
                <w:rFonts w:ascii="Times New Roman" w:hAnsi="Times New Roman" w:cs="Times New Roman"/>
                <w:sz w:val="28"/>
                <w:szCs w:val="28"/>
                <w:lang w:val="uk-UA"/>
              </w:rPr>
            </w:pPr>
            <w:r w:rsidRPr="00271EAA">
              <w:rPr>
                <w:rFonts w:ascii="Times New Roman" w:hAnsi="Times New Roman" w:cs="Times New Roman"/>
                <w:sz w:val="28"/>
                <w:szCs w:val="28"/>
                <w:lang w:val="uk-UA"/>
              </w:rPr>
              <w:t>1</w:t>
            </w:r>
          </w:p>
        </w:tc>
        <w:tc>
          <w:tcPr>
            <w:tcW w:w="1681" w:type="dxa"/>
            <w:vAlign w:val="center"/>
          </w:tcPr>
          <w:p w14:paraId="551FE2E4" w14:textId="77777777" w:rsidR="00243593" w:rsidRPr="00271EAA" w:rsidRDefault="00243593" w:rsidP="000F511E">
            <w:pPr>
              <w:pStyle w:val="ad"/>
              <w:spacing w:after="0"/>
              <w:jc w:val="center"/>
              <w:rPr>
                <w:rFonts w:ascii="Times New Roman" w:hAnsi="Times New Roman" w:cs="Times New Roman"/>
                <w:sz w:val="28"/>
                <w:szCs w:val="28"/>
                <w:lang w:val="uk-UA"/>
              </w:rPr>
            </w:pPr>
            <w:r w:rsidRPr="00271EAA">
              <w:rPr>
                <w:rFonts w:ascii="Times New Roman" w:eastAsia="Times New Roman" w:hAnsi="Times New Roman" w:cs="Times New Roman"/>
                <w:sz w:val="28"/>
                <w:szCs w:val="28"/>
                <w:lang w:val="uk-UA" w:eastAsia="uk-UA" w:bidi="uk-UA"/>
              </w:rPr>
              <w:t>Так</w:t>
            </w:r>
          </w:p>
        </w:tc>
        <w:tc>
          <w:tcPr>
            <w:tcW w:w="2261" w:type="dxa"/>
            <w:vAlign w:val="center"/>
          </w:tcPr>
          <w:p w14:paraId="435023EA" w14:textId="77777777" w:rsidR="00243593" w:rsidRPr="00271EAA" w:rsidRDefault="00243593" w:rsidP="000F511E">
            <w:pPr>
              <w:spacing w:after="0" w:line="240" w:lineRule="auto"/>
              <w:jc w:val="center"/>
            </w:pPr>
            <w:r w:rsidRPr="00271EAA">
              <w:rPr>
                <w:rFonts w:ascii="Times New Roman" w:hAnsi="Times New Roman" w:cs="Times New Roman"/>
                <w:sz w:val="28"/>
                <w:szCs w:val="28"/>
                <w:lang w:val="uk-UA"/>
              </w:rPr>
              <w:t>-</w:t>
            </w:r>
          </w:p>
        </w:tc>
        <w:tc>
          <w:tcPr>
            <w:tcW w:w="1725" w:type="dxa"/>
            <w:vAlign w:val="center"/>
          </w:tcPr>
          <w:p w14:paraId="747E8EBD" w14:textId="77777777" w:rsidR="00243593" w:rsidRPr="00271EAA" w:rsidRDefault="00243593" w:rsidP="000F511E">
            <w:pPr>
              <w:spacing w:after="0" w:line="240" w:lineRule="auto"/>
              <w:jc w:val="center"/>
            </w:pPr>
            <w:r w:rsidRPr="00271EAA">
              <w:rPr>
                <w:rFonts w:ascii="Times New Roman" w:hAnsi="Times New Roman" w:cs="Times New Roman"/>
                <w:sz w:val="28"/>
                <w:szCs w:val="28"/>
                <w:lang w:val="uk-UA"/>
              </w:rPr>
              <w:t>-</w:t>
            </w:r>
          </w:p>
        </w:tc>
        <w:tc>
          <w:tcPr>
            <w:tcW w:w="2217" w:type="dxa"/>
            <w:vAlign w:val="center"/>
          </w:tcPr>
          <w:p w14:paraId="3636D47C" w14:textId="77777777" w:rsidR="00243593" w:rsidRPr="00271EAA" w:rsidRDefault="00243593" w:rsidP="000F511E">
            <w:pPr>
              <w:spacing w:after="0" w:line="240" w:lineRule="auto"/>
              <w:jc w:val="center"/>
            </w:pPr>
            <w:r w:rsidRPr="00271EAA">
              <w:rPr>
                <w:rFonts w:ascii="Times New Roman" w:hAnsi="Times New Roman" w:cs="Times New Roman"/>
                <w:sz w:val="28"/>
                <w:szCs w:val="28"/>
                <w:lang w:val="uk-UA"/>
              </w:rPr>
              <w:t>-</w:t>
            </w:r>
          </w:p>
        </w:tc>
      </w:tr>
      <w:tr w:rsidR="00243593" w:rsidRPr="00102F79" w14:paraId="5CEEA6A3" w14:textId="77777777" w:rsidTr="000F511E">
        <w:trPr>
          <w:trHeight w:val="57"/>
        </w:trPr>
        <w:tc>
          <w:tcPr>
            <w:tcW w:w="1971" w:type="dxa"/>
            <w:vAlign w:val="center"/>
          </w:tcPr>
          <w:p w14:paraId="53F1E901" w14:textId="77777777" w:rsidR="00243593" w:rsidRPr="00271EAA" w:rsidRDefault="00243593" w:rsidP="000F511E">
            <w:pPr>
              <w:pStyle w:val="ad"/>
              <w:spacing w:after="0"/>
              <w:jc w:val="center"/>
              <w:rPr>
                <w:rFonts w:ascii="Times New Roman" w:eastAsia="Times New Roman" w:hAnsi="Times New Roman" w:cs="Times New Roman"/>
                <w:sz w:val="28"/>
                <w:szCs w:val="28"/>
                <w:lang w:val="uk-UA" w:eastAsia="uk-UA" w:bidi="uk-UA"/>
              </w:rPr>
            </w:pPr>
            <w:r w:rsidRPr="00271EAA">
              <w:rPr>
                <w:rFonts w:ascii="Times New Roman" w:eastAsia="Times New Roman" w:hAnsi="Times New Roman" w:cs="Times New Roman"/>
                <w:sz w:val="28"/>
                <w:szCs w:val="28"/>
                <w:lang w:val="uk-UA" w:eastAsia="uk-UA" w:bidi="uk-UA"/>
              </w:rPr>
              <w:t>2</w:t>
            </w:r>
          </w:p>
        </w:tc>
        <w:tc>
          <w:tcPr>
            <w:tcW w:w="1681" w:type="dxa"/>
            <w:vAlign w:val="center"/>
          </w:tcPr>
          <w:p w14:paraId="0284A2CF" w14:textId="77777777" w:rsidR="00243593" w:rsidRPr="00271EAA" w:rsidRDefault="00243593" w:rsidP="000F511E">
            <w:pPr>
              <w:pStyle w:val="ad"/>
              <w:spacing w:after="0"/>
              <w:jc w:val="center"/>
              <w:rPr>
                <w:rFonts w:ascii="Times New Roman" w:hAnsi="Times New Roman" w:cs="Times New Roman"/>
                <w:sz w:val="28"/>
                <w:szCs w:val="28"/>
                <w:lang w:val="uk-UA"/>
              </w:rPr>
            </w:pPr>
            <w:r w:rsidRPr="00271EAA">
              <w:rPr>
                <w:rFonts w:ascii="Times New Roman" w:eastAsia="Times New Roman" w:hAnsi="Times New Roman" w:cs="Times New Roman"/>
                <w:sz w:val="28"/>
                <w:szCs w:val="28"/>
                <w:lang w:val="uk-UA" w:eastAsia="uk-UA" w:bidi="uk-UA"/>
              </w:rPr>
              <w:t>Так</w:t>
            </w:r>
          </w:p>
        </w:tc>
        <w:tc>
          <w:tcPr>
            <w:tcW w:w="2261" w:type="dxa"/>
            <w:vAlign w:val="center"/>
          </w:tcPr>
          <w:p w14:paraId="356691B4" w14:textId="77777777" w:rsidR="00243593" w:rsidRPr="00271EAA" w:rsidRDefault="00243593" w:rsidP="000F511E">
            <w:pPr>
              <w:spacing w:after="0" w:line="240" w:lineRule="auto"/>
              <w:jc w:val="center"/>
            </w:pPr>
            <w:r w:rsidRPr="00271EAA">
              <w:rPr>
                <w:rFonts w:ascii="Times New Roman" w:hAnsi="Times New Roman" w:cs="Times New Roman"/>
                <w:sz w:val="28"/>
                <w:szCs w:val="28"/>
                <w:lang w:val="uk-UA"/>
              </w:rPr>
              <w:t>-</w:t>
            </w:r>
          </w:p>
        </w:tc>
        <w:tc>
          <w:tcPr>
            <w:tcW w:w="1725" w:type="dxa"/>
            <w:vAlign w:val="center"/>
          </w:tcPr>
          <w:p w14:paraId="3AF06A34" w14:textId="77777777" w:rsidR="00243593" w:rsidRPr="00271EAA" w:rsidRDefault="00243593" w:rsidP="000F511E">
            <w:pPr>
              <w:spacing w:after="0" w:line="240" w:lineRule="auto"/>
              <w:jc w:val="center"/>
            </w:pPr>
            <w:r w:rsidRPr="00271EAA">
              <w:rPr>
                <w:rFonts w:ascii="Times New Roman" w:hAnsi="Times New Roman" w:cs="Times New Roman"/>
                <w:sz w:val="28"/>
                <w:szCs w:val="28"/>
                <w:lang w:val="uk-UA"/>
              </w:rPr>
              <w:t>-</w:t>
            </w:r>
          </w:p>
        </w:tc>
        <w:tc>
          <w:tcPr>
            <w:tcW w:w="2217" w:type="dxa"/>
            <w:vAlign w:val="center"/>
          </w:tcPr>
          <w:p w14:paraId="34272622" w14:textId="77777777" w:rsidR="00243593" w:rsidRPr="0070134E" w:rsidRDefault="00243593" w:rsidP="000F511E">
            <w:pPr>
              <w:spacing w:after="0" w:line="240" w:lineRule="auto"/>
              <w:jc w:val="center"/>
              <w:rPr>
                <w:lang w:val="ru-RU"/>
              </w:rPr>
            </w:pPr>
            <w:r>
              <w:rPr>
                <w:rFonts w:ascii="Times New Roman" w:hAnsi="Times New Roman" w:cs="Times New Roman"/>
                <w:sz w:val="28"/>
                <w:szCs w:val="28"/>
                <w:lang w:val="uk-UA"/>
              </w:rPr>
              <w:t>-</w:t>
            </w:r>
          </w:p>
        </w:tc>
      </w:tr>
    </w:tbl>
    <w:p w14:paraId="39A567EF" w14:textId="77777777" w:rsidR="00794E47" w:rsidRPr="00C64E3A" w:rsidRDefault="00794E47" w:rsidP="00794E47">
      <w:pPr>
        <w:pStyle w:val="2"/>
        <w:spacing w:before="120"/>
        <w:ind w:left="0" w:firstLine="567"/>
        <w:jc w:val="both"/>
        <w:rPr>
          <w:rFonts w:cs="Times New Roman"/>
          <w:sz w:val="28"/>
          <w:szCs w:val="28"/>
        </w:rPr>
      </w:pPr>
      <w:r w:rsidRPr="00C64E3A">
        <w:rPr>
          <w:rFonts w:cs="Times New Roman"/>
          <w:sz w:val="28"/>
          <w:szCs w:val="28"/>
        </w:rPr>
        <w:t>5) Розділ 5. Забезпечення практичних стандартів компетенції або професійної кваліфікації відповідальної посадової особи підприємства</w:t>
      </w:r>
    </w:p>
    <w:p w14:paraId="17343B30" w14:textId="77777777" w:rsidR="00243593" w:rsidRPr="00243593" w:rsidRDefault="00243593" w:rsidP="00243593">
      <w:pPr>
        <w:pStyle w:val="a4"/>
        <w:spacing w:before="120"/>
        <w:ind w:firstLine="567"/>
        <w:jc w:val="both"/>
        <w:rPr>
          <w:sz w:val="28"/>
          <w:szCs w:val="28"/>
        </w:rPr>
      </w:pPr>
      <w:r w:rsidRPr="00243593">
        <w:rPr>
          <w:sz w:val="28"/>
          <w:szCs w:val="28"/>
        </w:rPr>
        <w:t>У разі якщо підприємство подає заяву про надання дозволу на застосування спеціального транзитного спрощення «загальна фінансова гарантія», «загальна фінансова гарантія із зменшенням розміру забезпечення базової суми на 50 відсотків», «загальна фінансова гарантія із зменшенням розміру забезпечення базової суми на 70 відсотків» або «звільнення від гарантії» контрольні питання цього розділу не застосовуються при виконанні наступних умов:</w:t>
      </w:r>
    </w:p>
    <w:p w14:paraId="49CF6A3E" w14:textId="24C89824" w:rsidR="00243593" w:rsidRPr="00243593" w:rsidRDefault="00243593" w:rsidP="00243593">
      <w:pPr>
        <w:pStyle w:val="a4"/>
        <w:spacing w:before="120"/>
        <w:ind w:firstLine="567"/>
        <w:jc w:val="both"/>
        <w:rPr>
          <w:sz w:val="28"/>
          <w:szCs w:val="28"/>
        </w:rPr>
      </w:pPr>
      <w:r w:rsidRPr="00243593">
        <w:rPr>
          <w:sz w:val="28"/>
          <w:szCs w:val="28"/>
        </w:rPr>
        <w:t>підприємство на підставі пункту 2 частини першої статті 32 Закон України «Про режим спільного транзиту та запровадження національної електронної транзитної системи» обирає не підтверджувати відповідність критерію забезпечення практичних стандартів компетенції чи професійної кваліфікації відповідальної посадової особи підприємства; та</w:t>
      </w:r>
    </w:p>
    <w:p w14:paraId="59BF7645" w14:textId="3AC2296D" w:rsidR="00243593" w:rsidRDefault="00243593" w:rsidP="00243593">
      <w:pPr>
        <w:pStyle w:val="a4"/>
        <w:spacing w:before="120"/>
        <w:ind w:firstLine="567"/>
        <w:jc w:val="both"/>
        <w:rPr>
          <w:sz w:val="28"/>
          <w:szCs w:val="28"/>
        </w:rPr>
      </w:pPr>
      <w:r w:rsidRPr="00243593">
        <w:rPr>
          <w:sz w:val="28"/>
          <w:szCs w:val="28"/>
        </w:rPr>
        <w:t>на контрольне питання № 1.2.3 отримано відповідь «Так».</w:t>
      </w:r>
    </w:p>
    <w:p w14:paraId="1990FFB6" w14:textId="68066E39" w:rsidR="00794E47" w:rsidRPr="00C64E3A" w:rsidRDefault="00794E47" w:rsidP="00243593">
      <w:pPr>
        <w:pStyle w:val="a4"/>
        <w:spacing w:before="120"/>
        <w:ind w:firstLine="567"/>
        <w:jc w:val="both"/>
        <w:rPr>
          <w:b/>
          <w:sz w:val="28"/>
          <w:szCs w:val="28"/>
        </w:rPr>
      </w:pPr>
      <w:r w:rsidRPr="00C64E3A">
        <w:rPr>
          <w:b/>
          <w:sz w:val="28"/>
          <w:szCs w:val="28"/>
        </w:rPr>
        <w:t>Підрозділ 5.1. Досвід практичної роботи</w:t>
      </w:r>
    </w:p>
    <w:p w14:paraId="6AAEB252" w14:textId="77777777" w:rsidR="00794E47" w:rsidRPr="00C64E3A" w:rsidRDefault="00794E47" w:rsidP="00794E47">
      <w:pPr>
        <w:pStyle w:val="a4"/>
        <w:spacing w:before="120"/>
        <w:ind w:firstLine="567"/>
        <w:jc w:val="both"/>
        <w:rPr>
          <w:b/>
          <w:bCs/>
          <w:sz w:val="28"/>
          <w:szCs w:val="28"/>
        </w:rPr>
      </w:pPr>
      <w:r w:rsidRPr="00C64E3A">
        <w:rPr>
          <w:b/>
          <w:bCs/>
          <w:sz w:val="28"/>
          <w:szCs w:val="28"/>
        </w:rPr>
        <w:t>Контрольне питання № 5.1.1</w:t>
      </w:r>
    </w:p>
    <w:p w14:paraId="4AFBDF63" w14:textId="2B6E84CC" w:rsidR="00794E47" w:rsidRPr="00C64E3A" w:rsidRDefault="00794E47" w:rsidP="00794E47">
      <w:pPr>
        <w:pStyle w:val="a4"/>
        <w:spacing w:before="120"/>
        <w:ind w:firstLine="567"/>
        <w:jc w:val="both"/>
        <w:rPr>
          <w:sz w:val="28"/>
          <w:szCs w:val="28"/>
        </w:rPr>
      </w:pPr>
      <w:r w:rsidRPr="00C64E3A">
        <w:rPr>
          <w:sz w:val="28"/>
          <w:szCs w:val="28"/>
        </w:rPr>
        <w:t>Чи забезпечується відповідність критерію «забезпечення практичних стандартів компетенції або професійної кваліфікації відповідальної посадової особи підприємства» в частині наявності у підприємства досвіду здійснення діяльності в межах міжнародного ланцюга постачання товарів та/або призначення на підприємстві працівника,</w:t>
      </w:r>
      <w:r w:rsidRPr="00C64E3A">
        <w:t xml:space="preserve"> </w:t>
      </w:r>
      <w:r w:rsidRPr="00C64E3A">
        <w:rPr>
          <w:sz w:val="28"/>
          <w:szCs w:val="28"/>
        </w:rPr>
        <w:t>відповідального за митні питання, який має досвід практичної роботи за напрямом здійснення митних формальностей?</w:t>
      </w:r>
    </w:p>
    <w:p w14:paraId="3BB5AC83" w14:textId="77777777" w:rsidR="00794E47" w:rsidRPr="00C64E3A" w:rsidRDefault="00794E47" w:rsidP="00794E47">
      <w:pPr>
        <w:pStyle w:val="a4"/>
        <w:spacing w:before="120"/>
        <w:ind w:firstLine="567"/>
        <w:jc w:val="both"/>
        <w:rPr>
          <w:b/>
          <w:i/>
          <w:sz w:val="28"/>
          <w:szCs w:val="28"/>
        </w:rPr>
      </w:pPr>
      <w:r w:rsidRPr="00C64E3A">
        <w:rPr>
          <w:b/>
          <w:i/>
          <w:sz w:val="28"/>
          <w:szCs w:val="28"/>
          <w:lang w:eastAsia="uk-UA" w:bidi="uk-UA"/>
        </w:rPr>
        <w:lastRenderedPageBreak/>
        <w:t>Варіанти відповіді на контрольне питання № 5.1.1: Так/Ні</w:t>
      </w:r>
    </w:p>
    <w:p w14:paraId="43A7E55F"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таке:</w:t>
      </w:r>
    </w:p>
    <w:p w14:paraId="1B1747CE"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1. Чи підтверджується інформація про наявність у підприємства досвіду здійснення діяльності в межах міжнародного ланцюга постачання товарів протягом календарного року, в якому проводиться оцінка відповідності підприємства, та попередніх трьох календарних років?</w:t>
      </w:r>
    </w:p>
    <w:p w14:paraId="672A5897" w14:textId="77777777" w:rsidR="00794E47" w:rsidRPr="00C64E3A" w:rsidRDefault="00794E47" w:rsidP="00794E47">
      <w:pPr>
        <w:pStyle w:val="a4"/>
        <w:spacing w:before="120"/>
        <w:ind w:firstLine="464"/>
        <w:jc w:val="both"/>
        <w:rPr>
          <w:i/>
          <w:sz w:val="28"/>
          <w:szCs w:val="28"/>
        </w:rPr>
      </w:pPr>
      <w:r w:rsidRPr="00C64E3A">
        <w:rPr>
          <w:i/>
          <w:sz w:val="28"/>
          <w:szCs w:val="28"/>
        </w:rPr>
        <w:t>Варіанти відповіді на пункт: Так/Ні</w:t>
      </w:r>
    </w:p>
    <w:p w14:paraId="5E957FE1" w14:textId="77777777" w:rsidR="00794E47" w:rsidRPr="00C64E3A" w:rsidRDefault="00794E47" w:rsidP="00794E47">
      <w:pPr>
        <w:pStyle w:val="a4"/>
        <w:widowControl w:val="0"/>
        <w:autoSpaceDE/>
        <w:autoSpaceDN/>
        <w:spacing w:before="120"/>
        <w:ind w:firstLine="464"/>
        <w:jc w:val="both"/>
        <w:rPr>
          <w:sz w:val="28"/>
          <w:szCs w:val="28"/>
        </w:rPr>
      </w:pPr>
      <w:r w:rsidRPr="00C64E3A">
        <w:rPr>
          <w:sz w:val="28"/>
          <w:szCs w:val="28"/>
        </w:rPr>
        <w:t>Для надання відповіді на цей пункт контрольного питання, комісією з оцінки відповідності враховується інформація, зазначена підприємством у пунктах 1.1.1, 1.1.4 та 1.2.3 (якщо застосовується) анкети самооцінки підприємства.</w:t>
      </w:r>
    </w:p>
    <w:p w14:paraId="2857D194"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2. Чи підтверджується інформація щодо призначення на підприємстві працівника, відповідального за митні питання, відомості про якого зазначені в підпункті «а» пункту 1.1.3 анкети самооцінки підприємства?</w:t>
      </w:r>
    </w:p>
    <w:p w14:paraId="4C0FD163"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w:t>
      </w:r>
    </w:p>
    <w:p w14:paraId="15E0ACC4" w14:textId="77777777" w:rsidR="00794E47" w:rsidRPr="00C64E3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Для надання відповіді на цей пункт контрольного питання комісія з оцінки відповідності перевіряє наявність документу, що підтверджує призначення на підприємстві працівника, відповідального за митні питання (наприклад, наказ про прийняття на роботу, наказ про призначення на посаду тощо). </w:t>
      </w:r>
    </w:p>
    <w:p w14:paraId="6750A0F6" w14:textId="77777777" w:rsidR="00794E47" w:rsidRPr="00C64E3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Також необхідно зазначити найменування, номери та дати документів, які підтверджують інформацію про визначення осіб, </w:t>
      </w:r>
      <w:r w:rsidRPr="00C64E3A">
        <w:rPr>
          <w:rFonts w:ascii="Times New Roman" w:eastAsia="Times New Roman" w:hAnsi="Times New Roman" w:cs="Times New Roman"/>
          <w:sz w:val="28"/>
          <w:szCs w:val="28"/>
          <w:lang w:val="uk-UA" w:eastAsia="uk-UA" w:bidi="uk-UA"/>
        </w:rPr>
        <w:t xml:space="preserve">відомості про яких наведено в пункті 1.1.8 анкети самооцінки </w:t>
      </w:r>
      <w:r w:rsidRPr="00C64E3A">
        <w:rPr>
          <w:sz w:val="28"/>
          <w:szCs w:val="28"/>
          <w:lang w:val="uk-UA"/>
        </w:rPr>
        <w:t>підприємства</w:t>
      </w:r>
      <w:r w:rsidRPr="00C64E3A">
        <w:rPr>
          <w:rFonts w:ascii="Times New Roman" w:hAnsi="Times New Roman" w:cs="Times New Roman"/>
          <w:sz w:val="28"/>
          <w:szCs w:val="28"/>
          <w:lang w:val="uk-UA"/>
        </w:rPr>
        <w:t>, які виконуватимуть обов’язки працівника, відповідального за митні питання, на</w:t>
      </w:r>
      <w:r w:rsidRPr="00C64E3A">
        <w:rPr>
          <w:rFonts w:ascii="Times New Roman" w:eastAsia="Times New Roman" w:hAnsi="Times New Roman" w:cs="Times New Roman"/>
          <w:sz w:val="28"/>
          <w:szCs w:val="28"/>
          <w:lang w:val="uk-UA" w:eastAsia="uk-UA" w:bidi="uk-UA"/>
        </w:rPr>
        <w:t xml:space="preserve"> час його тимчасової відсутності.</w:t>
      </w:r>
    </w:p>
    <w:p w14:paraId="1B3BDB54"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3. Чи підтверджується інформація щодо досвіду практичної роботи за напрямом здійснення митних формальностей не менше трьох років у працівника, відповідального за митні питання на підприємстві?</w:t>
      </w:r>
    </w:p>
    <w:p w14:paraId="6259F6D0"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цей пункт контрольного питання комісія з оцінки відповідності перевіряє таке:</w:t>
      </w:r>
    </w:p>
    <w:p w14:paraId="305E667A"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а) чи наявна інформація в трудовій книжці про призначення на посади, що пов’язані із здійсненням митних формальностей, наприклад спеціаліст із імпорту (експорту), менеджер зовнішньо-економічної діяльності, агент з митного оформлення, декларант, логіст тощо, або керівник такого відповідного підрозділу; Так/Ні</w:t>
      </w:r>
    </w:p>
    <w:p w14:paraId="308E12CA"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б) чи внесені обов’язки зі здійснення митних формальностей або контролю за їх виконанням до посадової інструкції особи, що відповідає за митні питання; Так/Ні</w:t>
      </w:r>
    </w:p>
    <w:p w14:paraId="55739943" w14:textId="77777777"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 xml:space="preserve">в) чи наявна інформація про особу, що відповідає за митні формальності на підприємстві, у графі 54 митних декларацій (застосовується лише до митного брокера, утримувача митного складу, а також експортера або імпортера, які </w:t>
      </w:r>
      <w:r w:rsidRPr="00C64E3A">
        <w:rPr>
          <w:sz w:val="28"/>
          <w:szCs w:val="28"/>
        </w:rPr>
        <w:lastRenderedPageBreak/>
        <w:t>здійснюють декларування самостійно). Так/Ні/Не застосовується</w:t>
      </w:r>
    </w:p>
    <w:p w14:paraId="4ECB7CED"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w:t>
      </w:r>
    </w:p>
    <w:p w14:paraId="6F8464EA" w14:textId="59928C41" w:rsidR="00794E47" w:rsidRPr="00C64E3A" w:rsidRDefault="00794E47" w:rsidP="00794E47">
      <w:pPr>
        <w:pStyle w:val="a4"/>
        <w:spacing w:before="120"/>
        <w:ind w:firstLine="567"/>
        <w:jc w:val="both"/>
        <w:rPr>
          <w:sz w:val="28"/>
          <w:szCs w:val="28"/>
        </w:rPr>
      </w:pPr>
      <w:r w:rsidRPr="00C64E3A">
        <w:rPr>
          <w:sz w:val="28"/>
          <w:szCs w:val="28"/>
        </w:rPr>
        <w:t>Відповідь «Так»  на контрольне питання надається у разі у разі отримання наступної сукупності відповідей на пункти 1 - 2 та/або 2</w:t>
      </w:r>
      <w:r w:rsidR="00C64E3A">
        <w:rPr>
          <w:sz w:val="28"/>
          <w:szCs w:val="28"/>
        </w:rPr>
        <w:t xml:space="preserve"> </w:t>
      </w:r>
      <w:r w:rsidRPr="00C64E3A">
        <w:rPr>
          <w:sz w:val="28"/>
          <w:szCs w:val="28"/>
        </w:rPr>
        <w:t>-</w:t>
      </w:r>
      <w:r w:rsidR="00C64E3A">
        <w:rPr>
          <w:sz w:val="28"/>
          <w:szCs w:val="28"/>
        </w:rPr>
        <w:t xml:space="preserve"> </w:t>
      </w:r>
      <w:r w:rsidRPr="00C64E3A">
        <w:rPr>
          <w:sz w:val="28"/>
          <w:szCs w:val="28"/>
        </w:rPr>
        <w:t>3 контрольного питання з урахуванням примітки: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814"/>
        <w:gridCol w:w="1984"/>
        <w:gridCol w:w="2014"/>
        <w:gridCol w:w="2097"/>
      </w:tblGrid>
      <w:tr w:rsidR="00794E47" w:rsidRPr="00C64E3A" w14:paraId="3FB6EDB4" w14:textId="77777777" w:rsidTr="00C64E3A">
        <w:trPr>
          <w:trHeight w:val="705"/>
        </w:trPr>
        <w:tc>
          <w:tcPr>
            <w:tcW w:w="1872" w:type="dxa"/>
            <w:shd w:val="clear" w:color="auto" w:fill="auto"/>
            <w:vAlign w:val="center"/>
          </w:tcPr>
          <w:p w14:paraId="4520568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 пункту </w:t>
            </w:r>
            <w:r w:rsidRPr="00C64E3A">
              <w:rPr>
                <w:rFonts w:ascii="Times New Roman" w:eastAsia="Times New Roman" w:hAnsi="Times New Roman" w:cs="Times New Roman"/>
                <w:sz w:val="28"/>
                <w:szCs w:val="28"/>
                <w:lang w:val="uk-UA" w:eastAsia="uk-UA" w:bidi="uk-UA"/>
              </w:rPr>
              <w:t>контрольного питання № 5.1.1</w:t>
            </w:r>
          </w:p>
        </w:tc>
        <w:tc>
          <w:tcPr>
            <w:tcW w:w="1814" w:type="dxa"/>
            <w:shd w:val="clear" w:color="auto" w:fill="auto"/>
            <w:vAlign w:val="center"/>
          </w:tcPr>
          <w:p w14:paraId="04A433B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Відповідь на пункт </w:t>
            </w:r>
          </w:p>
        </w:tc>
        <w:tc>
          <w:tcPr>
            <w:tcW w:w="1984" w:type="dxa"/>
            <w:shd w:val="clear" w:color="auto" w:fill="auto"/>
            <w:vAlign w:val="center"/>
          </w:tcPr>
          <w:p w14:paraId="2A60AF9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2014" w:type="dxa"/>
            <w:shd w:val="clear" w:color="auto" w:fill="auto"/>
            <w:vAlign w:val="center"/>
          </w:tcPr>
          <w:p w14:paraId="5A3C67C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2097" w:type="dxa"/>
            <w:shd w:val="clear" w:color="auto" w:fill="auto"/>
            <w:vAlign w:val="center"/>
          </w:tcPr>
          <w:p w14:paraId="5A6715A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4F752CFA" w14:textId="77777777" w:rsidTr="00C64E3A">
        <w:trPr>
          <w:trHeight w:val="346"/>
        </w:trPr>
        <w:tc>
          <w:tcPr>
            <w:tcW w:w="1872" w:type="dxa"/>
            <w:shd w:val="clear" w:color="auto" w:fill="auto"/>
            <w:vAlign w:val="center"/>
          </w:tcPr>
          <w:p w14:paraId="67C9EF2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1</w:t>
            </w:r>
          </w:p>
        </w:tc>
        <w:tc>
          <w:tcPr>
            <w:tcW w:w="1814" w:type="dxa"/>
            <w:shd w:val="clear" w:color="auto" w:fill="auto"/>
          </w:tcPr>
          <w:p w14:paraId="48E8801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984" w:type="dxa"/>
            <w:shd w:val="clear" w:color="auto" w:fill="auto"/>
          </w:tcPr>
          <w:p w14:paraId="1A85B7F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2014" w:type="dxa"/>
            <w:shd w:val="clear" w:color="auto" w:fill="auto"/>
          </w:tcPr>
          <w:p w14:paraId="16EE28A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2097" w:type="dxa"/>
            <w:shd w:val="clear" w:color="auto" w:fill="auto"/>
          </w:tcPr>
          <w:p w14:paraId="499AB74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r w:rsidR="00794E47" w:rsidRPr="00C64E3A" w14:paraId="4635CC40" w14:textId="77777777" w:rsidTr="00C64E3A">
        <w:trPr>
          <w:trHeight w:val="294"/>
        </w:trPr>
        <w:tc>
          <w:tcPr>
            <w:tcW w:w="1872" w:type="dxa"/>
            <w:shd w:val="clear" w:color="auto" w:fill="auto"/>
            <w:vAlign w:val="center"/>
          </w:tcPr>
          <w:p w14:paraId="5D4B500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2</w:t>
            </w:r>
          </w:p>
        </w:tc>
        <w:tc>
          <w:tcPr>
            <w:tcW w:w="1814" w:type="dxa"/>
            <w:shd w:val="clear" w:color="auto" w:fill="auto"/>
          </w:tcPr>
          <w:p w14:paraId="2D4A1B4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984" w:type="dxa"/>
            <w:shd w:val="clear" w:color="auto" w:fill="auto"/>
          </w:tcPr>
          <w:p w14:paraId="0F041FA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2014" w:type="dxa"/>
            <w:shd w:val="clear" w:color="auto" w:fill="auto"/>
          </w:tcPr>
          <w:p w14:paraId="2C3EDC0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2097" w:type="dxa"/>
            <w:shd w:val="clear" w:color="auto" w:fill="auto"/>
          </w:tcPr>
          <w:p w14:paraId="028BBF4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r w:rsidR="00794E47" w:rsidRPr="00C64E3A" w14:paraId="4699B456" w14:textId="77777777" w:rsidTr="00C64E3A">
        <w:trPr>
          <w:trHeight w:val="214"/>
        </w:trPr>
        <w:tc>
          <w:tcPr>
            <w:tcW w:w="1872" w:type="dxa"/>
            <w:vMerge w:val="restart"/>
            <w:shd w:val="clear" w:color="auto" w:fill="auto"/>
            <w:vAlign w:val="center"/>
          </w:tcPr>
          <w:p w14:paraId="18E99BB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3</w:t>
            </w:r>
          </w:p>
        </w:tc>
        <w:tc>
          <w:tcPr>
            <w:tcW w:w="1814" w:type="dxa"/>
            <w:vMerge w:val="restart"/>
            <w:shd w:val="clear" w:color="auto" w:fill="auto"/>
            <w:vAlign w:val="center"/>
          </w:tcPr>
          <w:p w14:paraId="55071AD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984" w:type="dxa"/>
            <w:shd w:val="clear" w:color="auto" w:fill="auto"/>
            <w:vAlign w:val="center"/>
          </w:tcPr>
          <w:p w14:paraId="0C9C6FEA"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а</w:t>
            </w:r>
          </w:p>
        </w:tc>
        <w:tc>
          <w:tcPr>
            <w:tcW w:w="2014" w:type="dxa"/>
            <w:shd w:val="clear" w:color="auto" w:fill="auto"/>
            <w:vAlign w:val="center"/>
          </w:tcPr>
          <w:p w14:paraId="687E0905"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Ні</w:t>
            </w:r>
          </w:p>
        </w:tc>
        <w:tc>
          <w:tcPr>
            <w:tcW w:w="2097" w:type="dxa"/>
            <w:vMerge w:val="restart"/>
            <w:shd w:val="clear" w:color="auto" w:fill="auto"/>
            <w:vAlign w:val="center"/>
          </w:tcPr>
          <w:p w14:paraId="462CFAA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«Так» на цей пункт контрольного питання надається у разі отримання відповіді «Так» на будь-який з підпунктів «а» – «в» цього пункту</w:t>
            </w:r>
          </w:p>
        </w:tc>
      </w:tr>
      <w:tr w:rsidR="00794E47" w:rsidRPr="00C64E3A" w14:paraId="47815451" w14:textId="77777777" w:rsidTr="00C64E3A">
        <w:trPr>
          <w:trHeight w:val="212"/>
        </w:trPr>
        <w:tc>
          <w:tcPr>
            <w:tcW w:w="1872" w:type="dxa"/>
            <w:vMerge/>
            <w:vAlign w:val="center"/>
          </w:tcPr>
          <w:p w14:paraId="11A819E4"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14" w:type="dxa"/>
            <w:vMerge/>
          </w:tcPr>
          <w:p w14:paraId="78F600B6"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84" w:type="dxa"/>
            <w:vAlign w:val="center"/>
          </w:tcPr>
          <w:p w14:paraId="108651D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б</w:t>
            </w:r>
          </w:p>
        </w:tc>
        <w:tc>
          <w:tcPr>
            <w:tcW w:w="2014" w:type="dxa"/>
            <w:vAlign w:val="center"/>
          </w:tcPr>
          <w:p w14:paraId="0BFF35A0"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Ні</w:t>
            </w:r>
          </w:p>
        </w:tc>
        <w:tc>
          <w:tcPr>
            <w:tcW w:w="2097" w:type="dxa"/>
            <w:vMerge/>
            <w:shd w:val="clear" w:color="auto" w:fill="auto"/>
            <w:vAlign w:val="center"/>
          </w:tcPr>
          <w:p w14:paraId="58B8E04A" w14:textId="77777777" w:rsidR="00794E47" w:rsidRPr="00C64E3A" w:rsidRDefault="00794E47" w:rsidP="00CB0951">
            <w:pPr>
              <w:pStyle w:val="ad"/>
              <w:spacing w:after="0"/>
              <w:jc w:val="center"/>
              <w:rPr>
                <w:rFonts w:ascii="Times New Roman" w:hAnsi="Times New Roman" w:cs="Times New Roman"/>
                <w:sz w:val="28"/>
                <w:szCs w:val="28"/>
                <w:lang w:val="uk-UA"/>
              </w:rPr>
            </w:pPr>
          </w:p>
        </w:tc>
      </w:tr>
      <w:tr w:rsidR="00794E47" w:rsidRPr="00C64E3A" w14:paraId="290B41BA" w14:textId="77777777" w:rsidTr="00C64E3A">
        <w:trPr>
          <w:trHeight w:val="212"/>
        </w:trPr>
        <w:tc>
          <w:tcPr>
            <w:tcW w:w="1872" w:type="dxa"/>
            <w:vMerge/>
            <w:vAlign w:val="center"/>
          </w:tcPr>
          <w:p w14:paraId="478C94AC"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814" w:type="dxa"/>
            <w:vMerge/>
          </w:tcPr>
          <w:p w14:paraId="77305DE0" w14:textId="77777777" w:rsidR="00794E47" w:rsidRPr="00C64E3A" w:rsidRDefault="00794E47" w:rsidP="00CB0951">
            <w:pPr>
              <w:pStyle w:val="ad"/>
              <w:spacing w:after="0"/>
              <w:jc w:val="center"/>
              <w:rPr>
                <w:rFonts w:ascii="Times New Roman" w:hAnsi="Times New Roman" w:cs="Times New Roman"/>
                <w:sz w:val="28"/>
                <w:szCs w:val="28"/>
                <w:lang w:val="uk-UA"/>
              </w:rPr>
            </w:pPr>
          </w:p>
        </w:tc>
        <w:tc>
          <w:tcPr>
            <w:tcW w:w="1984" w:type="dxa"/>
            <w:vAlign w:val="center"/>
          </w:tcPr>
          <w:p w14:paraId="158E60F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w:t>
            </w:r>
          </w:p>
        </w:tc>
        <w:tc>
          <w:tcPr>
            <w:tcW w:w="2014" w:type="dxa"/>
            <w:vAlign w:val="center"/>
          </w:tcPr>
          <w:p w14:paraId="122A067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 або Ні або Не застосовується</w:t>
            </w:r>
          </w:p>
        </w:tc>
        <w:tc>
          <w:tcPr>
            <w:tcW w:w="2097" w:type="dxa"/>
            <w:vMerge/>
            <w:shd w:val="clear" w:color="auto" w:fill="auto"/>
            <w:vAlign w:val="center"/>
          </w:tcPr>
          <w:p w14:paraId="714617C8" w14:textId="77777777" w:rsidR="00794E47" w:rsidRPr="00C64E3A" w:rsidRDefault="00794E47" w:rsidP="00CB0951">
            <w:pPr>
              <w:pStyle w:val="ad"/>
              <w:spacing w:after="0"/>
              <w:jc w:val="center"/>
              <w:rPr>
                <w:rFonts w:ascii="Times New Roman" w:hAnsi="Times New Roman" w:cs="Times New Roman"/>
                <w:sz w:val="28"/>
                <w:szCs w:val="28"/>
                <w:lang w:val="uk-UA"/>
              </w:rPr>
            </w:pPr>
          </w:p>
        </w:tc>
      </w:tr>
    </w:tbl>
    <w:p w14:paraId="2FE54FF8" w14:textId="77777777" w:rsidR="00794E47" w:rsidRPr="00C64E3A" w:rsidRDefault="00794E47" w:rsidP="00794E47">
      <w:pPr>
        <w:pStyle w:val="a4"/>
        <w:spacing w:before="120"/>
        <w:ind w:firstLine="567"/>
        <w:jc w:val="both"/>
        <w:rPr>
          <w:sz w:val="28"/>
          <w:szCs w:val="28"/>
        </w:rPr>
      </w:pPr>
      <w:r w:rsidRPr="00C64E3A">
        <w:rPr>
          <w:b/>
          <w:sz w:val="28"/>
          <w:szCs w:val="28"/>
        </w:rPr>
        <w:t>Підрозділ 5.2. Підтвердження кваліфікації працівника, відповідального за митні питання, та його обов’язки</w:t>
      </w:r>
    </w:p>
    <w:p w14:paraId="0B3996F1" w14:textId="79AF2458" w:rsidR="00794E47" w:rsidRPr="00C64E3A" w:rsidRDefault="00794E47" w:rsidP="00794E47">
      <w:pPr>
        <w:pStyle w:val="a4"/>
        <w:spacing w:before="120"/>
        <w:ind w:firstLine="567"/>
        <w:jc w:val="both"/>
        <w:rPr>
          <w:b/>
          <w:sz w:val="28"/>
          <w:szCs w:val="28"/>
        </w:rPr>
      </w:pPr>
      <w:r w:rsidRPr="00C64E3A">
        <w:rPr>
          <w:b/>
          <w:sz w:val="28"/>
          <w:szCs w:val="28"/>
        </w:rPr>
        <w:t>Контрольне питання № 5.2.1</w:t>
      </w:r>
    </w:p>
    <w:p w14:paraId="3B6057B8" w14:textId="05FCB354" w:rsidR="00794E47" w:rsidRPr="00C64E3A" w:rsidRDefault="00794E47" w:rsidP="00794E47">
      <w:pPr>
        <w:pStyle w:val="a4"/>
        <w:widowControl w:val="0"/>
        <w:autoSpaceDE/>
        <w:autoSpaceDN/>
        <w:spacing w:before="120"/>
        <w:ind w:firstLine="567"/>
        <w:jc w:val="both"/>
        <w:rPr>
          <w:strike/>
          <w:sz w:val="28"/>
          <w:szCs w:val="28"/>
        </w:rPr>
      </w:pPr>
      <w:r w:rsidRPr="00C64E3A">
        <w:rPr>
          <w:sz w:val="28"/>
          <w:szCs w:val="28"/>
        </w:rPr>
        <w:t>Чи забезпечується відповідність критерію «забезпечення практичних стандартів компетенції або професійної кваліфікації відповідальної посадової особи підприємства» в частині підтвердження кваліфікації працівника, відповідального за митні питання, в порядку</w:t>
      </w:r>
      <w:r w:rsidRPr="00C64E3A">
        <w:t xml:space="preserve"> </w:t>
      </w:r>
      <w:r w:rsidRPr="00C64E3A">
        <w:rPr>
          <w:sz w:val="28"/>
          <w:szCs w:val="28"/>
        </w:rPr>
        <w:t>підтвердження кваліфікації працівника підприємства, відповідального за митні питання, зі знань законодавства України з питань митної справи, затвердженому цією постановою?</w:t>
      </w:r>
    </w:p>
    <w:p w14:paraId="7A120236" w14:textId="77777777" w:rsidR="00794E47" w:rsidRPr="00C64E3A" w:rsidRDefault="00794E47" w:rsidP="00794E47">
      <w:pPr>
        <w:pStyle w:val="a4"/>
        <w:spacing w:before="120"/>
        <w:ind w:firstLine="567"/>
        <w:jc w:val="both"/>
        <w:rPr>
          <w:b/>
          <w:i/>
          <w:sz w:val="28"/>
          <w:szCs w:val="28"/>
        </w:rPr>
      </w:pPr>
      <w:r w:rsidRPr="00C64E3A">
        <w:rPr>
          <w:b/>
          <w:i/>
          <w:sz w:val="28"/>
          <w:szCs w:val="28"/>
          <w:lang w:eastAsia="uk-UA" w:bidi="uk-UA"/>
        </w:rPr>
        <w:t>Варіанти відповіді на контрольне питання № 5.2.1: Так/Ні</w:t>
      </w:r>
    </w:p>
    <w:p w14:paraId="1FEBBFB0" w14:textId="77777777" w:rsidR="00794E47" w:rsidRPr="00C64E3A" w:rsidRDefault="00794E47" w:rsidP="00794E47">
      <w:pPr>
        <w:pStyle w:val="a4"/>
        <w:spacing w:before="120"/>
        <w:ind w:firstLine="567"/>
        <w:jc w:val="both"/>
        <w:rPr>
          <w:sz w:val="28"/>
          <w:szCs w:val="28"/>
        </w:rPr>
      </w:pPr>
      <w:r w:rsidRPr="00C64E3A">
        <w:rPr>
          <w:sz w:val="28"/>
          <w:szCs w:val="28"/>
        </w:rPr>
        <w:t>Для підтвердження відповіді на це питання комісією з оцінки відповідності:</w:t>
      </w:r>
    </w:p>
    <w:p w14:paraId="32259655" w14:textId="77777777" w:rsidR="00794E47" w:rsidRPr="00C64E3A" w:rsidRDefault="00794E47" w:rsidP="00794E47">
      <w:pPr>
        <w:pStyle w:val="a4"/>
        <w:spacing w:before="120"/>
        <w:ind w:firstLine="567"/>
        <w:jc w:val="both"/>
        <w:rPr>
          <w:b/>
          <w:sz w:val="28"/>
          <w:szCs w:val="28"/>
        </w:rPr>
      </w:pPr>
      <w:r w:rsidRPr="00C64E3A">
        <w:rPr>
          <w:sz w:val="28"/>
          <w:szCs w:val="28"/>
        </w:rPr>
        <w:t>- перевіряються відомості, внесені до ЄАІС митних органів, стосовно звіту про результати тестування працівника, відповідального за митні питання, проведеного у порядку</w:t>
      </w:r>
      <w:r w:rsidRPr="00C64E3A">
        <w:t xml:space="preserve"> </w:t>
      </w:r>
      <w:r w:rsidRPr="00C64E3A">
        <w:rPr>
          <w:sz w:val="28"/>
          <w:szCs w:val="28"/>
        </w:rPr>
        <w:t>підтвердження кваліфікації працівника підприємства, відповідального за митні питання, зі знань законодавства України з питань митної справи</w:t>
      </w:r>
      <w:r w:rsidRPr="00C64E3A">
        <w:rPr>
          <w:sz w:val="28"/>
          <w:szCs w:val="28"/>
          <w:lang w:eastAsia="uk-UA"/>
        </w:rPr>
        <w:t>, затвердженому цією постановою</w:t>
      </w:r>
      <w:r w:rsidRPr="00C64E3A">
        <w:rPr>
          <w:sz w:val="28"/>
          <w:szCs w:val="28"/>
        </w:rPr>
        <w:t>; або</w:t>
      </w:r>
    </w:p>
    <w:p w14:paraId="67051B16" w14:textId="77777777" w:rsidR="00794E47" w:rsidRPr="00C64E3A" w:rsidRDefault="00794E47" w:rsidP="00794E47">
      <w:pPr>
        <w:pStyle w:val="a4"/>
        <w:spacing w:before="120"/>
        <w:ind w:firstLine="567"/>
        <w:jc w:val="both"/>
        <w:rPr>
          <w:b/>
          <w:sz w:val="28"/>
          <w:szCs w:val="28"/>
        </w:rPr>
      </w:pPr>
      <w:r w:rsidRPr="00C64E3A">
        <w:rPr>
          <w:sz w:val="28"/>
          <w:szCs w:val="28"/>
        </w:rPr>
        <w:t>- проводиться тестування працівника підприємства, відповідального за митні питання, у порядку</w:t>
      </w:r>
      <w:r w:rsidRPr="00C64E3A">
        <w:rPr>
          <w:sz w:val="28"/>
          <w:szCs w:val="28"/>
          <w:lang w:eastAsia="uk-UA"/>
        </w:rPr>
        <w:t>,</w:t>
      </w:r>
      <w:r w:rsidRPr="00C64E3A">
        <w:rPr>
          <w:sz w:val="28"/>
          <w:szCs w:val="28"/>
        </w:rPr>
        <w:t xml:space="preserve"> затвердженому цією постановою.</w:t>
      </w:r>
    </w:p>
    <w:p w14:paraId="49ECFD86" w14:textId="77777777" w:rsidR="00794E47" w:rsidRPr="00C64E3A" w:rsidRDefault="00794E47" w:rsidP="00794E47">
      <w:pPr>
        <w:pStyle w:val="a4"/>
        <w:spacing w:before="120"/>
        <w:ind w:firstLine="567"/>
        <w:jc w:val="both"/>
        <w:rPr>
          <w:b/>
          <w:sz w:val="28"/>
          <w:szCs w:val="28"/>
        </w:rPr>
      </w:pPr>
      <w:r w:rsidRPr="00C64E3A">
        <w:rPr>
          <w:b/>
          <w:sz w:val="28"/>
          <w:szCs w:val="28"/>
        </w:rPr>
        <w:lastRenderedPageBreak/>
        <w:t>Контрольне питання № 5.2.2</w:t>
      </w:r>
    </w:p>
    <w:p w14:paraId="23C6D20D" w14:textId="3CB177F8" w:rsidR="00794E47" w:rsidRPr="00C64E3A" w:rsidRDefault="00794E47" w:rsidP="00794E47">
      <w:pPr>
        <w:pStyle w:val="a4"/>
        <w:spacing w:before="120"/>
        <w:ind w:firstLine="567"/>
        <w:jc w:val="both"/>
        <w:rPr>
          <w:sz w:val="28"/>
          <w:szCs w:val="28"/>
        </w:rPr>
      </w:pPr>
      <w:r w:rsidRPr="00C64E3A">
        <w:rPr>
          <w:sz w:val="28"/>
          <w:szCs w:val="28"/>
        </w:rPr>
        <w:t>Чи забезпечується відповідність критерію «забезпечення практичних стандартів компетенції або професійної кваліфікації відповідальної посадової особи підприємства» в частині покладення на працівника, відповідального за митні питання, обов’язків, необхідних для виконання такого критерію?</w:t>
      </w:r>
      <w:r w:rsidRPr="00C64E3A">
        <w:rPr>
          <w:rStyle w:val="ac"/>
          <w:rFonts w:eastAsiaTheme="minorHAnsi"/>
          <w:sz w:val="28"/>
          <w:szCs w:val="28"/>
        </w:rPr>
        <w:t xml:space="preserve"> </w:t>
      </w:r>
    </w:p>
    <w:p w14:paraId="1D75046E" w14:textId="77777777" w:rsidR="00794E47" w:rsidRPr="00C64E3A" w:rsidRDefault="00794E47" w:rsidP="00794E47">
      <w:pPr>
        <w:pStyle w:val="a4"/>
        <w:spacing w:before="120"/>
        <w:ind w:firstLine="567"/>
        <w:jc w:val="both"/>
        <w:rPr>
          <w:b/>
          <w:i/>
          <w:sz w:val="28"/>
          <w:szCs w:val="28"/>
        </w:rPr>
      </w:pPr>
      <w:r w:rsidRPr="00C64E3A">
        <w:rPr>
          <w:b/>
          <w:i/>
          <w:sz w:val="28"/>
          <w:szCs w:val="28"/>
          <w:lang w:eastAsia="uk-UA" w:bidi="uk-UA"/>
        </w:rPr>
        <w:t>Варіанти відповіді на контрольне питання № 5.2.2: Так/Ні</w:t>
      </w:r>
    </w:p>
    <w:p w14:paraId="2D37C348" w14:textId="77777777" w:rsidR="00794E47" w:rsidRPr="00C64E3A" w:rsidRDefault="00794E47" w:rsidP="00794E47">
      <w:pPr>
        <w:pStyle w:val="a4"/>
        <w:spacing w:before="120"/>
        <w:ind w:firstLine="567"/>
        <w:jc w:val="both"/>
        <w:rPr>
          <w:sz w:val="28"/>
          <w:szCs w:val="28"/>
        </w:rPr>
      </w:pPr>
      <w:r w:rsidRPr="00C64E3A">
        <w:rPr>
          <w:sz w:val="28"/>
          <w:szCs w:val="28"/>
        </w:rPr>
        <w:t>Для надання відповіді на контрольне питання, комісія з оцінки відповідності має перевірити таке:</w:t>
      </w:r>
    </w:p>
    <w:p w14:paraId="4F4B7A65" w14:textId="2C14DB9C" w:rsidR="00794E47" w:rsidRPr="00C64E3A" w:rsidRDefault="00794E47" w:rsidP="00794E47">
      <w:pPr>
        <w:pStyle w:val="a4"/>
        <w:widowControl w:val="0"/>
        <w:autoSpaceDE/>
        <w:autoSpaceDN/>
        <w:spacing w:before="120"/>
        <w:ind w:firstLine="567"/>
        <w:jc w:val="both"/>
        <w:rPr>
          <w:sz w:val="28"/>
          <w:szCs w:val="28"/>
        </w:rPr>
      </w:pPr>
      <w:r w:rsidRPr="00C64E3A">
        <w:rPr>
          <w:sz w:val="28"/>
          <w:szCs w:val="28"/>
        </w:rPr>
        <w:t xml:space="preserve">1. Чи покладено на працівника, відповідального за митні питання, обов’язки з взаємодії з митними органами з питань відповідності підприємства </w:t>
      </w:r>
      <w:r w:rsidR="00883386" w:rsidRPr="00C64E3A">
        <w:rPr>
          <w:sz w:val="28"/>
          <w:szCs w:val="28"/>
        </w:rPr>
        <w:t>умовам для надання дозволу на застосування спеціального транзитного спрощення</w:t>
      </w:r>
      <w:r w:rsidRPr="00C64E3A">
        <w:rPr>
          <w:sz w:val="28"/>
          <w:szCs w:val="28"/>
        </w:rPr>
        <w:t>?</w:t>
      </w:r>
    </w:p>
    <w:p w14:paraId="1DA35B58"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w:t>
      </w:r>
    </w:p>
    <w:p w14:paraId="1EF412F7" w14:textId="77777777" w:rsidR="00794E47" w:rsidRPr="00C64E3A" w:rsidRDefault="00794E47" w:rsidP="00794E47">
      <w:pPr>
        <w:pStyle w:val="a4"/>
        <w:spacing w:before="120"/>
        <w:ind w:firstLine="567"/>
        <w:jc w:val="both"/>
        <w:rPr>
          <w:i/>
          <w:sz w:val="28"/>
          <w:szCs w:val="28"/>
        </w:rPr>
      </w:pPr>
      <w:r w:rsidRPr="00C64E3A">
        <w:rPr>
          <w:sz w:val="28"/>
          <w:szCs w:val="28"/>
        </w:rPr>
        <w:t>У випадку відповіді «Так» на цей пункт контрольного питання, у звіті про результати оцінки необхідно зазначити найменування, номери та дати документів, якими такі обов’язки покладені на працівника, відповідального за митні питання, а також додати їх копію.</w:t>
      </w:r>
    </w:p>
    <w:p w14:paraId="148858F6" w14:textId="2BEAFA44" w:rsidR="00794E47" w:rsidRPr="00C64E3A" w:rsidRDefault="00794E47" w:rsidP="00794E47">
      <w:pPr>
        <w:pStyle w:val="a4"/>
        <w:spacing w:before="120"/>
        <w:ind w:firstLine="567"/>
        <w:jc w:val="both"/>
        <w:rPr>
          <w:sz w:val="28"/>
          <w:szCs w:val="28"/>
        </w:rPr>
      </w:pPr>
      <w:r w:rsidRPr="00C64E3A">
        <w:rPr>
          <w:sz w:val="28"/>
          <w:szCs w:val="28"/>
        </w:rPr>
        <w:t xml:space="preserve">2. Чи покладено на працівника, відповідального за митні питання, обов’язки з проведення самостійного контролю за дотриманням підприємством відповідності </w:t>
      </w:r>
      <w:r w:rsidR="00883386" w:rsidRPr="00C64E3A">
        <w:rPr>
          <w:sz w:val="28"/>
          <w:szCs w:val="28"/>
        </w:rPr>
        <w:t xml:space="preserve">умовам для надання дозволу на застосування спеціального транзитного спрощення </w:t>
      </w:r>
      <w:r w:rsidRPr="00C64E3A">
        <w:rPr>
          <w:sz w:val="28"/>
          <w:szCs w:val="28"/>
        </w:rPr>
        <w:t xml:space="preserve">та дотриманням умов, визначених наданими підприємству дозволами на застосування спеціальних </w:t>
      </w:r>
      <w:r w:rsidR="00883386" w:rsidRPr="00C64E3A">
        <w:rPr>
          <w:sz w:val="28"/>
          <w:szCs w:val="28"/>
        </w:rPr>
        <w:t xml:space="preserve">транзитних </w:t>
      </w:r>
      <w:r w:rsidRPr="00C64E3A">
        <w:rPr>
          <w:sz w:val="28"/>
          <w:szCs w:val="28"/>
        </w:rPr>
        <w:t>спрощень?</w:t>
      </w:r>
    </w:p>
    <w:p w14:paraId="4DC996EE" w14:textId="77777777" w:rsidR="00794E47" w:rsidRPr="00C64E3A" w:rsidRDefault="00794E47" w:rsidP="00794E47">
      <w:pPr>
        <w:pStyle w:val="a4"/>
        <w:spacing w:before="120"/>
        <w:ind w:firstLine="567"/>
        <w:jc w:val="both"/>
        <w:rPr>
          <w:sz w:val="28"/>
          <w:szCs w:val="28"/>
        </w:rPr>
      </w:pPr>
      <w:r w:rsidRPr="00C64E3A">
        <w:rPr>
          <w:i/>
          <w:sz w:val="28"/>
          <w:szCs w:val="28"/>
        </w:rPr>
        <w:t>Варіанти відповіді на пункт: Так/Ні</w:t>
      </w:r>
      <w:r w:rsidRPr="00C64E3A">
        <w:rPr>
          <w:sz w:val="28"/>
          <w:szCs w:val="28"/>
        </w:rPr>
        <w:t xml:space="preserve"> </w:t>
      </w:r>
    </w:p>
    <w:p w14:paraId="49AFFFD4" w14:textId="77777777" w:rsidR="00794E47" w:rsidRPr="00C64E3A" w:rsidRDefault="00794E47" w:rsidP="00794E47">
      <w:pPr>
        <w:pStyle w:val="a4"/>
        <w:spacing w:before="120"/>
        <w:ind w:firstLine="567"/>
        <w:jc w:val="both"/>
        <w:rPr>
          <w:i/>
          <w:sz w:val="28"/>
          <w:szCs w:val="28"/>
        </w:rPr>
      </w:pPr>
      <w:r w:rsidRPr="00C64E3A">
        <w:rPr>
          <w:sz w:val="28"/>
          <w:szCs w:val="28"/>
        </w:rPr>
        <w:t>У випадку відповіді «Так» на цей пункт контрольного питання, у звіті про результати оцінки необхідно зазначити найменування, номери та дати документів, якими такі обов’язки покладені на працівника, відповідального за митні питання, а також додати їх копію.</w:t>
      </w:r>
    </w:p>
    <w:p w14:paraId="7FF639E9" w14:textId="68B1897B" w:rsidR="00794E47" w:rsidRPr="00C64E3A" w:rsidRDefault="00794E47" w:rsidP="00794E47">
      <w:pPr>
        <w:pStyle w:val="a4"/>
        <w:spacing w:before="120"/>
        <w:ind w:firstLine="567"/>
        <w:jc w:val="both"/>
        <w:rPr>
          <w:sz w:val="28"/>
          <w:szCs w:val="28"/>
        </w:rPr>
      </w:pPr>
      <w:r w:rsidRPr="00C64E3A">
        <w:rPr>
          <w:sz w:val="28"/>
          <w:szCs w:val="28"/>
        </w:rPr>
        <w:t xml:space="preserve">3. Чи покладено на працівника, відповідального за митні питання, обов’язки невідкладного інформування митних органів про зміни в діяльності підприємства, що мають значення для проведення оцінки відповідності, у тому числі щодо втрати або передання іншій особі права користування відповідним об’єктом (будівлею, спорудою, відкритим або закритим майданчиком тощо), виникнення подій та/або обставин, що можуть мати вплив на дотримання підприємством відповідності </w:t>
      </w:r>
      <w:r w:rsidR="00883386" w:rsidRPr="00C64E3A">
        <w:rPr>
          <w:sz w:val="28"/>
          <w:szCs w:val="28"/>
        </w:rPr>
        <w:t xml:space="preserve">умовам для надання дозволу на застосування спеціального транзитного спрощення </w:t>
      </w:r>
      <w:r w:rsidRPr="00C64E3A">
        <w:rPr>
          <w:sz w:val="28"/>
          <w:szCs w:val="28"/>
        </w:rPr>
        <w:t xml:space="preserve">та умов, визначених наданими підприємству дозволами на застосування спеціальних </w:t>
      </w:r>
      <w:r w:rsidR="00883386" w:rsidRPr="00C64E3A">
        <w:rPr>
          <w:sz w:val="28"/>
          <w:szCs w:val="28"/>
        </w:rPr>
        <w:t xml:space="preserve">транзитних </w:t>
      </w:r>
      <w:r w:rsidRPr="00C64E3A">
        <w:rPr>
          <w:sz w:val="28"/>
          <w:szCs w:val="28"/>
        </w:rPr>
        <w:t>спрощень?</w:t>
      </w:r>
    </w:p>
    <w:p w14:paraId="24188DF1" w14:textId="77777777" w:rsidR="00794E47" w:rsidRPr="00C64E3A" w:rsidRDefault="00794E47" w:rsidP="00794E47">
      <w:pPr>
        <w:pStyle w:val="a4"/>
        <w:spacing w:before="120"/>
        <w:ind w:firstLine="567"/>
        <w:jc w:val="both"/>
        <w:rPr>
          <w:i/>
          <w:sz w:val="28"/>
          <w:szCs w:val="28"/>
        </w:rPr>
      </w:pPr>
      <w:r w:rsidRPr="00C64E3A">
        <w:rPr>
          <w:i/>
          <w:sz w:val="28"/>
          <w:szCs w:val="28"/>
        </w:rPr>
        <w:t>Варіанти відповіді на пункт: Так/Ні</w:t>
      </w:r>
    </w:p>
    <w:p w14:paraId="5D0A1869" w14:textId="77777777" w:rsidR="00794E47" w:rsidRPr="00C64E3A" w:rsidRDefault="00794E47" w:rsidP="00794E47">
      <w:pPr>
        <w:pStyle w:val="a4"/>
        <w:spacing w:before="120"/>
        <w:ind w:firstLine="567"/>
        <w:jc w:val="both"/>
        <w:rPr>
          <w:i/>
          <w:sz w:val="28"/>
          <w:szCs w:val="28"/>
        </w:rPr>
      </w:pPr>
      <w:r w:rsidRPr="00C64E3A">
        <w:rPr>
          <w:sz w:val="28"/>
          <w:szCs w:val="28"/>
        </w:rPr>
        <w:t>У випадку відповіді «Так» на цей пункт контрольного питання, у звіті про результати оцінки необхідно зазначити найменування, номери та дати документів, якими такі обов’язки покладені на працівника, відповідального за митні питання, а також додати їх копію.</w:t>
      </w:r>
    </w:p>
    <w:p w14:paraId="67576762" w14:textId="77777777" w:rsidR="00794E47" w:rsidRPr="00C64E3A" w:rsidRDefault="00794E47" w:rsidP="00794E47">
      <w:pPr>
        <w:pStyle w:val="a4"/>
        <w:spacing w:before="120"/>
        <w:ind w:firstLine="567"/>
        <w:jc w:val="both"/>
        <w:rPr>
          <w:sz w:val="28"/>
          <w:szCs w:val="28"/>
        </w:rPr>
      </w:pPr>
      <w:r w:rsidRPr="00C64E3A">
        <w:rPr>
          <w:sz w:val="28"/>
          <w:szCs w:val="28"/>
        </w:rPr>
        <w:lastRenderedPageBreak/>
        <w:t>Відповідь «Так» на контрольне питання надається у разі:</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1937"/>
        <w:gridCol w:w="1984"/>
        <w:gridCol w:w="2127"/>
        <w:gridCol w:w="1984"/>
      </w:tblGrid>
      <w:tr w:rsidR="00794E47" w:rsidRPr="00C64E3A" w14:paraId="04EC5404" w14:textId="77777777" w:rsidTr="00CB0951">
        <w:trPr>
          <w:trHeight w:val="705"/>
        </w:trPr>
        <w:tc>
          <w:tcPr>
            <w:tcW w:w="1749" w:type="dxa"/>
            <w:shd w:val="clear" w:color="auto" w:fill="auto"/>
            <w:vAlign w:val="center"/>
          </w:tcPr>
          <w:p w14:paraId="1F26026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пункту</w:t>
            </w:r>
          </w:p>
          <w:p w14:paraId="10360CAC"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eastAsia="Times New Roman" w:hAnsi="Times New Roman" w:cs="Times New Roman"/>
                <w:sz w:val="28"/>
                <w:szCs w:val="28"/>
                <w:lang w:val="uk-UA" w:eastAsia="uk-UA" w:bidi="uk-UA"/>
              </w:rPr>
              <w:t>контрольного питання № 5.2.2</w:t>
            </w:r>
          </w:p>
        </w:tc>
        <w:tc>
          <w:tcPr>
            <w:tcW w:w="1937" w:type="dxa"/>
            <w:shd w:val="clear" w:color="auto" w:fill="auto"/>
            <w:vAlign w:val="center"/>
          </w:tcPr>
          <w:p w14:paraId="0490D644"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Відповідь на пункт </w:t>
            </w:r>
          </w:p>
        </w:tc>
        <w:tc>
          <w:tcPr>
            <w:tcW w:w="1984" w:type="dxa"/>
            <w:shd w:val="clear" w:color="auto" w:fill="auto"/>
            <w:vAlign w:val="center"/>
          </w:tcPr>
          <w:p w14:paraId="43788F86"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Підпункт пункту контрольного питання</w:t>
            </w:r>
          </w:p>
        </w:tc>
        <w:tc>
          <w:tcPr>
            <w:tcW w:w="2127" w:type="dxa"/>
            <w:shd w:val="clear" w:color="auto" w:fill="auto"/>
            <w:vAlign w:val="center"/>
          </w:tcPr>
          <w:p w14:paraId="0326D09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Відповідь на підпункт</w:t>
            </w:r>
          </w:p>
        </w:tc>
        <w:tc>
          <w:tcPr>
            <w:tcW w:w="1984" w:type="dxa"/>
            <w:shd w:val="clear" w:color="auto" w:fill="auto"/>
            <w:vAlign w:val="center"/>
          </w:tcPr>
          <w:p w14:paraId="031CDA38"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Примітка</w:t>
            </w:r>
          </w:p>
        </w:tc>
      </w:tr>
      <w:tr w:rsidR="00794E47" w:rsidRPr="00C64E3A" w14:paraId="4E3E21DC" w14:textId="77777777" w:rsidTr="00CB0951">
        <w:trPr>
          <w:trHeight w:val="390"/>
        </w:trPr>
        <w:tc>
          <w:tcPr>
            <w:tcW w:w="1749" w:type="dxa"/>
            <w:shd w:val="clear" w:color="auto" w:fill="auto"/>
            <w:vAlign w:val="center"/>
          </w:tcPr>
          <w:p w14:paraId="795FD45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1</w:t>
            </w:r>
          </w:p>
        </w:tc>
        <w:tc>
          <w:tcPr>
            <w:tcW w:w="1937" w:type="dxa"/>
            <w:shd w:val="clear" w:color="auto" w:fill="auto"/>
          </w:tcPr>
          <w:p w14:paraId="6C63183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984" w:type="dxa"/>
            <w:shd w:val="clear" w:color="auto" w:fill="auto"/>
          </w:tcPr>
          <w:p w14:paraId="30A3EE2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2127" w:type="dxa"/>
            <w:shd w:val="clear" w:color="auto" w:fill="auto"/>
          </w:tcPr>
          <w:p w14:paraId="1BF38291"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1984" w:type="dxa"/>
            <w:shd w:val="clear" w:color="auto" w:fill="auto"/>
          </w:tcPr>
          <w:p w14:paraId="67E4C3F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r w:rsidR="00794E47" w:rsidRPr="00C64E3A" w14:paraId="09CD9C14" w14:textId="77777777" w:rsidTr="00CB0951">
        <w:trPr>
          <w:trHeight w:val="282"/>
        </w:trPr>
        <w:tc>
          <w:tcPr>
            <w:tcW w:w="1749" w:type="dxa"/>
            <w:shd w:val="clear" w:color="auto" w:fill="auto"/>
            <w:vAlign w:val="center"/>
          </w:tcPr>
          <w:p w14:paraId="40A5D3EE"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2</w:t>
            </w:r>
          </w:p>
        </w:tc>
        <w:tc>
          <w:tcPr>
            <w:tcW w:w="1937" w:type="dxa"/>
            <w:shd w:val="clear" w:color="auto" w:fill="auto"/>
          </w:tcPr>
          <w:p w14:paraId="34C0379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984" w:type="dxa"/>
            <w:shd w:val="clear" w:color="auto" w:fill="auto"/>
          </w:tcPr>
          <w:p w14:paraId="4D21656F"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2127" w:type="dxa"/>
            <w:shd w:val="clear" w:color="auto" w:fill="auto"/>
          </w:tcPr>
          <w:p w14:paraId="153D3B67"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1984" w:type="dxa"/>
            <w:shd w:val="clear" w:color="auto" w:fill="auto"/>
          </w:tcPr>
          <w:p w14:paraId="691C9D5B"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r w:rsidR="00794E47" w:rsidRPr="00C64E3A" w14:paraId="462C296D" w14:textId="77777777" w:rsidTr="00CB0951">
        <w:trPr>
          <w:trHeight w:val="372"/>
        </w:trPr>
        <w:tc>
          <w:tcPr>
            <w:tcW w:w="1749" w:type="dxa"/>
            <w:shd w:val="clear" w:color="auto" w:fill="auto"/>
            <w:vAlign w:val="center"/>
          </w:tcPr>
          <w:p w14:paraId="2FE973F3"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3</w:t>
            </w:r>
          </w:p>
        </w:tc>
        <w:tc>
          <w:tcPr>
            <w:tcW w:w="1937" w:type="dxa"/>
            <w:shd w:val="clear" w:color="auto" w:fill="auto"/>
          </w:tcPr>
          <w:p w14:paraId="2A11EC19"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t>Так</w:t>
            </w:r>
          </w:p>
        </w:tc>
        <w:tc>
          <w:tcPr>
            <w:tcW w:w="1984" w:type="dxa"/>
            <w:shd w:val="clear" w:color="auto" w:fill="auto"/>
          </w:tcPr>
          <w:p w14:paraId="0C9B451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2127" w:type="dxa"/>
            <w:shd w:val="clear" w:color="auto" w:fill="auto"/>
          </w:tcPr>
          <w:p w14:paraId="3BB72EB2"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c>
          <w:tcPr>
            <w:tcW w:w="1984" w:type="dxa"/>
            <w:shd w:val="clear" w:color="auto" w:fill="auto"/>
          </w:tcPr>
          <w:p w14:paraId="7D872F3D" w14:textId="77777777" w:rsidR="00794E47" w:rsidRPr="00C64E3A" w:rsidRDefault="00794E47" w:rsidP="00CB0951">
            <w:pPr>
              <w:pStyle w:val="ad"/>
              <w:spacing w:after="0"/>
              <w:jc w:val="center"/>
              <w:rPr>
                <w:rFonts w:ascii="Times New Roman" w:hAnsi="Times New Roman" w:cs="Times New Roman"/>
                <w:sz w:val="28"/>
                <w:szCs w:val="28"/>
                <w:lang w:val="uk-UA"/>
              </w:rPr>
            </w:pPr>
            <w:r w:rsidRPr="00C64E3A">
              <w:rPr>
                <w:rFonts w:ascii="Times New Roman" w:hAnsi="Times New Roman" w:cs="Times New Roman"/>
                <w:sz w:val="28"/>
                <w:szCs w:val="28"/>
                <w:lang w:val="uk-UA"/>
              </w:rPr>
              <w:noBreakHyphen/>
            </w:r>
          </w:p>
        </w:tc>
      </w:tr>
    </w:tbl>
    <w:p w14:paraId="73097B58" w14:textId="77777777" w:rsidR="00794E47" w:rsidRPr="00C64E3A" w:rsidRDefault="00794E47" w:rsidP="00794E47">
      <w:pPr>
        <w:rPr>
          <w:lang w:val="uk-UA"/>
        </w:rPr>
      </w:pPr>
    </w:p>
    <w:p w14:paraId="4DCDD73A" w14:textId="77777777" w:rsidR="00794E47" w:rsidRPr="00C64E3A" w:rsidRDefault="00794E47" w:rsidP="00794E47">
      <w:pPr>
        <w:jc w:val="center"/>
        <w:rPr>
          <w:lang w:val="uk-UA"/>
        </w:rPr>
      </w:pPr>
      <w:r w:rsidRPr="00C64E3A">
        <w:rPr>
          <w:lang w:val="uk-UA"/>
        </w:rPr>
        <w:t>_________________</w:t>
      </w:r>
    </w:p>
    <w:p w14:paraId="44A353D9" w14:textId="77777777" w:rsidR="00794E47" w:rsidRPr="00C64E3A" w:rsidRDefault="00794E47" w:rsidP="00902E34">
      <w:pPr>
        <w:pStyle w:val="a6"/>
        <w:spacing w:before="120" w:beforeAutospacing="0" w:after="0" w:afterAutospacing="0"/>
        <w:ind w:firstLine="567"/>
        <w:jc w:val="center"/>
        <w:rPr>
          <w:sz w:val="28"/>
          <w:szCs w:val="28"/>
          <w:lang w:val="uk-UA"/>
        </w:rPr>
        <w:sectPr w:rsidR="00794E47" w:rsidRPr="00C64E3A" w:rsidSect="00794E47">
          <w:headerReference w:type="default" r:id="rId9"/>
          <w:pgSz w:w="11906" w:h="16838"/>
          <w:pgMar w:top="850" w:right="850" w:bottom="850" w:left="1417" w:header="708" w:footer="708" w:gutter="0"/>
          <w:pgNumType w:start="1"/>
          <w:cols w:space="708"/>
          <w:titlePg/>
          <w:docGrid w:linePitch="360"/>
        </w:sectPr>
      </w:pPr>
    </w:p>
    <w:p w14:paraId="084578E0" w14:textId="77777777" w:rsidR="00794E47" w:rsidRPr="00C64E3A" w:rsidRDefault="00794E47" w:rsidP="00C64E3A">
      <w:pPr>
        <w:spacing w:before="120" w:after="0" w:line="240" w:lineRule="auto"/>
        <w:ind w:left="4536"/>
        <w:rPr>
          <w:rFonts w:ascii="Times New Roman" w:hAnsi="Times New Roman" w:cs="Times New Roman"/>
          <w:sz w:val="28"/>
          <w:szCs w:val="28"/>
          <w:lang w:val="uk-UA" w:eastAsia="uk-UA" w:bidi="uk-UA"/>
        </w:rPr>
      </w:pPr>
      <w:r w:rsidRPr="00C64E3A">
        <w:rPr>
          <w:rFonts w:ascii="Times New Roman" w:hAnsi="Times New Roman" w:cs="Times New Roman"/>
          <w:sz w:val="28"/>
          <w:szCs w:val="28"/>
          <w:lang w:val="uk-UA" w:eastAsia="uk-UA" w:bidi="uk-UA"/>
        </w:rPr>
        <w:lastRenderedPageBreak/>
        <w:t>Додаток 2</w:t>
      </w:r>
    </w:p>
    <w:p w14:paraId="6C3AE936" w14:textId="5C239BF3" w:rsidR="00794E47" w:rsidRPr="00C64E3A" w:rsidRDefault="00794E47" w:rsidP="00C64E3A">
      <w:pPr>
        <w:spacing w:before="120" w:after="0" w:line="240" w:lineRule="auto"/>
        <w:ind w:left="4536"/>
        <w:rPr>
          <w:rFonts w:ascii="Times New Roman" w:hAnsi="Times New Roman" w:cs="Times New Roman"/>
          <w:sz w:val="28"/>
          <w:szCs w:val="28"/>
          <w:lang w:val="uk-UA" w:eastAsia="uk-UA" w:bidi="uk-UA"/>
        </w:rPr>
      </w:pPr>
      <w:r w:rsidRPr="00C64E3A">
        <w:rPr>
          <w:rFonts w:ascii="Times New Roman" w:hAnsi="Times New Roman" w:cs="Times New Roman"/>
          <w:sz w:val="28"/>
          <w:szCs w:val="28"/>
          <w:lang w:val="uk-UA" w:eastAsia="uk-UA" w:bidi="uk-UA"/>
        </w:rPr>
        <w:t xml:space="preserve">до Порядку проведення митними органами оцінки (повторної оцінки) відповідності підприємства </w:t>
      </w:r>
      <w:r w:rsidR="0058729C" w:rsidRPr="00C64E3A">
        <w:rPr>
          <w:rFonts w:ascii="Times New Roman" w:hAnsi="Times New Roman" w:cs="Times New Roman"/>
          <w:sz w:val="28"/>
          <w:szCs w:val="28"/>
          <w:lang w:val="uk-UA" w:eastAsia="uk-UA" w:bidi="uk-UA"/>
        </w:rPr>
        <w:t>умовам для надання дозволу на застосування спеціального транзитного спрощення</w:t>
      </w:r>
    </w:p>
    <w:p w14:paraId="2B11B388" w14:textId="77777777" w:rsidR="00794E47" w:rsidRPr="00C64E3A" w:rsidRDefault="00794E47" w:rsidP="00794E47">
      <w:pPr>
        <w:spacing w:after="0" w:line="240" w:lineRule="auto"/>
        <w:ind w:left="2832" w:firstLine="708"/>
        <w:jc w:val="center"/>
        <w:rPr>
          <w:rFonts w:ascii="Times New Roman" w:hAnsi="Times New Roman" w:cs="Times New Roman"/>
          <w:sz w:val="28"/>
          <w:szCs w:val="28"/>
          <w:lang w:val="uk-UA" w:eastAsia="ru-RU"/>
        </w:rPr>
      </w:pPr>
    </w:p>
    <w:p w14:paraId="61212612" w14:textId="77777777" w:rsidR="00794E47" w:rsidRPr="00C64E3A" w:rsidRDefault="00794E47" w:rsidP="00794E47">
      <w:pPr>
        <w:spacing w:after="0" w:line="240" w:lineRule="auto"/>
        <w:ind w:left="2832" w:firstLine="708"/>
        <w:jc w:val="center"/>
        <w:rPr>
          <w:rFonts w:ascii="Times New Roman" w:hAnsi="Times New Roman" w:cs="Times New Roman"/>
          <w:sz w:val="28"/>
          <w:szCs w:val="28"/>
          <w:lang w:val="uk-UA" w:eastAsia="ru-RU"/>
        </w:rPr>
      </w:pPr>
    </w:p>
    <w:p w14:paraId="4FBE6D2F" w14:textId="77777777" w:rsidR="00794E47" w:rsidRPr="00C64E3A" w:rsidRDefault="00794E47" w:rsidP="00794E47">
      <w:pPr>
        <w:spacing w:after="0" w:line="240" w:lineRule="auto"/>
        <w:ind w:left="2832" w:firstLine="708"/>
        <w:jc w:val="center"/>
        <w:rPr>
          <w:rFonts w:ascii="Times New Roman" w:hAnsi="Times New Roman" w:cs="Times New Roman"/>
          <w:sz w:val="28"/>
          <w:szCs w:val="28"/>
          <w:lang w:val="uk-UA" w:eastAsia="ru-RU"/>
        </w:rPr>
      </w:pPr>
    </w:p>
    <w:p w14:paraId="576F8C73" w14:textId="77777777" w:rsidR="00794E47" w:rsidRPr="00C64E3A" w:rsidRDefault="00794E47" w:rsidP="00794E47">
      <w:pPr>
        <w:spacing w:after="0" w:line="240" w:lineRule="auto"/>
        <w:jc w:val="center"/>
        <w:rPr>
          <w:rFonts w:ascii="Times New Roman" w:hAnsi="Times New Roman" w:cs="Times New Roman"/>
          <w:b/>
          <w:sz w:val="28"/>
          <w:szCs w:val="28"/>
          <w:lang w:val="uk-UA" w:eastAsia="ru-RU"/>
        </w:rPr>
      </w:pPr>
      <w:r w:rsidRPr="00C64E3A">
        <w:rPr>
          <w:rFonts w:ascii="Times New Roman" w:hAnsi="Times New Roman" w:cs="Times New Roman"/>
          <w:b/>
          <w:sz w:val="28"/>
          <w:szCs w:val="28"/>
          <w:lang w:val="uk-UA" w:eastAsia="ru-RU"/>
        </w:rPr>
        <w:t>АРКУШ ОПИТУВАННЯ</w:t>
      </w:r>
    </w:p>
    <w:p w14:paraId="6D6BF297" w14:textId="0B62AC64" w:rsidR="00794E47" w:rsidRPr="00C64E3A" w:rsidRDefault="00794E47" w:rsidP="00794E47">
      <w:pPr>
        <w:spacing w:after="0" w:line="240" w:lineRule="auto"/>
        <w:jc w:val="center"/>
        <w:rPr>
          <w:rFonts w:ascii="Times New Roman" w:hAnsi="Times New Roman" w:cs="Times New Roman"/>
          <w:szCs w:val="20"/>
          <w:lang w:val="uk-UA"/>
        </w:rPr>
      </w:pPr>
      <w:r w:rsidRPr="00C64E3A">
        <w:rPr>
          <w:rFonts w:ascii="Times New Roman" w:hAnsi="Times New Roman" w:cs="Times New Roman"/>
          <w:sz w:val="28"/>
          <w:szCs w:val="28"/>
          <w:lang w:val="uk-UA" w:eastAsia="ru-RU"/>
        </w:rPr>
        <w:t xml:space="preserve">з питань, поставлених при здійсненні оцінки (повторної оцінки) </w:t>
      </w:r>
      <w:r w:rsidRPr="00C64E3A">
        <w:rPr>
          <w:rFonts w:ascii="Times New Roman" w:hAnsi="Times New Roman" w:cs="Times New Roman"/>
          <w:sz w:val="28"/>
          <w:szCs w:val="28"/>
          <w:lang w:val="uk-UA"/>
        </w:rPr>
        <w:t xml:space="preserve">відповідності підприємства </w:t>
      </w:r>
      <w:r w:rsidR="0058729C" w:rsidRPr="00C64E3A">
        <w:rPr>
          <w:rFonts w:ascii="Times New Roman" w:hAnsi="Times New Roman" w:cs="Times New Roman"/>
          <w:sz w:val="28"/>
          <w:szCs w:val="28"/>
          <w:lang w:val="uk-UA"/>
        </w:rPr>
        <w:t xml:space="preserve">умовам для надання дозволу на застосування спеціального транзитного спрощення </w:t>
      </w:r>
      <w:r w:rsidRPr="00C64E3A">
        <w:rPr>
          <w:rFonts w:ascii="Times New Roman" w:hAnsi="Times New Roman" w:cs="Times New Roman"/>
          <w:sz w:val="28"/>
          <w:szCs w:val="28"/>
          <w:lang w:val="uk-UA" w:eastAsia="ru-RU"/>
        </w:rPr>
        <w:t>………………………………………………………………………………………….</w:t>
      </w:r>
      <w:r w:rsidRPr="00C64E3A">
        <w:rPr>
          <w:rFonts w:ascii="Times New Roman" w:hAnsi="Times New Roman" w:cs="Times New Roman"/>
          <w:szCs w:val="20"/>
          <w:lang w:val="uk-UA"/>
        </w:rPr>
        <w:t xml:space="preserve"> (</w:t>
      </w:r>
      <w:r w:rsidRPr="00C64E3A">
        <w:rPr>
          <w:rFonts w:ascii="Times New Roman" w:hAnsi="Times New Roman" w:cs="Times New Roman"/>
          <w:szCs w:val="20"/>
          <w:lang w:val="uk-UA" w:eastAsia="ru-RU"/>
        </w:rPr>
        <w:t xml:space="preserve">прізвище, власне ім’я </w:t>
      </w:r>
      <w:r w:rsidRPr="00C64E3A">
        <w:rPr>
          <w:rFonts w:ascii="Times New Roman" w:hAnsi="Times New Roman" w:cs="Times New Roman"/>
          <w:szCs w:val="20"/>
          <w:lang w:val="uk-UA"/>
        </w:rPr>
        <w:t>працівника, посадової особи підприємства)</w:t>
      </w:r>
    </w:p>
    <w:p w14:paraId="61466A63" w14:textId="77777777" w:rsidR="00794E47" w:rsidRPr="00C64E3A" w:rsidRDefault="00794E47" w:rsidP="00794E47">
      <w:pPr>
        <w:spacing w:after="0" w:line="240" w:lineRule="auto"/>
        <w:jc w:val="center"/>
        <w:rPr>
          <w:rFonts w:ascii="Times New Roman" w:hAnsi="Times New Roman" w:cs="Times New Roman"/>
          <w:szCs w:val="20"/>
          <w:lang w:val="uk-UA"/>
        </w:rPr>
      </w:pPr>
    </w:p>
    <w:p w14:paraId="656C4895" w14:textId="77777777" w:rsidR="00794E47" w:rsidRPr="00C64E3A" w:rsidRDefault="00794E47" w:rsidP="00794E47">
      <w:pPr>
        <w:spacing w:after="0" w:line="240" w:lineRule="auto"/>
        <w:jc w:val="center"/>
        <w:rPr>
          <w:rFonts w:ascii="Times New Roman" w:hAnsi="Times New Roman" w:cs="Times New Roman"/>
          <w:szCs w:val="20"/>
          <w:lang w:val="uk-UA" w:eastAsia="ru-RU"/>
        </w:rPr>
      </w:pPr>
      <w:r w:rsidRPr="00C64E3A">
        <w:rPr>
          <w:rFonts w:ascii="Times New Roman" w:hAnsi="Times New Roman" w:cs="Times New Roman"/>
          <w:sz w:val="28"/>
          <w:szCs w:val="28"/>
          <w:lang w:val="uk-UA" w:eastAsia="ru-RU"/>
        </w:rPr>
        <w:t>………………………………………………………………………………………….</w:t>
      </w:r>
      <w:r w:rsidRPr="00C64E3A">
        <w:rPr>
          <w:rFonts w:ascii="Times New Roman" w:hAnsi="Times New Roman" w:cs="Times New Roman"/>
          <w:szCs w:val="20"/>
          <w:lang w:val="uk-UA"/>
        </w:rPr>
        <w:t xml:space="preserve"> (повна назва </w:t>
      </w:r>
      <w:r w:rsidRPr="00C64E3A">
        <w:rPr>
          <w:rFonts w:ascii="Times New Roman" w:hAnsi="Times New Roman" w:cs="Times New Roman"/>
          <w:szCs w:val="20"/>
          <w:lang w:val="uk-UA" w:eastAsia="ru-RU"/>
        </w:rPr>
        <w:t>посади</w:t>
      </w:r>
      <w:r w:rsidRPr="00C64E3A">
        <w:rPr>
          <w:rFonts w:ascii="Times New Roman" w:hAnsi="Times New Roman" w:cs="Times New Roman"/>
          <w:szCs w:val="20"/>
          <w:lang w:val="uk-UA"/>
        </w:rPr>
        <w:t>)</w:t>
      </w:r>
    </w:p>
    <w:p w14:paraId="06295632" w14:textId="77777777" w:rsidR="00794E47" w:rsidRPr="00C64E3A" w:rsidRDefault="00794E47" w:rsidP="00794E47">
      <w:pPr>
        <w:spacing w:after="0" w:line="240" w:lineRule="auto"/>
        <w:jc w:val="center"/>
        <w:rPr>
          <w:rFonts w:ascii="Times New Roman" w:hAnsi="Times New Roman" w:cs="Times New Roman"/>
          <w:sz w:val="28"/>
          <w:szCs w:val="28"/>
          <w:lang w:val="uk-UA" w:eastAsia="ru-RU"/>
        </w:rPr>
      </w:pPr>
    </w:p>
    <w:p w14:paraId="7ADC7C60" w14:textId="77777777" w:rsidR="00794E47" w:rsidRPr="00C64E3A" w:rsidRDefault="00794E47" w:rsidP="00794E47">
      <w:pPr>
        <w:spacing w:after="0" w:line="240" w:lineRule="auto"/>
        <w:jc w:val="center"/>
        <w:rPr>
          <w:rFonts w:ascii="Times New Roman" w:hAnsi="Times New Roman" w:cs="Times New Roman"/>
          <w:szCs w:val="20"/>
          <w:lang w:val="uk-UA" w:eastAsia="ru-RU"/>
        </w:rPr>
      </w:pPr>
      <w:r w:rsidRPr="00C64E3A">
        <w:rPr>
          <w:rFonts w:ascii="Times New Roman" w:hAnsi="Times New Roman" w:cs="Times New Roman"/>
          <w:sz w:val="28"/>
          <w:szCs w:val="28"/>
          <w:lang w:val="uk-UA" w:eastAsia="ru-RU"/>
        </w:rPr>
        <w:t>………………………………………………………………………………………….</w:t>
      </w:r>
      <w:r w:rsidRPr="00C64E3A">
        <w:rPr>
          <w:rFonts w:ascii="Times New Roman" w:hAnsi="Times New Roman" w:cs="Times New Roman"/>
          <w:szCs w:val="20"/>
          <w:lang w:val="uk-UA"/>
        </w:rPr>
        <w:t xml:space="preserve"> (повне найменування </w:t>
      </w:r>
      <w:r w:rsidRPr="00C64E3A">
        <w:rPr>
          <w:rFonts w:ascii="Times New Roman" w:hAnsi="Times New Roman" w:cs="Times New Roman"/>
          <w:szCs w:val="20"/>
          <w:lang w:val="uk-UA" w:eastAsia="ru-RU"/>
        </w:rPr>
        <w:t>юридичної особи/прізвище, власне ім’я фізичної особи-підприємця)</w:t>
      </w:r>
    </w:p>
    <w:p w14:paraId="779C6243" w14:textId="77777777" w:rsidR="00794E47" w:rsidRPr="00C64E3A" w:rsidRDefault="00794E47" w:rsidP="00794E47">
      <w:pPr>
        <w:spacing w:after="0" w:line="240" w:lineRule="auto"/>
        <w:jc w:val="both"/>
        <w:rPr>
          <w:rFonts w:ascii="Times New Roman" w:hAnsi="Times New Roman" w:cs="Times New Roman"/>
          <w:sz w:val="28"/>
          <w:szCs w:val="28"/>
          <w:lang w:val="uk-UA" w:eastAsia="ru-RU"/>
        </w:rPr>
      </w:pPr>
    </w:p>
    <w:p w14:paraId="45729A0D" w14:textId="77777777" w:rsidR="00794E47" w:rsidRPr="00C64E3A" w:rsidRDefault="00794E47" w:rsidP="00794E47">
      <w:pPr>
        <w:spacing w:after="0" w:line="240" w:lineRule="auto"/>
        <w:jc w:val="both"/>
        <w:rPr>
          <w:rFonts w:ascii="Times New Roman" w:hAnsi="Times New Roman" w:cs="Times New Roman"/>
          <w:szCs w:val="20"/>
          <w:lang w:val="uk-UA" w:eastAsia="ru-RU"/>
        </w:rPr>
      </w:pPr>
      <w:r w:rsidRPr="00C64E3A">
        <w:rPr>
          <w:rFonts w:ascii="Times New Roman" w:hAnsi="Times New Roman" w:cs="Times New Roman"/>
          <w:sz w:val="28"/>
          <w:szCs w:val="28"/>
          <w:lang w:val="uk-UA" w:eastAsia="ru-RU"/>
        </w:rPr>
        <w:t>з питань, поставлених мені…………..…………………………………………….</w:t>
      </w:r>
      <w:r w:rsidRPr="00C64E3A">
        <w:rPr>
          <w:rFonts w:ascii="Times New Roman" w:hAnsi="Times New Roman" w:cs="Times New Roman"/>
          <w:sz w:val="28"/>
          <w:szCs w:val="28"/>
          <w:lang w:val="uk-UA" w:eastAsia="ru-RU"/>
        </w:rPr>
        <w:tab/>
      </w:r>
      <w:r w:rsidRPr="00C64E3A">
        <w:rPr>
          <w:rFonts w:ascii="Times New Roman" w:hAnsi="Times New Roman" w:cs="Times New Roman"/>
          <w:sz w:val="28"/>
          <w:szCs w:val="28"/>
          <w:lang w:val="uk-UA" w:eastAsia="ru-RU"/>
        </w:rPr>
        <w:tab/>
      </w:r>
      <w:r w:rsidRPr="00C64E3A">
        <w:rPr>
          <w:rFonts w:ascii="Times New Roman" w:hAnsi="Times New Roman" w:cs="Times New Roman"/>
          <w:sz w:val="28"/>
          <w:szCs w:val="28"/>
          <w:lang w:val="uk-UA" w:eastAsia="ru-RU"/>
        </w:rPr>
        <w:tab/>
      </w:r>
      <w:r w:rsidRPr="00C64E3A">
        <w:rPr>
          <w:rFonts w:ascii="Times New Roman" w:hAnsi="Times New Roman" w:cs="Times New Roman"/>
          <w:sz w:val="28"/>
          <w:szCs w:val="28"/>
          <w:lang w:val="uk-UA" w:eastAsia="ru-RU"/>
        </w:rPr>
        <w:tab/>
      </w:r>
      <w:r w:rsidRPr="00C64E3A">
        <w:rPr>
          <w:rFonts w:ascii="Times New Roman" w:hAnsi="Times New Roman" w:cs="Times New Roman"/>
          <w:sz w:val="28"/>
          <w:szCs w:val="28"/>
          <w:lang w:val="uk-UA" w:eastAsia="ru-RU"/>
        </w:rPr>
        <w:tab/>
        <w:t xml:space="preserve">   </w:t>
      </w:r>
      <w:r w:rsidRPr="00C64E3A">
        <w:rPr>
          <w:rFonts w:ascii="Times New Roman" w:hAnsi="Times New Roman" w:cs="Times New Roman"/>
          <w:szCs w:val="20"/>
          <w:lang w:val="uk-UA" w:eastAsia="ru-RU"/>
        </w:rPr>
        <w:t xml:space="preserve">(дата та № документу/або прізвище, власне ім’я </w:t>
      </w:r>
      <w:r w:rsidRPr="00C64E3A">
        <w:rPr>
          <w:rFonts w:ascii="Times New Roman" w:hAnsi="Times New Roman" w:cs="Times New Roman"/>
          <w:szCs w:val="20"/>
          <w:lang w:val="uk-UA"/>
        </w:rPr>
        <w:t>працівника</w:t>
      </w:r>
      <w:r w:rsidRPr="00C64E3A">
        <w:rPr>
          <w:rFonts w:ascii="Times New Roman" w:hAnsi="Times New Roman" w:cs="Times New Roman"/>
          <w:szCs w:val="20"/>
          <w:lang w:val="uk-UA" w:eastAsia="ru-RU"/>
        </w:rPr>
        <w:t xml:space="preserve">, </w:t>
      </w:r>
    </w:p>
    <w:p w14:paraId="588CCC59" w14:textId="77777777" w:rsidR="00794E47" w:rsidRPr="00C64E3A" w:rsidRDefault="00794E47" w:rsidP="00794E47">
      <w:pPr>
        <w:spacing w:after="0" w:line="240" w:lineRule="auto"/>
        <w:jc w:val="both"/>
        <w:rPr>
          <w:rFonts w:ascii="Times New Roman" w:hAnsi="Times New Roman" w:cs="Times New Roman"/>
          <w:sz w:val="28"/>
          <w:szCs w:val="28"/>
          <w:lang w:val="uk-UA" w:eastAsia="ru-RU"/>
        </w:rPr>
      </w:pPr>
      <w:r w:rsidRPr="00C64E3A">
        <w:rPr>
          <w:rFonts w:ascii="Times New Roman" w:hAnsi="Times New Roman" w:cs="Times New Roman"/>
          <w:sz w:val="28"/>
          <w:szCs w:val="28"/>
          <w:lang w:val="uk-UA" w:eastAsia="ru-RU"/>
        </w:rPr>
        <w:t xml:space="preserve">………………………………………………………………………………………….                          </w:t>
      </w:r>
      <w:r w:rsidRPr="00C64E3A">
        <w:rPr>
          <w:rFonts w:ascii="Times New Roman" w:hAnsi="Times New Roman" w:cs="Times New Roman"/>
          <w:szCs w:val="20"/>
          <w:lang w:val="uk-UA" w:eastAsia="ru-RU"/>
        </w:rPr>
        <w:t>посадової особи митних органів, яка безпосередньо поставила питання)</w:t>
      </w:r>
    </w:p>
    <w:p w14:paraId="2C885431" w14:textId="77777777" w:rsidR="00794E47" w:rsidRPr="00C64E3A" w:rsidRDefault="00794E47" w:rsidP="00794E47">
      <w:pPr>
        <w:spacing w:after="0" w:line="240" w:lineRule="auto"/>
        <w:jc w:val="both"/>
        <w:rPr>
          <w:rFonts w:ascii="Times New Roman" w:hAnsi="Times New Roman" w:cs="Times New Roman"/>
          <w:sz w:val="28"/>
          <w:szCs w:val="28"/>
          <w:lang w:val="uk-UA" w:eastAsia="ru-RU"/>
        </w:rPr>
      </w:pPr>
    </w:p>
    <w:p w14:paraId="051297D3" w14:textId="77777777" w:rsidR="00794E47" w:rsidRPr="00C64E3A" w:rsidRDefault="00794E47" w:rsidP="00794E47">
      <w:pPr>
        <w:spacing w:after="0" w:line="240" w:lineRule="auto"/>
        <w:jc w:val="both"/>
        <w:rPr>
          <w:rFonts w:ascii="Times New Roman" w:hAnsi="Times New Roman" w:cs="Times New Roman"/>
          <w:sz w:val="28"/>
          <w:szCs w:val="28"/>
          <w:lang w:val="uk-UA" w:eastAsia="ru-RU"/>
        </w:rPr>
      </w:pPr>
      <w:r w:rsidRPr="00C64E3A">
        <w:rPr>
          <w:rFonts w:ascii="Times New Roman" w:hAnsi="Times New Roman" w:cs="Times New Roman"/>
          <w:sz w:val="28"/>
          <w:szCs w:val="28"/>
          <w:lang w:val="uk-UA" w:eastAsia="ru-RU"/>
        </w:rPr>
        <w:t>Питання:……………………………………………………………………………….</w:t>
      </w:r>
    </w:p>
    <w:p w14:paraId="355719B9" w14:textId="77777777" w:rsidR="00794E47" w:rsidRPr="00C64E3A" w:rsidRDefault="00794E47" w:rsidP="00794E47">
      <w:pPr>
        <w:spacing w:after="0" w:line="240" w:lineRule="auto"/>
        <w:jc w:val="both"/>
        <w:rPr>
          <w:rFonts w:ascii="Times New Roman" w:hAnsi="Times New Roman" w:cs="Times New Roman"/>
          <w:sz w:val="28"/>
          <w:szCs w:val="28"/>
          <w:u w:val="single"/>
          <w:lang w:val="uk-UA" w:eastAsia="ru-RU"/>
        </w:rPr>
      </w:pPr>
    </w:p>
    <w:p w14:paraId="69829E27" w14:textId="77777777" w:rsidR="00794E47" w:rsidRPr="00C64E3A" w:rsidRDefault="00794E47" w:rsidP="00794E47">
      <w:pPr>
        <w:spacing w:after="0" w:line="240" w:lineRule="auto"/>
        <w:jc w:val="both"/>
        <w:rPr>
          <w:rFonts w:ascii="Times New Roman" w:hAnsi="Times New Roman" w:cs="Times New Roman"/>
          <w:sz w:val="28"/>
          <w:szCs w:val="28"/>
          <w:u w:val="single"/>
          <w:lang w:val="uk-UA" w:eastAsia="ru-RU"/>
        </w:rPr>
      </w:pPr>
    </w:p>
    <w:p w14:paraId="52FA371A" w14:textId="77777777" w:rsidR="00794E47" w:rsidRPr="00C64E3A" w:rsidRDefault="00794E47" w:rsidP="00794E47">
      <w:pPr>
        <w:spacing w:after="0" w:line="240" w:lineRule="auto"/>
        <w:jc w:val="both"/>
        <w:rPr>
          <w:rFonts w:ascii="Times New Roman" w:hAnsi="Times New Roman" w:cs="Times New Roman"/>
          <w:sz w:val="28"/>
          <w:szCs w:val="28"/>
          <w:lang w:val="uk-UA" w:eastAsia="ru-RU"/>
        </w:rPr>
      </w:pPr>
      <w:r w:rsidRPr="00C64E3A">
        <w:rPr>
          <w:rFonts w:ascii="Times New Roman" w:hAnsi="Times New Roman" w:cs="Times New Roman"/>
          <w:sz w:val="28"/>
          <w:szCs w:val="28"/>
          <w:lang w:val="uk-UA" w:eastAsia="ru-RU"/>
        </w:rPr>
        <w:t>Відповідь:……………………………………………………………………………...</w:t>
      </w:r>
    </w:p>
    <w:p w14:paraId="6420C0BA" w14:textId="77777777" w:rsidR="00794E47" w:rsidRPr="00C64E3A" w:rsidRDefault="00794E47" w:rsidP="00794E47">
      <w:pPr>
        <w:spacing w:after="0" w:line="240" w:lineRule="auto"/>
        <w:jc w:val="both"/>
        <w:rPr>
          <w:rFonts w:ascii="Times New Roman" w:hAnsi="Times New Roman" w:cs="Times New Roman"/>
          <w:sz w:val="28"/>
          <w:szCs w:val="28"/>
          <w:u w:val="single"/>
          <w:lang w:val="uk-UA" w:eastAsia="ru-RU"/>
        </w:rPr>
      </w:pPr>
    </w:p>
    <w:p w14:paraId="578E8911" w14:textId="77777777" w:rsidR="00794E47" w:rsidRPr="00C64E3A" w:rsidRDefault="00794E47" w:rsidP="00794E47">
      <w:pPr>
        <w:spacing w:after="0" w:line="240" w:lineRule="auto"/>
        <w:jc w:val="both"/>
        <w:rPr>
          <w:rFonts w:ascii="Times New Roman" w:hAnsi="Times New Roman" w:cs="Times New Roman"/>
          <w:sz w:val="28"/>
          <w:szCs w:val="28"/>
          <w:u w:val="single"/>
          <w:lang w:val="uk-UA" w:eastAsia="ru-RU"/>
        </w:rPr>
      </w:pPr>
    </w:p>
    <w:p w14:paraId="122D47CA" w14:textId="77777777" w:rsidR="00794E47" w:rsidRPr="00C64E3A" w:rsidRDefault="00794E47" w:rsidP="00794E47">
      <w:pPr>
        <w:spacing w:after="0" w:line="240" w:lineRule="auto"/>
        <w:jc w:val="both"/>
        <w:rPr>
          <w:rFonts w:ascii="Times New Roman" w:hAnsi="Times New Roman" w:cs="Times New Roman"/>
          <w:sz w:val="28"/>
          <w:szCs w:val="28"/>
          <w:lang w:val="uk-UA" w:eastAsia="ru-RU"/>
        </w:rPr>
      </w:pPr>
      <w:r w:rsidRPr="00C64E3A">
        <w:rPr>
          <w:rFonts w:ascii="Times New Roman" w:hAnsi="Times New Roman" w:cs="Times New Roman"/>
          <w:sz w:val="28"/>
          <w:szCs w:val="28"/>
          <w:lang w:val="uk-UA" w:eastAsia="ru-RU"/>
        </w:rPr>
        <w:t>Питання:……………………………………………………………………………….</w:t>
      </w:r>
    </w:p>
    <w:p w14:paraId="6E27D876" w14:textId="77777777" w:rsidR="00794E47" w:rsidRPr="00C64E3A" w:rsidRDefault="00794E47" w:rsidP="00794E47">
      <w:pPr>
        <w:spacing w:after="0" w:line="240" w:lineRule="auto"/>
        <w:jc w:val="both"/>
        <w:rPr>
          <w:rFonts w:ascii="Times New Roman" w:hAnsi="Times New Roman" w:cs="Times New Roman"/>
          <w:sz w:val="28"/>
          <w:szCs w:val="28"/>
          <w:u w:val="single"/>
          <w:lang w:val="uk-UA" w:eastAsia="ru-RU"/>
        </w:rPr>
      </w:pPr>
    </w:p>
    <w:p w14:paraId="09A81D08" w14:textId="77777777" w:rsidR="00794E47" w:rsidRPr="00C64E3A" w:rsidRDefault="00794E47" w:rsidP="00794E47">
      <w:pPr>
        <w:spacing w:after="0" w:line="240" w:lineRule="auto"/>
        <w:jc w:val="both"/>
        <w:rPr>
          <w:rFonts w:ascii="Times New Roman" w:hAnsi="Times New Roman" w:cs="Times New Roman"/>
          <w:sz w:val="28"/>
          <w:szCs w:val="28"/>
          <w:u w:val="single"/>
          <w:lang w:val="uk-UA" w:eastAsia="ru-RU"/>
        </w:rPr>
      </w:pPr>
    </w:p>
    <w:p w14:paraId="116E809E" w14:textId="77777777" w:rsidR="00794E47" w:rsidRPr="00C64E3A" w:rsidRDefault="00794E47" w:rsidP="00794E47">
      <w:pPr>
        <w:spacing w:after="0" w:line="240" w:lineRule="auto"/>
        <w:jc w:val="both"/>
        <w:rPr>
          <w:rFonts w:ascii="Times New Roman" w:hAnsi="Times New Roman" w:cs="Times New Roman"/>
          <w:sz w:val="28"/>
          <w:szCs w:val="28"/>
          <w:lang w:val="uk-UA" w:eastAsia="ru-RU"/>
        </w:rPr>
      </w:pPr>
      <w:r w:rsidRPr="00C64E3A">
        <w:rPr>
          <w:rFonts w:ascii="Times New Roman" w:hAnsi="Times New Roman" w:cs="Times New Roman"/>
          <w:sz w:val="28"/>
          <w:szCs w:val="28"/>
          <w:lang w:val="uk-UA" w:eastAsia="ru-RU"/>
        </w:rPr>
        <w:t>Відповідь:……………………………………………………………………………...</w:t>
      </w:r>
    </w:p>
    <w:p w14:paraId="5748F687" w14:textId="77777777" w:rsidR="00794E47" w:rsidRPr="00C64E3A" w:rsidRDefault="00794E47" w:rsidP="00794E47">
      <w:pPr>
        <w:spacing w:after="0" w:line="240" w:lineRule="auto"/>
        <w:jc w:val="both"/>
        <w:rPr>
          <w:rFonts w:ascii="Times New Roman" w:hAnsi="Times New Roman" w:cs="Times New Roman"/>
          <w:sz w:val="28"/>
          <w:szCs w:val="28"/>
          <w:lang w:val="uk-UA" w:eastAsia="ru-RU"/>
        </w:rPr>
      </w:pPr>
    </w:p>
    <w:p w14:paraId="25267DAC" w14:textId="77777777" w:rsidR="00794E47" w:rsidRPr="00C64E3A" w:rsidRDefault="00794E47" w:rsidP="00794E47">
      <w:pPr>
        <w:spacing w:after="0" w:line="240" w:lineRule="auto"/>
        <w:jc w:val="both"/>
        <w:rPr>
          <w:rFonts w:ascii="Times New Roman" w:hAnsi="Times New Roman" w:cs="Times New Roman"/>
          <w:b/>
          <w:sz w:val="28"/>
          <w:szCs w:val="28"/>
          <w:lang w:val="uk-UA" w:eastAsia="ru-RU"/>
        </w:rPr>
      </w:pPr>
    </w:p>
    <w:p w14:paraId="50B00726" w14:textId="77777777" w:rsidR="00794E47" w:rsidRPr="00C64E3A" w:rsidRDefault="00794E47" w:rsidP="00794E47">
      <w:pPr>
        <w:rPr>
          <w:rFonts w:ascii="Times New Roman" w:hAnsi="Times New Roman" w:cs="Times New Roman"/>
          <w:sz w:val="28"/>
          <w:szCs w:val="28"/>
          <w:lang w:val="uk-UA"/>
        </w:rPr>
      </w:pPr>
      <w:r w:rsidRPr="00C64E3A">
        <w:rPr>
          <w:rFonts w:ascii="Times New Roman" w:hAnsi="Times New Roman" w:cs="Times New Roman"/>
          <w:sz w:val="28"/>
          <w:szCs w:val="28"/>
          <w:lang w:val="uk-UA"/>
        </w:rPr>
        <w:t xml:space="preserve">Додатки на </w:t>
      </w:r>
      <w:r w:rsidRPr="00C64E3A">
        <w:rPr>
          <w:rFonts w:ascii="Times New Roman" w:hAnsi="Times New Roman" w:cs="Times New Roman"/>
          <w:sz w:val="28"/>
          <w:szCs w:val="28"/>
          <w:lang w:val="uk-UA" w:eastAsia="ru-RU"/>
        </w:rPr>
        <w:t>…….</w:t>
      </w:r>
      <w:r w:rsidRPr="00C64E3A">
        <w:rPr>
          <w:rFonts w:ascii="Times New Roman" w:hAnsi="Times New Roman" w:cs="Times New Roman"/>
          <w:sz w:val="28"/>
          <w:szCs w:val="28"/>
          <w:lang w:val="uk-UA"/>
        </w:rPr>
        <w:t xml:space="preserve"> </w:t>
      </w:r>
      <w:proofErr w:type="spellStart"/>
      <w:r w:rsidRPr="00C64E3A">
        <w:rPr>
          <w:rFonts w:ascii="Times New Roman" w:hAnsi="Times New Roman" w:cs="Times New Roman"/>
          <w:sz w:val="28"/>
          <w:szCs w:val="28"/>
          <w:lang w:val="uk-UA"/>
        </w:rPr>
        <w:t>арк</w:t>
      </w:r>
      <w:proofErr w:type="spellEnd"/>
      <w:r w:rsidRPr="00C64E3A">
        <w:rPr>
          <w:rFonts w:ascii="Times New Roman" w:hAnsi="Times New Roman" w:cs="Times New Roman"/>
          <w:sz w:val="28"/>
          <w:szCs w:val="28"/>
          <w:lang w:val="uk-UA"/>
        </w:rPr>
        <w:t>.</w:t>
      </w:r>
    </w:p>
    <w:p w14:paraId="0C0F2A94" w14:textId="77777777" w:rsidR="00794E47" w:rsidRPr="00C64E3A" w:rsidRDefault="00794E47" w:rsidP="00794E47">
      <w:pPr>
        <w:spacing w:after="0" w:line="240" w:lineRule="auto"/>
        <w:rPr>
          <w:rFonts w:ascii="Times New Roman" w:hAnsi="Times New Roman" w:cs="Times New Roman"/>
          <w:sz w:val="28"/>
          <w:szCs w:val="28"/>
          <w:lang w:val="uk-UA"/>
        </w:rPr>
      </w:pPr>
    </w:p>
    <w:p w14:paraId="3CE12737" w14:textId="77777777" w:rsidR="00794E47" w:rsidRPr="00C64E3A" w:rsidRDefault="00794E47" w:rsidP="00794E47">
      <w:pPr>
        <w:spacing w:after="0" w:line="240" w:lineRule="auto"/>
        <w:rPr>
          <w:rFonts w:ascii="Times New Roman" w:hAnsi="Times New Roman" w:cs="Times New Roman"/>
          <w:sz w:val="28"/>
          <w:szCs w:val="28"/>
          <w:lang w:val="uk-UA"/>
        </w:rPr>
      </w:pPr>
    </w:p>
    <w:p w14:paraId="24AA2C58" w14:textId="77777777" w:rsidR="00794E47" w:rsidRPr="00C64E3A" w:rsidRDefault="00794E47" w:rsidP="00794E47">
      <w:pPr>
        <w:spacing w:after="0" w:line="240" w:lineRule="auto"/>
        <w:rPr>
          <w:rFonts w:ascii="Times New Roman" w:hAnsi="Times New Roman" w:cs="Times New Roman"/>
          <w:sz w:val="28"/>
          <w:szCs w:val="28"/>
          <w:lang w:val="uk-UA" w:eastAsia="ru-RU"/>
        </w:rPr>
      </w:pPr>
      <w:r w:rsidRPr="00C64E3A">
        <w:rPr>
          <w:rFonts w:ascii="Times New Roman" w:hAnsi="Times New Roman" w:cs="Times New Roman"/>
          <w:sz w:val="28"/>
          <w:szCs w:val="28"/>
          <w:lang w:val="uk-UA"/>
        </w:rPr>
        <w:t>«…»</w:t>
      </w:r>
      <w:r w:rsidRPr="00C64E3A">
        <w:rPr>
          <w:rFonts w:ascii="Times New Roman" w:hAnsi="Times New Roman" w:cs="Times New Roman"/>
          <w:sz w:val="28"/>
          <w:szCs w:val="28"/>
          <w:lang w:val="uk-UA" w:eastAsia="ru-RU"/>
        </w:rPr>
        <w:t>………….. 20….. р</w:t>
      </w:r>
      <w:r w:rsidRPr="00C64E3A">
        <w:rPr>
          <w:rFonts w:ascii="Times New Roman" w:hAnsi="Times New Roman" w:cs="Times New Roman"/>
          <w:sz w:val="24"/>
          <w:szCs w:val="24"/>
          <w:lang w:val="uk-UA"/>
        </w:rPr>
        <w:t xml:space="preserve">.              </w:t>
      </w:r>
      <w:r w:rsidRPr="00C64E3A">
        <w:rPr>
          <w:rFonts w:ascii="Times New Roman" w:hAnsi="Times New Roman" w:cs="Times New Roman"/>
          <w:sz w:val="28"/>
          <w:szCs w:val="28"/>
          <w:lang w:val="uk-UA" w:eastAsia="ru-RU"/>
        </w:rPr>
        <w:t>……………………</w:t>
      </w:r>
      <w:r w:rsidRPr="00C64E3A">
        <w:rPr>
          <w:rFonts w:ascii="Times New Roman" w:hAnsi="Times New Roman" w:cs="Times New Roman"/>
          <w:sz w:val="28"/>
          <w:szCs w:val="28"/>
          <w:lang w:val="uk-UA"/>
        </w:rPr>
        <w:t xml:space="preserve">          </w:t>
      </w:r>
      <w:r w:rsidRPr="00C64E3A">
        <w:rPr>
          <w:rFonts w:ascii="Times New Roman" w:hAnsi="Times New Roman" w:cs="Times New Roman"/>
          <w:sz w:val="28"/>
          <w:szCs w:val="28"/>
          <w:lang w:val="uk-UA" w:eastAsia="ru-RU"/>
        </w:rPr>
        <w:t>…………………………..</w:t>
      </w:r>
    </w:p>
    <w:p w14:paraId="2F73EAC3" w14:textId="77777777" w:rsidR="00794E47" w:rsidRPr="00C64E3A" w:rsidRDefault="00794E47" w:rsidP="00794E47">
      <w:pPr>
        <w:spacing w:after="0" w:line="240" w:lineRule="auto"/>
        <w:jc w:val="center"/>
        <w:rPr>
          <w:rFonts w:ascii="Times New Roman" w:hAnsi="Times New Roman" w:cs="Times New Roman"/>
          <w:b/>
          <w:sz w:val="28"/>
          <w:szCs w:val="28"/>
          <w:lang w:val="uk-UA" w:eastAsia="ru-RU"/>
        </w:rPr>
      </w:pPr>
      <w:r w:rsidRPr="00C64E3A">
        <w:rPr>
          <w:rFonts w:ascii="Times New Roman" w:hAnsi="Times New Roman" w:cs="Times New Roman"/>
          <w:sz w:val="24"/>
          <w:szCs w:val="24"/>
          <w:lang w:val="uk-UA"/>
        </w:rPr>
        <w:t xml:space="preserve">        </w:t>
      </w:r>
      <w:r w:rsidRPr="00C64E3A">
        <w:rPr>
          <w:rFonts w:ascii="Times New Roman" w:hAnsi="Times New Roman" w:cs="Times New Roman"/>
          <w:szCs w:val="20"/>
          <w:lang w:val="uk-UA"/>
        </w:rPr>
        <w:t>(дата)                                                           (підпис)                                              (власне ім’я  ПРІЗВИЩЕ)</w:t>
      </w:r>
    </w:p>
    <w:p w14:paraId="0D01F690" w14:textId="77777777" w:rsidR="00794E47" w:rsidRPr="00C64E3A" w:rsidRDefault="00794E47" w:rsidP="00794E47">
      <w:pPr>
        <w:spacing w:after="0" w:line="240" w:lineRule="auto"/>
        <w:jc w:val="center"/>
        <w:rPr>
          <w:rFonts w:ascii="Times New Roman" w:hAnsi="Times New Roman" w:cs="Times New Roman"/>
          <w:b/>
          <w:sz w:val="28"/>
          <w:szCs w:val="28"/>
          <w:lang w:val="uk-UA" w:eastAsia="ru-RU"/>
        </w:rPr>
        <w:sectPr w:rsidR="00794E47" w:rsidRPr="00C64E3A" w:rsidSect="00794E47">
          <w:headerReference w:type="default" r:id="rId10"/>
          <w:footerReference w:type="default" r:id="rId11"/>
          <w:pgSz w:w="11906" w:h="16838"/>
          <w:pgMar w:top="850" w:right="850" w:bottom="850" w:left="1417" w:header="708" w:footer="708" w:gutter="0"/>
          <w:pgNumType w:start="1"/>
          <w:cols w:space="708"/>
          <w:titlePg/>
          <w:docGrid w:linePitch="360"/>
        </w:sectPr>
      </w:pPr>
    </w:p>
    <w:p w14:paraId="1F5C9CE0" w14:textId="77777777" w:rsidR="00794E47" w:rsidRPr="00C64E3A" w:rsidRDefault="00794E47" w:rsidP="00794E47">
      <w:pPr>
        <w:spacing w:after="0" w:line="240" w:lineRule="auto"/>
        <w:jc w:val="center"/>
        <w:rPr>
          <w:rFonts w:ascii="Times New Roman" w:hAnsi="Times New Roman" w:cs="Times New Roman"/>
          <w:b/>
          <w:sz w:val="28"/>
          <w:szCs w:val="28"/>
          <w:lang w:val="uk-UA" w:eastAsia="ru-RU"/>
        </w:rPr>
      </w:pPr>
      <w:r w:rsidRPr="00C64E3A">
        <w:rPr>
          <w:rFonts w:ascii="Times New Roman" w:hAnsi="Times New Roman" w:cs="Times New Roman"/>
          <w:b/>
          <w:sz w:val="28"/>
          <w:szCs w:val="28"/>
          <w:lang w:val="uk-UA" w:eastAsia="ru-RU"/>
        </w:rPr>
        <w:lastRenderedPageBreak/>
        <w:t>Додаток до аркуша опитування</w:t>
      </w:r>
    </w:p>
    <w:p w14:paraId="3EFAF772" w14:textId="460AB91F" w:rsidR="00794E47" w:rsidRPr="00C64E3A" w:rsidRDefault="00794E47" w:rsidP="00794E47">
      <w:pPr>
        <w:spacing w:after="0" w:line="240" w:lineRule="auto"/>
        <w:jc w:val="center"/>
        <w:rPr>
          <w:rFonts w:ascii="Times New Roman" w:hAnsi="Times New Roman" w:cs="Times New Roman"/>
          <w:sz w:val="28"/>
          <w:szCs w:val="28"/>
          <w:u w:val="single"/>
          <w:lang w:val="uk-UA" w:eastAsia="ru-RU"/>
        </w:rPr>
      </w:pPr>
      <w:r w:rsidRPr="00C64E3A">
        <w:rPr>
          <w:rFonts w:ascii="Times New Roman" w:hAnsi="Times New Roman" w:cs="Times New Roman"/>
          <w:sz w:val="28"/>
          <w:szCs w:val="28"/>
          <w:lang w:val="uk-UA" w:eastAsia="ru-RU"/>
        </w:rPr>
        <w:t xml:space="preserve">з питань, поставлених при здійсненні оцінки (повторної оцінки) </w:t>
      </w:r>
      <w:r w:rsidRPr="00C64E3A">
        <w:rPr>
          <w:rFonts w:ascii="Times New Roman" w:hAnsi="Times New Roman" w:cs="Times New Roman"/>
          <w:sz w:val="28"/>
          <w:szCs w:val="28"/>
          <w:lang w:val="uk-UA"/>
        </w:rPr>
        <w:t xml:space="preserve">відповідності підприємства </w:t>
      </w:r>
      <w:r w:rsidR="0058729C" w:rsidRPr="00C64E3A">
        <w:rPr>
          <w:rFonts w:ascii="Times New Roman" w:hAnsi="Times New Roman" w:cs="Times New Roman"/>
          <w:sz w:val="28"/>
          <w:szCs w:val="28"/>
          <w:lang w:val="uk-UA"/>
        </w:rPr>
        <w:t>умовам для надання дозволу на застосування спеціального транзитного спрощення</w:t>
      </w:r>
    </w:p>
    <w:p w14:paraId="3CF3A17D" w14:textId="77777777" w:rsidR="00794E47" w:rsidRPr="00C64E3A" w:rsidRDefault="00794E47" w:rsidP="00794E47">
      <w:pPr>
        <w:spacing w:after="0" w:line="240" w:lineRule="auto"/>
        <w:jc w:val="center"/>
        <w:rPr>
          <w:rFonts w:ascii="Times New Roman" w:hAnsi="Times New Roman" w:cs="Times New Roman"/>
          <w:sz w:val="28"/>
          <w:szCs w:val="28"/>
          <w:u w:val="single"/>
          <w:lang w:val="uk-UA" w:eastAsia="ru-RU"/>
        </w:rPr>
      </w:pPr>
    </w:p>
    <w:p w14:paraId="6987006A" w14:textId="77777777" w:rsidR="00794E47" w:rsidRPr="00C64E3A" w:rsidRDefault="00794E47" w:rsidP="00794E47">
      <w:pPr>
        <w:spacing w:after="0" w:line="240" w:lineRule="auto"/>
        <w:jc w:val="both"/>
        <w:rPr>
          <w:rFonts w:ascii="Times New Roman" w:hAnsi="Times New Roman" w:cs="Times New Roman"/>
          <w:sz w:val="28"/>
          <w:szCs w:val="28"/>
          <w:lang w:val="uk-UA" w:eastAsia="ru-RU"/>
        </w:rPr>
      </w:pPr>
      <w:r w:rsidRPr="00C64E3A">
        <w:rPr>
          <w:rFonts w:ascii="Times New Roman" w:hAnsi="Times New Roman" w:cs="Times New Roman"/>
          <w:sz w:val="28"/>
          <w:szCs w:val="28"/>
          <w:lang w:val="uk-UA" w:eastAsia="ru-RU"/>
        </w:rPr>
        <w:t>Питання:……………………………………………………………………………….</w:t>
      </w:r>
    </w:p>
    <w:p w14:paraId="7B27D1B3" w14:textId="77777777" w:rsidR="00794E47" w:rsidRPr="00C64E3A" w:rsidRDefault="00794E47" w:rsidP="00794E47">
      <w:pPr>
        <w:spacing w:after="0" w:line="240" w:lineRule="auto"/>
        <w:jc w:val="both"/>
        <w:rPr>
          <w:rFonts w:ascii="Times New Roman" w:hAnsi="Times New Roman" w:cs="Times New Roman"/>
          <w:sz w:val="28"/>
          <w:szCs w:val="28"/>
          <w:lang w:val="uk-UA" w:eastAsia="ru-RU"/>
        </w:rPr>
      </w:pPr>
    </w:p>
    <w:p w14:paraId="41A4AF25" w14:textId="77777777" w:rsidR="00794E47" w:rsidRPr="00C64E3A" w:rsidRDefault="00794E47" w:rsidP="00794E47">
      <w:pPr>
        <w:spacing w:after="0" w:line="240" w:lineRule="auto"/>
        <w:jc w:val="both"/>
        <w:rPr>
          <w:rFonts w:ascii="Times New Roman" w:hAnsi="Times New Roman" w:cs="Times New Roman"/>
          <w:sz w:val="28"/>
          <w:szCs w:val="28"/>
          <w:lang w:val="uk-UA" w:eastAsia="ru-RU"/>
        </w:rPr>
      </w:pPr>
    </w:p>
    <w:p w14:paraId="65E006AA" w14:textId="77777777" w:rsidR="00794E47" w:rsidRPr="00C64E3A" w:rsidRDefault="00794E47" w:rsidP="00794E47">
      <w:pPr>
        <w:spacing w:after="0" w:line="240" w:lineRule="auto"/>
        <w:jc w:val="both"/>
        <w:rPr>
          <w:rFonts w:ascii="Times New Roman" w:hAnsi="Times New Roman" w:cs="Times New Roman"/>
          <w:sz w:val="28"/>
          <w:szCs w:val="28"/>
          <w:lang w:val="uk-UA" w:eastAsia="ru-RU"/>
        </w:rPr>
      </w:pPr>
      <w:r w:rsidRPr="00C64E3A">
        <w:rPr>
          <w:rFonts w:ascii="Times New Roman" w:hAnsi="Times New Roman" w:cs="Times New Roman"/>
          <w:sz w:val="28"/>
          <w:szCs w:val="28"/>
          <w:lang w:val="uk-UA" w:eastAsia="ru-RU"/>
        </w:rPr>
        <w:t>Відповідь:……………………………………………………………………………...</w:t>
      </w:r>
    </w:p>
    <w:p w14:paraId="5E6C9AFF" w14:textId="77777777" w:rsidR="00794E47" w:rsidRPr="00C64E3A" w:rsidRDefault="00794E47" w:rsidP="00794E47">
      <w:pPr>
        <w:spacing w:after="0" w:line="240" w:lineRule="auto"/>
        <w:jc w:val="both"/>
        <w:rPr>
          <w:rFonts w:ascii="Times New Roman" w:hAnsi="Times New Roman" w:cs="Times New Roman"/>
          <w:sz w:val="28"/>
          <w:szCs w:val="28"/>
          <w:lang w:val="uk-UA" w:eastAsia="ru-RU"/>
        </w:rPr>
      </w:pPr>
    </w:p>
    <w:p w14:paraId="0783106B" w14:textId="77777777" w:rsidR="00794E47" w:rsidRPr="00C64E3A" w:rsidRDefault="00794E47" w:rsidP="00794E47">
      <w:pPr>
        <w:spacing w:after="0" w:line="240" w:lineRule="auto"/>
        <w:jc w:val="both"/>
        <w:rPr>
          <w:rFonts w:ascii="Times New Roman" w:hAnsi="Times New Roman" w:cs="Times New Roman"/>
          <w:sz w:val="28"/>
          <w:szCs w:val="28"/>
          <w:lang w:val="uk-UA" w:eastAsia="ru-RU"/>
        </w:rPr>
      </w:pPr>
    </w:p>
    <w:p w14:paraId="4A197BF0" w14:textId="77777777" w:rsidR="00794E47" w:rsidRPr="00C64E3A" w:rsidRDefault="00794E47" w:rsidP="00794E47">
      <w:pPr>
        <w:spacing w:after="0" w:line="240" w:lineRule="auto"/>
        <w:jc w:val="both"/>
        <w:rPr>
          <w:rFonts w:ascii="Times New Roman" w:hAnsi="Times New Roman" w:cs="Times New Roman"/>
          <w:sz w:val="28"/>
          <w:szCs w:val="28"/>
          <w:lang w:val="uk-UA" w:eastAsia="ru-RU"/>
        </w:rPr>
      </w:pPr>
      <w:r w:rsidRPr="00C64E3A">
        <w:rPr>
          <w:rFonts w:ascii="Times New Roman" w:hAnsi="Times New Roman" w:cs="Times New Roman"/>
          <w:sz w:val="28"/>
          <w:szCs w:val="28"/>
          <w:lang w:val="uk-UA" w:eastAsia="ru-RU"/>
        </w:rPr>
        <w:t>Питання:……………………………………………………………………………….</w:t>
      </w:r>
    </w:p>
    <w:p w14:paraId="4EB48053" w14:textId="77777777" w:rsidR="00794E47" w:rsidRPr="00C64E3A" w:rsidRDefault="00794E47" w:rsidP="00794E47">
      <w:pPr>
        <w:spacing w:after="0" w:line="240" w:lineRule="auto"/>
        <w:jc w:val="both"/>
        <w:rPr>
          <w:rFonts w:ascii="Times New Roman" w:hAnsi="Times New Roman" w:cs="Times New Roman"/>
          <w:sz w:val="28"/>
          <w:szCs w:val="28"/>
          <w:lang w:val="uk-UA" w:eastAsia="ru-RU"/>
        </w:rPr>
      </w:pPr>
    </w:p>
    <w:p w14:paraId="7DABDDB2" w14:textId="77777777" w:rsidR="00794E47" w:rsidRPr="00C64E3A" w:rsidRDefault="00794E47" w:rsidP="00794E47">
      <w:pPr>
        <w:spacing w:after="0" w:line="240" w:lineRule="auto"/>
        <w:jc w:val="both"/>
        <w:rPr>
          <w:rFonts w:ascii="Times New Roman" w:hAnsi="Times New Roman" w:cs="Times New Roman"/>
          <w:sz w:val="28"/>
          <w:szCs w:val="28"/>
          <w:lang w:val="uk-UA" w:eastAsia="ru-RU"/>
        </w:rPr>
      </w:pPr>
    </w:p>
    <w:p w14:paraId="4564E4EF" w14:textId="77777777" w:rsidR="00794E47" w:rsidRPr="00C64E3A" w:rsidRDefault="00794E47" w:rsidP="00794E47">
      <w:pPr>
        <w:spacing w:after="0" w:line="240" w:lineRule="auto"/>
        <w:jc w:val="both"/>
        <w:rPr>
          <w:rFonts w:ascii="Times New Roman" w:hAnsi="Times New Roman" w:cs="Times New Roman"/>
          <w:sz w:val="28"/>
          <w:szCs w:val="28"/>
          <w:lang w:val="uk-UA" w:eastAsia="ru-RU"/>
        </w:rPr>
      </w:pPr>
      <w:r w:rsidRPr="00C64E3A">
        <w:rPr>
          <w:rFonts w:ascii="Times New Roman" w:hAnsi="Times New Roman" w:cs="Times New Roman"/>
          <w:sz w:val="28"/>
          <w:szCs w:val="28"/>
          <w:lang w:val="uk-UA" w:eastAsia="ru-RU"/>
        </w:rPr>
        <w:t>Відповідь:……………………………………………………………………………...</w:t>
      </w:r>
    </w:p>
    <w:p w14:paraId="4AAF749F" w14:textId="77777777" w:rsidR="00794E47" w:rsidRPr="00C64E3A" w:rsidRDefault="00794E47" w:rsidP="00794E47">
      <w:pPr>
        <w:spacing w:after="0" w:line="240" w:lineRule="auto"/>
        <w:jc w:val="both"/>
        <w:rPr>
          <w:rFonts w:ascii="Times New Roman" w:hAnsi="Times New Roman" w:cs="Times New Roman"/>
          <w:sz w:val="28"/>
          <w:szCs w:val="28"/>
          <w:lang w:val="uk-UA" w:eastAsia="ru-RU"/>
        </w:rPr>
      </w:pPr>
    </w:p>
    <w:p w14:paraId="4819E2C2" w14:textId="77777777" w:rsidR="00794E47" w:rsidRPr="00C64E3A" w:rsidRDefault="00794E47" w:rsidP="00794E47">
      <w:pPr>
        <w:spacing w:after="0" w:line="240" w:lineRule="auto"/>
        <w:jc w:val="both"/>
        <w:rPr>
          <w:rFonts w:ascii="Times New Roman" w:hAnsi="Times New Roman" w:cs="Times New Roman"/>
          <w:b/>
          <w:sz w:val="28"/>
          <w:szCs w:val="28"/>
          <w:lang w:val="uk-UA" w:eastAsia="ru-RU"/>
        </w:rPr>
      </w:pPr>
    </w:p>
    <w:p w14:paraId="241D1501" w14:textId="77777777" w:rsidR="00794E47" w:rsidRPr="00C64E3A" w:rsidRDefault="00794E47" w:rsidP="00794E47">
      <w:pPr>
        <w:spacing w:after="0" w:line="240" w:lineRule="auto"/>
        <w:jc w:val="both"/>
        <w:rPr>
          <w:rFonts w:ascii="Times New Roman" w:hAnsi="Times New Roman" w:cs="Times New Roman"/>
          <w:sz w:val="28"/>
          <w:szCs w:val="28"/>
          <w:lang w:val="uk-UA" w:eastAsia="ru-RU"/>
        </w:rPr>
      </w:pPr>
    </w:p>
    <w:p w14:paraId="0ABB89C1" w14:textId="77777777" w:rsidR="00794E47" w:rsidRPr="00C64E3A" w:rsidRDefault="00794E47" w:rsidP="00794E47">
      <w:pPr>
        <w:spacing w:after="0" w:line="240" w:lineRule="auto"/>
        <w:rPr>
          <w:rFonts w:ascii="Times New Roman" w:hAnsi="Times New Roman" w:cs="Times New Roman"/>
          <w:sz w:val="28"/>
          <w:szCs w:val="28"/>
          <w:lang w:val="uk-UA"/>
        </w:rPr>
      </w:pPr>
    </w:p>
    <w:p w14:paraId="57A0620A" w14:textId="77777777" w:rsidR="00794E47" w:rsidRPr="00C64E3A" w:rsidRDefault="00794E47" w:rsidP="00794E47">
      <w:pPr>
        <w:spacing w:after="0" w:line="240" w:lineRule="auto"/>
        <w:rPr>
          <w:rFonts w:ascii="Times New Roman" w:hAnsi="Times New Roman" w:cs="Times New Roman"/>
          <w:sz w:val="28"/>
          <w:szCs w:val="28"/>
          <w:lang w:val="uk-UA" w:eastAsia="ru-RU"/>
        </w:rPr>
      </w:pPr>
      <w:r w:rsidRPr="00C64E3A">
        <w:rPr>
          <w:rFonts w:ascii="Times New Roman" w:hAnsi="Times New Roman" w:cs="Times New Roman"/>
          <w:sz w:val="28"/>
          <w:szCs w:val="28"/>
          <w:lang w:val="uk-UA"/>
        </w:rPr>
        <w:t>«…»</w:t>
      </w:r>
      <w:r w:rsidRPr="00C64E3A">
        <w:rPr>
          <w:rFonts w:ascii="Times New Roman" w:hAnsi="Times New Roman" w:cs="Times New Roman"/>
          <w:sz w:val="28"/>
          <w:szCs w:val="28"/>
          <w:lang w:val="uk-UA" w:eastAsia="ru-RU"/>
        </w:rPr>
        <w:t>………….. 20….. р</w:t>
      </w:r>
      <w:r w:rsidRPr="00C64E3A">
        <w:rPr>
          <w:rFonts w:ascii="Times New Roman" w:hAnsi="Times New Roman" w:cs="Times New Roman"/>
          <w:sz w:val="24"/>
          <w:szCs w:val="24"/>
          <w:lang w:val="uk-UA"/>
        </w:rPr>
        <w:t xml:space="preserve">.              </w:t>
      </w:r>
      <w:r w:rsidRPr="00C64E3A">
        <w:rPr>
          <w:rFonts w:ascii="Times New Roman" w:hAnsi="Times New Roman" w:cs="Times New Roman"/>
          <w:sz w:val="28"/>
          <w:szCs w:val="28"/>
          <w:lang w:val="uk-UA" w:eastAsia="ru-RU"/>
        </w:rPr>
        <w:t>……………………</w:t>
      </w:r>
      <w:r w:rsidRPr="00C64E3A">
        <w:rPr>
          <w:rFonts w:ascii="Times New Roman" w:hAnsi="Times New Roman" w:cs="Times New Roman"/>
          <w:sz w:val="28"/>
          <w:szCs w:val="28"/>
          <w:lang w:val="uk-UA"/>
        </w:rPr>
        <w:t xml:space="preserve">      </w:t>
      </w:r>
      <w:r w:rsidRPr="00C64E3A">
        <w:rPr>
          <w:rFonts w:ascii="Times New Roman" w:hAnsi="Times New Roman" w:cs="Times New Roman"/>
          <w:sz w:val="28"/>
          <w:szCs w:val="28"/>
          <w:lang w:val="uk-UA" w:eastAsia="ru-RU"/>
        </w:rPr>
        <w:t>…………………………..</w:t>
      </w:r>
    </w:p>
    <w:p w14:paraId="3EDE0AED" w14:textId="77777777" w:rsidR="00794E47" w:rsidRPr="00A24AD4" w:rsidRDefault="00794E47" w:rsidP="00794E47">
      <w:pPr>
        <w:spacing w:after="0" w:line="240" w:lineRule="auto"/>
        <w:ind w:firstLine="708"/>
        <w:rPr>
          <w:rFonts w:ascii="Times New Roman" w:hAnsi="Times New Roman" w:cs="Times New Roman"/>
          <w:b/>
          <w:sz w:val="28"/>
          <w:szCs w:val="28"/>
          <w:lang w:val="uk-UA" w:eastAsia="ru-RU"/>
        </w:rPr>
      </w:pPr>
      <w:r w:rsidRPr="00C64E3A">
        <w:rPr>
          <w:rFonts w:ascii="Times New Roman" w:hAnsi="Times New Roman" w:cs="Times New Roman"/>
          <w:szCs w:val="20"/>
          <w:lang w:val="uk-UA"/>
        </w:rPr>
        <w:t xml:space="preserve">  (дата)                                                               (підпис)                                      (власне ім’я  ПРІЗВИЩЕ)</w:t>
      </w:r>
    </w:p>
    <w:p w14:paraId="6755F226" w14:textId="77777777" w:rsidR="00794E47" w:rsidRPr="00A24AD4" w:rsidRDefault="00794E47" w:rsidP="00794E47">
      <w:pPr>
        <w:spacing w:after="0" w:line="240" w:lineRule="auto"/>
        <w:jc w:val="center"/>
        <w:rPr>
          <w:rFonts w:ascii="Times New Roman" w:hAnsi="Times New Roman" w:cs="Times New Roman"/>
          <w:b/>
          <w:sz w:val="28"/>
          <w:szCs w:val="28"/>
          <w:lang w:val="uk-UA" w:eastAsia="ru-RU"/>
        </w:rPr>
      </w:pPr>
    </w:p>
    <w:p w14:paraId="673783A7" w14:textId="77777777" w:rsidR="00794E47" w:rsidRPr="00A24AD4" w:rsidRDefault="00794E47" w:rsidP="00794E47">
      <w:pPr>
        <w:pStyle w:val="a6"/>
        <w:ind w:firstLine="709"/>
        <w:jc w:val="both"/>
        <w:rPr>
          <w:sz w:val="28"/>
          <w:szCs w:val="28"/>
          <w:lang w:val="uk-UA"/>
        </w:rPr>
      </w:pPr>
    </w:p>
    <w:p w14:paraId="57C2946E" w14:textId="77777777" w:rsidR="00794E47" w:rsidRPr="00A24AD4" w:rsidRDefault="00794E47" w:rsidP="00794E47">
      <w:pPr>
        <w:pStyle w:val="a4"/>
        <w:spacing w:before="120"/>
        <w:ind w:firstLine="567"/>
        <w:jc w:val="both"/>
        <w:rPr>
          <w:sz w:val="28"/>
          <w:szCs w:val="28"/>
        </w:rPr>
      </w:pPr>
    </w:p>
    <w:p w14:paraId="5EC515FA" w14:textId="77777777" w:rsidR="00794E47" w:rsidRPr="00A24AD4" w:rsidRDefault="00794E47" w:rsidP="00794E47">
      <w:pPr>
        <w:pStyle w:val="a4"/>
        <w:spacing w:before="120"/>
        <w:ind w:firstLine="567"/>
        <w:jc w:val="both"/>
        <w:rPr>
          <w:sz w:val="28"/>
          <w:szCs w:val="28"/>
        </w:rPr>
      </w:pPr>
    </w:p>
    <w:p w14:paraId="49E905BD" w14:textId="77777777" w:rsidR="00794E47" w:rsidRPr="00A24AD4" w:rsidRDefault="00794E47" w:rsidP="00794E47">
      <w:pPr>
        <w:pStyle w:val="a4"/>
        <w:spacing w:before="120"/>
        <w:ind w:firstLine="567"/>
        <w:jc w:val="both"/>
        <w:rPr>
          <w:sz w:val="28"/>
          <w:szCs w:val="28"/>
        </w:rPr>
      </w:pPr>
    </w:p>
    <w:p w14:paraId="44A2D494" w14:textId="175C227A" w:rsidR="00902E34" w:rsidRPr="00941695" w:rsidRDefault="00902E34" w:rsidP="00902E34">
      <w:pPr>
        <w:pStyle w:val="a6"/>
        <w:spacing w:before="120" w:beforeAutospacing="0" w:after="0" w:afterAutospacing="0"/>
        <w:ind w:firstLine="567"/>
        <w:jc w:val="center"/>
        <w:rPr>
          <w:sz w:val="28"/>
          <w:szCs w:val="28"/>
          <w:lang w:val="uk-UA"/>
        </w:rPr>
      </w:pPr>
    </w:p>
    <w:sectPr w:rsidR="00902E34" w:rsidRPr="00941695" w:rsidSect="00F36E94">
      <w:pgSz w:w="11906" w:h="16838"/>
      <w:pgMar w:top="1134" w:right="1134"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DD173A" w16cid:durableId="227917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E63C8" w14:textId="77777777" w:rsidR="000F511E" w:rsidRDefault="000F511E">
      <w:pPr>
        <w:spacing w:after="0" w:line="240" w:lineRule="auto"/>
      </w:pPr>
      <w:r>
        <w:separator/>
      </w:r>
    </w:p>
  </w:endnote>
  <w:endnote w:type="continuationSeparator" w:id="0">
    <w:p w14:paraId="03FD8273" w14:textId="77777777" w:rsidR="000F511E" w:rsidRDefault="000F511E">
      <w:pPr>
        <w:spacing w:after="0" w:line="240" w:lineRule="auto"/>
      </w:pPr>
      <w:r>
        <w:continuationSeparator/>
      </w:r>
    </w:p>
  </w:endnote>
  <w:endnote w:type="continuationNotice" w:id="1">
    <w:p w14:paraId="306F8909" w14:textId="77777777" w:rsidR="000F511E" w:rsidRDefault="000F51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Segoe UI">
    <w:altName w:val="Century Gothic"/>
    <w:panose1 w:val="020B0502040204020203"/>
    <w:charset w:val="CC"/>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0F91" w14:textId="77777777" w:rsidR="000F511E" w:rsidRDefault="000F511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FB053" w14:textId="77777777" w:rsidR="000F511E" w:rsidRDefault="000F511E">
      <w:pPr>
        <w:spacing w:after="0" w:line="240" w:lineRule="auto"/>
      </w:pPr>
      <w:r>
        <w:separator/>
      </w:r>
    </w:p>
  </w:footnote>
  <w:footnote w:type="continuationSeparator" w:id="0">
    <w:p w14:paraId="71538C7C" w14:textId="77777777" w:rsidR="000F511E" w:rsidRDefault="000F511E">
      <w:pPr>
        <w:spacing w:after="0" w:line="240" w:lineRule="auto"/>
      </w:pPr>
      <w:r>
        <w:continuationSeparator/>
      </w:r>
    </w:p>
  </w:footnote>
  <w:footnote w:type="continuationNotice" w:id="1">
    <w:p w14:paraId="3F8919B1" w14:textId="77777777" w:rsidR="000F511E" w:rsidRDefault="000F51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372837"/>
      <w:docPartObj>
        <w:docPartGallery w:val="Page Numbers (Top of Page)"/>
        <w:docPartUnique/>
      </w:docPartObj>
    </w:sdtPr>
    <w:sdtContent>
      <w:p w14:paraId="3DC94C0D" w14:textId="2CF1CE22" w:rsidR="000F511E" w:rsidRDefault="000F511E">
        <w:pPr>
          <w:pStyle w:val="af5"/>
          <w:jc w:val="center"/>
        </w:pPr>
        <w:r>
          <w:fldChar w:fldCharType="begin"/>
        </w:r>
        <w:r>
          <w:instrText>PAGE   \* MERGEFORMAT</w:instrText>
        </w:r>
        <w:r>
          <w:fldChar w:fldCharType="separate"/>
        </w:r>
        <w:r w:rsidR="009306AE">
          <w:rPr>
            <w:noProof/>
          </w:rPr>
          <w:t>14</w:t>
        </w:r>
        <w:r>
          <w:fldChar w:fldCharType="end"/>
        </w:r>
      </w:p>
    </w:sdtContent>
  </w:sdt>
  <w:p w14:paraId="6B26ECC1" w14:textId="77777777" w:rsidR="000F511E" w:rsidRDefault="000F511E">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944914"/>
      <w:docPartObj>
        <w:docPartGallery w:val="Page Numbers (Top of Page)"/>
        <w:docPartUnique/>
      </w:docPartObj>
    </w:sdtPr>
    <w:sdtContent>
      <w:p w14:paraId="6CC6BA70" w14:textId="3F2A57A1" w:rsidR="000F511E" w:rsidRDefault="000F511E">
        <w:pPr>
          <w:pStyle w:val="af5"/>
          <w:jc w:val="center"/>
        </w:pPr>
        <w:r>
          <w:fldChar w:fldCharType="begin"/>
        </w:r>
        <w:r>
          <w:instrText>PAGE   \* MERGEFORMAT</w:instrText>
        </w:r>
        <w:r>
          <w:fldChar w:fldCharType="separate"/>
        </w:r>
        <w:r w:rsidR="009306AE">
          <w:rPr>
            <w:noProof/>
          </w:rPr>
          <w:t>58</w:t>
        </w:r>
        <w:r>
          <w:fldChar w:fldCharType="end"/>
        </w:r>
      </w:p>
    </w:sdtContent>
  </w:sdt>
  <w:p w14:paraId="1EEB49E2" w14:textId="77777777" w:rsidR="000F511E" w:rsidRDefault="000F511E">
    <w:pPr>
      <w:pStyle w:val="a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379489"/>
      <w:docPartObj>
        <w:docPartGallery w:val="Page Numbers (Top of Page)"/>
        <w:docPartUnique/>
      </w:docPartObj>
    </w:sdtPr>
    <w:sdtContent>
      <w:p w14:paraId="0B8E0F69" w14:textId="664A04D6" w:rsidR="000F511E" w:rsidRDefault="000F511E">
        <w:pPr>
          <w:pStyle w:val="af5"/>
          <w:jc w:val="center"/>
        </w:pPr>
        <w:r>
          <w:fldChar w:fldCharType="begin"/>
        </w:r>
        <w:r>
          <w:instrText>PAGE   \* MERGEFORMAT</w:instrText>
        </w:r>
        <w:r>
          <w:fldChar w:fldCharType="separate"/>
        </w:r>
        <w:r w:rsidR="009306AE">
          <w:rPr>
            <w:noProof/>
          </w:rPr>
          <w:t>2</w:t>
        </w:r>
        <w:r>
          <w:fldChar w:fldCharType="end"/>
        </w:r>
      </w:p>
    </w:sdtContent>
  </w:sdt>
  <w:p w14:paraId="63F1EA43" w14:textId="77777777" w:rsidR="000F511E" w:rsidRDefault="000F511E">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2AE313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417D12"/>
    <w:multiLevelType w:val="hybridMultilevel"/>
    <w:tmpl w:val="9454F4A4"/>
    <w:lvl w:ilvl="0" w:tplc="E8908026">
      <w:start w:val="1"/>
      <w:numFmt w:val="decimal"/>
      <w:lvlText w:val="%1."/>
      <w:lvlJc w:val="left"/>
      <w:pPr>
        <w:ind w:left="464" w:hanging="360"/>
      </w:pPr>
      <w:rPr>
        <w:rFonts w:ascii="Times New Roman" w:hAnsi="Times New Roman" w:cs="Times New Roman" w:hint="default"/>
        <w:b w:val="0"/>
        <w:sz w:val="28"/>
        <w:szCs w:val="28"/>
      </w:rPr>
    </w:lvl>
    <w:lvl w:ilvl="1" w:tplc="08090019">
      <w:start w:val="1"/>
      <w:numFmt w:val="lowerLetter"/>
      <w:lvlText w:val="%2."/>
      <w:lvlJc w:val="left"/>
      <w:pPr>
        <w:ind w:left="1184" w:hanging="360"/>
      </w:pPr>
    </w:lvl>
    <w:lvl w:ilvl="2" w:tplc="0809001B">
      <w:start w:val="1"/>
      <w:numFmt w:val="lowerRoman"/>
      <w:lvlText w:val="%3."/>
      <w:lvlJc w:val="right"/>
      <w:pPr>
        <w:ind w:left="1904" w:hanging="180"/>
      </w:pPr>
    </w:lvl>
    <w:lvl w:ilvl="3" w:tplc="E0CCA33C">
      <w:start w:val="1"/>
      <w:numFmt w:val="decimal"/>
      <w:lvlText w:val="%4."/>
      <w:lvlJc w:val="left"/>
      <w:pPr>
        <w:ind w:left="2624" w:hanging="360"/>
      </w:pPr>
      <w:rPr>
        <w:b w:val="0"/>
      </w:rPr>
    </w:lvl>
    <w:lvl w:ilvl="4" w:tplc="08090019">
      <w:start w:val="1"/>
      <w:numFmt w:val="lowerLetter"/>
      <w:lvlText w:val="%5."/>
      <w:lvlJc w:val="left"/>
      <w:pPr>
        <w:ind w:left="3344" w:hanging="360"/>
      </w:pPr>
    </w:lvl>
    <w:lvl w:ilvl="5" w:tplc="0809001B">
      <w:start w:val="1"/>
      <w:numFmt w:val="lowerRoman"/>
      <w:lvlText w:val="%6."/>
      <w:lvlJc w:val="right"/>
      <w:pPr>
        <w:ind w:left="4064" w:hanging="180"/>
      </w:pPr>
    </w:lvl>
    <w:lvl w:ilvl="6" w:tplc="0809000F">
      <w:start w:val="1"/>
      <w:numFmt w:val="decimal"/>
      <w:lvlText w:val="%7."/>
      <w:lvlJc w:val="left"/>
      <w:pPr>
        <w:ind w:left="4784" w:hanging="360"/>
      </w:pPr>
    </w:lvl>
    <w:lvl w:ilvl="7" w:tplc="08090019">
      <w:start w:val="1"/>
      <w:numFmt w:val="lowerLetter"/>
      <w:lvlText w:val="%8."/>
      <w:lvlJc w:val="left"/>
      <w:pPr>
        <w:ind w:left="5504" w:hanging="360"/>
      </w:pPr>
    </w:lvl>
    <w:lvl w:ilvl="8" w:tplc="0809001B">
      <w:start w:val="1"/>
      <w:numFmt w:val="lowerRoman"/>
      <w:lvlText w:val="%9."/>
      <w:lvlJc w:val="right"/>
      <w:pPr>
        <w:ind w:left="6224" w:hanging="180"/>
      </w:pPr>
    </w:lvl>
  </w:abstractNum>
  <w:abstractNum w:abstractNumId="2" w15:restartNumberingAfterBreak="0">
    <w:nsid w:val="00672EC1"/>
    <w:multiLevelType w:val="hybridMultilevel"/>
    <w:tmpl w:val="D1C4EBD0"/>
    <w:lvl w:ilvl="0" w:tplc="C052A066">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EA11AB"/>
    <w:multiLevelType w:val="hybridMultilevel"/>
    <w:tmpl w:val="DBCCC192"/>
    <w:lvl w:ilvl="0" w:tplc="CA443F76">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96DE2"/>
    <w:multiLevelType w:val="hybridMultilevel"/>
    <w:tmpl w:val="85CC8A06"/>
    <w:lvl w:ilvl="0" w:tplc="3B408D8E">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8327D2"/>
    <w:multiLevelType w:val="hybridMultilevel"/>
    <w:tmpl w:val="C5E202D4"/>
    <w:lvl w:ilvl="0" w:tplc="A0F8C6B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E26750"/>
    <w:multiLevelType w:val="hybridMultilevel"/>
    <w:tmpl w:val="726CF59A"/>
    <w:lvl w:ilvl="0" w:tplc="A0F8C6B8">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08765824"/>
    <w:multiLevelType w:val="hybridMultilevel"/>
    <w:tmpl w:val="522CC1F8"/>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EB11D7"/>
    <w:multiLevelType w:val="hybridMultilevel"/>
    <w:tmpl w:val="34702D2A"/>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3C5C80"/>
    <w:multiLevelType w:val="hybridMultilevel"/>
    <w:tmpl w:val="997EF15A"/>
    <w:lvl w:ilvl="0" w:tplc="D13C6D02">
      <w:start w:val="1"/>
      <w:numFmt w:val="decimal"/>
      <w:lvlText w:val="%1."/>
      <w:lvlJc w:val="left"/>
      <w:pPr>
        <w:ind w:left="464"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7E243E"/>
    <w:multiLevelType w:val="hybridMultilevel"/>
    <w:tmpl w:val="0388DA96"/>
    <w:lvl w:ilvl="0" w:tplc="499C53C4">
      <w:start w:val="1"/>
      <w:numFmt w:val="russianLower"/>
      <w:lvlText w:val="%1)"/>
      <w:lvlJc w:val="left"/>
      <w:pPr>
        <w:ind w:left="1713"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0C7231"/>
    <w:multiLevelType w:val="hybridMultilevel"/>
    <w:tmpl w:val="0CF8C826"/>
    <w:lvl w:ilvl="0" w:tplc="95684CC8">
      <w:start w:val="1"/>
      <w:numFmt w:val="decimal"/>
      <w:lvlText w:val="%1."/>
      <w:lvlJc w:val="left"/>
      <w:pPr>
        <w:ind w:left="464" w:hanging="360"/>
      </w:pPr>
    </w:lvl>
    <w:lvl w:ilvl="1" w:tplc="08090019">
      <w:start w:val="1"/>
      <w:numFmt w:val="lowerLetter"/>
      <w:lvlText w:val="%2."/>
      <w:lvlJc w:val="left"/>
      <w:pPr>
        <w:ind w:left="1184" w:hanging="360"/>
      </w:pPr>
    </w:lvl>
    <w:lvl w:ilvl="2" w:tplc="0809001B">
      <w:start w:val="1"/>
      <w:numFmt w:val="lowerRoman"/>
      <w:lvlText w:val="%3."/>
      <w:lvlJc w:val="right"/>
      <w:pPr>
        <w:ind w:left="1904" w:hanging="180"/>
      </w:pPr>
    </w:lvl>
    <w:lvl w:ilvl="3" w:tplc="0809000F">
      <w:start w:val="1"/>
      <w:numFmt w:val="decimal"/>
      <w:lvlText w:val="%4."/>
      <w:lvlJc w:val="left"/>
      <w:pPr>
        <w:ind w:left="2624" w:hanging="360"/>
      </w:pPr>
    </w:lvl>
    <w:lvl w:ilvl="4" w:tplc="08090019">
      <w:start w:val="1"/>
      <w:numFmt w:val="lowerLetter"/>
      <w:lvlText w:val="%5."/>
      <w:lvlJc w:val="left"/>
      <w:pPr>
        <w:ind w:left="3344" w:hanging="360"/>
      </w:pPr>
    </w:lvl>
    <w:lvl w:ilvl="5" w:tplc="0809001B">
      <w:start w:val="1"/>
      <w:numFmt w:val="lowerRoman"/>
      <w:lvlText w:val="%6."/>
      <w:lvlJc w:val="right"/>
      <w:pPr>
        <w:ind w:left="4064" w:hanging="180"/>
      </w:pPr>
    </w:lvl>
    <w:lvl w:ilvl="6" w:tplc="0809000F">
      <w:start w:val="1"/>
      <w:numFmt w:val="decimal"/>
      <w:lvlText w:val="%7."/>
      <w:lvlJc w:val="left"/>
      <w:pPr>
        <w:ind w:left="4784" w:hanging="360"/>
      </w:pPr>
    </w:lvl>
    <w:lvl w:ilvl="7" w:tplc="08090019">
      <w:start w:val="1"/>
      <w:numFmt w:val="lowerLetter"/>
      <w:lvlText w:val="%8."/>
      <w:lvlJc w:val="left"/>
      <w:pPr>
        <w:ind w:left="5504" w:hanging="360"/>
      </w:pPr>
    </w:lvl>
    <w:lvl w:ilvl="8" w:tplc="0809001B">
      <w:start w:val="1"/>
      <w:numFmt w:val="lowerRoman"/>
      <w:lvlText w:val="%9."/>
      <w:lvlJc w:val="right"/>
      <w:pPr>
        <w:ind w:left="6224" w:hanging="180"/>
      </w:pPr>
    </w:lvl>
  </w:abstractNum>
  <w:abstractNum w:abstractNumId="12" w15:restartNumberingAfterBreak="0">
    <w:nsid w:val="137054C0"/>
    <w:multiLevelType w:val="hybridMultilevel"/>
    <w:tmpl w:val="038EDE30"/>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704DAC"/>
    <w:multiLevelType w:val="hybridMultilevel"/>
    <w:tmpl w:val="2C008064"/>
    <w:lvl w:ilvl="0" w:tplc="012A26F0">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1CA80F8A"/>
    <w:multiLevelType w:val="hybridMultilevel"/>
    <w:tmpl w:val="4DAE867C"/>
    <w:lvl w:ilvl="0" w:tplc="4312861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1D812110"/>
    <w:multiLevelType w:val="hybridMultilevel"/>
    <w:tmpl w:val="F5042ADC"/>
    <w:lvl w:ilvl="0" w:tplc="90021FBE">
      <w:start w:val="1"/>
      <w:numFmt w:val="decimal"/>
      <w:lvlText w:val="%1."/>
      <w:lvlJc w:val="left"/>
      <w:pPr>
        <w:ind w:left="464" w:hanging="360"/>
      </w:pPr>
      <w:rPr>
        <w:rFonts w:hint="default"/>
      </w:rPr>
    </w:lvl>
    <w:lvl w:ilvl="1" w:tplc="08090003" w:tentative="1">
      <w:start w:val="1"/>
      <w:numFmt w:val="bullet"/>
      <w:lvlText w:val="o"/>
      <w:lvlJc w:val="left"/>
      <w:pPr>
        <w:ind w:left="1184" w:hanging="360"/>
      </w:pPr>
      <w:rPr>
        <w:rFonts w:ascii="Courier New" w:hAnsi="Courier New" w:cs="Courier New" w:hint="default"/>
      </w:rPr>
    </w:lvl>
    <w:lvl w:ilvl="2" w:tplc="08090005" w:tentative="1">
      <w:start w:val="1"/>
      <w:numFmt w:val="bullet"/>
      <w:lvlText w:val=""/>
      <w:lvlJc w:val="left"/>
      <w:pPr>
        <w:ind w:left="1904" w:hanging="360"/>
      </w:pPr>
      <w:rPr>
        <w:rFonts w:ascii="Wingdings" w:hAnsi="Wingdings" w:hint="default"/>
      </w:rPr>
    </w:lvl>
    <w:lvl w:ilvl="3" w:tplc="08090001" w:tentative="1">
      <w:start w:val="1"/>
      <w:numFmt w:val="bullet"/>
      <w:lvlText w:val=""/>
      <w:lvlJc w:val="left"/>
      <w:pPr>
        <w:ind w:left="2624" w:hanging="360"/>
      </w:pPr>
      <w:rPr>
        <w:rFonts w:ascii="Symbol" w:hAnsi="Symbol" w:hint="default"/>
      </w:rPr>
    </w:lvl>
    <w:lvl w:ilvl="4" w:tplc="08090003" w:tentative="1">
      <w:start w:val="1"/>
      <w:numFmt w:val="bullet"/>
      <w:lvlText w:val="o"/>
      <w:lvlJc w:val="left"/>
      <w:pPr>
        <w:ind w:left="3344" w:hanging="360"/>
      </w:pPr>
      <w:rPr>
        <w:rFonts w:ascii="Courier New" w:hAnsi="Courier New" w:cs="Courier New" w:hint="default"/>
      </w:rPr>
    </w:lvl>
    <w:lvl w:ilvl="5" w:tplc="08090005" w:tentative="1">
      <w:start w:val="1"/>
      <w:numFmt w:val="bullet"/>
      <w:lvlText w:val=""/>
      <w:lvlJc w:val="left"/>
      <w:pPr>
        <w:ind w:left="4064" w:hanging="360"/>
      </w:pPr>
      <w:rPr>
        <w:rFonts w:ascii="Wingdings" w:hAnsi="Wingdings" w:hint="default"/>
      </w:rPr>
    </w:lvl>
    <w:lvl w:ilvl="6" w:tplc="08090001" w:tentative="1">
      <w:start w:val="1"/>
      <w:numFmt w:val="bullet"/>
      <w:lvlText w:val=""/>
      <w:lvlJc w:val="left"/>
      <w:pPr>
        <w:ind w:left="4784" w:hanging="360"/>
      </w:pPr>
      <w:rPr>
        <w:rFonts w:ascii="Symbol" w:hAnsi="Symbol" w:hint="default"/>
      </w:rPr>
    </w:lvl>
    <w:lvl w:ilvl="7" w:tplc="08090003" w:tentative="1">
      <w:start w:val="1"/>
      <w:numFmt w:val="bullet"/>
      <w:lvlText w:val="o"/>
      <w:lvlJc w:val="left"/>
      <w:pPr>
        <w:ind w:left="5504" w:hanging="360"/>
      </w:pPr>
      <w:rPr>
        <w:rFonts w:ascii="Courier New" w:hAnsi="Courier New" w:cs="Courier New" w:hint="default"/>
      </w:rPr>
    </w:lvl>
    <w:lvl w:ilvl="8" w:tplc="08090005" w:tentative="1">
      <w:start w:val="1"/>
      <w:numFmt w:val="bullet"/>
      <w:lvlText w:val=""/>
      <w:lvlJc w:val="left"/>
      <w:pPr>
        <w:ind w:left="6224" w:hanging="360"/>
      </w:pPr>
      <w:rPr>
        <w:rFonts w:ascii="Wingdings" w:hAnsi="Wingdings" w:hint="default"/>
      </w:rPr>
    </w:lvl>
  </w:abstractNum>
  <w:abstractNum w:abstractNumId="16" w15:restartNumberingAfterBreak="0">
    <w:nsid w:val="1E944F38"/>
    <w:multiLevelType w:val="hybridMultilevel"/>
    <w:tmpl w:val="D6843C6C"/>
    <w:lvl w:ilvl="0" w:tplc="B8869818">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5F733A"/>
    <w:multiLevelType w:val="hybridMultilevel"/>
    <w:tmpl w:val="ACE8CE3C"/>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3D4629"/>
    <w:multiLevelType w:val="hybridMultilevel"/>
    <w:tmpl w:val="C4685E84"/>
    <w:lvl w:ilvl="0" w:tplc="AB6CEE86">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453E77"/>
    <w:multiLevelType w:val="hybridMultilevel"/>
    <w:tmpl w:val="2BCA5DB2"/>
    <w:lvl w:ilvl="0" w:tplc="A0F8C6B8">
      <w:start w:val="1"/>
      <w:numFmt w:val="bullet"/>
      <w:lvlText w:val="−"/>
      <w:lvlJc w:val="left"/>
      <w:pPr>
        <w:ind w:left="1713"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3E54CA7"/>
    <w:multiLevelType w:val="hybridMultilevel"/>
    <w:tmpl w:val="ABA6B236"/>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FC35CA"/>
    <w:multiLevelType w:val="hybridMultilevel"/>
    <w:tmpl w:val="27625BA6"/>
    <w:lvl w:ilvl="0" w:tplc="42620EBA">
      <w:start w:val="1"/>
      <w:numFmt w:val="russianLower"/>
      <w:lvlText w:val="%1)"/>
      <w:lvlJc w:val="left"/>
      <w:pPr>
        <w:ind w:left="1495" w:hanging="360"/>
      </w:pPr>
      <w:rPr>
        <w:rFonts w:hint="default"/>
        <w:sz w:val="28"/>
        <w:szCs w:val="28"/>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2" w15:restartNumberingAfterBreak="0">
    <w:nsid w:val="253405B7"/>
    <w:multiLevelType w:val="hybridMultilevel"/>
    <w:tmpl w:val="B51EEF1A"/>
    <w:lvl w:ilvl="0" w:tplc="A0F8C6B8">
      <w:start w:val="1"/>
      <w:numFmt w:val="bullet"/>
      <w:lvlText w:val="−"/>
      <w:lvlJc w:val="left"/>
      <w:pPr>
        <w:ind w:left="476"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5EF09DA"/>
    <w:multiLevelType w:val="hybridMultilevel"/>
    <w:tmpl w:val="4EDCBC62"/>
    <w:lvl w:ilvl="0" w:tplc="BEF67B28">
      <w:start w:val="1"/>
      <w:numFmt w:val="decimal"/>
      <w:lvlText w:val="%1."/>
      <w:lvlJc w:val="left"/>
      <w:pPr>
        <w:ind w:left="502" w:hanging="360"/>
      </w:pPr>
      <w:rPr>
        <w:rFonts w:hint="default"/>
      </w:rPr>
    </w:lvl>
    <w:lvl w:ilvl="1" w:tplc="08090019" w:tentative="1">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24" w15:restartNumberingAfterBreak="0">
    <w:nsid w:val="27B75A49"/>
    <w:multiLevelType w:val="hybridMultilevel"/>
    <w:tmpl w:val="C6122146"/>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3C1A5F"/>
    <w:multiLevelType w:val="hybridMultilevel"/>
    <w:tmpl w:val="E1B6AC74"/>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CB61B7"/>
    <w:multiLevelType w:val="hybridMultilevel"/>
    <w:tmpl w:val="DCD6C214"/>
    <w:lvl w:ilvl="0" w:tplc="D1567E50">
      <w:start w:val="1"/>
      <w:numFmt w:val="decimal"/>
      <w:lvlText w:val="%1."/>
      <w:lvlJc w:val="left"/>
      <w:pPr>
        <w:ind w:left="46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0ED2381"/>
    <w:multiLevelType w:val="hybridMultilevel"/>
    <w:tmpl w:val="9A844486"/>
    <w:lvl w:ilvl="0" w:tplc="D4DCB8AE">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4A60AE7"/>
    <w:multiLevelType w:val="hybridMultilevel"/>
    <w:tmpl w:val="C8C0E0BE"/>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1809BC"/>
    <w:multiLevelType w:val="hybridMultilevel"/>
    <w:tmpl w:val="E534A8B0"/>
    <w:lvl w:ilvl="0" w:tplc="D1F67558">
      <w:start w:val="1"/>
      <w:numFmt w:val="russianLower"/>
      <w:lvlText w:val="%1)"/>
      <w:lvlJc w:val="left"/>
      <w:pPr>
        <w:ind w:left="1713"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B650D9"/>
    <w:multiLevelType w:val="hybridMultilevel"/>
    <w:tmpl w:val="C86A18D6"/>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487EEF"/>
    <w:multiLevelType w:val="hybridMultilevel"/>
    <w:tmpl w:val="1BAC058A"/>
    <w:lvl w:ilvl="0" w:tplc="E1029A9C">
      <w:start w:val="1"/>
      <w:numFmt w:val="decimal"/>
      <w:lvlText w:val="%1."/>
      <w:lvlJc w:val="left"/>
      <w:pPr>
        <w:ind w:left="464" w:hanging="360"/>
      </w:pPr>
    </w:lvl>
    <w:lvl w:ilvl="1" w:tplc="08090019">
      <w:start w:val="1"/>
      <w:numFmt w:val="lowerLetter"/>
      <w:lvlText w:val="%2."/>
      <w:lvlJc w:val="left"/>
      <w:pPr>
        <w:ind w:left="1184" w:hanging="360"/>
      </w:pPr>
    </w:lvl>
    <w:lvl w:ilvl="2" w:tplc="0809001B">
      <w:start w:val="1"/>
      <w:numFmt w:val="lowerRoman"/>
      <w:lvlText w:val="%3."/>
      <w:lvlJc w:val="right"/>
      <w:pPr>
        <w:ind w:left="1904" w:hanging="180"/>
      </w:pPr>
    </w:lvl>
    <w:lvl w:ilvl="3" w:tplc="0809000F">
      <w:start w:val="1"/>
      <w:numFmt w:val="decimal"/>
      <w:lvlText w:val="%4."/>
      <w:lvlJc w:val="left"/>
      <w:pPr>
        <w:ind w:left="2624" w:hanging="360"/>
      </w:pPr>
    </w:lvl>
    <w:lvl w:ilvl="4" w:tplc="08090019">
      <w:start w:val="1"/>
      <w:numFmt w:val="lowerLetter"/>
      <w:lvlText w:val="%5."/>
      <w:lvlJc w:val="left"/>
      <w:pPr>
        <w:ind w:left="3344" w:hanging="360"/>
      </w:pPr>
    </w:lvl>
    <w:lvl w:ilvl="5" w:tplc="0809001B">
      <w:start w:val="1"/>
      <w:numFmt w:val="lowerRoman"/>
      <w:lvlText w:val="%6."/>
      <w:lvlJc w:val="right"/>
      <w:pPr>
        <w:ind w:left="4064" w:hanging="180"/>
      </w:pPr>
    </w:lvl>
    <w:lvl w:ilvl="6" w:tplc="0809000F">
      <w:start w:val="1"/>
      <w:numFmt w:val="decimal"/>
      <w:lvlText w:val="%7."/>
      <w:lvlJc w:val="left"/>
      <w:pPr>
        <w:ind w:left="4784" w:hanging="360"/>
      </w:pPr>
    </w:lvl>
    <w:lvl w:ilvl="7" w:tplc="08090019">
      <w:start w:val="1"/>
      <w:numFmt w:val="lowerLetter"/>
      <w:lvlText w:val="%8."/>
      <w:lvlJc w:val="left"/>
      <w:pPr>
        <w:ind w:left="5504" w:hanging="360"/>
      </w:pPr>
    </w:lvl>
    <w:lvl w:ilvl="8" w:tplc="0809001B">
      <w:start w:val="1"/>
      <w:numFmt w:val="lowerRoman"/>
      <w:lvlText w:val="%9."/>
      <w:lvlJc w:val="right"/>
      <w:pPr>
        <w:ind w:left="6224" w:hanging="180"/>
      </w:pPr>
    </w:lvl>
  </w:abstractNum>
  <w:abstractNum w:abstractNumId="32" w15:restartNumberingAfterBreak="0">
    <w:nsid w:val="3B764C62"/>
    <w:multiLevelType w:val="hybridMultilevel"/>
    <w:tmpl w:val="0B446C46"/>
    <w:lvl w:ilvl="0" w:tplc="110671AC">
      <w:start w:val="3"/>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E493AD3"/>
    <w:multiLevelType w:val="hybridMultilevel"/>
    <w:tmpl w:val="CA2EE512"/>
    <w:lvl w:ilvl="0" w:tplc="61F0975E">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FFA1BD5"/>
    <w:multiLevelType w:val="hybridMultilevel"/>
    <w:tmpl w:val="336C1B14"/>
    <w:lvl w:ilvl="0" w:tplc="79BC80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40A360F0"/>
    <w:multiLevelType w:val="hybridMultilevel"/>
    <w:tmpl w:val="92B80460"/>
    <w:lvl w:ilvl="0" w:tplc="4C54B74A">
      <w:start w:val="1"/>
      <w:numFmt w:val="russianLower"/>
      <w:lvlText w:val="%1)"/>
      <w:lvlJc w:val="left"/>
      <w:pPr>
        <w:ind w:left="1636"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4479252F"/>
    <w:multiLevelType w:val="hybridMultilevel"/>
    <w:tmpl w:val="58F2B4B8"/>
    <w:lvl w:ilvl="0" w:tplc="749E5A28">
      <w:start w:val="1"/>
      <w:numFmt w:val="russianLower"/>
      <w:lvlText w:val="%1)"/>
      <w:lvlJc w:val="left"/>
      <w:pPr>
        <w:ind w:left="1713"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5CD13A5"/>
    <w:multiLevelType w:val="hybridMultilevel"/>
    <w:tmpl w:val="AD703610"/>
    <w:lvl w:ilvl="0" w:tplc="8A0669B4">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6AE3381"/>
    <w:multiLevelType w:val="hybridMultilevel"/>
    <w:tmpl w:val="51C214C2"/>
    <w:lvl w:ilvl="0" w:tplc="C492C760">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15:restartNumberingAfterBreak="0">
    <w:nsid w:val="4DEC0FE1"/>
    <w:multiLevelType w:val="hybridMultilevel"/>
    <w:tmpl w:val="AA26EBAA"/>
    <w:lvl w:ilvl="0" w:tplc="871A63FE">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13E0D37"/>
    <w:multiLevelType w:val="hybridMultilevel"/>
    <w:tmpl w:val="5C6884F6"/>
    <w:lvl w:ilvl="0" w:tplc="A0F8C6B8">
      <w:start w:val="1"/>
      <w:numFmt w:val="bullet"/>
      <w:lvlText w:val="−"/>
      <w:lvlJc w:val="left"/>
      <w:pPr>
        <w:ind w:left="786"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2177A38"/>
    <w:multiLevelType w:val="hybridMultilevel"/>
    <w:tmpl w:val="955460C8"/>
    <w:lvl w:ilvl="0" w:tplc="7070F354">
      <w:start w:val="1"/>
      <w:numFmt w:val="russianLower"/>
      <w:lvlText w:val="%1)"/>
      <w:lvlJc w:val="left"/>
      <w:pPr>
        <w:ind w:left="1713"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2181BBF"/>
    <w:multiLevelType w:val="hybridMultilevel"/>
    <w:tmpl w:val="3696A68A"/>
    <w:lvl w:ilvl="0" w:tplc="74824438">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24D13D6"/>
    <w:multiLevelType w:val="hybridMultilevel"/>
    <w:tmpl w:val="BB7C25C2"/>
    <w:lvl w:ilvl="0" w:tplc="05DABEC2">
      <w:start w:val="1"/>
      <w:numFmt w:val="russianLower"/>
      <w:lvlText w:val="%1)"/>
      <w:lvlJc w:val="left"/>
      <w:pPr>
        <w:ind w:left="1713"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465AB3"/>
    <w:multiLevelType w:val="hybridMultilevel"/>
    <w:tmpl w:val="5038FEA8"/>
    <w:lvl w:ilvl="0" w:tplc="A0F8C6B8">
      <w:start w:val="1"/>
      <w:numFmt w:val="bullet"/>
      <w:lvlText w:val="−"/>
      <w:lvlJc w:val="left"/>
      <w:pPr>
        <w:ind w:left="1495"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803318"/>
    <w:multiLevelType w:val="hybridMultilevel"/>
    <w:tmpl w:val="F944642A"/>
    <w:lvl w:ilvl="0" w:tplc="02D623CC">
      <w:start w:val="2"/>
      <w:numFmt w:val="decimal"/>
      <w:lvlText w:val="%1."/>
      <w:lvlJc w:val="left"/>
      <w:pPr>
        <w:ind w:left="464"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69A148B"/>
    <w:multiLevelType w:val="hybridMultilevel"/>
    <w:tmpl w:val="7C22927E"/>
    <w:lvl w:ilvl="0" w:tplc="C41AAEB2">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7" w15:restartNumberingAfterBreak="0">
    <w:nsid w:val="56E97A17"/>
    <w:multiLevelType w:val="hybridMultilevel"/>
    <w:tmpl w:val="22DA5844"/>
    <w:lvl w:ilvl="0" w:tplc="8970F7E4">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6EA1F99"/>
    <w:multiLevelType w:val="hybridMultilevel"/>
    <w:tmpl w:val="DD60320E"/>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347381"/>
    <w:multiLevelType w:val="hybridMultilevel"/>
    <w:tmpl w:val="C308BF44"/>
    <w:lvl w:ilvl="0" w:tplc="0F5A5238">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E984A82"/>
    <w:multiLevelType w:val="hybridMultilevel"/>
    <w:tmpl w:val="3BF44FC2"/>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2D07EE0"/>
    <w:multiLevelType w:val="hybridMultilevel"/>
    <w:tmpl w:val="52AE3840"/>
    <w:lvl w:ilvl="0" w:tplc="A0F8C6B8">
      <w:start w:val="1"/>
      <w:numFmt w:val="bullet"/>
      <w:lvlText w:val="−"/>
      <w:lvlJc w:val="left"/>
      <w:pPr>
        <w:ind w:left="1713" w:hanging="360"/>
      </w:pPr>
      <w:rPr>
        <w:rFonts w:ascii="Times New Roman" w:hAnsi="Times New Roman" w:cs="Times New Roman"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2" w15:restartNumberingAfterBreak="0">
    <w:nsid w:val="657D27D5"/>
    <w:multiLevelType w:val="hybridMultilevel"/>
    <w:tmpl w:val="9B1E65BC"/>
    <w:lvl w:ilvl="0" w:tplc="C824C180">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9B0DEF"/>
    <w:multiLevelType w:val="hybridMultilevel"/>
    <w:tmpl w:val="686207E6"/>
    <w:lvl w:ilvl="0" w:tplc="FF02A5CA">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93B51F5"/>
    <w:multiLevelType w:val="hybridMultilevel"/>
    <w:tmpl w:val="EA405614"/>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5A3D7A"/>
    <w:multiLevelType w:val="hybridMultilevel"/>
    <w:tmpl w:val="997EF15A"/>
    <w:lvl w:ilvl="0" w:tplc="D13C6D02">
      <w:start w:val="1"/>
      <w:numFmt w:val="decimal"/>
      <w:lvlText w:val="%1."/>
      <w:lvlJc w:val="left"/>
      <w:pPr>
        <w:ind w:left="464"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CBB111A"/>
    <w:multiLevelType w:val="hybridMultilevel"/>
    <w:tmpl w:val="97DC6A04"/>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ED183B"/>
    <w:multiLevelType w:val="hybridMultilevel"/>
    <w:tmpl w:val="51E05404"/>
    <w:lvl w:ilvl="0" w:tplc="AE90715E">
      <w:start w:val="1"/>
      <w:numFmt w:val="decimal"/>
      <w:lvlText w:val="%1."/>
      <w:lvlJc w:val="left"/>
      <w:pPr>
        <w:ind w:left="464"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4B50FBF"/>
    <w:multiLevelType w:val="hybridMultilevel"/>
    <w:tmpl w:val="72F0F37A"/>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5230121"/>
    <w:multiLevelType w:val="hybridMultilevel"/>
    <w:tmpl w:val="197AE41E"/>
    <w:lvl w:ilvl="0" w:tplc="0809000F">
      <w:start w:val="1"/>
      <w:numFmt w:val="decimal"/>
      <w:lvlText w:val="%1."/>
      <w:lvlJc w:val="left"/>
      <w:pPr>
        <w:ind w:left="2624" w:hanging="360"/>
      </w:pPr>
    </w:lvl>
    <w:lvl w:ilvl="1" w:tplc="08090019" w:tentative="1">
      <w:start w:val="1"/>
      <w:numFmt w:val="lowerLetter"/>
      <w:lvlText w:val="%2."/>
      <w:lvlJc w:val="left"/>
      <w:pPr>
        <w:ind w:left="3344" w:hanging="360"/>
      </w:pPr>
    </w:lvl>
    <w:lvl w:ilvl="2" w:tplc="0809001B" w:tentative="1">
      <w:start w:val="1"/>
      <w:numFmt w:val="lowerRoman"/>
      <w:lvlText w:val="%3."/>
      <w:lvlJc w:val="right"/>
      <w:pPr>
        <w:ind w:left="4064" w:hanging="180"/>
      </w:pPr>
    </w:lvl>
    <w:lvl w:ilvl="3" w:tplc="0809000F" w:tentative="1">
      <w:start w:val="1"/>
      <w:numFmt w:val="decimal"/>
      <w:lvlText w:val="%4."/>
      <w:lvlJc w:val="left"/>
      <w:pPr>
        <w:ind w:left="4784" w:hanging="360"/>
      </w:pPr>
    </w:lvl>
    <w:lvl w:ilvl="4" w:tplc="08090019" w:tentative="1">
      <w:start w:val="1"/>
      <w:numFmt w:val="lowerLetter"/>
      <w:lvlText w:val="%5."/>
      <w:lvlJc w:val="left"/>
      <w:pPr>
        <w:ind w:left="5504" w:hanging="360"/>
      </w:pPr>
    </w:lvl>
    <w:lvl w:ilvl="5" w:tplc="0809001B" w:tentative="1">
      <w:start w:val="1"/>
      <w:numFmt w:val="lowerRoman"/>
      <w:lvlText w:val="%6."/>
      <w:lvlJc w:val="right"/>
      <w:pPr>
        <w:ind w:left="6224" w:hanging="180"/>
      </w:pPr>
    </w:lvl>
    <w:lvl w:ilvl="6" w:tplc="0809000F" w:tentative="1">
      <w:start w:val="1"/>
      <w:numFmt w:val="decimal"/>
      <w:lvlText w:val="%7."/>
      <w:lvlJc w:val="left"/>
      <w:pPr>
        <w:ind w:left="6944" w:hanging="360"/>
      </w:pPr>
    </w:lvl>
    <w:lvl w:ilvl="7" w:tplc="08090019" w:tentative="1">
      <w:start w:val="1"/>
      <w:numFmt w:val="lowerLetter"/>
      <w:lvlText w:val="%8."/>
      <w:lvlJc w:val="left"/>
      <w:pPr>
        <w:ind w:left="7664" w:hanging="360"/>
      </w:pPr>
    </w:lvl>
    <w:lvl w:ilvl="8" w:tplc="0809001B" w:tentative="1">
      <w:start w:val="1"/>
      <w:numFmt w:val="lowerRoman"/>
      <w:lvlText w:val="%9."/>
      <w:lvlJc w:val="right"/>
      <w:pPr>
        <w:ind w:left="8384" w:hanging="180"/>
      </w:pPr>
    </w:lvl>
  </w:abstractNum>
  <w:abstractNum w:abstractNumId="60" w15:restartNumberingAfterBreak="0">
    <w:nsid w:val="76FB3D21"/>
    <w:multiLevelType w:val="hybridMultilevel"/>
    <w:tmpl w:val="70FE2F0E"/>
    <w:lvl w:ilvl="0" w:tplc="18D87EBC">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1" w15:restartNumberingAfterBreak="0">
    <w:nsid w:val="7A2B1D3C"/>
    <w:multiLevelType w:val="hybridMultilevel"/>
    <w:tmpl w:val="4D2A953C"/>
    <w:lvl w:ilvl="0" w:tplc="63984F0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2" w15:restartNumberingAfterBreak="0">
    <w:nsid w:val="7A4A4C6A"/>
    <w:multiLevelType w:val="hybridMultilevel"/>
    <w:tmpl w:val="EE20F474"/>
    <w:lvl w:ilvl="0" w:tplc="A6A44DB8">
      <w:start w:val="1"/>
      <w:numFmt w:val="decimal"/>
      <w:lvlText w:val="%1."/>
      <w:lvlJc w:val="left"/>
      <w:pPr>
        <w:ind w:left="46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E141DE0"/>
    <w:multiLevelType w:val="hybridMultilevel"/>
    <w:tmpl w:val="BD7A9DE2"/>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19"/>
  </w:num>
  <w:num w:numId="3">
    <w:abstractNumId w:val="24"/>
  </w:num>
  <w:num w:numId="4">
    <w:abstractNumId w:val="15"/>
  </w:num>
  <w:num w:numId="5">
    <w:abstractNumId w:val="23"/>
  </w:num>
  <w:num w:numId="6">
    <w:abstractNumId w:val="53"/>
  </w:num>
  <w:num w:numId="7">
    <w:abstractNumId w:val="57"/>
  </w:num>
  <w:num w:numId="8">
    <w:abstractNumId w:val="37"/>
  </w:num>
  <w:num w:numId="9">
    <w:abstractNumId w:val="26"/>
  </w:num>
  <w:num w:numId="10">
    <w:abstractNumId w:val="4"/>
  </w:num>
  <w:num w:numId="11">
    <w:abstractNumId w:val="40"/>
  </w:num>
  <w:num w:numId="12">
    <w:abstractNumId w:val="21"/>
  </w:num>
  <w:num w:numId="13">
    <w:abstractNumId w:val="6"/>
  </w:num>
  <w:num w:numId="14">
    <w:abstractNumId w:val="22"/>
  </w:num>
  <w:num w:numId="15">
    <w:abstractNumId w:val="52"/>
  </w:num>
  <w:num w:numId="16">
    <w:abstractNumId w:val="27"/>
  </w:num>
  <w:num w:numId="17">
    <w:abstractNumId w:val="47"/>
  </w:num>
  <w:num w:numId="18">
    <w:abstractNumId w:val="33"/>
  </w:num>
  <w:num w:numId="19">
    <w:abstractNumId w:val="32"/>
  </w:num>
  <w:num w:numId="20">
    <w:abstractNumId w:val="18"/>
  </w:num>
  <w:num w:numId="21">
    <w:abstractNumId w:val="62"/>
  </w:num>
  <w:num w:numId="22">
    <w:abstractNumId w:val="39"/>
  </w:num>
  <w:num w:numId="23">
    <w:abstractNumId w:val="49"/>
  </w:num>
  <w:num w:numId="24">
    <w:abstractNumId w:val="42"/>
  </w:num>
  <w:num w:numId="25">
    <w:abstractNumId w:val="3"/>
  </w:num>
  <w:num w:numId="26">
    <w:abstractNumId w:val="45"/>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36"/>
  </w:num>
  <w:num w:numId="32">
    <w:abstractNumId w:val="43"/>
  </w:num>
  <w:num w:numId="33">
    <w:abstractNumId w:val="10"/>
  </w:num>
  <w:num w:numId="34">
    <w:abstractNumId w:val="29"/>
  </w:num>
  <w:num w:numId="35">
    <w:abstractNumId w:val="9"/>
  </w:num>
  <w:num w:numId="36">
    <w:abstractNumId w:val="2"/>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44"/>
  </w:num>
  <w:num w:numId="40">
    <w:abstractNumId w:val="0"/>
  </w:num>
  <w:num w:numId="41">
    <w:abstractNumId w:val="59"/>
  </w:num>
  <w:num w:numId="42">
    <w:abstractNumId w:val="55"/>
  </w:num>
  <w:num w:numId="43">
    <w:abstractNumId w:val="48"/>
  </w:num>
  <w:num w:numId="44">
    <w:abstractNumId w:val="63"/>
  </w:num>
  <w:num w:numId="45">
    <w:abstractNumId w:val="25"/>
  </w:num>
  <w:num w:numId="46">
    <w:abstractNumId w:val="54"/>
  </w:num>
  <w:num w:numId="47">
    <w:abstractNumId w:val="20"/>
  </w:num>
  <w:num w:numId="48">
    <w:abstractNumId w:val="50"/>
  </w:num>
  <w:num w:numId="49">
    <w:abstractNumId w:val="56"/>
  </w:num>
  <w:num w:numId="50">
    <w:abstractNumId w:val="7"/>
  </w:num>
  <w:num w:numId="51">
    <w:abstractNumId w:val="17"/>
  </w:num>
  <w:num w:numId="52">
    <w:abstractNumId w:val="5"/>
  </w:num>
  <w:num w:numId="53">
    <w:abstractNumId w:val="28"/>
  </w:num>
  <w:num w:numId="54">
    <w:abstractNumId w:val="58"/>
  </w:num>
  <w:num w:numId="55">
    <w:abstractNumId w:val="8"/>
  </w:num>
  <w:num w:numId="56">
    <w:abstractNumId w:val="30"/>
  </w:num>
  <w:num w:numId="57">
    <w:abstractNumId w:val="12"/>
  </w:num>
  <w:num w:numId="58">
    <w:abstractNumId w:val="60"/>
  </w:num>
  <w:num w:numId="59">
    <w:abstractNumId w:val="61"/>
  </w:num>
  <w:num w:numId="60">
    <w:abstractNumId w:val="13"/>
  </w:num>
  <w:num w:numId="61">
    <w:abstractNumId w:val="14"/>
  </w:num>
  <w:num w:numId="62">
    <w:abstractNumId w:val="46"/>
  </w:num>
  <w:num w:numId="63">
    <w:abstractNumId w:val="34"/>
  </w:num>
  <w:num w:numId="6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B9"/>
    <w:rsid w:val="000002CC"/>
    <w:rsid w:val="000005D0"/>
    <w:rsid w:val="00000B49"/>
    <w:rsid w:val="0000138F"/>
    <w:rsid w:val="00001792"/>
    <w:rsid w:val="00002066"/>
    <w:rsid w:val="000021BD"/>
    <w:rsid w:val="00003CE2"/>
    <w:rsid w:val="00003E99"/>
    <w:rsid w:val="00004220"/>
    <w:rsid w:val="00004786"/>
    <w:rsid w:val="000052B0"/>
    <w:rsid w:val="00005611"/>
    <w:rsid w:val="000068AA"/>
    <w:rsid w:val="0000697D"/>
    <w:rsid w:val="0000703A"/>
    <w:rsid w:val="0000703F"/>
    <w:rsid w:val="000072DB"/>
    <w:rsid w:val="00007EEB"/>
    <w:rsid w:val="00010699"/>
    <w:rsid w:val="00011406"/>
    <w:rsid w:val="00011E3A"/>
    <w:rsid w:val="00011FD0"/>
    <w:rsid w:val="000126F4"/>
    <w:rsid w:val="0001284F"/>
    <w:rsid w:val="00013524"/>
    <w:rsid w:val="00013683"/>
    <w:rsid w:val="000143D3"/>
    <w:rsid w:val="000145AE"/>
    <w:rsid w:val="000149BB"/>
    <w:rsid w:val="0001531F"/>
    <w:rsid w:val="0001711D"/>
    <w:rsid w:val="00017493"/>
    <w:rsid w:val="0001793A"/>
    <w:rsid w:val="000205C7"/>
    <w:rsid w:val="000207A0"/>
    <w:rsid w:val="00021D7E"/>
    <w:rsid w:val="00021FF8"/>
    <w:rsid w:val="0002221E"/>
    <w:rsid w:val="000225C1"/>
    <w:rsid w:val="00022FD8"/>
    <w:rsid w:val="00023D20"/>
    <w:rsid w:val="000250E6"/>
    <w:rsid w:val="0002545E"/>
    <w:rsid w:val="0002554C"/>
    <w:rsid w:val="00025602"/>
    <w:rsid w:val="00025D66"/>
    <w:rsid w:val="0002670C"/>
    <w:rsid w:val="00027EA7"/>
    <w:rsid w:val="00030B09"/>
    <w:rsid w:val="00030FEF"/>
    <w:rsid w:val="0003102F"/>
    <w:rsid w:val="0003198F"/>
    <w:rsid w:val="00032C53"/>
    <w:rsid w:val="0003345E"/>
    <w:rsid w:val="00033A6D"/>
    <w:rsid w:val="000342E5"/>
    <w:rsid w:val="0003434D"/>
    <w:rsid w:val="000350F0"/>
    <w:rsid w:val="00035A83"/>
    <w:rsid w:val="00036029"/>
    <w:rsid w:val="00037965"/>
    <w:rsid w:val="00037D8D"/>
    <w:rsid w:val="00041126"/>
    <w:rsid w:val="000415F2"/>
    <w:rsid w:val="00041A80"/>
    <w:rsid w:val="00041D03"/>
    <w:rsid w:val="00042B14"/>
    <w:rsid w:val="00043060"/>
    <w:rsid w:val="000433E9"/>
    <w:rsid w:val="00043E23"/>
    <w:rsid w:val="00043E2F"/>
    <w:rsid w:val="00043E78"/>
    <w:rsid w:val="00044C11"/>
    <w:rsid w:val="000457B9"/>
    <w:rsid w:val="00045D11"/>
    <w:rsid w:val="0004646A"/>
    <w:rsid w:val="000468A4"/>
    <w:rsid w:val="00047B2E"/>
    <w:rsid w:val="00047D59"/>
    <w:rsid w:val="00050B16"/>
    <w:rsid w:val="00050E5D"/>
    <w:rsid w:val="00050E85"/>
    <w:rsid w:val="00053733"/>
    <w:rsid w:val="00054E55"/>
    <w:rsid w:val="00055AA5"/>
    <w:rsid w:val="00055FF9"/>
    <w:rsid w:val="00057380"/>
    <w:rsid w:val="000574A2"/>
    <w:rsid w:val="00057E5F"/>
    <w:rsid w:val="00057F84"/>
    <w:rsid w:val="00060109"/>
    <w:rsid w:val="00060857"/>
    <w:rsid w:val="00060DD6"/>
    <w:rsid w:val="000615F5"/>
    <w:rsid w:val="000616D9"/>
    <w:rsid w:val="00061EFD"/>
    <w:rsid w:val="0006239B"/>
    <w:rsid w:val="00062B57"/>
    <w:rsid w:val="000643F2"/>
    <w:rsid w:val="00065336"/>
    <w:rsid w:val="0006634B"/>
    <w:rsid w:val="00067907"/>
    <w:rsid w:val="00067A9E"/>
    <w:rsid w:val="00070205"/>
    <w:rsid w:val="00070465"/>
    <w:rsid w:val="00071243"/>
    <w:rsid w:val="000717A8"/>
    <w:rsid w:val="0007182F"/>
    <w:rsid w:val="00072F5E"/>
    <w:rsid w:val="0007385C"/>
    <w:rsid w:val="00074A29"/>
    <w:rsid w:val="00074C8D"/>
    <w:rsid w:val="0007517F"/>
    <w:rsid w:val="0007563D"/>
    <w:rsid w:val="00075FBA"/>
    <w:rsid w:val="0007635E"/>
    <w:rsid w:val="0007656A"/>
    <w:rsid w:val="0007704F"/>
    <w:rsid w:val="00077602"/>
    <w:rsid w:val="00081125"/>
    <w:rsid w:val="00081524"/>
    <w:rsid w:val="000816B0"/>
    <w:rsid w:val="00081C86"/>
    <w:rsid w:val="00083198"/>
    <w:rsid w:val="000836D9"/>
    <w:rsid w:val="00084B10"/>
    <w:rsid w:val="00084CC3"/>
    <w:rsid w:val="000855FE"/>
    <w:rsid w:val="0008571A"/>
    <w:rsid w:val="00087638"/>
    <w:rsid w:val="000904E9"/>
    <w:rsid w:val="00090CDB"/>
    <w:rsid w:val="000915FE"/>
    <w:rsid w:val="000926DC"/>
    <w:rsid w:val="0009305D"/>
    <w:rsid w:val="00093176"/>
    <w:rsid w:val="00093E6E"/>
    <w:rsid w:val="00094036"/>
    <w:rsid w:val="00094B5B"/>
    <w:rsid w:val="00094FAB"/>
    <w:rsid w:val="00095400"/>
    <w:rsid w:val="000955C0"/>
    <w:rsid w:val="00095B36"/>
    <w:rsid w:val="00095B8E"/>
    <w:rsid w:val="00095F32"/>
    <w:rsid w:val="000969B2"/>
    <w:rsid w:val="000A0102"/>
    <w:rsid w:val="000A1806"/>
    <w:rsid w:val="000A205D"/>
    <w:rsid w:val="000A3817"/>
    <w:rsid w:val="000A3D4E"/>
    <w:rsid w:val="000A3F4B"/>
    <w:rsid w:val="000A3F9C"/>
    <w:rsid w:val="000A4BBC"/>
    <w:rsid w:val="000A4D65"/>
    <w:rsid w:val="000A6021"/>
    <w:rsid w:val="000A656B"/>
    <w:rsid w:val="000A6E82"/>
    <w:rsid w:val="000A6FAA"/>
    <w:rsid w:val="000B008F"/>
    <w:rsid w:val="000B024C"/>
    <w:rsid w:val="000B0BCE"/>
    <w:rsid w:val="000B0E18"/>
    <w:rsid w:val="000B154D"/>
    <w:rsid w:val="000B1C8C"/>
    <w:rsid w:val="000B4200"/>
    <w:rsid w:val="000B50C6"/>
    <w:rsid w:val="000B54F7"/>
    <w:rsid w:val="000B639F"/>
    <w:rsid w:val="000B6761"/>
    <w:rsid w:val="000B6BAB"/>
    <w:rsid w:val="000B7349"/>
    <w:rsid w:val="000B7926"/>
    <w:rsid w:val="000C0292"/>
    <w:rsid w:val="000C0577"/>
    <w:rsid w:val="000C05C8"/>
    <w:rsid w:val="000C103A"/>
    <w:rsid w:val="000C115B"/>
    <w:rsid w:val="000C1E01"/>
    <w:rsid w:val="000C2742"/>
    <w:rsid w:val="000C2A21"/>
    <w:rsid w:val="000C3B7A"/>
    <w:rsid w:val="000C417E"/>
    <w:rsid w:val="000C4288"/>
    <w:rsid w:val="000C474B"/>
    <w:rsid w:val="000C52DC"/>
    <w:rsid w:val="000C5876"/>
    <w:rsid w:val="000C612F"/>
    <w:rsid w:val="000C6F0C"/>
    <w:rsid w:val="000C6F96"/>
    <w:rsid w:val="000C7BD1"/>
    <w:rsid w:val="000D0121"/>
    <w:rsid w:val="000D1391"/>
    <w:rsid w:val="000D154C"/>
    <w:rsid w:val="000D1B12"/>
    <w:rsid w:val="000D1F57"/>
    <w:rsid w:val="000D2A5A"/>
    <w:rsid w:val="000D2EE1"/>
    <w:rsid w:val="000D32B4"/>
    <w:rsid w:val="000D36C1"/>
    <w:rsid w:val="000D3B29"/>
    <w:rsid w:val="000D40F6"/>
    <w:rsid w:val="000D4348"/>
    <w:rsid w:val="000D4B4D"/>
    <w:rsid w:val="000D5C68"/>
    <w:rsid w:val="000D5D4C"/>
    <w:rsid w:val="000D5FD0"/>
    <w:rsid w:val="000D621A"/>
    <w:rsid w:val="000D66DC"/>
    <w:rsid w:val="000D6D42"/>
    <w:rsid w:val="000D6E67"/>
    <w:rsid w:val="000D6EEF"/>
    <w:rsid w:val="000D7055"/>
    <w:rsid w:val="000D7B92"/>
    <w:rsid w:val="000E00FB"/>
    <w:rsid w:val="000E08D2"/>
    <w:rsid w:val="000E1AAE"/>
    <w:rsid w:val="000E2269"/>
    <w:rsid w:val="000E22CB"/>
    <w:rsid w:val="000E2359"/>
    <w:rsid w:val="000E3A60"/>
    <w:rsid w:val="000E4134"/>
    <w:rsid w:val="000E5122"/>
    <w:rsid w:val="000E579B"/>
    <w:rsid w:val="000E5D3B"/>
    <w:rsid w:val="000E6278"/>
    <w:rsid w:val="000E75B7"/>
    <w:rsid w:val="000E75F1"/>
    <w:rsid w:val="000E7975"/>
    <w:rsid w:val="000F15D0"/>
    <w:rsid w:val="000F1A42"/>
    <w:rsid w:val="000F249F"/>
    <w:rsid w:val="000F2720"/>
    <w:rsid w:val="000F3377"/>
    <w:rsid w:val="000F41DC"/>
    <w:rsid w:val="000F43D8"/>
    <w:rsid w:val="000F4AC5"/>
    <w:rsid w:val="000F4BFE"/>
    <w:rsid w:val="000F4DD5"/>
    <w:rsid w:val="000F511E"/>
    <w:rsid w:val="000F6601"/>
    <w:rsid w:val="000F6AD4"/>
    <w:rsid w:val="000F71A1"/>
    <w:rsid w:val="000F7BFD"/>
    <w:rsid w:val="00100DD1"/>
    <w:rsid w:val="00101BE0"/>
    <w:rsid w:val="00101F0C"/>
    <w:rsid w:val="00103C74"/>
    <w:rsid w:val="00104012"/>
    <w:rsid w:val="00104F63"/>
    <w:rsid w:val="001055F0"/>
    <w:rsid w:val="001059B5"/>
    <w:rsid w:val="00105EEE"/>
    <w:rsid w:val="00106181"/>
    <w:rsid w:val="0010619A"/>
    <w:rsid w:val="00107257"/>
    <w:rsid w:val="00110152"/>
    <w:rsid w:val="00110630"/>
    <w:rsid w:val="00112092"/>
    <w:rsid w:val="00112A48"/>
    <w:rsid w:val="00113BA3"/>
    <w:rsid w:val="0011476E"/>
    <w:rsid w:val="00114A50"/>
    <w:rsid w:val="00115619"/>
    <w:rsid w:val="00115A11"/>
    <w:rsid w:val="00116009"/>
    <w:rsid w:val="00116580"/>
    <w:rsid w:val="001168ED"/>
    <w:rsid w:val="001170B5"/>
    <w:rsid w:val="001173DF"/>
    <w:rsid w:val="00117531"/>
    <w:rsid w:val="001175BD"/>
    <w:rsid w:val="0012014E"/>
    <w:rsid w:val="00121548"/>
    <w:rsid w:val="0012206A"/>
    <w:rsid w:val="001221A9"/>
    <w:rsid w:val="00122828"/>
    <w:rsid w:val="00122A52"/>
    <w:rsid w:val="00123F88"/>
    <w:rsid w:val="001242A9"/>
    <w:rsid w:val="0012474B"/>
    <w:rsid w:val="001275AF"/>
    <w:rsid w:val="00127A22"/>
    <w:rsid w:val="00127E82"/>
    <w:rsid w:val="001309C2"/>
    <w:rsid w:val="0013151D"/>
    <w:rsid w:val="001326F9"/>
    <w:rsid w:val="00132D8F"/>
    <w:rsid w:val="00132F02"/>
    <w:rsid w:val="001333EB"/>
    <w:rsid w:val="00133410"/>
    <w:rsid w:val="0013356F"/>
    <w:rsid w:val="001335FC"/>
    <w:rsid w:val="001337F8"/>
    <w:rsid w:val="00133A9F"/>
    <w:rsid w:val="00134505"/>
    <w:rsid w:val="0013484F"/>
    <w:rsid w:val="0013520C"/>
    <w:rsid w:val="001367A4"/>
    <w:rsid w:val="00136FCE"/>
    <w:rsid w:val="00137270"/>
    <w:rsid w:val="0013730B"/>
    <w:rsid w:val="00137774"/>
    <w:rsid w:val="00137E12"/>
    <w:rsid w:val="00140AFE"/>
    <w:rsid w:val="00140C14"/>
    <w:rsid w:val="0014157C"/>
    <w:rsid w:val="001415E5"/>
    <w:rsid w:val="00141BC1"/>
    <w:rsid w:val="001420C7"/>
    <w:rsid w:val="00142995"/>
    <w:rsid w:val="00142CC7"/>
    <w:rsid w:val="001448B4"/>
    <w:rsid w:val="001453C7"/>
    <w:rsid w:val="00147133"/>
    <w:rsid w:val="00147635"/>
    <w:rsid w:val="0014791B"/>
    <w:rsid w:val="00150264"/>
    <w:rsid w:val="001502EB"/>
    <w:rsid w:val="0015072A"/>
    <w:rsid w:val="00151C28"/>
    <w:rsid w:val="00152908"/>
    <w:rsid w:val="00152F89"/>
    <w:rsid w:val="00153676"/>
    <w:rsid w:val="00153D71"/>
    <w:rsid w:val="00153FE5"/>
    <w:rsid w:val="00154F5B"/>
    <w:rsid w:val="00155211"/>
    <w:rsid w:val="00155AF0"/>
    <w:rsid w:val="00155B3E"/>
    <w:rsid w:val="00155E35"/>
    <w:rsid w:val="00156301"/>
    <w:rsid w:val="001563DA"/>
    <w:rsid w:val="00156CAB"/>
    <w:rsid w:val="00157E2E"/>
    <w:rsid w:val="00157FF4"/>
    <w:rsid w:val="0016059A"/>
    <w:rsid w:val="0016070B"/>
    <w:rsid w:val="00160C6B"/>
    <w:rsid w:val="00160DE0"/>
    <w:rsid w:val="00161027"/>
    <w:rsid w:val="00161579"/>
    <w:rsid w:val="00161AB9"/>
    <w:rsid w:val="0016223E"/>
    <w:rsid w:val="001625DA"/>
    <w:rsid w:val="0016474D"/>
    <w:rsid w:val="001647FF"/>
    <w:rsid w:val="00165B50"/>
    <w:rsid w:val="00165DF5"/>
    <w:rsid w:val="00166CBC"/>
    <w:rsid w:val="0016711B"/>
    <w:rsid w:val="001677B0"/>
    <w:rsid w:val="0017078C"/>
    <w:rsid w:val="00170CA0"/>
    <w:rsid w:val="00171FAF"/>
    <w:rsid w:val="00172146"/>
    <w:rsid w:val="00173AB5"/>
    <w:rsid w:val="00173FC6"/>
    <w:rsid w:val="001743B1"/>
    <w:rsid w:val="0017481C"/>
    <w:rsid w:val="0017505F"/>
    <w:rsid w:val="001760FA"/>
    <w:rsid w:val="0017613A"/>
    <w:rsid w:val="001765A9"/>
    <w:rsid w:val="00176763"/>
    <w:rsid w:val="00176D3B"/>
    <w:rsid w:val="00176E06"/>
    <w:rsid w:val="00180108"/>
    <w:rsid w:val="00180669"/>
    <w:rsid w:val="00180885"/>
    <w:rsid w:val="00180B29"/>
    <w:rsid w:val="001811FC"/>
    <w:rsid w:val="0018169A"/>
    <w:rsid w:val="00181967"/>
    <w:rsid w:val="00182587"/>
    <w:rsid w:val="00182BC1"/>
    <w:rsid w:val="00182D44"/>
    <w:rsid w:val="00183EED"/>
    <w:rsid w:val="0018445E"/>
    <w:rsid w:val="0018451F"/>
    <w:rsid w:val="00184A3E"/>
    <w:rsid w:val="001854F7"/>
    <w:rsid w:val="00185AB2"/>
    <w:rsid w:val="00186A62"/>
    <w:rsid w:val="00186F36"/>
    <w:rsid w:val="00187604"/>
    <w:rsid w:val="00187E5D"/>
    <w:rsid w:val="001901D1"/>
    <w:rsid w:val="00190DB8"/>
    <w:rsid w:val="00191ACF"/>
    <w:rsid w:val="00193467"/>
    <w:rsid w:val="00194631"/>
    <w:rsid w:val="0019533F"/>
    <w:rsid w:val="001953D7"/>
    <w:rsid w:val="00195F61"/>
    <w:rsid w:val="00196FB7"/>
    <w:rsid w:val="00197855"/>
    <w:rsid w:val="00197F10"/>
    <w:rsid w:val="001A0217"/>
    <w:rsid w:val="001A0D18"/>
    <w:rsid w:val="001A0EC6"/>
    <w:rsid w:val="001A10D8"/>
    <w:rsid w:val="001A147B"/>
    <w:rsid w:val="001A150F"/>
    <w:rsid w:val="001A1735"/>
    <w:rsid w:val="001A1DB2"/>
    <w:rsid w:val="001A2660"/>
    <w:rsid w:val="001A31CD"/>
    <w:rsid w:val="001A4CEE"/>
    <w:rsid w:val="001A597E"/>
    <w:rsid w:val="001A5C07"/>
    <w:rsid w:val="001A6440"/>
    <w:rsid w:val="001A6D45"/>
    <w:rsid w:val="001A76DF"/>
    <w:rsid w:val="001A79F1"/>
    <w:rsid w:val="001B05E4"/>
    <w:rsid w:val="001B11B2"/>
    <w:rsid w:val="001B1CAF"/>
    <w:rsid w:val="001B1CFA"/>
    <w:rsid w:val="001B32E9"/>
    <w:rsid w:val="001B3C89"/>
    <w:rsid w:val="001B48AD"/>
    <w:rsid w:val="001B52A6"/>
    <w:rsid w:val="001B5459"/>
    <w:rsid w:val="001B5A50"/>
    <w:rsid w:val="001B5B72"/>
    <w:rsid w:val="001B7481"/>
    <w:rsid w:val="001B76B3"/>
    <w:rsid w:val="001B7904"/>
    <w:rsid w:val="001B7C48"/>
    <w:rsid w:val="001C00F5"/>
    <w:rsid w:val="001C0BE7"/>
    <w:rsid w:val="001C12B7"/>
    <w:rsid w:val="001C1869"/>
    <w:rsid w:val="001C1A83"/>
    <w:rsid w:val="001C1AEB"/>
    <w:rsid w:val="001C28BD"/>
    <w:rsid w:val="001C300E"/>
    <w:rsid w:val="001C47C7"/>
    <w:rsid w:val="001C4975"/>
    <w:rsid w:val="001C4E14"/>
    <w:rsid w:val="001C66F4"/>
    <w:rsid w:val="001C7DC8"/>
    <w:rsid w:val="001D07F7"/>
    <w:rsid w:val="001D0CFC"/>
    <w:rsid w:val="001D1433"/>
    <w:rsid w:val="001D172B"/>
    <w:rsid w:val="001D2155"/>
    <w:rsid w:val="001D2771"/>
    <w:rsid w:val="001D3FAB"/>
    <w:rsid w:val="001D4592"/>
    <w:rsid w:val="001D5856"/>
    <w:rsid w:val="001D5979"/>
    <w:rsid w:val="001D5E9F"/>
    <w:rsid w:val="001D61F7"/>
    <w:rsid w:val="001D650E"/>
    <w:rsid w:val="001D6B43"/>
    <w:rsid w:val="001D6DB0"/>
    <w:rsid w:val="001D7C37"/>
    <w:rsid w:val="001E1006"/>
    <w:rsid w:val="001E10CF"/>
    <w:rsid w:val="001E19E3"/>
    <w:rsid w:val="001E2315"/>
    <w:rsid w:val="001E4852"/>
    <w:rsid w:val="001E4865"/>
    <w:rsid w:val="001E49CB"/>
    <w:rsid w:val="001E4A2F"/>
    <w:rsid w:val="001E5681"/>
    <w:rsid w:val="001E70B4"/>
    <w:rsid w:val="001F0081"/>
    <w:rsid w:val="001F0085"/>
    <w:rsid w:val="001F015C"/>
    <w:rsid w:val="001F1481"/>
    <w:rsid w:val="001F16C9"/>
    <w:rsid w:val="001F1DEE"/>
    <w:rsid w:val="001F2003"/>
    <w:rsid w:val="001F259F"/>
    <w:rsid w:val="001F348D"/>
    <w:rsid w:val="001F3D99"/>
    <w:rsid w:val="001F497F"/>
    <w:rsid w:val="001F4BF0"/>
    <w:rsid w:val="001F4C95"/>
    <w:rsid w:val="001F5023"/>
    <w:rsid w:val="001F506B"/>
    <w:rsid w:val="001F587C"/>
    <w:rsid w:val="001F591C"/>
    <w:rsid w:val="001F5C26"/>
    <w:rsid w:val="001F5F2C"/>
    <w:rsid w:val="001F6580"/>
    <w:rsid w:val="001F66F0"/>
    <w:rsid w:val="001F6B79"/>
    <w:rsid w:val="001F7536"/>
    <w:rsid w:val="001F7711"/>
    <w:rsid w:val="001F7D98"/>
    <w:rsid w:val="001F7ECB"/>
    <w:rsid w:val="00201EC4"/>
    <w:rsid w:val="002037A8"/>
    <w:rsid w:val="00203A02"/>
    <w:rsid w:val="00203A2F"/>
    <w:rsid w:val="0020411C"/>
    <w:rsid w:val="00205982"/>
    <w:rsid w:val="00206D54"/>
    <w:rsid w:val="00207ECD"/>
    <w:rsid w:val="00210676"/>
    <w:rsid w:val="00211F0F"/>
    <w:rsid w:val="00212036"/>
    <w:rsid w:val="00212CA7"/>
    <w:rsid w:val="00212DAD"/>
    <w:rsid w:val="002139CC"/>
    <w:rsid w:val="00213F89"/>
    <w:rsid w:val="00214587"/>
    <w:rsid w:val="0021495E"/>
    <w:rsid w:val="00214AE8"/>
    <w:rsid w:val="00214F96"/>
    <w:rsid w:val="00215659"/>
    <w:rsid w:val="00215730"/>
    <w:rsid w:val="00215C05"/>
    <w:rsid w:val="0021720B"/>
    <w:rsid w:val="00217AB0"/>
    <w:rsid w:val="00217FB6"/>
    <w:rsid w:val="00220911"/>
    <w:rsid w:val="0022199D"/>
    <w:rsid w:val="00221B98"/>
    <w:rsid w:val="00222085"/>
    <w:rsid w:val="00222225"/>
    <w:rsid w:val="00222FD7"/>
    <w:rsid w:val="00224ABD"/>
    <w:rsid w:val="002251DB"/>
    <w:rsid w:val="0022557E"/>
    <w:rsid w:val="0022559F"/>
    <w:rsid w:val="002255AC"/>
    <w:rsid w:val="00225786"/>
    <w:rsid w:val="0022638D"/>
    <w:rsid w:val="00226975"/>
    <w:rsid w:val="00227ADB"/>
    <w:rsid w:val="00230017"/>
    <w:rsid w:val="00230141"/>
    <w:rsid w:val="00230576"/>
    <w:rsid w:val="00230966"/>
    <w:rsid w:val="00230D28"/>
    <w:rsid w:val="00231128"/>
    <w:rsid w:val="00233D42"/>
    <w:rsid w:val="002340D9"/>
    <w:rsid w:val="002342FC"/>
    <w:rsid w:val="002350C1"/>
    <w:rsid w:val="002353C4"/>
    <w:rsid w:val="00235678"/>
    <w:rsid w:val="002358AD"/>
    <w:rsid w:val="0023593C"/>
    <w:rsid w:val="002371B8"/>
    <w:rsid w:val="002375CB"/>
    <w:rsid w:val="00237B5E"/>
    <w:rsid w:val="002411F4"/>
    <w:rsid w:val="00242675"/>
    <w:rsid w:val="00243061"/>
    <w:rsid w:val="00243593"/>
    <w:rsid w:val="00243C90"/>
    <w:rsid w:val="00245EE8"/>
    <w:rsid w:val="0024600D"/>
    <w:rsid w:val="00247989"/>
    <w:rsid w:val="002479EC"/>
    <w:rsid w:val="00247F01"/>
    <w:rsid w:val="002506DB"/>
    <w:rsid w:val="00250B02"/>
    <w:rsid w:val="00250F94"/>
    <w:rsid w:val="0025191D"/>
    <w:rsid w:val="00251C65"/>
    <w:rsid w:val="00252071"/>
    <w:rsid w:val="002521C2"/>
    <w:rsid w:val="00252748"/>
    <w:rsid w:val="00252EF1"/>
    <w:rsid w:val="00253108"/>
    <w:rsid w:val="0025351E"/>
    <w:rsid w:val="002546D2"/>
    <w:rsid w:val="00254900"/>
    <w:rsid w:val="00254FDF"/>
    <w:rsid w:val="002554C2"/>
    <w:rsid w:val="002555EA"/>
    <w:rsid w:val="0025683B"/>
    <w:rsid w:val="00256C75"/>
    <w:rsid w:val="00256F47"/>
    <w:rsid w:val="00257B00"/>
    <w:rsid w:val="00260592"/>
    <w:rsid w:val="002610E2"/>
    <w:rsid w:val="00262000"/>
    <w:rsid w:val="00262A5F"/>
    <w:rsid w:val="00262D1A"/>
    <w:rsid w:val="002634C9"/>
    <w:rsid w:val="00264B6E"/>
    <w:rsid w:val="00264DBF"/>
    <w:rsid w:val="00265218"/>
    <w:rsid w:val="00265D3F"/>
    <w:rsid w:val="00265E59"/>
    <w:rsid w:val="00267EC6"/>
    <w:rsid w:val="00267F33"/>
    <w:rsid w:val="002700A3"/>
    <w:rsid w:val="00270B45"/>
    <w:rsid w:val="00270E4F"/>
    <w:rsid w:val="0027103A"/>
    <w:rsid w:val="002723E5"/>
    <w:rsid w:val="0027313D"/>
    <w:rsid w:val="00274144"/>
    <w:rsid w:val="00274685"/>
    <w:rsid w:val="00274DF8"/>
    <w:rsid w:val="0027577A"/>
    <w:rsid w:val="002760E0"/>
    <w:rsid w:val="00276496"/>
    <w:rsid w:val="00276E7D"/>
    <w:rsid w:val="00277BF6"/>
    <w:rsid w:val="002800CA"/>
    <w:rsid w:val="00280FE2"/>
    <w:rsid w:val="00281C54"/>
    <w:rsid w:val="0028249B"/>
    <w:rsid w:val="00283422"/>
    <w:rsid w:val="00284FC0"/>
    <w:rsid w:val="0028554C"/>
    <w:rsid w:val="002855E6"/>
    <w:rsid w:val="00285B53"/>
    <w:rsid w:val="00286342"/>
    <w:rsid w:val="002909F4"/>
    <w:rsid w:val="00291482"/>
    <w:rsid w:val="002919F3"/>
    <w:rsid w:val="00291F1F"/>
    <w:rsid w:val="00291F47"/>
    <w:rsid w:val="002922D7"/>
    <w:rsid w:val="00292CCF"/>
    <w:rsid w:val="00292D63"/>
    <w:rsid w:val="0029353F"/>
    <w:rsid w:val="00293611"/>
    <w:rsid w:val="00293C22"/>
    <w:rsid w:val="002940F4"/>
    <w:rsid w:val="00294259"/>
    <w:rsid w:val="00294786"/>
    <w:rsid w:val="00294D96"/>
    <w:rsid w:val="00296065"/>
    <w:rsid w:val="00296DBC"/>
    <w:rsid w:val="0029737F"/>
    <w:rsid w:val="0029782D"/>
    <w:rsid w:val="002A03E4"/>
    <w:rsid w:val="002A07EB"/>
    <w:rsid w:val="002A0A09"/>
    <w:rsid w:val="002A1DDA"/>
    <w:rsid w:val="002A1FD2"/>
    <w:rsid w:val="002A218D"/>
    <w:rsid w:val="002A4BA5"/>
    <w:rsid w:val="002A4D5E"/>
    <w:rsid w:val="002A5BD8"/>
    <w:rsid w:val="002A5EC5"/>
    <w:rsid w:val="002A613E"/>
    <w:rsid w:val="002A7B22"/>
    <w:rsid w:val="002A7E53"/>
    <w:rsid w:val="002B0EAF"/>
    <w:rsid w:val="002B1049"/>
    <w:rsid w:val="002B114F"/>
    <w:rsid w:val="002B1257"/>
    <w:rsid w:val="002B17CA"/>
    <w:rsid w:val="002B190C"/>
    <w:rsid w:val="002B1AEE"/>
    <w:rsid w:val="002B27B5"/>
    <w:rsid w:val="002B27C8"/>
    <w:rsid w:val="002B31A2"/>
    <w:rsid w:val="002B3D0D"/>
    <w:rsid w:val="002B4D7D"/>
    <w:rsid w:val="002B4F3E"/>
    <w:rsid w:val="002B5096"/>
    <w:rsid w:val="002B53C3"/>
    <w:rsid w:val="002B6548"/>
    <w:rsid w:val="002B65F9"/>
    <w:rsid w:val="002B6951"/>
    <w:rsid w:val="002B73D4"/>
    <w:rsid w:val="002B7F7C"/>
    <w:rsid w:val="002C1C8B"/>
    <w:rsid w:val="002C1EBE"/>
    <w:rsid w:val="002C20A5"/>
    <w:rsid w:val="002C2B5A"/>
    <w:rsid w:val="002C3522"/>
    <w:rsid w:val="002C3F71"/>
    <w:rsid w:val="002C4044"/>
    <w:rsid w:val="002C52EE"/>
    <w:rsid w:val="002C58C6"/>
    <w:rsid w:val="002C5BCD"/>
    <w:rsid w:val="002C6441"/>
    <w:rsid w:val="002C6892"/>
    <w:rsid w:val="002C6D8F"/>
    <w:rsid w:val="002C7A2A"/>
    <w:rsid w:val="002D064D"/>
    <w:rsid w:val="002D0B50"/>
    <w:rsid w:val="002D0C3C"/>
    <w:rsid w:val="002D20BB"/>
    <w:rsid w:val="002D2198"/>
    <w:rsid w:val="002D2BC2"/>
    <w:rsid w:val="002D441D"/>
    <w:rsid w:val="002D45B9"/>
    <w:rsid w:val="002D4881"/>
    <w:rsid w:val="002D4B8D"/>
    <w:rsid w:val="002D5AE7"/>
    <w:rsid w:val="002D5E1F"/>
    <w:rsid w:val="002D5FB5"/>
    <w:rsid w:val="002D61A7"/>
    <w:rsid w:val="002D64C3"/>
    <w:rsid w:val="002D65BC"/>
    <w:rsid w:val="002D683F"/>
    <w:rsid w:val="002D6F4C"/>
    <w:rsid w:val="002D7426"/>
    <w:rsid w:val="002D7C73"/>
    <w:rsid w:val="002E0130"/>
    <w:rsid w:val="002E027C"/>
    <w:rsid w:val="002E0A4A"/>
    <w:rsid w:val="002E0F15"/>
    <w:rsid w:val="002E1051"/>
    <w:rsid w:val="002E11E6"/>
    <w:rsid w:val="002E1631"/>
    <w:rsid w:val="002E1B3E"/>
    <w:rsid w:val="002E226A"/>
    <w:rsid w:val="002E324D"/>
    <w:rsid w:val="002E353E"/>
    <w:rsid w:val="002E3855"/>
    <w:rsid w:val="002E3ECF"/>
    <w:rsid w:val="002E3FD3"/>
    <w:rsid w:val="002E44D6"/>
    <w:rsid w:val="002E4CF7"/>
    <w:rsid w:val="002E4CFD"/>
    <w:rsid w:val="002E4ED8"/>
    <w:rsid w:val="002E4FC0"/>
    <w:rsid w:val="002E58C2"/>
    <w:rsid w:val="002E5CF4"/>
    <w:rsid w:val="002E5EBE"/>
    <w:rsid w:val="002E7389"/>
    <w:rsid w:val="002E78C8"/>
    <w:rsid w:val="002F0109"/>
    <w:rsid w:val="002F108F"/>
    <w:rsid w:val="002F1E1F"/>
    <w:rsid w:val="002F2347"/>
    <w:rsid w:val="002F2FB0"/>
    <w:rsid w:val="002F3AAA"/>
    <w:rsid w:val="002F3B24"/>
    <w:rsid w:val="002F3F7B"/>
    <w:rsid w:val="002F439D"/>
    <w:rsid w:val="002F532D"/>
    <w:rsid w:val="002F68E4"/>
    <w:rsid w:val="002F6A49"/>
    <w:rsid w:val="002F7CA0"/>
    <w:rsid w:val="0030006B"/>
    <w:rsid w:val="0030064F"/>
    <w:rsid w:val="00300A24"/>
    <w:rsid w:val="00300D67"/>
    <w:rsid w:val="0030117E"/>
    <w:rsid w:val="003011BD"/>
    <w:rsid w:val="00301A24"/>
    <w:rsid w:val="00302C91"/>
    <w:rsid w:val="00303038"/>
    <w:rsid w:val="003033C6"/>
    <w:rsid w:val="0030467C"/>
    <w:rsid w:val="00305271"/>
    <w:rsid w:val="00305334"/>
    <w:rsid w:val="003061DC"/>
    <w:rsid w:val="0030630F"/>
    <w:rsid w:val="0030652E"/>
    <w:rsid w:val="003065CD"/>
    <w:rsid w:val="00310313"/>
    <w:rsid w:val="003109A2"/>
    <w:rsid w:val="003117BD"/>
    <w:rsid w:val="003128AA"/>
    <w:rsid w:val="00313891"/>
    <w:rsid w:val="003146F6"/>
    <w:rsid w:val="003149E6"/>
    <w:rsid w:val="0031566A"/>
    <w:rsid w:val="00315787"/>
    <w:rsid w:val="00315AAC"/>
    <w:rsid w:val="0031626E"/>
    <w:rsid w:val="003162BC"/>
    <w:rsid w:val="003168D8"/>
    <w:rsid w:val="00316A80"/>
    <w:rsid w:val="00316E85"/>
    <w:rsid w:val="00316FB8"/>
    <w:rsid w:val="003173BA"/>
    <w:rsid w:val="003173BC"/>
    <w:rsid w:val="00320248"/>
    <w:rsid w:val="00320325"/>
    <w:rsid w:val="003208D7"/>
    <w:rsid w:val="00320F52"/>
    <w:rsid w:val="00323411"/>
    <w:rsid w:val="0032358D"/>
    <w:rsid w:val="00323715"/>
    <w:rsid w:val="00323B02"/>
    <w:rsid w:val="003240D8"/>
    <w:rsid w:val="00324806"/>
    <w:rsid w:val="00326064"/>
    <w:rsid w:val="00327037"/>
    <w:rsid w:val="00327921"/>
    <w:rsid w:val="00327C42"/>
    <w:rsid w:val="00327CB0"/>
    <w:rsid w:val="00330749"/>
    <w:rsid w:val="00330851"/>
    <w:rsid w:val="00330D1B"/>
    <w:rsid w:val="00332C2D"/>
    <w:rsid w:val="0033388F"/>
    <w:rsid w:val="003343C3"/>
    <w:rsid w:val="0033560C"/>
    <w:rsid w:val="0033588D"/>
    <w:rsid w:val="00336B67"/>
    <w:rsid w:val="00336C4E"/>
    <w:rsid w:val="00337562"/>
    <w:rsid w:val="0033776A"/>
    <w:rsid w:val="00340B18"/>
    <w:rsid w:val="00340F7E"/>
    <w:rsid w:val="00341C6B"/>
    <w:rsid w:val="00342810"/>
    <w:rsid w:val="003446F9"/>
    <w:rsid w:val="00344B46"/>
    <w:rsid w:val="00345FF5"/>
    <w:rsid w:val="003466F3"/>
    <w:rsid w:val="00346DA1"/>
    <w:rsid w:val="00347504"/>
    <w:rsid w:val="003477C2"/>
    <w:rsid w:val="00347A6A"/>
    <w:rsid w:val="0035045B"/>
    <w:rsid w:val="0035072F"/>
    <w:rsid w:val="003509B1"/>
    <w:rsid w:val="00351983"/>
    <w:rsid w:val="00352BAF"/>
    <w:rsid w:val="00352F8B"/>
    <w:rsid w:val="00353942"/>
    <w:rsid w:val="00355297"/>
    <w:rsid w:val="0035539B"/>
    <w:rsid w:val="00355C17"/>
    <w:rsid w:val="00355F58"/>
    <w:rsid w:val="003562D6"/>
    <w:rsid w:val="00356CDB"/>
    <w:rsid w:val="00357735"/>
    <w:rsid w:val="00360424"/>
    <w:rsid w:val="003607F1"/>
    <w:rsid w:val="003609A7"/>
    <w:rsid w:val="00362BD3"/>
    <w:rsid w:val="00362DE4"/>
    <w:rsid w:val="00363C5A"/>
    <w:rsid w:val="00363FC8"/>
    <w:rsid w:val="00364918"/>
    <w:rsid w:val="00364F05"/>
    <w:rsid w:val="0036554A"/>
    <w:rsid w:val="0036579B"/>
    <w:rsid w:val="0036581F"/>
    <w:rsid w:val="003663B6"/>
    <w:rsid w:val="00366754"/>
    <w:rsid w:val="00366A87"/>
    <w:rsid w:val="00366D5F"/>
    <w:rsid w:val="00366DE5"/>
    <w:rsid w:val="0036753F"/>
    <w:rsid w:val="003676AE"/>
    <w:rsid w:val="00370EA6"/>
    <w:rsid w:val="003710E6"/>
    <w:rsid w:val="00371858"/>
    <w:rsid w:val="00372801"/>
    <w:rsid w:val="00373A61"/>
    <w:rsid w:val="00373D9D"/>
    <w:rsid w:val="003744A1"/>
    <w:rsid w:val="00375074"/>
    <w:rsid w:val="00375A14"/>
    <w:rsid w:val="00376F4E"/>
    <w:rsid w:val="0037704D"/>
    <w:rsid w:val="00377191"/>
    <w:rsid w:val="00377A0E"/>
    <w:rsid w:val="00380537"/>
    <w:rsid w:val="00380C88"/>
    <w:rsid w:val="003811F7"/>
    <w:rsid w:val="00382224"/>
    <w:rsid w:val="00382BAB"/>
    <w:rsid w:val="00383168"/>
    <w:rsid w:val="00384FE9"/>
    <w:rsid w:val="003904E5"/>
    <w:rsid w:val="00390E93"/>
    <w:rsid w:val="00390F75"/>
    <w:rsid w:val="003914CB"/>
    <w:rsid w:val="003918FB"/>
    <w:rsid w:val="0039234C"/>
    <w:rsid w:val="003924E7"/>
    <w:rsid w:val="00392A25"/>
    <w:rsid w:val="00392BDE"/>
    <w:rsid w:val="00392C64"/>
    <w:rsid w:val="00392F3C"/>
    <w:rsid w:val="00393540"/>
    <w:rsid w:val="0039382C"/>
    <w:rsid w:val="00393A09"/>
    <w:rsid w:val="00393D29"/>
    <w:rsid w:val="003940EA"/>
    <w:rsid w:val="0039418D"/>
    <w:rsid w:val="00395150"/>
    <w:rsid w:val="003954A9"/>
    <w:rsid w:val="00395510"/>
    <w:rsid w:val="00396A1B"/>
    <w:rsid w:val="0039702A"/>
    <w:rsid w:val="003A06CF"/>
    <w:rsid w:val="003A0B97"/>
    <w:rsid w:val="003A0C8C"/>
    <w:rsid w:val="003A14BE"/>
    <w:rsid w:val="003A1845"/>
    <w:rsid w:val="003A1E8F"/>
    <w:rsid w:val="003A2208"/>
    <w:rsid w:val="003A2EEE"/>
    <w:rsid w:val="003A4A31"/>
    <w:rsid w:val="003A4BBD"/>
    <w:rsid w:val="003A53AA"/>
    <w:rsid w:val="003A6518"/>
    <w:rsid w:val="003A6F29"/>
    <w:rsid w:val="003A7251"/>
    <w:rsid w:val="003B06AE"/>
    <w:rsid w:val="003B15E6"/>
    <w:rsid w:val="003B1694"/>
    <w:rsid w:val="003B3BA6"/>
    <w:rsid w:val="003B42E4"/>
    <w:rsid w:val="003B4D47"/>
    <w:rsid w:val="003B4F85"/>
    <w:rsid w:val="003B5253"/>
    <w:rsid w:val="003B534D"/>
    <w:rsid w:val="003B55AF"/>
    <w:rsid w:val="003B6F74"/>
    <w:rsid w:val="003B7775"/>
    <w:rsid w:val="003C05D9"/>
    <w:rsid w:val="003C0FDA"/>
    <w:rsid w:val="003C10AE"/>
    <w:rsid w:val="003C2BCD"/>
    <w:rsid w:val="003C3137"/>
    <w:rsid w:val="003C37E7"/>
    <w:rsid w:val="003C3830"/>
    <w:rsid w:val="003C3941"/>
    <w:rsid w:val="003C4E19"/>
    <w:rsid w:val="003C604B"/>
    <w:rsid w:val="003C6A8D"/>
    <w:rsid w:val="003C6D17"/>
    <w:rsid w:val="003C6FBC"/>
    <w:rsid w:val="003C7267"/>
    <w:rsid w:val="003C7575"/>
    <w:rsid w:val="003D049C"/>
    <w:rsid w:val="003D067A"/>
    <w:rsid w:val="003D273F"/>
    <w:rsid w:val="003D2E76"/>
    <w:rsid w:val="003D32CD"/>
    <w:rsid w:val="003D3E5A"/>
    <w:rsid w:val="003D3EAC"/>
    <w:rsid w:val="003D4FE1"/>
    <w:rsid w:val="003D512E"/>
    <w:rsid w:val="003D5DC8"/>
    <w:rsid w:val="003D5DED"/>
    <w:rsid w:val="003D62BD"/>
    <w:rsid w:val="003D6BE6"/>
    <w:rsid w:val="003D6D00"/>
    <w:rsid w:val="003D6D6A"/>
    <w:rsid w:val="003D76AC"/>
    <w:rsid w:val="003D7DBB"/>
    <w:rsid w:val="003E0A7D"/>
    <w:rsid w:val="003E1367"/>
    <w:rsid w:val="003E1766"/>
    <w:rsid w:val="003E1B36"/>
    <w:rsid w:val="003E1FC1"/>
    <w:rsid w:val="003E2237"/>
    <w:rsid w:val="003E2D83"/>
    <w:rsid w:val="003E36C0"/>
    <w:rsid w:val="003E3E0B"/>
    <w:rsid w:val="003E5689"/>
    <w:rsid w:val="003E5E04"/>
    <w:rsid w:val="003E5E94"/>
    <w:rsid w:val="003E622F"/>
    <w:rsid w:val="003E65FA"/>
    <w:rsid w:val="003E6710"/>
    <w:rsid w:val="003E73D2"/>
    <w:rsid w:val="003F0315"/>
    <w:rsid w:val="003F03C0"/>
    <w:rsid w:val="003F1152"/>
    <w:rsid w:val="003F1233"/>
    <w:rsid w:val="003F230E"/>
    <w:rsid w:val="003F232D"/>
    <w:rsid w:val="003F2A5F"/>
    <w:rsid w:val="003F2FA4"/>
    <w:rsid w:val="003F2FB7"/>
    <w:rsid w:val="003F3B18"/>
    <w:rsid w:val="003F482F"/>
    <w:rsid w:val="003F7386"/>
    <w:rsid w:val="003F76B5"/>
    <w:rsid w:val="003F7A65"/>
    <w:rsid w:val="003F7A8E"/>
    <w:rsid w:val="003F7AE1"/>
    <w:rsid w:val="004003E3"/>
    <w:rsid w:val="004004A2"/>
    <w:rsid w:val="004007ED"/>
    <w:rsid w:val="00401E05"/>
    <w:rsid w:val="00403F69"/>
    <w:rsid w:val="004049D0"/>
    <w:rsid w:val="004051CD"/>
    <w:rsid w:val="004057D2"/>
    <w:rsid w:val="00406AC7"/>
    <w:rsid w:val="00407568"/>
    <w:rsid w:val="00407623"/>
    <w:rsid w:val="004076C1"/>
    <w:rsid w:val="004079D3"/>
    <w:rsid w:val="00407BFB"/>
    <w:rsid w:val="004119EC"/>
    <w:rsid w:val="00412513"/>
    <w:rsid w:val="0041283D"/>
    <w:rsid w:val="00413D15"/>
    <w:rsid w:val="004140A5"/>
    <w:rsid w:val="00420161"/>
    <w:rsid w:val="0042016B"/>
    <w:rsid w:val="0042114F"/>
    <w:rsid w:val="004212FD"/>
    <w:rsid w:val="0042273D"/>
    <w:rsid w:val="004229E5"/>
    <w:rsid w:val="00422A4A"/>
    <w:rsid w:val="00423796"/>
    <w:rsid w:val="00423907"/>
    <w:rsid w:val="004242B1"/>
    <w:rsid w:val="0042502E"/>
    <w:rsid w:val="0042602E"/>
    <w:rsid w:val="004265E4"/>
    <w:rsid w:val="004273A9"/>
    <w:rsid w:val="00427DA6"/>
    <w:rsid w:val="00430025"/>
    <w:rsid w:val="004300C5"/>
    <w:rsid w:val="0043058F"/>
    <w:rsid w:val="00430AED"/>
    <w:rsid w:val="00431062"/>
    <w:rsid w:val="00431ABB"/>
    <w:rsid w:val="00431B23"/>
    <w:rsid w:val="00431EEA"/>
    <w:rsid w:val="00431F94"/>
    <w:rsid w:val="00432795"/>
    <w:rsid w:val="00432844"/>
    <w:rsid w:val="00433494"/>
    <w:rsid w:val="004339FA"/>
    <w:rsid w:val="00433CDE"/>
    <w:rsid w:val="00435472"/>
    <w:rsid w:val="00436CBB"/>
    <w:rsid w:val="00437208"/>
    <w:rsid w:val="00437549"/>
    <w:rsid w:val="00437D6A"/>
    <w:rsid w:val="00440901"/>
    <w:rsid w:val="00441018"/>
    <w:rsid w:val="00441C17"/>
    <w:rsid w:val="00442D1F"/>
    <w:rsid w:val="00443461"/>
    <w:rsid w:val="00443721"/>
    <w:rsid w:val="00443C9E"/>
    <w:rsid w:val="004454E7"/>
    <w:rsid w:val="00445BB1"/>
    <w:rsid w:val="00446120"/>
    <w:rsid w:val="00446453"/>
    <w:rsid w:val="00446614"/>
    <w:rsid w:val="00446921"/>
    <w:rsid w:val="00446BFB"/>
    <w:rsid w:val="004470D7"/>
    <w:rsid w:val="00447580"/>
    <w:rsid w:val="004506E9"/>
    <w:rsid w:val="00450854"/>
    <w:rsid w:val="00450D9A"/>
    <w:rsid w:val="004516CD"/>
    <w:rsid w:val="0045347D"/>
    <w:rsid w:val="00453533"/>
    <w:rsid w:val="00454655"/>
    <w:rsid w:val="004547AF"/>
    <w:rsid w:val="00455063"/>
    <w:rsid w:val="00456282"/>
    <w:rsid w:val="00456D08"/>
    <w:rsid w:val="00457F30"/>
    <w:rsid w:val="004608A3"/>
    <w:rsid w:val="0046114D"/>
    <w:rsid w:val="0046194B"/>
    <w:rsid w:val="004627BA"/>
    <w:rsid w:val="00463879"/>
    <w:rsid w:val="004639A5"/>
    <w:rsid w:val="00463A09"/>
    <w:rsid w:val="00464B8F"/>
    <w:rsid w:val="00464C7D"/>
    <w:rsid w:val="004654D9"/>
    <w:rsid w:val="004658A0"/>
    <w:rsid w:val="00466130"/>
    <w:rsid w:val="00466173"/>
    <w:rsid w:val="00466239"/>
    <w:rsid w:val="004663A8"/>
    <w:rsid w:val="00466737"/>
    <w:rsid w:val="00466751"/>
    <w:rsid w:val="004714B2"/>
    <w:rsid w:val="004719B6"/>
    <w:rsid w:val="004726C5"/>
    <w:rsid w:val="0047277B"/>
    <w:rsid w:val="0047298B"/>
    <w:rsid w:val="00472E4B"/>
    <w:rsid w:val="00472FD1"/>
    <w:rsid w:val="00473656"/>
    <w:rsid w:val="004739A1"/>
    <w:rsid w:val="00473FE4"/>
    <w:rsid w:val="00474255"/>
    <w:rsid w:val="00474D88"/>
    <w:rsid w:val="004763B7"/>
    <w:rsid w:val="00476453"/>
    <w:rsid w:val="0047665A"/>
    <w:rsid w:val="00476C28"/>
    <w:rsid w:val="00476D6A"/>
    <w:rsid w:val="00476D7F"/>
    <w:rsid w:val="00477354"/>
    <w:rsid w:val="00477A94"/>
    <w:rsid w:val="00477B2A"/>
    <w:rsid w:val="004800A0"/>
    <w:rsid w:val="00481667"/>
    <w:rsid w:val="00481F9C"/>
    <w:rsid w:val="004831B9"/>
    <w:rsid w:val="0048446D"/>
    <w:rsid w:val="004847D3"/>
    <w:rsid w:val="004848A2"/>
    <w:rsid w:val="00487A87"/>
    <w:rsid w:val="004902D1"/>
    <w:rsid w:val="00490399"/>
    <w:rsid w:val="00491155"/>
    <w:rsid w:val="004926CB"/>
    <w:rsid w:val="00493400"/>
    <w:rsid w:val="0049366D"/>
    <w:rsid w:val="00493A19"/>
    <w:rsid w:val="004945DB"/>
    <w:rsid w:val="004946A6"/>
    <w:rsid w:val="00494E6D"/>
    <w:rsid w:val="004959DC"/>
    <w:rsid w:val="00495A89"/>
    <w:rsid w:val="00495B99"/>
    <w:rsid w:val="004961C5"/>
    <w:rsid w:val="00496478"/>
    <w:rsid w:val="004965FF"/>
    <w:rsid w:val="00496851"/>
    <w:rsid w:val="004968D2"/>
    <w:rsid w:val="00496AB8"/>
    <w:rsid w:val="00496F8E"/>
    <w:rsid w:val="00497545"/>
    <w:rsid w:val="00497BB5"/>
    <w:rsid w:val="00497F13"/>
    <w:rsid w:val="004A1469"/>
    <w:rsid w:val="004A2067"/>
    <w:rsid w:val="004A3819"/>
    <w:rsid w:val="004A3A4C"/>
    <w:rsid w:val="004A42E0"/>
    <w:rsid w:val="004A474E"/>
    <w:rsid w:val="004A528A"/>
    <w:rsid w:val="004A5C17"/>
    <w:rsid w:val="004A6295"/>
    <w:rsid w:val="004A6376"/>
    <w:rsid w:val="004A6570"/>
    <w:rsid w:val="004A6673"/>
    <w:rsid w:val="004A6A71"/>
    <w:rsid w:val="004A71F7"/>
    <w:rsid w:val="004A733B"/>
    <w:rsid w:val="004A79E1"/>
    <w:rsid w:val="004A7DAD"/>
    <w:rsid w:val="004B01B5"/>
    <w:rsid w:val="004B124A"/>
    <w:rsid w:val="004B1948"/>
    <w:rsid w:val="004B1B61"/>
    <w:rsid w:val="004B1ECD"/>
    <w:rsid w:val="004B2799"/>
    <w:rsid w:val="004B2C0D"/>
    <w:rsid w:val="004B324B"/>
    <w:rsid w:val="004B33ED"/>
    <w:rsid w:val="004B39EB"/>
    <w:rsid w:val="004B4636"/>
    <w:rsid w:val="004B5C7A"/>
    <w:rsid w:val="004B6A50"/>
    <w:rsid w:val="004B6FF1"/>
    <w:rsid w:val="004B7028"/>
    <w:rsid w:val="004B71D6"/>
    <w:rsid w:val="004B75F9"/>
    <w:rsid w:val="004C0054"/>
    <w:rsid w:val="004C017E"/>
    <w:rsid w:val="004C0B20"/>
    <w:rsid w:val="004C0CA6"/>
    <w:rsid w:val="004C0F77"/>
    <w:rsid w:val="004C2B63"/>
    <w:rsid w:val="004C4222"/>
    <w:rsid w:val="004C4A9A"/>
    <w:rsid w:val="004C4B6C"/>
    <w:rsid w:val="004C4E0F"/>
    <w:rsid w:val="004C4EC1"/>
    <w:rsid w:val="004C5D9C"/>
    <w:rsid w:val="004C61D4"/>
    <w:rsid w:val="004C623B"/>
    <w:rsid w:val="004C6B1D"/>
    <w:rsid w:val="004C6D45"/>
    <w:rsid w:val="004C6EB8"/>
    <w:rsid w:val="004C71B5"/>
    <w:rsid w:val="004C7EEC"/>
    <w:rsid w:val="004D0379"/>
    <w:rsid w:val="004D07E3"/>
    <w:rsid w:val="004D0D16"/>
    <w:rsid w:val="004D14B0"/>
    <w:rsid w:val="004D1713"/>
    <w:rsid w:val="004D1B17"/>
    <w:rsid w:val="004D2996"/>
    <w:rsid w:val="004D29D9"/>
    <w:rsid w:val="004D3051"/>
    <w:rsid w:val="004D40F0"/>
    <w:rsid w:val="004D4BFB"/>
    <w:rsid w:val="004D4FD7"/>
    <w:rsid w:val="004D5397"/>
    <w:rsid w:val="004D5AA9"/>
    <w:rsid w:val="004D5B16"/>
    <w:rsid w:val="004D61FE"/>
    <w:rsid w:val="004D62F8"/>
    <w:rsid w:val="004D6605"/>
    <w:rsid w:val="004D6CAE"/>
    <w:rsid w:val="004D7170"/>
    <w:rsid w:val="004D72F3"/>
    <w:rsid w:val="004D77A5"/>
    <w:rsid w:val="004D7CE9"/>
    <w:rsid w:val="004E029B"/>
    <w:rsid w:val="004E048F"/>
    <w:rsid w:val="004E0BB7"/>
    <w:rsid w:val="004E14FB"/>
    <w:rsid w:val="004E1968"/>
    <w:rsid w:val="004E2E79"/>
    <w:rsid w:val="004E36E1"/>
    <w:rsid w:val="004E3EEA"/>
    <w:rsid w:val="004E511A"/>
    <w:rsid w:val="004E52BA"/>
    <w:rsid w:val="004E58B1"/>
    <w:rsid w:val="004E59F4"/>
    <w:rsid w:val="004E5DAF"/>
    <w:rsid w:val="004E6ECB"/>
    <w:rsid w:val="004E6ED0"/>
    <w:rsid w:val="004E6F86"/>
    <w:rsid w:val="004E7CFF"/>
    <w:rsid w:val="004F0C7D"/>
    <w:rsid w:val="004F1023"/>
    <w:rsid w:val="004F136C"/>
    <w:rsid w:val="004F24F6"/>
    <w:rsid w:val="004F409C"/>
    <w:rsid w:val="004F4238"/>
    <w:rsid w:val="004F67D5"/>
    <w:rsid w:val="004F6892"/>
    <w:rsid w:val="004F6AEF"/>
    <w:rsid w:val="00500515"/>
    <w:rsid w:val="00501215"/>
    <w:rsid w:val="0050215C"/>
    <w:rsid w:val="005024C6"/>
    <w:rsid w:val="00502670"/>
    <w:rsid w:val="005029EA"/>
    <w:rsid w:val="00502D0B"/>
    <w:rsid w:val="00504257"/>
    <w:rsid w:val="00504555"/>
    <w:rsid w:val="005045AA"/>
    <w:rsid w:val="00504E45"/>
    <w:rsid w:val="00506E34"/>
    <w:rsid w:val="00506F81"/>
    <w:rsid w:val="00507360"/>
    <w:rsid w:val="00511E99"/>
    <w:rsid w:val="005123AB"/>
    <w:rsid w:val="00514D8B"/>
    <w:rsid w:val="00514EC1"/>
    <w:rsid w:val="005155FF"/>
    <w:rsid w:val="0051589C"/>
    <w:rsid w:val="00515E56"/>
    <w:rsid w:val="0051655F"/>
    <w:rsid w:val="00517214"/>
    <w:rsid w:val="005179C0"/>
    <w:rsid w:val="00517DE1"/>
    <w:rsid w:val="005212F3"/>
    <w:rsid w:val="00521418"/>
    <w:rsid w:val="005216E4"/>
    <w:rsid w:val="005219AC"/>
    <w:rsid w:val="00521C06"/>
    <w:rsid w:val="00522257"/>
    <w:rsid w:val="005229FC"/>
    <w:rsid w:val="005237CF"/>
    <w:rsid w:val="00524856"/>
    <w:rsid w:val="00524F71"/>
    <w:rsid w:val="005267E7"/>
    <w:rsid w:val="005273C2"/>
    <w:rsid w:val="00527B13"/>
    <w:rsid w:val="00530565"/>
    <w:rsid w:val="0053097A"/>
    <w:rsid w:val="0053099D"/>
    <w:rsid w:val="00530B90"/>
    <w:rsid w:val="00533725"/>
    <w:rsid w:val="00533C71"/>
    <w:rsid w:val="00534548"/>
    <w:rsid w:val="00534837"/>
    <w:rsid w:val="005369C2"/>
    <w:rsid w:val="00536BCC"/>
    <w:rsid w:val="00540255"/>
    <w:rsid w:val="00541500"/>
    <w:rsid w:val="005415A0"/>
    <w:rsid w:val="005416CE"/>
    <w:rsid w:val="00542807"/>
    <w:rsid w:val="005429AD"/>
    <w:rsid w:val="00542BC4"/>
    <w:rsid w:val="00542C5B"/>
    <w:rsid w:val="005439EB"/>
    <w:rsid w:val="00544124"/>
    <w:rsid w:val="00544214"/>
    <w:rsid w:val="00544C9D"/>
    <w:rsid w:val="00545F3D"/>
    <w:rsid w:val="00546120"/>
    <w:rsid w:val="005470CF"/>
    <w:rsid w:val="00547AA2"/>
    <w:rsid w:val="00547AF0"/>
    <w:rsid w:val="00547FD2"/>
    <w:rsid w:val="005508E6"/>
    <w:rsid w:val="00551BEE"/>
    <w:rsid w:val="00551E30"/>
    <w:rsid w:val="005528DB"/>
    <w:rsid w:val="005533ED"/>
    <w:rsid w:val="00555690"/>
    <w:rsid w:val="00555A44"/>
    <w:rsid w:val="00556209"/>
    <w:rsid w:val="00556FDA"/>
    <w:rsid w:val="005602A5"/>
    <w:rsid w:val="005610FC"/>
    <w:rsid w:val="00561859"/>
    <w:rsid w:val="0056199A"/>
    <w:rsid w:val="00561C0B"/>
    <w:rsid w:val="00561E20"/>
    <w:rsid w:val="0056287E"/>
    <w:rsid w:val="0056380D"/>
    <w:rsid w:val="00563A1E"/>
    <w:rsid w:val="0056463B"/>
    <w:rsid w:val="00564F97"/>
    <w:rsid w:val="005653E1"/>
    <w:rsid w:val="005667A8"/>
    <w:rsid w:val="00567ACC"/>
    <w:rsid w:val="005705FF"/>
    <w:rsid w:val="00570B63"/>
    <w:rsid w:val="00570F53"/>
    <w:rsid w:val="00571A91"/>
    <w:rsid w:val="00571FED"/>
    <w:rsid w:val="00572209"/>
    <w:rsid w:val="00572268"/>
    <w:rsid w:val="00572658"/>
    <w:rsid w:val="00572F5A"/>
    <w:rsid w:val="005750A8"/>
    <w:rsid w:val="00575733"/>
    <w:rsid w:val="005757D0"/>
    <w:rsid w:val="005763D7"/>
    <w:rsid w:val="0057680B"/>
    <w:rsid w:val="00576844"/>
    <w:rsid w:val="005775BD"/>
    <w:rsid w:val="00580856"/>
    <w:rsid w:val="00580993"/>
    <w:rsid w:val="005825CE"/>
    <w:rsid w:val="00582E64"/>
    <w:rsid w:val="00583BC4"/>
    <w:rsid w:val="00584082"/>
    <w:rsid w:val="00584443"/>
    <w:rsid w:val="00584701"/>
    <w:rsid w:val="00584905"/>
    <w:rsid w:val="00584CF7"/>
    <w:rsid w:val="00585177"/>
    <w:rsid w:val="005856F9"/>
    <w:rsid w:val="0058632E"/>
    <w:rsid w:val="00586C61"/>
    <w:rsid w:val="00586E3F"/>
    <w:rsid w:val="0058729C"/>
    <w:rsid w:val="005877D7"/>
    <w:rsid w:val="00587E84"/>
    <w:rsid w:val="0059002B"/>
    <w:rsid w:val="00590C32"/>
    <w:rsid w:val="0059156F"/>
    <w:rsid w:val="00591E8D"/>
    <w:rsid w:val="00592A02"/>
    <w:rsid w:val="00592F6B"/>
    <w:rsid w:val="00593240"/>
    <w:rsid w:val="0059394A"/>
    <w:rsid w:val="00593AA0"/>
    <w:rsid w:val="00594910"/>
    <w:rsid w:val="00594F38"/>
    <w:rsid w:val="00595391"/>
    <w:rsid w:val="005954C0"/>
    <w:rsid w:val="00596208"/>
    <w:rsid w:val="005967C4"/>
    <w:rsid w:val="005A0197"/>
    <w:rsid w:val="005A09A2"/>
    <w:rsid w:val="005A0C42"/>
    <w:rsid w:val="005A1125"/>
    <w:rsid w:val="005A1269"/>
    <w:rsid w:val="005A17A6"/>
    <w:rsid w:val="005A19FE"/>
    <w:rsid w:val="005A29E5"/>
    <w:rsid w:val="005A398E"/>
    <w:rsid w:val="005A39B1"/>
    <w:rsid w:val="005A3BB9"/>
    <w:rsid w:val="005A45E9"/>
    <w:rsid w:val="005A47A6"/>
    <w:rsid w:val="005A4EDA"/>
    <w:rsid w:val="005A55DE"/>
    <w:rsid w:val="005A64E2"/>
    <w:rsid w:val="005A69A4"/>
    <w:rsid w:val="005A6AAC"/>
    <w:rsid w:val="005A7539"/>
    <w:rsid w:val="005B18B1"/>
    <w:rsid w:val="005B1B27"/>
    <w:rsid w:val="005B1C34"/>
    <w:rsid w:val="005B228B"/>
    <w:rsid w:val="005B3A55"/>
    <w:rsid w:val="005B3AAD"/>
    <w:rsid w:val="005B45F8"/>
    <w:rsid w:val="005B5776"/>
    <w:rsid w:val="005B5BC7"/>
    <w:rsid w:val="005B5CD3"/>
    <w:rsid w:val="005B62C9"/>
    <w:rsid w:val="005B65F4"/>
    <w:rsid w:val="005B68A3"/>
    <w:rsid w:val="005B7568"/>
    <w:rsid w:val="005B75D3"/>
    <w:rsid w:val="005B775E"/>
    <w:rsid w:val="005B7E95"/>
    <w:rsid w:val="005C037A"/>
    <w:rsid w:val="005C1219"/>
    <w:rsid w:val="005C1529"/>
    <w:rsid w:val="005C2AA2"/>
    <w:rsid w:val="005C307B"/>
    <w:rsid w:val="005C3628"/>
    <w:rsid w:val="005C3E36"/>
    <w:rsid w:val="005C3F23"/>
    <w:rsid w:val="005C5515"/>
    <w:rsid w:val="005C5FE5"/>
    <w:rsid w:val="005C675E"/>
    <w:rsid w:val="005C6F62"/>
    <w:rsid w:val="005D0B86"/>
    <w:rsid w:val="005D1412"/>
    <w:rsid w:val="005D1604"/>
    <w:rsid w:val="005D2FCC"/>
    <w:rsid w:val="005D35D4"/>
    <w:rsid w:val="005D36F4"/>
    <w:rsid w:val="005D43E7"/>
    <w:rsid w:val="005D5FCA"/>
    <w:rsid w:val="005D644C"/>
    <w:rsid w:val="005D6A6C"/>
    <w:rsid w:val="005D6D68"/>
    <w:rsid w:val="005D70ED"/>
    <w:rsid w:val="005E00E1"/>
    <w:rsid w:val="005E073A"/>
    <w:rsid w:val="005E088B"/>
    <w:rsid w:val="005E15CF"/>
    <w:rsid w:val="005E1845"/>
    <w:rsid w:val="005E236A"/>
    <w:rsid w:val="005E2627"/>
    <w:rsid w:val="005E34DD"/>
    <w:rsid w:val="005E39E7"/>
    <w:rsid w:val="005E46B1"/>
    <w:rsid w:val="005E4EBD"/>
    <w:rsid w:val="005E7610"/>
    <w:rsid w:val="005E7FEC"/>
    <w:rsid w:val="005F0173"/>
    <w:rsid w:val="005F044F"/>
    <w:rsid w:val="005F1231"/>
    <w:rsid w:val="005F1C75"/>
    <w:rsid w:val="005F2401"/>
    <w:rsid w:val="005F312B"/>
    <w:rsid w:val="005F3E59"/>
    <w:rsid w:val="005F420B"/>
    <w:rsid w:val="005F44A0"/>
    <w:rsid w:val="005F4AED"/>
    <w:rsid w:val="005F5DB6"/>
    <w:rsid w:val="005F6954"/>
    <w:rsid w:val="005F6B1E"/>
    <w:rsid w:val="005F6C7B"/>
    <w:rsid w:val="00600497"/>
    <w:rsid w:val="00600B4E"/>
    <w:rsid w:val="00600D6D"/>
    <w:rsid w:val="00600E39"/>
    <w:rsid w:val="00601C42"/>
    <w:rsid w:val="006020F4"/>
    <w:rsid w:val="00602857"/>
    <w:rsid w:val="00602EE3"/>
    <w:rsid w:val="006031C7"/>
    <w:rsid w:val="00603757"/>
    <w:rsid w:val="00604B0D"/>
    <w:rsid w:val="006053A6"/>
    <w:rsid w:val="00605667"/>
    <w:rsid w:val="00605DFC"/>
    <w:rsid w:val="00605FB0"/>
    <w:rsid w:val="00606480"/>
    <w:rsid w:val="0060687E"/>
    <w:rsid w:val="00607BF4"/>
    <w:rsid w:val="0061037C"/>
    <w:rsid w:val="00611B22"/>
    <w:rsid w:val="00612B86"/>
    <w:rsid w:val="00612F26"/>
    <w:rsid w:val="00613256"/>
    <w:rsid w:val="00613610"/>
    <w:rsid w:val="00613B95"/>
    <w:rsid w:val="00614D65"/>
    <w:rsid w:val="006151E9"/>
    <w:rsid w:val="00616870"/>
    <w:rsid w:val="00616A01"/>
    <w:rsid w:val="00617928"/>
    <w:rsid w:val="00617D22"/>
    <w:rsid w:val="00621485"/>
    <w:rsid w:val="00621630"/>
    <w:rsid w:val="0062181D"/>
    <w:rsid w:val="00622C42"/>
    <w:rsid w:val="00622FBF"/>
    <w:rsid w:val="006232EA"/>
    <w:rsid w:val="0062386F"/>
    <w:rsid w:val="00624C7E"/>
    <w:rsid w:val="00624D18"/>
    <w:rsid w:val="00625062"/>
    <w:rsid w:val="00625F98"/>
    <w:rsid w:val="006264F9"/>
    <w:rsid w:val="00626521"/>
    <w:rsid w:val="0062692F"/>
    <w:rsid w:val="006271E8"/>
    <w:rsid w:val="006278F1"/>
    <w:rsid w:val="006303BB"/>
    <w:rsid w:val="006305AF"/>
    <w:rsid w:val="00630708"/>
    <w:rsid w:val="00630AB8"/>
    <w:rsid w:val="00630EF4"/>
    <w:rsid w:val="0063153D"/>
    <w:rsid w:val="0063222A"/>
    <w:rsid w:val="0063240A"/>
    <w:rsid w:val="00632722"/>
    <w:rsid w:val="00632EB7"/>
    <w:rsid w:val="00633AAA"/>
    <w:rsid w:val="006349B3"/>
    <w:rsid w:val="00634A7D"/>
    <w:rsid w:val="0063531F"/>
    <w:rsid w:val="00635BE7"/>
    <w:rsid w:val="006366E3"/>
    <w:rsid w:val="00636A18"/>
    <w:rsid w:val="00636E2D"/>
    <w:rsid w:val="00640FEF"/>
    <w:rsid w:val="0064170F"/>
    <w:rsid w:val="006436D4"/>
    <w:rsid w:val="0064438F"/>
    <w:rsid w:val="00644C36"/>
    <w:rsid w:val="00646354"/>
    <w:rsid w:val="00647195"/>
    <w:rsid w:val="00647C77"/>
    <w:rsid w:val="00652BDA"/>
    <w:rsid w:val="00654058"/>
    <w:rsid w:val="00657CE1"/>
    <w:rsid w:val="006603BC"/>
    <w:rsid w:val="00660C27"/>
    <w:rsid w:val="00662334"/>
    <w:rsid w:val="00662A95"/>
    <w:rsid w:val="00663534"/>
    <w:rsid w:val="006643DF"/>
    <w:rsid w:val="0066447F"/>
    <w:rsid w:val="00664809"/>
    <w:rsid w:val="006659B6"/>
    <w:rsid w:val="00665E31"/>
    <w:rsid w:val="00665E85"/>
    <w:rsid w:val="0066684F"/>
    <w:rsid w:val="006674B7"/>
    <w:rsid w:val="00670E7A"/>
    <w:rsid w:val="0067215D"/>
    <w:rsid w:val="00672245"/>
    <w:rsid w:val="00672471"/>
    <w:rsid w:val="00672541"/>
    <w:rsid w:val="00672874"/>
    <w:rsid w:val="00672D5D"/>
    <w:rsid w:val="006746CE"/>
    <w:rsid w:val="006757C8"/>
    <w:rsid w:val="00676448"/>
    <w:rsid w:val="00676B72"/>
    <w:rsid w:val="0067761F"/>
    <w:rsid w:val="0067786A"/>
    <w:rsid w:val="0067788C"/>
    <w:rsid w:val="006778F6"/>
    <w:rsid w:val="006804DB"/>
    <w:rsid w:val="0068077F"/>
    <w:rsid w:val="00681242"/>
    <w:rsid w:val="00681B14"/>
    <w:rsid w:val="00681D5C"/>
    <w:rsid w:val="00682677"/>
    <w:rsid w:val="00682849"/>
    <w:rsid w:val="00682DAC"/>
    <w:rsid w:val="00682EE6"/>
    <w:rsid w:val="006833CC"/>
    <w:rsid w:val="006838E3"/>
    <w:rsid w:val="00684450"/>
    <w:rsid w:val="00684473"/>
    <w:rsid w:val="00685F88"/>
    <w:rsid w:val="006864D6"/>
    <w:rsid w:val="006877B1"/>
    <w:rsid w:val="00690CB6"/>
    <w:rsid w:val="0069192A"/>
    <w:rsid w:val="00691B11"/>
    <w:rsid w:val="00691DFC"/>
    <w:rsid w:val="00692063"/>
    <w:rsid w:val="00692B3F"/>
    <w:rsid w:val="00693107"/>
    <w:rsid w:val="006945DD"/>
    <w:rsid w:val="00695186"/>
    <w:rsid w:val="006976EC"/>
    <w:rsid w:val="006976FC"/>
    <w:rsid w:val="006A0159"/>
    <w:rsid w:val="006A053F"/>
    <w:rsid w:val="006A0A09"/>
    <w:rsid w:val="006A0F23"/>
    <w:rsid w:val="006A123F"/>
    <w:rsid w:val="006A124A"/>
    <w:rsid w:val="006A16B0"/>
    <w:rsid w:val="006A1C8D"/>
    <w:rsid w:val="006A276F"/>
    <w:rsid w:val="006A2931"/>
    <w:rsid w:val="006A4846"/>
    <w:rsid w:val="006A4E10"/>
    <w:rsid w:val="006A5CE1"/>
    <w:rsid w:val="006A61EB"/>
    <w:rsid w:val="006A69C0"/>
    <w:rsid w:val="006A6E99"/>
    <w:rsid w:val="006A70E1"/>
    <w:rsid w:val="006A7318"/>
    <w:rsid w:val="006A7C61"/>
    <w:rsid w:val="006B0CBD"/>
    <w:rsid w:val="006B1764"/>
    <w:rsid w:val="006B1999"/>
    <w:rsid w:val="006B19BD"/>
    <w:rsid w:val="006B1CD3"/>
    <w:rsid w:val="006B1FD0"/>
    <w:rsid w:val="006B2597"/>
    <w:rsid w:val="006B2F9F"/>
    <w:rsid w:val="006B3CB0"/>
    <w:rsid w:val="006B41B1"/>
    <w:rsid w:val="006B45D1"/>
    <w:rsid w:val="006B45DE"/>
    <w:rsid w:val="006B4766"/>
    <w:rsid w:val="006B47EE"/>
    <w:rsid w:val="006B4E71"/>
    <w:rsid w:val="006B5AB1"/>
    <w:rsid w:val="006B65E9"/>
    <w:rsid w:val="006B682A"/>
    <w:rsid w:val="006C04C3"/>
    <w:rsid w:val="006C0C8D"/>
    <w:rsid w:val="006C119E"/>
    <w:rsid w:val="006C18B8"/>
    <w:rsid w:val="006C197F"/>
    <w:rsid w:val="006C1B21"/>
    <w:rsid w:val="006C3332"/>
    <w:rsid w:val="006C3E7C"/>
    <w:rsid w:val="006C3EBE"/>
    <w:rsid w:val="006C4D19"/>
    <w:rsid w:val="006C5199"/>
    <w:rsid w:val="006C5EBC"/>
    <w:rsid w:val="006C6A79"/>
    <w:rsid w:val="006C7578"/>
    <w:rsid w:val="006D0554"/>
    <w:rsid w:val="006D055A"/>
    <w:rsid w:val="006D142E"/>
    <w:rsid w:val="006D161F"/>
    <w:rsid w:val="006D1A2B"/>
    <w:rsid w:val="006D1AFE"/>
    <w:rsid w:val="006D1B4D"/>
    <w:rsid w:val="006D1E3F"/>
    <w:rsid w:val="006D212A"/>
    <w:rsid w:val="006D2A86"/>
    <w:rsid w:val="006D4925"/>
    <w:rsid w:val="006D565D"/>
    <w:rsid w:val="006D59BA"/>
    <w:rsid w:val="006D5D49"/>
    <w:rsid w:val="006D72FD"/>
    <w:rsid w:val="006E1AF8"/>
    <w:rsid w:val="006E25D2"/>
    <w:rsid w:val="006E403D"/>
    <w:rsid w:val="006E48E0"/>
    <w:rsid w:val="006E4C9F"/>
    <w:rsid w:val="006E673B"/>
    <w:rsid w:val="006E6B2F"/>
    <w:rsid w:val="006E6E94"/>
    <w:rsid w:val="006F0528"/>
    <w:rsid w:val="006F0F54"/>
    <w:rsid w:val="006F1E70"/>
    <w:rsid w:val="006F2827"/>
    <w:rsid w:val="006F3422"/>
    <w:rsid w:val="006F4230"/>
    <w:rsid w:val="006F4A78"/>
    <w:rsid w:val="006F5AEF"/>
    <w:rsid w:val="006F5BAC"/>
    <w:rsid w:val="006F5FB3"/>
    <w:rsid w:val="006F74BD"/>
    <w:rsid w:val="006F78CA"/>
    <w:rsid w:val="006F79BB"/>
    <w:rsid w:val="007006A9"/>
    <w:rsid w:val="007008BB"/>
    <w:rsid w:val="00701143"/>
    <w:rsid w:val="00702E38"/>
    <w:rsid w:val="007034C8"/>
    <w:rsid w:val="00704739"/>
    <w:rsid w:val="00704CD3"/>
    <w:rsid w:val="007052E6"/>
    <w:rsid w:val="00705414"/>
    <w:rsid w:val="00705836"/>
    <w:rsid w:val="00705EED"/>
    <w:rsid w:val="007061B2"/>
    <w:rsid w:val="007070F5"/>
    <w:rsid w:val="00707AF5"/>
    <w:rsid w:val="00707D46"/>
    <w:rsid w:val="00707DA7"/>
    <w:rsid w:val="00711406"/>
    <w:rsid w:val="00711782"/>
    <w:rsid w:val="00711B37"/>
    <w:rsid w:val="00711F74"/>
    <w:rsid w:val="00713B86"/>
    <w:rsid w:val="00714121"/>
    <w:rsid w:val="00714952"/>
    <w:rsid w:val="00714F0A"/>
    <w:rsid w:val="007164DD"/>
    <w:rsid w:val="00717032"/>
    <w:rsid w:val="00717A13"/>
    <w:rsid w:val="007200B5"/>
    <w:rsid w:val="00720B12"/>
    <w:rsid w:val="007211BA"/>
    <w:rsid w:val="00721202"/>
    <w:rsid w:val="00721315"/>
    <w:rsid w:val="0072174E"/>
    <w:rsid w:val="0072192B"/>
    <w:rsid w:val="00721B1E"/>
    <w:rsid w:val="00722115"/>
    <w:rsid w:val="007235B1"/>
    <w:rsid w:val="00723E83"/>
    <w:rsid w:val="0072565E"/>
    <w:rsid w:val="00725FD1"/>
    <w:rsid w:val="00726199"/>
    <w:rsid w:val="00726B91"/>
    <w:rsid w:val="0072788D"/>
    <w:rsid w:val="0073169F"/>
    <w:rsid w:val="007316D5"/>
    <w:rsid w:val="007322ED"/>
    <w:rsid w:val="00732DBA"/>
    <w:rsid w:val="007339D6"/>
    <w:rsid w:val="007346C6"/>
    <w:rsid w:val="0073511E"/>
    <w:rsid w:val="0073513B"/>
    <w:rsid w:val="00735838"/>
    <w:rsid w:val="00735BF7"/>
    <w:rsid w:val="00735CB9"/>
    <w:rsid w:val="00735DD0"/>
    <w:rsid w:val="00736498"/>
    <w:rsid w:val="007371FD"/>
    <w:rsid w:val="00737C16"/>
    <w:rsid w:val="00737CCB"/>
    <w:rsid w:val="00737FD1"/>
    <w:rsid w:val="007407D5"/>
    <w:rsid w:val="00740ED8"/>
    <w:rsid w:val="00740EE0"/>
    <w:rsid w:val="007418DC"/>
    <w:rsid w:val="00742883"/>
    <w:rsid w:val="00742B04"/>
    <w:rsid w:val="0074349F"/>
    <w:rsid w:val="00744E5D"/>
    <w:rsid w:val="00745D65"/>
    <w:rsid w:val="007466D3"/>
    <w:rsid w:val="007467EE"/>
    <w:rsid w:val="00746AE0"/>
    <w:rsid w:val="00747033"/>
    <w:rsid w:val="00747116"/>
    <w:rsid w:val="00747838"/>
    <w:rsid w:val="00747A25"/>
    <w:rsid w:val="00750298"/>
    <w:rsid w:val="007522B1"/>
    <w:rsid w:val="0075368C"/>
    <w:rsid w:val="00754143"/>
    <w:rsid w:val="007542DB"/>
    <w:rsid w:val="00755049"/>
    <w:rsid w:val="00755C40"/>
    <w:rsid w:val="00755CD1"/>
    <w:rsid w:val="007573D1"/>
    <w:rsid w:val="00757BE7"/>
    <w:rsid w:val="0076055A"/>
    <w:rsid w:val="007608C7"/>
    <w:rsid w:val="00760965"/>
    <w:rsid w:val="00761108"/>
    <w:rsid w:val="007612AE"/>
    <w:rsid w:val="0076143D"/>
    <w:rsid w:val="00762159"/>
    <w:rsid w:val="00763E9A"/>
    <w:rsid w:val="00764322"/>
    <w:rsid w:val="00765E1B"/>
    <w:rsid w:val="007660E4"/>
    <w:rsid w:val="0076644A"/>
    <w:rsid w:val="00766DAB"/>
    <w:rsid w:val="00766E0E"/>
    <w:rsid w:val="007675DE"/>
    <w:rsid w:val="00767FD5"/>
    <w:rsid w:val="0077004F"/>
    <w:rsid w:val="00771156"/>
    <w:rsid w:val="00771187"/>
    <w:rsid w:val="007719A7"/>
    <w:rsid w:val="00771C48"/>
    <w:rsid w:val="007726B6"/>
    <w:rsid w:val="007730D6"/>
    <w:rsid w:val="00773B31"/>
    <w:rsid w:val="00774D10"/>
    <w:rsid w:val="00774DCE"/>
    <w:rsid w:val="00775F9A"/>
    <w:rsid w:val="00776D23"/>
    <w:rsid w:val="007771AC"/>
    <w:rsid w:val="0077723F"/>
    <w:rsid w:val="00777B3D"/>
    <w:rsid w:val="007811FF"/>
    <w:rsid w:val="00781915"/>
    <w:rsid w:val="00781D62"/>
    <w:rsid w:val="007821D4"/>
    <w:rsid w:val="00783A82"/>
    <w:rsid w:val="00783F1F"/>
    <w:rsid w:val="00784375"/>
    <w:rsid w:val="007845D0"/>
    <w:rsid w:val="00784EFF"/>
    <w:rsid w:val="007858E4"/>
    <w:rsid w:val="00785B4F"/>
    <w:rsid w:val="00786513"/>
    <w:rsid w:val="007868A6"/>
    <w:rsid w:val="00786C2D"/>
    <w:rsid w:val="00790CB6"/>
    <w:rsid w:val="00791335"/>
    <w:rsid w:val="00791898"/>
    <w:rsid w:val="007926C3"/>
    <w:rsid w:val="007934C6"/>
    <w:rsid w:val="00793C31"/>
    <w:rsid w:val="00793E87"/>
    <w:rsid w:val="0079457E"/>
    <w:rsid w:val="00794E04"/>
    <w:rsid w:val="00794E47"/>
    <w:rsid w:val="007978E3"/>
    <w:rsid w:val="00797C4F"/>
    <w:rsid w:val="007A03F8"/>
    <w:rsid w:val="007A095A"/>
    <w:rsid w:val="007A0A4D"/>
    <w:rsid w:val="007A0F9E"/>
    <w:rsid w:val="007A1576"/>
    <w:rsid w:val="007A17AE"/>
    <w:rsid w:val="007A33D6"/>
    <w:rsid w:val="007A3552"/>
    <w:rsid w:val="007A43AA"/>
    <w:rsid w:val="007A45FE"/>
    <w:rsid w:val="007A4819"/>
    <w:rsid w:val="007A50EA"/>
    <w:rsid w:val="007A56A7"/>
    <w:rsid w:val="007A56EC"/>
    <w:rsid w:val="007A58C8"/>
    <w:rsid w:val="007A638F"/>
    <w:rsid w:val="007A63AE"/>
    <w:rsid w:val="007A68EC"/>
    <w:rsid w:val="007A70A1"/>
    <w:rsid w:val="007A70A6"/>
    <w:rsid w:val="007B119A"/>
    <w:rsid w:val="007B1237"/>
    <w:rsid w:val="007B3B89"/>
    <w:rsid w:val="007B4706"/>
    <w:rsid w:val="007B56D6"/>
    <w:rsid w:val="007B5B60"/>
    <w:rsid w:val="007B5B82"/>
    <w:rsid w:val="007B7B9C"/>
    <w:rsid w:val="007B7D02"/>
    <w:rsid w:val="007C06DD"/>
    <w:rsid w:val="007C1AC5"/>
    <w:rsid w:val="007C1FDD"/>
    <w:rsid w:val="007C280A"/>
    <w:rsid w:val="007C2BE3"/>
    <w:rsid w:val="007C2E8D"/>
    <w:rsid w:val="007C34E5"/>
    <w:rsid w:val="007C3F91"/>
    <w:rsid w:val="007C408B"/>
    <w:rsid w:val="007C4960"/>
    <w:rsid w:val="007C5987"/>
    <w:rsid w:val="007C625F"/>
    <w:rsid w:val="007C6718"/>
    <w:rsid w:val="007C6DA4"/>
    <w:rsid w:val="007C77B9"/>
    <w:rsid w:val="007C79F3"/>
    <w:rsid w:val="007C7B44"/>
    <w:rsid w:val="007C7CC2"/>
    <w:rsid w:val="007C7E1C"/>
    <w:rsid w:val="007D010D"/>
    <w:rsid w:val="007D0513"/>
    <w:rsid w:val="007D0ABA"/>
    <w:rsid w:val="007D0C47"/>
    <w:rsid w:val="007D1A11"/>
    <w:rsid w:val="007D1BA9"/>
    <w:rsid w:val="007D1ED1"/>
    <w:rsid w:val="007D235C"/>
    <w:rsid w:val="007D32BF"/>
    <w:rsid w:val="007D3766"/>
    <w:rsid w:val="007D381E"/>
    <w:rsid w:val="007D47DD"/>
    <w:rsid w:val="007D47E1"/>
    <w:rsid w:val="007D48D1"/>
    <w:rsid w:val="007D4BA1"/>
    <w:rsid w:val="007D5333"/>
    <w:rsid w:val="007D5751"/>
    <w:rsid w:val="007D6647"/>
    <w:rsid w:val="007E086C"/>
    <w:rsid w:val="007E1D30"/>
    <w:rsid w:val="007E2700"/>
    <w:rsid w:val="007E27B4"/>
    <w:rsid w:val="007E27C5"/>
    <w:rsid w:val="007E28A1"/>
    <w:rsid w:val="007E3128"/>
    <w:rsid w:val="007E3386"/>
    <w:rsid w:val="007E3A8D"/>
    <w:rsid w:val="007E3E9A"/>
    <w:rsid w:val="007E3F03"/>
    <w:rsid w:val="007E3F54"/>
    <w:rsid w:val="007E6416"/>
    <w:rsid w:val="007E72BE"/>
    <w:rsid w:val="007E7737"/>
    <w:rsid w:val="007E7888"/>
    <w:rsid w:val="007F077E"/>
    <w:rsid w:val="007F08FB"/>
    <w:rsid w:val="007F1FD4"/>
    <w:rsid w:val="007F229E"/>
    <w:rsid w:val="007F2529"/>
    <w:rsid w:val="007F2A2F"/>
    <w:rsid w:val="007F2B82"/>
    <w:rsid w:val="007F2CAF"/>
    <w:rsid w:val="007F3233"/>
    <w:rsid w:val="007F323D"/>
    <w:rsid w:val="007F34B4"/>
    <w:rsid w:val="007F40DC"/>
    <w:rsid w:val="007F4727"/>
    <w:rsid w:val="007F47DA"/>
    <w:rsid w:val="007F49BE"/>
    <w:rsid w:val="007F53F4"/>
    <w:rsid w:val="007F5595"/>
    <w:rsid w:val="007F5793"/>
    <w:rsid w:val="007F6511"/>
    <w:rsid w:val="007F7FD8"/>
    <w:rsid w:val="0080049B"/>
    <w:rsid w:val="00800D2B"/>
    <w:rsid w:val="00800F72"/>
    <w:rsid w:val="00801241"/>
    <w:rsid w:val="0080153E"/>
    <w:rsid w:val="00801621"/>
    <w:rsid w:val="00803726"/>
    <w:rsid w:val="0080441E"/>
    <w:rsid w:val="00804844"/>
    <w:rsid w:val="00807449"/>
    <w:rsid w:val="00810174"/>
    <w:rsid w:val="0081071A"/>
    <w:rsid w:val="008114D0"/>
    <w:rsid w:val="00811626"/>
    <w:rsid w:val="00811695"/>
    <w:rsid w:val="00811A65"/>
    <w:rsid w:val="00812003"/>
    <w:rsid w:val="00812999"/>
    <w:rsid w:val="00812D91"/>
    <w:rsid w:val="008142AB"/>
    <w:rsid w:val="00814CEC"/>
    <w:rsid w:val="00814FF8"/>
    <w:rsid w:val="00815316"/>
    <w:rsid w:val="00815508"/>
    <w:rsid w:val="00815509"/>
    <w:rsid w:val="00815D93"/>
    <w:rsid w:val="00816F53"/>
    <w:rsid w:val="00817D4B"/>
    <w:rsid w:val="008200F8"/>
    <w:rsid w:val="0082021E"/>
    <w:rsid w:val="00820A71"/>
    <w:rsid w:val="00821924"/>
    <w:rsid w:val="00821925"/>
    <w:rsid w:val="00821E91"/>
    <w:rsid w:val="008229B6"/>
    <w:rsid w:val="00822B7E"/>
    <w:rsid w:val="00822EDD"/>
    <w:rsid w:val="00822FDD"/>
    <w:rsid w:val="0082361D"/>
    <w:rsid w:val="008236D8"/>
    <w:rsid w:val="008239EF"/>
    <w:rsid w:val="00824791"/>
    <w:rsid w:val="00824A2E"/>
    <w:rsid w:val="00825358"/>
    <w:rsid w:val="008266D2"/>
    <w:rsid w:val="0082676E"/>
    <w:rsid w:val="00826852"/>
    <w:rsid w:val="00826890"/>
    <w:rsid w:val="008270EA"/>
    <w:rsid w:val="008275AF"/>
    <w:rsid w:val="008307AE"/>
    <w:rsid w:val="008315D2"/>
    <w:rsid w:val="0083172C"/>
    <w:rsid w:val="008319A3"/>
    <w:rsid w:val="00832C0F"/>
    <w:rsid w:val="00832DBB"/>
    <w:rsid w:val="0083492F"/>
    <w:rsid w:val="00834A91"/>
    <w:rsid w:val="0083619D"/>
    <w:rsid w:val="008367A5"/>
    <w:rsid w:val="008368DC"/>
    <w:rsid w:val="008375FC"/>
    <w:rsid w:val="0084082D"/>
    <w:rsid w:val="00840895"/>
    <w:rsid w:val="008408D8"/>
    <w:rsid w:val="008412A5"/>
    <w:rsid w:val="0084193D"/>
    <w:rsid w:val="008423F9"/>
    <w:rsid w:val="00842EE4"/>
    <w:rsid w:val="00843036"/>
    <w:rsid w:val="00844457"/>
    <w:rsid w:val="00844CC2"/>
    <w:rsid w:val="00844D8C"/>
    <w:rsid w:val="00844F88"/>
    <w:rsid w:val="00845037"/>
    <w:rsid w:val="008456D7"/>
    <w:rsid w:val="0084578E"/>
    <w:rsid w:val="00845A3B"/>
    <w:rsid w:val="00845BCC"/>
    <w:rsid w:val="008468F6"/>
    <w:rsid w:val="00846CE5"/>
    <w:rsid w:val="0085060E"/>
    <w:rsid w:val="00850990"/>
    <w:rsid w:val="00850BF0"/>
    <w:rsid w:val="00850FBA"/>
    <w:rsid w:val="00851149"/>
    <w:rsid w:val="0085153C"/>
    <w:rsid w:val="00851DFC"/>
    <w:rsid w:val="00852063"/>
    <w:rsid w:val="008539BF"/>
    <w:rsid w:val="008540DE"/>
    <w:rsid w:val="00855684"/>
    <w:rsid w:val="0085572F"/>
    <w:rsid w:val="00855771"/>
    <w:rsid w:val="00855AD6"/>
    <w:rsid w:val="00855BA9"/>
    <w:rsid w:val="00856A21"/>
    <w:rsid w:val="00856DDA"/>
    <w:rsid w:val="00856EDE"/>
    <w:rsid w:val="00857823"/>
    <w:rsid w:val="00860AB2"/>
    <w:rsid w:val="00860E48"/>
    <w:rsid w:val="00862F1F"/>
    <w:rsid w:val="008658BD"/>
    <w:rsid w:val="00866D9F"/>
    <w:rsid w:val="0087000B"/>
    <w:rsid w:val="0087023A"/>
    <w:rsid w:val="00870BA2"/>
    <w:rsid w:val="0087122D"/>
    <w:rsid w:val="008722A8"/>
    <w:rsid w:val="00872514"/>
    <w:rsid w:val="008727C6"/>
    <w:rsid w:val="00873C21"/>
    <w:rsid w:val="00873F9E"/>
    <w:rsid w:val="00875588"/>
    <w:rsid w:val="008755DE"/>
    <w:rsid w:val="008758B1"/>
    <w:rsid w:val="00875DDA"/>
    <w:rsid w:val="0087611A"/>
    <w:rsid w:val="008771FA"/>
    <w:rsid w:val="00880228"/>
    <w:rsid w:val="0088025B"/>
    <w:rsid w:val="008804FB"/>
    <w:rsid w:val="008807CF"/>
    <w:rsid w:val="008808D0"/>
    <w:rsid w:val="008809F1"/>
    <w:rsid w:val="00880D97"/>
    <w:rsid w:val="00880F3E"/>
    <w:rsid w:val="00880FB8"/>
    <w:rsid w:val="008817EC"/>
    <w:rsid w:val="00881E97"/>
    <w:rsid w:val="008822C8"/>
    <w:rsid w:val="008823D4"/>
    <w:rsid w:val="00882FC5"/>
    <w:rsid w:val="00883034"/>
    <w:rsid w:val="00883386"/>
    <w:rsid w:val="008836FF"/>
    <w:rsid w:val="008849C5"/>
    <w:rsid w:val="00884A3C"/>
    <w:rsid w:val="008857F0"/>
    <w:rsid w:val="00885C29"/>
    <w:rsid w:val="008861BC"/>
    <w:rsid w:val="008863EA"/>
    <w:rsid w:val="00886795"/>
    <w:rsid w:val="008869F5"/>
    <w:rsid w:val="00886EEC"/>
    <w:rsid w:val="00887D26"/>
    <w:rsid w:val="00887E6F"/>
    <w:rsid w:val="008903C9"/>
    <w:rsid w:val="008904EE"/>
    <w:rsid w:val="00890AD8"/>
    <w:rsid w:val="0089122B"/>
    <w:rsid w:val="00891403"/>
    <w:rsid w:val="00891954"/>
    <w:rsid w:val="00891A68"/>
    <w:rsid w:val="00891C4B"/>
    <w:rsid w:val="00892C78"/>
    <w:rsid w:val="00895029"/>
    <w:rsid w:val="008952C0"/>
    <w:rsid w:val="008965C1"/>
    <w:rsid w:val="00896893"/>
    <w:rsid w:val="00896E49"/>
    <w:rsid w:val="00897673"/>
    <w:rsid w:val="00897A00"/>
    <w:rsid w:val="008A0421"/>
    <w:rsid w:val="008A08C5"/>
    <w:rsid w:val="008A0BB8"/>
    <w:rsid w:val="008A0F0A"/>
    <w:rsid w:val="008A11E3"/>
    <w:rsid w:val="008A1D5E"/>
    <w:rsid w:val="008A26E3"/>
    <w:rsid w:val="008A2CD8"/>
    <w:rsid w:val="008A3E97"/>
    <w:rsid w:val="008A3F37"/>
    <w:rsid w:val="008A5085"/>
    <w:rsid w:val="008A525D"/>
    <w:rsid w:val="008A628B"/>
    <w:rsid w:val="008A6A44"/>
    <w:rsid w:val="008A7AAF"/>
    <w:rsid w:val="008B0A14"/>
    <w:rsid w:val="008B34F2"/>
    <w:rsid w:val="008B36D9"/>
    <w:rsid w:val="008B3ACD"/>
    <w:rsid w:val="008B525E"/>
    <w:rsid w:val="008B5343"/>
    <w:rsid w:val="008B54AF"/>
    <w:rsid w:val="008B56E8"/>
    <w:rsid w:val="008B6790"/>
    <w:rsid w:val="008B6BB0"/>
    <w:rsid w:val="008C0509"/>
    <w:rsid w:val="008C1A1D"/>
    <w:rsid w:val="008C1C85"/>
    <w:rsid w:val="008C2103"/>
    <w:rsid w:val="008C2738"/>
    <w:rsid w:val="008C2EE1"/>
    <w:rsid w:val="008C3641"/>
    <w:rsid w:val="008C3E7D"/>
    <w:rsid w:val="008C4797"/>
    <w:rsid w:val="008C4F47"/>
    <w:rsid w:val="008C4F69"/>
    <w:rsid w:val="008C5784"/>
    <w:rsid w:val="008C5A77"/>
    <w:rsid w:val="008C6224"/>
    <w:rsid w:val="008C6965"/>
    <w:rsid w:val="008C6DF6"/>
    <w:rsid w:val="008C7255"/>
    <w:rsid w:val="008D02B1"/>
    <w:rsid w:val="008D0756"/>
    <w:rsid w:val="008D34F5"/>
    <w:rsid w:val="008D3A92"/>
    <w:rsid w:val="008D3AB4"/>
    <w:rsid w:val="008D3AE6"/>
    <w:rsid w:val="008D3B46"/>
    <w:rsid w:val="008D3B7C"/>
    <w:rsid w:val="008D4055"/>
    <w:rsid w:val="008D54E9"/>
    <w:rsid w:val="008D624B"/>
    <w:rsid w:val="008D628A"/>
    <w:rsid w:val="008D73CE"/>
    <w:rsid w:val="008E0320"/>
    <w:rsid w:val="008E0BB7"/>
    <w:rsid w:val="008E161D"/>
    <w:rsid w:val="008E1C14"/>
    <w:rsid w:val="008E254D"/>
    <w:rsid w:val="008E2919"/>
    <w:rsid w:val="008E3621"/>
    <w:rsid w:val="008E3BC1"/>
    <w:rsid w:val="008E4324"/>
    <w:rsid w:val="008E4834"/>
    <w:rsid w:val="008E4C31"/>
    <w:rsid w:val="008E4E2B"/>
    <w:rsid w:val="008E4E4D"/>
    <w:rsid w:val="008E75C3"/>
    <w:rsid w:val="008E774C"/>
    <w:rsid w:val="008E7FEE"/>
    <w:rsid w:val="008F03A2"/>
    <w:rsid w:val="008F0532"/>
    <w:rsid w:val="008F062E"/>
    <w:rsid w:val="008F129F"/>
    <w:rsid w:val="008F1931"/>
    <w:rsid w:val="008F1994"/>
    <w:rsid w:val="008F1B92"/>
    <w:rsid w:val="008F35F3"/>
    <w:rsid w:val="008F3E5C"/>
    <w:rsid w:val="008F4B60"/>
    <w:rsid w:val="008F50AE"/>
    <w:rsid w:val="008F563E"/>
    <w:rsid w:val="008F5820"/>
    <w:rsid w:val="008F6922"/>
    <w:rsid w:val="008F787E"/>
    <w:rsid w:val="00900760"/>
    <w:rsid w:val="00901C88"/>
    <w:rsid w:val="00901E2D"/>
    <w:rsid w:val="009025CA"/>
    <w:rsid w:val="009025EC"/>
    <w:rsid w:val="00902E34"/>
    <w:rsid w:val="00902FA2"/>
    <w:rsid w:val="00903135"/>
    <w:rsid w:val="00903A97"/>
    <w:rsid w:val="00904AD4"/>
    <w:rsid w:val="00904BE5"/>
    <w:rsid w:val="0090572B"/>
    <w:rsid w:val="0090592B"/>
    <w:rsid w:val="00905F4F"/>
    <w:rsid w:val="0090677B"/>
    <w:rsid w:val="00906FAD"/>
    <w:rsid w:val="00907863"/>
    <w:rsid w:val="00907E8B"/>
    <w:rsid w:val="00910785"/>
    <w:rsid w:val="00911444"/>
    <w:rsid w:val="009115F3"/>
    <w:rsid w:val="00911A26"/>
    <w:rsid w:val="0091284F"/>
    <w:rsid w:val="00912972"/>
    <w:rsid w:val="009136A3"/>
    <w:rsid w:val="00913C41"/>
    <w:rsid w:val="00915A92"/>
    <w:rsid w:val="00915D6D"/>
    <w:rsid w:val="00916425"/>
    <w:rsid w:val="009164D7"/>
    <w:rsid w:val="00916979"/>
    <w:rsid w:val="00916D23"/>
    <w:rsid w:val="00916D29"/>
    <w:rsid w:val="0091712B"/>
    <w:rsid w:val="00917795"/>
    <w:rsid w:val="00921C5D"/>
    <w:rsid w:val="00922166"/>
    <w:rsid w:val="0092240E"/>
    <w:rsid w:val="00922CA6"/>
    <w:rsid w:val="00923F5D"/>
    <w:rsid w:val="009240D3"/>
    <w:rsid w:val="00924229"/>
    <w:rsid w:val="00924459"/>
    <w:rsid w:val="0092685B"/>
    <w:rsid w:val="009270FA"/>
    <w:rsid w:val="0092727A"/>
    <w:rsid w:val="00927BC8"/>
    <w:rsid w:val="009306AE"/>
    <w:rsid w:val="00930CB6"/>
    <w:rsid w:val="00930EA6"/>
    <w:rsid w:val="00931061"/>
    <w:rsid w:val="009335F6"/>
    <w:rsid w:val="0093427B"/>
    <w:rsid w:val="009346EA"/>
    <w:rsid w:val="0093615B"/>
    <w:rsid w:val="00936327"/>
    <w:rsid w:val="00936E08"/>
    <w:rsid w:val="00936F0F"/>
    <w:rsid w:val="00937171"/>
    <w:rsid w:val="00937519"/>
    <w:rsid w:val="00937A27"/>
    <w:rsid w:val="00940D58"/>
    <w:rsid w:val="00941134"/>
    <w:rsid w:val="00941695"/>
    <w:rsid w:val="00941958"/>
    <w:rsid w:val="009421E5"/>
    <w:rsid w:val="00942880"/>
    <w:rsid w:val="00942B25"/>
    <w:rsid w:val="009431E9"/>
    <w:rsid w:val="00943E66"/>
    <w:rsid w:val="00943F15"/>
    <w:rsid w:val="00943FB7"/>
    <w:rsid w:val="00944539"/>
    <w:rsid w:val="009448A5"/>
    <w:rsid w:val="00944C88"/>
    <w:rsid w:val="00944F59"/>
    <w:rsid w:val="00945AC1"/>
    <w:rsid w:val="00945C67"/>
    <w:rsid w:val="00946B8D"/>
    <w:rsid w:val="009475F8"/>
    <w:rsid w:val="0094775C"/>
    <w:rsid w:val="00947DAB"/>
    <w:rsid w:val="00947E0B"/>
    <w:rsid w:val="00950913"/>
    <w:rsid w:val="00950CC2"/>
    <w:rsid w:val="00950F72"/>
    <w:rsid w:val="00951904"/>
    <w:rsid w:val="00951CA3"/>
    <w:rsid w:val="00953AA0"/>
    <w:rsid w:val="00953E65"/>
    <w:rsid w:val="00953EFA"/>
    <w:rsid w:val="00954098"/>
    <w:rsid w:val="009544E8"/>
    <w:rsid w:val="0095490B"/>
    <w:rsid w:val="00954C86"/>
    <w:rsid w:val="009575BE"/>
    <w:rsid w:val="009576D3"/>
    <w:rsid w:val="00957E6B"/>
    <w:rsid w:val="009602B3"/>
    <w:rsid w:val="00960631"/>
    <w:rsid w:val="00962048"/>
    <w:rsid w:val="00962D84"/>
    <w:rsid w:val="00963007"/>
    <w:rsid w:val="0096326C"/>
    <w:rsid w:val="009638AE"/>
    <w:rsid w:val="00963C37"/>
    <w:rsid w:val="009640F8"/>
    <w:rsid w:val="0096504A"/>
    <w:rsid w:val="009653D0"/>
    <w:rsid w:val="00965679"/>
    <w:rsid w:val="00965861"/>
    <w:rsid w:val="00966C7D"/>
    <w:rsid w:val="0096726C"/>
    <w:rsid w:val="009672E5"/>
    <w:rsid w:val="00967998"/>
    <w:rsid w:val="00967DA4"/>
    <w:rsid w:val="00970E55"/>
    <w:rsid w:val="00971B61"/>
    <w:rsid w:val="00971F80"/>
    <w:rsid w:val="00972572"/>
    <w:rsid w:val="009727D9"/>
    <w:rsid w:val="00972A32"/>
    <w:rsid w:val="00972C25"/>
    <w:rsid w:val="00972D7E"/>
    <w:rsid w:val="00973BFA"/>
    <w:rsid w:val="00973FD8"/>
    <w:rsid w:val="009741BC"/>
    <w:rsid w:val="00974521"/>
    <w:rsid w:val="009747EC"/>
    <w:rsid w:val="00974864"/>
    <w:rsid w:val="00974B5B"/>
    <w:rsid w:val="00976060"/>
    <w:rsid w:val="00977471"/>
    <w:rsid w:val="0098144F"/>
    <w:rsid w:val="00981D16"/>
    <w:rsid w:val="00981FDD"/>
    <w:rsid w:val="0098237E"/>
    <w:rsid w:val="00982C7D"/>
    <w:rsid w:val="00982EF1"/>
    <w:rsid w:val="00983100"/>
    <w:rsid w:val="00983471"/>
    <w:rsid w:val="00983818"/>
    <w:rsid w:val="00983DB3"/>
    <w:rsid w:val="009847E0"/>
    <w:rsid w:val="00984F67"/>
    <w:rsid w:val="009851B9"/>
    <w:rsid w:val="009857CA"/>
    <w:rsid w:val="00985D48"/>
    <w:rsid w:val="009862B2"/>
    <w:rsid w:val="00986616"/>
    <w:rsid w:val="00986703"/>
    <w:rsid w:val="00986796"/>
    <w:rsid w:val="0098697D"/>
    <w:rsid w:val="0098729E"/>
    <w:rsid w:val="009878FA"/>
    <w:rsid w:val="0099060C"/>
    <w:rsid w:val="0099081A"/>
    <w:rsid w:val="00990835"/>
    <w:rsid w:val="00991572"/>
    <w:rsid w:val="00991E42"/>
    <w:rsid w:val="009923B1"/>
    <w:rsid w:val="00992912"/>
    <w:rsid w:val="00992A63"/>
    <w:rsid w:val="00992C51"/>
    <w:rsid w:val="00994079"/>
    <w:rsid w:val="00995B27"/>
    <w:rsid w:val="00995B3D"/>
    <w:rsid w:val="00995F54"/>
    <w:rsid w:val="0099626C"/>
    <w:rsid w:val="0099686C"/>
    <w:rsid w:val="00996BD4"/>
    <w:rsid w:val="00996C8E"/>
    <w:rsid w:val="009976A2"/>
    <w:rsid w:val="00997BAE"/>
    <w:rsid w:val="00997EBB"/>
    <w:rsid w:val="009A0C57"/>
    <w:rsid w:val="009A133F"/>
    <w:rsid w:val="009A1494"/>
    <w:rsid w:val="009A17E5"/>
    <w:rsid w:val="009A1CA2"/>
    <w:rsid w:val="009A2076"/>
    <w:rsid w:val="009A27F6"/>
    <w:rsid w:val="009A33B4"/>
    <w:rsid w:val="009A3ED2"/>
    <w:rsid w:val="009A4445"/>
    <w:rsid w:val="009A44DD"/>
    <w:rsid w:val="009A4C92"/>
    <w:rsid w:val="009A4E48"/>
    <w:rsid w:val="009A5BEA"/>
    <w:rsid w:val="009A6C05"/>
    <w:rsid w:val="009A712F"/>
    <w:rsid w:val="009B035A"/>
    <w:rsid w:val="009B04A6"/>
    <w:rsid w:val="009B09F1"/>
    <w:rsid w:val="009B0BDB"/>
    <w:rsid w:val="009B10FC"/>
    <w:rsid w:val="009B1EA6"/>
    <w:rsid w:val="009B2E40"/>
    <w:rsid w:val="009B337F"/>
    <w:rsid w:val="009B3EDA"/>
    <w:rsid w:val="009B4B09"/>
    <w:rsid w:val="009B50E9"/>
    <w:rsid w:val="009B5990"/>
    <w:rsid w:val="009B6387"/>
    <w:rsid w:val="009B6567"/>
    <w:rsid w:val="009B6AC8"/>
    <w:rsid w:val="009B71DB"/>
    <w:rsid w:val="009B76BD"/>
    <w:rsid w:val="009B7FB4"/>
    <w:rsid w:val="009C04A5"/>
    <w:rsid w:val="009C089B"/>
    <w:rsid w:val="009C0C78"/>
    <w:rsid w:val="009C17A4"/>
    <w:rsid w:val="009C1839"/>
    <w:rsid w:val="009C1D67"/>
    <w:rsid w:val="009C2A30"/>
    <w:rsid w:val="009C32A4"/>
    <w:rsid w:val="009C3505"/>
    <w:rsid w:val="009C3E47"/>
    <w:rsid w:val="009C4EBA"/>
    <w:rsid w:val="009C4F4E"/>
    <w:rsid w:val="009C52E6"/>
    <w:rsid w:val="009C5F96"/>
    <w:rsid w:val="009C70FC"/>
    <w:rsid w:val="009D0396"/>
    <w:rsid w:val="009D06BF"/>
    <w:rsid w:val="009D0D05"/>
    <w:rsid w:val="009D2641"/>
    <w:rsid w:val="009D29B5"/>
    <w:rsid w:val="009D2B8D"/>
    <w:rsid w:val="009D3CD7"/>
    <w:rsid w:val="009D4143"/>
    <w:rsid w:val="009D4F20"/>
    <w:rsid w:val="009D5474"/>
    <w:rsid w:val="009D6908"/>
    <w:rsid w:val="009D6B8F"/>
    <w:rsid w:val="009D734E"/>
    <w:rsid w:val="009D786F"/>
    <w:rsid w:val="009E0739"/>
    <w:rsid w:val="009E0781"/>
    <w:rsid w:val="009E164C"/>
    <w:rsid w:val="009E1C5F"/>
    <w:rsid w:val="009E2A9F"/>
    <w:rsid w:val="009E333F"/>
    <w:rsid w:val="009E386A"/>
    <w:rsid w:val="009E51F1"/>
    <w:rsid w:val="009E5689"/>
    <w:rsid w:val="009E5871"/>
    <w:rsid w:val="009E5CDC"/>
    <w:rsid w:val="009E60C8"/>
    <w:rsid w:val="009E6606"/>
    <w:rsid w:val="009E6748"/>
    <w:rsid w:val="009E687D"/>
    <w:rsid w:val="009E6A0C"/>
    <w:rsid w:val="009E6CAF"/>
    <w:rsid w:val="009E6F4A"/>
    <w:rsid w:val="009E6F99"/>
    <w:rsid w:val="009E79BF"/>
    <w:rsid w:val="009E7AEE"/>
    <w:rsid w:val="009E7F26"/>
    <w:rsid w:val="009F1344"/>
    <w:rsid w:val="009F1BA8"/>
    <w:rsid w:val="009F2DBD"/>
    <w:rsid w:val="009F304E"/>
    <w:rsid w:val="009F3A68"/>
    <w:rsid w:val="009F461B"/>
    <w:rsid w:val="009F4F43"/>
    <w:rsid w:val="009F5342"/>
    <w:rsid w:val="009F6345"/>
    <w:rsid w:val="009F6757"/>
    <w:rsid w:val="009F6762"/>
    <w:rsid w:val="009F6867"/>
    <w:rsid w:val="009F6B87"/>
    <w:rsid w:val="00A0259B"/>
    <w:rsid w:val="00A025C0"/>
    <w:rsid w:val="00A02F4B"/>
    <w:rsid w:val="00A034CA"/>
    <w:rsid w:val="00A03796"/>
    <w:rsid w:val="00A04430"/>
    <w:rsid w:val="00A044EA"/>
    <w:rsid w:val="00A04C50"/>
    <w:rsid w:val="00A04EE3"/>
    <w:rsid w:val="00A0693D"/>
    <w:rsid w:val="00A07E75"/>
    <w:rsid w:val="00A10629"/>
    <w:rsid w:val="00A113E8"/>
    <w:rsid w:val="00A121E4"/>
    <w:rsid w:val="00A1235E"/>
    <w:rsid w:val="00A1386D"/>
    <w:rsid w:val="00A15539"/>
    <w:rsid w:val="00A1683F"/>
    <w:rsid w:val="00A16B49"/>
    <w:rsid w:val="00A175E3"/>
    <w:rsid w:val="00A20308"/>
    <w:rsid w:val="00A21024"/>
    <w:rsid w:val="00A21432"/>
    <w:rsid w:val="00A2169C"/>
    <w:rsid w:val="00A21E29"/>
    <w:rsid w:val="00A2298B"/>
    <w:rsid w:val="00A22F6D"/>
    <w:rsid w:val="00A24AD4"/>
    <w:rsid w:val="00A24AF0"/>
    <w:rsid w:val="00A2547B"/>
    <w:rsid w:val="00A262F0"/>
    <w:rsid w:val="00A275A5"/>
    <w:rsid w:val="00A277B3"/>
    <w:rsid w:val="00A27D4C"/>
    <w:rsid w:val="00A304F6"/>
    <w:rsid w:val="00A3078D"/>
    <w:rsid w:val="00A311B7"/>
    <w:rsid w:val="00A315E7"/>
    <w:rsid w:val="00A32E07"/>
    <w:rsid w:val="00A33D07"/>
    <w:rsid w:val="00A361A3"/>
    <w:rsid w:val="00A36EBB"/>
    <w:rsid w:val="00A36F3C"/>
    <w:rsid w:val="00A373A7"/>
    <w:rsid w:val="00A376A5"/>
    <w:rsid w:val="00A376D4"/>
    <w:rsid w:val="00A37711"/>
    <w:rsid w:val="00A400E4"/>
    <w:rsid w:val="00A40525"/>
    <w:rsid w:val="00A40A8A"/>
    <w:rsid w:val="00A410C9"/>
    <w:rsid w:val="00A4306F"/>
    <w:rsid w:val="00A43A3F"/>
    <w:rsid w:val="00A43F42"/>
    <w:rsid w:val="00A44173"/>
    <w:rsid w:val="00A44315"/>
    <w:rsid w:val="00A4527B"/>
    <w:rsid w:val="00A4561A"/>
    <w:rsid w:val="00A45D03"/>
    <w:rsid w:val="00A463E6"/>
    <w:rsid w:val="00A469E2"/>
    <w:rsid w:val="00A46DBD"/>
    <w:rsid w:val="00A475CE"/>
    <w:rsid w:val="00A50049"/>
    <w:rsid w:val="00A51386"/>
    <w:rsid w:val="00A51671"/>
    <w:rsid w:val="00A519F9"/>
    <w:rsid w:val="00A52835"/>
    <w:rsid w:val="00A52973"/>
    <w:rsid w:val="00A533B2"/>
    <w:rsid w:val="00A548F7"/>
    <w:rsid w:val="00A54AE0"/>
    <w:rsid w:val="00A55739"/>
    <w:rsid w:val="00A55B37"/>
    <w:rsid w:val="00A56532"/>
    <w:rsid w:val="00A56D4E"/>
    <w:rsid w:val="00A57621"/>
    <w:rsid w:val="00A602FD"/>
    <w:rsid w:val="00A60AAD"/>
    <w:rsid w:val="00A61457"/>
    <w:rsid w:val="00A61992"/>
    <w:rsid w:val="00A61BF2"/>
    <w:rsid w:val="00A62962"/>
    <w:rsid w:val="00A62B34"/>
    <w:rsid w:val="00A63B47"/>
    <w:rsid w:val="00A6401C"/>
    <w:rsid w:val="00A645CB"/>
    <w:rsid w:val="00A64B13"/>
    <w:rsid w:val="00A652E6"/>
    <w:rsid w:val="00A65446"/>
    <w:rsid w:val="00A65EF4"/>
    <w:rsid w:val="00A66174"/>
    <w:rsid w:val="00A666D6"/>
    <w:rsid w:val="00A677F8"/>
    <w:rsid w:val="00A711EE"/>
    <w:rsid w:val="00A71B0C"/>
    <w:rsid w:val="00A723BD"/>
    <w:rsid w:val="00A7335B"/>
    <w:rsid w:val="00A73418"/>
    <w:rsid w:val="00A7430E"/>
    <w:rsid w:val="00A749C9"/>
    <w:rsid w:val="00A74C8A"/>
    <w:rsid w:val="00A74FF9"/>
    <w:rsid w:val="00A75596"/>
    <w:rsid w:val="00A75F45"/>
    <w:rsid w:val="00A76795"/>
    <w:rsid w:val="00A76E66"/>
    <w:rsid w:val="00A77FF7"/>
    <w:rsid w:val="00A817F2"/>
    <w:rsid w:val="00A818FF"/>
    <w:rsid w:val="00A83DB5"/>
    <w:rsid w:val="00A85B71"/>
    <w:rsid w:val="00A85B87"/>
    <w:rsid w:val="00A863B3"/>
    <w:rsid w:val="00A86ADD"/>
    <w:rsid w:val="00A873EC"/>
    <w:rsid w:val="00A87442"/>
    <w:rsid w:val="00A87444"/>
    <w:rsid w:val="00A87A71"/>
    <w:rsid w:val="00A87DCD"/>
    <w:rsid w:val="00A91856"/>
    <w:rsid w:val="00A91F2C"/>
    <w:rsid w:val="00A92A7E"/>
    <w:rsid w:val="00A92F5D"/>
    <w:rsid w:val="00A93678"/>
    <w:rsid w:val="00A93F6E"/>
    <w:rsid w:val="00A94530"/>
    <w:rsid w:val="00A945A4"/>
    <w:rsid w:val="00A9485F"/>
    <w:rsid w:val="00A952D5"/>
    <w:rsid w:val="00A9603B"/>
    <w:rsid w:val="00A96EE3"/>
    <w:rsid w:val="00A97172"/>
    <w:rsid w:val="00AA01DD"/>
    <w:rsid w:val="00AA04E2"/>
    <w:rsid w:val="00AA07B1"/>
    <w:rsid w:val="00AA1379"/>
    <w:rsid w:val="00AA1734"/>
    <w:rsid w:val="00AA1BC2"/>
    <w:rsid w:val="00AA1E17"/>
    <w:rsid w:val="00AA1EB4"/>
    <w:rsid w:val="00AA223B"/>
    <w:rsid w:val="00AA2499"/>
    <w:rsid w:val="00AA25BD"/>
    <w:rsid w:val="00AA2C5A"/>
    <w:rsid w:val="00AA2F87"/>
    <w:rsid w:val="00AA3697"/>
    <w:rsid w:val="00AA3CE2"/>
    <w:rsid w:val="00AA3D65"/>
    <w:rsid w:val="00AA3E66"/>
    <w:rsid w:val="00AA4328"/>
    <w:rsid w:val="00AA4BD2"/>
    <w:rsid w:val="00AA5D36"/>
    <w:rsid w:val="00AA6C7F"/>
    <w:rsid w:val="00AA6F18"/>
    <w:rsid w:val="00AA7044"/>
    <w:rsid w:val="00AA7336"/>
    <w:rsid w:val="00AA7547"/>
    <w:rsid w:val="00AB0208"/>
    <w:rsid w:val="00AB12E1"/>
    <w:rsid w:val="00AB18D6"/>
    <w:rsid w:val="00AB1BB2"/>
    <w:rsid w:val="00AB244F"/>
    <w:rsid w:val="00AB34CA"/>
    <w:rsid w:val="00AB36B7"/>
    <w:rsid w:val="00AB37F1"/>
    <w:rsid w:val="00AB405F"/>
    <w:rsid w:val="00AB4060"/>
    <w:rsid w:val="00AB462E"/>
    <w:rsid w:val="00AB5479"/>
    <w:rsid w:val="00AC0AB1"/>
    <w:rsid w:val="00AC0D8E"/>
    <w:rsid w:val="00AC2052"/>
    <w:rsid w:val="00AC20A5"/>
    <w:rsid w:val="00AC2394"/>
    <w:rsid w:val="00AC2B5F"/>
    <w:rsid w:val="00AC3A68"/>
    <w:rsid w:val="00AC425B"/>
    <w:rsid w:val="00AC49A6"/>
    <w:rsid w:val="00AC49B1"/>
    <w:rsid w:val="00AC49C9"/>
    <w:rsid w:val="00AC611E"/>
    <w:rsid w:val="00AC72C4"/>
    <w:rsid w:val="00AC7FCC"/>
    <w:rsid w:val="00AD096A"/>
    <w:rsid w:val="00AD1052"/>
    <w:rsid w:val="00AD29BD"/>
    <w:rsid w:val="00AD3103"/>
    <w:rsid w:val="00AD37FE"/>
    <w:rsid w:val="00AD3962"/>
    <w:rsid w:val="00AD3A0B"/>
    <w:rsid w:val="00AD3E41"/>
    <w:rsid w:val="00AD3FBB"/>
    <w:rsid w:val="00AD40DC"/>
    <w:rsid w:val="00AD4845"/>
    <w:rsid w:val="00AD48AC"/>
    <w:rsid w:val="00AD50D7"/>
    <w:rsid w:val="00AD77BE"/>
    <w:rsid w:val="00AD77FB"/>
    <w:rsid w:val="00AD7862"/>
    <w:rsid w:val="00AE0C1A"/>
    <w:rsid w:val="00AE1BC5"/>
    <w:rsid w:val="00AE250F"/>
    <w:rsid w:val="00AE3885"/>
    <w:rsid w:val="00AE3CBC"/>
    <w:rsid w:val="00AE3DE2"/>
    <w:rsid w:val="00AE4007"/>
    <w:rsid w:val="00AE5347"/>
    <w:rsid w:val="00AE5952"/>
    <w:rsid w:val="00AE5987"/>
    <w:rsid w:val="00AE6221"/>
    <w:rsid w:val="00AE7AB2"/>
    <w:rsid w:val="00AF0A14"/>
    <w:rsid w:val="00AF11AF"/>
    <w:rsid w:val="00AF2C2E"/>
    <w:rsid w:val="00AF2E66"/>
    <w:rsid w:val="00AF34EF"/>
    <w:rsid w:val="00AF36D2"/>
    <w:rsid w:val="00AF3FF4"/>
    <w:rsid w:val="00AF456F"/>
    <w:rsid w:val="00AF4FB1"/>
    <w:rsid w:val="00AF54DE"/>
    <w:rsid w:val="00AF57C4"/>
    <w:rsid w:val="00AF7F14"/>
    <w:rsid w:val="00AF7F29"/>
    <w:rsid w:val="00B00383"/>
    <w:rsid w:val="00B00863"/>
    <w:rsid w:val="00B00ABB"/>
    <w:rsid w:val="00B00EE3"/>
    <w:rsid w:val="00B01288"/>
    <w:rsid w:val="00B01929"/>
    <w:rsid w:val="00B01936"/>
    <w:rsid w:val="00B01C94"/>
    <w:rsid w:val="00B029D7"/>
    <w:rsid w:val="00B04700"/>
    <w:rsid w:val="00B04E0F"/>
    <w:rsid w:val="00B053D0"/>
    <w:rsid w:val="00B054D0"/>
    <w:rsid w:val="00B058EC"/>
    <w:rsid w:val="00B062B2"/>
    <w:rsid w:val="00B06D6C"/>
    <w:rsid w:val="00B07044"/>
    <w:rsid w:val="00B07070"/>
    <w:rsid w:val="00B0774A"/>
    <w:rsid w:val="00B07CF6"/>
    <w:rsid w:val="00B07CF9"/>
    <w:rsid w:val="00B10082"/>
    <w:rsid w:val="00B10E76"/>
    <w:rsid w:val="00B10EA1"/>
    <w:rsid w:val="00B111D9"/>
    <w:rsid w:val="00B11283"/>
    <w:rsid w:val="00B11A82"/>
    <w:rsid w:val="00B11D47"/>
    <w:rsid w:val="00B134F0"/>
    <w:rsid w:val="00B13E8F"/>
    <w:rsid w:val="00B140CA"/>
    <w:rsid w:val="00B14750"/>
    <w:rsid w:val="00B14783"/>
    <w:rsid w:val="00B14DBB"/>
    <w:rsid w:val="00B15065"/>
    <w:rsid w:val="00B150B3"/>
    <w:rsid w:val="00B158F9"/>
    <w:rsid w:val="00B15E6A"/>
    <w:rsid w:val="00B1676E"/>
    <w:rsid w:val="00B1693E"/>
    <w:rsid w:val="00B172D9"/>
    <w:rsid w:val="00B17481"/>
    <w:rsid w:val="00B17FE7"/>
    <w:rsid w:val="00B215BC"/>
    <w:rsid w:val="00B21A1A"/>
    <w:rsid w:val="00B2259C"/>
    <w:rsid w:val="00B22B9A"/>
    <w:rsid w:val="00B2421C"/>
    <w:rsid w:val="00B2435E"/>
    <w:rsid w:val="00B24506"/>
    <w:rsid w:val="00B25C27"/>
    <w:rsid w:val="00B26565"/>
    <w:rsid w:val="00B26A8E"/>
    <w:rsid w:val="00B27355"/>
    <w:rsid w:val="00B277FB"/>
    <w:rsid w:val="00B27B18"/>
    <w:rsid w:val="00B31542"/>
    <w:rsid w:val="00B31660"/>
    <w:rsid w:val="00B3179D"/>
    <w:rsid w:val="00B31926"/>
    <w:rsid w:val="00B31E1C"/>
    <w:rsid w:val="00B3256A"/>
    <w:rsid w:val="00B33982"/>
    <w:rsid w:val="00B34E74"/>
    <w:rsid w:val="00B3526D"/>
    <w:rsid w:val="00B35928"/>
    <w:rsid w:val="00B36285"/>
    <w:rsid w:val="00B364B4"/>
    <w:rsid w:val="00B365C4"/>
    <w:rsid w:val="00B36681"/>
    <w:rsid w:val="00B40910"/>
    <w:rsid w:val="00B41178"/>
    <w:rsid w:val="00B41238"/>
    <w:rsid w:val="00B414EA"/>
    <w:rsid w:val="00B41D3D"/>
    <w:rsid w:val="00B4296E"/>
    <w:rsid w:val="00B4412F"/>
    <w:rsid w:val="00B44AA8"/>
    <w:rsid w:val="00B46CFA"/>
    <w:rsid w:val="00B4777D"/>
    <w:rsid w:val="00B477F6"/>
    <w:rsid w:val="00B478D6"/>
    <w:rsid w:val="00B501BE"/>
    <w:rsid w:val="00B50539"/>
    <w:rsid w:val="00B51172"/>
    <w:rsid w:val="00B52E65"/>
    <w:rsid w:val="00B54B31"/>
    <w:rsid w:val="00B5670F"/>
    <w:rsid w:val="00B567E1"/>
    <w:rsid w:val="00B576C9"/>
    <w:rsid w:val="00B57BA3"/>
    <w:rsid w:val="00B57CE7"/>
    <w:rsid w:val="00B57D58"/>
    <w:rsid w:val="00B61471"/>
    <w:rsid w:val="00B621B7"/>
    <w:rsid w:val="00B62413"/>
    <w:rsid w:val="00B62BEE"/>
    <w:rsid w:val="00B62E5B"/>
    <w:rsid w:val="00B63604"/>
    <w:rsid w:val="00B641D1"/>
    <w:rsid w:val="00B6443C"/>
    <w:rsid w:val="00B64823"/>
    <w:rsid w:val="00B64EF1"/>
    <w:rsid w:val="00B654C4"/>
    <w:rsid w:val="00B65B92"/>
    <w:rsid w:val="00B664F7"/>
    <w:rsid w:val="00B668DF"/>
    <w:rsid w:val="00B6709F"/>
    <w:rsid w:val="00B67260"/>
    <w:rsid w:val="00B70305"/>
    <w:rsid w:val="00B71319"/>
    <w:rsid w:val="00B72187"/>
    <w:rsid w:val="00B74049"/>
    <w:rsid w:val="00B74554"/>
    <w:rsid w:val="00B7573A"/>
    <w:rsid w:val="00B76057"/>
    <w:rsid w:val="00B76861"/>
    <w:rsid w:val="00B76971"/>
    <w:rsid w:val="00B76C6C"/>
    <w:rsid w:val="00B76E5A"/>
    <w:rsid w:val="00B77133"/>
    <w:rsid w:val="00B772BF"/>
    <w:rsid w:val="00B77C8A"/>
    <w:rsid w:val="00B8006C"/>
    <w:rsid w:val="00B81140"/>
    <w:rsid w:val="00B813F6"/>
    <w:rsid w:val="00B819CE"/>
    <w:rsid w:val="00B824B3"/>
    <w:rsid w:val="00B82E41"/>
    <w:rsid w:val="00B84F1C"/>
    <w:rsid w:val="00B8540B"/>
    <w:rsid w:val="00B85986"/>
    <w:rsid w:val="00B85BE4"/>
    <w:rsid w:val="00B85EE8"/>
    <w:rsid w:val="00B86AD8"/>
    <w:rsid w:val="00B86B52"/>
    <w:rsid w:val="00B86E01"/>
    <w:rsid w:val="00B87250"/>
    <w:rsid w:val="00B875C9"/>
    <w:rsid w:val="00B87F3D"/>
    <w:rsid w:val="00B90C8A"/>
    <w:rsid w:val="00B90E8A"/>
    <w:rsid w:val="00B91C6B"/>
    <w:rsid w:val="00B92378"/>
    <w:rsid w:val="00B92863"/>
    <w:rsid w:val="00B92ABA"/>
    <w:rsid w:val="00B93A16"/>
    <w:rsid w:val="00B94648"/>
    <w:rsid w:val="00B954E7"/>
    <w:rsid w:val="00B95F61"/>
    <w:rsid w:val="00B969D0"/>
    <w:rsid w:val="00B96F72"/>
    <w:rsid w:val="00B979A8"/>
    <w:rsid w:val="00BA0076"/>
    <w:rsid w:val="00BA0444"/>
    <w:rsid w:val="00BA0AAE"/>
    <w:rsid w:val="00BA0E76"/>
    <w:rsid w:val="00BA1EA8"/>
    <w:rsid w:val="00BA45D4"/>
    <w:rsid w:val="00BA4B44"/>
    <w:rsid w:val="00BA5547"/>
    <w:rsid w:val="00BA56C3"/>
    <w:rsid w:val="00BA60C4"/>
    <w:rsid w:val="00BA64DE"/>
    <w:rsid w:val="00BA6959"/>
    <w:rsid w:val="00BA72FB"/>
    <w:rsid w:val="00BA7339"/>
    <w:rsid w:val="00BA7436"/>
    <w:rsid w:val="00BA7979"/>
    <w:rsid w:val="00BB1668"/>
    <w:rsid w:val="00BB198F"/>
    <w:rsid w:val="00BB2063"/>
    <w:rsid w:val="00BB2955"/>
    <w:rsid w:val="00BB29FF"/>
    <w:rsid w:val="00BB2A06"/>
    <w:rsid w:val="00BB2A4C"/>
    <w:rsid w:val="00BB2AA2"/>
    <w:rsid w:val="00BB2C39"/>
    <w:rsid w:val="00BB2C4F"/>
    <w:rsid w:val="00BB2FE3"/>
    <w:rsid w:val="00BB3425"/>
    <w:rsid w:val="00BB37B5"/>
    <w:rsid w:val="00BB3A32"/>
    <w:rsid w:val="00BB4040"/>
    <w:rsid w:val="00BB6091"/>
    <w:rsid w:val="00BB6BA8"/>
    <w:rsid w:val="00BC03CA"/>
    <w:rsid w:val="00BC04EE"/>
    <w:rsid w:val="00BC0F52"/>
    <w:rsid w:val="00BC1680"/>
    <w:rsid w:val="00BC1E52"/>
    <w:rsid w:val="00BC25CE"/>
    <w:rsid w:val="00BC2BC0"/>
    <w:rsid w:val="00BC31B8"/>
    <w:rsid w:val="00BC3444"/>
    <w:rsid w:val="00BC371D"/>
    <w:rsid w:val="00BC475C"/>
    <w:rsid w:val="00BC5981"/>
    <w:rsid w:val="00BC60B3"/>
    <w:rsid w:val="00BC6E7F"/>
    <w:rsid w:val="00BC7586"/>
    <w:rsid w:val="00BC78BD"/>
    <w:rsid w:val="00BD0E9C"/>
    <w:rsid w:val="00BD0F89"/>
    <w:rsid w:val="00BD1935"/>
    <w:rsid w:val="00BD1F34"/>
    <w:rsid w:val="00BD2387"/>
    <w:rsid w:val="00BD2EF3"/>
    <w:rsid w:val="00BD38E5"/>
    <w:rsid w:val="00BD3BDC"/>
    <w:rsid w:val="00BD4130"/>
    <w:rsid w:val="00BD42A5"/>
    <w:rsid w:val="00BD5C21"/>
    <w:rsid w:val="00BD6307"/>
    <w:rsid w:val="00BD6BFF"/>
    <w:rsid w:val="00BD73EE"/>
    <w:rsid w:val="00BD76A0"/>
    <w:rsid w:val="00BD7D13"/>
    <w:rsid w:val="00BE32D0"/>
    <w:rsid w:val="00BE353E"/>
    <w:rsid w:val="00BE5D31"/>
    <w:rsid w:val="00BE5E24"/>
    <w:rsid w:val="00BE5F05"/>
    <w:rsid w:val="00BE6D57"/>
    <w:rsid w:val="00BE6DA2"/>
    <w:rsid w:val="00BE6FC6"/>
    <w:rsid w:val="00BE7125"/>
    <w:rsid w:val="00BE7501"/>
    <w:rsid w:val="00BE7591"/>
    <w:rsid w:val="00BE7995"/>
    <w:rsid w:val="00BE7CD6"/>
    <w:rsid w:val="00BE7F3D"/>
    <w:rsid w:val="00BF0687"/>
    <w:rsid w:val="00BF078F"/>
    <w:rsid w:val="00BF0A1A"/>
    <w:rsid w:val="00BF0E60"/>
    <w:rsid w:val="00BF10E9"/>
    <w:rsid w:val="00BF11F5"/>
    <w:rsid w:val="00BF155D"/>
    <w:rsid w:val="00BF334A"/>
    <w:rsid w:val="00BF3497"/>
    <w:rsid w:val="00BF3D35"/>
    <w:rsid w:val="00BF3D87"/>
    <w:rsid w:val="00BF4379"/>
    <w:rsid w:val="00BF5211"/>
    <w:rsid w:val="00BF5585"/>
    <w:rsid w:val="00BF5D77"/>
    <w:rsid w:val="00BF6032"/>
    <w:rsid w:val="00BF6465"/>
    <w:rsid w:val="00BF6662"/>
    <w:rsid w:val="00BF6862"/>
    <w:rsid w:val="00BF6C79"/>
    <w:rsid w:val="00BF6EDD"/>
    <w:rsid w:val="00C001E2"/>
    <w:rsid w:val="00C0061E"/>
    <w:rsid w:val="00C01689"/>
    <w:rsid w:val="00C0285E"/>
    <w:rsid w:val="00C02F8F"/>
    <w:rsid w:val="00C046C2"/>
    <w:rsid w:val="00C04748"/>
    <w:rsid w:val="00C04A91"/>
    <w:rsid w:val="00C04CE6"/>
    <w:rsid w:val="00C06369"/>
    <w:rsid w:val="00C06397"/>
    <w:rsid w:val="00C06A3C"/>
    <w:rsid w:val="00C071CF"/>
    <w:rsid w:val="00C07FBC"/>
    <w:rsid w:val="00C1058C"/>
    <w:rsid w:val="00C1091A"/>
    <w:rsid w:val="00C10BD9"/>
    <w:rsid w:val="00C11132"/>
    <w:rsid w:val="00C11487"/>
    <w:rsid w:val="00C1166E"/>
    <w:rsid w:val="00C12E33"/>
    <w:rsid w:val="00C12EDB"/>
    <w:rsid w:val="00C139C2"/>
    <w:rsid w:val="00C15648"/>
    <w:rsid w:val="00C156F8"/>
    <w:rsid w:val="00C15D6A"/>
    <w:rsid w:val="00C17590"/>
    <w:rsid w:val="00C177A6"/>
    <w:rsid w:val="00C17867"/>
    <w:rsid w:val="00C21231"/>
    <w:rsid w:val="00C21B2D"/>
    <w:rsid w:val="00C21E96"/>
    <w:rsid w:val="00C21EBF"/>
    <w:rsid w:val="00C22479"/>
    <w:rsid w:val="00C22725"/>
    <w:rsid w:val="00C22773"/>
    <w:rsid w:val="00C22EBD"/>
    <w:rsid w:val="00C2340D"/>
    <w:rsid w:val="00C23FD1"/>
    <w:rsid w:val="00C243C1"/>
    <w:rsid w:val="00C25582"/>
    <w:rsid w:val="00C25CE7"/>
    <w:rsid w:val="00C26398"/>
    <w:rsid w:val="00C27FDD"/>
    <w:rsid w:val="00C303D2"/>
    <w:rsid w:val="00C30FCA"/>
    <w:rsid w:val="00C323EA"/>
    <w:rsid w:val="00C324AB"/>
    <w:rsid w:val="00C325FB"/>
    <w:rsid w:val="00C32BB7"/>
    <w:rsid w:val="00C33B82"/>
    <w:rsid w:val="00C33CF5"/>
    <w:rsid w:val="00C3427E"/>
    <w:rsid w:val="00C34483"/>
    <w:rsid w:val="00C35011"/>
    <w:rsid w:val="00C35585"/>
    <w:rsid w:val="00C3617C"/>
    <w:rsid w:val="00C363B3"/>
    <w:rsid w:val="00C364EF"/>
    <w:rsid w:val="00C36C3E"/>
    <w:rsid w:val="00C36CA7"/>
    <w:rsid w:val="00C3709F"/>
    <w:rsid w:val="00C375C3"/>
    <w:rsid w:val="00C37D42"/>
    <w:rsid w:val="00C40391"/>
    <w:rsid w:val="00C41403"/>
    <w:rsid w:val="00C41DDA"/>
    <w:rsid w:val="00C41E66"/>
    <w:rsid w:val="00C42136"/>
    <w:rsid w:val="00C42879"/>
    <w:rsid w:val="00C4288E"/>
    <w:rsid w:val="00C42A9D"/>
    <w:rsid w:val="00C450D6"/>
    <w:rsid w:val="00C4566A"/>
    <w:rsid w:val="00C466EF"/>
    <w:rsid w:val="00C468A7"/>
    <w:rsid w:val="00C4794D"/>
    <w:rsid w:val="00C47B35"/>
    <w:rsid w:val="00C47BE9"/>
    <w:rsid w:val="00C47BFE"/>
    <w:rsid w:val="00C50162"/>
    <w:rsid w:val="00C5036E"/>
    <w:rsid w:val="00C52652"/>
    <w:rsid w:val="00C53257"/>
    <w:rsid w:val="00C53B25"/>
    <w:rsid w:val="00C541D2"/>
    <w:rsid w:val="00C54C64"/>
    <w:rsid w:val="00C54D8B"/>
    <w:rsid w:val="00C55532"/>
    <w:rsid w:val="00C55A77"/>
    <w:rsid w:val="00C55F1F"/>
    <w:rsid w:val="00C561D6"/>
    <w:rsid w:val="00C5684B"/>
    <w:rsid w:val="00C56C0D"/>
    <w:rsid w:val="00C57DA3"/>
    <w:rsid w:val="00C6014F"/>
    <w:rsid w:val="00C605DC"/>
    <w:rsid w:val="00C60F80"/>
    <w:rsid w:val="00C62BB1"/>
    <w:rsid w:val="00C62CAF"/>
    <w:rsid w:val="00C62F27"/>
    <w:rsid w:val="00C62F87"/>
    <w:rsid w:val="00C6352C"/>
    <w:rsid w:val="00C638C3"/>
    <w:rsid w:val="00C63FEB"/>
    <w:rsid w:val="00C642B3"/>
    <w:rsid w:val="00C64E3A"/>
    <w:rsid w:val="00C64F94"/>
    <w:rsid w:val="00C6580A"/>
    <w:rsid w:val="00C6607F"/>
    <w:rsid w:val="00C702B8"/>
    <w:rsid w:val="00C71F65"/>
    <w:rsid w:val="00C7284D"/>
    <w:rsid w:val="00C72DF1"/>
    <w:rsid w:val="00C72FB3"/>
    <w:rsid w:val="00C7399A"/>
    <w:rsid w:val="00C73AC9"/>
    <w:rsid w:val="00C73B4F"/>
    <w:rsid w:val="00C74249"/>
    <w:rsid w:val="00C74950"/>
    <w:rsid w:val="00C74A9E"/>
    <w:rsid w:val="00C74C24"/>
    <w:rsid w:val="00C754D6"/>
    <w:rsid w:val="00C77067"/>
    <w:rsid w:val="00C80AE5"/>
    <w:rsid w:val="00C80D96"/>
    <w:rsid w:val="00C81A44"/>
    <w:rsid w:val="00C81F1C"/>
    <w:rsid w:val="00C827DF"/>
    <w:rsid w:val="00C8432A"/>
    <w:rsid w:val="00C843D1"/>
    <w:rsid w:val="00C84AF6"/>
    <w:rsid w:val="00C84E28"/>
    <w:rsid w:val="00C86E4D"/>
    <w:rsid w:val="00C87748"/>
    <w:rsid w:val="00C87B1F"/>
    <w:rsid w:val="00C90C24"/>
    <w:rsid w:val="00C91346"/>
    <w:rsid w:val="00C91A23"/>
    <w:rsid w:val="00C922BB"/>
    <w:rsid w:val="00C92939"/>
    <w:rsid w:val="00C92DD6"/>
    <w:rsid w:val="00C93988"/>
    <w:rsid w:val="00C93A66"/>
    <w:rsid w:val="00C93C34"/>
    <w:rsid w:val="00C93EFE"/>
    <w:rsid w:val="00C94462"/>
    <w:rsid w:val="00C94CBB"/>
    <w:rsid w:val="00C94E15"/>
    <w:rsid w:val="00C95274"/>
    <w:rsid w:val="00C95359"/>
    <w:rsid w:val="00C96F9F"/>
    <w:rsid w:val="00CA03E3"/>
    <w:rsid w:val="00CA1B45"/>
    <w:rsid w:val="00CA2558"/>
    <w:rsid w:val="00CA2DF7"/>
    <w:rsid w:val="00CA3968"/>
    <w:rsid w:val="00CA3AB0"/>
    <w:rsid w:val="00CA40C1"/>
    <w:rsid w:val="00CA46FE"/>
    <w:rsid w:val="00CA49EB"/>
    <w:rsid w:val="00CA55E4"/>
    <w:rsid w:val="00CA61D1"/>
    <w:rsid w:val="00CA6BA9"/>
    <w:rsid w:val="00CA6D6D"/>
    <w:rsid w:val="00CB043A"/>
    <w:rsid w:val="00CB055C"/>
    <w:rsid w:val="00CB0951"/>
    <w:rsid w:val="00CB1793"/>
    <w:rsid w:val="00CB19F2"/>
    <w:rsid w:val="00CB27D6"/>
    <w:rsid w:val="00CB3271"/>
    <w:rsid w:val="00CB413A"/>
    <w:rsid w:val="00CB4829"/>
    <w:rsid w:val="00CB49C6"/>
    <w:rsid w:val="00CB4C0B"/>
    <w:rsid w:val="00CB4F2C"/>
    <w:rsid w:val="00CB5CA8"/>
    <w:rsid w:val="00CB5EFF"/>
    <w:rsid w:val="00CB7457"/>
    <w:rsid w:val="00CB7C16"/>
    <w:rsid w:val="00CB7C8F"/>
    <w:rsid w:val="00CC0DE9"/>
    <w:rsid w:val="00CC0F7E"/>
    <w:rsid w:val="00CC2D96"/>
    <w:rsid w:val="00CC2F53"/>
    <w:rsid w:val="00CC3A99"/>
    <w:rsid w:val="00CC486F"/>
    <w:rsid w:val="00CC4A76"/>
    <w:rsid w:val="00CC609D"/>
    <w:rsid w:val="00CC6614"/>
    <w:rsid w:val="00CC70EF"/>
    <w:rsid w:val="00CC7A42"/>
    <w:rsid w:val="00CC7C43"/>
    <w:rsid w:val="00CC7CC5"/>
    <w:rsid w:val="00CC7EA6"/>
    <w:rsid w:val="00CD0B0E"/>
    <w:rsid w:val="00CD0DCB"/>
    <w:rsid w:val="00CD140E"/>
    <w:rsid w:val="00CD1A78"/>
    <w:rsid w:val="00CD2672"/>
    <w:rsid w:val="00CD3048"/>
    <w:rsid w:val="00CD3F91"/>
    <w:rsid w:val="00CD4ADF"/>
    <w:rsid w:val="00CD551E"/>
    <w:rsid w:val="00CD56E6"/>
    <w:rsid w:val="00CD5FEF"/>
    <w:rsid w:val="00CD6F4E"/>
    <w:rsid w:val="00CD738A"/>
    <w:rsid w:val="00CE12CB"/>
    <w:rsid w:val="00CE2002"/>
    <w:rsid w:val="00CE22BA"/>
    <w:rsid w:val="00CE2498"/>
    <w:rsid w:val="00CE2630"/>
    <w:rsid w:val="00CE2CEC"/>
    <w:rsid w:val="00CE3081"/>
    <w:rsid w:val="00CE4016"/>
    <w:rsid w:val="00CE5ABB"/>
    <w:rsid w:val="00CE69DC"/>
    <w:rsid w:val="00CE6AC1"/>
    <w:rsid w:val="00CE6F77"/>
    <w:rsid w:val="00CF02F1"/>
    <w:rsid w:val="00CF0CD7"/>
    <w:rsid w:val="00CF1525"/>
    <w:rsid w:val="00CF1D1E"/>
    <w:rsid w:val="00CF3213"/>
    <w:rsid w:val="00CF3449"/>
    <w:rsid w:val="00CF5D88"/>
    <w:rsid w:val="00CF5E21"/>
    <w:rsid w:val="00CF6278"/>
    <w:rsid w:val="00CF7294"/>
    <w:rsid w:val="00CF7614"/>
    <w:rsid w:val="00CF7830"/>
    <w:rsid w:val="00CF7CBB"/>
    <w:rsid w:val="00D006ED"/>
    <w:rsid w:val="00D00C7B"/>
    <w:rsid w:val="00D019C5"/>
    <w:rsid w:val="00D0286B"/>
    <w:rsid w:val="00D033EA"/>
    <w:rsid w:val="00D03E1F"/>
    <w:rsid w:val="00D041CC"/>
    <w:rsid w:val="00D043F1"/>
    <w:rsid w:val="00D05168"/>
    <w:rsid w:val="00D05B8D"/>
    <w:rsid w:val="00D05CE1"/>
    <w:rsid w:val="00D06E49"/>
    <w:rsid w:val="00D06E93"/>
    <w:rsid w:val="00D074A8"/>
    <w:rsid w:val="00D077F4"/>
    <w:rsid w:val="00D10141"/>
    <w:rsid w:val="00D1039B"/>
    <w:rsid w:val="00D10BD9"/>
    <w:rsid w:val="00D11D43"/>
    <w:rsid w:val="00D1204B"/>
    <w:rsid w:val="00D121E1"/>
    <w:rsid w:val="00D12983"/>
    <w:rsid w:val="00D129CC"/>
    <w:rsid w:val="00D13068"/>
    <w:rsid w:val="00D13254"/>
    <w:rsid w:val="00D13457"/>
    <w:rsid w:val="00D13B10"/>
    <w:rsid w:val="00D13E4F"/>
    <w:rsid w:val="00D14242"/>
    <w:rsid w:val="00D149A4"/>
    <w:rsid w:val="00D14AC6"/>
    <w:rsid w:val="00D15737"/>
    <w:rsid w:val="00D157A8"/>
    <w:rsid w:val="00D15F21"/>
    <w:rsid w:val="00D1603A"/>
    <w:rsid w:val="00D16BDC"/>
    <w:rsid w:val="00D16BF5"/>
    <w:rsid w:val="00D16DA3"/>
    <w:rsid w:val="00D172A7"/>
    <w:rsid w:val="00D17665"/>
    <w:rsid w:val="00D20BED"/>
    <w:rsid w:val="00D21167"/>
    <w:rsid w:val="00D2120C"/>
    <w:rsid w:val="00D22824"/>
    <w:rsid w:val="00D234BE"/>
    <w:rsid w:val="00D23877"/>
    <w:rsid w:val="00D23B7A"/>
    <w:rsid w:val="00D2456E"/>
    <w:rsid w:val="00D24E29"/>
    <w:rsid w:val="00D25F33"/>
    <w:rsid w:val="00D2602F"/>
    <w:rsid w:val="00D2657B"/>
    <w:rsid w:val="00D26D27"/>
    <w:rsid w:val="00D26EDB"/>
    <w:rsid w:val="00D276D2"/>
    <w:rsid w:val="00D30219"/>
    <w:rsid w:val="00D3092C"/>
    <w:rsid w:val="00D318BC"/>
    <w:rsid w:val="00D31C4A"/>
    <w:rsid w:val="00D3472D"/>
    <w:rsid w:val="00D35D92"/>
    <w:rsid w:val="00D36AC2"/>
    <w:rsid w:val="00D374F6"/>
    <w:rsid w:val="00D37D3B"/>
    <w:rsid w:val="00D40018"/>
    <w:rsid w:val="00D4012C"/>
    <w:rsid w:val="00D4060B"/>
    <w:rsid w:val="00D40A65"/>
    <w:rsid w:val="00D40EF1"/>
    <w:rsid w:val="00D40FCE"/>
    <w:rsid w:val="00D416EC"/>
    <w:rsid w:val="00D4208C"/>
    <w:rsid w:val="00D42EE5"/>
    <w:rsid w:val="00D43FEA"/>
    <w:rsid w:val="00D446ED"/>
    <w:rsid w:val="00D45051"/>
    <w:rsid w:val="00D450AC"/>
    <w:rsid w:val="00D45D66"/>
    <w:rsid w:val="00D462BF"/>
    <w:rsid w:val="00D46359"/>
    <w:rsid w:val="00D476C8"/>
    <w:rsid w:val="00D47A47"/>
    <w:rsid w:val="00D50253"/>
    <w:rsid w:val="00D503DB"/>
    <w:rsid w:val="00D50707"/>
    <w:rsid w:val="00D510E6"/>
    <w:rsid w:val="00D52638"/>
    <w:rsid w:val="00D52E93"/>
    <w:rsid w:val="00D53361"/>
    <w:rsid w:val="00D54B3A"/>
    <w:rsid w:val="00D55221"/>
    <w:rsid w:val="00D554B9"/>
    <w:rsid w:val="00D55C1E"/>
    <w:rsid w:val="00D55D17"/>
    <w:rsid w:val="00D56C2B"/>
    <w:rsid w:val="00D56D84"/>
    <w:rsid w:val="00D579ED"/>
    <w:rsid w:val="00D60610"/>
    <w:rsid w:val="00D60E86"/>
    <w:rsid w:val="00D61B1A"/>
    <w:rsid w:val="00D61CD3"/>
    <w:rsid w:val="00D626FF"/>
    <w:rsid w:val="00D62B21"/>
    <w:rsid w:val="00D62F48"/>
    <w:rsid w:val="00D646A6"/>
    <w:rsid w:val="00D64C8A"/>
    <w:rsid w:val="00D64E06"/>
    <w:rsid w:val="00D65568"/>
    <w:rsid w:val="00D65E91"/>
    <w:rsid w:val="00D66999"/>
    <w:rsid w:val="00D67877"/>
    <w:rsid w:val="00D701A6"/>
    <w:rsid w:val="00D71989"/>
    <w:rsid w:val="00D74769"/>
    <w:rsid w:val="00D75E59"/>
    <w:rsid w:val="00D75EAD"/>
    <w:rsid w:val="00D7777F"/>
    <w:rsid w:val="00D804BA"/>
    <w:rsid w:val="00D80C29"/>
    <w:rsid w:val="00D81112"/>
    <w:rsid w:val="00D8129E"/>
    <w:rsid w:val="00D8244C"/>
    <w:rsid w:val="00D8245D"/>
    <w:rsid w:val="00D82782"/>
    <w:rsid w:val="00D828A2"/>
    <w:rsid w:val="00D82B55"/>
    <w:rsid w:val="00D82CA2"/>
    <w:rsid w:val="00D8305E"/>
    <w:rsid w:val="00D8319A"/>
    <w:rsid w:val="00D856D9"/>
    <w:rsid w:val="00D85AE2"/>
    <w:rsid w:val="00D87008"/>
    <w:rsid w:val="00D87246"/>
    <w:rsid w:val="00D879E1"/>
    <w:rsid w:val="00D87B1D"/>
    <w:rsid w:val="00D9007F"/>
    <w:rsid w:val="00D90587"/>
    <w:rsid w:val="00D90A36"/>
    <w:rsid w:val="00D91185"/>
    <w:rsid w:val="00D919E9"/>
    <w:rsid w:val="00D91B44"/>
    <w:rsid w:val="00D92129"/>
    <w:rsid w:val="00D9241D"/>
    <w:rsid w:val="00D92B8C"/>
    <w:rsid w:val="00D92CB8"/>
    <w:rsid w:val="00D940C8"/>
    <w:rsid w:val="00D944FC"/>
    <w:rsid w:val="00D949D5"/>
    <w:rsid w:val="00D9500C"/>
    <w:rsid w:val="00D9645A"/>
    <w:rsid w:val="00D967D5"/>
    <w:rsid w:val="00D973F6"/>
    <w:rsid w:val="00DA0049"/>
    <w:rsid w:val="00DA0809"/>
    <w:rsid w:val="00DA204D"/>
    <w:rsid w:val="00DA249C"/>
    <w:rsid w:val="00DA3221"/>
    <w:rsid w:val="00DA3257"/>
    <w:rsid w:val="00DA419A"/>
    <w:rsid w:val="00DA454A"/>
    <w:rsid w:val="00DA6CC7"/>
    <w:rsid w:val="00DA7F77"/>
    <w:rsid w:val="00DB0181"/>
    <w:rsid w:val="00DB13B1"/>
    <w:rsid w:val="00DB2326"/>
    <w:rsid w:val="00DB23CB"/>
    <w:rsid w:val="00DB27FA"/>
    <w:rsid w:val="00DB2F23"/>
    <w:rsid w:val="00DB3242"/>
    <w:rsid w:val="00DB3358"/>
    <w:rsid w:val="00DB5023"/>
    <w:rsid w:val="00DB63DE"/>
    <w:rsid w:val="00DB6A43"/>
    <w:rsid w:val="00DC0233"/>
    <w:rsid w:val="00DC05C7"/>
    <w:rsid w:val="00DC079C"/>
    <w:rsid w:val="00DC277B"/>
    <w:rsid w:val="00DC2A44"/>
    <w:rsid w:val="00DC2B6C"/>
    <w:rsid w:val="00DC2DCF"/>
    <w:rsid w:val="00DC3812"/>
    <w:rsid w:val="00DC4002"/>
    <w:rsid w:val="00DC4A40"/>
    <w:rsid w:val="00DC4DE6"/>
    <w:rsid w:val="00DC50AE"/>
    <w:rsid w:val="00DC68F9"/>
    <w:rsid w:val="00DC76B0"/>
    <w:rsid w:val="00DD2FBE"/>
    <w:rsid w:val="00DD345F"/>
    <w:rsid w:val="00DD3DEB"/>
    <w:rsid w:val="00DD48D7"/>
    <w:rsid w:val="00DD4D50"/>
    <w:rsid w:val="00DD5B59"/>
    <w:rsid w:val="00DD78AF"/>
    <w:rsid w:val="00DD7969"/>
    <w:rsid w:val="00DD7C9E"/>
    <w:rsid w:val="00DE0594"/>
    <w:rsid w:val="00DE0E53"/>
    <w:rsid w:val="00DE0F86"/>
    <w:rsid w:val="00DE14D4"/>
    <w:rsid w:val="00DE1AA6"/>
    <w:rsid w:val="00DE2679"/>
    <w:rsid w:val="00DE3092"/>
    <w:rsid w:val="00DE30CA"/>
    <w:rsid w:val="00DE3E37"/>
    <w:rsid w:val="00DE4544"/>
    <w:rsid w:val="00DE4903"/>
    <w:rsid w:val="00DE4C90"/>
    <w:rsid w:val="00DE538B"/>
    <w:rsid w:val="00DE5696"/>
    <w:rsid w:val="00DE574F"/>
    <w:rsid w:val="00DE5FD2"/>
    <w:rsid w:val="00DE631A"/>
    <w:rsid w:val="00DE67EA"/>
    <w:rsid w:val="00DE7C62"/>
    <w:rsid w:val="00DF0ADF"/>
    <w:rsid w:val="00DF1624"/>
    <w:rsid w:val="00DF2271"/>
    <w:rsid w:val="00DF372E"/>
    <w:rsid w:val="00DF43ED"/>
    <w:rsid w:val="00DF45CA"/>
    <w:rsid w:val="00DF4E60"/>
    <w:rsid w:val="00DF55D3"/>
    <w:rsid w:val="00DF6B96"/>
    <w:rsid w:val="00DF795D"/>
    <w:rsid w:val="00E02656"/>
    <w:rsid w:val="00E03933"/>
    <w:rsid w:val="00E04276"/>
    <w:rsid w:val="00E04966"/>
    <w:rsid w:val="00E04DBE"/>
    <w:rsid w:val="00E05184"/>
    <w:rsid w:val="00E05275"/>
    <w:rsid w:val="00E064EE"/>
    <w:rsid w:val="00E0763D"/>
    <w:rsid w:val="00E07864"/>
    <w:rsid w:val="00E07A12"/>
    <w:rsid w:val="00E07E4A"/>
    <w:rsid w:val="00E10765"/>
    <w:rsid w:val="00E12F0F"/>
    <w:rsid w:val="00E12FC5"/>
    <w:rsid w:val="00E1318E"/>
    <w:rsid w:val="00E1433A"/>
    <w:rsid w:val="00E14A9E"/>
    <w:rsid w:val="00E14F4E"/>
    <w:rsid w:val="00E14FBA"/>
    <w:rsid w:val="00E150CF"/>
    <w:rsid w:val="00E153AE"/>
    <w:rsid w:val="00E1662A"/>
    <w:rsid w:val="00E17BB1"/>
    <w:rsid w:val="00E20249"/>
    <w:rsid w:val="00E2079C"/>
    <w:rsid w:val="00E207E2"/>
    <w:rsid w:val="00E21851"/>
    <w:rsid w:val="00E21F21"/>
    <w:rsid w:val="00E231B6"/>
    <w:rsid w:val="00E23A80"/>
    <w:rsid w:val="00E247E2"/>
    <w:rsid w:val="00E24F10"/>
    <w:rsid w:val="00E25365"/>
    <w:rsid w:val="00E25CDF"/>
    <w:rsid w:val="00E2618B"/>
    <w:rsid w:val="00E26318"/>
    <w:rsid w:val="00E317C4"/>
    <w:rsid w:val="00E31C8E"/>
    <w:rsid w:val="00E32543"/>
    <w:rsid w:val="00E329A0"/>
    <w:rsid w:val="00E32DF9"/>
    <w:rsid w:val="00E3304E"/>
    <w:rsid w:val="00E3495A"/>
    <w:rsid w:val="00E35224"/>
    <w:rsid w:val="00E35A77"/>
    <w:rsid w:val="00E35C07"/>
    <w:rsid w:val="00E35CD7"/>
    <w:rsid w:val="00E35CF4"/>
    <w:rsid w:val="00E36065"/>
    <w:rsid w:val="00E36BB9"/>
    <w:rsid w:val="00E37AD2"/>
    <w:rsid w:val="00E401A3"/>
    <w:rsid w:val="00E404A3"/>
    <w:rsid w:val="00E421E3"/>
    <w:rsid w:val="00E4275A"/>
    <w:rsid w:val="00E428D6"/>
    <w:rsid w:val="00E42A8A"/>
    <w:rsid w:val="00E435AD"/>
    <w:rsid w:val="00E43A07"/>
    <w:rsid w:val="00E43A4F"/>
    <w:rsid w:val="00E44E45"/>
    <w:rsid w:val="00E45446"/>
    <w:rsid w:val="00E456DF"/>
    <w:rsid w:val="00E45834"/>
    <w:rsid w:val="00E45B6C"/>
    <w:rsid w:val="00E4660C"/>
    <w:rsid w:val="00E46A41"/>
    <w:rsid w:val="00E46B51"/>
    <w:rsid w:val="00E47934"/>
    <w:rsid w:val="00E47AF8"/>
    <w:rsid w:val="00E50B60"/>
    <w:rsid w:val="00E50D3E"/>
    <w:rsid w:val="00E50F88"/>
    <w:rsid w:val="00E51137"/>
    <w:rsid w:val="00E5154F"/>
    <w:rsid w:val="00E5265F"/>
    <w:rsid w:val="00E528A4"/>
    <w:rsid w:val="00E53741"/>
    <w:rsid w:val="00E53A2E"/>
    <w:rsid w:val="00E53E36"/>
    <w:rsid w:val="00E54000"/>
    <w:rsid w:val="00E54684"/>
    <w:rsid w:val="00E549B1"/>
    <w:rsid w:val="00E56316"/>
    <w:rsid w:val="00E56458"/>
    <w:rsid w:val="00E56583"/>
    <w:rsid w:val="00E567DC"/>
    <w:rsid w:val="00E56C38"/>
    <w:rsid w:val="00E56F67"/>
    <w:rsid w:val="00E57008"/>
    <w:rsid w:val="00E578FA"/>
    <w:rsid w:val="00E57955"/>
    <w:rsid w:val="00E601D2"/>
    <w:rsid w:val="00E604BE"/>
    <w:rsid w:val="00E60603"/>
    <w:rsid w:val="00E61152"/>
    <w:rsid w:val="00E611EE"/>
    <w:rsid w:val="00E61419"/>
    <w:rsid w:val="00E617F6"/>
    <w:rsid w:val="00E638DC"/>
    <w:rsid w:val="00E63BAB"/>
    <w:rsid w:val="00E64155"/>
    <w:rsid w:val="00E64C92"/>
    <w:rsid w:val="00E65120"/>
    <w:rsid w:val="00E653DA"/>
    <w:rsid w:val="00E6543E"/>
    <w:rsid w:val="00E654F4"/>
    <w:rsid w:val="00E66873"/>
    <w:rsid w:val="00E70316"/>
    <w:rsid w:val="00E705E8"/>
    <w:rsid w:val="00E70E5B"/>
    <w:rsid w:val="00E719A6"/>
    <w:rsid w:val="00E71D53"/>
    <w:rsid w:val="00E720E5"/>
    <w:rsid w:val="00E721E8"/>
    <w:rsid w:val="00E72B24"/>
    <w:rsid w:val="00E739D4"/>
    <w:rsid w:val="00E7537E"/>
    <w:rsid w:val="00E7566E"/>
    <w:rsid w:val="00E75982"/>
    <w:rsid w:val="00E76C39"/>
    <w:rsid w:val="00E77152"/>
    <w:rsid w:val="00E77F83"/>
    <w:rsid w:val="00E810B9"/>
    <w:rsid w:val="00E8126F"/>
    <w:rsid w:val="00E81913"/>
    <w:rsid w:val="00E826A7"/>
    <w:rsid w:val="00E82E83"/>
    <w:rsid w:val="00E830D1"/>
    <w:rsid w:val="00E8352A"/>
    <w:rsid w:val="00E847E5"/>
    <w:rsid w:val="00E84E77"/>
    <w:rsid w:val="00E85340"/>
    <w:rsid w:val="00E8641E"/>
    <w:rsid w:val="00E90867"/>
    <w:rsid w:val="00E90AB9"/>
    <w:rsid w:val="00E910A2"/>
    <w:rsid w:val="00E91EE6"/>
    <w:rsid w:val="00E92446"/>
    <w:rsid w:val="00E9283F"/>
    <w:rsid w:val="00E92866"/>
    <w:rsid w:val="00E93F5C"/>
    <w:rsid w:val="00E9460D"/>
    <w:rsid w:val="00E95A90"/>
    <w:rsid w:val="00E96232"/>
    <w:rsid w:val="00E96FAC"/>
    <w:rsid w:val="00E97036"/>
    <w:rsid w:val="00E97274"/>
    <w:rsid w:val="00EA044E"/>
    <w:rsid w:val="00EA0496"/>
    <w:rsid w:val="00EA0878"/>
    <w:rsid w:val="00EA0F5B"/>
    <w:rsid w:val="00EA18C2"/>
    <w:rsid w:val="00EA1B5B"/>
    <w:rsid w:val="00EA1F67"/>
    <w:rsid w:val="00EA2D05"/>
    <w:rsid w:val="00EA3253"/>
    <w:rsid w:val="00EA38FB"/>
    <w:rsid w:val="00EA45FC"/>
    <w:rsid w:val="00EA493A"/>
    <w:rsid w:val="00EA4B99"/>
    <w:rsid w:val="00EA6797"/>
    <w:rsid w:val="00EA7716"/>
    <w:rsid w:val="00EA7C7F"/>
    <w:rsid w:val="00EB0892"/>
    <w:rsid w:val="00EB3A48"/>
    <w:rsid w:val="00EB3B49"/>
    <w:rsid w:val="00EB42E9"/>
    <w:rsid w:val="00EB450B"/>
    <w:rsid w:val="00EB4D70"/>
    <w:rsid w:val="00EB4E49"/>
    <w:rsid w:val="00EB5F16"/>
    <w:rsid w:val="00EB6127"/>
    <w:rsid w:val="00EB6F69"/>
    <w:rsid w:val="00EB6FD9"/>
    <w:rsid w:val="00EB73E0"/>
    <w:rsid w:val="00EB75D8"/>
    <w:rsid w:val="00EC0B56"/>
    <w:rsid w:val="00EC1A2E"/>
    <w:rsid w:val="00EC1DC1"/>
    <w:rsid w:val="00EC2761"/>
    <w:rsid w:val="00EC28E6"/>
    <w:rsid w:val="00EC2A2C"/>
    <w:rsid w:val="00EC2FC7"/>
    <w:rsid w:val="00EC3068"/>
    <w:rsid w:val="00EC46B7"/>
    <w:rsid w:val="00EC4A24"/>
    <w:rsid w:val="00EC4CC6"/>
    <w:rsid w:val="00EC4F60"/>
    <w:rsid w:val="00EC5973"/>
    <w:rsid w:val="00EC5EEE"/>
    <w:rsid w:val="00EC622B"/>
    <w:rsid w:val="00EC6334"/>
    <w:rsid w:val="00EC638A"/>
    <w:rsid w:val="00EC6858"/>
    <w:rsid w:val="00EC701F"/>
    <w:rsid w:val="00EC792A"/>
    <w:rsid w:val="00ED0F06"/>
    <w:rsid w:val="00ED14C0"/>
    <w:rsid w:val="00ED20D6"/>
    <w:rsid w:val="00ED20F3"/>
    <w:rsid w:val="00ED235A"/>
    <w:rsid w:val="00ED45AC"/>
    <w:rsid w:val="00ED5173"/>
    <w:rsid w:val="00ED56BC"/>
    <w:rsid w:val="00ED5DA5"/>
    <w:rsid w:val="00ED680D"/>
    <w:rsid w:val="00ED7AC3"/>
    <w:rsid w:val="00EE0EA3"/>
    <w:rsid w:val="00EE1B03"/>
    <w:rsid w:val="00EE2BF0"/>
    <w:rsid w:val="00EE2D04"/>
    <w:rsid w:val="00EE2D7A"/>
    <w:rsid w:val="00EE387B"/>
    <w:rsid w:val="00EE414A"/>
    <w:rsid w:val="00EE4E24"/>
    <w:rsid w:val="00EE5A74"/>
    <w:rsid w:val="00EE6A3D"/>
    <w:rsid w:val="00EE72E5"/>
    <w:rsid w:val="00EF0283"/>
    <w:rsid w:val="00EF06BC"/>
    <w:rsid w:val="00EF0FAC"/>
    <w:rsid w:val="00EF10C6"/>
    <w:rsid w:val="00EF1430"/>
    <w:rsid w:val="00EF222C"/>
    <w:rsid w:val="00EF3454"/>
    <w:rsid w:val="00EF39E2"/>
    <w:rsid w:val="00EF52B4"/>
    <w:rsid w:val="00EF5549"/>
    <w:rsid w:val="00EF5DEF"/>
    <w:rsid w:val="00EF6C17"/>
    <w:rsid w:val="00EF6C82"/>
    <w:rsid w:val="00EF716D"/>
    <w:rsid w:val="00EF72EB"/>
    <w:rsid w:val="00EF75AA"/>
    <w:rsid w:val="00EF7798"/>
    <w:rsid w:val="00EF7973"/>
    <w:rsid w:val="00F003A9"/>
    <w:rsid w:val="00F007F6"/>
    <w:rsid w:val="00F00B5F"/>
    <w:rsid w:val="00F00BF7"/>
    <w:rsid w:val="00F011E0"/>
    <w:rsid w:val="00F011FF"/>
    <w:rsid w:val="00F01C1A"/>
    <w:rsid w:val="00F01C47"/>
    <w:rsid w:val="00F02F3E"/>
    <w:rsid w:val="00F030C5"/>
    <w:rsid w:val="00F03391"/>
    <w:rsid w:val="00F056F0"/>
    <w:rsid w:val="00F0608A"/>
    <w:rsid w:val="00F069E9"/>
    <w:rsid w:val="00F06DF9"/>
    <w:rsid w:val="00F077B3"/>
    <w:rsid w:val="00F07833"/>
    <w:rsid w:val="00F105DE"/>
    <w:rsid w:val="00F11B8D"/>
    <w:rsid w:val="00F12937"/>
    <w:rsid w:val="00F12BFE"/>
    <w:rsid w:val="00F12C95"/>
    <w:rsid w:val="00F12F36"/>
    <w:rsid w:val="00F1377C"/>
    <w:rsid w:val="00F145DE"/>
    <w:rsid w:val="00F147E7"/>
    <w:rsid w:val="00F15826"/>
    <w:rsid w:val="00F15F71"/>
    <w:rsid w:val="00F1700C"/>
    <w:rsid w:val="00F1751E"/>
    <w:rsid w:val="00F209AB"/>
    <w:rsid w:val="00F20C37"/>
    <w:rsid w:val="00F21364"/>
    <w:rsid w:val="00F21A05"/>
    <w:rsid w:val="00F221EB"/>
    <w:rsid w:val="00F23AB6"/>
    <w:rsid w:val="00F23D7F"/>
    <w:rsid w:val="00F24C2E"/>
    <w:rsid w:val="00F24EFC"/>
    <w:rsid w:val="00F25825"/>
    <w:rsid w:val="00F25C5D"/>
    <w:rsid w:val="00F2639C"/>
    <w:rsid w:val="00F26801"/>
    <w:rsid w:val="00F26E67"/>
    <w:rsid w:val="00F2719C"/>
    <w:rsid w:val="00F273AE"/>
    <w:rsid w:val="00F2798E"/>
    <w:rsid w:val="00F27ED6"/>
    <w:rsid w:val="00F27F6C"/>
    <w:rsid w:val="00F27FCA"/>
    <w:rsid w:val="00F31AF4"/>
    <w:rsid w:val="00F31E24"/>
    <w:rsid w:val="00F321D1"/>
    <w:rsid w:val="00F3250C"/>
    <w:rsid w:val="00F325DC"/>
    <w:rsid w:val="00F32B28"/>
    <w:rsid w:val="00F3327B"/>
    <w:rsid w:val="00F33C50"/>
    <w:rsid w:val="00F347BD"/>
    <w:rsid w:val="00F3494A"/>
    <w:rsid w:val="00F3572D"/>
    <w:rsid w:val="00F3587A"/>
    <w:rsid w:val="00F35B89"/>
    <w:rsid w:val="00F363E6"/>
    <w:rsid w:val="00F36E94"/>
    <w:rsid w:val="00F37108"/>
    <w:rsid w:val="00F37414"/>
    <w:rsid w:val="00F401BE"/>
    <w:rsid w:val="00F40521"/>
    <w:rsid w:val="00F40939"/>
    <w:rsid w:val="00F40D1E"/>
    <w:rsid w:val="00F40DD6"/>
    <w:rsid w:val="00F40E34"/>
    <w:rsid w:val="00F4115A"/>
    <w:rsid w:val="00F4175C"/>
    <w:rsid w:val="00F42486"/>
    <w:rsid w:val="00F4255F"/>
    <w:rsid w:val="00F4370F"/>
    <w:rsid w:val="00F43BBD"/>
    <w:rsid w:val="00F44520"/>
    <w:rsid w:val="00F44A83"/>
    <w:rsid w:val="00F4530A"/>
    <w:rsid w:val="00F45780"/>
    <w:rsid w:val="00F460CD"/>
    <w:rsid w:val="00F464CE"/>
    <w:rsid w:val="00F464E3"/>
    <w:rsid w:val="00F4761B"/>
    <w:rsid w:val="00F5083F"/>
    <w:rsid w:val="00F509FD"/>
    <w:rsid w:val="00F50E7D"/>
    <w:rsid w:val="00F50F0D"/>
    <w:rsid w:val="00F518B8"/>
    <w:rsid w:val="00F51A83"/>
    <w:rsid w:val="00F52205"/>
    <w:rsid w:val="00F52883"/>
    <w:rsid w:val="00F528F3"/>
    <w:rsid w:val="00F5399F"/>
    <w:rsid w:val="00F53A48"/>
    <w:rsid w:val="00F53C99"/>
    <w:rsid w:val="00F54201"/>
    <w:rsid w:val="00F54CB8"/>
    <w:rsid w:val="00F54CE2"/>
    <w:rsid w:val="00F55BDE"/>
    <w:rsid w:val="00F56603"/>
    <w:rsid w:val="00F56844"/>
    <w:rsid w:val="00F570CF"/>
    <w:rsid w:val="00F57569"/>
    <w:rsid w:val="00F6216C"/>
    <w:rsid w:val="00F626CF"/>
    <w:rsid w:val="00F628A9"/>
    <w:rsid w:val="00F62C9B"/>
    <w:rsid w:val="00F6307E"/>
    <w:rsid w:val="00F645E9"/>
    <w:rsid w:val="00F64899"/>
    <w:rsid w:val="00F65100"/>
    <w:rsid w:val="00F66127"/>
    <w:rsid w:val="00F666B9"/>
    <w:rsid w:val="00F67435"/>
    <w:rsid w:val="00F6776C"/>
    <w:rsid w:val="00F67C44"/>
    <w:rsid w:val="00F71326"/>
    <w:rsid w:val="00F72770"/>
    <w:rsid w:val="00F727F3"/>
    <w:rsid w:val="00F739DC"/>
    <w:rsid w:val="00F73D91"/>
    <w:rsid w:val="00F745B4"/>
    <w:rsid w:val="00F75838"/>
    <w:rsid w:val="00F75D47"/>
    <w:rsid w:val="00F75EB7"/>
    <w:rsid w:val="00F75F23"/>
    <w:rsid w:val="00F75FA2"/>
    <w:rsid w:val="00F76E91"/>
    <w:rsid w:val="00F778DA"/>
    <w:rsid w:val="00F77CAF"/>
    <w:rsid w:val="00F80F5F"/>
    <w:rsid w:val="00F81491"/>
    <w:rsid w:val="00F81D88"/>
    <w:rsid w:val="00F824E0"/>
    <w:rsid w:val="00F82F55"/>
    <w:rsid w:val="00F83694"/>
    <w:rsid w:val="00F836DC"/>
    <w:rsid w:val="00F839EE"/>
    <w:rsid w:val="00F84407"/>
    <w:rsid w:val="00F8448D"/>
    <w:rsid w:val="00F8520D"/>
    <w:rsid w:val="00F85687"/>
    <w:rsid w:val="00F857EB"/>
    <w:rsid w:val="00F86F40"/>
    <w:rsid w:val="00F87074"/>
    <w:rsid w:val="00F87515"/>
    <w:rsid w:val="00F8781D"/>
    <w:rsid w:val="00F87B27"/>
    <w:rsid w:val="00F9046A"/>
    <w:rsid w:val="00F90F1D"/>
    <w:rsid w:val="00F9148E"/>
    <w:rsid w:val="00F920EA"/>
    <w:rsid w:val="00F94197"/>
    <w:rsid w:val="00F94B7C"/>
    <w:rsid w:val="00F94F86"/>
    <w:rsid w:val="00F9540E"/>
    <w:rsid w:val="00F95502"/>
    <w:rsid w:val="00F957D2"/>
    <w:rsid w:val="00F95B64"/>
    <w:rsid w:val="00F97055"/>
    <w:rsid w:val="00F975F2"/>
    <w:rsid w:val="00F97ABE"/>
    <w:rsid w:val="00F97F1D"/>
    <w:rsid w:val="00FA08FD"/>
    <w:rsid w:val="00FA1E1C"/>
    <w:rsid w:val="00FA2427"/>
    <w:rsid w:val="00FA30C5"/>
    <w:rsid w:val="00FA475B"/>
    <w:rsid w:val="00FA4FCF"/>
    <w:rsid w:val="00FA573D"/>
    <w:rsid w:val="00FA5E52"/>
    <w:rsid w:val="00FA6032"/>
    <w:rsid w:val="00FA6A34"/>
    <w:rsid w:val="00FB1A3C"/>
    <w:rsid w:val="00FB277A"/>
    <w:rsid w:val="00FB2A79"/>
    <w:rsid w:val="00FB2B58"/>
    <w:rsid w:val="00FB4410"/>
    <w:rsid w:val="00FB4734"/>
    <w:rsid w:val="00FB4DA7"/>
    <w:rsid w:val="00FB60A6"/>
    <w:rsid w:val="00FB6112"/>
    <w:rsid w:val="00FB65D8"/>
    <w:rsid w:val="00FB6755"/>
    <w:rsid w:val="00FB67C2"/>
    <w:rsid w:val="00FB6993"/>
    <w:rsid w:val="00FC0241"/>
    <w:rsid w:val="00FC02BE"/>
    <w:rsid w:val="00FC0A26"/>
    <w:rsid w:val="00FC1112"/>
    <w:rsid w:val="00FC19DC"/>
    <w:rsid w:val="00FC21F4"/>
    <w:rsid w:val="00FC2D0C"/>
    <w:rsid w:val="00FC2E46"/>
    <w:rsid w:val="00FC33E1"/>
    <w:rsid w:val="00FC44E5"/>
    <w:rsid w:val="00FC4C4D"/>
    <w:rsid w:val="00FC53CF"/>
    <w:rsid w:val="00FC5897"/>
    <w:rsid w:val="00FC60E2"/>
    <w:rsid w:val="00FC6102"/>
    <w:rsid w:val="00FC6694"/>
    <w:rsid w:val="00FD0BBD"/>
    <w:rsid w:val="00FD1ACF"/>
    <w:rsid w:val="00FD1B81"/>
    <w:rsid w:val="00FD1E43"/>
    <w:rsid w:val="00FD20AB"/>
    <w:rsid w:val="00FD2228"/>
    <w:rsid w:val="00FD31DF"/>
    <w:rsid w:val="00FD3888"/>
    <w:rsid w:val="00FD4258"/>
    <w:rsid w:val="00FD4EFB"/>
    <w:rsid w:val="00FD6244"/>
    <w:rsid w:val="00FD7982"/>
    <w:rsid w:val="00FD7F1F"/>
    <w:rsid w:val="00FE055E"/>
    <w:rsid w:val="00FE0565"/>
    <w:rsid w:val="00FE09C8"/>
    <w:rsid w:val="00FE1A4F"/>
    <w:rsid w:val="00FE1F58"/>
    <w:rsid w:val="00FE1FEA"/>
    <w:rsid w:val="00FE2009"/>
    <w:rsid w:val="00FE2E4F"/>
    <w:rsid w:val="00FE2F17"/>
    <w:rsid w:val="00FE327D"/>
    <w:rsid w:val="00FE3677"/>
    <w:rsid w:val="00FE4877"/>
    <w:rsid w:val="00FE4B8C"/>
    <w:rsid w:val="00FE5379"/>
    <w:rsid w:val="00FE56FA"/>
    <w:rsid w:val="00FE7430"/>
    <w:rsid w:val="00FE7705"/>
    <w:rsid w:val="00FE7D53"/>
    <w:rsid w:val="00FF0027"/>
    <w:rsid w:val="00FF0065"/>
    <w:rsid w:val="00FF189A"/>
    <w:rsid w:val="00FF198A"/>
    <w:rsid w:val="00FF23F3"/>
    <w:rsid w:val="00FF29FA"/>
    <w:rsid w:val="00FF2FFA"/>
    <w:rsid w:val="00FF3642"/>
    <w:rsid w:val="00FF4107"/>
    <w:rsid w:val="00FF4BA0"/>
    <w:rsid w:val="00FF4DE6"/>
    <w:rsid w:val="00FF523C"/>
    <w:rsid w:val="00FF54C8"/>
    <w:rsid w:val="00FF584F"/>
    <w:rsid w:val="00FF593A"/>
    <w:rsid w:val="00FF627B"/>
    <w:rsid w:val="00FF7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7D5C"/>
  <w15:docId w15:val="{7BEDDFDB-473B-434A-B759-AC0BA39D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01C"/>
    <w:pPr>
      <w:spacing w:after="160" w:line="259" w:lineRule="auto"/>
    </w:pPr>
    <w:rPr>
      <w:rFonts w:ascii="Georgia" w:hAnsi="Georgia"/>
      <w:sz w:val="20"/>
      <w:lang w:val="en-US"/>
    </w:rPr>
  </w:style>
  <w:style w:type="paragraph" w:styleId="1">
    <w:name w:val="heading 1"/>
    <w:basedOn w:val="a"/>
    <w:next w:val="a"/>
    <w:link w:val="10"/>
    <w:uiPriority w:val="1"/>
    <w:qFormat/>
    <w:rsid w:val="009A4E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815508"/>
    <w:pPr>
      <w:widowControl w:val="0"/>
      <w:spacing w:after="0" w:line="240" w:lineRule="auto"/>
      <w:ind w:left="104"/>
      <w:outlineLvl w:val="1"/>
    </w:pPr>
    <w:rPr>
      <w:rFonts w:ascii="Times New Roman" w:eastAsia="Times New Roman" w:hAnsi="Times New Roman"/>
      <w:b/>
      <w:bCs/>
      <w:sz w:val="24"/>
      <w:szCs w:val="24"/>
      <w:lang w:val="uk-UA" w:eastAsia="uk-UA" w:bidi="uk-UA"/>
    </w:rPr>
  </w:style>
  <w:style w:type="paragraph" w:styleId="30">
    <w:name w:val="heading 3"/>
    <w:basedOn w:val="a"/>
    <w:next w:val="a"/>
    <w:link w:val="31"/>
    <w:uiPriority w:val="1"/>
    <w:unhideWhenUsed/>
    <w:qFormat/>
    <w:rsid w:val="007573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A4E4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1"/>
    <w:rsid w:val="00815508"/>
    <w:rPr>
      <w:rFonts w:ascii="Times New Roman" w:eastAsia="Times New Roman" w:hAnsi="Times New Roman"/>
      <w:b/>
      <w:bCs/>
      <w:sz w:val="24"/>
      <w:szCs w:val="24"/>
      <w:lang w:val="uk-UA" w:eastAsia="uk-UA" w:bidi="uk-UA"/>
    </w:rPr>
  </w:style>
  <w:style w:type="character" w:customStyle="1" w:styleId="31">
    <w:name w:val="Заголовок 3 Знак"/>
    <w:basedOn w:val="a0"/>
    <w:link w:val="30"/>
    <w:uiPriority w:val="1"/>
    <w:rsid w:val="007573D1"/>
    <w:rPr>
      <w:rFonts w:asciiTheme="majorHAnsi" w:eastAsiaTheme="majorEastAsia" w:hAnsiTheme="majorHAnsi" w:cstheme="majorBidi"/>
      <w:color w:val="243F60" w:themeColor="accent1" w:themeShade="7F"/>
      <w:sz w:val="24"/>
      <w:szCs w:val="24"/>
      <w:lang w:val="en-US"/>
    </w:rPr>
  </w:style>
  <w:style w:type="paragraph" w:styleId="a3">
    <w:name w:val="List Paragraph"/>
    <w:basedOn w:val="a"/>
    <w:uiPriority w:val="1"/>
    <w:qFormat/>
    <w:rsid w:val="00A6401C"/>
    <w:pPr>
      <w:ind w:left="720"/>
      <w:contextualSpacing/>
    </w:pPr>
  </w:style>
  <w:style w:type="paragraph" w:styleId="a4">
    <w:name w:val="Body Text"/>
    <w:basedOn w:val="a"/>
    <w:link w:val="a5"/>
    <w:uiPriority w:val="1"/>
    <w:qFormat/>
    <w:rsid w:val="00F36E94"/>
    <w:pPr>
      <w:autoSpaceDE w:val="0"/>
      <w:autoSpaceDN w:val="0"/>
      <w:spacing w:after="0" w:line="240" w:lineRule="auto"/>
      <w:jc w:val="center"/>
    </w:pPr>
    <w:rPr>
      <w:rFonts w:ascii="Times New Roman" w:eastAsia="Times New Roman" w:hAnsi="Times New Roman" w:cs="Times New Roman"/>
      <w:szCs w:val="20"/>
      <w:lang w:val="uk-UA" w:eastAsia="ru-RU"/>
    </w:rPr>
  </w:style>
  <w:style w:type="character" w:customStyle="1" w:styleId="a5">
    <w:name w:val="Основний текст Знак"/>
    <w:basedOn w:val="a0"/>
    <w:link w:val="a4"/>
    <w:uiPriority w:val="1"/>
    <w:rsid w:val="00F36E94"/>
    <w:rPr>
      <w:rFonts w:ascii="Times New Roman" w:eastAsia="Times New Roman" w:hAnsi="Times New Roman" w:cs="Times New Roman"/>
      <w:sz w:val="20"/>
      <w:szCs w:val="20"/>
      <w:lang w:val="uk-UA" w:eastAsia="ru-RU"/>
    </w:rPr>
  </w:style>
  <w:style w:type="paragraph" w:styleId="a6">
    <w:name w:val="Normal (Web)"/>
    <w:basedOn w:val="a"/>
    <w:uiPriority w:val="99"/>
    <w:unhideWhenUsed/>
    <w:rsid w:val="007C28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semiHidden/>
    <w:unhideWhenUsed/>
    <w:rsid w:val="00DF5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uk-UA" w:eastAsia="uk-UA"/>
    </w:rPr>
  </w:style>
  <w:style w:type="character" w:customStyle="1" w:styleId="HTML0">
    <w:name w:val="Стандартний HTML Знак"/>
    <w:basedOn w:val="a0"/>
    <w:link w:val="HTML"/>
    <w:uiPriority w:val="99"/>
    <w:semiHidden/>
    <w:rsid w:val="00DF55D3"/>
    <w:rPr>
      <w:rFonts w:ascii="Courier New" w:eastAsia="Times New Roman" w:hAnsi="Courier New" w:cs="Courier New"/>
      <w:sz w:val="20"/>
      <w:szCs w:val="20"/>
      <w:lang w:val="uk-UA" w:eastAsia="uk-UA"/>
    </w:rPr>
  </w:style>
  <w:style w:type="paragraph" w:styleId="a7">
    <w:name w:val="Body Text Indent"/>
    <w:basedOn w:val="a"/>
    <w:link w:val="a8"/>
    <w:uiPriority w:val="99"/>
    <w:unhideWhenUsed/>
    <w:rsid w:val="009240D3"/>
    <w:pPr>
      <w:spacing w:after="120"/>
      <w:ind w:left="283"/>
    </w:pPr>
  </w:style>
  <w:style w:type="character" w:customStyle="1" w:styleId="a8">
    <w:name w:val="Основний текст з відступом Знак"/>
    <w:basedOn w:val="a0"/>
    <w:link w:val="a7"/>
    <w:uiPriority w:val="99"/>
    <w:rsid w:val="009240D3"/>
    <w:rPr>
      <w:rFonts w:ascii="Georgia" w:hAnsi="Georgia"/>
      <w:sz w:val="20"/>
      <w:lang w:val="en-US"/>
    </w:rPr>
  </w:style>
  <w:style w:type="character" w:styleId="a9">
    <w:name w:val="Hyperlink"/>
    <w:basedOn w:val="a0"/>
    <w:uiPriority w:val="99"/>
    <w:unhideWhenUsed/>
    <w:rsid w:val="00FF593A"/>
    <w:rPr>
      <w:color w:val="0000FF"/>
      <w:u w:val="single"/>
    </w:rPr>
  </w:style>
  <w:style w:type="paragraph" w:customStyle="1" w:styleId="aa">
    <w:name w:val="Нормальний текст"/>
    <w:basedOn w:val="a"/>
    <w:rsid w:val="00E847E5"/>
    <w:pPr>
      <w:spacing w:before="120" w:after="0" w:line="240" w:lineRule="auto"/>
      <w:ind w:firstLine="567"/>
      <w:jc w:val="both"/>
    </w:pPr>
    <w:rPr>
      <w:rFonts w:ascii="Antiqua" w:eastAsia="Times New Roman" w:hAnsi="Antiqua" w:cs="Times New Roman"/>
      <w:sz w:val="26"/>
      <w:szCs w:val="20"/>
      <w:lang w:val="uk-UA" w:eastAsia="ru-RU"/>
    </w:rPr>
  </w:style>
  <w:style w:type="paragraph" w:customStyle="1" w:styleId="rvps7">
    <w:name w:val="rvps7"/>
    <w:basedOn w:val="a"/>
    <w:rsid w:val="00604B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604B0D"/>
  </w:style>
  <w:style w:type="paragraph" w:customStyle="1" w:styleId="rvps2">
    <w:name w:val="rvps2"/>
    <w:basedOn w:val="a"/>
    <w:rsid w:val="00604B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Emphasis"/>
    <w:basedOn w:val="a0"/>
    <w:uiPriority w:val="20"/>
    <w:qFormat/>
    <w:rsid w:val="007E2700"/>
    <w:rPr>
      <w:i/>
      <w:iCs/>
    </w:rPr>
  </w:style>
  <w:style w:type="character" w:customStyle="1" w:styleId="rvts9">
    <w:name w:val="rvts9"/>
    <w:basedOn w:val="a0"/>
    <w:rsid w:val="00265218"/>
  </w:style>
  <w:style w:type="character" w:customStyle="1" w:styleId="rvts0">
    <w:name w:val="rvts0"/>
    <w:basedOn w:val="a0"/>
    <w:rsid w:val="00BF6C79"/>
  </w:style>
  <w:style w:type="character" w:styleId="ac">
    <w:name w:val="annotation reference"/>
    <w:basedOn w:val="a0"/>
    <w:uiPriority w:val="99"/>
    <w:semiHidden/>
    <w:unhideWhenUsed/>
    <w:rsid w:val="00C638C3"/>
    <w:rPr>
      <w:sz w:val="16"/>
      <w:szCs w:val="16"/>
    </w:rPr>
  </w:style>
  <w:style w:type="paragraph" w:styleId="ad">
    <w:name w:val="annotation text"/>
    <w:basedOn w:val="a"/>
    <w:link w:val="ae"/>
    <w:uiPriority w:val="99"/>
    <w:unhideWhenUsed/>
    <w:rsid w:val="00C638C3"/>
    <w:pPr>
      <w:spacing w:line="240" w:lineRule="auto"/>
    </w:pPr>
    <w:rPr>
      <w:szCs w:val="20"/>
    </w:rPr>
  </w:style>
  <w:style w:type="character" w:customStyle="1" w:styleId="ae">
    <w:name w:val="Текст примітки Знак"/>
    <w:basedOn w:val="a0"/>
    <w:link w:val="ad"/>
    <w:uiPriority w:val="99"/>
    <w:rsid w:val="00C638C3"/>
    <w:rPr>
      <w:rFonts w:ascii="Georgia" w:hAnsi="Georgia"/>
      <w:sz w:val="20"/>
      <w:szCs w:val="20"/>
      <w:lang w:val="en-US"/>
    </w:rPr>
  </w:style>
  <w:style w:type="paragraph" w:styleId="af">
    <w:name w:val="annotation subject"/>
    <w:basedOn w:val="ad"/>
    <w:next w:val="ad"/>
    <w:link w:val="af0"/>
    <w:uiPriority w:val="99"/>
    <w:semiHidden/>
    <w:unhideWhenUsed/>
    <w:rsid w:val="00C638C3"/>
    <w:rPr>
      <w:b/>
      <w:bCs/>
    </w:rPr>
  </w:style>
  <w:style w:type="character" w:customStyle="1" w:styleId="af0">
    <w:name w:val="Тема примітки Знак"/>
    <w:basedOn w:val="ae"/>
    <w:link w:val="af"/>
    <w:uiPriority w:val="99"/>
    <w:semiHidden/>
    <w:rsid w:val="00C638C3"/>
    <w:rPr>
      <w:rFonts w:ascii="Georgia" w:hAnsi="Georgia"/>
      <w:b/>
      <w:bCs/>
      <w:sz w:val="20"/>
      <w:szCs w:val="20"/>
      <w:lang w:val="en-US"/>
    </w:rPr>
  </w:style>
  <w:style w:type="paragraph" w:styleId="af1">
    <w:name w:val="Balloon Text"/>
    <w:basedOn w:val="a"/>
    <w:link w:val="af2"/>
    <w:uiPriority w:val="99"/>
    <w:semiHidden/>
    <w:unhideWhenUsed/>
    <w:rsid w:val="00C638C3"/>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C638C3"/>
    <w:rPr>
      <w:rFonts w:ascii="Segoe UI" w:hAnsi="Segoe UI" w:cs="Segoe UI"/>
      <w:sz w:val="18"/>
      <w:szCs w:val="18"/>
      <w:lang w:val="en-US"/>
    </w:rPr>
  </w:style>
  <w:style w:type="paragraph" w:styleId="af3">
    <w:name w:val="Revision"/>
    <w:hidden/>
    <w:uiPriority w:val="99"/>
    <w:semiHidden/>
    <w:rsid w:val="00FF4BA0"/>
    <w:pPr>
      <w:spacing w:after="0" w:line="240" w:lineRule="auto"/>
    </w:pPr>
    <w:rPr>
      <w:rFonts w:ascii="Georgia" w:hAnsi="Georgia"/>
      <w:sz w:val="20"/>
      <w:lang w:val="en-US"/>
    </w:rPr>
  </w:style>
  <w:style w:type="table" w:styleId="af4">
    <w:name w:val="Table Grid"/>
    <w:basedOn w:val="a1"/>
    <w:uiPriority w:val="39"/>
    <w:rsid w:val="00AD37FE"/>
    <w:pPr>
      <w:spacing w:after="0" w:line="240" w:lineRule="auto"/>
    </w:pPr>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573D1"/>
    <w:pPr>
      <w:widowControl w:val="0"/>
      <w:spacing w:after="0" w:line="240" w:lineRule="auto"/>
    </w:pPr>
    <w:rPr>
      <w:rFonts w:asciiTheme="minorHAnsi" w:hAnsiTheme="minorHAnsi"/>
      <w:sz w:val="22"/>
      <w:lang w:val="uk-UA" w:eastAsia="uk-UA" w:bidi="uk-UA"/>
    </w:rPr>
  </w:style>
  <w:style w:type="paragraph" w:styleId="af5">
    <w:name w:val="header"/>
    <w:basedOn w:val="a"/>
    <w:link w:val="af6"/>
    <w:uiPriority w:val="99"/>
    <w:unhideWhenUsed/>
    <w:rsid w:val="007573D1"/>
    <w:pPr>
      <w:widowControl w:val="0"/>
      <w:tabs>
        <w:tab w:val="center" w:pos="4513"/>
        <w:tab w:val="right" w:pos="9026"/>
      </w:tabs>
      <w:spacing w:after="0" w:line="240" w:lineRule="auto"/>
    </w:pPr>
    <w:rPr>
      <w:rFonts w:asciiTheme="minorHAnsi" w:hAnsiTheme="minorHAnsi"/>
      <w:sz w:val="22"/>
      <w:lang w:val="uk-UA" w:eastAsia="uk-UA" w:bidi="uk-UA"/>
    </w:rPr>
  </w:style>
  <w:style w:type="character" w:customStyle="1" w:styleId="af6">
    <w:name w:val="Верхній колонтитул Знак"/>
    <w:basedOn w:val="a0"/>
    <w:link w:val="af5"/>
    <w:uiPriority w:val="99"/>
    <w:rsid w:val="007573D1"/>
    <w:rPr>
      <w:lang w:val="uk-UA" w:eastAsia="uk-UA" w:bidi="uk-UA"/>
    </w:rPr>
  </w:style>
  <w:style w:type="paragraph" w:styleId="af7">
    <w:name w:val="footer"/>
    <w:basedOn w:val="a"/>
    <w:link w:val="af8"/>
    <w:uiPriority w:val="99"/>
    <w:unhideWhenUsed/>
    <w:rsid w:val="007573D1"/>
    <w:pPr>
      <w:widowControl w:val="0"/>
      <w:tabs>
        <w:tab w:val="center" w:pos="4513"/>
        <w:tab w:val="right" w:pos="9026"/>
      </w:tabs>
      <w:spacing w:after="0" w:line="240" w:lineRule="auto"/>
    </w:pPr>
    <w:rPr>
      <w:rFonts w:asciiTheme="minorHAnsi" w:hAnsiTheme="minorHAnsi"/>
      <w:sz w:val="22"/>
      <w:lang w:val="uk-UA" w:eastAsia="uk-UA" w:bidi="uk-UA"/>
    </w:rPr>
  </w:style>
  <w:style w:type="character" w:customStyle="1" w:styleId="af8">
    <w:name w:val="Нижній колонтитул Знак"/>
    <w:basedOn w:val="a0"/>
    <w:link w:val="af7"/>
    <w:uiPriority w:val="99"/>
    <w:rsid w:val="007573D1"/>
    <w:rPr>
      <w:lang w:val="uk-UA" w:eastAsia="uk-UA" w:bidi="uk-UA"/>
    </w:rPr>
  </w:style>
  <w:style w:type="paragraph" w:customStyle="1" w:styleId="CM1">
    <w:name w:val="CM1"/>
    <w:basedOn w:val="a"/>
    <w:next w:val="a"/>
    <w:uiPriority w:val="99"/>
    <w:rsid w:val="007573D1"/>
    <w:pPr>
      <w:autoSpaceDE w:val="0"/>
      <w:autoSpaceDN w:val="0"/>
      <w:adjustRightInd w:val="0"/>
      <w:spacing w:after="0" w:line="240" w:lineRule="auto"/>
    </w:pPr>
    <w:rPr>
      <w:rFonts w:ascii="EUAlbertina" w:hAnsi="EUAlbertina"/>
      <w:sz w:val="24"/>
      <w:szCs w:val="24"/>
      <w:lang w:val="en-GB" w:eastAsia="uk-UA"/>
    </w:rPr>
  </w:style>
  <w:style w:type="paragraph" w:customStyle="1" w:styleId="CM3">
    <w:name w:val="CM3"/>
    <w:basedOn w:val="a"/>
    <w:next w:val="a"/>
    <w:uiPriority w:val="99"/>
    <w:rsid w:val="007573D1"/>
    <w:pPr>
      <w:autoSpaceDE w:val="0"/>
      <w:autoSpaceDN w:val="0"/>
      <w:adjustRightInd w:val="0"/>
      <w:spacing w:after="0" w:line="240" w:lineRule="auto"/>
    </w:pPr>
    <w:rPr>
      <w:rFonts w:ascii="EUAlbertina" w:hAnsi="EUAlbertina"/>
      <w:sz w:val="24"/>
      <w:szCs w:val="24"/>
      <w:lang w:val="en-GB" w:eastAsia="uk-UA"/>
    </w:rPr>
  </w:style>
  <w:style w:type="paragraph" w:customStyle="1" w:styleId="CM4">
    <w:name w:val="CM4"/>
    <w:basedOn w:val="a"/>
    <w:next w:val="a"/>
    <w:uiPriority w:val="99"/>
    <w:rsid w:val="007573D1"/>
    <w:pPr>
      <w:autoSpaceDE w:val="0"/>
      <w:autoSpaceDN w:val="0"/>
      <w:adjustRightInd w:val="0"/>
      <w:spacing w:after="0" w:line="240" w:lineRule="auto"/>
    </w:pPr>
    <w:rPr>
      <w:rFonts w:ascii="EUAlbertina" w:hAnsi="EUAlbertina"/>
      <w:sz w:val="24"/>
      <w:szCs w:val="24"/>
      <w:lang w:val="en-GB" w:eastAsia="uk-UA"/>
    </w:rPr>
  </w:style>
  <w:style w:type="character" w:customStyle="1" w:styleId="left">
    <w:name w:val="left"/>
    <w:basedOn w:val="a0"/>
    <w:rsid w:val="007573D1"/>
  </w:style>
  <w:style w:type="paragraph" w:styleId="af9">
    <w:name w:val="List"/>
    <w:basedOn w:val="a"/>
    <w:uiPriority w:val="99"/>
    <w:unhideWhenUsed/>
    <w:rsid w:val="007573D1"/>
    <w:pPr>
      <w:ind w:left="283" w:hanging="283"/>
      <w:contextualSpacing/>
    </w:pPr>
  </w:style>
  <w:style w:type="paragraph" w:styleId="21">
    <w:name w:val="List 2"/>
    <w:basedOn w:val="a"/>
    <w:uiPriority w:val="99"/>
    <w:unhideWhenUsed/>
    <w:rsid w:val="007573D1"/>
    <w:pPr>
      <w:ind w:left="566" w:hanging="283"/>
      <w:contextualSpacing/>
    </w:pPr>
  </w:style>
  <w:style w:type="paragraph" w:styleId="32">
    <w:name w:val="List 3"/>
    <w:basedOn w:val="a"/>
    <w:uiPriority w:val="99"/>
    <w:unhideWhenUsed/>
    <w:rsid w:val="007573D1"/>
    <w:pPr>
      <w:ind w:left="849" w:hanging="283"/>
      <w:contextualSpacing/>
    </w:pPr>
  </w:style>
  <w:style w:type="paragraph" w:styleId="3">
    <w:name w:val="List Bullet 3"/>
    <w:basedOn w:val="a"/>
    <w:uiPriority w:val="99"/>
    <w:unhideWhenUsed/>
    <w:rsid w:val="007573D1"/>
    <w:pPr>
      <w:numPr>
        <w:numId w:val="40"/>
      </w:numPr>
      <w:contextualSpacing/>
    </w:pPr>
  </w:style>
  <w:style w:type="paragraph" w:styleId="afa">
    <w:name w:val="List Continue"/>
    <w:basedOn w:val="a"/>
    <w:uiPriority w:val="99"/>
    <w:unhideWhenUsed/>
    <w:rsid w:val="007573D1"/>
    <w:pPr>
      <w:spacing w:after="120"/>
      <w:ind w:left="283"/>
      <w:contextualSpacing/>
    </w:pPr>
  </w:style>
  <w:style w:type="paragraph" w:styleId="22">
    <w:name w:val="List Continue 2"/>
    <w:basedOn w:val="a"/>
    <w:uiPriority w:val="99"/>
    <w:unhideWhenUsed/>
    <w:rsid w:val="007573D1"/>
    <w:pPr>
      <w:spacing w:after="120"/>
      <w:ind w:left="566"/>
      <w:contextualSpacing/>
    </w:pPr>
  </w:style>
  <w:style w:type="paragraph" w:styleId="33">
    <w:name w:val="List Continue 3"/>
    <w:basedOn w:val="a"/>
    <w:uiPriority w:val="99"/>
    <w:unhideWhenUsed/>
    <w:rsid w:val="007573D1"/>
    <w:pPr>
      <w:spacing w:after="120"/>
      <w:ind w:left="849"/>
      <w:contextualSpacing/>
    </w:pPr>
  </w:style>
  <w:style w:type="paragraph" w:styleId="afb">
    <w:name w:val="Body Text First Indent"/>
    <w:basedOn w:val="a4"/>
    <w:link w:val="afc"/>
    <w:uiPriority w:val="99"/>
    <w:unhideWhenUsed/>
    <w:rsid w:val="007573D1"/>
    <w:pPr>
      <w:autoSpaceDE/>
      <w:autoSpaceDN/>
      <w:spacing w:after="160" w:line="259" w:lineRule="auto"/>
      <w:ind w:firstLine="360"/>
      <w:jc w:val="left"/>
    </w:pPr>
    <w:rPr>
      <w:rFonts w:ascii="Georgia" w:eastAsiaTheme="minorHAnsi" w:hAnsi="Georgia" w:cstheme="minorBidi"/>
      <w:szCs w:val="22"/>
      <w:lang w:val="en-US" w:eastAsia="en-US"/>
    </w:rPr>
  </w:style>
  <w:style w:type="character" w:customStyle="1" w:styleId="afc">
    <w:name w:val="Червоний рядок Знак"/>
    <w:basedOn w:val="a5"/>
    <w:link w:val="afb"/>
    <w:uiPriority w:val="99"/>
    <w:rsid w:val="007573D1"/>
    <w:rPr>
      <w:rFonts w:ascii="Georgia" w:eastAsia="Times New Roman" w:hAnsi="Georgia" w:cs="Times New Roman"/>
      <w:sz w:val="20"/>
      <w:szCs w:val="20"/>
      <w:lang w:val="en-US" w:eastAsia="ru-RU"/>
    </w:rPr>
  </w:style>
  <w:style w:type="paragraph" w:styleId="23">
    <w:name w:val="Body Text First Indent 2"/>
    <w:basedOn w:val="a7"/>
    <w:link w:val="24"/>
    <w:uiPriority w:val="99"/>
    <w:unhideWhenUsed/>
    <w:rsid w:val="007573D1"/>
    <w:pPr>
      <w:spacing w:after="160"/>
      <w:ind w:left="360" w:firstLine="360"/>
    </w:pPr>
  </w:style>
  <w:style w:type="character" w:customStyle="1" w:styleId="24">
    <w:name w:val="Червоний рядок 2 Знак"/>
    <w:basedOn w:val="a8"/>
    <w:link w:val="23"/>
    <w:uiPriority w:val="99"/>
    <w:rsid w:val="007573D1"/>
    <w:rPr>
      <w:rFonts w:ascii="Georgia" w:hAnsi="Georgi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852">
      <w:bodyDiv w:val="1"/>
      <w:marLeft w:val="0"/>
      <w:marRight w:val="0"/>
      <w:marTop w:val="0"/>
      <w:marBottom w:val="0"/>
      <w:divBdr>
        <w:top w:val="none" w:sz="0" w:space="0" w:color="auto"/>
        <w:left w:val="none" w:sz="0" w:space="0" w:color="auto"/>
        <w:bottom w:val="none" w:sz="0" w:space="0" w:color="auto"/>
        <w:right w:val="none" w:sz="0" w:space="0" w:color="auto"/>
      </w:divBdr>
    </w:div>
    <w:div w:id="385026749">
      <w:bodyDiv w:val="1"/>
      <w:marLeft w:val="0"/>
      <w:marRight w:val="0"/>
      <w:marTop w:val="0"/>
      <w:marBottom w:val="0"/>
      <w:divBdr>
        <w:top w:val="none" w:sz="0" w:space="0" w:color="auto"/>
        <w:left w:val="none" w:sz="0" w:space="0" w:color="auto"/>
        <w:bottom w:val="none" w:sz="0" w:space="0" w:color="auto"/>
        <w:right w:val="none" w:sz="0" w:space="0" w:color="auto"/>
      </w:divBdr>
    </w:div>
    <w:div w:id="761297693">
      <w:bodyDiv w:val="1"/>
      <w:marLeft w:val="0"/>
      <w:marRight w:val="0"/>
      <w:marTop w:val="0"/>
      <w:marBottom w:val="0"/>
      <w:divBdr>
        <w:top w:val="none" w:sz="0" w:space="0" w:color="auto"/>
        <w:left w:val="none" w:sz="0" w:space="0" w:color="auto"/>
        <w:bottom w:val="none" w:sz="0" w:space="0" w:color="auto"/>
        <w:right w:val="none" w:sz="0" w:space="0" w:color="auto"/>
      </w:divBdr>
    </w:div>
    <w:div w:id="115680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7308D-7D07-451B-9C51-CBA53730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74</Pages>
  <Words>87687</Words>
  <Characters>49982</Characters>
  <Application>Microsoft Office Word</Application>
  <DocSecurity>0</DocSecurity>
  <Lines>416</Lines>
  <Paragraphs>274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137395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Сімонова Олена Вікторівна</cp:lastModifiedBy>
  <cp:revision>69</cp:revision>
  <cp:lastPrinted>2020-04-29T06:20:00Z</cp:lastPrinted>
  <dcterms:created xsi:type="dcterms:W3CDTF">2020-06-15T07:40:00Z</dcterms:created>
  <dcterms:modified xsi:type="dcterms:W3CDTF">2020-06-23T15:38:00Z</dcterms:modified>
</cp:coreProperties>
</file>