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E88CE" w14:textId="77777777" w:rsidR="00425629" w:rsidRPr="00A15BF2" w:rsidRDefault="00425629" w:rsidP="003D7B1D">
      <w:pPr>
        <w:spacing w:line="21" w:lineRule="atLeast"/>
        <w:ind w:left="5103"/>
        <w:rPr>
          <w:bCs/>
          <w:sz w:val="28"/>
          <w:szCs w:val="28"/>
          <w:lang w:val="uk-UA" w:eastAsia="uk-UA"/>
        </w:rPr>
      </w:pPr>
      <w:r w:rsidRPr="00A15BF2">
        <w:rPr>
          <w:bCs/>
          <w:sz w:val="28"/>
          <w:szCs w:val="28"/>
          <w:lang w:val="uk-UA" w:eastAsia="uk-UA"/>
        </w:rPr>
        <w:t>ЗАТВЕРДЖЕНО</w:t>
      </w:r>
    </w:p>
    <w:p w14:paraId="3BA307CD" w14:textId="77777777" w:rsidR="00425629" w:rsidRPr="00A15BF2" w:rsidRDefault="00425629" w:rsidP="003D7B1D">
      <w:pPr>
        <w:spacing w:line="21" w:lineRule="atLeast"/>
        <w:ind w:left="5103"/>
        <w:rPr>
          <w:bCs/>
          <w:sz w:val="28"/>
          <w:szCs w:val="28"/>
          <w:lang w:val="uk-UA" w:eastAsia="uk-UA"/>
        </w:rPr>
      </w:pPr>
      <w:r w:rsidRPr="00A15BF2">
        <w:rPr>
          <w:bCs/>
          <w:sz w:val="28"/>
          <w:szCs w:val="28"/>
          <w:lang w:val="uk-UA" w:eastAsia="uk-UA"/>
        </w:rPr>
        <w:t xml:space="preserve">Наказ Міністерства фінансів України </w:t>
      </w:r>
    </w:p>
    <w:p w14:paraId="786F0974" w14:textId="77777777" w:rsidR="00425629" w:rsidRPr="00A15BF2" w:rsidRDefault="00425629" w:rsidP="003D7B1D">
      <w:pPr>
        <w:spacing w:line="21" w:lineRule="atLeast"/>
        <w:ind w:left="5103"/>
        <w:rPr>
          <w:b/>
          <w:bCs/>
          <w:sz w:val="28"/>
          <w:szCs w:val="28"/>
          <w:lang w:val="uk-UA" w:eastAsia="uk-UA"/>
        </w:rPr>
      </w:pPr>
      <w:r w:rsidRPr="00A15BF2">
        <w:rPr>
          <w:bCs/>
          <w:sz w:val="28"/>
          <w:szCs w:val="28"/>
          <w:lang w:val="uk-UA" w:eastAsia="uk-UA"/>
        </w:rPr>
        <w:t>____________ 202</w:t>
      </w:r>
      <w:r w:rsidR="00406F5E" w:rsidRPr="00A15BF2">
        <w:rPr>
          <w:bCs/>
          <w:sz w:val="28"/>
          <w:szCs w:val="28"/>
          <w:lang w:val="uk-UA" w:eastAsia="uk-UA"/>
        </w:rPr>
        <w:t>5</w:t>
      </w:r>
      <w:r w:rsidRPr="00A15BF2">
        <w:rPr>
          <w:bCs/>
          <w:sz w:val="28"/>
          <w:szCs w:val="28"/>
          <w:lang w:val="uk-UA" w:eastAsia="uk-UA"/>
        </w:rPr>
        <w:t xml:space="preserve"> року № ____</w:t>
      </w:r>
    </w:p>
    <w:p w14:paraId="56CA9A01" w14:textId="085E04BE" w:rsidR="00406F5E" w:rsidRDefault="00406F5E" w:rsidP="003D7B1D">
      <w:pPr>
        <w:tabs>
          <w:tab w:val="left" w:pos="993"/>
        </w:tabs>
        <w:spacing w:line="21" w:lineRule="atLeast"/>
        <w:ind w:firstLine="567"/>
        <w:jc w:val="center"/>
        <w:rPr>
          <w:b/>
          <w:sz w:val="28"/>
          <w:szCs w:val="28"/>
          <w:lang w:val="uk-UA"/>
        </w:rPr>
      </w:pPr>
    </w:p>
    <w:p w14:paraId="19E89A22" w14:textId="77777777" w:rsidR="00E852F3" w:rsidRPr="00A15BF2" w:rsidRDefault="00E852F3" w:rsidP="003D7B1D">
      <w:pPr>
        <w:tabs>
          <w:tab w:val="left" w:pos="993"/>
        </w:tabs>
        <w:spacing w:line="21" w:lineRule="atLeast"/>
        <w:ind w:firstLine="567"/>
        <w:jc w:val="center"/>
        <w:rPr>
          <w:b/>
          <w:sz w:val="28"/>
          <w:szCs w:val="28"/>
          <w:lang w:val="uk-UA"/>
        </w:rPr>
      </w:pPr>
    </w:p>
    <w:p w14:paraId="682820A3" w14:textId="77777777" w:rsidR="003378BB" w:rsidRDefault="003378BB" w:rsidP="003378BB">
      <w:pPr>
        <w:tabs>
          <w:tab w:val="left" w:pos="993"/>
        </w:tabs>
        <w:spacing w:line="21" w:lineRule="atLeast"/>
        <w:ind w:firstLine="567"/>
        <w:jc w:val="center"/>
        <w:rPr>
          <w:b/>
          <w:sz w:val="28"/>
          <w:szCs w:val="28"/>
          <w:lang w:val="uk-UA"/>
        </w:rPr>
      </w:pPr>
      <w:r w:rsidRPr="003378BB">
        <w:rPr>
          <w:b/>
          <w:sz w:val="28"/>
          <w:szCs w:val="28"/>
          <w:lang w:val="uk-UA"/>
        </w:rPr>
        <w:t>Змін</w:t>
      </w:r>
      <w:r>
        <w:rPr>
          <w:b/>
          <w:sz w:val="28"/>
          <w:szCs w:val="28"/>
          <w:lang w:val="uk-UA"/>
        </w:rPr>
        <w:t>и</w:t>
      </w:r>
    </w:p>
    <w:p w14:paraId="4391E623" w14:textId="4955BDF6" w:rsidR="00406F5E" w:rsidRDefault="003378BB" w:rsidP="003378BB">
      <w:pPr>
        <w:tabs>
          <w:tab w:val="left" w:pos="993"/>
        </w:tabs>
        <w:spacing w:line="21" w:lineRule="atLeast"/>
        <w:ind w:firstLine="567"/>
        <w:jc w:val="center"/>
        <w:rPr>
          <w:b/>
          <w:sz w:val="28"/>
          <w:szCs w:val="28"/>
          <w:lang w:val="uk-UA"/>
        </w:rPr>
      </w:pPr>
      <w:r w:rsidRPr="003378BB">
        <w:rPr>
          <w:b/>
          <w:sz w:val="28"/>
          <w:szCs w:val="28"/>
          <w:lang w:val="uk-UA"/>
        </w:rPr>
        <w:t>до Інструкції з підготовки бюджетних запитів місцевого бюджету</w:t>
      </w:r>
    </w:p>
    <w:p w14:paraId="796568BF" w14:textId="77777777" w:rsidR="003378BB" w:rsidRPr="00A15BF2" w:rsidRDefault="003378BB" w:rsidP="003378BB">
      <w:pPr>
        <w:tabs>
          <w:tab w:val="left" w:pos="993"/>
        </w:tabs>
        <w:spacing w:line="21" w:lineRule="atLeast"/>
        <w:ind w:firstLine="567"/>
        <w:jc w:val="center"/>
        <w:rPr>
          <w:lang w:val="uk-UA"/>
        </w:rPr>
      </w:pPr>
    </w:p>
    <w:p w14:paraId="261281B4" w14:textId="7811C48B" w:rsidR="003F5FF3" w:rsidRDefault="00C90F56" w:rsidP="00C90F56">
      <w:pPr>
        <w:spacing w:line="21" w:lineRule="atLeast"/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 w:rsidRPr="00C90F56">
        <w:rPr>
          <w:rFonts w:eastAsia="Calibri"/>
          <w:sz w:val="28"/>
          <w:szCs w:val="28"/>
          <w:shd w:val="clear" w:color="auto" w:fill="FFFFFF"/>
          <w:lang w:val="uk-UA" w:eastAsia="en-US"/>
        </w:rPr>
        <w:t>1.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В абзаці четвертому </w:t>
      </w:r>
      <w:r w:rsidRPr="00C90F56">
        <w:rPr>
          <w:rFonts w:eastAsia="Calibri"/>
          <w:sz w:val="28"/>
          <w:szCs w:val="28"/>
          <w:shd w:val="clear" w:color="auto" w:fill="FFFFFF"/>
          <w:lang w:val="uk-UA" w:eastAsia="en-US"/>
        </w:rPr>
        <w:t>пункт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>у</w:t>
      </w:r>
      <w:r w:rsidRPr="00C90F56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7 розділу 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>І</w:t>
      </w:r>
      <w:r w:rsidRPr="00C90F56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слово «кре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>дитування» замінити словами «надання кредитів</w:t>
      </w:r>
      <w:r w:rsidR="00354B66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з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>».</w:t>
      </w:r>
    </w:p>
    <w:p w14:paraId="31256E92" w14:textId="040F972F" w:rsidR="00C90F56" w:rsidRPr="00E852F3" w:rsidRDefault="00C90F56" w:rsidP="00C90F56">
      <w:pPr>
        <w:spacing w:line="21" w:lineRule="atLeast"/>
        <w:ind w:firstLine="567"/>
        <w:jc w:val="both"/>
        <w:rPr>
          <w:rFonts w:eastAsia="Calibri"/>
          <w:shd w:val="clear" w:color="auto" w:fill="FFFFFF"/>
          <w:lang w:val="uk-UA" w:eastAsia="en-US"/>
        </w:rPr>
      </w:pPr>
    </w:p>
    <w:p w14:paraId="498790FA" w14:textId="39AFE1F7" w:rsidR="00F240F9" w:rsidRDefault="00C90F56" w:rsidP="00C90F56">
      <w:pPr>
        <w:spacing w:line="21" w:lineRule="atLeast"/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2. </w:t>
      </w:r>
      <w:r w:rsidR="004E05C2">
        <w:rPr>
          <w:rFonts w:eastAsia="Calibri"/>
          <w:sz w:val="28"/>
          <w:szCs w:val="28"/>
          <w:shd w:val="clear" w:color="auto" w:fill="FFFFFF"/>
          <w:lang w:val="uk-UA" w:eastAsia="en-US"/>
        </w:rPr>
        <w:t>У</w:t>
      </w:r>
      <w:r w:rsidR="00F240F9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розділі ІІ:</w:t>
      </w:r>
    </w:p>
    <w:p w14:paraId="3F217B8F" w14:textId="77777777" w:rsidR="00F240F9" w:rsidRPr="00E852F3" w:rsidRDefault="00F240F9" w:rsidP="00C90F56">
      <w:pPr>
        <w:spacing w:line="21" w:lineRule="atLeast"/>
        <w:ind w:firstLine="567"/>
        <w:jc w:val="both"/>
        <w:rPr>
          <w:rFonts w:eastAsia="Calibri"/>
          <w:shd w:val="clear" w:color="auto" w:fill="FFFFFF"/>
          <w:lang w:val="uk-UA" w:eastAsia="en-US"/>
        </w:rPr>
      </w:pPr>
    </w:p>
    <w:p w14:paraId="652785C4" w14:textId="11FD4A47" w:rsidR="00C90F56" w:rsidRPr="00F240F9" w:rsidRDefault="00F240F9" w:rsidP="00F240F9">
      <w:pPr>
        <w:spacing w:line="21" w:lineRule="atLeast"/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 w:rsidRPr="00F240F9">
        <w:rPr>
          <w:rFonts w:eastAsia="Calibri"/>
          <w:sz w:val="28"/>
          <w:szCs w:val="28"/>
          <w:shd w:val="clear" w:color="auto" w:fill="FFFFFF"/>
          <w:lang w:val="uk-UA" w:eastAsia="en-US"/>
        </w:rPr>
        <w:t>1)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F240F9">
        <w:rPr>
          <w:rFonts w:eastAsia="Calibri"/>
          <w:sz w:val="28"/>
          <w:szCs w:val="28"/>
          <w:shd w:val="clear" w:color="auto" w:fill="FFFFFF"/>
          <w:lang w:val="uk-UA" w:eastAsia="en-US"/>
        </w:rPr>
        <w:t>а</w:t>
      </w:r>
      <w:r w:rsidR="00C90F56" w:rsidRPr="00F240F9">
        <w:rPr>
          <w:rFonts w:eastAsia="Calibri"/>
          <w:sz w:val="28"/>
          <w:szCs w:val="28"/>
          <w:shd w:val="clear" w:color="auto" w:fill="FFFFFF"/>
          <w:lang w:val="uk-UA" w:eastAsia="en-US"/>
        </w:rPr>
        <w:t>бзац четвертий пункту 1 викласти у такій редакції:</w:t>
      </w:r>
    </w:p>
    <w:p w14:paraId="0186900C" w14:textId="113ACF50" w:rsidR="00C90F56" w:rsidRDefault="00C90F56" w:rsidP="00C90F56">
      <w:pPr>
        <w:spacing w:line="21" w:lineRule="atLeast"/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>«</w:t>
      </w:r>
      <w:r w:rsidRPr="00C90F56">
        <w:rPr>
          <w:rFonts w:eastAsia="Calibri"/>
          <w:sz w:val="28"/>
          <w:szCs w:val="28"/>
          <w:shd w:val="clear" w:color="auto" w:fill="FFFFFF"/>
          <w:lang w:val="uk-UA" w:eastAsia="en-US"/>
        </w:rPr>
        <w:t>внесених змін до Державної стратегії регіонального розвитку України, регіональної стратегії розвитку, стратегії розвитку територіальних громад, плану заходів з Державної стратегії регіонального розвитку України, плану заходів з регіональних стратегій розвитку, реалізації стратегій розвитку територіальних громад, планів відновлення та розвитку регіонів відповідно, галузевих стратегій, у тому числі у сфері гендерної рівності та кліматичної політики;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>»</w:t>
      </w:r>
      <w:r w:rsidR="00F240F9">
        <w:rPr>
          <w:rFonts w:eastAsia="Calibri"/>
          <w:sz w:val="28"/>
          <w:szCs w:val="28"/>
          <w:shd w:val="clear" w:color="auto" w:fill="FFFFFF"/>
          <w:lang w:val="uk-UA" w:eastAsia="en-US"/>
        </w:rPr>
        <w:t>;</w:t>
      </w:r>
    </w:p>
    <w:p w14:paraId="182FDA2D" w14:textId="7ED1A6F8" w:rsidR="00F240F9" w:rsidRPr="00E852F3" w:rsidRDefault="00F240F9" w:rsidP="00C90F56">
      <w:pPr>
        <w:spacing w:line="21" w:lineRule="atLeast"/>
        <w:ind w:firstLine="567"/>
        <w:jc w:val="both"/>
        <w:rPr>
          <w:rFonts w:eastAsia="Calibri"/>
          <w:shd w:val="clear" w:color="auto" w:fill="FFFFFF"/>
          <w:lang w:val="uk-UA" w:eastAsia="en-US"/>
        </w:rPr>
      </w:pPr>
    </w:p>
    <w:p w14:paraId="4BFF61E4" w14:textId="35703976" w:rsidR="00F240F9" w:rsidRDefault="00F240F9" w:rsidP="00C90F56">
      <w:pPr>
        <w:spacing w:line="21" w:lineRule="atLeast"/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2) </w:t>
      </w:r>
      <w:r w:rsidR="006E7D47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У 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>пункт</w:t>
      </w:r>
      <w:r w:rsidR="006E7D47">
        <w:rPr>
          <w:rFonts w:eastAsia="Calibri"/>
          <w:sz w:val="28"/>
          <w:szCs w:val="28"/>
          <w:shd w:val="clear" w:color="auto" w:fill="FFFFFF"/>
          <w:lang w:val="uk-UA" w:eastAsia="en-US"/>
        </w:rPr>
        <w:t>і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3</w:t>
      </w:r>
      <w:r w:rsidR="006E7D47">
        <w:rPr>
          <w:rFonts w:eastAsia="Calibri"/>
          <w:sz w:val="28"/>
          <w:szCs w:val="28"/>
          <w:shd w:val="clear" w:color="auto" w:fill="FFFFFF"/>
          <w:lang w:val="uk-UA" w:eastAsia="en-US"/>
        </w:rPr>
        <w:t>:</w:t>
      </w:r>
    </w:p>
    <w:p w14:paraId="35EFBB42" w14:textId="4FB1AA96" w:rsidR="00354B66" w:rsidRDefault="006E7D47" w:rsidP="00C90F56">
      <w:pPr>
        <w:spacing w:line="21" w:lineRule="atLeast"/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 w:rsidRPr="00F42A50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в абзаці четвертому розділовий знак «.» замінити розділовим знаком </w:t>
      </w:r>
      <w:r w:rsidR="00354B66" w:rsidRPr="00F42A50">
        <w:rPr>
          <w:rFonts w:eastAsia="Calibri"/>
          <w:sz w:val="28"/>
          <w:szCs w:val="28"/>
          <w:shd w:val="clear" w:color="auto" w:fill="FFFFFF"/>
          <w:lang w:val="uk-UA" w:eastAsia="en-US"/>
        </w:rPr>
        <w:t>«;»</w:t>
      </w:r>
      <w:r w:rsidRPr="00F42A50">
        <w:rPr>
          <w:rFonts w:eastAsia="Calibri"/>
          <w:sz w:val="28"/>
          <w:szCs w:val="28"/>
          <w:shd w:val="clear" w:color="auto" w:fill="FFFFFF"/>
          <w:lang w:val="uk-UA" w:eastAsia="en-US"/>
        </w:rPr>
        <w:t>;</w:t>
      </w:r>
    </w:p>
    <w:p w14:paraId="7895DC3E" w14:textId="77777777" w:rsidR="006E7D47" w:rsidRDefault="006E7D47" w:rsidP="00C90F56">
      <w:pPr>
        <w:spacing w:line="21" w:lineRule="atLeast"/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доповнити новим абзацом такого змісту: </w:t>
      </w:r>
    </w:p>
    <w:p w14:paraId="505F9511" w14:textId="3F855189" w:rsidR="00F240F9" w:rsidRDefault="00F240F9" w:rsidP="00C90F56">
      <w:pPr>
        <w:spacing w:line="21" w:lineRule="atLeast"/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>«надання кредитів із спеціального фонду.».</w:t>
      </w:r>
      <w:bookmarkStart w:id="0" w:name="_GoBack"/>
      <w:bookmarkEnd w:id="0"/>
    </w:p>
    <w:p w14:paraId="64206B11" w14:textId="4AB848C3" w:rsidR="00C90F56" w:rsidRPr="00E852F3" w:rsidRDefault="00C90F56" w:rsidP="00C90F56">
      <w:pPr>
        <w:spacing w:line="21" w:lineRule="atLeast"/>
        <w:ind w:firstLine="567"/>
        <w:jc w:val="both"/>
        <w:rPr>
          <w:rFonts w:eastAsia="Calibri"/>
          <w:shd w:val="clear" w:color="auto" w:fill="FFFFFF"/>
          <w:lang w:val="uk-UA" w:eastAsia="en-US"/>
        </w:rPr>
      </w:pPr>
    </w:p>
    <w:p w14:paraId="1ACC35A9" w14:textId="145A336F" w:rsidR="00C90F56" w:rsidRDefault="00C90F56" w:rsidP="00C90F56">
      <w:pPr>
        <w:spacing w:line="21" w:lineRule="atLeast"/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3. </w:t>
      </w:r>
      <w:r w:rsidR="00F240F9">
        <w:rPr>
          <w:rFonts w:eastAsia="Calibri"/>
          <w:sz w:val="28"/>
          <w:szCs w:val="28"/>
          <w:shd w:val="clear" w:color="auto" w:fill="FFFFFF"/>
          <w:lang w:val="uk-UA" w:eastAsia="en-US"/>
        </w:rPr>
        <w:t>В абзаці сьомому пункту 1 розділу ІІІ слова «</w:t>
      </w:r>
      <w:r w:rsidR="00F240F9" w:rsidRPr="00F240F9">
        <w:rPr>
          <w:rFonts w:eastAsia="Calibri"/>
          <w:sz w:val="28"/>
          <w:szCs w:val="28"/>
          <w:shd w:val="clear" w:color="auto" w:fill="FFFFFF"/>
          <w:lang w:val="uk-UA" w:eastAsia="en-US"/>
        </w:rPr>
        <w:t>включення гендерних аспектів до характеристик бюджетних програм шляхом визначення завдань бюджетної програми і відповідних результативних показників продукту та якості</w:t>
      </w:r>
      <w:r w:rsidR="00F240F9">
        <w:rPr>
          <w:rFonts w:eastAsia="Calibri"/>
          <w:sz w:val="28"/>
          <w:szCs w:val="28"/>
          <w:shd w:val="clear" w:color="auto" w:fill="FFFFFF"/>
          <w:lang w:val="uk-UA" w:eastAsia="en-US"/>
        </w:rPr>
        <w:t>» замінити словами «</w:t>
      </w:r>
      <w:r w:rsidR="00F240F9" w:rsidRPr="00F240F9">
        <w:rPr>
          <w:rFonts w:eastAsia="Calibri"/>
          <w:sz w:val="28"/>
          <w:szCs w:val="28"/>
          <w:shd w:val="clear" w:color="auto" w:fill="FFFFFF"/>
          <w:lang w:val="uk-UA" w:eastAsia="en-US"/>
        </w:rPr>
        <w:t>включення гендерного підходу та кліматичних пріоритетів під час формування бюджетних показників з метою реалізації відповідних завдань і цілей на регіональному/місцевому рівні</w:t>
      </w:r>
      <w:r w:rsidR="00F240F9">
        <w:rPr>
          <w:rFonts w:eastAsia="Calibri"/>
          <w:sz w:val="28"/>
          <w:szCs w:val="28"/>
          <w:shd w:val="clear" w:color="auto" w:fill="FFFFFF"/>
          <w:lang w:val="uk-UA" w:eastAsia="en-US"/>
        </w:rPr>
        <w:t>».</w:t>
      </w:r>
    </w:p>
    <w:p w14:paraId="78A0D0DA" w14:textId="4C792358" w:rsidR="00F240F9" w:rsidRPr="00E852F3" w:rsidRDefault="00F240F9" w:rsidP="00C90F56">
      <w:pPr>
        <w:spacing w:line="21" w:lineRule="atLeast"/>
        <w:ind w:firstLine="567"/>
        <w:jc w:val="both"/>
        <w:rPr>
          <w:rFonts w:eastAsia="Calibri"/>
          <w:shd w:val="clear" w:color="auto" w:fill="FFFFFF"/>
          <w:lang w:val="uk-UA" w:eastAsia="en-US"/>
        </w:rPr>
      </w:pPr>
    </w:p>
    <w:p w14:paraId="791D25F0" w14:textId="671A5F5C" w:rsidR="00F240F9" w:rsidRDefault="00F240F9" w:rsidP="00F240F9">
      <w:pPr>
        <w:spacing w:line="21" w:lineRule="atLeast"/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4. У розділі </w:t>
      </w:r>
      <w:r>
        <w:rPr>
          <w:rFonts w:eastAsia="Calibri"/>
          <w:sz w:val="28"/>
          <w:szCs w:val="28"/>
          <w:shd w:val="clear" w:color="auto" w:fill="FFFFFF"/>
          <w:lang w:val="en-US" w:eastAsia="en-US"/>
        </w:rPr>
        <w:t>IV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>:</w:t>
      </w:r>
    </w:p>
    <w:p w14:paraId="79C93C24" w14:textId="38151B41" w:rsidR="00F240F9" w:rsidRPr="00E852F3" w:rsidRDefault="00F240F9" w:rsidP="00F240F9">
      <w:pPr>
        <w:spacing w:line="21" w:lineRule="atLeast"/>
        <w:ind w:firstLine="567"/>
        <w:jc w:val="both"/>
        <w:rPr>
          <w:rFonts w:eastAsia="Calibri"/>
          <w:shd w:val="clear" w:color="auto" w:fill="FFFFFF"/>
          <w:lang w:val="uk-UA" w:eastAsia="en-US"/>
        </w:rPr>
      </w:pPr>
    </w:p>
    <w:p w14:paraId="1CC34EED" w14:textId="6BECC285" w:rsidR="00F240F9" w:rsidRDefault="00F240F9" w:rsidP="00F240F9">
      <w:pPr>
        <w:spacing w:line="21" w:lineRule="atLeast"/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 w:rsidRPr="00F240F9">
        <w:rPr>
          <w:rFonts w:eastAsia="Calibri"/>
          <w:sz w:val="28"/>
          <w:szCs w:val="28"/>
          <w:shd w:val="clear" w:color="auto" w:fill="FFFFFF"/>
          <w:lang w:val="uk-UA" w:eastAsia="en-US"/>
        </w:rPr>
        <w:t>1)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="004E05C2">
        <w:rPr>
          <w:rFonts w:eastAsia="Calibri"/>
          <w:sz w:val="28"/>
          <w:szCs w:val="28"/>
          <w:shd w:val="clear" w:color="auto" w:fill="FFFFFF"/>
          <w:lang w:val="uk-UA" w:eastAsia="en-US"/>
        </w:rPr>
        <w:t>п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>ункт 1:</w:t>
      </w:r>
    </w:p>
    <w:p w14:paraId="4AB1B3FD" w14:textId="756439AD" w:rsidR="00F240F9" w:rsidRDefault="004E05C2" w:rsidP="00F240F9">
      <w:pPr>
        <w:spacing w:line="21" w:lineRule="atLeast"/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>після</w:t>
      </w:r>
      <w:r w:rsidR="00F240F9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слів «досягнення цілей» доповнити словами «державної, регіональної та місцевої політик»;</w:t>
      </w:r>
    </w:p>
    <w:p w14:paraId="4CF20034" w14:textId="4AF3459C" w:rsidR="00F240F9" w:rsidRDefault="004E05C2" w:rsidP="00F240F9">
      <w:pPr>
        <w:spacing w:line="21" w:lineRule="atLeast"/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>с</w:t>
      </w:r>
      <w:r w:rsidR="00F240F9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лова «та/або» 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>з</w:t>
      </w:r>
      <w:r w:rsidR="00F240F9">
        <w:rPr>
          <w:rFonts w:eastAsia="Calibri"/>
          <w:sz w:val="28"/>
          <w:szCs w:val="28"/>
          <w:shd w:val="clear" w:color="auto" w:fill="FFFFFF"/>
          <w:lang w:val="uk-UA" w:eastAsia="en-US"/>
        </w:rPr>
        <w:t>амінити словом «та»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>;</w:t>
      </w:r>
    </w:p>
    <w:p w14:paraId="71C242BE" w14:textId="44876165" w:rsidR="004E05C2" w:rsidRPr="00E852F3" w:rsidRDefault="004E05C2" w:rsidP="00F240F9">
      <w:pPr>
        <w:spacing w:line="21" w:lineRule="atLeast"/>
        <w:ind w:firstLine="567"/>
        <w:jc w:val="both"/>
        <w:rPr>
          <w:rFonts w:eastAsia="Calibri"/>
          <w:shd w:val="clear" w:color="auto" w:fill="FFFFFF"/>
          <w:lang w:val="uk-UA" w:eastAsia="en-US"/>
        </w:rPr>
      </w:pPr>
    </w:p>
    <w:p w14:paraId="18B02899" w14:textId="5F56FB23" w:rsidR="004E05C2" w:rsidRDefault="004E05C2" w:rsidP="00F240F9">
      <w:pPr>
        <w:spacing w:line="21" w:lineRule="atLeast"/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>2) у пункті 2:</w:t>
      </w:r>
    </w:p>
    <w:p w14:paraId="3DE4C3B4" w14:textId="10AD5BBE" w:rsidR="004E05C2" w:rsidRDefault="004E05C2" w:rsidP="00F240F9">
      <w:pPr>
        <w:spacing w:line="21" w:lineRule="atLeast"/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абзац другий доповнити словами: </w:t>
      </w:r>
    </w:p>
    <w:p w14:paraId="72D155BF" w14:textId="4A530BB0" w:rsidR="004E05C2" w:rsidRDefault="004E05C2" w:rsidP="00F240F9">
      <w:pPr>
        <w:spacing w:line="21" w:lineRule="atLeast"/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>«</w:t>
      </w:r>
      <w:r w:rsidRPr="004E05C2">
        <w:rPr>
          <w:rFonts w:eastAsia="Calibri"/>
          <w:sz w:val="28"/>
          <w:szCs w:val="28"/>
          <w:shd w:val="clear" w:color="auto" w:fill="FFFFFF"/>
          <w:lang w:val="uk-UA" w:eastAsia="en-US"/>
        </w:rPr>
        <w:t>, середньостроковим планом пріоритетних публічних інвестицій регіону (територіальної громади) та Єдиним проектним портфелем публічних інвестицій регіону (територіальної громади)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>»;</w:t>
      </w:r>
    </w:p>
    <w:p w14:paraId="6F3F7615" w14:textId="1FB04210" w:rsidR="004E05C2" w:rsidRDefault="004E05C2" w:rsidP="00F240F9">
      <w:pPr>
        <w:spacing w:line="21" w:lineRule="atLeast"/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sz w:val="28"/>
          <w:szCs w:val="28"/>
          <w:shd w:val="clear" w:color="auto" w:fill="FFFFFF"/>
          <w:lang w:val="uk-UA" w:eastAsia="en-US"/>
        </w:rPr>
        <w:lastRenderedPageBreak/>
        <w:t>абзац третій після слова «цілі» доповнити словами «державної, регіональної та місцевої політик»;</w:t>
      </w:r>
    </w:p>
    <w:p w14:paraId="066E3308" w14:textId="4CA874B9" w:rsidR="004E05C2" w:rsidRPr="00E852F3" w:rsidRDefault="004E05C2" w:rsidP="00F240F9">
      <w:pPr>
        <w:spacing w:line="21" w:lineRule="atLeast"/>
        <w:ind w:firstLine="567"/>
        <w:jc w:val="both"/>
        <w:rPr>
          <w:rFonts w:eastAsia="Calibri"/>
          <w:shd w:val="clear" w:color="auto" w:fill="FFFFFF"/>
          <w:lang w:val="uk-UA" w:eastAsia="en-US"/>
        </w:rPr>
      </w:pPr>
    </w:p>
    <w:p w14:paraId="7592CD99" w14:textId="5CAAB240" w:rsidR="004E05C2" w:rsidRDefault="004E05C2" w:rsidP="00F240F9">
      <w:pPr>
        <w:spacing w:line="21" w:lineRule="atLeast"/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>3) у пункті 5:</w:t>
      </w:r>
    </w:p>
    <w:p w14:paraId="2FD3F0C4" w14:textId="35F18A0B" w:rsidR="004E05C2" w:rsidRDefault="004E05C2" w:rsidP="00F240F9">
      <w:pPr>
        <w:spacing w:line="21" w:lineRule="atLeast"/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>у абзаці першому слова «коштів місцевого бюджету» виключити, слова «гендерного аспекту» замінити словами «гендерного підходу та кліматичних пріоритетів»;</w:t>
      </w:r>
    </w:p>
    <w:p w14:paraId="5AFC97E0" w14:textId="6A11525E" w:rsidR="004E05C2" w:rsidRDefault="004E05C2" w:rsidP="004E05C2">
      <w:pPr>
        <w:spacing w:line="21" w:lineRule="atLeast"/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>у абзацах першому та сьомому після слова «цілей» доповнити словами «державної, регіональної та місцевої політик».</w:t>
      </w:r>
    </w:p>
    <w:p w14:paraId="20C9BA4B" w14:textId="75FC8617" w:rsidR="004E05C2" w:rsidRPr="00E852F3" w:rsidRDefault="004E05C2" w:rsidP="00F240F9">
      <w:pPr>
        <w:spacing w:line="21" w:lineRule="atLeast"/>
        <w:ind w:firstLine="567"/>
        <w:jc w:val="both"/>
        <w:rPr>
          <w:rFonts w:eastAsia="Calibri"/>
          <w:shd w:val="clear" w:color="auto" w:fill="FFFFFF"/>
          <w:lang w:val="uk-UA" w:eastAsia="en-US"/>
        </w:rPr>
      </w:pPr>
    </w:p>
    <w:p w14:paraId="73B11F0E" w14:textId="3EA4A965" w:rsidR="004E05C2" w:rsidRDefault="004E05C2" w:rsidP="00F240F9">
      <w:pPr>
        <w:spacing w:line="21" w:lineRule="atLeast"/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5. У розділі </w:t>
      </w:r>
      <w:r>
        <w:rPr>
          <w:rFonts w:eastAsia="Calibri"/>
          <w:sz w:val="28"/>
          <w:szCs w:val="28"/>
          <w:shd w:val="clear" w:color="auto" w:fill="FFFFFF"/>
          <w:lang w:val="en-US" w:eastAsia="en-US"/>
        </w:rPr>
        <w:t>V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>:</w:t>
      </w:r>
    </w:p>
    <w:p w14:paraId="4E0353BE" w14:textId="77777777" w:rsidR="00E246FB" w:rsidRPr="00E246FB" w:rsidRDefault="00E246FB" w:rsidP="00F240F9">
      <w:pPr>
        <w:spacing w:line="21" w:lineRule="atLeast"/>
        <w:ind w:firstLine="567"/>
        <w:jc w:val="both"/>
        <w:rPr>
          <w:rFonts w:eastAsia="Calibri"/>
          <w:shd w:val="clear" w:color="auto" w:fill="FFFFFF"/>
          <w:lang w:val="uk-UA" w:eastAsia="en-US"/>
        </w:rPr>
      </w:pPr>
    </w:p>
    <w:p w14:paraId="350279F1" w14:textId="3EF25857" w:rsidR="004E05C2" w:rsidRDefault="006D13A8" w:rsidP="00F240F9">
      <w:pPr>
        <w:spacing w:line="21" w:lineRule="atLeast"/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>1) п</w:t>
      </w:r>
      <w:r w:rsidR="004E05C2">
        <w:rPr>
          <w:rFonts w:eastAsia="Calibri"/>
          <w:sz w:val="28"/>
          <w:szCs w:val="28"/>
          <w:shd w:val="clear" w:color="auto" w:fill="FFFFFF"/>
          <w:lang w:val="uk-UA" w:eastAsia="en-US"/>
        </w:rPr>
        <w:t>ункт 3 викласти у такій редакції:</w:t>
      </w:r>
    </w:p>
    <w:p w14:paraId="66BE65CB" w14:textId="0E17E8AC" w:rsidR="004E05C2" w:rsidRPr="004E05C2" w:rsidRDefault="004E05C2" w:rsidP="004E05C2">
      <w:pPr>
        <w:spacing w:line="21" w:lineRule="atLeast"/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>«</w:t>
      </w:r>
      <w:r w:rsidRPr="004E05C2">
        <w:rPr>
          <w:rFonts w:eastAsia="Calibri"/>
          <w:sz w:val="28"/>
          <w:szCs w:val="28"/>
          <w:shd w:val="clear" w:color="auto" w:fill="FFFFFF"/>
          <w:lang w:val="uk-UA" w:eastAsia="en-US"/>
        </w:rPr>
        <w:t>3. Інформація у Формі БЗ</w:t>
      </w:r>
      <w:r w:rsidR="00E852F3">
        <w:rPr>
          <w:rFonts w:eastAsia="Calibri"/>
          <w:sz w:val="28"/>
          <w:szCs w:val="28"/>
          <w:shd w:val="clear" w:color="auto" w:fill="FFFFFF"/>
          <w:lang w:val="uk-UA" w:eastAsia="en-US"/>
        </w:rPr>
        <w:t>–</w:t>
      </w:r>
      <w:r w:rsidRPr="004E05C2">
        <w:rPr>
          <w:rFonts w:eastAsia="Calibri"/>
          <w:sz w:val="28"/>
          <w:szCs w:val="28"/>
          <w:shd w:val="clear" w:color="auto" w:fill="FFFFFF"/>
          <w:lang w:val="uk-UA" w:eastAsia="en-US"/>
        </w:rPr>
        <w:t>2 формується з урахуванням пропозицій, поданих головним розпорядником до фіноргану під час складання прогнозу місцевого бюджету, а також інформації та показників:</w:t>
      </w:r>
    </w:p>
    <w:p w14:paraId="3153F862" w14:textId="77777777" w:rsidR="004E05C2" w:rsidRPr="004E05C2" w:rsidRDefault="004E05C2" w:rsidP="004E05C2">
      <w:pPr>
        <w:spacing w:line="21" w:lineRule="atLeast"/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 w:rsidRPr="004E05C2">
        <w:rPr>
          <w:rFonts w:eastAsia="Calibri"/>
          <w:sz w:val="28"/>
          <w:szCs w:val="28"/>
          <w:shd w:val="clear" w:color="auto" w:fill="FFFFFF"/>
          <w:lang w:val="uk-UA" w:eastAsia="en-US"/>
        </w:rPr>
        <w:t>схвалених прогнозом місцевого бюджету в поточному бюджетному періоді;</w:t>
      </w:r>
    </w:p>
    <w:p w14:paraId="7D6CA70F" w14:textId="77777777" w:rsidR="004E05C2" w:rsidRPr="004E05C2" w:rsidRDefault="004E05C2" w:rsidP="004E05C2">
      <w:pPr>
        <w:spacing w:line="21" w:lineRule="atLeast"/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 w:rsidRPr="004E05C2">
        <w:rPr>
          <w:rFonts w:eastAsia="Calibri"/>
          <w:sz w:val="28"/>
          <w:szCs w:val="28"/>
          <w:shd w:val="clear" w:color="auto" w:fill="FFFFFF"/>
          <w:lang w:val="uk-UA" w:eastAsia="en-US"/>
        </w:rPr>
        <w:t>затверджених Середньостроковим планом пріоритетних публічних інвестицій регіону (територіальної громади);</w:t>
      </w:r>
    </w:p>
    <w:p w14:paraId="4C51D406" w14:textId="77777777" w:rsidR="004E05C2" w:rsidRPr="004E05C2" w:rsidRDefault="004E05C2" w:rsidP="004E05C2">
      <w:pPr>
        <w:spacing w:line="21" w:lineRule="atLeast"/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 w:rsidRPr="004E05C2">
        <w:rPr>
          <w:rFonts w:eastAsia="Calibri"/>
          <w:sz w:val="28"/>
          <w:szCs w:val="28"/>
          <w:shd w:val="clear" w:color="auto" w:fill="FFFFFF"/>
          <w:lang w:val="uk-UA" w:eastAsia="en-US"/>
        </w:rPr>
        <w:t>схвалених у Єдиному проектному портфелі публічних інвестицій регіону (територіальної громади).</w:t>
      </w:r>
    </w:p>
    <w:p w14:paraId="369D28F9" w14:textId="236D9947" w:rsidR="004E05C2" w:rsidRDefault="004E05C2" w:rsidP="004E05C2">
      <w:pPr>
        <w:spacing w:line="21" w:lineRule="atLeast"/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 w:rsidRPr="004E05C2">
        <w:rPr>
          <w:rFonts w:eastAsia="Calibri"/>
          <w:sz w:val="28"/>
          <w:szCs w:val="28"/>
          <w:shd w:val="clear" w:color="auto" w:fill="FFFFFF"/>
          <w:lang w:val="uk-UA" w:eastAsia="en-US"/>
        </w:rPr>
        <w:t>Характеристики бюджетної програми, що подаються у Формі БЗ-2, повинні мати зв’язок з цілями державної, регіональної та місцевої політик та показниками їх досягнення, наведеними у пункті 3 Форми БЗ-1.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>»</w:t>
      </w:r>
      <w:r w:rsidR="006D13A8">
        <w:rPr>
          <w:rFonts w:eastAsia="Calibri"/>
          <w:sz w:val="28"/>
          <w:szCs w:val="28"/>
          <w:shd w:val="clear" w:color="auto" w:fill="FFFFFF"/>
          <w:lang w:val="uk-UA" w:eastAsia="en-US"/>
        </w:rPr>
        <w:t>;</w:t>
      </w:r>
    </w:p>
    <w:p w14:paraId="3E9E0C1D" w14:textId="50438DC6" w:rsidR="006D13A8" w:rsidRPr="00E852F3" w:rsidRDefault="006D13A8" w:rsidP="004E05C2">
      <w:pPr>
        <w:spacing w:line="21" w:lineRule="atLeast"/>
        <w:ind w:firstLine="567"/>
        <w:jc w:val="both"/>
        <w:rPr>
          <w:rFonts w:eastAsia="Calibri"/>
          <w:shd w:val="clear" w:color="auto" w:fill="FFFFFF"/>
          <w:lang w:val="uk-UA" w:eastAsia="en-US"/>
        </w:rPr>
      </w:pPr>
    </w:p>
    <w:p w14:paraId="4AA2CB95" w14:textId="2E5FC608" w:rsidR="006D13A8" w:rsidRDefault="006D13A8" w:rsidP="004E05C2">
      <w:pPr>
        <w:spacing w:line="21" w:lineRule="atLeast"/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>2) у пункті 8:</w:t>
      </w:r>
    </w:p>
    <w:p w14:paraId="7DDC9060" w14:textId="4458D4AB" w:rsidR="006D13A8" w:rsidRDefault="006D13A8" w:rsidP="004E05C2">
      <w:pPr>
        <w:spacing w:line="21" w:lineRule="atLeast"/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>у абзаці першому слова «зазначається/зазначаються ціль/цілі» замінити словами «зазначаються цілі державної, регіональної та місцевої політик» та слова «якої/» виключити;</w:t>
      </w:r>
    </w:p>
    <w:p w14:paraId="0535E7A5" w14:textId="07AB3395" w:rsidR="006D13A8" w:rsidRDefault="006D13A8" w:rsidP="004E05C2">
      <w:pPr>
        <w:spacing w:line="21" w:lineRule="atLeast"/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>у абзаці другому слова «ціль/цілі» замінити словами «цілі державної, регіональної та місцевої політик» та слово «якої/» виключити;</w:t>
      </w:r>
    </w:p>
    <w:p w14:paraId="4DE6A0A9" w14:textId="23AE62D1" w:rsidR="006D13A8" w:rsidRPr="00E852F3" w:rsidRDefault="006D13A8" w:rsidP="004E05C2">
      <w:pPr>
        <w:spacing w:line="21" w:lineRule="atLeast"/>
        <w:ind w:firstLine="567"/>
        <w:jc w:val="both"/>
        <w:rPr>
          <w:rFonts w:eastAsia="Calibri"/>
          <w:shd w:val="clear" w:color="auto" w:fill="FFFFFF"/>
          <w:lang w:val="uk-UA" w:eastAsia="en-US"/>
        </w:rPr>
      </w:pPr>
    </w:p>
    <w:p w14:paraId="7411A338" w14:textId="4D0CF2E8" w:rsidR="006D13A8" w:rsidRDefault="006D13A8" w:rsidP="004E05C2">
      <w:pPr>
        <w:spacing w:line="21" w:lineRule="atLeast"/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>3) пункт 12 після абзацу третього доповнити абзацами такого змісту:</w:t>
      </w:r>
    </w:p>
    <w:p w14:paraId="756E54F7" w14:textId="77777777" w:rsidR="006D13A8" w:rsidRPr="006D13A8" w:rsidRDefault="006D13A8" w:rsidP="006D13A8">
      <w:pPr>
        <w:spacing w:line="21" w:lineRule="atLeast"/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>«</w:t>
      </w:r>
      <w:r w:rsidRPr="006D13A8">
        <w:rPr>
          <w:rFonts w:eastAsia="Calibri"/>
          <w:sz w:val="28"/>
          <w:szCs w:val="28"/>
          <w:shd w:val="clear" w:color="auto" w:fill="FFFFFF"/>
          <w:lang w:val="uk-UA" w:eastAsia="en-US"/>
        </w:rPr>
        <w:t>Під час врахування гендерних аспектів застосовуються результативні показники спрямовані на зменшення гендерних розривів, послаблення негативних та посилення позитивних тенденцій у відповідній сфері/галузі з огляду на забезпечення стратегічних та практичних гендерних потреб.</w:t>
      </w:r>
    </w:p>
    <w:p w14:paraId="66336F8A" w14:textId="592E8F0F" w:rsidR="006D13A8" w:rsidRDefault="006D13A8" w:rsidP="006D13A8">
      <w:pPr>
        <w:spacing w:line="21" w:lineRule="atLeast"/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 w:rsidRPr="006D13A8">
        <w:rPr>
          <w:rFonts w:eastAsia="Calibri"/>
          <w:sz w:val="28"/>
          <w:szCs w:val="28"/>
          <w:shd w:val="clear" w:color="auto" w:fill="FFFFFF"/>
          <w:lang w:val="uk-UA" w:eastAsia="en-US"/>
        </w:rPr>
        <w:t>Під час врахування кліматичних аспектів застосовуються результативні показники, пов’язані з питанням адаптації до зміни клімату, відповідно до місцевих пріоритетів, спрямованих на заходи з пом’якшення кліматичних змін.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>».</w:t>
      </w:r>
    </w:p>
    <w:p w14:paraId="6A332696" w14:textId="0381A712" w:rsidR="006D13A8" w:rsidRDefault="006D13A8" w:rsidP="006D13A8">
      <w:pPr>
        <w:spacing w:line="21" w:lineRule="atLeast"/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У зв’язку з цим абзаци четвертий та п’ятий вважати абзацами </w:t>
      </w:r>
      <w:r w:rsidR="004260A6">
        <w:rPr>
          <w:rFonts w:eastAsia="Calibri"/>
          <w:sz w:val="28"/>
          <w:szCs w:val="28"/>
          <w:shd w:val="clear" w:color="auto" w:fill="FFFFFF"/>
          <w:lang w:val="uk-UA" w:eastAsia="en-US"/>
        </w:rPr>
        <w:t>шостим та сьомим;</w:t>
      </w:r>
    </w:p>
    <w:p w14:paraId="1FF312BE" w14:textId="4B22B526" w:rsidR="004260A6" w:rsidRPr="00E852F3" w:rsidRDefault="004260A6" w:rsidP="006D13A8">
      <w:pPr>
        <w:spacing w:line="21" w:lineRule="atLeast"/>
        <w:ind w:firstLine="567"/>
        <w:jc w:val="both"/>
        <w:rPr>
          <w:rFonts w:eastAsia="Calibri"/>
          <w:shd w:val="clear" w:color="auto" w:fill="FFFFFF"/>
          <w:lang w:val="uk-UA" w:eastAsia="en-US"/>
        </w:rPr>
      </w:pPr>
    </w:p>
    <w:p w14:paraId="0D8C6081" w14:textId="6F810799" w:rsidR="004260A6" w:rsidRDefault="004260A6" w:rsidP="006D13A8">
      <w:pPr>
        <w:spacing w:line="21" w:lineRule="atLeast"/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sz w:val="28"/>
          <w:szCs w:val="28"/>
          <w:shd w:val="clear" w:color="auto" w:fill="FFFFFF"/>
          <w:lang w:val="uk-UA" w:eastAsia="en-US"/>
        </w:rPr>
        <w:lastRenderedPageBreak/>
        <w:t>4) абзац перший пункту 13 після слів «категорій п</w:t>
      </w:r>
      <w:r w:rsidR="0016409A">
        <w:rPr>
          <w:rFonts w:eastAsia="Calibri"/>
          <w:sz w:val="28"/>
          <w:szCs w:val="28"/>
          <w:shd w:val="clear" w:color="auto" w:fill="FFFFFF"/>
          <w:lang w:val="uk-UA" w:eastAsia="en-US"/>
        </w:rPr>
        <w:t>рацівників» доповнити словами «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>та за гендерним принципом»;</w:t>
      </w:r>
    </w:p>
    <w:p w14:paraId="3224EF7E" w14:textId="4E049475" w:rsidR="004260A6" w:rsidRPr="00E852F3" w:rsidRDefault="004260A6" w:rsidP="006D13A8">
      <w:pPr>
        <w:spacing w:line="21" w:lineRule="atLeast"/>
        <w:ind w:firstLine="567"/>
        <w:jc w:val="both"/>
        <w:rPr>
          <w:rFonts w:eastAsia="Calibri"/>
          <w:shd w:val="clear" w:color="auto" w:fill="FFFFFF"/>
          <w:lang w:val="uk-UA" w:eastAsia="en-US"/>
        </w:rPr>
      </w:pPr>
    </w:p>
    <w:p w14:paraId="20C0249F" w14:textId="703433DF" w:rsidR="004260A6" w:rsidRDefault="004260A6" w:rsidP="006D13A8">
      <w:pPr>
        <w:spacing w:line="21" w:lineRule="atLeast"/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>5) пункт 15 викласти у такій редакції:</w:t>
      </w:r>
    </w:p>
    <w:p w14:paraId="09C34D33" w14:textId="77777777" w:rsidR="004260A6" w:rsidRPr="004260A6" w:rsidRDefault="004260A6" w:rsidP="004260A6">
      <w:pPr>
        <w:spacing w:line="21" w:lineRule="atLeast"/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>«</w:t>
      </w:r>
      <w:r w:rsidRPr="004260A6">
        <w:rPr>
          <w:rFonts w:eastAsia="Calibri"/>
          <w:sz w:val="28"/>
          <w:szCs w:val="28"/>
          <w:shd w:val="clear" w:color="auto" w:fill="FFFFFF"/>
          <w:lang w:val="uk-UA" w:eastAsia="en-US"/>
        </w:rPr>
        <w:t>15. У пункті 11 зазначаються перелік та обсяги публічних інвестиційних проектів / програм публічних інвестицій, які виконуються в межах бюджетної програми у 20__-20__роках за спеціальним фондом.</w:t>
      </w:r>
    </w:p>
    <w:p w14:paraId="2475434B" w14:textId="51F40024" w:rsidR="004260A6" w:rsidRPr="004260A6" w:rsidRDefault="004260A6" w:rsidP="004260A6">
      <w:pPr>
        <w:spacing w:line="21" w:lineRule="atLeast"/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 w:rsidRPr="004260A6">
        <w:rPr>
          <w:rFonts w:eastAsia="Calibri"/>
          <w:sz w:val="28"/>
          <w:szCs w:val="28"/>
          <w:shd w:val="clear" w:color="auto" w:fill="FFFFFF"/>
          <w:lang w:val="uk-UA" w:eastAsia="en-US"/>
        </w:rPr>
        <w:t>у графі 1 зазнача</w:t>
      </w:r>
      <w:r w:rsidR="00951183">
        <w:rPr>
          <w:rFonts w:eastAsia="Calibri"/>
          <w:sz w:val="28"/>
          <w:szCs w:val="28"/>
          <w:shd w:val="clear" w:color="auto" w:fill="FFFFFF"/>
          <w:lang w:val="uk-UA" w:eastAsia="en-US"/>
        </w:rPr>
        <w:t>ю</w:t>
      </w:r>
      <w:r w:rsidRPr="004260A6">
        <w:rPr>
          <w:rFonts w:eastAsia="Calibri"/>
          <w:sz w:val="28"/>
          <w:szCs w:val="28"/>
          <w:shd w:val="clear" w:color="auto" w:fill="FFFFFF"/>
          <w:lang w:val="uk-UA" w:eastAsia="en-US"/>
        </w:rPr>
        <w:t>ться порядкові номери галузі (сектору) публічного інвестування та публічного інвестиційного проекту / програми публічних інвестицій;</w:t>
      </w:r>
    </w:p>
    <w:p w14:paraId="41A35CB4" w14:textId="77777777" w:rsidR="004260A6" w:rsidRPr="004260A6" w:rsidRDefault="004260A6" w:rsidP="004260A6">
      <w:pPr>
        <w:spacing w:line="21" w:lineRule="atLeast"/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 w:rsidRPr="004260A6">
        <w:rPr>
          <w:rFonts w:eastAsia="Calibri"/>
          <w:sz w:val="28"/>
          <w:szCs w:val="28"/>
          <w:shd w:val="clear" w:color="auto" w:fill="FFFFFF"/>
          <w:lang w:val="uk-UA" w:eastAsia="en-US"/>
        </w:rPr>
        <w:t>у графі 2 – найменування галузі (сектору) для публічного інвестування, визначеній в середньостроковому плані пріоритетних публічних інвестицій регіону (територіальної громади) / публічного інвестиційного проекту / програми публічних інвестицій;</w:t>
      </w:r>
    </w:p>
    <w:p w14:paraId="332831AB" w14:textId="77777777" w:rsidR="004260A6" w:rsidRPr="004260A6" w:rsidRDefault="004260A6" w:rsidP="004260A6">
      <w:pPr>
        <w:spacing w:line="21" w:lineRule="atLeast"/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 w:rsidRPr="004260A6">
        <w:rPr>
          <w:rFonts w:eastAsia="Calibri"/>
          <w:sz w:val="28"/>
          <w:szCs w:val="28"/>
          <w:shd w:val="clear" w:color="auto" w:fill="FFFFFF"/>
          <w:lang w:val="uk-UA" w:eastAsia="en-US"/>
        </w:rPr>
        <w:t>у графі 3 – унікальний ідентифікатор проекту / програми;</w:t>
      </w:r>
    </w:p>
    <w:p w14:paraId="28064384" w14:textId="77777777" w:rsidR="004260A6" w:rsidRPr="004260A6" w:rsidRDefault="004260A6" w:rsidP="004260A6">
      <w:pPr>
        <w:spacing w:line="21" w:lineRule="atLeast"/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 w:rsidRPr="004260A6">
        <w:rPr>
          <w:rFonts w:eastAsia="Calibri"/>
          <w:sz w:val="28"/>
          <w:szCs w:val="28"/>
          <w:shd w:val="clear" w:color="auto" w:fill="FFFFFF"/>
          <w:lang w:val="uk-UA" w:eastAsia="en-US"/>
        </w:rPr>
        <w:t>у графі 4 – період реалізації публічного інвестиційного проекту / програми публічних інвестицій;</w:t>
      </w:r>
    </w:p>
    <w:p w14:paraId="1358E2FE" w14:textId="77777777" w:rsidR="004260A6" w:rsidRPr="004260A6" w:rsidRDefault="004260A6" w:rsidP="004260A6">
      <w:pPr>
        <w:spacing w:line="21" w:lineRule="atLeast"/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 w:rsidRPr="004260A6">
        <w:rPr>
          <w:rFonts w:eastAsia="Calibri"/>
          <w:sz w:val="28"/>
          <w:szCs w:val="28"/>
          <w:shd w:val="clear" w:color="auto" w:fill="FFFFFF"/>
          <w:lang w:val="uk-UA" w:eastAsia="en-US"/>
        </w:rPr>
        <w:t>у графі 5 – загальна вартість публічного інвестиційного проекту / програми публічних інвестицій;</w:t>
      </w:r>
    </w:p>
    <w:p w14:paraId="5408DB0D" w14:textId="77777777" w:rsidR="004260A6" w:rsidRPr="004260A6" w:rsidRDefault="004260A6" w:rsidP="004260A6">
      <w:pPr>
        <w:spacing w:line="21" w:lineRule="atLeast"/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 w:rsidRPr="004260A6">
        <w:rPr>
          <w:rFonts w:eastAsia="Calibri"/>
          <w:sz w:val="28"/>
          <w:szCs w:val="28"/>
          <w:shd w:val="clear" w:color="auto" w:fill="FFFFFF"/>
          <w:lang w:val="uk-UA" w:eastAsia="en-US"/>
        </w:rPr>
        <w:t>у графі 6 – обсяг бюджетних коштів спрямованих на реалізацію інвестиційного проекту / програми публічних інвестицій відповідно до річного звіту за попередній бюджетний період;</w:t>
      </w:r>
    </w:p>
    <w:p w14:paraId="72C86513" w14:textId="77777777" w:rsidR="004260A6" w:rsidRPr="004260A6" w:rsidRDefault="004260A6" w:rsidP="004260A6">
      <w:pPr>
        <w:spacing w:line="21" w:lineRule="atLeast"/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 w:rsidRPr="004260A6">
        <w:rPr>
          <w:rFonts w:eastAsia="Calibri"/>
          <w:sz w:val="28"/>
          <w:szCs w:val="28"/>
          <w:shd w:val="clear" w:color="auto" w:fill="FFFFFF"/>
          <w:lang w:val="uk-UA" w:eastAsia="en-US"/>
        </w:rPr>
        <w:t>у графі 7 - обсяг бюджетних коштів спрямованих на реалізацію інвестиційного проекту / програми публічних інвестицій відповідно до розпису місцевого бюджету на поточний бюджетний період (з урахуванням усіх внесених змін, станом на 01 жовтня року, що передує плановому);</w:t>
      </w:r>
    </w:p>
    <w:p w14:paraId="0CDA8490" w14:textId="77777777" w:rsidR="004260A6" w:rsidRPr="004260A6" w:rsidRDefault="004260A6" w:rsidP="004260A6">
      <w:pPr>
        <w:spacing w:line="21" w:lineRule="atLeast"/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 w:rsidRPr="004260A6">
        <w:rPr>
          <w:rFonts w:eastAsia="Calibri"/>
          <w:sz w:val="28"/>
          <w:szCs w:val="28"/>
          <w:shd w:val="clear" w:color="auto" w:fill="FFFFFF"/>
          <w:lang w:val="uk-UA" w:eastAsia="en-US"/>
        </w:rPr>
        <w:t>у графах 8–10 – обсяг бюджетних коштів спрямованих на реалізацію інвестиційного проекту / програми публічних інвестицій, які є основою для складання проєкту рішення про місцевий бюджет на плановий бюджетний період та наступні за плановим два бюджетні періоди.</w:t>
      </w:r>
    </w:p>
    <w:p w14:paraId="1DB6DAD7" w14:textId="67B1DA8C" w:rsidR="004260A6" w:rsidRDefault="004260A6" w:rsidP="004260A6">
      <w:pPr>
        <w:spacing w:line="21" w:lineRule="atLeast"/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 w:rsidRPr="004260A6">
        <w:rPr>
          <w:rFonts w:eastAsia="Calibri"/>
          <w:sz w:val="28"/>
          <w:szCs w:val="28"/>
          <w:shd w:val="clear" w:color="auto" w:fill="FFFFFF"/>
          <w:lang w:val="uk-UA" w:eastAsia="en-US"/>
        </w:rPr>
        <w:t>Пункт 11 заповнюється лише за тими бюджетними програмами, в межах яких будуть реалізовуватися публічні інвестиційні проект</w:t>
      </w:r>
      <w:r w:rsidR="00951183">
        <w:rPr>
          <w:rFonts w:eastAsia="Calibri"/>
          <w:sz w:val="28"/>
          <w:szCs w:val="28"/>
          <w:shd w:val="clear" w:color="auto" w:fill="FFFFFF"/>
          <w:lang w:val="uk-UA" w:eastAsia="en-US"/>
        </w:rPr>
        <w:t>и</w:t>
      </w:r>
      <w:r w:rsidRPr="004260A6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та програм</w:t>
      </w:r>
      <w:r w:rsidR="00951183">
        <w:rPr>
          <w:rFonts w:eastAsia="Calibri"/>
          <w:sz w:val="28"/>
          <w:szCs w:val="28"/>
          <w:shd w:val="clear" w:color="auto" w:fill="FFFFFF"/>
          <w:lang w:val="uk-UA" w:eastAsia="en-US"/>
        </w:rPr>
        <w:t>и</w:t>
      </w:r>
      <w:r w:rsidRPr="004260A6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публічних інвестицій.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>».</w:t>
      </w:r>
    </w:p>
    <w:p w14:paraId="04DAAA6A" w14:textId="53C85270" w:rsidR="004260A6" w:rsidRPr="00E852F3" w:rsidRDefault="004260A6" w:rsidP="004260A6">
      <w:pPr>
        <w:spacing w:line="21" w:lineRule="atLeast"/>
        <w:ind w:firstLine="567"/>
        <w:jc w:val="both"/>
        <w:rPr>
          <w:rFonts w:eastAsia="Calibri"/>
          <w:shd w:val="clear" w:color="auto" w:fill="FFFFFF"/>
          <w:lang w:val="uk-UA" w:eastAsia="en-US"/>
        </w:rPr>
      </w:pPr>
    </w:p>
    <w:p w14:paraId="3F9B869B" w14:textId="5284B5C8" w:rsidR="004260A6" w:rsidRDefault="004260A6" w:rsidP="009417D5">
      <w:pPr>
        <w:spacing w:line="21" w:lineRule="atLeast"/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>6. У додатках до цієї Інструкції:</w:t>
      </w:r>
    </w:p>
    <w:p w14:paraId="483E8E1A" w14:textId="22DE4A1F" w:rsidR="009417D5" w:rsidRPr="00E852F3" w:rsidRDefault="009417D5" w:rsidP="009417D5">
      <w:pPr>
        <w:spacing w:line="21" w:lineRule="atLeast"/>
        <w:ind w:firstLine="567"/>
        <w:jc w:val="both"/>
        <w:rPr>
          <w:rFonts w:eastAsia="Calibri"/>
          <w:shd w:val="clear" w:color="auto" w:fill="FFFFFF"/>
          <w:lang w:val="uk-UA" w:eastAsia="en-US"/>
        </w:rPr>
      </w:pPr>
    </w:p>
    <w:p w14:paraId="44CE5676" w14:textId="5F8A70BA" w:rsidR="009417D5" w:rsidRDefault="009417D5" w:rsidP="009417D5">
      <w:pPr>
        <w:spacing w:line="21" w:lineRule="atLeast"/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 w:rsidRPr="009417D5">
        <w:rPr>
          <w:rFonts w:eastAsia="Calibri"/>
          <w:sz w:val="28"/>
          <w:szCs w:val="28"/>
          <w:shd w:val="clear" w:color="auto" w:fill="FFFFFF"/>
          <w:lang w:val="uk-UA" w:eastAsia="en-US"/>
        </w:rPr>
        <w:t>1)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у додатку 2:</w:t>
      </w:r>
    </w:p>
    <w:p w14:paraId="5D1365F6" w14:textId="454B7F90" w:rsidR="009417D5" w:rsidRDefault="009417D5" w:rsidP="009417D5">
      <w:pPr>
        <w:spacing w:line="21" w:lineRule="atLeast"/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>у пункті 3 слово «/або» виключити, слова «якої» та «, і» зам</w:t>
      </w:r>
      <w:r w:rsidR="00131BE5">
        <w:rPr>
          <w:rFonts w:eastAsia="Calibri"/>
          <w:sz w:val="28"/>
          <w:szCs w:val="28"/>
          <w:shd w:val="clear" w:color="auto" w:fill="FFFFFF"/>
          <w:lang w:val="uk-UA" w:eastAsia="en-US"/>
        </w:rPr>
        <w:t>і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>нити словами «</w:t>
      </w:r>
      <w:r w:rsidR="00131BE5">
        <w:rPr>
          <w:rFonts w:eastAsia="Calibri"/>
          <w:sz w:val="28"/>
          <w:szCs w:val="28"/>
          <w:shd w:val="clear" w:color="auto" w:fill="FFFFFF"/>
          <w:lang w:val="uk-UA" w:eastAsia="en-US"/>
        </w:rPr>
        <w:t>яких» та «та» відповідно;</w:t>
      </w:r>
    </w:p>
    <w:p w14:paraId="14F54200" w14:textId="65A0E143" w:rsidR="003F331B" w:rsidRDefault="00131BE5" w:rsidP="003F331B">
      <w:pPr>
        <w:spacing w:line="21" w:lineRule="atLeast"/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>у пункт</w:t>
      </w:r>
      <w:r w:rsidR="006E7D47">
        <w:rPr>
          <w:rFonts w:eastAsia="Calibri"/>
          <w:sz w:val="28"/>
          <w:szCs w:val="28"/>
          <w:shd w:val="clear" w:color="auto" w:fill="FFFFFF"/>
          <w:lang w:val="uk-UA" w:eastAsia="en-US"/>
        </w:rPr>
        <w:t>і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4 та 4.1. слова «видатки та надання кредитів» </w:t>
      </w:r>
      <w:r w:rsidR="006E7D47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(у всіх відмінках) 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>замінити словами «видатки / надання кредитів»</w:t>
      </w:r>
      <w:r w:rsidR="006E7D47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(у відповідних відмінках)</w:t>
      </w:r>
      <w:r w:rsidR="003F331B">
        <w:rPr>
          <w:rFonts w:eastAsia="Calibri"/>
          <w:sz w:val="28"/>
          <w:szCs w:val="28"/>
          <w:shd w:val="clear" w:color="auto" w:fill="FFFFFF"/>
          <w:lang w:val="uk-UA" w:eastAsia="en-US"/>
        </w:rPr>
        <w:t>;</w:t>
      </w:r>
    </w:p>
    <w:p w14:paraId="20E59ABA" w14:textId="13B03F44" w:rsidR="006D13A8" w:rsidRDefault="00131BE5" w:rsidP="003F331B">
      <w:pPr>
        <w:spacing w:line="21" w:lineRule="atLeast"/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 w:rsidRPr="00131BE5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у заголовку графи 1 </w:t>
      </w:r>
      <w:r w:rsidR="003F331B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пункту 4.1. </w:t>
      </w:r>
      <w:r w:rsidRPr="00131BE5">
        <w:rPr>
          <w:rFonts w:eastAsia="Calibri"/>
          <w:sz w:val="28"/>
          <w:szCs w:val="28"/>
          <w:shd w:val="clear" w:color="auto" w:fill="FFFFFF"/>
          <w:lang w:val="uk-UA" w:eastAsia="en-US"/>
        </w:rPr>
        <w:t>слов</w:t>
      </w:r>
      <w:r w:rsidR="003F331B">
        <w:rPr>
          <w:rFonts w:eastAsia="Calibri"/>
          <w:sz w:val="28"/>
          <w:szCs w:val="28"/>
          <w:shd w:val="clear" w:color="auto" w:fill="FFFFFF"/>
          <w:lang w:val="uk-UA" w:eastAsia="en-US"/>
        </w:rPr>
        <w:t>а</w:t>
      </w:r>
      <w:r w:rsidRPr="00131BE5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«</w:t>
      </w:r>
      <w:r w:rsidR="003F331B">
        <w:rPr>
          <w:rFonts w:eastAsia="Calibri"/>
          <w:sz w:val="28"/>
          <w:szCs w:val="28"/>
          <w:shd w:val="clear" w:color="auto" w:fill="FFFFFF"/>
          <w:lang w:val="uk-UA" w:eastAsia="en-US"/>
        </w:rPr>
        <w:t>державної політики</w:t>
      </w:r>
      <w:r w:rsidRPr="00131BE5">
        <w:rPr>
          <w:rFonts w:eastAsia="Calibri"/>
          <w:sz w:val="28"/>
          <w:szCs w:val="28"/>
          <w:shd w:val="clear" w:color="auto" w:fill="FFFFFF"/>
          <w:lang w:val="uk-UA" w:eastAsia="en-US"/>
        </w:rPr>
        <w:t>» замінити слов</w:t>
      </w:r>
      <w:r w:rsidR="003F331B">
        <w:rPr>
          <w:rFonts w:eastAsia="Calibri"/>
          <w:sz w:val="28"/>
          <w:szCs w:val="28"/>
          <w:shd w:val="clear" w:color="auto" w:fill="FFFFFF"/>
          <w:lang w:val="uk-UA" w:eastAsia="en-US"/>
        </w:rPr>
        <w:t>а</w:t>
      </w:r>
      <w:r w:rsidRPr="00131BE5">
        <w:rPr>
          <w:rFonts w:eastAsia="Calibri"/>
          <w:sz w:val="28"/>
          <w:szCs w:val="28"/>
          <w:shd w:val="clear" w:color="auto" w:fill="FFFFFF"/>
          <w:lang w:val="uk-UA" w:eastAsia="en-US"/>
        </w:rPr>
        <w:t>м</w:t>
      </w:r>
      <w:r w:rsidR="003F331B">
        <w:rPr>
          <w:rFonts w:eastAsia="Calibri"/>
          <w:sz w:val="28"/>
          <w:szCs w:val="28"/>
          <w:shd w:val="clear" w:color="auto" w:fill="FFFFFF"/>
          <w:lang w:val="uk-UA" w:eastAsia="en-US"/>
        </w:rPr>
        <w:t>и</w:t>
      </w:r>
      <w:r w:rsidRPr="00131BE5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«</w:t>
      </w:r>
      <w:r w:rsidR="003F331B">
        <w:rPr>
          <w:rFonts w:eastAsia="Calibri"/>
          <w:sz w:val="28"/>
          <w:szCs w:val="28"/>
          <w:shd w:val="clear" w:color="auto" w:fill="FFFFFF"/>
          <w:lang w:val="uk-UA" w:eastAsia="en-US"/>
        </w:rPr>
        <w:t>державної, регіональної та місцевої політик</w:t>
      </w:r>
      <w:r w:rsidRPr="00131BE5">
        <w:rPr>
          <w:rFonts w:eastAsia="Calibri"/>
          <w:sz w:val="28"/>
          <w:szCs w:val="28"/>
          <w:shd w:val="clear" w:color="auto" w:fill="FFFFFF"/>
          <w:lang w:val="uk-UA" w:eastAsia="en-US"/>
        </w:rPr>
        <w:t>»;</w:t>
      </w:r>
    </w:p>
    <w:p w14:paraId="6B77D1E4" w14:textId="64EA58B8" w:rsidR="003F331B" w:rsidRDefault="00600A61" w:rsidP="003F331B">
      <w:pPr>
        <w:spacing w:line="21" w:lineRule="atLeast"/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sz w:val="28"/>
          <w:szCs w:val="28"/>
          <w:shd w:val="clear" w:color="auto" w:fill="FFFFFF"/>
          <w:lang w:val="uk-UA" w:eastAsia="en-US"/>
        </w:rPr>
        <w:lastRenderedPageBreak/>
        <w:t>у пункті 4.2. слова «державної політики» замінити словами «державної, регіональної та місцевої політик».</w:t>
      </w:r>
    </w:p>
    <w:p w14:paraId="0D5A6EF4" w14:textId="615F2D87" w:rsidR="00600A61" w:rsidRPr="00E852F3" w:rsidRDefault="00600A61" w:rsidP="003F331B">
      <w:pPr>
        <w:spacing w:line="21" w:lineRule="atLeast"/>
        <w:ind w:firstLine="567"/>
        <w:jc w:val="both"/>
        <w:rPr>
          <w:rFonts w:eastAsia="Calibri"/>
          <w:shd w:val="clear" w:color="auto" w:fill="FFFFFF"/>
          <w:lang w:val="uk-UA" w:eastAsia="en-US"/>
        </w:rPr>
      </w:pPr>
    </w:p>
    <w:p w14:paraId="1B62784D" w14:textId="72AB421C" w:rsidR="00600A61" w:rsidRDefault="00600A61" w:rsidP="003F331B">
      <w:pPr>
        <w:spacing w:line="21" w:lineRule="atLeast"/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>2) у додатку 3:</w:t>
      </w:r>
    </w:p>
    <w:p w14:paraId="2F142A21" w14:textId="141AD1D6" w:rsidR="00600A61" w:rsidRDefault="00B12619" w:rsidP="003F331B">
      <w:pPr>
        <w:spacing w:line="21" w:lineRule="atLeast"/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у пункті 5.2. слова «для отримання» замінити словами «та </w:t>
      </w:r>
      <w:r w:rsidR="00E852F3">
        <w:rPr>
          <w:rFonts w:eastAsia="Calibri"/>
          <w:sz w:val="28"/>
          <w:szCs w:val="28"/>
          <w:shd w:val="clear" w:color="auto" w:fill="FFFFFF"/>
          <w:lang w:val="uk-UA" w:eastAsia="en-US"/>
        </w:rPr>
        <w:t>обґрунтування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>»</w:t>
      </w:r>
      <w:r w:rsidR="00E852F3">
        <w:rPr>
          <w:rFonts w:eastAsia="Calibri"/>
          <w:sz w:val="28"/>
          <w:szCs w:val="28"/>
          <w:shd w:val="clear" w:color="auto" w:fill="FFFFFF"/>
          <w:lang w:val="uk-UA" w:eastAsia="en-US"/>
        </w:rPr>
        <w:t>;</w:t>
      </w:r>
    </w:p>
    <w:p w14:paraId="63F0CD7D" w14:textId="723B3C5A" w:rsidR="00E852F3" w:rsidRDefault="00E852F3" w:rsidP="003F331B">
      <w:pPr>
        <w:spacing w:line="21" w:lineRule="atLeast"/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>пункт 11 викласти у такій редакції:</w:t>
      </w:r>
    </w:p>
    <w:p w14:paraId="3A961C40" w14:textId="77777777" w:rsidR="00E852F3" w:rsidRPr="00E852F3" w:rsidRDefault="00E852F3" w:rsidP="00E852F3">
      <w:pPr>
        <w:pStyle w:val="Ch6"/>
        <w:spacing w:before="0" w:after="0" w:line="240" w:lineRule="auto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>«</w:t>
      </w:r>
      <w:r w:rsidRPr="00E852F3">
        <w:rPr>
          <w:color w:val="auto"/>
          <w:w w:val="100"/>
          <w:sz w:val="24"/>
          <w:szCs w:val="24"/>
        </w:rPr>
        <w:t xml:space="preserve">11. </w:t>
      </w:r>
      <w:r w:rsidRPr="00E852F3">
        <w:rPr>
          <w:rFonts w:ascii="Times New Roman" w:hAnsi="Times New Roman" w:cs="Times New Roman"/>
          <w:color w:val="auto"/>
          <w:w w:val="100"/>
          <w:sz w:val="24"/>
          <w:szCs w:val="24"/>
        </w:rPr>
        <w:t>Перелік та обсяги публічних інвестиційних проектів /програм публічних інвестицій, які виконуються в межах бюджетної програми у 20___–20___ роках:</w:t>
      </w:r>
    </w:p>
    <w:p w14:paraId="2BC69D8A" w14:textId="77777777" w:rsidR="00E852F3" w:rsidRPr="00E852F3" w:rsidRDefault="00E852F3" w:rsidP="00E852F3">
      <w:pPr>
        <w:pStyle w:val="Ch6"/>
        <w:spacing w:before="0" w:after="0" w:line="240" w:lineRule="auto"/>
        <w:jc w:val="right"/>
        <w:rPr>
          <w:rFonts w:ascii="Times New Roman" w:hAnsi="Times New Roman" w:cs="Times New Roman"/>
          <w:b w:val="0"/>
          <w:i/>
          <w:color w:val="auto"/>
          <w:w w:val="100"/>
          <w:sz w:val="24"/>
          <w:szCs w:val="24"/>
        </w:rPr>
      </w:pPr>
      <w:r w:rsidRPr="00E852F3">
        <w:rPr>
          <w:rFonts w:ascii="Times New Roman" w:hAnsi="Times New Roman" w:cs="Times New Roman"/>
          <w:b w:val="0"/>
          <w:i/>
          <w:color w:val="auto"/>
          <w:w w:val="100"/>
          <w:sz w:val="24"/>
          <w:szCs w:val="24"/>
        </w:rPr>
        <w:t>(грн)</w:t>
      </w:r>
    </w:p>
    <w:tbl>
      <w:tblPr>
        <w:tblW w:w="957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2"/>
        <w:gridCol w:w="1188"/>
        <w:gridCol w:w="1115"/>
        <w:gridCol w:w="1295"/>
        <w:gridCol w:w="1295"/>
        <w:gridCol w:w="800"/>
        <w:gridCol w:w="1116"/>
        <w:gridCol w:w="800"/>
        <w:gridCol w:w="800"/>
        <w:gridCol w:w="800"/>
      </w:tblGrid>
      <w:tr w:rsidR="00E852F3" w:rsidRPr="00E852F3" w14:paraId="1BC0E222" w14:textId="77777777" w:rsidTr="006E7D47">
        <w:trPr>
          <w:cantSplit/>
          <w:trHeight w:val="689"/>
        </w:trPr>
        <w:tc>
          <w:tcPr>
            <w:tcW w:w="647" w:type="dxa"/>
            <w:vMerge w:val="restart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D968C3F" w14:textId="77777777" w:rsidR="00E852F3" w:rsidRPr="00E852F3" w:rsidRDefault="00E852F3" w:rsidP="00B1558A">
            <w:pPr>
              <w:jc w:val="center"/>
              <w:rPr>
                <w:sz w:val="20"/>
                <w:szCs w:val="20"/>
                <w:lang w:val="uk-UA"/>
              </w:rPr>
            </w:pPr>
            <w:r w:rsidRPr="00E852F3">
              <w:rPr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943" w:type="dxa"/>
            <w:vMerge w:val="restart"/>
            <w:vAlign w:val="center"/>
          </w:tcPr>
          <w:p w14:paraId="138F5A48" w14:textId="77777777" w:rsidR="00E852F3" w:rsidRPr="00E852F3" w:rsidRDefault="00E852F3" w:rsidP="00B1558A">
            <w:pPr>
              <w:jc w:val="center"/>
              <w:rPr>
                <w:sz w:val="20"/>
                <w:szCs w:val="20"/>
                <w:lang w:val="uk-UA"/>
              </w:rPr>
            </w:pPr>
            <w:r w:rsidRPr="00E852F3">
              <w:rPr>
                <w:sz w:val="20"/>
                <w:szCs w:val="20"/>
                <w:lang w:val="uk-UA"/>
              </w:rPr>
              <w:t>Найменування галузі (сектору) для публічного інвестування / публічного інвестиційного проекту / програми публічних інвестицій</w:t>
            </w:r>
          </w:p>
        </w:tc>
        <w:tc>
          <w:tcPr>
            <w:tcW w:w="1109" w:type="dxa"/>
            <w:vMerge w:val="restart"/>
            <w:vAlign w:val="center"/>
          </w:tcPr>
          <w:p w14:paraId="7D872656" w14:textId="77777777" w:rsidR="00E852F3" w:rsidRPr="00E852F3" w:rsidRDefault="00E852F3" w:rsidP="00B1558A">
            <w:pPr>
              <w:jc w:val="center"/>
              <w:rPr>
                <w:sz w:val="20"/>
                <w:szCs w:val="20"/>
                <w:lang w:val="uk-UA"/>
              </w:rPr>
            </w:pPr>
            <w:r w:rsidRPr="00E852F3">
              <w:rPr>
                <w:sz w:val="20"/>
                <w:szCs w:val="20"/>
                <w:lang w:val="uk-UA"/>
              </w:rPr>
              <w:t>Унікальний ідентифікатор проекту / програми</w:t>
            </w:r>
          </w:p>
        </w:tc>
        <w:tc>
          <w:tcPr>
            <w:tcW w:w="1289" w:type="dxa"/>
            <w:vMerge w:val="restart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4D6BB8F" w14:textId="77777777" w:rsidR="00E852F3" w:rsidRPr="00E852F3" w:rsidRDefault="00E852F3" w:rsidP="00B1558A">
            <w:pPr>
              <w:jc w:val="center"/>
              <w:rPr>
                <w:sz w:val="20"/>
                <w:szCs w:val="20"/>
                <w:lang w:val="uk-UA"/>
              </w:rPr>
            </w:pPr>
            <w:r w:rsidRPr="00E852F3">
              <w:rPr>
                <w:sz w:val="20"/>
                <w:szCs w:val="20"/>
                <w:lang w:val="uk-UA"/>
              </w:rPr>
              <w:t>Період реалізації публічного інвестиційного проекту / програми публічних інвестицій</w:t>
            </w:r>
            <w:r w:rsidRPr="00E852F3">
              <w:rPr>
                <w:sz w:val="20"/>
                <w:szCs w:val="20"/>
                <w:lang w:val="uk-UA"/>
              </w:rPr>
              <w:br/>
              <w:t>(рік початку і завершення)</w:t>
            </w:r>
          </w:p>
        </w:tc>
        <w:tc>
          <w:tcPr>
            <w:tcW w:w="1289" w:type="dxa"/>
            <w:vMerge w:val="restart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CE642C6" w14:textId="77777777" w:rsidR="00E852F3" w:rsidRPr="00E852F3" w:rsidRDefault="00E852F3" w:rsidP="00B1558A">
            <w:pPr>
              <w:jc w:val="center"/>
              <w:rPr>
                <w:sz w:val="20"/>
                <w:szCs w:val="20"/>
                <w:lang w:val="uk-UA"/>
              </w:rPr>
            </w:pPr>
            <w:r w:rsidRPr="00E852F3">
              <w:rPr>
                <w:sz w:val="20"/>
                <w:szCs w:val="20"/>
                <w:lang w:val="uk-UA"/>
              </w:rPr>
              <w:t>Загальна вартість публічного інвестиційного проекту / програми публічних інвестицій</w:t>
            </w:r>
          </w:p>
        </w:tc>
        <w:tc>
          <w:tcPr>
            <w:tcW w:w="4294" w:type="dxa"/>
            <w:gridSpan w:val="5"/>
          </w:tcPr>
          <w:p w14:paraId="289CA05D" w14:textId="77777777" w:rsidR="00E852F3" w:rsidRPr="00E852F3" w:rsidRDefault="00E852F3" w:rsidP="00B1558A">
            <w:pPr>
              <w:jc w:val="center"/>
              <w:rPr>
                <w:sz w:val="20"/>
                <w:szCs w:val="20"/>
                <w:lang w:val="uk-UA"/>
              </w:rPr>
            </w:pPr>
            <w:r w:rsidRPr="00E852F3">
              <w:rPr>
                <w:sz w:val="20"/>
                <w:szCs w:val="20"/>
                <w:lang w:val="uk-UA"/>
              </w:rPr>
              <w:t xml:space="preserve">Обсяг бюджетних коштів спрямованих на реалізацію інвестиційного проекту / програми публічних інвестицій у </w:t>
            </w:r>
          </w:p>
        </w:tc>
      </w:tr>
      <w:tr w:rsidR="00E852F3" w:rsidRPr="00E852F3" w14:paraId="2FCCB3C0" w14:textId="77777777" w:rsidTr="006E7D47">
        <w:trPr>
          <w:cantSplit/>
          <w:trHeight w:val="695"/>
        </w:trPr>
        <w:tc>
          <w:tcPr>
            <w:tcW w:w="647" w:type="dxa"/>
            <w:vMerge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1AFFDBB" w14:textId="77777777" w:rsidR="00E852F3" w:rsidRPr="00E852F3" w:rsidRDefault="00E852F3" w:rsidP="00B1558A">
            <w:pPr>
              <w:spacing w:line="161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43" w:type="dxa"/>
            <w:vMerge/>
            <w:vAlign w:val="center"/>
          </w:tcPr>
          <w:p w14:paraId="67A5BE6E" w14:textId="77777777" w:rsidR="00E852F3" w:rsidRPr="00E852F3" w:rsidRDefault="00E852F3" w:rsidP="00B1558A">
            <w:pPr>
              <w:spacing w:line="161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09" w:type="dxa"/>
            <w:vMerge/>
            <w:vAlign w:val="center"/>
          </w:tcPr>
          <w:p w14:paraId="5C877772" w14:textId="77777777" w:rsidR="00E852F3" w:rsidRPr="00E852F3" w:rsidRDefault="00E852F3" w:rsidP="00B1558A">
            <w:pPr>
              <w:spacing w:line="161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89" w:type="dxa"/>
            <w:vMerge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3FE496C" w14:textId="77777777" w:rsidR="00E852F3" w:rsidRPr="00E852F3" w:rsidRDefault="00E852F3" w:rsidP="00B1558A">
            <w:pPr>
              <w:spacing w:line="161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89" w:type="dxa"/>
            <w:vMerge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D539B7C" w14:textId="77777777" w:rsidR="00E852F3" w:rsidRPr="00E852F3" w:rsidRDefault="00E852F3" w:rsidP="00B1558A">
            <w:pPr>
              <w:spacing w:line="161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96" w:type="dxa"/>
            <w:vAlign w:val="center"/>
          </w:tcPr>
          <w:p w14:paraId="6B80C96C" w14:textId="77777777" w:rsidR="00E852F3" w:rsidRPr="00E852F3" w:rsidRDefault="00E852F3" w:rsidP="00B1558A">
            <w:pPr>
              <w:spacing w:line="161" w:lineRule="atLeast"/>
              <w:jc w:val="center"/>
              <w:rPr>
                <w:sz w:val="20"/>
                <w:szCs w:val="20"/>
                <w:lang w:val="uk-UA"/>
              </w:rPr>
            </w:pPr>
            <w:r w:rsidRPr="00E852F3">
              <w:rPr>
                <w:sz w:val="20"/>
                <w:szCs w:val="20"/>
                <w:lang w:val="uk-UA"/>
              </w:rPr>
              <w:t>20___році (звіт)</w:t>
            </w:r>
          </w:p>
        </w:tc>
        <w:tc>
          <w:tcPr>
            <w:tcW w:w="1110" w:type="dxa"/>
            <w:vAlign w:val="center"/>
          </w:tcPr>
          <w:p w14:paraId="46BC2B38" w14:textId="77777777" w:rsidR="00E852F3" w:rsidRPr="00E852F3" w:rsidRDefault="00E852F3" w:rsidP="00B1558A">
            <w:pPr>
              <w:spacing w:line="161" w:lineRule="atLeast"/>
              <w:jc w:val="center"/>
              <w:rPr>
                <w:sz w:val="20"/>
                <w:szCs w:val="20"/>
                <w:lang w:val="uk-UA"/>
              </w:rPr>
            </w:pPr>
            <w:r w:rsidRPr="00E852F3">
              <w:rPr>
                <w:sz w:val="20"/>
                <w:szCs w:val="20"/>
                <w:lang w:val="uk-UA"/>
              </w:rPr>
              <w:t>20___році (затверджено)</w:t>
            </w:r>
          </w:p>
        </w:tc>
        <w:tc>
          <w:tcPr>
            <w:tcW w:w="796" w:type="dxa"/>
            <w:vAlign w:val="center"/>
          </w:tcPr>
          <w:p w14:paraId="3BD2EE44" w14:textId="77777777" w:rsidR="00E852F3" w:rsidRPr="00E852F3" w:rsidRDefault="00E852F3" w:rsidP="00B1558A">
            <w:pPr>
              <w:spacing w:line="161" w:lineRule="atLeast"/>
              <w:jc w:val="center"/>
              <w:rPr>
                <w:sz w:val="20"/>
                <w:szCs w:val="20"/>
                <w:lang w:val="uk-UA"/>
              </w:rPr>
            </w:pPr>
            <w:r w:rsidRPr="00E852F3">
              <w:rPr>
                <w:sz w:val="20"/>
                <w:szCs w:val="20"/>
                <w:lang w:val="uk-UA"/>
              </w:rPr>
              <w:t>20___році (план)</w:t>
            </w:r>
          </w:p>
        </w:tc>
        <w:tc>
          <w:tcPr>
            <w:tcW w:w="796" w:type="dxa"/>
            <w:vAlign w:val="center"/>
          </w:tcPr>
          <w:p w14:paraId="260B8843" w14:textId="77777777" w:rsidR="00E852F3" w:rsidRPr="00E852F3" w:rsidRDefault="00E852F3" w:rsidP="00B1558A">
            <w:pPr>
              <w:jc w:val="center"/>
              <w:rPr>
                <w:sz w:val="20"/>
                <w:szCs w:val="20"/>
                <w:lang w:val="uk-UA"/>
              </w:rPr>
            </w:pPr>
            <w:r w:rsidRPr="00E852F3">
              <w:rPr>
                <w:sz w:val="20"/>
                <w:szCs w:val="20"/>
                <w:lang w:val="uk-UA"/>
              </w:rPr>
              <w:t>20___році (план)</w:t>
            </w:r>
          </w:p>
        </w:tc>
        <w:tc>
          <w:tcPr>
            <w:tcW w:w="796" w:type="dxa"/>
            <w:vAlign w:val="center"/>
          </w:tcPr>
          <w:p w14:paraId="237738D9" w14:textId="77777777" w:rsidR="00E852F3" w:rsidRPr="00E852F3" w:rsidRDefault="00E852F3" w:rsidP="00B1558A">
            <w:pPr>
              <w:jc w:val="center"/>
              <w:rPr>
                <w:sz w:val="20"/>
                <w:szCs w:val="20"/>
                <w:lang w:val="uk-UA"/>
              </w:rPr>
            </w:pPr>
            <w:r w:rsidRPr="00E852F3">
              <w:rPr>
                <w:sz w:val="20"/>
                <w:szCs w:val="20"/>
                <w:lang w:val="uk-UA"/>
              </w:rPr>
              <w:t>20___році (план)</w:t>
            </w:r>
          </w:p>
        </w:tc>
      </w:tr>
      <w:tr w:rsidR="00E852F3" w:rsidRPr="00E852F3" w14:paraId="340C1AD6" w14:textId="77777777" w:rsidTr="006E7D47">
        <w:trPr>
          <w:trHeight w:val="41"/>
        </w:trPr>
        <w:tc>
          <w:tcPr>
            <w:tcW w:w="647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B189B33" w14:textId="77777777" w:rsidR="00E852F3" w:rsidRPr="00E852F3" w:rsidRDefault="00E852F3" w:rsidP="00B1558A">
            <w:pPr>
              <w:spacing w:line="161" w:lineRule="atLeast"/>
              <w:jc w:val="center"/>
              <w:rPr>
                <w:sz w:val="20"/>
                <w:szCs w:val="20"/>
                <w:lang w:val="uk-UA"/>
              </w:rPr>
            </w:pPr>
            <w:r w:rsidRPr="00E852F3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43" w:type="dxa"/>
            <w:vAlign w:val="center"/>
          </w:tcPr>
          <w:p w14:paraId="5A06D42F" w14:textId="77777777" w:rsidR="00E852F3" w:rsidRPr="00E852F3" w:rsidRDefault="00E852F3" w:rsidP="00B1558A">
            <w:pPr>
              <w:spacing w:line="161" w:lineRule="atLeast"/>
              <w:jc w:val="center"/>
              <w:rPr>
                <w:sz w:val="20"/>
                <w:szCs w:val="20"/>
                <w:lang w:val="uk-UA"/>
              </w:rPr>
            </w:pPr>
            <w:r w:rsidRPr="00E852F3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109" w:type="dxa"/>
            <w:vAlign w:val="center"/>
          </w:tcPr>
          <w:p w14:paraId="5306F50D" w14:textId="77777777" w:rsidR="00E852F3" w:rsidRPr="00E852F3" w:rsidRDefault="00E852F3" w:rsidP="00B1558A">
            <w:pPr>
              <w:spacing w:line="161" w:lineRule="atLeast"/>
              <w:jc w:val="center"/>
              <w:rPr>
                <w:sz w:val="20"/>
                <w:szCs w:val="20"/>
                <w:lang w:val="uk-UA"/>
              </w:rPr>
            </w:pPr>
            <w:r w:rsidRPr="00E852F3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289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CF3D5BA" w14:textId="77777777" w:rsidR="00E852F3" w:rsidRPr="00E852F3" w:rsidRDefault="00E852F3" w:rsidP="00B1558A">
            <w:pPr>
              <w:spacing w:line="161" w:lineRule="atLeast"/>
              <w:jc w:val="center"/>
              <w:rPr>
                <w:sz w:val="20"/>
                <w:szCs w:val="20"/>
                <w:lang w:val="uk-UA"/>
              </w:rPr>
            </w:pPr>
            <w:r w:rsidRPr="00E852F3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289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15B30E3" w14:textId="77777777" w:rsidR="00E852F3" w:rsidRPr="00E852F3" w:rsidRDefault="00E852F3" w:rsidP="00B1558A">
            <w:pPr>
              <w:spacing w:line="161" w:lineRule="atLeast"/>
              <w:jc w:val="center"/>
              <w:rPr>
                <w:sz w:val="20"/>
                <w:szCs w:val="20"/>
                <w:lang w:val="uk-UA"/>
              </w:rPr>
            </w:pPr>
            <w:r w:rsidRPr="00E852F3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796" w:type="dxa"/>
          </w:tcPr>
          <w:p w14:paraId="626F5904" w14:textId="77777777" w:rsidR="00E852F3" w:rsidRPr="00E852F3" w:rsidRDefault="00E852F3" w:rsidP="00B1558A">
            <w:pPr>
              <w:spacing w:line="161" w:lineRule="atLeast"/>
              <w:jc w:val="center"/>
              <w:rPr>
                <w:sz w:val="20"/>
                <w:szCs w:val="20"/>
                <w:lang w:val="uk-UA"/>
              </w:rPr>
            </w:pPr>
            <w:r w:rsidRPr="00E852F3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110" w:type="dxa"/>
          </w:tcPr>
          <w:p w14:paraId="64B6E583" w14:textId="77777777" w:rsidR="00E852F3" w:rsidRPr="00E852F3" w:rsidRDefault="00E852F3" w:rsidP="00B1558A">
            <w:pPr>
              <w:spacing w:line="161" w:lineRule="atLeast"/>
              <w:jc w:val="center"/>
              <w:rPr>
                <w:sz w:val="20"/>
                <w:szCs w:val="20"/>
                <w:lang w:val="uk-UA"/>
              </w:rPr>
            </w:pPr>
            <w:r w:rsidRPr="00E852F3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796" w:type="dxa"/>
          </w:tcPr>
          <w:p w14:paraId="578FC47B" w14:textId="77777777" w:rsidR="00E852F3" w:rsidRPr="00E852F3" w:rsidRDefault="00E852F3" w:rsidP="00B1558A">
            <w:pPr>
              <w:spacing w:line="161" w:lineRule="atLeast"/>
              <w:jc w:val="center"/>
              <w:rPr>
                <w:sz w:val="20"/>
                <w:szCs w:val="20"/>
                <w:lang w:val="uk-UA"/>
              </w:rPr>
            </w:pPr>
            <w:r w:rsidRPr="00E852F3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796" w:type="dxa"/>
          </w:tcPr>
          <w:p w14:paraId="4171801F" w14:textId="77777777" w:rsidR="00E852F3" w:rsidRPr="00E852F3" w:rsidRDefault="00E852F3" w:rsidP="00B1558A">
            <w:pPr>
              <w:spacing w:line="161" w:lineRule="atLeast"/>
              <w:jc w:val="center"/>
              <w:rPr>
                <w:sz w:val="20"/>
                <w:szCs w:val="20"/>
                <w:lang w:val="uk-UA"/>
              </w:rPr>
            </w:pPr>
            <w:r w:rsidRPr="00E852F3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796" w:type="dxa"/>
          </w:tcPr>
          <w:p w14:paraId="3A4CEC25" w14:textId="77777777" w:rsidR="00E852F3" w:rsidRPr="00E852F3" w:rsidRDefault="00E852F3" w:rsidP="00B1558A">
            <w:pPr>
              <w:spacing w:line="161" w:lineRule="atLeast"/>
              <w:jc w:val="center"/>
              <w:rPr>
                <w:sz w:val="20"/>
                <w:szCs w:val="20"/>
                <w:lang w:val="uk-UA"/>
              </w:rPr>
            </w:pPr>
            <w:r w:rsidRPr="00E852F3">
              <w:rPr>
                <w:sz w:val="20"/>
                <w:szCs w:val="20"/>
                <w:lang w:val="uk-UA"/>
              </w:rPr>
              <w:t>10</w:t>
            </w:r>
          </w:p>
        </w:tc>
      </w:tr>
      <w:tr w:rsidR="00E852F3" w:rsidRPr="00E852F3" w14:paraId="51D95561" w14:textId="77777777" w:rsidTr="006E7D47">
        <w:trPr>
          <w:trHeight w:val="41"/>
        </w:trPr>
        <w:tc>
          <w:tcPr>
            <w:tcW w:w="647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6E63F3" w14:textId="77777777" w:rsidR="00E852F3" w:rsidRPr="00E852F3" w:rsidRDefault="00E852F3" w:rsidP="00B1558A">
            <w:pPr>
              <w:jc w:val="center"/>
              <w:rPr>
                <w:sz w:val="20"/>
                <w:szCs w:val="20"/>
                <w:lang w:val="uk-UA"/>
              </w:rPr>
            </w:pPr>
            <w:r w:rsidRPr="00E852F3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43" w:type="dxa"/>
          </w:tcPr>
          <w:p w14:paraId="58FD43CF" w14:textId="77777777" w:rsidR="00E852F3" w:rsidRPr="00E852F3" w:rsidRDefault="00E852F3" w:rsidP="00B1558A">
            <w:pPr>
              <w:jc w:val="center"/>
              <w:rPr>
                <w:sz w:val="20"/>
                <w:szCs w:val="20"/>
                <w:lang w:val="uk-UA"/>
              </w:rPr>
            </w:pPr>
            <w:r w:rsidRPr="00E852F3">
              <w:rPr>
                <w:sz w:val="20"/>
                <w:szCs w:val="20"/>
                <w:lang w:val="uk-UA"/>
              </w:rPr>
              <w:t>Галузь 1</w:t>
            </w:r>
          </w:p>
        </w:tc>
        <w:tc>
          <w:tcPr>
            <w:tcW w:w="1109" w:type="dxa"/>
          </w:tcPr>
          <w:p w14:paraId="071F3093" w14:textId="77777777" w:rsidR="00E852F3" w:rsidRPr="00E852F3" w:rsidRDefault="00E852F3" w:rsidP="00B1558A">
            <w:pPr>
              <w:jc w:val="center"/>
              <w:rPr>
                <w:sz w:val="20"/>
                <w:szCs w:val="20"/>
                <w:lang w:val="uk-UA"/>
              </w:rPr>
            </w:pPr>
            <w:r w:rsidRPr="00E852F3">
              <w:rPr>
                <w:spacing w:val="-2"/>
                <w:sz w:val="20"/>
                <w:szCs w:val="20"/>
                <w:lang w:val="uk-UA"/>
              </w:rPr>
              <w:t>Х</w:t>
            </w:r>
          </w:p>
        </w:tc>
        <w:tc>
          <w:tcPr>
            <w:tcW w:w="1289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9718BF" w14:textId="77777777" w:rsidR="00E852F3" w:rsidRPr="00E852F3" w:rsidRDefault="00E852F3" w:rsidP="00B1558A">
            <w:pPr>
              <w:jc w:val="center"/>
              <w:rPr>
                <w:sz w:val="20"/>
                <w:szCs w:val="20"/>
                <w:lang w:val="uk-UA"/>
              </w:rPr>
            </w:pPr>
            <w:r w:rsidRPr="00E852F3">
              <w:rPr>
                <w:spacing w:val="-2"/>
                <w:sz w:val="20"/>
                <w:szCs w:val="20"/>
                <w:lang w:val="uk-UA"/>
              </w:rPr>
              <w:t>Х</w:t>
            </w:r>
          </w:p>
        </w:tc>
        <w:tc>
          <w:tcPr>
            <w:tcW w:w="1289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9D2AB6" w14:textId="77777777" w:rsidR="00E852F3" w:rsidRPr="00E852F3" w:rsidRDefault="00E852F3" w:rsidP="00B1558A">
            <w:pPr>
              <w:jc w:val="center"/>
              <w:rPr>
                <w:sz w:val="20"/>
                <w:szCs w:val="20"/>
                <w:lang w:val="uk-UA"/>
              </w:rPr>
            </w:pPr>
            <w:r w:rsidRPr="00E852F3">
              <w:rPr>
                <w:spacing w:val="-2"/>
                <w:sz w:val="20"/>
                <w:szCs w:val="20"/>
                <w:lang w:val="uk-UA"/>
              </w:rPr>
              <w:t>Х</w:t>
            </w:r>
          </w:p>
        </w:tc>
        <w:tc>
          <w:tcPr>
            <w:tcW w:w="796" w:type="dxa"/>
          </w:tcPr>
          <w:p w14:paraId="6D7C3AFE" w14:textId="77777777" w:rsidR="00E852F3" w:rsidRPr="00E852F3" w:rsidRDefault="00E852F3" w:rsidP="00B155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10" w:type="dxa"/>
          </w:tcPr>
          <w:p w14:paraId="51F008ED" w14:textId="77777777" w:rsidR="00E852F3" w:rsidRPr="00E852F3" w:rsidRDefault="00E852F3" w:rsidP="00B155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96" w:type="dxa"/>
          </w:tcPr>
          <w:p w14:paraId="0093403F" w14:textId="77777777" w:rsidR="00E852F3" w:rsidRPr="00E852F3" w:rsidRDefault="00E852F3" w:rsidP="00B155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96" w:type="dxa"/>
          </w:tcPr>
          <w:p w14:paraId="2C1463B1" w14:textId="77777777" w:rsidR="00E852F3" w:rsidRPr="00E852F3" w:rsidRDefault="00E852F3" w:rsidP="00B155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96" w:type="dxa"/>
          </w:tcPr>
          <w:p w14:paraId="254136A0" w14:textId="77777777" w:rsidR="00E852F3" w:rsidRPr="00E852F3" w:rsidRDefault="00E852F3" w:rsidP="00B1558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852F3" w:rsidRPr="00E852F3" w14:paraId="390658F4" w14:textId="77777777" w:rsidTr="006E7D47">
        <w:trPr>
          <w:trHeight w:val="41"/>
        </w:trPr>
        <w:tc>
          <w:tcPr>
            <w:tcW w:w="647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AD43BE" w14:textId="5AD1A2B1" w:rsidR="00E852F3" w:rsidRPr="00E852F3" w:rsidRDefault="00E852F3" w:rsidP="006E7D47">
            <w:pPr>
              <w:ind w:left="-135"/>
              <w:jc w:val="center"/>
              <w:rPr>
                <w:sz w:val="20"/>
                <w:szCs w:val="20"/>
                <w:lang w:val="uk-UA"/>
              </w:rPr>
            </w:pPr>
            <w:r w:rsidRPr="00E852F3">
              <w:rPr>
                <w:sz w:val="20"/>
                <w:szCs w:val="20"/>
                <w:lang w:val="uk-UA"/>
              </w:rPr>
              <w:t>1.</w:t>
            </w:r>
            <w:r w:rsidR="006E7D4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43" w:type="dxa"/>
          </w:tcPr>
          <w:p w14:paraId="270C958F" w14:textId="77777777" w:rsidR="00E852F3" w:rsidRPr="00E852F3" w:rsidRDefault="00E852F3" w:rsidP="00B1558A">
            <w:pPr>
              <w:jc w:val="center"/>
              <w:rPr>
                <w:sz w:val="20"/>
                <w:szCs w:val="20"/>
                <w:lang w:val="uk-UA"/>
              </w:rPr>
            </w:pPr>
            <w:r w:rsidRPr="00E852F3">
              <w:rPr>
                <w:sz w:val="20"/>
                <w:szCs w:val="20"/>
                <w:lang w:val="uk-UA"/>
              </w:rPr>
              <w:t>Проект / програма 1</w:t>
            </w:r>
          </w:p>
        </w:tc>
        <w:tc>
          <w:tcPr>
            <w:tcW w:w="1109" w:type="dxa"/>
          </w:tcPr>
          <w:p w14:paraId="28D25802" w14:textId="77777777" w:rsidR="00E852F3" w:rsidRPr="00E852F3" w:rsidRDefault="00E852F3" w:rsidP="00B1558A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</w:p>
        </w:tc>
        <w:tc>
          <w:tcPr>
            <w:tcW w:w="1289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86FC07" w14:textId="77777777" w:rsidR="00E852F3" w:rsidRPr="00E852F3" w:rsidRDefault="00E852F3" w:rsidP="00B1558A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</w:p>
        </w:tc>
        <w:tc>
          <w:tcPr>
            <w:tcW w:w="1289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7F4DF7" w14:textId="77777777" w:rsidR="00E852F3" w:rsidRPr="00E852F3" w:rsidRDefault="00E852F3" w:rsidP="00B155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96" w:type="dxa"/>
          </w:tcPr>
          <w:p w14:paraId="77DEEA1F" w14:textId="77777777" w:rsidR="00E852F3" w:rsidRPr="00E852F3" w:rsidRDefault="00E852F3" w:rsidP="00B1558A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</w:p>
        </w:tc>
        <w:tc>
          <w:tcPr>
            <w:tcW w:w="1110" w:type="dxa"/>
          </w:tcPr>
          <w:p w14:paraId="3DC8AEF5" w14:textId="77777777" w:rsidR="00E852F3" w:rsidRPr="00E852F3" w:rsidRDefault="00E852F3" w:rsidP="00B1558A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</w:p>
        </w:tc>
        <w:tc>
          <w:tcPr>
            <w:tcW w:w="796" w:type="dxa"/>
          </w:tcPr>
          <w:p w14:paraId="56ECC50B" w14:textId="77777777" w:rsidR="00E852F3" w:rsidRPr="00E852F3" w:rsidRDefault="00E852F3" w:rsidP="00B1558A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</w:p>
        </w:tc>
        <w:tc>
          <w:tcPr>
            <w:tcW w:w="796" w:type="dxa"/>
          </w:tcPr>
          <w:p w14:paraId="5450213E" w14:textId="77777777" w:rsidR="00E852F3" w:rsidRPr="00E852F3" w:rsidRDefault="00E852F3" w:rsidP="00B155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96" w:type="dxa"/>
          </w:tcPr>
          <w:p w14:paraId="21183718" w14:textId="77777777" w:rsidR="00E852F3" w:rsidRPr="00E852F3" w:rsidRDefault="00E852F3" w:rsidP="00B1558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852F3" w:rsidRPr="00E852F3" w14:paraId="7DFE34CC" w14:textId="77777777" w:rsidTr="006E7D47">
        <w:trPr>
          <w:trHeight w:val="41"/>
        </w:trPr>
        <w:tc>
          <w:tcPr>
            <w:tcW w:w="647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8F5C30" w14:textId="77777777" w:rsidR="00E852F3" w:rsidRPr="00E852F3" w:rsidRDefault="00E852F3" w:rsidP="006E7D47">
            <w:pPr>
              <w:ind w:left="-135"/>
              <w:jc w:val="center"/>
              <w:rPr>
                <w:sz w:val="20"/>
                <w:szCs w:val="20"/>
                <w:lang w:val="uk-UA"/>
              </w:rPr>
            </w:pPr>
            <w:r w:rsidRPr="00E852F3">
              <w:rPr>
                <w:sz w:val="20"/>
                <w:szCs w:val="20"/>
                <w:lang w:val="uk-UA"/>
              </w:rPr>
              <w:t>1.2</w:t>
            </w:r>
          </w:p>
        </w:tc>
        <w:tc>
          <w:tcPr>
            <w:tcW w:w="943" w:type="dxa"/>
          </w:tcPr>
          <w:p w14:paraId="6DD06537" w14:textId="77777777" w:rsidR="00E852F3" w:rsidRPr="00E852F3" w:rsidRDefault="00E852F3" w:rsidP="00B1558A">
            <w:pPr>
              <w:jc w:val="center"/>
              <w:rPr>
                <w:sz w:val="20"/>
                <w:szCs w:val="20"/>
                <w:lang w:val="uk-UA"/>
              </w:rPr>
            </w:pPr>
            <w:r w:rsidRPr="00E852F3">
              <w:rPr>
                <w:sz w:val="20"/>
                <w:szCs w:val="20"/>
                <w:lang w:val="uk-UA"/>
              </w:rPr>
              <w:t>Проект / програма 2</w:t>
            </w:r>
          </w:p>
        </w:tc>
        <w:tc>
          <w:tcPr>
            <w:tcW w:w="1109" w:type="dxa"/>
          </w:tcPr>
          <w:p w14:paraId="6EC7EFA1" w14:textId="77777777" w:rsidR="00E852F3" w:rsidRPr="00E852F3" w:rsidRDefault="00E852F3" w:rsidP="00B1558A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</w:p>
        </w:tc>
        <w:tc>
          <w:tcPr>
            <w:tcW w:w="1289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40EF0C" w14:textId="77777777" w:rsidR="00E852F3" w:rsidRPr="00E852F3" w:rsidRDefault="00E852F3" w:rsidP="00B1558A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</w:p>
        </w:tc>
        <w:tc>
          <w:tcPr>
            <w:tcW w:w="1289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1F6710" w14:textId="77777777" w:rsidR="00E852F3" w:rsidRPr="00E852F3" w:rsidRDefault="00E852F3" w:rsidP="00B155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96" w:type="dxa"/>
          </w:tcPr>
          <w:p w14:paraId="0CC1CA80" w14:textId="77777777" w:rsidR="00E852F3" w:rsidRPr="00E852F3" w:rsidRDefault="00E852F3" w:rsidP="00B1558A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</w:p>
        </w:tc>
        <w:tc>
          <w:tcPr>
            <w:tcW w:w="1110" w:type="dxa"/>
          </w:tcPr>
          <w:p w14:paraId="01824361" w14:textId="77777777" w:rsidR="00E852F3" w:rsidRPr="00E852F3" w:rsidRDefault="00E852F3" w:rsidP="00B1558A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</w:p>
        </w:tc>
        <w:tc>
          <w:tcPr>
            <w:tcW w:w="796" w:type="dxa"/>
          </w:tcPr>
          <w:p w14:paraId="7D5FA086" w14:textId="77777777" w:rsidR="00E852F3" w:rsidRPr="00E852F3" w:rsidRDefault="00E852F3" w:rsidP="00B1558A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</w:p>
        </w:tc>
        <w:tc>
          <w:tcPr>
            <w:tcW w:w="796" w:type="dxa"/>
          </w:tcPr>
          <w:p w14:paraId="589E2F0A" w14:textId="77777777" w:rsidR="00E852F3" w:rsidRPr="00E852F3" w:rsidRDefault="00E852F3" w:rsidP="00B155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96" w:type="dxa"/>
          </w:tcPr>
          <w:p w14:paraId="477F6979" w14:textId="77777777" w:rsidR="00E852F3" w:rsidRPr="00E852F3" w:rsidRDefault="00E852F3" w:rsidP="00B1558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852F3" w:rsidRPr="00E852F3" w14:paraId="44625105" w14:textId="77777777" w:rsidTr="006E7D47">
        <w:trPr>
          <w:trHeight w:val="41"/>
        </w:trPr>
        <w:tc>
          <w:tcPr>
            <w:tcW w:w="647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3C8141" w14:textId="77777777" w:rsidR="00E852F3" w:rsidRPr="00E852F3" w:rsidRDefault="00E852F3" w:rsidP="006E7D47">
            <w:pPr>
              <w:ind w:left="-135"/>
              <w:jc w:val="center"/>
              <w:rPr>
                <w:sz w:val="20"/>
                <w:szCs w:val="20"/>
                <w:lang w:val="uk-UA"/>
              </w:rPr>
            </w:pPr>
            <w:r w:rsidRPr="00E852F3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943" w:type="dxa"/>
          </w:tcPr>
          <w:p w14:paraId="583759ED" w14:textId="77777777" w:rsidR="00E852F3" w:rsidRPr="00E852F3" w:rsidRDefault="00E852F3" w:rsidP="00B1558A">
            <w:pPr>
              <w:jc w:val="center"/>
              <w:rPr>
                <w:sz w:val="20"/>
                <w:szCs w:val="20"/>
                <w:lang w:val="uk-UA"/>
              </w:rPr>
            </w:pPr>
            <w:r w:rsidRPr="00E852F3">
              <w:rPr>
                <w:sz w:val="20"/>
                <w:szCs w:val="20"/>
                <w:lang w:val="uk-UA"/>
              </w:rPr>
              <w:t>Галузь 2</w:t>
            </w:r>
          </w:p>
        </w:tc>
        <w:tc>
          <w:tcPr>
            <w:tcW w:w="1109" w:type="dxa"/>
          </w:tcPr>
          <w:p w14:paraId="5E81C598" w14:textId="77777777" w:rsidR="00E852F3" w:rsidRPr="00E852F3" w:rsidRDefault="00E852F3" w:rsidP="00B1558A">
            <w:pPr>
              <w:jc w:val="center"/>
              <w:rPr>
                <w:sz w:val="20"/>
                <w:szCs w:val="20"/>
                <w:lang w:val="uk-UA"/>
              </w:rPr>
            </w:pPr>
            <w:r w:rsidRPr="00E852F3">
              <w:rPr>
                <w:spacing w:val="-2"/>
                <w:sz w:val="20"/>
                <w:szCs w:val="20"/>
                <w:lang w:val="uk-UA"/>
              </w:rPr>
              <w:t>Х</w:t>
            </w:r>
          </w:p>
        </w:tc>
        <w:tc>
          <w:tcPr>
            <w:tcW w:w="1289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8632A9" w14:textId="77777777" w:rsidR="00E852F3" w:rsidRPr="00E852F3" w:rsidRDefault="00E852F3" w:rsidP="00B1558A">
            <w:pPr>
              <w:jc w:val="center"/>
              <w:rPr>
                <w:sz w:val="20"/>
                <w:szCs w:val="20"/>
                <w:lang w:val="uk-UA"/>
              </w:rPr>
            </w:pPr>
            <w:r w:rsidRPr="00E852F3">
              <w:rPr>
                <w:spacing w:val="-2"/>
                <w:sz w:val="20"/>
                <w:szCs w:val="20"/>
                <w:lang w:val="uk-UA"/>
              </w:rPr>
              <w:t>Х</w:t>
            </w:r>
          </w:p>
        </w:tc>
        <w:tc>
          <w:tcPr>
            <w:tcW w:w="1289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523A16" w14:textId="77777777" w:rsidR="00E852F3" w:rsidRPr="00E852F3" w:rsidRDefault="00E852F3" w:rsidP="00B1558A">
            <w:pPr>
              <w:jc w:val="center"/>
              <w:rPr>
                <w:sz w:val="20"/>
                <w:szCs w:val="20"/>
                <w:lang w:val="uk-UA"/>
              </w:rPr>
            </w:pPr>
            <w:r w:rsidRPr="00E852F3">
              <w:rPr>
                <w:spacing w:val="-2"/>
                <w:sz w:val="20"/>
                <w:szCs w:val="20"/>
                <w:lang w:val="uk-UA"/>
              </w:rPr>
              <w:t>Х</w:t>
            </w:r>
          </w:p>
        </w:tc>
        <w:tc>
          <w:tcPr>
            <w:tcW w:w="796" w:type="dxa"/>
          </w:tcPr>
          <w:p w14:paraId="738B3CC6" w14:textId="77777777" w:rsidR="00E852F3" w:rsidRPr="00E852F3" w:rsidRDefault="00E852F3" w:rsidP="00B155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10" w:type="dxa"/>
          </w:tcPr>
          <w:p w14:paraId="3FA76F84" w14:textId="77777777" w:rsidR="00E852F3" w:rsidRPr="00E852F3" w:rsidRDefault="00E852F3" w:rsidP="00B155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96" w:type="dxa"/>
          </w:tcPr>
          <w:p w14:paraId="156DF0E6" w14:textId="77777777" w:rsidR="00E852F3" w:rsidRPr="00E852F3" w:rsidRDefault="00E852F3" w:rsidP="00B155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96" w:type="dxa"/>
          </w:tcPr>
          <w:p w14:paraId="35BF6825" w14:textId="77777777" w:rsidR="00E852F3" w:rsidRPr="00E852F3" w:rsidRDefault="00E852F3" w:rsidP="00B155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96" w:type="dxa"/>
          </w:tcPr>
          <w:p w14:paraId="0B0B1CF3" w14:textId="77777777" w:rsidR="00E852F3" w:rsidRPr="00E852F3" w:rsidRDefault="00E852F3" w:rsidP="00B1558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852F3" w:rsidRPr="00E852F3" w14:paraId="7740CDF5" w14:textId="77777777" w:rsidTr="006E7D47">
        <w:trPr>
          <w:trHeight w:val="41"/>
        </w:trPr>
        <w:tc>
          <w:tcPr>
            <w:tcW w:w="647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CB163E" w14:textId="77777777" w:rsidR="00E852F3" w:rsidRPr="00E852F3" w:rsidRDefault="00E852F3" w:rsidP="006E7D47">
            <w:pPr>
              <w:ind w:left="-135"/>
              <w:jc w:val="center"/>
              <w:rPr>
                <w:sz w:val="20"/>
                <w:szCs w:val="20"/>
                <w:lang w:val="uk-UA"/>
              </w:rPr>
            </w:pPr>
            <w:r w:rsidRPr="00E852F3">
              <w:rPr>
                <w:sz w:val="20"/>
                <w:szCs w:val="20"/>
                <w:lang w:val="uk-UA"/>
              </w:rPr>
              <w:t>2.1</w:t>
            </w:r>
          </w:p>
        </w:tc>
        <w:tc>
          <w:tcPr>
            <w:tcW w:w="943" w:type="dxa"/>
          </w:tcPr>
          <w:p w14:paraId="2C2111CE" w14:textId="77777777" w:rsidR="00E852F3" w:rsidRPr="00E852F3" w:rsidRDefault="00E852F3" w:rsidP="00B1558A">
            <w:pPr>
              <w:jc w:val="center"/>
              <w:rPr>
                <w:sz w:val="20"/>
                <w:szCs w:val="20"/>
                <w:lang w:val="uk-UA"/>
              </w:rPr>
            </w:pPr>
            <w:r w:rsidRPr="00E852F3">
              <w:rPr>
                <w:sz w:val="20"/>
                <w:szCs w:val="20"/>
                <w:lang w:val="uk-UA"/>
              </w:rPr>
              <w:t>Проект / програма 1</w:t>
            </w:r>
          </w:p>
        </w:tc>
        <w:tc>
          <w:tcPr>
            <w:tcW w:w="1109" w:type="dxa"/>
          </w:tcPr>
          <w:p w14:paraId="0BB4D80B" w14:textId="77777777" w:rsidR="00E852F3" w:rsidRPr="00E852F3" w:rsidRDefault="00E852F3" w:rsidP="00B155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89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D0C70F" w14:textId="77777777" w:rsidR="00E852F3" w:rsidRPr="00E852F3" w:rsidRDefault="00E852F3" w:rsidP="00B155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89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71529A" w14:textId="77777777" w:rsidR="00E852F3" w:rsidRPr="00E852F3" w:rsidRDefault="00E852F3" w:rsidP="00B155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96" w:type="dxa"/>
          </w:tcPr>
          <w:p w14:paraId="757ADB13" w14:textId="77777777" w:rsidR="00E852F3" w:rsidRPr="00E852F3" w:rsidRDefault="00E852F3" w:rsidP="00B155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10" w:type="dxa"/>
          </w:tcPr>
          <w:p w14:paraId="05334EEF" w14:textId="77777777" w:rsidR="00E852F3" w:rsidRPr="00E852F3" w:rsidRDefault="00E852F3" w:rsidP="00B155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96" w:type="dxa"/>
          </w:tcPr>
          <w:p w14:paraId="1C67D103" w14:textId="77777777" w:rsidR="00E852F3" w:rsidRPr="00E852F3" w:rsidRDefault="00E852F3" w:rsidP="00B155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96" w:type="dxa"/>
          </w:tcPr>
          <w:p w14:paraId="55CA1DAE" w14:textId="77777777" w:rsidR="00E852F3" w:rsidRPr="00E852F3" w:rsidRDefault="00E852F3" w:rsidP="00B155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96" w:type="dxa"/>
          </w:tcPr>
          <w:p w14:paraId="45E181E3" w14:textId="77777777" w:rsidR="00E852F3" w:rsidRPr="00E852F3" w:rsidRDefault="00E852F3" w:rsidP="00B1558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852F3" w:rsidRPr="00E852F3" w14:paraId="1D438830" w14:textId="77777777" w:rsidTr="006E7D47">
        <w:trPr>
          <w:trHeight w:val="41"/>
        </w:trPr>
        <w:tc>
          <w:tcPr>
            <w:tcW w:w="647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2A30CF" w14:textId="77777777" w:rsidR="00E852F3" w:rsidRPr="00E852F3" w:rsidRDefault="00E852F3" w:rsidP="006E7D47">
            <w:pPr>
              <w:ind w:left="-135"/>
              <w:jc w:val="center"/>
              <w:rPr>
                <w:sz w:val="20"/>
                <w:szCs w:val="20"/>
                <w:lang w:val="uk-UA"/>
              </w:rPr>
            </w:pPr>
            <w:r w:rsidRPr="00E852F3">
              <w:rPr>
                <w:sz w:val="20"/>
                <w:szCs w:val="20"/>
                <w:lang w:val="uk-UA"/>
              </w:rPr>
              <w:t>2.2</w:t>
            </w:r>
          </w:p>
        </w:tc>
        <w:tc>
          <w:tcPr>
            <w:tcW w:w="943" w:type="dxa"/>
          </w:tcPr>
          <w:p w14:paraId="499F31F7" w14:textId="77777777" w:rsidR="00E852F3" w:rsidRPr="00E852F3" w:rsidRDefault="00E852F3" w:rsidP="00B1558A">
            <w:pPr>
              <w:jc w:val="center"/>
              <w:rPr>
                <w:sz w:val="20"/>
                <w:szCs w:val="20"/>
                <w:lang w:val="uk-UA"/>
              </w:rPr>
            </w:pPr>
            <w:r w:rsidRPr="00E852F3">
              <w:rPr>
                <w:sz w:val="20"/>
                <w:szCs w:val="20"/>
                <w:lang w:val="uk-UA"/>
              </w:rPr>
              <w:t>Проект / програма 2</w:t>
            </w:r>
          </w:p>
        </w:tc>
        <w:tc>
          <w:tcPr>
            <w:tcW w:w="1109" w:type="dxa"/>
          </w:tcPr>
          <w:p w14:paraId="7B4CB67B" w14:textId="77777777" w:rsidR="00E852F3" w:rsidRPr="00E852F3" w:rsidRDefault="00E852F3" w:rsidP="00B155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89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018026" w14:textId="77777777" w:rsidR="00E852F3" w:rsidRPr="00E852F3" w:rsidRDefault="00E852F3" w:rsidP="00B155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89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9E0832" w14:textId="77777777" w:rsidR="00E852F3" w:rsidRPr="00E852F3" w:rsidRDefault="00E852F3" w:rsidP="00B155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96" w:type="dxa"/>
          </w:tcPr>
          <w:p w14:paraId="1EAD5091" w14:textId="77777777" w:rsidR="00E852F3" w:rsidRPr="00E852F3" w:rsidRDefault="00E852F3" w:rsidP="00B155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10" w:type="dxa"/>
          </w:tcPr>
          <w:p w14:paraId="79F87B73" w14:textId="77777777" w:rsidR="00E852F3" w:rsidRPr="00E852F3" w:rsidRDefault="00E852F3" w:rsidP="00B155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96" w:type="dxa"/>
          </w:tcPr>
          <w:p w14:paraId="4CA4F47F" w14:textId="77777777" w:rsidR="00E852F3" w:rsidRPr="00E852F3" w:rsidRDefault="00E852F3" w:rsidP="00B155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96" w:type="dxa"/>
          </w:tcPr>
          <w:p w14:paraId="6F448094" w14:textId="77777777" w:rsidR="00E852F3" w:rsidRPr="00E852F3" w:rsidRDefault="00E852F3" w:rsidP="00B155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96" w:type="dxa"/>
          </w:tcPr>
          <w:p w14:paraId="3205A2CE" w14:textId="77777777" w:rsidR="00E852F3" w:rsidRPr="00E852F3" w:rsidRDefault="00E852F3" w:rsidP="00B1558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852F3" w:rsidRPr="00E852F3" w14:paraId="36E21AC0" w14:textId="77777777" w:rsidTr="006E7D47">
        <w:trPr>
          <w:trHeight w:val="41"/>
        </w:trPr>
        <w:tc>
          <w:tcPr>
            <w:tcW w:w="647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CC5AA0" w14:textId="77777777" w:rsidR="00E852F3" w:rsidRPr="00E852F3" w:rsidRDefault="00E852F3" w:rsidP="00B1558A">
            <w:pPr>
              <w:spacing w:line="179" w:lineRule="atLeast"/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852F3">
              <w:rPr>
                <w:spacing w:val="-2"/>
                <w:sz w:val="20"/>
                <w:szCs w:val="20"/>
                <w:lang w:val="uk-UA"/>
              </w:rPr>
              <w:t>Х</w:t>
            </w:r>
          </w:p>
        </w:tc>
        <w:tc>
          <w:tcPr>
            <w:tcW w:w="943" w:type="dxa"/>
          </w:tcPr>
          <w:p w14:paraId="34BD8704" w14:textId="77777777" w:rsidR="00E852F3" w:rsidRPr="00E852F3" w:rsidRDefault="00E852F3" w:rsidP="00B1558A">
            <w:pPr>
              <w:spacing w:line="179" w:lineRule="atLeast"/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852F3">
              <w:rPr>
                <w:spacing w:val="-2"/>
                <w:sz w:val="20"/>
                <w:szCs w:val="20"/>
                <w:lang w:val="uk-UA"/>
              </w:rPr>
              <w:t>Х</w:t>
            </w:r>
          </w:p>
        </w:tc>
        <w:tc>
          <w:tcPr>
            <w:tcW w:w="1109" w:type="dxa"/>
          </w:tcPr>
          <w:p w14:paraId="65F16497" w14:textId="77777777" w:rsidR="00E852F3" w:rsidRPr="00E852F3" w:rsidRDefault="00E852F3" w:rsidP="00B1558A">
            <w:pPr>
              <w:spacing w:line="179" w:lineRule="atLeast"/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852F3">
              <w:rPr>
                <w:spacing w:val="-2"/>
                <w:sz w:val="20"/>
                <w:szCs w:val="20"/>
                <w:lang w:val="uk-UA"/>
              </w:rPr>
              <w:t>Х</w:t>
            </w:r>
          </w:p>
        </w:tc>
        <w:tc>
          <w:tcPr>
            <w:tcW w:w="1289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ACE146" w14:textId="77777777" w:rsidR="00E852F3" w:rsidRPr="00E852F3" w:rsidRDefault="00E852F3" w:rsidP="00B1558A">
            <w:pPr>
              <w:spacing w:line="179" w:lineRule="atLeast"/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852F3">
              <w:rPr>
                <w:spacing w:val="-2"/>
                <w:sz w:val="20"/>
                <w:szCs w:val="20"/>
                <w:lang w:val="uk-UA"/>
              </w:rPr>
              <w:t>Х</w:t>
            </w:r>
          </w:p>
        </w:tc>
        <w:tc>
          <w:tcPr>
            <w:tcW w:w="1289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4B3444" w14:textId="77777777" w:rsidR="00E852F3" w:rsidRPr="00E852F3" w:rsidRDefault="00E852F3" w:rsidP="00B1558A">
            <w:pPr>
              <w:jc w:val="center"/>
              <w:rPr>
                <w:sz w:val="20"/>
                <w:szCs w:val="20"/>
                <w:lang w:val="uk-UA"/>
              </w:rPr>
            </w:pPr>
            <w:r w:rsidRPr="00E852F3">
              <w:rPr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796" w:type="dxa"/>
          </w:tcPr>
          <w:p w14:paraId="2F20D5AB" w14:textId="77777777" w:rsidR="00E852F3" w:rsidRPr="00E852F3" w:rsidRDefault="00E852F3" w:rsidP="00B15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10" w:type="dxa"/>
          </w:tcPr>
          <w:p w14:paraId="19B1C71B" w14:textId="77777777" w:rsidR="00E852F3" w:rsidRPr="00E852F3" w:rsidRDefault="00E852F3" w:rsidP="00B15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96" w:type="dxa"/>
          </w:tcPr>
          <w:p w14:paraId="5430234F" w14:textId="77777777" w:rsidR="00E852F3" w:rsidRPr="00E852F3" w:rsidRDefault="00E852F3" w:rsidP="00B15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96" w:type="dxa"/>
          </w:tcPr>
          <w:p w14:paraId="55C778FF" w14:textId="77777777" w:rsidR="00E852F3" w:rsidRPr="00E852F3" w:rsidRDefault="00E852F3" w:rsidP="00B15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96" w:type="dxa"/>
          </w:tcPr>
          <w:p w14:paraId="6079ACAC" w14:textId="77777777" w:rsidR="00E852F3" w:rsidRPr="00E852F3" w:rsidRDefault="00E852F3" w:rsidP="00B1558A">
            <w:pPr>
              <w:rPr>
                <w:sz w:val="20"/>
                <w:szCs w:val="20"/>
                <w:lang w:val="uk-UA"/>
              </w:rPr>
            </w:pPr>
          </w:p>
        </w:tc>
      </w:tr>
    </w:tbl>
    <w:p w14:paraId="65873663" w14:textId="42CB3286" w:rsidR="00E852F3" w:rsidRPr="00E852F3" w:rsidRDefault="00E852F3" w:rsidP="00E852F3">
      <w:pPr>
        <w:spacing w:line="21" w:lineRule="atLeast"/>
        <w:ind w:firstLine="567"/>
        <w:jc w:val="right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>»</w:t>
      </w:r>
    </w:p>
    <w:p w14:paraId="6BAB0F07" w14:textId="1C6C6DFD" w:rsidR="003378BB" w:rsidRPr="00E852F3" w:rsidRDefault="003378BB" w:rsidP="003D7B1D">
      <w:pPr>
        <w:spacing w:line="21" w:lineRule="atLeast"/>
        <w:ind w:left="57"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</w:p>
    <w:p w14:paraId="2C51F108" w14:textId="77777777" w:rsidR="00AD6E7B" w:rsidRPr="003378BB" w:rsidRDefault="00AD6E7B" w:rsidP="003D7B1D">
      <w:pPr>
        <w:spacing w:line="21" w:lineRule="atLeast"/>
        <w:ind w:left="57"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</w:p>
    <w:p w14:paraId="65392560" w14:textId="0CCEA7AB" w:rsidR="00425629" w:rsidRPr="00A15BF2" w:rsidRDefault="00B7583D" w:rsidP="003D7B1D">
      <w:pPr>
        <w:spacing w:line="21" w:lineRule="atLeast"/>
        <w:ind w:left="57"/>
        <w:jc w:val="both"/>
        <w:rPr>
          <w:rFonts w:eastAsia="Calibri"/>
          <w:b/>
          <w:sz w:val="28"/>
          <w:szCs w:val="28"/>
          <w:shd w:val="clear" w:color="auto" w:fill="FFFFFF"/>
          <w:lang w:val="uk-UA" w:eastAsia="en-US"/>
        </w:rPr>
      </w:pPr>
      <w:r w:rsidRPr="00A15BF2"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>Д</w:t>
      </w:r>
      <w:r w:rsidR="00425629" w:rsidRPr="00A15BF2"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>иректор Департаменту</w:t>
      </w:r>
    </w:p>
    <w:p w14:paraId="5C5BC5C4" w14:textId="77777777" w:rsidR="00425629" w:rsidRPr="00A15BF2" w:rsidRDefault="00425629" w:rsidP="003D7B1D">
      <w:pPr>
        <w:spacing w:line="21" w:lineRule="atLeast"/>
        <w:ind w:left="57"/>
        <w:jc w:val="both"/>
        <w:rPr>
          <w:rFonts w:eastAsia="Calibri"/>
          <w:b/>
          <w:sz w:val="28"/>
          <w:szCs w:val="28"/>
          <w:shd w:val="clear" w:color="auto" w:fill="FFFFFF"/>
          <w:lang w:val="uk-UA" w:eastAsia="en-US"/>
        </w:rPr>
      </w:pPr>
      <w:r w:rsidRPr="00A15BF2"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 xml:space="preserve">політики міжбюджетних відносин </w:t>
      </w:r>
    </w:p>
    <w:p w14:paraId="47BECDA3" w14:textId="4980624C" w:rsidR="00050C4C" w:rsidRPr="00A15BF2" w:rsidRDefault="00425629" w:rsidP="003D7B1D">
      <w:pPr>
        <w:spacing w:line="21" w:lineRule="atLeast"/>
        <w:ind w:left="57"/>
        <w:jc w:val="both"/>
        <w:rPr>
          <w:rFonts w:eastAsia="Calibri"/>
          <w:b/>
          <w:sz w:val="28"/>
          <w:szCs w:val="28"/>
          <w:shd w:val="clear" w:color="auto" w:fill="FFFFFF"/>
          <w:lang w:val="uk-UA" w:eastAsia="en-US"/>
        </w:rPr>
      </w:pPr>
      <w:r w:rsidRPr="00A15BF2"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 xml:space="preserve">та місцевих бюджетів                                                  </w:t>
      </w:r>
      <w:r w:rsidR="00CD7E72" w:rsidRPr="00A15BF2"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 xml:space="preserve">        </w:t>
      </w:r>
      <w:r w:rsidR="00B7583D" w:rsidRPr="00A15BF2"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 xml:space="preserve">        Олександр КОРЕНЬ</w:t>
      </w:r>
    </w:p>
    <w:sectPr w:rsidR="00050C4C" w:rsidRPr="00A15BF2" w:rsidSect="007C267B">
      <w:headerReference w:type="default" r:id="rId8"/>
      <w:pgSz w:w="11906" w:h="16838"/>
      <w:pgMar w:top="851" w:right="567" w:bottom="1588" w:left="1701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DB4BD" w14:textId="77777777" w:rsidR="00361243" w:rsidRDefault="00361243" w:rsidP="003F3AB9">
      <w:r>
        <w:separator/>
      </w:r>
    </w:p>
  </w:endnote>
  <w:endnote w:type="continuationSeparator" w:id="0">
    <w:p w14:paraId="60351019" w14:textId="77777777" w:rsidR="00361243" w:rsidRDefault="00361243" w:rsidP="003F3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C9B68" w14:textId="77777777" w:rsidR="00361243" w:rsidRDefault="00361243" w:rsidP="003F3AB9">
      <w:r>
        <w:separator/>
      </w:r>
    </w:p>
  </w:footnote>
  <w:footnote w:type="continuationSeparator" w:id="0">
    <w:p w14:paraId="44BE4F21" w14:textId="77777777" w:rsidR="00361243" w:rsidRDefault="00361243" w:rsidP="003F3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7419311"/>
      <w:docPartObj>
        <w:docPartGallery w:val="Page Numbers (Top of Page)"/>
        <w:docPartUnique/>
      </w:docPartObj>
    </w:sdtPr>
    <w:sdtEndPr/>
    <w:sdtContent>
      <w:p w14:paraId="0A5CBCE1" w14:textId="2DF75404" w:rsidR="00633CA8" w:rsidRDefault="00633CA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183" w:rsidRPr="00951183">
          <w:rPr>
            <w:noProof/>
            <w:lang w:val="uk-UA"/>
          </w:rPr>
          <w:t>4</w:t>
        </w:r>
        <w:r>
          <w:fldChar w:fldCharType="end"/>
        </w:r>
      </w:p>
    </w:sdtContent>
  </w:sdt>
  <w:p w14:paraId="22C6B7D1" w14:textId="77777777" w:rsidR="00633CA8" w:rsidRDefault="00633CA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248B5"/>
    <w:multiLevelType w:val="hybridMultilevel"/>
    <w:tmpl w:val="BADADD24"/>
    <w:lvl w:ilvl="0" w:tplc="AA7850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AD7B50"/>
    <w:multiLevelType w:val="hybridMultilevel"/>
    <w:tmpl w:val="B10CC5C8"/>
    <w:lvl w:ilvl="0" w:tplc="524476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446CB9"/>
    <w:multiLevelType w:val="hybridMultilevel"/>
    <w:tmpl w:val="BA781C66"/>
    <w:lvl w:ilvl="0" w:tplc="3ADEDF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A02710C"/>
    <w:multiLevelType w:val="hybridMultilevel"/>
    <w:tmpl w:val="A6163E46"/>
    <w:lvl w:ilvl="0" w:tplc="170ED038">
      <w:start w:val="1"/>
      <w:numFmt w:val="decimal"/>
      <w:lvlText w:val="%1)"/>
      <w:lvlJc w:val="left"/>
      <w:pPr>
        <w:ind w:left="951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E851AC0"/>
    <w:multiLevelType w:val="hybridMultilevel"/>
    <w:tmpl w:val="2CB8E2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9797B"/>
    <w:multiLevelType w:val="hybridMultilevel"/>
    <w:tmpl w:val="888E5A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A7C18"/>
    <w:multiLevelType w:val="hybridMultilevel"/>
    <w:tmpl w:val="1B480B44"/>
    <w:lvl w:ilvl="0" w:tplc="798419B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FD42403"/>
    <w:multiLevelType w:val="hybridMultilevel"/>
    <w:tmpl w:val="2522D5A4"/>
    <w:lvl w:ilvl="0" w:tplc="F3F48F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B590C93"/>
    <w:multiLevelType w:val="hybridMultilevel"/>
    <w:tmpl w:val="D4C64E90"/>
    <w:lvl w:ilvl="0" w:tplc="D332C2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C63548D"/>
    <w:multiLevelType w:val="hybridMultilevel"/>
    <w:tmpl w:val="BAA4B5A2"/>
    <w:lvl w:ilvl="0" w:tplc="6F50D3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5076F7D"/>
    <w:multiLevelType w:val="hybridMultilevel"/>
    <w:tmpl w:val="B5D8C10A"/>
    <w:lvl w:ilvl="0" w:tplc="A858CA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6E870F5"/>
    <w:multiLevelType w:val="hybridMultilevel"/>
    <w:tmpl w:val="F0769DAC"/>
    <w:lvl w:ilvl="0" w:tplc="79AE6B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37A19A3"/>
    <w:multiLevelType w:val="hybridMultilevel"/>
    <w:tmpl w:val="22265E6E"/>
    <w:lvl w:ilvl="0" w:tplc="FCEC98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70D2AC1"/>
    <w:multiLevelType w:val="hybridMultilevel"/>
    <w:tmpl w:val="4DA2A50A"/>
    <w:lvl w:ilvl="0" w:tplc="0B66C8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A242B6F"/>
    <w:multiLevelType w:val="hybridMultilevel"/>
    <w:tmpl w:val="E8ACD1A0"/>
    <w:lvl w:ilvl="0" w:tplc="D29C47E0">
      <w:start w:val="1"/>
      <w:numFmt w:val="decimal"/>
      <w:lvlText w:val="%1)"/>
      <w:lvlJc w:val="left"/>
      <w:pPr>
        <w:ind w:left="1035" w:hanging="46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01E6D14"/>
    <w:multiLevelType w:val="hybridMultilevel"/>
    <w:tmpl w:val="C3F87C12"/>
    <w:lvl w:ilvl="0" w:tplc="DECCBA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7967C63"/>
    <w:multiLevelType w:val="hybridMultilevel"/>
    <w:tmpl w:val="45043E06"/>
    <w:lvl w:ilvl="0" w:tplc="CE2E391A">
      <w:start w:val="1"/>
      <w:numFmt w:val="decimal"/>
      <w:lvlText w:val="%1."/>
      <w:lvlJc w:val="left"/>
      <w:pPr>
        <w:ind w:left="801" w:hanging="375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8"/>
  </w:num>
  <w:num w:numId="5">
    <w:abstractNumId w:val="3"/>
  </w:num>
  <w:num w:numId="6">
    <w:abstractNumId w:val="14"/>
  </w:num>
  <w:num w:numId="7">
    <w:abstractNumId w:val="13"/>
  </w:num>
  <w:num w:numId="8">
    <w:abstractNumId w:val="10"/>
  </w:num>
  <w:num w:numId="9">
    <w:abstractNumId w:val="6"/>
  </w:num>
  <w:num w:numId="10">
    <w:abstractNumId w:val="9"/>
  </w:num>
  <w:num w:numId="11">
    <w:abstractNumId w:val="0"/>
  </w:num>
  <w:num w:numId="12">
    <w:abstractNumId w:val="5"/>
  </w:num>
  <w:num w:numId="13">
    <w:abstractNumId w:val="7"/>
  </w:num>
  <w:num w:numId="14">
    <w:abstractNumId w:val="2"/>
  </w:num>
  <w:num w:numId="15">
    <w:abstractNumId w:val="11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5F5"/>
    <w:rsid w:val="000002B3"/>
    <w:rsid w:val="00000438"/>
    <w:rsid w:val="00006228"/>
    <w:rsid w:val="00021B8A"/>
    <w:rsid w:val="00023816"/>
    <w:rsid w:val="00033231"/>
    <w:rsid w:val="00035DE9"/>
    <w:rsid w:val="00046DB9"/>
    <w:rsid w:val="00050004"/>
    <w:rsid w:val="00050C4C"/>
    <w:rsid w:val="00051E87"/>
    <w:rsid w:val="00056100"/>
    <w:rsid w:val="00060C5A"/>
    <w:rsid w:val="000616F0"/>
    <w:rsid w:val="000809AF"/>
    <w:rsid w:val="00082DD2"/>
    <w:rsid w:val="000900DC"/>
    <w:rsid w:val="000A5BB5"/>
    <w:rsid w:val="000B553B"/>
    <w:rsid w:val="000B6DB8"/>
    <w:rsid w:val="000C6B7A"/>
    <w:rsid w:val="000C7F36"/>
    <w:rsid w:val="000D35B6"/>
    <w:rsid w:val="000D6B0C"/>
    <w:rsid w:val="000F5C88"/>
    <w:rsid w:val="000F73E8"/>
    <w:rsid w:val="00100737"/>
    <w:rsid w:val="001144E5"/>
    <w:rsid w:val="00117DD0"/>
    <w:rsid w:val="00126B11"/>
    <w:rsid w:val="00131BE5"/>
    <w:rsid w:val="0013515B"/>
    <w:rsid w:val="0016409A"/>
    <w:rsid w:val="00171DC2"/>
    <w:rsid w:val="0017519B"/>
    <w:rsid w:val="0018310F"/>
    <w:rsid w:val="001838EF"/>
    <w:rsid w:val="0019439C"/>
    <w:rsid w:val="001A1A88"/>
    <w:rsid w:val="001A4A7E"/>
    <w:rsid w:val="001A5A48"/>
    <w:rsid w:val="001F50C1"/>
    <w:rsid w:val="00207E7D"/>
    <w:rsid w:val="00213FDE"/>
    <w:rsid w:val="00244B8D"/>
    <w:rsid w:val="00247772"/>
    <w:rsid w:val="00252109"/>
    <w:rsid w:val="00255624"/>
    <w:rsid w:val="00256ABC"/>
    <w:rsid w:val="002719C7"/>
    <w:rsid w:val="002749D1"/>
    <w:rsid w:val="00280F28"/>
    <w:rsid w:val="002A0553"/>
    <w:rsid w:val="002B3DC6"/>
    <w:rsid w:val="002B560E"/>
    <w:rsid w:val="002D486B"/>
    <w:rsid w:val="002E3BCC"/>
    <w:rsid w:val="003364D8"/>
    <w:rsid w:val="003378BB"/>
    <w:rsid w:val="003452B2"/>
    <w:rsid w:val="00354B66"/>
    <w:rsid w:val="0036030E"/>
    <w:rsid w:val="00361243"/>
    <w:rsid w:val="00363210"/>
    <w:rsid w:val="00367C43"/>
    <w:rsid w:val="00367F90"/>
    <w:rsid w:val="0037083E"/>
    <w:rsid w:val="003725F5"/>
    <w:rsid w:val="0037284E"/>
    <w:rsid w:val="003753D5"/>
    <w:rsid w:val="00382577"/>
    <w:rsid w:val="00382853"/>
    <w:rsid w:val="003A568A"/>
    <w:rsid w:val="003A5F73"/>
    <w:rsid w:val="003B0D9F"/>
    <w:rsid w:val="003C18F5"/>
    <w:rsid w:val="003C47EF"/>
    <w:rsid w:val="003D45D3"/>
    <w:rsid w:val="003D7B1D"/>
    <w:rsid w:val="003F133F"/>
    <w:rsid w:val="003F331B"/>
    <w:rsid w:val="003F3AB9"/>
    <w:rsid w:val="003F5FF3"/>
    <w:rsid w:val="00400D73"/>
    <w:rsid w:val="00403096"/>
    <w:rsid w:val="00404A22"/>
    <w:rsid w:val="00406F5E"/>
    <w:rsid w:val="004218EE"/>
    <w:rsid w:val="00425629"/>
    <w:rsid w:val="004260A6"/>
    <w:rsid w:val="004303DC"/>
    <w:rsid w:val="00433499"/>
    <w:rsid w:val="00435974"/>
    <w:rsid w:val="00465D1B"/>
    <w:rsid w:val="00484A8D"/>
    <w:rsid w:val="0048750D"/>
    <w:rsid w:val="004A6C66"/>
    <w:rsid w:val="004B1CB5"/>
    <w:rsid w:val="004C0B0D"/>
    <w:rsid w:val="004D4B56"/>
    <w:rsid w:val="004E05C2"/>
    <w:rsid w:val="004F1282"/>
    <w:rsid w:val="004F3939"/>
    <w:rsid w:val="00522336"/>
    <w:rsid w:val="005273BD"/>
    <w:rsid w:val="00550F1E"/>
    <w:rsid w:val="00557D75"/>
    <w:rsid w:val="00571900"/>
    <w:rsid w:val="00572C30"/>
    <w:rsid w:val="00574382"/>
    <w:rsid w:val="00590F56"/>
    <w:rsid w:val="00595B11"/>
    <w:rsid w:val="005975F5"/>
    <w:rsid w:val="005B42D4"/>
    <w:rsid w:val="005D24EC"/>
    <w:rsid w:val="005E6E48"/>
    <w:rsid w:val="005F137C"/>
    <w:rsid w:val="005F1D7D"/>
    <w:rsid w:val="005F504D"/>
    <w:rsid w:val="00600A61"/>
    <w:rsid w:val="00602BD7"/>
    <w:rsid w:val="00606EF9"/>
    <w:rsid w:val="00622965"/>
    <w:rsid w:val="00630577"/>
    <w:rsid w:val="00633CA8"/>
    <w:rsid w:val="0064096F"/>
    <w:rsid w:val="00654FA5"/>
    <w:rsid w:val="006651BD"/>
    <w:rsid w:val="00671EAB"/>
    <w:rsid w:val="006807A0"/>
    <w:rsid w:val="00687229"/>
    <w:rsid w:val="00693FAE"/>
    <w:rsid w:val="006943B1"/>
    <w:rsid w:val="0069444D"/>
    <w:rsid w:val="006A6EEE"/>
    <w:rsid w:val="006A7075"/>
    <w:rsid w:val="006C1D16"/>
    <w:rsid w:val="006C22F5"/>
    <w:rsid w:val="006C543B"/>
    <w:rsid w:val="006D13A8"/>
    <w:rsid w:val="006E1061"/>
    <w:rsid w:val="006E7D47"/>
    <w:rsid w:val="00702876"/>
    <w:rsid w:val="00702F30"/>
    <w:rsid w:val="0074626E"/>
    <w:rsid w:val="0075036A"/>
    <w:rsid w:val="00765030"/>
    <w:rsid w:val="00777847"/>
    <w:rsid w:val="0078425C"/>
    <w:rsid w:val="0078477E"/>
    <w:rsid w:val="00787ACE"/>
    <w:rsid w:val="00793808"/>
    <w:rsid w:val="007A10C7"/>
    <w:rsid w:val="007A17B3"/>
    <w:rsid w:val="007A67E0"/>
    <w:rsid w:val="007C267B"/>
    <w:rsid w:val="007C3344"/>
    <w:rsid w:val="007C4A76"/>
    <w:rsid w:val="007C51A3"/>
    <w:rsid w:val="007D20BB"/>
    <w:rsid w:val="007D65BB"/>
    <w:rsid w:val="007D7AAD"/>
    <w:rsid w:val="007D7EDA"/>
    <w:rsid w:val="008142BD"/>
    <w:rsid w:val="0081569A"/>
    <w:rsid w:val="00866099"/>
    <w:rsid w:val="008673B1"/>
    <w:rsid w:val="008736CA"/>
    <w:rsid w:val="00873E4F"/>
    <w:rsid w:val="00885BCA"/>
    <w:rsid w:val="008A1E4B"/>
    <w:rsid w:val="008A3896"/>
    <w:rsid w:val="008B1E52"/>
    <w:rsid w:val="008B4704"/>
    <w:rsid w:val="008C0A0A"/>
    <w:rsid w:val="008D1C56"/>
    <w:rsid w:val="008D208C"/>
    <w:rsid w:val="008D7032"/>
    <w:rsid w:val="008D7234"/>
    <w:rsid w:val="008E6E34"/>
    <w:rsid w:val="008F371E"/>
    <w:rsid w:val="008F3DCC"/>
    <w:rsid w:val="00903533"/>
    <w:rsid w:val="0090577A"/>
    <w:rsid w:val="00906052"/>
    <w:rsid w:val="00912050"/>
    <w:rsid w:val="00935CA5"/>
    <w:rsid w:val="009371EC"/>
    <w:rsid w:val="009417D5"/>
    <w:rsid w:val="00941A45"/>
    <w:rsid w:val="00951183"/>
    <w:rsid w:val="0095342F"/>
    <w:rsid w:val="009770A2"/>
    <w:rsid w:val="009777A3"/>
    <w:rsid w:val="009A2254"/>
    <w:rsid w:val="009B23D8"/>
    <w:rsid w:val="009C295F"/>
    <w:rsid w:val="009C38A0"/>
    <w:rsid w:val="009D0605"/>
    <w:rsid w:val="00A15BF2"/>
    <w:rsid w:val="00A44DDE"/>
    <w:rsid w:val="00A967A7"/>
    <w:rsid w:val="00AB4E8E"/>
    <w:rsid w:val="00AC1CE4"/>
    <w:rsid w:val="00AD2B19"/>
    <w:rsid w:val="00AD6E7B"/>
    <w:rsid w:val="00AE6003"/>
    <w:rsid w:val="00AF337F"/>
    <w:rsid w:val="00AF4B64"/>
    <w:rsid w:val="00AF6F21"/>
    <w:rsid w:val="00B06482"/>
    <w:rsid w:val="00B1004A"/>
    <w:rsid w:val="00B10C80"/>
    <w:rsid w:val="00B12619"/>
    <w:rsid w:val="00B22813"/>
    <w:rsid w:val="00B41641"/>
    <w:rsid w:val="00B43E04"/>
    <w:rsid w:val="00B511E9"/>
    <w:rsid w:val="00B7583D"/>
    <w:rsid w:val="00B8013A"/>
    <w:rsid w:val="00BA323E"/>
    <w:rsid w:val="00BC4A75"/>
    <w:rsid w:val="00BE4939"/>
    <w:rsid w:val="00BE5947"/>
    <w:rsid w:val="00BE7BE8"/>
    <w:rsid w:val="00C04637"/>
    <w:rsid w:val="00C051A8"/>
    <w:rsid w:val="00C1523D"/>
    <w:rsid w:val="00C35883"/>
    <w:rsid w:val="00C57EB4"/>
    <w:rsid w:val="00C75A71"/>
    <w:rsid w:val="00C84858"/>
    <w:rsid w:val="00C90F56"/>
    <w:rsid w:val="00CB154C"/>
    <w:rsid w:val="00CD079B"/>
    <w:rsid w:val="00CD0BE5"/>
    <w:rsid w:val="00CD3D0C"/>
    <w:rsid w:val="00CD755A"/>
    <w:rsid w:val="00CD7E72"/>
    <w:rsid w:val="00CE3C69"/>
    <w:rsid w:val="00CE7023"/>
    <w:rsid w:val="00D74B87"/>
    <w:rsid w:val="00D90CEF"/>
    <w:rsid w:val="00D924BA"/>
    <w:rsid w:val="00DA36C4"/>
    <w:rsid w:val="00DA56AD"/>
    <w:rsid w:val="00DE6AF3"/>
    <w:rsid w:val="00DF4D64"/>
    <w:rsid w:val="00E1328E"/>
    <w:rsid w:val="00E246FB"/>
    <w:rsid w:val="00E35D45"/>
    <w:rsid w:val="00E36951"/>
    <w:rsid w:val="00E5161D"/>
    <w:rsid w:val="00E542A5"/>
    <w:rsid w:val="00E65604"/>
    <w:rsid w:val="00E852F3"/>
    <w:rsid w:val="00E85F76"/>
    <w:rsid w:val="00EA192C"/>
    <w:rsid w:val="00EA404C"/>
    <w:rsid w:val="00EA4AD4"/>
    <w:rsid w:val="00EB0507"/>
    <w:rsid w:val="00EB7BEC"/>
    <w:rsid w:val="00EC2140"/>
    <w:rsid w:val="00ED341A"/>
    <w:rsid w:val="00ED3838"/>
    <w:rsid w:val="00ED6F33"/>
    <w:rsid w:val="00F045CB"/>
    <w:rsid w:val="00F06E96"/>
    <w:rsid w:val="00F21A29"/>
    <w:rsid w:val="00F2243D"/>
    <w:rsid w:val="00F237EB"/>
    <w:rsid w:val="00F240F9"/>
    <w:rsid w:val="00F42A50"/>
    <w:rsid w:val="00F432DE"/>
    <w:rsid w:val="00F54395"/>
    <w:rsid w:val="00F561DB"/>
    <w:rsid w:val="00F603B6"/>
    <w:rsid w:val="00F81010"/>
    <w:rsid w:val="00F8207C"/>
    <w:rsid w:val="00F862E1"/>
    <w:rsid w:val="00F96F69"/>
    <w:rsid w:val="00FB0A36"/>
    <w:rsid w:val="00FB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2537DB9"/>
  <w15:chartTrackingRefBased/>
  <w15:docId w15:val="{7BCC4512-B75B-45A4-AD05-084ACC309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0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425629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25629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aliases w:val="Обычный (Web)"/>
    <w:basedOn w:val="a"/>
    <w:unhideWhenUsed/>
    <w:qFormat/>
    <w:rsid w:val="00425629"/>
    <w:pPr>
      <w:spacing w:before="100" w:beforeAutospacing="1" w:after="100" w:afterAutospacing="1"/>
    </w:pPr>
    <w:rPr>
      <w:lang w:val="uk-UA" w:eastAsia="uk-UA"/>
    </w:rPr>
  </w:style>
  <w:style w:type="paragraph" w:styleId="a4">
    <w:name w:val="List Paragraph"/>
    <w:basedOn w:val="a"/>
    <w:uiPriority w:val="34"/>
    <w:qFormat/>
    <w:rsid w:val="0042562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9371EC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371EC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3F3AB9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F3AB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3F3AB9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3F3AB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annotation reference"/>
    <w:basedOn w:val="a0"/>
    <w:uiPriority w:val="99"/>
    <w:semiHidden/>
    <w:unhideWhenUsed/>
    <w:rsid w:val="0078425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8425C"/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78425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8425C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78425C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Ch6">
    <w:name w:val="Простой подзаголовок (Ch_6 Міністерства)"/>
    <w:basedOn w:val="a"/>
    <w:uiPriority w:val="99"/>
    <w:rsid w:val="00E852F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113" w:after="57" w:line="257" w:lineRule="auto"/>
      <w:ind w:left="283"/>
      <w:textAlignment w:val="center"/>
    </w:pPr>
    <w:rPr>
      <w:rFonts w:ascii="Pragmatica-Bold" w:eastAsiaTheme="minorEastAsia" w:hAnsi="Pragmatica-Bold" w:cs="Pragmatica-Bold"/>
      <w:b/>
      <w:bCs/>
      <w:color w:val="000000"/>
      <w:w w:val="90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55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587AD-01DB-4B04-8E22-3060AF4F8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4743</Words>
  <Characters>2704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Єрмоленко Оксана Анатоліївна</dc:creator>
  <cp:keywords/>
  <dc:description/>
  <cp:lastModifiedBy>ЗАЧИНСЬКА Олена Вікторівна</cp:lastModifiedBy>
  <cp:revision>8</cp:revision>
  <cp:lastPrinted>2025-04-04T08:28:00Z</cp:lastPrinted>
  <dcterms:created xsi:type="dcterms:W3CDTF">2025-07-17T09:07:00Z</dcterms:created>
  <dcterms:modified xsi:type="dcterms:W3CDTF">2025-07-17T14:45:00Z</dcterms:modified>
</cp:coreProperties>
</file>