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B93" w:rsidRPr="007148EB" w:rsidRDefault="008D3B93" w:rsidP="008D3B93">
      <w:pPr>
        <w:jc w:val="right"/>
        <w:rPr>
          <w:rFonts w:ascii="Times New Roman" w:hAnsi="Times New Roman" w:cs="Times New Roman"/>
          <w:bCs/>
          <w:sz w:val="28"/>
          <w:szCs w:val="28"/>
          <w:lang w:eastAsia="ru-RU"/>
        </w:rPr>
      </w:pPr>
      <w:r w:rsidRPr="007148EB">
        <w:rPr>
          <w:rFonts w:ascii="Times New Roman" w:hAnsi="Times New Roman" w:cs="Times New Roman"/>
          <w:bCs/>
          <w:sz w:val="28"/>
          <w:szCs w:val="28"/>
          <w:lang w:eastAsia="ru-RU"/>
        </w:rPr>
        <w:t>Проект</w:t>
      </w:r>
    </w:p>
    <w:p w:rsidR="00C16386" w:rsidRPr="007148EB" w:rsidRDefault="00630E39" w:rsidP="00C16386">
      <w:pPr>
        <w:jc w:val="center"/>
        <w:rPr>
          <w:rFonts w:ascii="Times New Roman" w:hAnsi="Times New Roman" w:cs="Times New Roman"/>
          <w:b/>
          <w:bCs/>
          <w:sz w:val="28"/>
          <w:szCs w:val="28"/>
          <w:lang w:eastAsia="ru-RU"/>
        </w:rPr>
      </w:pPr>
      <w:r>
        <w:rPr>
          <w:rFonts w:ascii="Arial" w:hAnsi="Arial" w:cs="Arial"/>
          <w:noProof/>
          <w:sz w:val="26"/>
          <w:lang w:eastAsia="uk-UA"/>
        </w:rPr>
        <w:drawing>
          <wp:inline distT="0" distB="0" distL="0" distR="0" wp14:anchorId="730B5D92" wp14:editId="1611ABE5">
            <wp:extent cx="715645" cy="954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954405"/>
                    </a:xfrm>
                    <a:prstGeom prst="rect">
                      <a:avLst/>
                    </a:prstGeom>
                    <a:noFill/>
                    <a:ln>
                      <a:noFill/>
                    </a:ln>
                  </pic:spPr>
                </pic:pic>
              </a:graphicData>
            </a:graphic>
          </wp:inline>
        </w:drawing>
      </w:r>
      <w:bookmarkStart w:id="0" w:name="_GoBack"/>
      <w:bookmarkEnd w:id="0"/>
    </w:p>
    <w:p w:rsidR="008D3B93" w:rsidRPr="007148EB" w:rsidRDefault="008D3B93" w:rsidP="00C16386">
      <w:pPr>
        <w:jc w:val="center"/>
        <w:rPr>
          <w:rFonts w:ascii="Times New Roman" w:hAnsi="Times New Roman" w:cs="Times New Roman"/>
          <w:b/>
          <w:bCs/>
          <w:sz w:val="28"/>
          <w:szCs w:val="28"/>
          <w:lang w:eastAsia="ru-RU"/>
        </w:rPr>
      </w:pPr>
    </w:p>
    <w:p w:rsidR="00C16386" w:rsidRPr="007148EB" w:rsidRDefault="00C16386" w:rsidP="008D3B93">
      <w:pPr>
        <w:jc w:val="center"/>
        <w:rPr>
          <w:rFonts w:ascii="Times New Roman" w:hAnsi="Times New Roman" w:cs="Times New Roman"/>
          <w:b/>
          <w:bCs/>
          <w:sz w:val="28"/>
          <w:szCs w:val="28"/>
          <w:lang w:eastAsia="ru-RU"/>
        </w:rPr>
      </w:pPr>
      <w:r w:rsidRPr="007148EB">
        <w:rPr>
          <w:rFonts w:ascii="Times New Roman" w:hAnsi="Times New Roman" w:cs="Times New Roman"/>
          <w:b/>
          <w:bCs/>
          <w:sz w:val="28"/>
          <w:szCs w:val="28"/>
          <w:lang w:eastAsia="ru-RU"/>
        </w:rPr>
        <w:t>КАБІНЕТ МІНІСТРІВ УКРАЇНИ</w:t>
      </w:r>
    </w:p>
    <w:p w:rsidR="00C16386" w:rsidRPr="007148EB" w:rsidRDefault="00C16386" w:rsidP="008D3B93">
      <w:pPr>
        <w:spacing w:before="360" w:after="240"/>
        <w:jc w:val="center"/>
        <w:rPr>
          <w:rFonts w:ascii="Times New Roman" w:hAnsi="Times New Roman" w:cs="Times New Roman"/>
          <w:b/>
          <w:bCs/>
          <w:sz w:val="28"/>
          <w:szCs w:val="28"/>
          <w:lang w:eastAsia="ru-RU"/>
        </w:rPr>
      </w:pPr>
      <w:r w:rsidRPr="007148EB">
        <w:rPr>
          <w:rFonts w:ascii="Times New Roman" w:hAnsi="Times New Roman" w:cs="Times New Roman"/>
          <w:b/>
          <w:bCs/>
          <w:sz w:val="28"/>
          <w:szCs w:val="28"/>
          <w:lang w:eastAsia="ru-RU"/>
        </w:rPr>
        <w:t>ПОСТАНОВА</w:t>
      </w:r>
    </w:p>
    <w:p w:rsidR="00C16386" w:rsidRPr="007148EB" w:rsidRDefault="008D3B93" w:rsidP="008D3B93">
      <w:pPr>
        <w:pStyle w:val="ab"/>
        <w:keepNext w:val="0"/>
        <w:keepLines w:val="0"/>
        <w:widowControl w:val="0"/>
        <w:rPr>
          <w:rFonts w:ascii="Times New Roman" w:hAnsi="Times New Roman"/>
          <w:sz w:val="28"/>
          <w:szCs w:val="28"/>
          <w:lang w:val="ru-RU"/>
        </w:rPr>
      </w:pPr>
      <w:r w:rsidRPr="007148EB">
        <w:rPr>
          <w:rFonts w:ascii="Times New Roman" w:hAnsi="Times New Roman"/>
          <w:sz w:val="28"/>
          <w:szCs w:val="28"/>
        </w:rPr>
        <w:t xml:space="preserve">від                            2017 р. </w:t>
      </w:r>
      <w:r w:rsidRPr="007148EB">
        <w:rPr>
          <w:rFonts w:ascii="Times New Roman" w:hAnsi="Times New Roman"/>
          <w:sz w:val="28"/>
          <w:szCs w:val="28"/>
          <w:lang w:val="ru-RU"/>
        </w:rPr>
        <w:t xml:space="preserve">№ </w:t>
      </w:r>
    </w:p>
    <w:p w:rsidR="00C16386" w:rsidRPr="007148EB" w:rsidRDefault="00C16386" w:rsidP="00C16386">
      <w:pPr>
        <w:jc w:val="center"/>
        <w:rPr>
          <w:rFonts w:ascii="Times New Roman" w:hAnsi="Times New Roman" w:cs="Times New Roman"/>
          <w:sz w:val="28"/>
          <w:szCs w:val="28"/>
          <w:lang w:eastAsia="ru-RU"/>
        </w:rPr>
      </w:pPr>
      <w:r w:rsidRPr="007148EB">
        <w:rPr>
          <w:rFonts w:ascii="Times New Roman" w:hAnsi="Times New Roman" w:cs="Times New Roman"/>
          <w:sz w:val="28"/>
          <w:szCs w:val="28"/>
          <w:lang w:eastAsia="ru-RU"/>
        </w:rPr>
        <w:t>Київ</w:t>
      </w:r>
    </w:p>
    <w:p w:rsidR="00C16386" w:rsidRPr="007148EB" w:rsidRDefault="00C16386" w:rsidP="00C16386">
      <w:pPr>
        <w:jc w:val="both"/>
        <w:rPr>
          <w:rFonts w:ascii="Times New Roman" w:hAnsi="Times New Roman" w:cs="Times New Roman"/>
          <w:sz w:val="28"/>
          <w:szCs w:val="28"/>
          <w:lang w:eastAsia="ru-RU"/>
        </w:rPr>
      </w:pPr>
    </w:p>
    <w:p w:rsidR="00C16386" w:rsidRPr="007148EB" w:rsidRDefault="00C16386" w:rsidP="00C16386">
      <w:pPr>
        <w:jc w:val="center"/>
        <w:rPr>
          <w:rFonts w:ascii="Times New Roman" w:hAnsi="Times New Roman" w:cs="Times New Roman"/>
          <w:b/>
          <w:bCs/>
          <w:sz w:val="28"/>
          <w:szCs w:val="28"/>
          <w:lang w:eastAsia="ru-RU"/>
        </w:rPr>
      </w:pPr>
      <w:r w:rsidRPr="007148EB">
        <w:rPr>
          <w:rFonts w:ascii="Times New Roman" w:hAnsi="Times New Roman" w:cs="Times New Roman"/>
          <w:b/>
          <w:bCs/>
          <w:sz w:val="28"/>
          <w:szCs w:val="28"/>
          <w:lang w:eastAsia="ru-RU"/>
        </w:rPr>
        <w:t xml:space="preserve">Про внесення змін до постанови Кабінету Міністрів України </w:t>
      </w:r>
    </w:p>
    <w:p w:rsidR="00C16386" w:rsidRPr="007148EB" w:rsidRDefault="007148EB" w:rsidP="00C16386">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від 25 травня 2016 р. № 364</w:t>
      </w:r>
      <w:r w:rsidR="00C16386" w:rsidRPr="007148EB">
        <w:rPr>
          <w:rFonts w:ascii="Times New Roman" w:hAnsi="Times New Roman" w:cs="Times New Roman"/>
          <w:b/>
          <w:bCs/>
          <w:sz w:val="28"/>
          <w:szCs w:val="28"/>
          <w:lang w:eastAsia="ru-RU"/>
        </w:rPr>
        <w:t xml:space="preserve"> </w:t>
      </w:r>
    </w:p>
    <w:p w:rsidR="00C16386" w:rsidRPr="007148EB" w:rsidRDefault="00C16386" w:rsidP="008D3B93">
      <w:pPr>
        <w:shd w:val="clear" w:color="auto" w:fill="FFFFFF"/>
        <w:rPr>
          <w:rFonts w:ascii="Times New Roman" w:hAnsi="Times New Roman" w:cs="Times New Roman"/>
          <w:sz w:val="28"/>
          <w:szCs w:val="28"/>
          <w:lang w:eastAsia="ru-RU"/>
        </w:rPr>
      </w:pPr>
    </w:p>
    <w:p w:rsidR="00C16386" w:rsidRPr="0099375C" w:rsidRDefault="00C16386" w:rsidP="00C16386">
      <w:pPr>
        <w:ind w:firstLine="720"/>
        <w:jc w:val="both"/>
        <w:rPr>
          <w:rFonts w:ascii="Times New Roman" w:hAnsi="Times New Roman" w:cs="Times New Roman"/>
          <w:sz w:val="28"/>
          <w:szCs w:val="28"/>
          <w:lang w:eastAsia="ru-RU"/>
        </w:rPr>
      </w:pPr>
      <w:r w:rsidRPr="0099375C">
        <w:rPr>
          <w:rFonts w:ascii="Times New Roman" w:hAnsi="Times New Roman" w:cs="Times New Roman"/>
          <w:sz w:val="28"/>
          <w:szCs w:val="28"/>
          <w:lang w:eastAsia="ru-RU"/>
        </w:rPr>
        <w:t xml:space="preserve">Кабінет Міністрів України </w:t>
      </w:r>
      <w:r w:rsidRPr="0099375C">
        <w:rPr>
          <w:rFonts w:ascii="Times New Roman" w:hAnsi="Times New Roman" w:cs="Times New Roman"/>
          <w:b/>
          <w:bCs/>
          <w:sz w:val="28"/>
          <w:szCs w:val="28"/>
          <w:lang w:eastAsia="ru-RU"/>
        </w:rPr>
        <w:t>постановляє</w:t>
      </w:r>
      <w:r w:rsidRPr="0099375C">
        <w:rPr>
          <w:rFonts w:ascii="Times New Roman" w:hAnsi="Times New Roman" w:cs="Times New Roman"/>
          <w:sz w:val="28"/>
          <w:szCs w:val="28"/>
          <w:lang w:eastAsia="ru-RU"/>
        </w:rPr>
        <w:t>:</w:t>
      </w:r>
    </w:p>
    <w:p w:rsidR="00C16386" w:rsidRPr="0099375C" w:rsidRDefault="00C16386" w:rsidP="00C16386">
      <w:pPr>
        <w:ind w:firstLine="902"/>
        <w:jc w:val="both"/>
        <w:rPr>
          <w:rFonts w:ascii="Times New Roman" w:hAnsi="Times New Roman" w:cs="Times New Roman"/>
          <w:sz w:val="28"/>
          <w:szCs w:val="28"/>
          <w:lang w:eastAsia="ru-RU"/>
        </w:rPr>
      </w:pPr>
    </w:p>
    <w:p w:rsidR="00C16386" w:rsidRPr="007148EB" w:rsidRDefault="00C16386" w:rsidP="00015C44">
      <w:pPr>
        <w:numPr>
          <w:ilvl w:val="0"/>
          <w:numId w:val="2"/>
        </w:numPr>
        <w:tabs>
          <w:tab w:val="num" w:pos="1080"/>
        </w:tabs>
        <w:spacing w:after="120"/>
        <w:ind w:left="0" w:firstLine="720"/>
        <w:jc w:val="both"/>
        <w:rPr>
          <w:rFonts w:ascii="Times New Roman" w:hAnsi="Times New Roman" w:cs="Times New Roman"/>
          <w:sz w:val="28"/>
          <w:szCs w:val="28"/>
          <w:lang w:eastAsia="ru-RU"/>
        </w:rPr>
      </w:pPr>
      <w:proofErr w:type="spellStart"/>
      <w:r w:rsidRPr="0099375C">
        <w:rPr>
          <w:rFonts w:ascii="Times New Roman" w:hAnsi="Times New Roman" w:cs="Times New Roman"/>
          <w:sz w:val="28"/>
          <w:szCs w:val="28"/>
          <w:lang w:eastAsia="ru-RU"/>
        </w:rPr>
        <w:t>Внести</w:t>
      </w:r>
      <w:proofErr w:type="spellEnd"/>
      <w:r w:rsidRPr="0099375C">
        <w:rPr>
          <w:rFonts w:ascii="Times New Roman" w:hAnsi="Times New Roman" w:cs="Times New Roman"/>
          <w:sz w:val="28"/>
          <w:szCs w:val="28"/>
          <w:lang w:eastAsia="ru-RU"/>
        </w:rPr>
        <w:t xml:space="preserve"> до постанови Кабінету Міністрів України </w:t>
      </w:r>
      <w:r w:rsidR="008D3B93" w:rsidRPr="0099375C">
        <w:rPr>
          <w:rFonts w:ascii="Times New Roman" w:hAnsi="Times New Roman"/>
          <w:sz w:val="28"/>
          <w:szCs w:val="28"/>
        </w:rPr>
        <w:t xml:space="preserve">від 25 травня </w:t>
      </w:r>
      <w:r w:rsidR="00690A74" w:rsidRPr="0099375C">
        <w:rPr>
          <w:rFonts w:ascii="Times New Roman" w:hAnsi="Times New Roman"/>
          <w:sz w:val="28"/>
          <w:szCs w:val="28"/>
        </w:rPr>
        <w:t xml:space="preserve">               </w:t>
      </w:r>
      <w:r w:rsidR="008D3B93" w:rsidRPr="0099375C">
        <w:rPr>
          <w:rFonts w:ascii="Times New Roman" w:hAnsi="Times New Roman"/>
          <w:sz w:val="28"/>
          <w:szCs w:val="28"/>
        </w:rPr>
        <w:t xml:space="preserve">2016 р. № 364 “Деякі питання реалізації принципу “єдиного вікна” під час здійснення митного, санітарно-епідеміологічного, ветеринарно-санітарного, </w:t>
      </w:r>
      <w:proofErr w:type="spellStart"/>
      <w:r w:rsidR="008D3B93" w:rsidRPr="0099375C">
        <w:rPr>
          <w:rFonts w:ascii="Times New Roman" w:hAnsi="Times New Roman"/>
          <w:sz w:val="28"/>
          <w:szCs w:val="28"/>
        </w:rPr>
        <w:t>фітосанітарного</w:t>
      </w:r>
      <w:proofErr w:type="spellEnd"/>
      <w:r w:rsidR="008D3B93" w:rsidRPr="0099375C">
        <w:rPr>
          <w:rFonts w:ascii="Times New Roman" w:hAnsi="Times New Roman"/>
          <w:sz w:val="28"/>
          <w:szCs w:val="28"/>
        </w:rPr>
        <w:t xml:space="preserve">, екологічного, радіологічного та інших видів державного контролю” (Офіційний </w:t>
      </w:r>
      <w:r w:rsidR="008D3B93" w:rsidRPr="007148EB">
        <w:rPr>
          <w:rFonts w:ascii="Times New Roman" w:hAnsi="Times New Roman"/>
          <w:sz w:val="28"/>
          <w:szCs w:val="28"/>
        </w:rPr>
        <w:t>вісник України, 2016 р., № 46, ст. 1667)</w:t>
      </w:r>
      <w:r w:rsidRPr="007148EB">
        <w:rPr>
          <w:rFonts w:ascii="Times New Roman" w:hAnsi="Times New Roman" w:cs="Times New Roman"/>
          <w:sz w:val="28"/>
          <w:szCs w:val="28"/>
        </w:rPr>
        <w:t xml:space="preserve"> </w:t>
      </w:r>
      <w:r w:rsidRPr="007148EB">
        <w:rPr>
          <w:rFonts w:ascii="Times New Roman" w:hAnsi="Times New Roman" w:cs="Times New Roman"/>
          <w:sz w:val="28"/>
          <w:szCs w:val="28"/>
          <w:lang w:eastAsia="ru-RU"/>
        </w:rPr>
        <w:t>зміни, що додаються.</w:t>
      </w:r>
    </w:p>
    <w:p w:rsidR="00C16386" w:rsidRPr="007148EB" w:rsidRDefault="00C16386" w:rsidP="008D3B93">
      <w:pPr>
        <w:numPr>
          <w:ilvl w:val="0"/>
          <w:numId w:val="2"/>
        </w:numPr>
        <w:tabs>
          <w:tab w:val="num" w:pos="1080"/>
        </w:tabs>
        <w:spacing w:after="120"/>
        <w:ind w:left="0" w:firstLine="720"/>
        <w:jc w:val="both"/>
        <w:rPr>
          <w:rFonts w:ascii="Times New Roman" w:hAnsi="Times New Roman" w:cs="Times New Roman"/>
          <w:sz w:val="28"/>
          <w:szCs w:val="28"/>
        </w:rPr>
      </w:pPr>
      <w:r w:rsidRPr="007148EB">
        <w:rPr>
          <w:rFonts w:ascii="Times New Roman" w:hAnsi="Times New Roman" w:cs="Times New Roman"/>
          <w:sz w:val="28"/>
          <w:szCs w:val="28"/>
        </w:rPr>
        <w:t xml:space="preserve">Ця постанова набирає чинності </w:t>
      </w:r>
      <w:r w:rsidR="008D3B93" w:rsidRPr="007148EB">
        <w:rPr>
          <w:rFonts w:ascii="Times New Roman" w:hAnsi="Times New Roman" w:cs="Times New Roman"/>
          <w:sz w:val="28"/>
          <w:szCs w:val="28"/>
        </w:rPr>
        <w:t>з дня її опублікування</w:t>
      </w:r>
      <w:r w:rsidRPr="007148EB">
        <w:rPr>
          <w:rFonts w:ascii="Times New Roman" w:hAnsi="Times New Roman" w:cs="Times New Roman"/>
          <w:sz w:val="28"/>
          <w:szCs w:val="28"/>
        </w:rPr>
        <w:t>.</w:t>
      </w:r>
    </w:p>
    <w:p w:rsidR="008D3B93" w:rsidRPr="007148EB" w:rsidRDefault="008D3B93" w:rsidP="008D3B93">
      <w:pPr>
        <w:spacing w:after="120"/>
        <w:ind w:left="720"/>
        <w:jc w:val="both"/>
        <w:rPr>
          <w:rFonts w:ascii="Times New Roman" w:hAnsi="Times New Roman" w:cs="Times New Roman"/>
          <w:sz w:val="28"/>
          <w:szCs w:val="28"/>
        </w:rPr>
      </w:pPr>
    </w:p>
    <w:p w:rsidR="00C16386" w:rsidRPr="007148EB" w:rsidRDefault="00C16386" w:rsidP="00C16386">
      <w:pPr>
        <w:ind w:firstLine="709"/>
        <w:jc w:val="both"/>
        <w:rPr>
          <w:rFonts w:ascii="Times New Roman" w:hAnsi="Times New Roman" w:cs="Times New Roman"/>
          <w:sz w:val="28"/>
          <w:szCs w:val="28"/>
          <w:lang w:eastAsia="ru-RU"/>
        </w:rPr>
      </w:pPr>
    </w:p>
    <w:p w:rsidR="00C16386" w:rsidRPr="007148EB" w:rsidRDefault="00C16386" w:rsidP="00C16386">
      <w:pPr>
        <w:ind w:firstLine="720"/>
        <w:jc w:val="both"/>
        <w:rPr>
          <w:rFonts w:ascii="Times New Roman" w:hAnsi="Times New Roman" w:cs="Times New Roman"/>
          <w:b/>
          <w:bCs/>
          <w:sz w:val="28"/>
          <w:szCs w:val="28"/>
          <w:lang w:eastAsia="ru-RU"/>
        </w:rPr>
      </w:pPr>
      <w:r w:rsidRPr="007148EB">
        <w:rPr>
          <w:rFonts w:ascii="Times New Roman" w:hAnsi="Times New Roman" w:cs="Times New Roman"/>
          <w:b/>
          <w:bCs/>
          <w:sz w:val="28"/>
          <w:szCs w:val="28"/>
          <w:lang w:eastAsia="ru-RU"/>
        </w:rPr>
        <w:t>Прем’єр-міністр України</w:t>
      </w:r>
      <w:r w:rsidRPr="007148EB">
        <w:rPr>
          <w:rFonts w:ascii="Times New Roman" w:hAnsi="Times New Roman" w:cs="Times New Roman"/>
          <w:b/>
          <w:bCs/>
          <w:sz w:val="28"/>
          <w:szCs w:val="28"/>
          <w:lang w:eastAsia="ru-RU"/>
        </w:rPr>
        <w:tab/>
      </w:r>
      <w:r w:rsidRPr="007148EB">
        <w:rPr>
          <w:rFonts w:ascii="Times New Roman" w:hAnsi="Times New Roman" w:cs="Times New Roman"/>
          <w:b/>
          <w:bCs/>
          <w:sz w:val="28"/>
          <w:szCs w:val="28"/>
          <w:lang w:eastAsia="ru-RU"/>
        </w:rPr>
        <w:tab/>
      </w:r>
      <w:r w:rsidRPr="007148EB">
        <w:rPr>
          <w:rFonts w:ascii="Times New Roman" w:hAnsi="Times New Roman" w:cs="Times New Roman"/>
          <w:b/>
          <w:bCs/>
          <w:sz w:val="28"/>
          <w:szCs w:val="28"/>
          <w:lang w:eastAsia="ru-RU"/>
        </w:rPr>
        <w:tab/>
      </w:r>
      <w:r w:rsidR="008D3B93" w:rsidRPr="007148EB">
        <w:rPr>
          <w:rFonts w:ascii="Times New Roman" w:hAnsi="Times New Roman" w:cs="Times New Roman"/>
          <w:b/>
          <w:bCs/>
          <w:sz w:val="28"/>
          <w:szCs w:val="28"/>
          <w:lang w:eastAsia="ru-RU"/>
        </w:rPr>
        <w:t xml:space="preserve">            В. ГРОЙСМАН</w:t>
      </w:r>
      <w:r w:rsidRPr="007148EB">
        <w:rPr>
          <w:rFonts w:ascii="Times New Roman" w:hAnsi="Times New Roman" w:cs="Times New Roman"/>
          <w:b/>
          <w:bCs/>
          <w:sz w:val="28"/>
          <w:szCs w:val="28"/>
          <w:lang w:eastAsia="ru-RU"/>
        </w:rPr>
        <w:tab/>
      </w:r>
      <w:r w:rsidRPr="007148EB">
        <w:rPr>
          <w:rFonts w:ascii="Times New Roman" w:hAnsi="Times New Roman" w:cs="Times New Roman"/>
          <w:b/>
          <w:bCs/>
          <w:sz w:val="28"/>
          <w:szCs w:val="28"/>
          <w:lang w:eastAsia="ru-RU"/>
        </w:rPr>
        <w:tab/>
      </w:r>
    </w:p>
    <w:p w:rsidR="00C16386" w:rsidRPr="007148EB" w:rsidRDefault="00C16386" w:rsidP="00C16386">
      <w:pPr>
        <w:ind w:firstLine="720"/>
        <w:jc w:val="both"/>
        <w:rPr>
          <w:rFonts w:ascii="Times New Roman" w:hAnsi="Times New Roman" w:cs="Times New Roman"/>
          <w:sz w:val="28"/>
          <w:szCs w:val="28"/>
          <w:lang w:eastAsia="ru-RU"/>
        </w:rPr>
        <w:sectPr w:rsidR="00C16386" w:rsidRPr="007148EB" w:rsidSect="00690A74">
          <w:headerReference w:type="default" r:id="rId9"/>
          <w:footerReference w:type="default" r:id="rId10"/>
          <w:pgSz w:w="11906" w:h="16838"/>
          <w:pgMar w:top="851" w:right="851" w:bottom="851" w:left="1701" w:header="709" w:footer="709" w:gutter="0"/>
          <w:pgNumType w:start="1"/>
          <w:cols w:space="708"/>
          <w:titlePg/>
          <w:docGrid w:linePitch="360"/>
        </w:sectPr>
      </w:pPr>
    </w:p>
    <w:tbl>
      <w:tblPr>
        <w:tblW w:w="0" w:type="auto"/>
        <w:jc w:val="right"/>
        <w:tblLayout w:type="fixed"/>
        <w:tblLook w:val="0000" w:firstRow="0" w:lastRow="0" w:firstColumn="0" w:lastColumn="0" w:noHBand="0" w:noVBand="0"/>
      </w:tblPr>
      <w:tblGrid>
        <w:gridCol w:w="4600"/>
      </w:tblGrid>
      <w:tr w:rsidR="00C16386" w:rsidRPr="007148EB" w:rsidTr="00C45684">
        <w:trPr>
          <w:jc w:val="right"/>
        </w:trPr>
        <w:tc>
          <w:tcPr>
            <w:tcW w:w="4600" w:type="dxa"/>
          </w:tcPr>
          <w:p w:rsidR="00C16386" w:rsidRPr="007148EB" w:rsidRDefault="00C16386" w:rsidP="008D3B93">
            <w:pPr>
              <w:jc w:val="center"/>
              <w:rPr>
                <w:rFonts w:ascii="Times New Roman" w:hAnsi="Times New Roman" w:cs="Times New Roman"/>
                <w:sz w:val="24"/>
                <w:szCs w:val="24"/>
                <w:lang w:eastAsia="ru-RU"/>
              </w:rPr>
            </w:pPr>
            <w:r w:rsidRPr="007148EB">
              <w:rPr>
                <w:rFonts w:ascii="Times New Roman" w:hAnsi="Times New Roman" w:cs="Times New Roman"/>
                <w:sz w:val="24"/>
                <w:szCs w:val="24"/>
                <w:lang w:eastAsia="ru-RU"/>
              </w:rPr>
              <w:lastRenderedPageBreak/>
              <w:t>ЗАТВЕРДЖЕНО</w:t>
            </w:r>
          </w:p>
          <w:p w:rsidR="00C16386" w:rsidRPr="007148EB" w:rsidRDefault="00C16386" w:rsidP="008D3B93">
            <w:pPr>
              <w:jc w:val="center"/>
              <w:rPr>
                <w:rFonts w:ascii="Times New Roman" w:hAnsi="Times New Roman" w:cs="Times New Roman"/>
                <w:sz w:val="24"/>
                <w:szCs w:val="24"/>
                <w:lang w:eastAsia="ru-RU"/>
              </w:rPr>
            </w:pPr>
            <w:r w:rsidRPr="007148EB">
              <w:rPr>
                <w:rFonts w:ascii="Times New Roman" w:hAnsi="Times New Roman" w:cs="Times New Roman"/>
                <w:sz w:val="24"/>
                <w:szCs w:val="24"/>
                <w:lang w:eastAsia="ru-RU"/>
              </w:rPr>
              <w:t>постановою Кабінету Міністрів України</w:t>
            </w:r>
          </w:p>
          <w:p w:rsidR="00C16386" w:rsidRPr="007148EB" w:rsidRDefault="00656AE9" w:rsidP="008D3B93">
            <w:pPr>
              <w:jc w:val="center"/>
              <w:rPr>
                <w:rFonts w:ascii="Times New Roman" w:hAnsi="Times New Roman" w:cs="Times New Roman"/>
                <w:sz w:val="24"/>
                <w:szCs w:val="24"/>
                <w:lang w:eastAsia="ru-RU"/>
              </w:rPr>
            </w:pPr>
            <w:r w:rsidRPr="007148EB">
              <w:rPr>
                <w:rFonts w:ascii="Times New Roman" w:hAnsi="Times New Roman" w:cs="Times New Roman"/>
                <w:sz w:val="24"/>
                <w:szCs w:val="24"/>
                <w:lang w:eastAsia="ru-RU"/>
              </w:rPr>
              <w:t xml:space="preserve">від       </w:t>
            </w:r>
            <w:r w:rsidR="008D3B93" w:rsidRPr="007148EB">
              <w:rPr>
                <w:rFonts w:ascii="Times New Roman" w:hAnsi="Times New Roman" w:cs="Times New Roman"/>
                <w:sz w:val="24"/>
                <w:szCs w:val="24"/>
                <w:lang w:eastAsia="ru-RU"/>
              </w:rPr>
              <w:t xml:space="preserve">           2017</w:t>
            </w:r>
            <w:r w:rsidR="00C16386" w:rsidRPr="007148EB">
              <w:rPr>
                <w:rFonts w:ascii="Times New Roman" w:hAnsi="Times New Roman" w:cs="Times New Roman"/>
                <w:sz w:val="24"/>
                <w:szCs w:val="24"/>
                <w:lang w:eastAsia="ru-RU"/>
              </w:rPr>
              <w:t xml:space="preserve"> р. №</w:t>
            </w:r>
          </w:p>
        </w:tc>
      </w:tr>
    </w:tbl>
    <w:p w:rsidR="00C16386" w:rsidRPr="007148EB" w:rsidRDefault="00C16386" w:rsidP="00C16386">
      <w:pPr>
        <w:jc w:val="center"/>
        <w:rPr>
          <w:rFonts w:ascii="Times New Roman" w:hAnsi="Times New Roman" w:cs="Times New Roman"/>
          <w:b/>
          <w:bCs/>
          <w:sz w:val="32"/>
          <w:szCs w:val="32"/>
          <w:lang w:eastAsia="ru-RU"/>
        </w:rPr>
      </w:pPr>
    </w:p>
    <w:p w:rsidR="00C16386" w:rsidRPr="007148EB" w:rsidRDefault="00C16386" w:rsidP="00C16386">
      <w:pPr>
        <w:jc w:val="center"/>
        <w:rPr>
          <w:rFonts w:ascii="Times New Roman" w:hAnsi="Times New Roman" w:cs="Times New Roman"/>
          <w:b/>
          <w:bCs/>
          <w:sz w:val="32"/>
          <w:szCs w:val="32"/>
          <w:lang w:eastAsia="ru-RU"/>
        </w:rPr>
      </w:pPr>
    </w:p>
    <w:p w:rsidR="00C16386" w:rsidRPr="007148EB" w:rsidRDefault="00C16386" w:rsidP="00C16386">
      <w:pPr>
        <w:jc w:val="center"/>
        <w:rPr>
          <w:rFonts w:ascii="Times New Roman" w:hAnsi="Times New Roman" w:cs="Times New Roman"/>
          <w:b/>
          <w:bCs/>
          <w:sz w:val="28"/>
          <w:szCs w:val="28"/>
          <w:lang w:eastAsia="ru-RU"/>
        </w:rPr>
      </w:pPr>
      <w:r w:rsidRPr="007148EB">
        <w:rPr>
          <w:rFonts w:ascii="Times New Roman" w:hAnsi="Times New Roman" w:cs="Times New Roman"/>
          <w:b/>
          <w:bCs/>
          <w:sz w:val="28"/>
          <w:szCs w:val="28"/>
          <w:lang w:eastAsia="ru-RU"/>
        </w:rPr>
        <w:t>ЗМІНИ,</w:t>
      </w:r>
    </w:p>
    <w:p w:rsidR="00C16386" w:rsidRPr="007148EB" w:rsidRDefault="00C16386" w:rsidP="00C16386">
      <w:pPr>
        <w:jc w:val="center"/>
        <w:rPr>
          <w:rFonts w:ascii="Times New Roman" w:hAnsi="Times New Roman" w:cs="Times New Roman"/>
          <w:b/>
          <w:bCs/>
          <w:sz w:val="28"/>
          <w:szCs w:val="28"/>
          <w:lang w:eastAsia="ru-RU"/>
        </w:rPr>
      </w:pPr>
      <w:r w:rsidRPr="007148EB">
        <w:rPr>
          <w:rFonts w:ascii="Times New Roman" w:hAnsi="Times New Roman" w:cs="Times New Roman"/>
          <w:b/>
          <w:bCs/>
          <w:sz w:val="28"/>
          <w:szCs w:val="28"/>
          <w:lang w:eastAsia="ru-RU"/>
        </w:rPr>
        <w:t xml:space="preserve">що вносяться до постанови Кабінету Міністрів України </w:t>
      </w:r>
    </w:p>
    <w:p w:rsidR="00C16386" w:rsidRPr="007148EB" w:rsidRDefault="008D3B93" w:rsidP="00C16386">
      <w:pPr>
        <w:jc w:val="center"/>
        <w:rPr>
          <w:rFonts w:ascii="Times New Roman" w:hAnsi="Times New Roman" w:cs="Times New Roman"/>
          <w:b/>
          <w:bCs/>
          <w:sz w:val="28"/>
          <w:szCs w:val="28"/>
          <w:lang w:eastAsia="ru-RU"/>
        </w:rPr>
      </w:pPr>
      <w:r w:rsidRPr="007148EB">
        <w:rPr>
          <w:rFonts w:ascii="Times New Roman" w:hAnsi="Times New Roman" w:cs="Times New Roman"/>
          <w:b/>
          <w:bCs/>
          <w:sz w:val="28"/>
          <w:szCs w:val="28"/>
          <w:lang w:eastAsia="ru-RU"/>
        </w:rPr>
        <w:t>від 25 травня 2016 р. № 364</w:t>
      </w:r>
    </w:p>
    <w:p w:rsidR="00E46632" w:rsidRPr="0099375C" w:rsidRDefault="00E46632" w:rsidP="00E46632">
      <w:pPr>
        <w:pStyle w:val="aa"/>
        <w:numPr>
          <w:ilvl w:val="0"/>
          <w:numId w:val="8"/>
        </w:numPr>
        <w:tabs>
          <w:tab w:val="left" w:pos="993"/>
          <w:tab w:val="left" w:pos="1134"/>
        </w:tabs>
        <w:spacing w:before="120"/>
        <w:ind w:hanging="153"/>
        <w:jc w:val="both"/>
        <w:rPr>
          <w:rFonts w:ascii="Times New Roman" w:hAnsi="Times New Roman" w:cs="Times New Roman"/>
          <w:sz w:val="28"/>
          <w:szCs w:val="28"/>
          <w:lang w:eastAsia="ru-RU"/>
        </w:rPr>
      </w:pPr>
      <w:r w:rsidRPr="0099375C">
        <w:rPr>
          <w:rFonts w:ascii="Times New Roman" w:hAnsi="Times New Roman" w:cs="Times New Roman"/>
          <w:sz w:val="28"/>
          <w:szCs w:val="28"/>
          <w:lang w:eastAsia="ru-RU"/>
        </w:rPr>
        <w:t>У постанові:</w:t>
      </w:r>
    </w:p>
    <w:p w:rsidR="00C16386" w:rsidRPr="0099375C" w:rsidRDefault="00F238A3" w:rsidP="00E46632">
      <w:pPr>
        <w:pStyle w:val="aa"/>
        <w:numPr>
          <w:ilvl w:val="0"/>
          <w:numId w:val="7"/>
        </w:numPr>
        <w:tabs>
          <w:tab w:val="left" w:pos="567"/>
          <w:tab w:val="left" w:pos="993"/>
        </w:tabs>
        <w:spacing w:before="120"/>
        <w:ind w:left="0" w:firstLine="567"/>
        <w:jc w:val="both"/>
        <w:rPr>
          <w:rFonts w:ascii="Times New Roman" w:hAnsi="Times New Roman" w:cs="Times New Roman"/>
          <w:sz w:val="28"/>
          <w:szCs w:val="28"/>
          <w:lang w:eastAsia="ru-RU"/>
        </w:rPr>
      </w:pPr>
      <w:r w:rsidRPr="0099375C">
        <w:rPr>
          <w:rFonts w:ascii="Times New Roman" w:hAnsi="Times New Roman" w:cs="Times New Roman"/>
          <w:sz w:val="28"/>
          <w:szCs w:val="28"/>
          <w:lang w:eastAsia="ru-RU"/>
        </w:rPr>
        <w:t>вступну частину</w:t>
      </w:r>
      <w:r w:rsidR="00043D6A" w:rsidRPr="0099375C">
        <w:rPr>
          <w:rFonts w:ascii="Times New Roman" w:hAnsi="Times New Roman" w:cs="Times New Roman"/>
          <w:sz w:val="28"/>
          <w:szCs w:val="28"/>
          <w:lang w:eastAsia="ru-RU"/>
        </w:rPr>
        <w:t xml:space="preserve"> після</w:t>
      </w:r>
      <w:r w:rsidR="0062441A" w:rsidRPr="0099375C">
        <w:rPr>
          <w:rFonts w:ascii="Times New Roman" w:hAnsi="Times New Roman" w:cs="Times New Roman"/>
          <w:sz w:val="28"/>
          <w:szCs w:val="28"/>
          <w:lang w:eastAsia="ru-RU"/>
        </w:rPr>
        <w:t xml:space="preserve"> слова і цифр</w:t>
      </w:r>
      <w:r w:rsidR="00043D6A" w:rsidRPr="0099375C">
        <w:rPr>
          <w:rFonts w:ascii="Times New Roman" w:hAnsi="Times New Roman" w:cs="Times New Roman"/>
          <w:sz w:val="28"/>
          <w:szCs w:val="28"/>
          <w:lang w:eastAsia="ru-RU"/>
        </w:rPr>
        <w:t xml:space="preserve"> </w:t>
      </w:r>
      <w:r w:rsidR="00E46632" w:rsidRPr="0099375C">
        <w:rPr>
          <w:rFonts w:ascii="Times New Roman" w:hAnsi="Times New Roman" w:cs="Times New Roman"/>
          <w:b/>
          <w:sz w:val="28"/>
          <w:szCs w:val="28"/>
        </w:rPr>
        <w:t>"</w:t>
      </w:r>
      <w:r w:rsidR="00043D6A" w:rsidRPr="0099375C">
        <w:rPr>
          <w:rFonts w:ascii="Times New Roman" w:hAnsi="Times New Roman" w:cs="Times New Roman"/>
          <w:sz w:val="28"/>
          <w:szCs w:val="28"/>
          <w:lang w:eastAsia="ru-RU"/>
        </w:rPr>
        <w:t>статті 33</w:t>
      </w:r>
      <w:r w:rsidR="00E46632" w:rsidRPr="0099375C">
        <w:rPr>
          <w:rFonts w:ascii="Times New Roman" w:hAnsi="Times New Roman" w:cs="Times New Roman"/>
          <w:b/>
          <w:sz w:val="28"/>
          <w:szCs w:val="28"/>
        </w:rPr>
        <w:t>"</w:t>
      </w:r>
      <w:r w:rsidR="00043D6A" w:rsidRPr="0099375C">
        <w:rPr>
          <w:rFonts w:ascii="Times New Roman" w:hAnsi="Times New Roman" w:cs="Times New Roman"/>
          <w:sz w:val="28"/>
          <w:szCs w:val="28"/>
          <w:lang w:eastAsia="ru-RU"/>
        </w:rPr>
        <w:t xml:space="preserve"> доповнити словами і цифрами </w:t>
      </w:r>
      <w:r w:rsidR="00E46632" w:rsidRPr="0099375C">
        <w:rPr>
          <w:rFonts w:ascii="Times New Roman" w:hAnsi="Times New Roman" w:cs="Times New Roman"/>
          <w:b/>
          <w:sz w:val="28"/>
          <w:szCs w:val="28"/>
        </w:rPr>
        <w:t>"</w:t>
      </w:r>
      <w:r w:rsidR="00E46632" w:rsidRPr="0099375C">
        <w:rPr>
          <w:rFonts w:ascii="Times New Roman" w:hAnsi="Times New Roman" w:cs="Times New Roman"/>
          <w:sz w:val="28"/>
          <w:szCs w:val="28"/>
          <w:lang w:eastAsia="ru-RU"/>
        </w:rPr>
        <w:t>та статті 319</w:t>
      </w:r>
      <w:r w:rsidR="00E46632" w:rsidRPr="0099375C">
        <w:rPr>
          <w:rFonts w:ascii="Times New Roman" w:hAnsi="Times New Roman" w:cs="Times New Roman"/>
          <w:b/>
          <w:sz w:val="28"/>
          <w:szCs w:val="28"/>
        </w:rPr>
        <w:t>"</w:t>
      </w:r>
      <w:r w:rsidR="00E46632" w:rsidRPr="0099375C">
        <w:rPr>
          <w:rFonts w:ascii="Times New Roman" w:hAnsi="Times New Roman" w:cs="Times New Roman"/>
          <w:sz w:val="28"/>
          <w:szCs w:val="28"/>
          <w:lang w:eastAsia="ru-RU"/>
        </w:rPr>
        <w:t>;</w:t>
      </w:r>
    </w:p>
    <w:p w:rsidR="00E46632" w:rsidRPr="0099375C" w:rsidRDefault="00C26256" w:rsidP="00E46632">
      <w:pPr>
        <w:pStyle w:val="aa"/>
        <w:numPr>
          <w:ilvl w:val="0"/>
          <w:numId w:val="7"/>
        </w:numPr>
        <w:tabs>
          <w:tab w:val="left" w:pos="567"/>
          <w:tab w:val="left" w:pos="709"/>
          <w:tab w:val="left" w:pos="993"/>
        </w:tabs>
        <w:spacing w:before="120"/>
        <w:ind w:left="714" w:hanging="147"/>
        <w:contextualSpacing w:val="0"/>
        <w:jc w:val="both"/>
        <w:rPr>
          <w:rFonts w:ascii="Times New Roman" w:hAnsi="Times New Roman" w:cs="Times New Roman"/>
          <w:sz w:val="28"/>
          <w:szCs w:val="28"/>
          <w:lang w:eastAsia="ru-RU"/>
        </w:rPr>
      </w:pPr>
      <w:r w:rsidRPr="0099375C">
        <w:rPr>
          <w:rFonts w:ascii="Times New Roman" w:hAnsi="Times New Roman" w:cs="Times New Roman"/>
          <w:sz w:val="28"/>
          <w:szCs w:val="28"/>
          <w:lang w:eastAsia="ru-RU"/>
        </w:rPr>
        <w:t>п</w:t>
      </w:r>
      <w:r w:rsidR="00E46632" w:rsidRPr="0099375C">
        <w:rPr>
          <w:rFonts w:ascii="Times New Roman" w:hAnsi="Times New Roman" w:cs="Times New Roman"/>
          <w:sz w:val="28"/>
          <w:szCs w:val="28"/>
          <w:lang w:eastAsia="ru-RU"/>
        </w:rPr>
        <w:t xml:space="preserve">ункт 2 викласти </w:t>
      </w:r>
      <w:r w:rsidR="00690A74" w:rsidRPr="0099375C">
        <w:rPr>
          <w:rFonts w:ascii="Times New Roman" w:hAnsi="Times New Roman" w:cs="Times New Roman"/>
          <w:sz w:val="28"/>
          <w:szCs w:val="28"/>
          <w:lang w:eastAsia="ru-RU"/>
        </w:rPr>
        <w:t>в</w:t>
      </w:r>
      <w:r w:rsidR="00E46632" w:rsidRPr="0099375C">
        <w:rPr>
          <w:rFonts w:ascii="Times New Roman" w:hAnsi="Times New Roman" w:cs="Times New Roman"/>
          <w:sz w:val="28"/>
          <w:szCs w:val="28"/>
          <w:lang w:eastAsia="ru-RU"/>
        </w:rPr>
        <w:t xml:space="preserve"> такій редакції:</w:t>
      </w:r>
    </w:p>
    <w:p w:rsidR="00E46632" w:rsidRPr="0099375C" w:rsidRDefault="00E46632" w:rsidP="00D56E6C">
      <w:pPr>
        <w:spacing w:before="120"/>
        <w:ind w:firstLine="567"/>
        <w:jc w:val="both"/>
        <w:rPr>
          <w:rFonts w:ascii="Times New Roman" w:hAnsi="Times New Roman"/>
          <w:sz w:val="28"/>
          <w:szCs w:val="28"/>
        </w:rPr>
      </w:pPr>
      <w:r w:rsidRPr="0099375C">
        <w:rPr>
          <w:rFonts w:ascii="Times New Roman" w:hAnsi="Times New Roman" w:cs="Times New Roman"/>
          <w:sz w:val="28"/>
          <w:szCs w:val="28"/>
        </w:rPr>
        <w:t>"</w:t>
      </w:r>
      <w:r w:rsidR="00D56E6C" w:rsidRPr="0099375C">
        <w:rPr>
          <w:rFonts w:ascii="Times New Roman" w:hAnsi="Times New Roman" w:cs="Times New Roman"/>
          <w:sz w:val="28"/>
          <w:szCs w:val="28"/>
        </w:rPr>
        <w:t xml:space="preserve">2. </w:t>
      </w:r>
      <w:r w:rsidRPr="0099375C">
        <w:rPr>
          <w:rFonts w:ascii="Times New Roman" w:hAnsi="Times New Roman"/>
          <w:sz w:val="28"/>
          <w:szCs w:val="28"/>
        </w:rPr>
        <w:t xml:space="preserve">Центральним органам виконавчої влади </w:t>
      </w:r>
      <w:r w:rsidR="00847452" w:rsidRPr="0099375C">
        <w:rPr>
          <w:rFonts w:ascii="Times New Roman" w:hAnsi="Times New Roman"/>
          <w:sz w:val="28"/>
          <w:szCs w:val="28"/>
        </w:rPr>
        <w:t>до 31 грудня 2017 року</w:t>
      </w:r>
      <w:r w:rsidRPr="0099375C">
        <w:rPr>
          <w:rFonts w:ascii="Times New Roman" w:hAnsi="Times New Roman"/>
          <w:sz w:val="28"/>
          <w:szCs w:val="28"/>
        </w:rPr>
        <w:t xml:space="preserve"> привести власні нормативно-правові акти у відповідність із цією постановою, передбачивши в них положення щодо функціонування системи проведення аналізу ризиків як підстави для вибіркового здійснення контролю т</w:t>
      </w:r>
      <w:r w:rsidR="00847452" w:rsidRPr="0099375C">
        <w:rPr>
          <w:rFonts w:ascii="Times New Roman" w:hAnsi="Times New Roman"/>
          <w:sz w:val="28"/>
          <w:szCs w:val="28"/>
        </w:rPr>
        <w:t>оварів, що підлягають державним видам</w:t>
      </w:r>
      <w:r w:rsidRPr="0099375C">
        <w:rPr>
          <w:rFonts w:ascii="Times New Roman" w:hAnsi="Times New Roman"/>
          <w:sz w:val="28"/>
          <w:szCs w:val="28"/>
        </w:rPr>
        <w:t xml:space="preserve"> контролю.</w:t>
      </w:r>
      <w:r w:rsidRPr="0099375C">
        <w:rPr>
          <w:rFonts w:ascii="Times New Roman" w:hAnsi="Times New Roman" w:cs="Times New Roman"/>
          <w:sz w:val="28"/>
          <w:szCs w:val="28"/>
        </w:rPr>
        <w:t>".</w:t>
      </w:r>
    </w:p>
    <w:p w:rsidR="00C16386" w:rsidRPr="0099375C" w:rsidRDefault="00C16386" w:rsidP="00E46632">
      <w:pPr>
        <w:pStyle w:val="aa"/>
        <w:numPr>
          <w:ilvl w:val="0"/>
          <w:numId w:val="8"/>
        </w:numPr>
        <w:tabs>
          <w:tab w:val="left" w:pos="993"/>
        </w:tabs>
        <w:spacing w:before="120"/>
        <w:ind w:left="0" w:firstLine="567"/>
        <w:jc w:val="both"/>
        <w:rPr>
          <w:rFonts w:ascii="Times New Roman" w:hAnsi="Times New Roman" w:cs="Times New Roman"/>
          <w:sz w:val="28"/>
          <w:szCs w:val="28"/>
          <w:lang w:eastAsia="ru-RU"/>
        </w:rPr>
      </w:pPr>
      <w:r w:rsidRPr="0099375C">
        <w:rPr>
          <w:rFonts w:ascii="Times New Roman" w:hAnsi="Times New Roman" w:cs="Times New Roman"/>
          <w:sz w:val="28"/>
          <w:szCs w:val="28"/>
          <w:lang w:eastAsia="ru-RU"/>
        </w:rPr>
        <w:t>Поряд</w:t>
      </w:r>
      <w:r w:rsidR="008D3B93" w:rsidRPr="0099375C">
        <w:rPr>
          <w:rFonts w:ascii="Times New Roman" w:hAnsi="Times New Roman" w:cs="Times New Roman"/>
          <w:sz w:val="28"/>
          <w:szCs w:val="28"/>
          <w:lang w:eastAsia="ru-RU"/>
        </w:rPr>
        <w:t>ок</w:t>
      </w:r>
      <w:r w:rsidRPr="0099375C">
        <w:rPr>
          <w:rFonts w:ascii="Times New Roman" w:hAnsi="Times New Roman" w:cs="Times New Roman"/>
          <w:sz w:val="28"/>
          <w:szCs w:val="28"/>
          <w:lang w:eastAsia="ru-RU"/>
        </w:rPr>
        <w:t xml:space="preserve"> </w:t>
      </w:r>
      <w:r w:rsidR="008D3B93" w:rsidRPr="0099375C">
        <w:rPr>
          <w:rFonts w:ascii="Times New Roman" w:hAnsi="Times New Roman" w:cs="Times New Roman"/>
          <w:sz w:val="28"/>
          <w:szCs w:val="28"/>
          <w:lang w:eastAsia="ru-RU"/>
        </w:rPr>
        <w:t>інформаційного обміну між органами доходів і зборів, іншими державними органами та підприємствами за принципом “єдиного вікна” з використанням електронних засобів передачі інформації, затверджений</w:t>
      </w:r>
      <w:r w:rsidRPr="0099375C">
        <w:rPr>
          <w:rFonts w:ascii="Times New Roman" w:hAnsi="Times New Roman" w:cs="Times New Roman"/>
          <w:sz w:val="28"/>
          <w:szCs w:val="28"/>
          <w:lang w:eastAsia="ru-RU"/>
        </w:rPr>
        <w:t xml:space="preserve"> </w:t>
      </w:r>
      <w:r w:rsidR="00CB2016" w:rsidRPr="0099375C">
        <w:rPr>
          <w:rFonts w:ascii="Times New Roman" w:hAnsi="Times New Roman" w:cs="Times New Roman"/>
          <w:sz w:val="28"/>
          <w:szCs w:val="28"/>
          <w:lang w:eastAsia="ru-RU"/>
        </w:rPr>
        <w:t xml:space="preserve">зазначеною </w:t>
      </w:r>
      <w:r w:rsidRPr="0099375C">
        <w:rPr>
          <w:rFonts w:ascii="Times New Roman" w:hAnsi="Times New Roman" w:cs="Times New Roman"/>
          <w:sz w:val="28"/>
          <w:szCs w:val="28"/>
          <w:lang w:eastAsia="ru-RU"/>
        </w:rPr>
        <w:t>постановою</w:t>
      </w:r>
      <w:r w:rsidR="008D3B93" w:rsidRPr="0099375C">
        <w:rPr>
          <w:rFonts w:ascii="Times New Roman" w:hAnsi="Times New Roman" w:cs="Times New Roman"/>
          <w:sz w:val="28"/>
          <w:szCs w:val="28"/>
          <w:lang w:eastAsia="ru-RU"/>
        </w:rPr>
        <w:t xml:space="preserve"> викласти </w:t>
      </w:r>
      <w:r w:rsidR="00690A74" w:rsidRPr="0099375C">
        <w:rPr>
          <w:rFonts w:ascii="Times New Roman" w:hAnsi="Times New Roman" w:cs="Times New Roman"/>
          <w:sz w:val="28"/>
          <w:szCs w:val="28"/>
          <w:lang w:eastAsia="ru-RU"/>
        </w:rPr>
        <w:t>в</w:t>
      </w:r>
      <w:r w:rsidR="008D3B93" w:rsidRPr="0099375C">
        <w:rPr>
          <w:rFonts w:ascii="Times New Roman" w:hAnsi="Times New Roman" w:cs="Times New Roman"/>
          <w:sz w:val="28"/>
          <w:szCs w:val="28"/>
          <w:lang w:eastAsia="ru-RU"/>
        </w:rPr>
        <w:t xml:space="preserve"> такій редакції</w:t>
      </w:r>
      <w:r w:rsidRPr="0099375C">
        <w:rPr>
          <w:rFonts w:ascii="Times New Roman" w:hAnsi="Times New Roman" w:cs="Times New Roman"/>
          <w:sz w:val="28"/>
          <w:szCs w:val="28"/>
          <w:lang w:eastAsia="ru-RU"/>
        </w:rPr>
        <w:t>:</w:t>
      </w:r>
    </w:p>
    <w:p w:rsidR="008D3B93" w:rsidRPr="0099375C" w:rsidRDefault="00E46632" w:rsidP="008D3B93">
      <w:pPr>
        <w:spacing w:before="120"/>
        <w:ind w:firstLine="720"/>
        <w:jc w:val="both"/>
        <w:rPr>
          <w:rFonts w:ascii="Times New Roman" w:hAnsi="Times New Roman" w:cs="Times New Roman"/>
          <w:sz w:val="28"/>
          <w:szCs w:val="28"/>
        </w:rPr>
      </w:pPr>
      <w:r w:rsidRPr="0099375C">
        <w:rPr>
          <w:rFonts w:ascii="Times New Roman" w:hAnsi="Times New Roman" w:cs="Times New Roman"/>
          <w:b/>
          <w:sz w:val="28"/>
          <w:szCs w:val="28"/>
        </w:rPr>
        <w:t>"</w:t>
      </w:r>
    </w:p>
    <w:tbl>
      <w:tblPr>
        <w:tblW w:w="2285" w:type="pct"/>
        <w:tblInd w:w="5387"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341"/>
      </w:tblGrid>
      <w:tr w:rsidR="007148EB" w:rsidRPr="008D3B93" w:rsidTr="008D3B93">
        <w:tc>
          <w:tcPr>
            <w:tcW w:w="5000" w:type="pct"/>
            <w:tcBorders>
              <w:top w:val="nil"/>
              <w:left w:val="nil"/>
              <w:bottom w:val="nil"/>
              <w:right w:val="nil"/>
            </w:tcBorders>
            <w:hideMark/>
          </w:tcPr>
          <w:p w:rsidR="008D3B93" w:rsidRPr="007148EB" w:rsidRDefault="008D3B93" w:rsidP="008D3B93">
            <w:pPr>
              <w:jc w:val="center"/>
              <w:rPr>
                <w:rFonts w:ascii="Times New Roman" w:hAnsi="Times New Roman" w:cs="Times New Roman"/>
                <w:sz w:val="24"/>
                <w:szCs w:val="24"/>
                <w:lang w:eastAsia="ru-RU"/>
              </w:rPr>
            </w:pPr>
            <w:r w:rsidRPr="007148EB">
              <w:rPr>
                <w:rFonts w:ascii="Times New Roman" w:hAnsi="Times New Roman" w:cs="Times New Roman"/>
                <w:sz w:val="24"/>
                <w:szCs w:val="24"/>
                <w:lang w:eastAsia="ru-RU"/>
              </w:rPr>
              <w:t>ЗАТВЕРДЖЕНО</w:t>
            </w:r>
          </w:p>
          <w:p w:rsidR="008D3B93" w:rsidRPr="007148EB" w:rsidRDefault="008D3B93" w:rsidP="008D3B93">
            <w:pPr>
              <w:jc w:val="center"/>
              <w:rPr>
                <w:rFonts w:ascii="Times New Roman" w:hAnsi="Times New Roman" w:cs="Times New Roman"/>
                <w:sz w:val="24"/>
                <w:szCs w:val="24"/>
                <w:lang w:eastAsia="ru-RU"/>
              </w:rPr>
            </w:pPr>
            <w:r w:rsidRPr="007148EB">
              <w:rPr>
                <w:rFonts w:ascii="Times New Roman" w:hAnsi="Times New Roman" w:cs="Times New Roman"/>
                <w:sz w:val="24"/>
                <w:szCs w:val="24"/>
                <w:lang w:eastAsia="ru-RU"/>
              </w:rPr>
              <w:t>постановою Кабінету Міністрів України</w:t>
            </w:r>
          </w:p>
          <w:p w:rsidR="008D3B93" w:rsidRPr="008D3B93" w:rsidRDefault="008D3B93" w:rsidP="008D3B93">
            <w:pPr>
              <w:jc w:val="center"/>
              <w:rPr>
                <w:rFonts w:ascii="Times New Roman" w:hAnsi="Times New Roman" w:cs="Times New Roman"/>
                <w:sz w:val="24"/>
                <w:szCs w:val="24"/>
                <w:lang w:eastAsia="uk-UA"/>
              </w:rPr>
            </w:pPr>
            <w:r w:rsidRPr="007148EB">
              <w:rPr>
                <w:rFonts w:ascii="Times New Roman" w:hAnsi="Times New Roman" w:cs="Times New Roman"/>
                <w:sz w:val="24"/>
                <w:szCs w:val="24"/>
                <w:lang w:eastAsia="ru-RU"/>
              </w:rPr>
              <w:t>від                  2017 р. №</w:t>
            </w:r>
          </w:p>
        </w:tc>
      </w:tr>
    </w:tbl>
    <w:p w:rsidR="008D3B93" w:rsidRPr="007148EB" w:rsidRDefault="008D3B93" w:rsidP="008D3B93">
      <w:pPr>
        <w:shd w:val="clear" w:color="auto" w:fill="FFFFFF"/>
        <w:ind w:left="450" w:right="450"/>
        <w:jc w:val="center"/>
        <w:textAlignment w:val="baseline"/>
        <w:rPr>
          <w:rFonts w:ascii="Times New Roman" w:hAnsi="Times New Roman" w:cs="Times New Roman"/>
          <w:b/>
          <w:bCs/>
          <w:sz w:val="32"/>
          <w:szCs w:val="32"/>
          <w:bdr w:val="none" w:sz="0" w:space="0" w:color="auto" w:frame="1"/>
          <w:lang w:eastAsia="uk-UA"/>
        </w:rPr>
      </w:pPr>
      <w:bookmarkStart w:id="1" w:name="n12"/>
      <w:bookmarkEnd w:id="1"/>
    </w:p>
    <w:p w:rsidR="008D3B93" w:rsidRPr="007148EB" w:rsidRDefault="008D3B93" w:rsidP="008D3B93">
      <w:pPr>
        <w:shd w:val="clear" w:color="auto" w:fill="FFFFFF"/>
        <w:ind w:left="450" w:right="450"/>
        <w:jc w:val="center"/>
        <w:textAlignment w:val="baseline"/>
        <w:rPr>
          <w:rFonts w:ascii="Times New Roman" w:hAnsi="Times New Roman" w:cs="Times New Roman"/>
          <w:b/>
          <w:bCs/>
          <w:sz w:val="32"/>
          <w:szCs w:val="32"/>
          <w:bdr w:val="none" w:sz="0" w:space="0" w:color="auto" w:frame="1"/>
          <w:lang w:eastAsia="uk-UA"/>
        </w:rPr>
      </w:pPr>
    </w:p>
    <w:p w:rsidR="008D3B93" w:rsidRPr="008D3B93" w:rsidRDefault="008D3B93" w:rsidP="008D3B93">
      <w:pPr>
        <w:shd w:val="clear" w:color="auto" w:fill="FFFFFF"/>
        <w:ind w:left="450" w:right="450"/>
        <w:jc w:val="center"/>
        <w:textAlignment w:val="baseline"/>
        <w:rPr>
          <w:rFonts w:ascii="Times New Roman" w:hAnsi="Times New Roman" w:cs="Times New Roman"/>
          <w:sz w:val="28"/>
          <w:szCs w:val="28"/>
          <w:lang w:eastAsia="uk-UA"/>
        </w:rPr>
      </w:pPr>
      <w:r w:rsidRPr="007148EB">
        <w:rPr>
          <w:rFonts w:ascii="Times New Roman" w:hAnsi="Times New Roman" w:cs="Times New Roman"/>
          <w:b/>
          <w:bCs/>
          <w:sz w:val="28"/>
          <w:szCs w:val="28"/>
          <w:bdr w:val="none" w:sz="0" w:space="0" w:color="auto" w:frame="1"/>
          <w:lang w:eastAsia="uk-UA"/>
        </w:rPr>
        <w:t>ПОРЯДОК </w:t>
      </w:r>
      <w:r w:rsidRPr="008D3B93">
        <w:rPr>
          <w:rFonts w:ascii="Times New Roman" w:hAnsi="Times New Roman" w:cs="Times New Roman"/>
          <w:sz w:val="28"/>
          <w:szCs w:val="28"/>
          <w:lang w:eastAsia="uk-UA"/>
        </w:rPr>
        <w:br/>
      </w:r>
      <w:r w:rsidRPr="007148EB">
        <w:rPr>
          <w:rFonts w:ascii="Times New Roman" w:hAnsi="Times New Roman" w:cs="Times New Roman"/>
          <w:b/>
          <w:bCs/>
          <w:sz w:val="28"/>
          <w:szCs w:val="28"/>
          <w:bdr w:val="none" w:sz="0" w:space="0" w:color="auto" w:frame="1"/>
          <w:lang w:eastAsia="uk-UA"/>
        </w:rPr>
        <w:t>інформаційного обміну між органами доходів і зборів, іншими державними органами та підприємствами за принципом “єдиного вікна” з використанням електронних засобів передачі інформації</w:t>
      </w:r>
    </w:p>
    <w:p w:rsidR="008D3B93" w:rsidRPr="00847452" w:rsidRDefault="008D3B93" w:rsidP="008D3B93">
      <w:pPr>
        <w:shd w:val="clear" w:color="auto" w:fill="FFFFFF"/>
        <w:ind w:left="450" w:right="450"/>
        <w:jc w:val="center"/>
        <w:textAlignment w:val="baseline"/>
        <w:rPr>
          <w:rFonts w:ascii="Times New Roman" w:hAnsi="Times New Roman" w:cs="Times New Roman"/>
          <w:b/>
          <w:bCs/>
          <w:sz w:val="28"/>
          <w:szCs w:val="28"/>
          <w:bdr w:val="none" w:sz="0" w:space="0" w:color="auto" w:frame="1"/>
          <w:lang w:val="ru-RU" w:eastAsia="uk-UA"/>
        </w:rPr>
      </w:pPr>
      <w:bookmarkStart w:id="2" w:name="n13"/>
      <w:bookmarkEnd w:id="2"/>
    </w:p>
    <w:p w:rsidR="00E61384" w:rsidRDefault="00847452" w:rsidP="00847452">
      <w:pPr>
        <w:shd w:val="clear" w:color="auto" w:fill="FFFFFF"/>
        <w:ind w:left="450" w:right="450"/>
        <w:jc w:val="center"/>
        <w:textAlignment w:val="baseline"/>
        <w:rPr>
          <w:rFonts w:ascii="Times New Roman" w:hAnsi="Times New Roman" w:cs="Times New Roman"/>
          <w:b/>
          <w:sz w:val="28"/>
          <w:szCs w:val="28"/>
        </w:rPr>
      </w:pPr>
      <w:r w:rsidRPr="00847452">
        <w:rPr>
          <w:rFonts w:ascii="Times New Roman" w:hAnsi="Times New Roman" w:cs="Times New Roman"/>
          <w:b/>
          <w:sz w:val="28"/>
          <w:szCs w:val="28"/>
        </w:rPr>
        <w:t>Загальні положення</w:t>
      </w:r>
    </w:p>
    <w:p w:rsidR="00847452" w:rsidRPr="00847452" w:rsidRDefault="00847452" w:rsidP="00847452">
      <w:pPr>
        <w:shd w:val="clear" w:color="auto" w:fill="FFFFFF"/>
        <w:ind w:left="450" w:right="450"/>
        <w:jc w:val="center"/>
        <w:textAlignment w:val="baseline"/>
        <w:rPr>
          <w:rFonts w:ascii="Times New Roman" w:hAnsi="Times New Roman" w:cs="Times New Roman"/>
          <w:b/>
          <w:sz w:val="28"/>
          <w:szCs w:val="28"/>
        </w:rPr>
      </w:pPr>
    </w:p>
    <w:p w:rsidR="00847452" w:rsidRPr="00751DA1" w:rsidRDefault="00847452" w:rsidP="00847452">
      <w:pPr>
        <w:pStyle w:val="aa"/>
        <w:numPr>
          <w:ilvl w:val="0"/>
          <w:numId w:val="9"/>
        </w:numPr>
        <w:tabs>
          <w:tab w:val="left" w:pos="1276"/>
        </w:tabs>
        <w:ind w:left="0" w:firstLine="708"/>
        <w:jc w:val="both"/>
        <w:rPr>
          <w:rFonts w:ascii="Times New Roman" w:hAnsi="Times New Roman" w:cs="Times New Roman"/>
          <w:sz w:val="28"/>
          <w:szCs w:val="28"/>
        </w:rPr>
      </w:pPr>
      <w:r w:rsidRPr="00751DA1">
        <w:rPr>
          <w:rFonts w:ascii="Times New Roman" w:hAnsi="Times New Roman" w:cs="Times New Roman"/>
          <w:sz w:val="28"/>
          <w:szCs w:val="28"/>
        </w:rPr>
        <w:t xml:space="preserve">Цей порядок визначає механізм взаємодії органів доходів і зборів, державних органів, уповноважених на здійснення  державного санітарно-епідеміологічного, ветеринарно-санітарного, </w:t>
      </w:r>
      <w:proofErr w:type="spellStart"/>
      <w:r w:rsidRPr="00751DA1">
        <w:rPr>
          <w:rFonts w:ascii="Times New Roman" w:hAnsi="Times New Roman" w:cs="Times New Roman"/>
          <w:sz w:val="28"/>
          <w:szCs w:val="28"/>
        </w:rPr>
        <w:t>фітосанітарного</w:t>
      </w:r>
      <w:proofErr w:type="spellEnd"/>
      <w:r w:rsidRPr="00751DA1">
        <w:rPr>
          <w:rFonts w:ascii="Times New Roman" w:hAnsi="Times New Roman" w:cs="Times New Roman"/>
          <w:sz w:val="28"/>
          <w:szCs w:val="28"/>
        </w:rPr>
        <w:t xml:space="preserve">, екологічного, радіологічного та інших видів державного контролю, (далі – контролюючі органи), та підприємств за принципом </w:t>
      </w:r>
      <w:r w:rsidR="00DE5936" w:rsidRPr="00E46632">
        <w:rPr>
          <w:rFonts w:ascii="Times New Roman" w:hAnsi="Times New Roman" w:cs="Times New Roman"/>
          <w:sz w:val="28"/>
          <w:szCs w:val="28"/>
          <w:lang w:eastAsia="ru-RU"/>
        </w:rPr>
        <w:t>“</w:t>
      </w:r>
      <w:r w:rsidRPr="00751DA1">
        <w:rPr>
          <w:rFonts w:ascii="Times New Roman" w:hAnsi="Times New Roman" w:cs="Times New Roman"/>
          <w:sz w:val="28"/>
          <w:szCs w:val="28"/>
        </w:rPr>
        <w:t>єдиного вікна</w:t>
      </w:r>
      <w:r w:rsidR="00DE5936" w:rsidRPr="00E46632">
        <w:rPr>
          <w:rFonts w:ascii="Times New Roman" w:hAnsi="Times New Roman" w:cs="Times New Roman"/>
          <w:sz w:val="28"/>
          <w:szCs w:val="28"/>
          <w:lang w:eastAsia="ru-RU"/>
        </w:rPr>
        <w:t>”</w:t>
      </w:r>
      <w:r w:rsidRPr="00751DA1">
        <w:rPr>
          <w:rFonts w:ascii="Times New Roman" w:hAnsi="Times New Roman" w:cs="Times New Roman"/>
          <w:sz w:val="28"/>
          <w:szCs w:val="28"/>
        </w:rPr>
        <w:t xml:space="preserve"> із застосуванням інформаційно-телекомунікаційної системи органів доходів і зборів, а також механізм обміну інформацією та документами між органами доходів і зборів та іншими державними органами, уповноваженими на видачу документів, що підтверджують дотримання обмежень при переміщенні товарів через митний </w:t>
      </w:r>
      <w:r w:rsidRPr="00751DA1">
        <w:rPr>
          <w:rFonts w:ascii="Times New Roman" w:hAnsi="Times New Roman" w:cs="Times New Roman"/>
          <w:sz w:val="28"/>
          <w:szCs w:val="28"/>
        </w:rPr>
        <w:lastRenderedPageBreak/>
        <w:t>кордон України (далі - інші державні органи, уповноважені на видачу документів дозвільного характеру).</w:t>
      </w:r>
    </w:p>
    <w:p w:rsidR="00847452" w:rsidRPr="00751DA1" w:rsidRDefault="00847452" w:rsidP="00847452">
      <w:pPr>
        <w:shd w:val="clear" w:color="auto" w:fill="FFFFFF"/>
        <w:ind w:right="450" w:firstLine="709"/>
        <w:jc w:val="both"/>
        <w:textAlignment w:val="baseline"/>
        <w:rPr>
          <w:rFonts w:ascii="Times New Roman" w:hAnsi="Times New Roman" w:cs="Times New Roman"/>
          <w:sz w:val="28"/>
          <w:szCs w:val="28"/>
        </w:rPr>
      </w:pPr>
      <w:r w:rsidRPr="00751DA1">
        <w:rPr>
          <w:rFonts w:ascii="Times New Roman" w:hAnsi="Times New Roman" w:cs="Times New Roman"/>
          <w:sz w:val="28"/>
          <w:szCs w:val="28"/>
        </w:rPr>
        <w:t>Терміни у цьому Порядку вживаються у значенні, наведеному в Митному кодексі України.</w:t>
      </w:r>
    </w:p>
    <w:p w:rsidR="00847452" w:rsidRPr="00751DA1"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51DA1">
        <w:rPr>
          <w:rFonts w:ascii="Times New Roman" w:hAnsi="Times New Roman" w:cs="Times New Roman"/>
          <w:sz w:val="28"/>
          <w:szCs w:val="28"/>
        </w:rPr>
        <w:t xml:space="preserve">2. </w:t>
      </w:r>
      <w:r w:rsidRPr="00751DA1">
        <w:rPr>
          <w:rFonts w:ascii="Times New Roman" w:hAnsi="Times New Roman" w:cs="Times New Roman"/>
          <w:sz w:val="28"/>
          <w:szCs w:val="28"/>
        </w:rPr>
        <w:tab/>
        <w:t>Дія цього Порядку поширюється на операції із ввезення на митну територію України,  вивезення за межі митної території України, а також переміщення транзитом товарів, які підлягають митному та іншим видам державного контролю.</w:t>
      </w:r>
    </w:p>
    <w:p w:rsidR="00847452" w:rsidRPr="00847452"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847452">
        <w:rPr>
          <w:rFonts w:ascii="Times New Roman" w:hAnsi="Times New Roman" w:cs="Times New Roman"/>
          <w:sz w:val="28"/>
          <w:szCs w:val="28"/>
        </w:rPr>
        <w:t xml:space="preserve">3. До 31 січня 2018 року рішення про здійснення державного санітарно-епідеміологічного, ветеринарно-санітарного, </w:t>
      </w:r>
      <w:proofErr w:type="spellStart"/>
      <w:r w:rsidRPr="00847452">
        <w:rPr>
          <w:rFonts w:ascii="Times New Roman" w:hAnsi="Times New Roman" w:cs="Times New Roman"/>
          <w:sz w:val="28"/>
          <w:szCs w:val="28"/>
        </w:rPr>
        <w:t>фітосанітарного</w:t>
      </w:r>
      <w:proofErr w:type="spellEnd"/>
      <w:r w:rsidRPr="00847452">
        <w:rPr>
          <w:rFonts w:ascii="Times New Roman" w:hAnsi="Times New Roman" w:cs="Times New Roman"/>
          <w:sz w:val="28"/>
          <w:szCs w:val="28"/>
        </w:rPr>
        <w:t>, екологічного та радіологічного контролю (далі - види державного контролю) із застосуванням положень цього Порядку приймається підприємством у разі електронного декларування товарів шляхом надсилання органу доходів і зборів електронного повідомлення, передбаченого цим Порядком.</w:t>
      </w:r>
    </w:p>
    <w:p w:rsidR="00847452" w:rsidRPr="00847452"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847452">
        <w:rPr>
          <w:rFonts w:ascii="Times New Roman" w:hAnsi="Times New Roman" w:cs="Times New Roman"/>
          <w:sz w:val="28"/>
          <w:szCs w:val="28"/>
        </w:rPr>
        <w:t xml:space="preserve">З 1 лютого 2018 року здійснення державного санітарно-епідеміологічного, ветеринарно-санітарного, </w:t>
      </w:r>
      <w:proofErr w:type="spellStart"/>
      <w:r w:rsidRPr="00847452">
        <w:rPr>
          <w:rFonts w:ascii="Times New Roman" w:hAnsi="Times New Roman" w:cs="Times New Roman"/>
          <w:sz w:val="28"/>
          <w:szCs w:val="28"/>
        </w:rPr>
        <w:t>фітосанітарного</w:t>
      </w:r>
      <w:proofErr w:type="spellEnd"/>
      <w:r w:rsidRPr="00847452">
        <w:rPr>
          <w:rFonts w:ascii="Times New Roman" w:hAnsi="Times New Roman" w:cs="Times New Roman"/>
          <w:sz w:val="28"/>
          <w:szCs w:val="28"/>
        </w:rPr>
        <w:t>, екологічного та радіологічного контролю із застосуванням положень цього Порядку є обов’язковим у разі електронного декларування товарів.</w:t>
      </w:r>
    </w:p>
    <w:p w:rsidR="00E61384"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847452">
        <w:rPr>
          <w:rFonts w:ascii="Times New Roman" w:hAnsi="Times New Roman" w:cs="Times New Roman"/>
          <w:sz w:val="28"/>
          <w:szCs w:val="28"/>
        </w:rPr>
        <w:t>4. Взаємодія органів доходів і зборів, контролюючих органів, інших державних органів, уповноважених на видачу документів дозвільного характеру, та підприємств відповідно до цього Порядку здійснюється за принципом "єдиного вікна" відповідно до міжнародної практики та рекомендацій міжнародних організацій із застосуванням інформаційно-телекомунікаційної системи органів доходів і зборів (далі - інформаційна система) та після доопрацювання та інтеграції інформаційних систем - з використанням системи електронної взаємодії органів виконавчої влади та системи електронної взаємодії державних електронних інформаційних ресурсів.</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5. У разі переміщення через митний кордон України товарів, необхідних для подолання наслідків стихійного лиха, аварій, катастроф, епідемій, а також живих тварин, органів та інших анатомічних матеріалів людини для потреб трансплантації, товарів, що мають обмежений строк чи особливий режим зберігання, товарів військового призначення, товарів, що ввозяться для потреб Збройних Сил, Національної гвардії, інших утворених відповідно до законів військових формувань, Служби безпеки, МВС, Національної поліції, </w:t>
      </w:r>
      <w:proofErr w:type="spellStart"/>
      <w:r w:rsidRPr="007B1EEA">
        <w:rPr>
          <w:rFonts w:ascii="Times New Roman" w:hAnsi="Times New Roman" w:cs="Times New Roman"/>
          <w:sz w:val="28"/>
          <w:szCs w:val="28"/>
        </w:rPr>
        <w:t>Держприкордонслужби</w:t>
      </w:r>
      <w:proofErr w:type="spellEnd"/>
      <w:r w:rsidRPr="007B1EEA">
        <w:rPr>
          <w:rFonts w:ascii="Times New Roman" w:hAnsi="Times New Roman" w:cs="Times New Roman"/>
          <w:sz w:val="28"/>
          <w:szCs w:val="28"/>
        </w:rPr>
        <w:t xml:space="preserve">, ДСНС, </w:t>
      </w:r>
      <w:proofErr w:type="spellStart"/>
      <w:r w:rsidRPr="007B1EEA">
        <w:rPr>
          <w:rFonts w:ascii="Times New Roman" w:hAnsi="Times New Roman" w:cs="Times New Roman"/>
          <w:sz w:val="28"/>
          <w:szCs w:val="28"/>
        </w:rPr>
        <w:t>Держспецтрансслужби</w:t>
      </w:r>
      <w:proofErr w:type="spellEnd"/>
      <w:r w:rsidRPr="007B1EEA">
        <w:rPr>
          <w:rFonts w:ascii="Times New Roman" w:hAnsi="Times New Roman" w:cs="Times New Roman"/>
          <w:sz w:val="28"/>
          <w:szCs w:val="28"/>
        </w:rPr>
        <w:t xml:space="preserve">, Адміністрації </w:t>
      </w:r>
      <w:proofErr w:type="spellStart"/>
      <w:r w:rsidRPr="007B1EEA">
        <w:rPr>
          <w:rFonts w:ascii="Times New Roman" w:hAnsi="Times New Roman" w:cs="Times New Roman"/>
          <w:sz w:val="28"/>
          <w:szCs w:val="28"/>
        </w:rPr>
        <w:t>Держспецзв'язку</w:t>
      </w:r>
      <w:proofErr w:type="spellEnd"/>
      <w:r w:rsidRPr="007B1EEA">
        <w:rPr>
          <w:rFonts w:ascii="Times New Roman" w:hAnsi="Times New Roman" w:cs="Times New Roman"/>
          <w:sz w:val="28"/>
          <w:szCs w:val="28"/>
        </w:rPr>
        <w:t xml:space="preserve"> для забезпечення проведення антитерористичної операції, радіоактивних матеріалів, фото-, аудіо- і відеоматеріалів для засобів масової інформації, товарів міжнародної технічної та гуманітарної допомоги, товарів, що переміщуються в рамках виконання угод про виробничу кооперацію, товарів, що переміщуються за процедурою МДП, санітарно-епідеміологічний, ветеринарно-санітарний, </w:t>
      </w:r>
      <w:proofErr w:type="spellStart"/>
      <w:r w:rsidRPr="007B1EEA">
        <w:rPr>
          <w:rFonts w:ascii="Times New Roman" w:hAnsi="Times New Roman" w:cs="Times New Roman"/>
          <w:sz w:val="28"/>
          <w:szCs w:val="28"/>
        </w:rPr>
        <w:t>фітосанітарний</w:t>
      </w:r>
      <w:proofErr w:type="spellEnd"/>
      <w:r w:rsidRPr="007B1EEA">
        <w:rPr>
          <w:rFonts w:ascii="Times New Roman" w:hAnsi="Times New Roman" w:cs="Times New Roman"/>
          <w:sz w:val="28"/>
          <w:szCs w:val="28"/>
        </w:rPr>
        <w:t>, екологічний та радіологічний контроль таких товарів здійснюється першочергово.</w:t>
      </w:r>
    </w:p>
    <w:p w:rsidR="007B1EEA" w:rsidRDefault="007B1EEA" w:rsidP="00DE5936">
      <w:pPr>
        <w:shd w:val="clear" w:color="auto" w:fill="FFFFFF"/>
        <w:tabs>
          <w:tab w:val="left" w:pos="1276"/>
          <w:tab w:val="left" w:pos="9921"/>
        </w:tabs>
        <w:ind w:right="-2" w:firstLine="709"/>
        <w:jc w:val="center"/>
        <w:textAlignment w:val="baseline"/>
        <w:rPr>
          <w:rFonts w:ascii="Times New Roman" w:hAnsi="Times New Roman" w:cs="Times New Roman"/>
          <w:b/>
          <w:sz w:val="28"/>
          <w:szCs w:val="28"/>
        </w:rPr>
      </w:pPr>
    </w:p>
    <w:p w:rsidR="00847452" w:rsidRPr="007B1EEA" w:rsidRDefault="00847452" w:rsidP="00DE5936">
      <w:pPr>
        <w:shd w:val="clear" w:color="auto" w:fill="FFFFFF"/>
        <w:tabs>
          <w:tab w:val="left" w:pos="1276"/>
          <w:tab w:val="left" w:pos="9921"/>
        </w:tabs>
        <w:ind w:right="-2" w:firstLine="709"/>
        <w:jc w:val="center"/>
        <w:textAlignment w:val="baseline"/>
        <w:rPr>
          <w:rFonts w:ascii="Times New Roman" w:hAnsi="Times New Roman" w:cs="Times New Roman"/>
          <w:b/>
          <w:sz w:val="28"/>
          <w:szCs w:val="28"/>
        </w:rPr>
      </w:pPr>
      <w:r w:rsidRPr="007B1EEA">
        <w:rPr>
          <w:rFonts w:ascii="Times New Roman" w:hAnsi="Times New Roman" w:cs="Times New Roman"/>
          <w:b/>
          <w:sz w:val="28"/>
          <w:szCs w:val="28"/>
        </w:rPr>
        <w:lastRenderedPageBreak/>
        <w:t>Інформаційна система</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6. Посадові особи контролюючих органів, інших державних органів, уповноважених на видачу документів дозвільного характеру, взаємодіють з інформаційною системою з використанням спеціального програмно-інформаційного комплексу (далі - веб-інтерфейс), який розробляється ДФС та безоплатно надається у користування контролюючим органам, або з використанням системи електронної взаємодії органів виконавчої влади та системи електронної взаємодії державних електронних інформаційних ресурсів після доопрацювання та інтеграції таких інформаційних систем або з використанням власних інформаційних систем, сумісних з інформаційною системою ДФС.</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7. Засоби електронного цифрового підпису та права користування програмним забезпеченням, необхідним для користування такими засобами, надаються ДФС посадовим особам контролюючих органів та інших державних органів, уповноважених на видачу документів дозвільного характеру, які користуватимуться інформаційною системою (далі - уповноважені посадові особи), безоплатно за зверненнями таких органів.</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8. Інформаційна система забезпечує можливість уповноваженим посадовим особам виконувати заходи, передбачені цим Порядком, та зберігає документи і протоколи дій її користувачів протягом 1095 днів.</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9. Адміністратором інформаційної системи є ДФС, яка за зверненнями контролюючих органів та інших державних органів, уповноважених на видачу документів дозвільного характеру, надає право доступу уповноваженим посадовим особам. Кожний контролюючий орган та інший державний орган, уповноважений на видачу документів дозвільного характеру, визначає власного адміністратора системи, який взаємодіє з адміністратором інформаційної системи.</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При цьому, адміністратори, визначені у контролюючому органі та іншому державному органі, уповноваженому на видачу документів дозвільного характеру забезпечують у відповідному органі функціонування інформаційної системи, супроводження наповнення системи аналізу ризиків та контроль за роботою  уповноважених посадових осіб відповідного державного органу в інформаційній системі.</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10. Інформаційна система передбачає можливість доступу уповноважених посадових осіб до відомостей, протоколів дій та інших даних, що:</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внесені уповноваженими посадовими особами відповідного контролюючого органу;</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внесені підприємствами та призначені для відповідного контролюючого органу;</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внесені уповноваженими посадовими особами інших державних органів, уповноважених на видачу документів дозвільного характеру;</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lastRenderedPageBreak/>
        <w:t>сформовані за допомогою інформаційної системи відповідно до цього Порядку на підставі даних, зазначених в абзацах другому - четвертому цього пункту.</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11. Взаємодія підприємств з інформаційною системою здійснюється з використанням інформаційних, телекомунікаційних та інформаційно-телекомунікаційних систем і засобів їх забезпечення, що використовуються підприємствами для подання органам доходів і зборів документів і відомостей, передбачених Митним кодексом України, через автоматизовану систему митного оформлення органів доходів і зборів. Інформаційна система надсилає підприємству повідомлення з електронним цифровим підписом посадової особи органу доходів і зборів.</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12. Документи, відомості, що вносяться підприємствами до інформаційної системи у вигляді сканованих копій, повинні зберігатися підприємством не менш як 1095 днів. Підприємства несуть установлену законом відповідальність за подання недостовірних відомостей, внесених ними до інформаційної системи, за знищення або втрату документів, відомості про які внесені до інформаційної системи, до закінчення строку зберігання, передбаченого цим пунктом.</w:t>
      </w:r>
    </w:p>
    <w:p w:rsidR="007B1EEA" w:rsidRDefault="007B1EEA" w:rsidP="00DE5936">
      <w:pPr>
        <w:shd w:val="clear" w:color="auto" w:fill="FFFFFF"/>
        <w:tabs>
          <w:tab w:val="left" w:pos="1276"/>
          <w:tab w:val="left" w:pos="9921"/>
        </w:tabs>
        <w:ind w:right="-2" w:firstLine="709"/>
        <w:jc w:val="center"/>
        <w:textAlignment w:val="baseline"/>
        <w:rPr>
          <w:rFonts w:ascii="Times New Roman" w:hAnsi="Times New Roman" w:cs="Times New Roman"/>
          <w:b/>
          <w:sz w:val="28"/>
          <w:szCs w:val="28"/>
        </w:rPr>
      </w:pPr>
    </w:p>
    <w:p w:rsidR="00847452" w:rsidRDefault="00847452" w:rsidP="00DE5936">
      <w:pPr>
        <w:shd w:val="clear" w:color="auto" w:fill="FFFFFF"/>
        <w:tabs>
          <w:tab w:val="left" w:pos="1276"/>
          <w:tab w:val="left" w:pos="9921"/>
        </w:tabs>
        <w:ind w:right="-2" w:firstLine="709"/>
        <w:jc w:val="center"/>
        <w:textAlignment w:val="baseline"/>
        <w:rPr>
          <w:rFonts w:ascii="Times New Roman" w:hAnsi="Times New Roman" w:cs="Times New Roman"/>
          <w:b/>
          <w:sz w:val="28"/>
          <w:szCs w:val="28"/>
        </w:rPr>
      </w:pPr>
      <w:r w:rsidRPr="007B1EEA">
        <w:rPr>
          <w:rFonts w:ascii="Times New Roman" w:hAnsi="Times New Roman" w:cs="Times New Roman"/>
          <w:b/>
          <w:sz w:val="28"/>
          <w:szCs w:val="28"/>
        </w:rPr>
        <w:t>Ввезення товарів на митну територію України</w:t>
      </w:r>
    </w:p>
    <w:p w:rsidR="007B1EEA" w:rsidRPr="007B1EEA" w:rsidRDefault="007B1EEA" w:rsidP="00DE5936">
      <w:pPr>
        <w:shd w:val="clear" w:color="auto" w:fill="FFFFFF"/>
        <w:tabs>
          <w:tab w:val="left" w:pos="1276"/>
          <w:tab w:val="left" w:pos="9921"/>
        </w:tabs>
        <w:ind w:right="-2" w:firstLine="709"/>
        <w:jc w:val="center"/>
        <w:textAlignment w:val="baseline"/>
        <w:rPr>
          <w:rFonts w:ascii="Times New Roman" w:hAnsi="Times New Roman" w:cs="Times New Roman"/>
          <w:b/>
          <w:sz w:val="28"/>
          <w:szCs w:val="28"/>
        </w:rPr>
      </w:pP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13. У пунктах пропуску через державний кордон України державний санітарно-епідеміологічний, ветеринарно-санітарний, </w:t>
      </w:r>
      <w:proofErr w:type="spellStart"/>
      <w:r w:rsidRPr="007B1EEA">
        <w:rPr>
          <w:rFonts w:ascii="Times New Roman" w:hAnsi="Times New Roman" w:cs="Times New Roman"/>
          <w:sz w:val="28"/>
          <w:szCs w:val="28"/>
        </w:rPr>
        <w:t>фітосанітарний</w:t>
      </w:r>
      <w:proofErr w:type="spellEnd"/>
      <w:r w:rsidRPr="007B1EEA">
        <w:rPr>
          <w:rFonts w:ascii="Times New Roman" w:hAnsi="Times New Roman" w:cs="Times New Roman"/>
          <w:sz w:val="28"/>
          <w:szCs w:val="28"/>
        </w:rPr>
        <w:t>, екологічний контроль здійснюється органами доходів і зборів в установленому порядку у формі попереднього документального контролю, результати якого вносяться посадовими особами органів доходів і зборів до інформаційної системи.</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14. У пунктах пропуску через державний кордон України, в яких забезпечено функціонування комплексів автоматизованого контролю за переміщенням радіоактивних речовин та ядерних матеріалів, радіологічний контроль вважається завершеним, якщо товари випущені з пункту пропуску через державний кордон України для переміщення їх у митницю призначення. У такому разі інформаційна система на підставі відмітки посадової особи органу доходів і зборів про пропуск товарів автоматично формує відмітку про здійснення радіологічного контролю незалежно від рішення підприємства  про застосування положень цього Порядку, а </w:t>
      </w:r>
      <w:r w:rsidR="00DE5936" w:rsidRPr="00DE5936">
        <w:rPr>
          <w:rFonts w:ascii="Times New Roman" w:hAnsi="Times New Roman" w:cs="Times New Roman"/>
          <w:sz w:val="28"/>
          <w:szCs w:val="28"/>
        </w:rPr>
        <w:t>проставлення на товаросупровідних (товаротранспортних)  документах відповідних відміток про проведення державного радіологічного контролю не здійснюється.</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15. У разі завершення у повному обсязі державного санітарно-епідеміологічного, ветеринарно-санітарного, </w:t>
      </w:r>
      <w:proofErr w:type="spellStart"/>
      <w:r w:rsidRPr="007B1EEA">
        <w:rPr>
          <w:rFonts w:ascii="Times New Roman" w:hAnsi="Times New Roman" w:cs="Times New Roman"/>
          <w:sz w:val="28"/>
          <w:szCs w:val="28"/>
        </w:rPr>
        <w:t>фітосанітарного</w:t>
      </w:r>
      <w:proofErr w:type="spellEnd"/>
      <w:r w:rsidRPr="007B1EEA">
        <w:rPr>
          <w:rFonts w:ascii="Times New Roman" w:hAnsi="Times New Roman" w:cs="Times New Roman"/>
          <w:sz w:val="28"/>
          <w:szCs w:val="28"/>
        </w:rPr>
        <w:t xml:space="preserve"> чи екологічного контролю залученими у пункти пропуску через державний кордон України уповноваженими посадовими особами, а також у разі завершення радіологічного контролю в пунктах пропуску через державний кордон України, у яких не забезпечено функціонування комплексів автоматизованого </w:t>
      </w:r>
      <w:r w:rsidRPr="007B1EEA">
        <w:rPr>
          <w:rFonts w:ascii="Times New Roman" w:hAnsi="Times New Roman" w:cs="Times New Roman"/>
          <w:sz w:val="28"/>
          <w:szCs w:val="28"/>
        </w:rPr>
        <w:lastRenderedPageBreak/>
        <w:t xml:space="preserve">контролю за переміщенням радіоактивних речовин та ядерних матеріалів, уповноважені посадові особи протягом 30 хвилин з моменту завершення контролю вносять із використанням веб-інтерфейсу до інформаційної системи відмітку про його здійснення, незалежно від рішення підприємства  про застосування положень цього Порядку. </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Проставлення контролюючими органами на товаросупровідних (товаротранспортних) документах відповідних відміток, печаток та штампів не здійснюється.</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Органи доходів і зборів у пунктах пропуску через державний кордон України надають уповноваженим посадовим особам доступ до веб-інтерфейсу.</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16. Інформаційна система протягом однієї години після випуску з пункту пропуску через державний кордон України для переміщення у митницю призначення задекларованих у попередній або періодичній декларації товарів автоматично формує та надсилає підприємству електронне повідомлення, в якому зазначаються:</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реквізити попередньої або періодичної митної декларації;</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дата і час випуску товарів із пункту пропуску через державний кордон України;</w:t>
      </w:r>
    </w:p>
    <w:p w:rsidR="00843794" w:rsidRPr="00843794" w:rsidRDefault="00847452" w:rsidP="00843794">
      <w:pPr>
        <w:shd w:val="clear" w:color="auto" w:fill="FFFFFF"/>
        <w:tabs>
          <w:tab w:val="left" w:pos="1276"/>
          <w:tab w:val="left" w:pos="9921"/>
        </w:tabs>
        <w:ind w:right="-2" w:firstLine="709"/>
        <w:jc w:val="both"/>
        <w:textAlignment w:val="baseline"/>
        <w:rPr>
          <w:rFonts w:ascii="Times New Roman" w:hAnsi="Times New Roman" w:cs="Times New Roman"/>
          <w:sz w:val="28"/>
          <w:szCs w:val="28"/>
          <w:lang w:val="ru-RU"/>
        </w:rPr>
      </w:pPr>
      <w:r w:rsidRPr="007B1EEA">
        <w:rPr>
          <w:rFonts w:ascii="Times New Roman" w:hAnsi="Times New Roman" w:cs="Times New Roman"/>
          <w:sz w:val="28"/>
          <w:szCs w:val="28"/>
        </w:rPr>
        <w:t xml:space="preserve">види державного контролю, які проведено </w:t>
      </w:r>
      <w:r w:rsidR="00843794">
        <w:rPr>
          <w:rFonts w:ascii="Times New Roman" w:hAnsi="Times New Roman" w:cs="Times New Roman"/>
          <w:sz w:val="28"/>
          <w:szCs w:val="28"/>
        </w:rPr>
        <w:t xml:space="preserve">у формі попереднього документального контролю </w:t>
      </w:r>
      <w:r w:rsidRPr="007B1EEA">
        <w:rPr>
          <w:rFonts w:ascii="Times New Roman" w:hAnsi="Times New Roman" w:cs="Times New Roman"/>
          <w:sz w:val="28"/>
          <w:szCs w:val="28"/>
        </w:rPr>
        <w:t>у пункт</w:t>
      </w:r>
      <w:r w:rsidR="00843794">
        <w:rPr>
          <w:rFonts w:ascii="Times New Roman" w:hAnsi="Times New Roman" w:cs="Times New Roman"/>
          <w:sz w:val="28"/>
          <w:szCs w:val="28"/>
        </w:rPr>
        <w:t>ах</w:t>
      </w:r>
      <w:r w:rsidRPr="007B1EEA">
        <w:rPr>
          <w:rFonts w:ascii="Times New Roman" w:hAnsi="Times New Roman" w:cs="Times New Roman"/>
          <w:sz w:val="28"/>
          <w:szCs w:val="28"/>
        </w:rPr>
        <w:t xml:space="preserve"> пропуску через державний кордон України</w:t>
      </w:r>
      <w:r w:rsidR="00843794">
        <w:rPr>
          <w:rFonts w:ascii="Times New Roman" w:hAnsi="Times New Roman" w:cs="Times New Roman"/>
          <w:sz w:val="28"/>
          <w:szCs w:val="28"/>
        </w:rPr>
        <w:t xml:space="preserve"> органами доходів і зборів</w:t>
      </w:r>
      <w:r w:rsidRPr="007B1EEA">
        <w:rPr>
          <w:rFonts w:ascii="Times New Roman" w:hAnsi="Times New Roman" w:cs="Times New Roman"/>
          <w:sz w:val="28"/>
          <w:szCs w:val="28"/>
        </w:rPr>
        <w:t>;</w:t>
      </w:r>
      <w:r w:rsidR="00843794" w:rsidRPr="00843794">
        <w:rPr>
          <w:rFonts w:ascii="Times New Roman" w:hAnsi="Times New Roman" w:cs="Times New Roman"/>
          <w:sz w:val="28"/>
          <w:szCs w:val="28"/>
        </w:rPr>
        <w:t xml:space="preserve"> </w:t>
      </w:r>
    </w:p>
    <w:p w:rsidR="00843794" w:rsidRPr="007B1EEA" w:rsidRDefault="00843794" w:rsidP="00843794">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види державного контролю, які </w:t>
      </w:r>
      <w:r>
        <w:rPr>
          <w:rFonts w:ascii="Times New Roman" w:hAnsi="Times New Roman" w:cs="Times New Roman"/>
          <w:sz w:val="28"/>
          <w:szCs w:val="28"/>
        </w:rPr>
        <w:t>завершено</w:t>
      </w:r>
      <w:r w:rsidRPr="007B1EEA">
        <w:rPr>
          <w:rFonts w:ascii="Times New Roman" w:hAnsi="Times New Roman" w:cs="Times New Roman"/>
          <w:sz w:val="28"/>
          <w:szCs w:val="28"/>
        </w:rPr>
        <w:t xml:space="preserve"> у пункті пропуску через державний кордон України;</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види державного контролю, які необхідно завершити у зонах митного контролю на митній території України;</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вичерпний перелік документів та/або відомостей, які необхідно подати відповідному контролюючому органові для завершення необхідного виду державного контролю.</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17. Скановані копії документів, необхідних для завершення відповідного виду державного контролю, разом з електронним повідомленням з електронним цифровим підписом посадової особи підприємства надсилаються до інформаційної системи для здійснення відповідного виду державного контролю до моменту прибуття товарів у митницю призначення або після їх прибуття.</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У разі надання згоди підприємства на передання контролюючому органу відомостей, які зазначені в попередній або періодичній декларації (крім відомостей про вартість товарів), копії комерційних рахунків, контрактів, сертифікатів походження не скануються та не передаються в складі електронного повідомлення.</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В електронному повідомленні підприємство зазначає реквізити попередньої або періодичної декларації, надає чи не надає згоду на передання її відомостей (крім відомостей про вартість товарів) контролюючому органу, а також вказує дату і час, коли товари у митниці прибуття у присутності представника підприємства можуть бути пред'явлені відповідному контролюючому органові для огляду або інспектування (у разі, якщо </w:t>
      </w:r>
      <w:r w:rsidRPr="007B1EEA">
        <w:rPr>
          <w:rFonts w:ascii="Times New Roman" w:hAnsi="Times New Roman" w:cs="Times New Roman"/>
          <w:sz w:val="28"/>
          <w:szCs w:val="28"/>
        </w:rPr>
        <w:lastRenderedPageBreak/>
        <w:t>контролюючим органом буде прийнято рішення про такий огляд</w:t>
      </w:r>
      <w:r w:rsidR="00843794">
        <w:rPr>
          <w:rFonts w:ascii="Times New Roman" w:hAnsi="Times New Roman" w:cs="Times New Roman"/>
          <w:sz w:val="28"/>
          <w:szCs w:val="28"/>
        </w:rPr>
        <w:t xml:space="preserve"> (інспектування)</w:t>
      </w:r>
      <w:r w:rsidRPr="007B1EEA">
        <w:rPr>
          <w:rFonts w:ascii="Times New Roman" w:hAnsi="Times New Roman" w:cs="Times New Roman"/>
          <w:sz w:val="28"/>
          <w:szCs w:val="28"/>
        </w:rPr>
        <w:t>).</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Місцем проведення огляду (інспектування) є фактична адреса розташування зони митного контролю.</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Зазначене електронне повідомлення для органу доходів і зборів є підставою для організації доступу посадових осіб контролюючого органу для проведення огляду (інспектування) товарів  та/або відбору зразків; для контролюючих органів - заявою на проведення відповідних процедур відповідного державного контролю. </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У разі бажання підприємства провести одночасно із оглядом (інспектуванням) товарів  та/або відбором зразків контролюючим органом фізичного огляду (інспектування)   товарів з метою перевірки їх відповідності опису (відомостям), зазначеному в товаросупровідних документах, звернення підприємства про такий фізичний огляд оформлюється шляхом проставляння окремої відмітки в електронному повідомленні.</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18. Інформаційна система після отримання від підприємства електронного повідомлення і сканованих копій документів перевіряє електронний цифровий підпис посадової особи підприємства. У разі позитивного результату такої перевірки інформаційна система зберігає отримані повідомлення і документи, формує відповідні відомості з попередніх</w:t>
      </w:r>
      <w:r w:rsidR="00330DED">
        <w:rPr>
          <w:rFonts w:ascii="Times New Roman" w:hAnsi="Times New Roman" w:cs="Times New Roman"/>
          <w:sz w:val="28"/>
          <w:szCs w:val="28"/>
        </w:rPr>
        <w:t xml:space="preserve"> або періодичних</w:t>
      </w:r>
      <w:r w:rsidRPr="007B1EEA">
        <w:rPr>
          <w:rFonts w:ascii="Times New Roman" w:hAnsi="Times New Roman" w:cs="Times New Roman"/>
          <w:sz w:val="28"/>
          <w:szCs w:val="28"/>
        </w:rPr>
        <w:t xml:space="preserve"> декларацій (у разі надання згоди підприємства), інформує відповідний контролюючий орган про їх надходження шляхом відображення електронного повідомлення у веб-інтерфейсі та за наявності даних в інформаційній системі надсилає листа на адресу електронної пошти уповноваженої посадової особи органу за місцезнаходженням митниці призначення, надає можливість перегляду попередніх випадків здійснення відповідного </w:t>
      </w:r>
      <w:r w:rsidR="00330DED">
        <w:rPr>
          <w:rFonts w:ascii="Times New Roman" w:hAnsi="Times New Roman" w:cs="Times New Roman"/>
          <w:sz w:val="28"/>
          <w:szCs w:val="28"/>
        </w:rPr>
        <w:t xml:space="preserve">державного </w:t>
      </w:r>
      <w:r w:rsidRPr="007B1EEA">
        <w:rPr>
          <w:rFonts w:ascii="Times New Roman" w:hAnsi="Times New Roman" w:cs="Times New Roman"/>
          <w:sz w:val="28"/>
          <w:szCs w:val="28"/>
        </w:rPr>
        <w:t>контролю товарів даного підприємства.</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Інформаційна система відображає у веб-інтерфейсі для контролюючого органу також і результати державного санітарно-епідеміологічного, ветеринарно-санітарного, </w:t>
      </w:r>
      <w:proofErr w:type="spellStart"/>
      <w:r w:rsidRPr="007B1EEA">
        <w:rPr>
          <w:rFonts w:ascii="Times New Roman" w:hAnsi="Times New Roman" w:cs="Times New Roman"/>
          <w:sz w:val="28"/>
          <w:szCs w:val="28"/>
        </w:rPr>
        <w:t>фітосанітарного</w:t>
      </w:r>
      <w:proofErr w:type="spellEnd"/>
      <w:r w:rsidRPr="007B1EEA">
        <w:rPr>
          <w:rFonts w:ascii="Times New Roman" w:hAnsi="Times New Roman" w:cs="Times New Roman"/>
          <w:sz w:val="28"/>
          <w:szCs w:val="28"/>
        </w:rPr>
        <w:t>, екологічного та радіологічного контролю, які:</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проведено у формі попереднього документального контролю  у пунктах пропуску через державний кордон України органами доходів і зборів (крім радіологічного контролю);</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завершено у повному обсязі у пункті пропуску через державний кордон України залученими уповноваженими посадовими особами контролюючих органів або посадовими особами контролюючих органів, які здійснюють  радіологічний контроль у пунктах пропуску через державний кордон України, у яких не забезпечено функціонування комплексів автоматизованого контролю за переміщенням радіоактивних речовин та ядерних матеріалів.</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Про дату і час надсилання повідомлення і документів контролюючому органові для проведення відповідного виду державного контролю, а також про негативні результати перевірки електронного цифрового підпису чи помилки у реквізитах попередньої або періодичної митної декларації інформаційна система повідомляє підприємство.</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lastRenderedPageBreak/>
        <w:t>19. Уповноважена посадова особа в найкоротший можливий строк, але не більший ніж чотири робочих години з моменту отримання через веб-інтерфейс електронного повідомлення і сканованих документів:</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1) приймає в порядку, встановленому законодавством, одне з таких рішень:</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завершення відповідного виду державного контролю;</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відмова в завершенні здійснення контролю;</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проведення огляду (інспектування) товарів;</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проведення огляду (інспектування) товарів та відбору зразків;</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проведення додаткової обробки товарів (фумігації, знезараження, нанесення відповідного маркування тощо);</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повернення вантажу за межі митної території України;</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знищення вантажу;</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товар не підлягає відповідному виду контролю. </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2) вносить до інформаційної системи інформацію про прийняте рішення та, крім випадків прийняття рішення про завершення контролю, наводить детальне обґрунтування підстав прийнятого рішення. У разі необхідності під час проведення огляду (інспектування) товарів чи відбору зразків пред’явлення чи передання контролюючому органу оригіналів документів необхідних для здійснення згідно із законодавством відповідного виду державного контролю, - зазначає вичерпний перелік таких документів. </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3) вносить до інформаційної системи інформацію про дату і час проведення огляду (інспектування) товарів чи відбору зразків (якщо приймається відповідне рішення). У разі неможливості здійснення такого огляду (інспектування)   чи відбору зразків на дату і час, наведені підприємством в електронному повідомленні, вносить до інформаційної системи з обґрунтуванням причин інформацію про найближчі дату і час, коли може бути здійснений огляд чи відбір зразків контролюючим органом.</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20. У разі коли протягом трьох робочих годин з моменту отримання через веб-інтерфейс електронного повідомлення і сканованих документів уповноважена посадова особа не внесла до інформаційної системи будь-яке рішення, інформаційна система створює окреме повідомлення у веб-інтерфейсі та за наявності необхідних даних надсилає листа на адресу електронної пошти адміністратора системи контролюючого органу.</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Якщо протягом чотирьох робочих годин з моменту отримання через веб-інтерфейс електронного повідомлення і сканованих документів уповноважена посадова особа чи адміністратор контролюючого органу не вносили до інформаційної системи будь-яке рішення, інформаційна система автоматично формує рішення про здійснення відповідного виду державного контролю. У цьому випадку відповідні види державного контролю вважаються проведеними. Зазначене рішення є підставою для завершення митного контролю та митного оформлення товарів, що переміщуються через митний кордон України. </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Інформаційна система повідомляє відповідний контролюючий орган про автоматично сформовані рішення щодо здійснення відповідного виду </w:t>
      </w:r>
      <w:r w:rsidRPr="007B1EEA">
        <w:rPr>
          <w:rFonts w:ascii="Times New Roman" w:hAnsi="Times New Roman" w:cs="Times New Roman"/>
          <w:sz w:val="28"/>
          <w:szCs w:val="28"/>
        </w:rPr>
        <w:lastRenderedPageBreak/>
        <w:t>державного контролю шляхом відображення окремого електронного повідомлення у веб-інтерфейсі та за наявності необхідних даних надсилає листа на адресу електронної пошти уповноваженої посадової особи за місцезнаходженням митниці призначення та адміністратора системи контролюючого органу.</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Для формування інформаційною системою рішень про здійснення відповідного виду державного контролю, які є підставою для завершення митного контролю та митного оформлення товарів, що переміщуються через митний кордон України, робочим часом є час (крім вихідних, святкових і неробочих днів):</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понеділок - четвер - з 9.00 до 13.00 та з 13.45 до 18.00;</w:t>
      </w:r>
    </w:p>
    <w:p w:rsidR="00847452" w:rsidRPr="0099375C"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99375C">
        <w:rPr>
          <w:rFonts w:ascii="Times New Roman" w:hAnsi="Times New Roman" w:cs="Times New Roman"/>
          <w:sz w:val="28"/>
          <w:szCs w:val="28"/>
        </w:rPr>
        <w:t>п'ятниця - з 9.00 до 13.00 та з 13.45 до 16.45.</w:t>
      </w:r>
    </w:p>
    <w:p w:rsidR="00847452" w:rsidRPr="0099375C"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99375C">
        <w:rPr>
          <w:rFonts w:ascii="Times New Roman" w:hAnsi="Times New Roman" w:cs="Times New Roman"/>
          <w:sz w:val="28"/>
          <w:szCs w:val="28"/>
        </w:rPr>
        <w:t xml:space="preserve">У разі </w:t>
      </w:r>
      <w:r w:rsidR="00690A74" w:rsidRPr="0099375C">
        <w:rPr>
          <w:rFonts w:ascii="Times New Roman" w:hAnsi="Times New Roman" w:cs="Times New Roman"/>
          <w:sz w:val="28"/>
          <w:szCs w:val="28"/>
        </w:rPr>
        <w:t>якщо</w:t>
      </w:r>
      <w:r w:rsidRPr="0099375C">
        <w:rPr>
          <w:rFonts w:ascii="Times New Roman" w:hAnsi="Times New Roman" w:cs="Times New Roman"/>
          <w:sz w:val="28"/>
          <w:szCs w:val="28"/>
        </w:rPr>
        <w:t xml:space="preserve"> для структурних підрозділів контролюючих органів встановлено інший графік роботи, дії, передбачені цим Порядком, вчиняються уповноваженими посадовими особами у межах установленого для них графіка роботи.</w:t>
      </w:r>
    </w:p>
    <w:p w:rsidR="00847452" w:rsidRPr="0099375C"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99375C">
        <w:rPr>
          <w:rFonts w:ascii="Times New Roman" w:hAnsi="Times New Roman" w:cs="Times New Roman"/>
          <w:sz w:val="28"/>
          <w:szCs w:val="28"/>
        </w:rPr>
        <w:t>У випадках технічних збоїв в інформаційній системі відлік робочих годин для автоматичного формування рішення про здійснення відповідного виду державного контролю призупиняється, про що після відновлення роботи інформаційної системи повідомляються відповідні підприємства, уповноважена посадова особа та адміністратор контролюючого органу.</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99375C">
        <w:rPr>
          <w:rFonts w:ascii="Times New Roman" w:hAnsi="Times New Roman" w:cs="Times New Roman"/>
          <w:sz w:val="28"/>
          <w:szCs w:val="28"/>
        </w:rPr>
        <w:t xml:space="preserve">21. У разі </w:t>
      </w:r>
      <w:r w:rsidR="00690A74" w:rsidRPr="0099375C">
        <w:rPr>
          <w:rFonts w:ascii="Times New Roman" w:hAnsi="Times New Roman" w:cs="Times New Roman"/>
          <w:sz w:val="28"/>
          <w:szCs w:val="28"/>
        </w:rPr>
        <w:t>якщо</w:t>
      </w:r>
      <w:r w:rsidRPr="0099375C">
        <w:rPr>
          <w:rFonts w:ascii="Times New Roman" w:hAnsi="Times New Roman" w:cs="Times New Roman"/>
          <w:sz w:val="28"/>
          <w:szCs w:val="28"/>
        </w:rPr>
        <w:t xml:space="preserve"> наведені в </w:t>
      </w:r>
      <w:r w:rsidRPr="007B1EEA">
        <w:rPr>
          <w:rFonts w:ascii="Times New Roman" w:hAnsi="Times New Roman" w:cs="Times New Roman"/>
          <w:sz w:val="28"/>
          <w:szCs w:val="28"/>
        </w:rPr>
        <w:t xml:space="preserve">електронному повідомленні дата і час, коли товари в митниці прибуття можуть бути у присутності представника підприємства пред'явлені відповідному контролюючому органові для можливої перевірки, не збігаються з датою і часом проведення огляду (інспектування) товарів чи відбору зразків, що внесені контролюючим органом до інформаційної системи відповідно до підпункту 3 пункту 19 цього Порядку, інформаційна система формує для органу доходів і зборів, у зоні митного контролю якого перебувають товари, повідомлення про необхідність узгодження між підприємством та контролюючим органом дати і часу проведення огляду (інспектування) </w:t>
      </w:r>
      <w:r w:rsidRPr="00690A74">
        <w:rPr>
          <w:rFonts w:ascii="Times New Roman" w:hAnsi="Times New Roman" w:cs="Times New Roman"/>
          <w:color w:val="FF0000"/>
          <w:sz w:val="28"/>
          <w:szCs w:val="28"/>
        </w:rPr>
        <w:t>т</w:t>
      </w:r>
      <w:r w:rsidRPr="007B1EEA">
        <w:rPr>
          <w:rFonts w:ascii="Times New Roman" w:hAnsi="Times New Roman" w:cs="Times New Roman"/>
          <w:sz w:val="28"/>
          <w:szCs w:val="28"/>
        </w:rPr>
        <w:t>оварів чи відбору зразків.</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22. Інформаційна система повідомляє підприємство щодо здійснення відповідного виду державного контролю одразу після внесення уповноваженою посадовою особою інформації про прийняте рішення, але не раніше:</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підтвердження в установленому порядку посадовою особою органу доходів і зборів факту доставки товарів у повному обсязі у митницю призначення при переміщенні товарів на підставі періодичної митної декларації або попередньої митної декларації, яка містить відомості, достатні для ввезення товарів, транспортних засобів комерційного призначення на митну територію України та забезпечення доставки їх до митниці призначення;</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пропуску товарів через митний кордон України на підставі попередньої митної декларації, яка містить відомості, достатні для випуску товарів </w:t>
      </w:r>
      <w:r w:rsidRPr="007B1EEA">
        <w:rPr>
          <w:rFonts w:ascii="Times New Roman" w:hAnsi="Times New Roman" w:cs="Times New Roman"/>
          <w:sz w:val="28"/>
          <w:szCs w:val="28"/>
        </w:rPr>
        <w:lastRenderedPageBreak/>
        <w:t>відповідно до заявленого митного режиму за попередньою митною декларацією, яка містить всю необхідну для цього інформацію.</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За наявності розбіжностей у датах та/або в часі проведення огляду (інспектування)   товарів чи відбору зразків, запропонованих підприємством і контролюючим органом, інформаційна система в електронному повідомленні підприємству наводить запропоновану контролюючим органом дату і час проведення огляду (інспектування)   чи відбору зразків, а також контактні дані посадових осіб органу доходів і зборів, відповідальних за узгодження дати і часу проведення такого огляду (інспектування)   товарів чи відбору зразків.</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23. Якщо дата і час проведення огляду (інспектування) товарів чи відбору зразків, запропонована контролюючим органом, є прийнятною для підприємства, підприємство інформує про це орган доходів і зборів шляхом надсилання електронного повідомлення.</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Огляд (інспектування) товарів та/або відбір зразків проводиться одночасно всіма контролюючими органами та за наявності звернення декларанта про фізичний огляд з метою перевірки їх відповідності опису (відомостям), зазначеному в товаросупровідних документах, - органами доходів і зборів.</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Обов'язок щодо узгодження із підприємством дати і часу проведення огляду (інспектування)  товарів чи відбору зразків контролюючими органами покладається на посадових осіб органу доходів і зборів, у зоні митного контролю якого перебувають товари. Огляд (інспектування)  товарів має бути призначений в найближчий можливий час, але не пізніше, ніж через 12 робочих годин від часу, запропонованого підприємством.</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Інформація про узгоджені підприємствами та всіма контролюючими органами дату і час, місце проведення огляду (інспектування)  вноситься посадовою особою органу доходів і зборів до інформаційної системи.</w:t>
      </w:r>
    </w:p>
    <w:p w:rsidR="00847452" w:rsidRPr="0099375C"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99375C">
        <w:rPr>
          <w:rFonts w:ascii="Times New Roman" w:hAnsi="Times New Roman" w:cs="Times New Roman"/>
          <w:sz w:val="28"/>
          <w:szCs w:val="28"/>
        </w:rPr>
        <w:t xml:space="preserve">У </w:t>
      </w:r>
      <w:r w:rsidR="00690A74" w:rsidRPr="0099375C">
        <w:rPr>
          <w:rFonts w:ascii="Times New Roman" w:hAnsi="Times New Roman" w:cs="Times New Roman"/>
          <w:sz w:val="28"/>
          <w:szCs w:val="28"/>
        </w:rPr>
        <w:t xml:space="preserve">разі </w:t>
      </w:r>
      <w:r w:rsidRPr="0099375C">
        <w:rPr>
          <w:rFonts w:ascii="Times New Roman" w:hAnsi="Times New Roman" w:cs="Times New Roman"/>
          <w:sz w:val="28"/>
          <w:szCs w:val="28"/>
        </w:rPr>
        <w:t>якщо представник підприємства не з’являється в узгоджен</w:t>
      </w:r>
      <w:r w:rsidR="00690A74" w:rsidRPr="0099375C">
        <w:rPr>
          <w:rFonts w:ascii="Times New Roman" w:hAnsi="Times New Roman" w:cs="Times New Roman"/>
          <w:sz w:val="28"/>
          <w:szCs w:val="28"/>
        </w:rPr>
        <w:t>і</w:t>
      </w:r>
      <w:r w:rsidRPr="0099375C">
        <w:rPr>
          <w:rFonts w:ascii="Times New Roman" w:hAnsi="Times New Roman" w:cs="Times New Roman"/>
          <w:sz w:val="28"/>
          <w:szCs w:val="28"/>
        </w:rPr>
        <w:t xml:space="preserve"> з контролюючими органами час та місце проведення огляду (інспектування)  товарів чи відбору зразків, уповноважена посадова особа контролюючого органу вносить до інформаційної системи відмітку про відмову у завершенні  відповідного виду контролю. </w:t>
      </w:r>
    </w:p>
    <w:p w:rsidR="00847452" w:rsidRPr="0099375C"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99375C">
        <w:rPr>
          <w:rFonts w:ascii="Times New Roman" w:hAnsi="Times New Roman" w:cs="Times New Roman"/>
          <w:sz w:val="28"/>
          <w:szCs w:val="28"/>
        </w:rPr>
        <w:t xml:space="preserve">У </w:t>
      </w:r>
      <w:r w:rsidR="00245F83" w:rsidRPr="0099375C">
        <w:rPr>
          <w:rFonts w:ascii="Times New Roman" w:hAnsi="Times New Roman" w:cs="Times New Roman"/>
          <w:sz w:val="28"/>
          <w:szCs w:val="28"/>
        </w:rPr>
        <w:t>разі</w:t>
      </w:r>
      <w:r w:rsidRPr="0099375C">
        <w:rPr>
          <w:rFonts w:ascii="Times New Roman" w:hAnsi="Times New Roman" w:cs="Times New Roman"/>
          <w:sz w:val="28"/>
          <w:szCs w:val="28"/>
        </w:rPr>
        <w:t xml:space="preserve"> якщо в узгоджен</w:t>
      </w:r>
      <w:r w:rsidR="00245F83" w:rsidRPr="0099375C">
        <w:rPr>
          <w:rFonts w:ascii="Times New Roman" w:hAnsi="Times New Roman" w:cs="Times New Roman"/>
          <w:sz w:val="28"/>
          <w:szCs w:val="28"/>
        </w:rPr>
        <w:t>і</w:t>
      </w:r>
      <w:r w:rsidRPr="0099375C">
        <w:rPr>
          <w:rFonts w:ascii="Times New Roman" w:hAnsi="Times New Roman" w:cs="Times New Roman"/>
          <w:sz w:val="28"/>
          <w:szCs w:val="28"/>
        </w:rPr>
        <w:t xml:space="preserve"> час та місце проведення огляду (інспектування)  товарів чи відбору зразків не з’являється уповноважена посадова</w:t>
      </w:r>
      <w:r w:rsidR="00245F83" w:rsidRPr="0099375C">
        <w:rPr>
          <w:rFonts w:ascii="Times New Roman" w:hAnsi="Times New Roman" w:cs="Times New Roman"/>
          <w:sz w:val="28"/>
          <w:szCs w:val="28"/>
        </w:rPr>
        <w:t xml:space="preserve"> </w:t>
      </w:r>
      <w:r w:rsidRPr="0099375C">
        <w:rPr>
          <w:rFonts w:ascii="Times New Roman" w:hAnsi="Times New Roman" w:cs="Times New Roman"/>
          <w:sz w:val="28"/>
          <w:szCs w:val="28"/>
        </w:rPr>
        <w:t>особа контролюючого органу, посадові особи органу доходів і зборів, у зоні митного контролю якого перебувають товари, вживають заходів із організації проведення контролюючим органом такого огляду (інспектування)   товарів чи відбору зразків, а також інформують адміністратора відповідного контролюючого органу.</w:t>
      </w:r>
    </w:p>
    <w:p w:rsidR="00847452" w:rsidRPr="007B1EEA" w:rsidRDefault="00847452"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99375C">
        <w:rPr>
          <w:rFonts w:ascii="Times New Roman" w:hAnsi="Times New Roman" w:cs="Times New Roman"/>
          <w:sz w:val="28"/>
          <w:szCs w:val="28"/>
        </w:rPr>
        <w:t xml:space="preserve">У </w:t>
      </w:r>
      <w:r w:rsidR="00245F83" w:rsidRPr="0099375C">
        <w:rPr>
          <w:rFonts w:ascii="Times New Roman" w:hAnsi="Times New Roman" w:cs="Times New Roman"/>
          <w:sz w:val="28"/>
          <w:szCs w:val="28"/>
        </w:rPr>
        <w:t>разі якщо</w:t>
      </w:r>
      <w:r w:rsidRPr="0099375C">
        <w:rPr>
          <w:rFonts w:ascii="Times New Roman" w:hAnsi="Times New Roman" w:cs="Times New Roman"/>
          <w:sz w:val="28"/>
          <w:szCs w:val="28"/>
        </w:rPr>
        <w:t xml:space="preserve"> підприємство не приймало рішення про застосування положень цього Порядку, </w:t>
      </w:r>
      <w:r w:rsidRPr="007B1EEA">
        <w:rPr>
          <w:rFonts w:ascii="Times New Roman" w:hAnsi="Times New Roman" w:cs="Times New Roman"/>
          <w:sz w:val="28"/>
          <w:szCs w:val="28"/>
        </w:rPr>
        <w:t>посадова особа органу доходів і зборів, за зверненням підприємства, організовує одночасний огляд (інспектування) всіма контролюючими органами.</w:t>
      </w:r>
    </w:p>
    <w:p w:rsidR="00847452" w:rsidRPr="007B1EEA" w:rsidRDefault="00847452"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24. Оригінали документів, необхідні для здійснення згідно із законодавством відповідного виду державного контролю, пред'являються </w:t>
      </w:r>
      <w:r w:rsidRPr="007B1EEA">
        <w:rPr>
          <w:rFonts w:ascii="Times New Roman" w:hAnsi="Times New Roman" w:cs="Times New Roman"/>
          <w:sz w:val="28"/>
          <w:szCs w:val="28"/>
        </w:rPr>
        <w:lastRenderedPageBreak/>
        <w:t>та/або передаються підприємством контролюючому органові під час проведення огляду (інспектування) товарів чи відбору зразків на вимогу відповідного контролюючого органу.</w:t>
      </w:r>
    </w:p>
    <w:p w:rsidR="00152649" w:rsidRPr="00152649" w:rsidRDefault="007B1EEA" w:rsidP="00152649">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25. </w:t>
      </w:r>
      <w:r w:rsidR="00152649" w:rsidRPr="00152649">
        <w:rPr>
          <w:rFonts w:ascii="Times New Roman" w:hAnsi="Times New Roman" w:cs="Times New Roman"/>
          <w:sz w:val="28"/>
          <w:szCs w:val="28"/>
        </w:rPr>
        <w:t xml:space="preserve">Уповноважені посадові особи протягом 30 хвилин з моменту завершення в установленому порядку відповідного виду державного контролю, в тому числі в разі неподання митної декларації органові доходів і зборів, вносять із використанням веб-інтерфейсу до інформаційної системи відмітки про рішення щодо його здійснення, передбачені пунктом 19 цього </w:t>
      </w:r>
      <w:r w:rsidR="00245F83">
        <w:rPr>
          <w:rFonts w:ascii="Times New Roman" w:hAnsi="Times New Roman" w:cs="Times New Roman"/>
          <w:color w:val="FF0000"/>
          <w:sz w:val="28"/>
          <w:szCs w:val="28"/>
        </w:rPr>
        <w:t>П</w:t>
      </w:r>
      <w:r w:rsidR="00152649" w:rsidRPr="00152649">
        <w:rPr>
          <w:rFonts w:ascii="Times New Roman" w:hAnsi="Times New Roman" w:cs="Times New Roman"/>
          <w:sz w:val="28"/>
          <w:szCs w:val="28"/>
        </w:rPr>
        <w:t xml:space="preserve">орядку. </w:t>
      </w:r>
    </w:p>
    <w:p w:rsidR="007B1EEA" w:rsidRPr="007B1EEA" w:rsidRDefault="00152649" w:rsidP="00152649">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152649">
        <w:rPr>
          <w:rFonts w:ascii="Times New Roman" w:hAnsi="Times New Roman" w:cs="Times New Roman"/>
          <w:sz w:val="28"/>
          <w:szCs w:val="28"/>
        </w:rPr>
        <w:t xml:space="preserve">Проставлення контролюючими органами на товаросупровідних (товаротранспортних) документах відповідних відміток, печаток та штампів не здійснюється. </w:t>
      </w:r>
      <w:r w:rsidR="00792FB0" w:rsidRPr="00792FB0">
        <w:rPr>
          <w:rFonts w:ascii="Times New Roman" w:hAnsi="Times New Roman" w:cs="Times New Roman"/>
          <w:sz w:val="28"/>
          <w:szCs w:val="28"/>
        </w:rPr>
        <w:t xml:space="preserve"> </w:t>
      </w:r>
      <w:r w:rsidR="007B1EEA" w:rsidRPr="007B1EEA">
        <w:rPr>
          <w:rFonts w:ascii="Times New Roman" w:hAnsi="Times New Roman" w:cs="Times New Roman"/>
          <w:sz w:val="28"/>
          <w:szCs w:val="28"/>
        </w:rPr>
        <w:t xml:space="preserve"> </w:t>
      </w:r>
    </w:p>
    <w:p w:rsidR="00847452"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Органи доходів і зборів у місцях проведення огляду (інспектування)   товарів чи відбору зразків надають уповноваженим посадовим особам доступ до веб-інтерфейсу інформаційної системи.</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26. Орган доходів і зборів не може заборонити підприємству здійснити фізичний огляд товарів з метою проведення перевірки їх відповідності опису (відомостям), зазначеному у супровідних документах, під час огляду (інспектування) товарів чи відбору зразків контролюючим органом. Результати фізичного огляду товарів ураховуються органом доходів і зборів під час здійснення митного контролю та митного оформлення товарів відповідно до Митного кодексу України.</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27. За наявності у місцях проведення огляду (інспектування) товарів чи відбору зразків стаціонарних чи портативних технічних засобів митного контролю, які забезпечують відеоспостереження, такий огляд проводиться з обов'язковою його </w:t>
      </w:r>
      <w:proofErr w:type="spellStart"/>
      <w:r w:rsidRPr="007B1EEA">
        <w:rPr>
          <w:rFonts w:ascii="Times New Roman" w:hAnsi="Times New Roman" w:cs="Times New Roman"/>
          <w:sz w:val="28"/>
          <w:szCs w:val="28"/>
        </w:rPr>
        <w:t>відеофіксацією</w:t>
      </w:r>
      <w:proofErr w:type="spellEnd"/>
      <w:r w:rsidRPr="007B1EEA">
        <w:rPr>
          <w:rFonts w:ascii="Times New Roman" w:hAnsi="Times New Roman" w:cs="Times New Roman"/>
          <w:sz w:val="28"/>
          <w:szCs w:val="28"/>
        </w:rPr>
        <w:t>.</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Обов'язок щодо перегляду та проведення аналізу матеріалів відеоспостереження покладається на керівників органів доходів і зборів та керівників структурних підрозділів ДФС, до компетенції яких належать повноваження з організації митного контролю та оформлення, профілактики та попередження корупційних діянь, моніторингу діяльності органів доходів і зборів.</w:t>
      </w:r>
    </w:p>
    <w:p w:rsidR="00792FB0" w:rsidRDefault="00792FB0" w:rsidP="00792FB0">
      <w:pPr>
        <w:shd w:val="clear" w:color="auto" w:fill="FFFFFF"/>
        <w:tabs>
          <w:tab w:val="left" w:pos="1276"/>
          <w:tab w:val="left" w:pos="9921"/>
        </w:tabs>
        <w:ind w:right="-2"/>
        <w:jc w:val="center"/>
        <w:textAlignment w:val="baseline"/>
        <w:rPr>
          <w:rFonts w:ascii="Times New Roman" w:hAnsi="Times New Roman" w:cs="Times New Roman"/>
          <w:b/>
          <w:sz w:val="28"/>
          <w:szCs w:val="28"/>
        </w:rPr>
      </w:pPr>
    </w:p>
    <w:p w:rsidR="007B1EEA" w:rsidRDefault="007B1EEA" w:rsidP="00792FB0">
      <w:pPr>
        <w:shd w:val="clear" w:color="auto" w:fill="FFFFFF"/>
        <w:tabs>
          <w:tab w:val="left" w:pos="1276"/>
          <w:tab w:val="left" w:pos="9921"/>
        </w:tabs>
        <w:ind w:right="-2"/>
        <w:jc w:val="center"/>
        <w:textAlignment w:val="baseline"/>
        <w:rPr>
          <w:rFonts w:ascii="Times New Roman" w:hAnsi="Times New Roman" w:cs="Times New Roman"/>
          <w:b/>
          <w:sz w:val="28"/>
          <w:szCs w:val="28"/>
        </w:rPr>
      </w:pPr>
      <w:r w:rsidRPr="00792FB0">
        <w:rPr>
          <w:rFonts w:ascii="Times New Roman" w:hAnsi="Times New Roman" w:cs="Times New Roman"/>
          <w:b/>
          <w:sz w:val="28"/>
          <w:szCs w:val="28"/>
        </w:rPr>
        <w:t>Особливості здійснення видів державного контролю під час ввезення товарів на митну територію України у разі здійснення їх митного оформлення у пунктах пропуску через державний кордон України</w:t>
      </w:r>
    </w:p>
    <w:p w:rsidR="00792FB0" w:rsidRPr="00792FB0" w:rsidRDefault="00792FB0" w:rsidP="00792FB0">
      <w:pPr>
        <w:shd w:val="clear" w:color="auto" w:fill="FFFFFF"/>
        <w:tabs>
          <w:tab w:val="left" w:pos="1276"/>
          <w:tab w:val="left" w:pos="9921"/>
        </w:tabs>
        <w:ind w:right="-2"/>
        <w:jc w:val="center"/>
        <w:textAlignment w:val="baseline"/>
        <w:rPr>
          <w:rFonts w:ascii="Times New Roman" w:hAnsi="Times New Roman" w:cs="Times New Roman"/>
          <w:b/>
          <w:sz w:val="28"/>
          <w:szCs w:val="28"/>
        </w:rPr>
      </w:pP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28. У разі ввезення товарів на митну територію України та розміщення їх у зонах митного контролю на територіях морських (річкових), авіаційних пунктів пропуску через державний кордон України підприємство може для здійснення відповідних видів державного контролю надіслати органові доходів і зборів електронне повідомлення та скановані копії документів з електронним цифровим підписом, що необхідні для здійснення відповідного виду державного контролю.</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lastRenderedPageBreak/>
        <w:t>Замість сканованих копій транспортних (перевізних) документів, комерційних рахунків, контрактів, сертифікатів походження підприємство може надіслати разом із електронним повідомленням відомості про товарну партію, які місять дані, що згідно із законодавством вносяться до попередньої митної декларації (за винятком відомостей про вартість товарів).</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В електронному повідомленні підприємство зазначає реквізити транспортного (перевізного) документа та комерційного рахунку (фактури), на підставі яких товари перетнули митний кордон України, номери контейнерів (якщо товари переміщуються у контейнерах), дату і час, коли товари в зоні митного контролю пункту пропуску через державний кордон України можуть бути пред'явлені у присутності представника підприємства відповідному контролюючому органові для можливої перевірки.</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29. Інформаційною системою, посадовими особами органу доходів і зборів, що здійснюють митне оформлення товарів у пунктах пропуску через державний кордон України, а також уповноваженими посадовими особами вчиняються дії, визначені пунктами 18</w:t>
      </w:r>
      <w:r w:rsidR="00245F83" w:rsidRPr="00245F83">
        <w:rPr>
          <w:rFonts w:ascii="Times New Roman" w:hAnsi="Times New Roman" w:cs="Times New Roman"/>
          <w:color w:val="FF0000"/>
          <w:sz w:val="28"/>
          <w:szCs w:val="28"/>
        </w:rPr>
        <w:t>–</w:t>
      </w:r>
      <w:r w:rsidRPr="007B1EEA">
        <w:rPr>
          <w:rFonts w:ascii="Times New Roman" w:hAnsi="Times New Roman" w:cs="Times New Roman"/>
          <w:sz w:val="28"/>
          <w:szCs w:val="28"/>
        </w:rPr>
        <w:t>27 цього Порядку.</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Інформаційна система повідомляє підприємство про результати розгляду його електронного звернення щодо здійснення відповідного виду державного контролю одразу після внесення уповноваженою посадовою особою інформації про прийняте рішення.</w:t>
      </w:r>
    </w:p>
    <w:p w:rsid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b/>
          <w:sz w:val="28"/>
          <w:szCs w:val="28"/>
        </w:rPr>
      </w:pPr>
    </w:p>
    <w:p w:rsidR="007B1EEA" w:rsidRDefault="007B1EEA" w:rsidP="00DE5936">
      <w:pPr>
        <w:shd w:val="clear" w:color="auto" w:fill="FFFFFF"/>
        <w:tabs>
          <w:tab w:val="left" w:pos="1276"/>
          <w:tab w:val="left" w:pos="9921"/>
        </w:tabs>
        <w:ind w:right="-2" w:firstLine="709"/>
        <w:jc w:val="center"/>
        <w:textAlignment w:val="baseline"/>
        <w:rPr>
          <w:rFonts w:ascii="Times New Roman" w:hAnsi="Times New Roman" w:cs="Times New Roman"/>
          <w:b/>
          <w:sz w:val="28"/>
          <w:szCs w:val="28"/>
        </w:rPr>
      </w:pPr>
      <w:r w:rsidRPr="007B1EEA">
        <w:rPr>
          <w:rFonts w:ascii="Times New Roman" w:hAnsi="Times New Roman" w:cs="Times New Roman"/>
          <w:b/>
          <w:sz w:val="28"/>
          <w:szCs w:val="28"/>
        </w:rPr>
        <w:t>Вивезення товарів за межі митної території України</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b/>
          <w:sz w:val="28"/>
          <w:szCs w:val="28"/>
        </w:rPr>
      </w:pP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30. З моменту, коли розпочато завантаження транспортного засобу для вивезення товарів за межі митної території України, підприємство має право для здійснення відповідних видів державного контролю надіслати органові доходів і зборів, в якому відбуватиметься митне оформлення товарів для їх вивезення за межі митної території України (далі - митниця відправлення), електронне повідомлення та скановані копії документів з електронним цифровим підписом, що необхідні для здійснення відповідного виду державного контролю.</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Замість сканованих копій транспортних (перевізних) документів, комерційних рахунків, контрактів, сертифікатів походження підприємство може надіслати разом із електронним повідомленням відомості про товарну партію, які місять дані, що згідно із законодавством вносяться до вивізної митної декларації (за винятком відомостей про вартість товарів).</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В електронному повідомленні підприємство зазначає реквізити зовнішньоекономічного договору (документа, що його замінює), комерційного рахунка (інвойсу), яким визначається партія товарів, та транспортного (перевізного) документа, на підставі якого товари переміщуватимуться до пункту пропуску через державний кордон України, номер та дату реєстру номерів транспортних засобів та товарно-транспортних документів за митною декларацією (якщо товари вивозяться на підставі періодичної митної декларації), дату, час і місце (адресу знаходження для огляду або інспектування), коли товари можуть бути у присутності представника </w:t>
      </w:r>
      <w:r w:rsidRPr="007B1EEA">
        <w:rPr>
          <w:rFonts w:ascii="Times New Roman" w:hAnsi="Times New Roman" w:cs="Times New Roman"/>
          <w:sz w:val="28"/>
          <w:szCs w:val="28"/>
        </w:rPr>
        <w:lastRenderedPageBreak/>
        <w:t>підприємства пред'явлені відповідному контролюючому органові для можливої перевірки.</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31. Інформаційна система після отримання від підприємства електронного повідомлення та сканованих копій документів перевіряє електронний цифровий підпис посадової особи підприємства. У разі позитивного результату перевірки електронного цифрового підпису інформаційна система забезпечує зберігання отриманих повідомлення і документів, інформує відповідний контролюючий орган про їх надходження шляхом розміщення відповідної інформації у веб-інтерфейсі та за наявності даних в інформаційній системі надсилає листа на адресу електронної пошти уповноваженої посадової особи за місцезнаходженням митниці відправлення.</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Про дату і час надсилання повідомлення і документів контролюючому органові для здійснення відповідного виду державного контролю, а також про негативні наслідки перевірки електронного цифрового підпису інформаційна система повідомляє підприємство.</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32. Уповноважена посадова особа в найкоротший можливий строк, але не більший ніж чотири робочих години з моменту отримання через веб-інтерфейс електронного повідомлення і сканованих документів:</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1) приймає в порядку, встановленому законодавством, одне з таких рішень:</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завершення контролю;</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відмова в завершенні здійснення контролю;</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проведення огляду (інспектування) товарів;</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проведення огляду (інспектування)  товарів та відбору зразків;</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проведення додаткової обробки товарів (фумігації, знезараження, нанесення відповідного маркування тощо</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товар не підлягає відповідному виду контролю.</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2) вносить до інформаційної системи інформацію про прийняте рішення та, крім випадків прийняття рішення про завершення контролю, наводить детальне обґрунтування підстав прийняття рішення;</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3) вносить до інформаційної системи найменування і реквізити документів, необхідних для здійснення митного контролю та митного оформлення товарів (у разі їх наявності);</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4) вносить до інформаційної системи інформацію про дату і час проведення огляду (інспектування)  товарів чи відбору зразків - у разі прийняття відповідного рішення. У разі неможливості проведення такого огляду (інспектування) чи відбору зразків на дату, час і в місці, що зазначені підприємством в електронному повідомленні, вносить до інформаційної системи інформацію про найближчі дату, час і місце, коли може бути здійснений огляд (інспектування) товарів чи відбір зразків контролюючим органом, та обґрунтування причин.</w:t>
      </w:r>
    </w:p>
    <w:p w:rsidR="007B1EEA" w:rsidRPr="0099375C"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99375C">
        <w:rPr>
          <w:rFonts w:ascii="Times New Roman" w:hAnsi="Times New Roman" w:cs="Times New Roman"/>
          <w:sz w:val="28"/>
          <w:szCs w:val="28"/>
        </w:rPr>
        <w:t xml:space="preserve">33. У разі </w:t>
      </w:r>
      <w:r w:rsidR="00245F83" w:rsidRPr="0099375C">
        <w:rPr>
          <w:rFonts w:ascii="Times New Roman" w:hAnsi="Times New Roman" w:cs="Times New Roman"/>
          <w:sz w:val="28"/>
          <w:szCs w:val="28"/>
        </w:rPr>
        <w:t xml:space="preserve">якщо </w:t>
      </w:r>
      <w:r w:rsidRPr="0099375C">
        <w:rPr>
          <w:rFonts w:ascii="Times New Roman" w:hAnsi="Times New Roman" w:cs="Times New Roman"/>
          <w:sz w:val="28"/>
          <w:szCs w:val="28"/>
        </w:rPr>
        <w:t xml:space="preserve">протягом трьох робочих годин з моменту отримання через веб-інтерфейс електронного повідомлення і сканованих документів уповноважена посадова особа не внесла до інформаційної системи будь-яке </w:t>
      </w:r>
      <w:r w:rsidRPr="0099375C">
        <w:rPr>
          <w:rFonts w:ascii="Times New Roman" w:hAnsi="Times New Roman" w:cs="Times New Roman"/>
          <w:sz w:val="28"/>
          <w:szCs w:val="28"/>
        </w:rPr>
        <w:lastRenderedPageBreak/>
        <w:t>рішення, інформаційна система створює окреме повідомлення у веб-інтерфейсі та за наявності необхідних даних надсилає листа на адресу електронної пошти адміністратора системи контролюючого органу.</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99375C">
        <w:rPr>
          <w:rFonts w:ascii="Times New Roman" w:hAnsi="Times New Roman" w:cs="Times New Roman"/>
          <w:sz w:val="28"/>
          <w:szCs w:val="28"/>
        </w:rPr>
        <w:t xml:space="preserve">Якщо протягом чотирьох робочих годин з моменту отримання через веб-інтерфейс електронного повідомлення і сканованих документів уповноважена посадова особа чи адміністратор контролюючого </w:t>
      </w:r>
      <w:r w:rsidRPr="007B1EEA">
        <w:rPr>
          <w:rFonts w:ascii="Times New Roman" w:hAnsi="Times New Roman" w:cs="Times New Roman"/>
          <w:sz w:val="28"/>
          <w:szCs w:val="28"/>
        </w:rPr>
        <w:t xml:space="preserve">органу не вносили до інформаційної системи будь-яке рішення, інформаційна система автоматично формує рішення про здійснення відповідного виду державного контролю. У цьому випадку відповідні види державного контролю вважаються проведеними. Зазначене рішення є підставою для завершення митного контролю та митного оформлення товарів, що переміщуються через митний кордон України. </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Облік робочого часу для цілей прийняття системою рішень про здійснення відповідного виду державного контролю, у тому числі у разі технічних збоїв у роботі системи, а також вимоги щодо проведення державного контролю посадовими особами контролюючих органів відповідно до встановленого графіку їх роботи визначаються пунктом 20 цього Порядку.</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Інформаційна система повідомляє відповідний контролюючий орган про автоматично сформовані рішення щодо здійснення відповідного виду державного контролю шляхом розміщення окремого повідомлення у веб-інтерфейсі та за наявності необхідних даних в інформаційній системі надсилає листа на адресу електронної пошти уповноваженої посадової особи за місцезнаходженням митниці відправлення та адміністратора системи контролюючого органу.</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34. Інформаційна система повідомляє підприємство щодо здійснення відповідного виду державного контролю одразу після внесення уповноваженою посадовою особою інформації про прийняте рішення.</w:t>
      </w:r>
    </w:p>
    <w:p w:rsidR="00792FB0" w:rsidRDefault="00792FB0"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92FB0">
        <w:rPr>
          <w:rFonts w:ascii="Times New Roman" w:hAnsi="Times New Roman" w:cs="Times New Roman"/>
          <w:sz w:val="28"/>
          <w:szCs w:val="28"/>
        </w:rPr>
        <w:t>Проставлення контролюючими органами на товаросупровідних (товаротранспортних) документах відповідних відміток, печаток та штампів не здійснюється.</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У разі автоматичного формування інформаційною системою рішення про здійснення відповідного виду державного контролю підприємство отримує право здійснити задеклароване переміщення об'єктів регулювання, інформаційна система попереджає підприємство про необхідність дотримання законодавства суміжних держав у частині подання оригіналів </w:t>
      </w:r>
      <w:proofErr w:type="spellStart"/>
      <w:r w:rsidRPr="007B1EEA">
        <w:rPr>
          <w:rFonts w:ascii="Times New Roman" w:hAnsi="Times New Roman" w:cs="Times New Roman"/>
          <w:sz w:val="28"/>
          <w:szCs w:val="28"/>
        </w:rPr>
        <w:t>фітосанітарних</w:t>
      </w:r>
      <w:proofErr w:type="spellEnd"/>
      <w:r w:rsidRPr="007B1EEA">
        <w:rPr>
          <w:rFonts w:ascii="Times New Roman" w:hAnsi="Times New Roman" w:cs="Times New Roman"/>
          <w:sz w:val="28"/>
          <w:szCs w:val="28"/>
        </w:rPr>
        <w:t xml:space="preserve"> сертифікатів, </w:t>
      </w:r>
      <w:proofErr w:type="spellStart"/>
      <w:r w:rsidRPr="007B1EEA">
        <w:rPr>
          <w:rFonts w:ascii="Times New Roman" w:hAnsi="Times New Roman" w:cs="Times New Roman"/>
          <w:sz w:val="28"/>
          <w:szCs w:val="28"/>
        </w:rPr>
        <w:t>фітосанітарних</w:t>
      </w:r>
      <w:proofErr w:type="spellEnd"/>
      <w:r w:rsidRPr="007B1EEA">
        <w:rPr>
          <w:rFonts w:ascii="Times New Roman" w:hAnsi="Times New Roman" w:cs="Times New Roman"/>
          <w:sz w:val="28"/>
          <w:szCs w:val="28"/>
        </w:rPr>
        <w:t xml:space="preserve"> сертифікатів на реекспорт, міжнародних ветеринарних сертифікатів, ветеринарних </w:t>
      </w:r>
      <w:proofErr w:type="spellStart"/>
      <w:r w:rsidRPr="007B1EEA">
        <w:rPr>
          <w:rFonts w:ascii="Times New Roman" w:hAnsi="Times New Roman" w:cs="Times New Roman"/>
          <w:sz w:val="28"/>
          <w:szCs w:val="28"/>
        </w:rPr>
        <w:t>свідоцтв</w:t>
      </w:r>
      <w:proofErr w:type="spellEnd"/>
      <w:r w:rsidRPr="007B1EEA">
        <w:rPr>
          <w:rFonts w:ascii="Times New Roman" w:hAnsi="Times New Roman" w:cs="Times New Roman"/>
          <w:sz w:val="28"/>
          <w:szCs w:val="28"/>
        </w:rPr>
        <w:t xml:space="preserve"> СНД тощо.</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35. У пунктах пропуску через державний кордон України, в яких забезпечено функціонування комплексів автоматизованого контролю за переміщенням радіоактивних речовин та ядерних матеріалів, радіологічний контроль вважається завершеним, якщо товари випущені з пункту пропуску через державний кордон України для вивезення їх за межі митної території України. У такому разі інформаційна система на підставі відмітки посадової особи органу доходів і зборів про пропуск товарів автоматично формує дані про здійснення радіологічного контролю.</w:t>
      </w:r>
    </w:p>
    <w:p w:rsid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lastRenderedPageBreak/>
        <w:t xml:space="preserve">Незалежно від рішення підприємства  про застосування положень цього Порядку, підставою для оформлення митної декларації на товари, що вивозяться за межі України і підлягають державному радіологічному контролю, є зазначення у вивізній митній декларації як органу доходів і зборів виїзду коду пункту пропуску через державний кордон України, в якому забезпечено функціонування комплексів автоматизованого контролю за переміщенням радіоактивних речовин та ядерних матеріалів. При цьому, </w:t>
      </w:r>
      <w:r w:rsidR="00792FB0" w:rsidRPr="00792FB0">
        <w:rPr>
          <w:rFonts w:ascii="Times New Roman" w:hAnsi="Times New Roman" w:cs="Times New Roman"/>
          <w:sz w:val="28"/>
          <w:szCs w:val="28"/>
        </w:rPr>
        <w:t>Проставлення контролюючими органами на товаросупровідних (товаротранспортних) документах відповідних відміток, печаток та штампів не здійснюється.</w:t>
      </w:r>
    </w:p>
    <w:p w:rsidR="00751DA1" w:rsidRPr="007B1EEA" w:rsidRDefault="00751DA1"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p>
    <w:p w:rsidR="007B1EEA" w:rsidRPr="00751DA1" w:rsidRDefault="007B1EEA" w:rsidP="00DE5936">
      <w:pPr>
        <w:shd w:val="clear" w:color="auto" w:fill="FFFFFF"/>
        <w:tabs>
          <w:tab w:val="left" w:pos="1276"/>
          <w:tab w:val="left" w:pos="9921"/>
        </w:tabs>
        <w:ind w:right="-2" w:firstLine="709"/>
        <w:jc w:val="center"/>
        <w:textAlignment w:val="baseline"/>
        <w:rPr>
          <w:rFonts w:ascii="Times New Roman" w:hAnsi="Times New Roman" w:cs="Times New Roman"/>
          <w:b/>
          <w:sz w:val="28"/>
          <w:szCs w:val="28"/>
        </w:rPr>
      </w:pPr>
      <w:r w:rsidRPr="00751DA1">
        <w:rPr>
          <w:rFonts w:ascii="Times New Roman" w:hAnsi="Times New Roman" w:cs="Times New Roman"/>
          <w:b/>
          <w:sz w:val="28"/>
          <w:szCs w:val="28"/>
        </w:rPr>
        <w:t>Внесення та скасування контролюючими органами та іншими державними органами, уповноваженими на видачу документів дозвільного характеру, заборон в інформаційній системі</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36. У разі встановлення відповідно до законів заборони щодо переміщення через державний кордон України окремих товарів уповноважена посадова особа контролюючого органу або іншого державного органу, уповноваженого на видачу документів дозвільного характеру, вносить до інформаційної системи з використанням програмного забезпечення, що розробляється ДФС, інформацію про заборону.</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37. Інформаційна система дає змогу користувачам вивчати скановані копії документів, згідно з якими запроваджена заборона щодо переміщення через державний кордон України окремих товарів.</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38. У разі скасування контролюючим органом або іншим державним органом, уповноваженим на видачу документів дозвільного характеру, заборони щодо переміщення через державний кордон України окремих товарів уповноважена посадова особа вносить до інформаційної системи відповідні відомості.</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39. Відомості про встановлення та скасування заборони щодо переміщення через державний кордон України окремих товарів, внесені до інформаційної системи з використанням спеціального програмного забезпечення, застосовуються органами доходів і зборів та не потребують дублювання у паперовій формі.</w:t>
      </w:r>
    </w:p>
    <w:p w:rsidR="00792FB0" w:rsidRDefault="00792FB0" w:rsidP="00792FB0">
      <w:pPr>
        <w:shd w:val="clear" w:color="auto" w:fill="FFFFFF"/>
        <w:tabs>
          <w:tab w:val="left" w:pos="1276"/>
          <w:tab w:val="left" w:pos="9921"/>
        </w:tabs>
        <w:ind w:right="-2" w:firstLine="709"/>
        <w:jc w:val="center"/>
        <w:textAlignment w:val="baseline"/>
        <w:rPr>
          <w:rFonts w:ascii="Times New Roman" w:hAnsi="Times New Roman" w:cs="Times New Roman"/>
          <w:b/>
          <w:sz w:val="28"/>
          <w:szCs w:val="28"/>
        </w:rPr>
      </w:pPr>
    </w:p>
    <w:p w:rsidR="007B1EEA" w:rsidRPr="00792FB0" w:rsidRDefault="007B1EEA" w:rsidP="00792FB0">
      <w:pPr>
        <w:shd w:val="clear" w:color="auto" w:fill="FFFFFF"/>
        <w:tabs>
          <w:tab w:val="left" w:pos="1276"/>
          <w:tab w:val="left" w:pos="9921"/>
        </w:tabs>
        <w:ind w:right="-2" w:firstLine="709"/>
        <w:jc w:val="center"/>
        <w:textAlignment w:val="baseline"/>
        <w:rPr>
          <w:rFonts w:ascii="Times New Roman" w:hAnsi="Times New Roman" w:cs="Times New Roman"/>
          <w:b/>
          <w:sz w:val="28"/>
          <w:szCs w:val="28"/>
        </w:rPr>
      </w:pPr>
      <w:r w:rsidRPr="00792FB0">
        <w:rPr>
          <w:rFonts w:ascii="Times New Roman" w:hAnsi="Times New Roman" w:cs="Times New Roman"/>
          <w:b/>
          <w:sz w:val="28"/>
          <w:szCs w:val="28"/>
        </w:rPr>
        <w:t>Внесення контролюючими органами та іншими державними органами, уповноваженими на видачу документів дозвільного характеру, до інформаційної системи документів, необхідних для здійснення митного контролю та митного оформлення товарів, транспортних засобів комерційного призначення</w:t>
      </w:r>
      <w:r w:rsidR="00751DA1" w:rsidRPr="00792FB0">
        <w:rPr>
          <w:rFonts w:ascii="Times New Roman" w:hAnsi="Times New Roman" w:cs="Times New Roman"/>
          <w:b/>
          <w:sz w:val="28"/>
          <w:szCs w:val="28"/>
        </w:rPr>
        <w:t>.</w:t>
      </w:r>
    </w:p>
    <w:p w:rsidR="00751DA1" w:rsidRDefault="00751DA1"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40. У разі видачі відповідно до законів документів, які підтверджують дотримання обмежень щодо переміщення товарів через митний кордон України, уповноважені посадові особи вносять з використанням спеціального </w:t>
      </w:r>
      <w:r w:rsidRPr="007B1EEA">
        <w:rPr>
          <w:rFonts w:ascii="Times New Roman" w:hAnsi="Times New Roman" w:cs="Times New Roman"/>
          <w:sz w:val="28"/>
          <w:szCs w:val="28"/>
        </w:rPr>
        <w:lastRenderedPageBreak/>
        <w:t>програмного забезпечення до інформаційної системи відомості про такі документи у форматі, узгодженому з ДФС.</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Формат електронних документів базується на міжнародних стандартах електронного обміну даними.</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41. Відомості про видані документи, внесені до інформаційної системи з використанням спеціального програмного забезпечення, застосовуються органами доходів і зборів одразу після оновлення бази даних і не потребують дублювання у паперовій формі.</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42. Під час здійснення митного контролю та митного оформлення товарів і транспортних засобів інформаційна система формує відомості про використання документів, зазначених у пункті 40 цього Порядку, та передбачає можливість перегляду таких відомостей уповноваженими посадовими особами.</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p>
    <w:p w:rsidR="007B1EEA" w:rsidRPr="00751DA1" w:rsidRDefault="007B1EEA" w:rsidP="00DE5936">
      <w:pPr>
        <w:shd w:val="clear" w:color="auto" w:fill="FFFFFF"/>
        <w:tabs>
          <w:tab w:val="left" w:pos="1276"/>
          <w:tab w:val="left" w:pos="9921"/>
        </w:tabs>
        <w:ind w:right="-2" w:firstLine="709"/>
        <w:jc w:val="center"/>
        <w:textAlignment w:val="baseline"/>
        <w:rPr>
          <w:rFonts w:ascii="Times New Roman" w:hAnsi="Times New Roman" w:cs="Times New Roman"/>
          <w:b/>
          <w:sz w:val="28"/>
          <w:szCs w:val="28"/>
        </w:rPr>
      </w:pPr>
      <w:r w:rsidRPr="00751DA1">
        <w:rPr>
          <w:rFonts w:ascii="Times New Roman" w:hAnsi="Times New Roman" w:cs="Times New Roman"/>
          <w:b/>
          <w:sz w:val="28"/>
          <w:szCs w:val="28"/>
        </w:rPr>
        <w:t>Прикінцеві положення</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43. Пункти 36</w:t>
      </w:r>
      <w:r w:rsidR="00245F83" w:rsidRPr="00245F83">
        <w:rPr>
          <w:rFonts w:ascii="Times New Roman" w:hAnsi="Times New Roman" w:cs="Times New Roman"/>
          <w:color w:val="FF0000"/>
          <w:sz w:val="28"/>
          <w:szCs w:val="28"/>
        </w:rPr>
        <w:t>–</w:t>
      </w:r>
      <w:r w:rsidRPr="007B1EEA">
        <w:rPr>
          <w:rFonts w:ascii="Times New Roman" w:hAnsi="Times New Roman" w:cs="Times New Roman"/>
          <w:sz w:val="28"/>
          <w:szCs w:val="28"/>
        </w:rPr>
        <w:t>42 цього Порядку застосовуються з моменту впровадження спеціального програмного забезпечення для кожного типу документів, про що ДФС інформує на власному офіційному веб-сайті та повідомляє користувачів.</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44. Мінфін затверджує як нормативно-технічні документи, необхідні для функціонування інформаційної системи, переліки:</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місць митного оформлення товарів, в яких застосовується цей Порядок;</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пунктів пропуску через державний кордон України, в яких функціонують комплекси для здійснення автоматизованого контролю за переміщенням радіоактивних речовин та ядерних матеріалів;</w:t>
      </w:r>
    </w:p>
    <w:p w:rsidR="007B1EEA" w:rsidRPr="007B1EEA" w:rsidRDefault="007B1EEA" w:rsidP="00DE5936">
      <w:pPr>
        <w:shd w:val="clear" w:color="auto" w:fill="FFFFFF"/>
        <w:tabs>
          <w:tab w:val="left" w:pos="1276"/>
          <w:tab w:val="left" w:pos="9921"/>
        </w:tabs>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документів</w:t>
      </w:r>
      <w:r w:rsidR="00792FB0">
        <w:rPr>
          <w:rFonts w:ascii="Times New Roman" w:hAnsi="Times New Roman" w:cs="Times New Roman"/>
          <w:sz w:val="28"/>
          <w:szCs w:val="28"/>
        </w:rPr>
        <w:t xml:space="preserve"> та/або відомостей</w:t>
      </w:r>
      <w:r w:rsidRPr="007B1EEA">
        <w:rPr>
          <w:rFonts w:ascii="Times New Roman" w:hAnsi="Times New Roman" w:cs="Times New Roman"/>
          <w:sz w:val="28"/>
          <w:szCs w:val="28"/>
        </w:rPr>
        <w:t>, які необхідно подати відповідному контролюючому органові для завершення відповідного виду державного контролю.</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45. Інформаційна система, веб-інтерфейс та спеціальне програмне забезпечення можуть мати додаткові функції для зручності користування, які запроваджуються ДФС з урахуванням заявок користувачів та власних ресурсів.</w:t>
      </w:r>
    </w:p>
    <w:p w:rsidR="007B1EEA" w:rsidRPr="007B1EEA"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46. Пропозиції про доопрацювання програмного забезпечення з метою отримання додаткових функцій для зручності користування подаються ДФС через адміністраторів системи, визначених контролюючими органами.</w:t>
      </w:r>
    </w:p>
    <w:p w:rsidR="00792FB0" w:rsidRDefault="007B1EEA" w:rsidP="00DE5936">
      <w:pPr>
        <w:shd w:val="clear" w:color="auto" w:fill="FFFFFF"/>
        <w:tabs>
          <w:tab w:val="left" w:pos="1276"/>
          <w:tab w:val="left" w:pos="9921"/>
        </w:tabs>
        <w:spacing w:before="120"/>
        <w:ind w:right="-2" w:firstLine="709"/>
        <w:jc w:val="both"/>
        <w:textAlignment w:val="baseline"/>
        <w:rPr>
          <w:rFonts w:ascii="Times New Roman" w:hAnsi="Times New Roman" w:cs="Times New Roman"/>
          <w:sz w:val="28"/>
          <w:szCs w:val="28"/>
        </w:rPr>
      </w:pPr>
      <w:r w:rsidRPr="007B1EEA">
        <w:rPr>
          <w:rFonts w:ascii="Times New Roman" w:hAnsi="Times New Roman" w:cs="Times New Roman"/>
          <w:sz w:val="28"/>
          <w:szCs w:val="28"/>
        </w:rPr>
        <w:t xml:space="preserve">47. </w:t>
      </w:r>
      <w:r w:rsidR="00792FB0" w:rsidRPr="00792FB0">
        <w:rPr>
          <w:rFonts w:ascii="Times New Roman" w:hAnsi="Times New Roman" w:cs="Times New Roman"/>
          <w:sz w:val="28"/>
          <w:szCs w:val="28"/>
        </w:rPr>
        <w:t>Інформаційна система може використовуватись для подання підприємствами документів, які необхідні для видачі органами доходів і зборів відповідно до Митного кодексу України дозволів на відкриття та експлуатацію магазину безмитної торгівлі, митного складу, складу тимчасового зберігання, здійснення митно-брокерської діяльності, а також для отримання підприємствами таких дозволів.</w:t>
      </w:r>
    </w:p>
    <w:p w:rsidR="008D3B93" w:rsidRPr="00751DA1" w:rsidRDefault="00792FB0" w:rsidP="00DE5936">
      <w:pPr>
        <w:shd w:val="clear" w:color="auto" w:fill="FFFFFF"/>
        <w:tabs>
          <w:tab w:val="left" w:pos="1276"/>
          <w:tab w:val="left" w:pos="9921"/>
        </w:tabs>
        <w:spacing w:before="120"/>
        <w:ind w:right="-2" w:firstLine="709"/>
        <w:jc w:val="both"/>
        <w:textAlignment w:val="baseline"/>
        <w:rPr>
          <w:rFonts w:cs="Times New Roman"/>
          <w:szCs w:val="28"/>
        </w:rPr>
      </w:pPr>
      <w:r>
        <w:rPr>
          <w:rFonts w:ascii="Times New Roman" w:hAnsi="Times New Roman" w:cs="Times New Roman"/>
          <w:sz w:val="28"/>
          <w:szCs w:val="28"/>
        </w:rPr>
        <w:lastRenderedPageBreak/>
        <w:t xml:space="preserve">48. </w:t>
      </w:r>
      <w:r w:rsidR="007B1EEA" w:rsidRPr="007B1EEA">
        <w:rPr>
          <w:rFonts w:ascii="Times New Roman" w:hAnsi="Times New Roman" w:cs="Times New Roman"/>
          <w:sz w:val="28"/>
          <w:szCs w:val="28"/>
        </w:rPr>
        <w:t>Результати заходів державного контролю і документи, сформовані в електронному вигляді у відповідності до цього Порядку та на паперових носіях відповідно до встановленого іншими нормативно-правовими актами порядку, мають однакову юридичну силу.</w:t>
      </w:r>
      <w:r w:rsidR="00E46632" w:rsidRPr="00E46632">
        <w:rPr>
          <w:rFonts w:ascii="Times New Roman" w:hAnsi="Times New Roman" w:cs="Times New Roman"/>
          <w:b/>
          <w:sz w:val="28"/>
          <w:szCs w:val="28"/>
        </w:rPr>
        <w:t>"</w:t>
      </w:r>
      <w:r w:rsidR="008D3B93" w:rsidRPr="007148EB">
        <w:rPr>
          <w:rFonts w:ascii="Times New Roman" w:hAnsi="Times New Roman" w:cs="Times New Roman"/>
          <w:bCs/>
          <w:sz w:val="28"/>
          <w:szCs w:val="28"/>
          <w:shd w:val="clear" w:color="auto" w:fill="FFFFFF"/>
        </w:rPr>
        <w:t>.</w:t>
      </w:r>
    </w:p>
    <w:p w:rsidR="00C16386" w:rsidRPr="00751DA1" w:rsidRDefault="00C16386" w:rsidP="00DE5936">
      <w:pPr>
        <w:tabs>
          <w:tab w:val="left" w:pos="9921"/>
        </w:tabs>
        <w:spacing w:before="120"/>
        <w:ind w:right="-2" w:firstLine="709"/>
        <w:jc w:val="center"/>
        <w:rPr>
          <w:rFonts w:ascii="Times New Roman" w:hAnsi="Times New Roman" w:cs="Times New Roman"/>
          <w:sz w:val="28"/>
          <w:szCs w:val="28"/>
          <w:lang w:val="ru-RU" w:eastAsia="ru-RU"/>
        </w:rPr>
      </w:pPr>
      <w:r w:rsidRPr="007148EB">
        <w:rPr>
          <w:rFonts w:ascii="Times New Roman" w:hAnsi="Times New Roman" w:cs="Times New Roman"/>
          <w:sz w:val="28"/>
          <w:szCs w:val="28"/>
        </w:rPr>
        <w:t>____</w:t>
      </w:r>
      <w:r w:rsidR="00E61384">
        <w:rPr>
          <w:rFonts w:ascii="Times New Roman" w:hAnsi="Times New Roman" w:cs="Times New Roman"/>
          <w:sz w:val="28"/>
          <w:szCs w:val="28"/>
        </w:rPr>
        <w:t>______________________________</w:t>
      </w:r>
    </w:p>
    <w:p w:rsidR="00C16386" w:rsidRPr="007148EB" w:rsidRDefault="00C16386" w:rsidP="008D3B93">
      <w:pPr>
        <w:jc w:val="center"/>
      </w:pPr>
    </w:p>
    <w:p w:rsidR="00C16386" w:rsidRPr="007148EB" w:rsidRDefault="00C16386" w:rsidP="00C16386"/>
    <w:sectPr w:rsidR="00C16386" w:rsidRPr="007148EB" w:rsidSect="00690A74">
      <w:pgSz w:w="11906" w:h="16838"/>
      <w:pgMar w:top="1079" w:right="70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95" w:rsidRDefault="00F86F95">
      <w:r>
        <w:separator/>
      </w:r>
    </w:p>
  </w:endnote>
  <w:endnote w:type="continuationSeparator" w:id="0">
    <w:p w:rsidR="00F86F95" w:rsidRDefault="00F8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A2" w:rsidRDefault="00F86F95" w:rsidP="00F233A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95" w:rsidRDefault="00F86F95">
      <w:r>
        <w:separator/>
      </w:r>
    </w:p>
  </w:footnote>
  <w:footnote w:type="continuationSeparator" w:id="0">
    <w:p w:rsidR="00F86F95" w:rsidRDefault="00F86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A2" w:rsidRPr="0021292E" w:rsidRDefault="00530B2F" w:rsidP="00F233A2">
    <w:pPr>
      <w:pStyle w:val="a3"/>
      <w:framePr w:wrap="auto" w:vAnchor="text" w:hAnchor="margin" w:xAlign="center" w:y="1"/>
      <w:rPr>
        <w:rStyle w:val="a7"/>
        <w:rFonts w:ascii="Times New Roman" w:hAnsi="Times New Roman" w:cs="Times New Roman"/>
      </w:rPr>
    </w:pPr>
    <w:r w:rsidRPr="0021292E">
      <w:rPr>
        <w:rStyle w:val="a7"/>
        <w:rFonts w:ascii="Times New Roman" w:hAnsi="Times New Roman" w:cs="Times New Roman"/>
      </w:rPr>
      <w:fldChar w:fldCharType="begin"/>
    </w:r>
    <w:r w:rsidRPr="0021292E">
      <w:rPr>
        <w:rStyle w:val="a7"/>
        <w:rFonts w:ascii="Times New Roman" w:hAnsi="Times New Roman" w:cs="Times New Roman"/>
      </w:rPr>
      <w:instrText xml:space="preserve">PAGE  </w:instrText>
    </w:r>
    <w:r w:rsidRPr="0021292E">
      <w:rPr>
        <w:rStyle w:val="a7"/>
        <w:rFonts w:ascii="Times New Roman" w:hAnsi="Times New Roman" w:cs="Times New Roman"/>
      </w:rPr>
      <w:fldChar w:fldCharType="separate"/>
    </w:r>
    <w:r w:rsidR="00630E39">
      <w:rPr>
        <w:rStyle w:val="a7"/>
        <w:rFonts w:ascii="Times New Roman" w:hAnsi="Times New Roman" w:cs="Times New Roman"/>
        <w:noProof/>
      </w:rPr>
      <w:t>16</w:t>
    </w:r>
    <w:r w:rsidRPr="0021292E">
      <w:rPr>
        <w:rStyle w:val="a7"/>
        <w:rFonts w:ascii="Times New Roman" w:hAnsi="Times New Roman" w:cs="Times New Roman"/>
      </w:rPr>
      <w:fldChar w:fldCharType="end"/>
    </w:r>
  </w:p>
  <w:p w:rsidR="00F233A2" w:rsidRDefault="00F86F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A9C"/>
    <w:multiLevelType w:val="hybridMultilevel"/>
    <w:tmpl w:val="AFB64CE2"/>
    <w:lvl w:ilvl="0" w:tplc="73FAC06E">
      <w:start w:val="5"/>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9D3776C"/>
    <w:multiLevelType w:val="hybridMultilevel"/>
    <w:tmpl w:val="968C26EE"/>
    <w:lvl w:ilvl="0" w:tplc="7C68139E">
      <w:start w:val="3"/>
      <w:numFmt w:val="decimal"/>
      <w:lvlText w:val="%1."/>
      <w:lvlJc w:val="left"/>
      <w:pPr>
        <w:tabs>
          <w:tab w:val="num" w:pos="1800"/>
        </w:tabs>
        <w:ind w:left="180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D807B5F"/>
    <w:multiLevelType w:val="hybridMultilevel"/>
    <w:tmpl w:val="EABA96E0"/>
    <w:lvl w:ilvl="0" w:tplc="3C46C3D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1D8C301B"/>
    <w:multiLevelType w:val="hybridMultilevel"/>
    <w:tmpl w:val="959879F8"/>
    <w:lvl w:ilvl="0" w:tplc="6EA8B75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611"/>
        </w:tabs>
        <w:ind w:left="1611" w:hanging="360"/>
      </w:pPr>
    </w:lvl>
    <w:lvl w:ilvl="2" w:tplc="0419001B">
      <w:start w:val="1"/>
      <w:numFmt w:val="lowerRoman"/>
      <w:lvlText w:val="%3."/>
      <w:lvlJc w:val="right"/>
      <w:pPr>
        <w:tabs>
          <w:tab w:val="num" w:pos="2331"/>
        </w:tabs>
        <w:ind w:left="2331" w:hanging="180"/>
      </w:pPr>
    </w:lvl>
    <w:lvl w:ilvl="3" w:tplc="0419000F">
      <w:start w:val="1"/>
      <w:numFmt w:val="decimal"/>
      <w:lvlText w:val="%4."/>
      <w:lvlJc w:val="left"/>
      <w:pPr>
        <w:tabs>
          <w:tab w:val="num" w:pos="3051"/>
        </w:tabs>
        <w:ind w:left="3051" w:hanging="360"/>
      </w:pPr>
    </w:lvl>
    <w:lvl w:ilvl="4" w:tplc="04190019">
      <w:start w:val="1"/>
      <w:numFmt w:val="lowerLetter"/>
      <w:lvlText w:val="%5."/>
      <w:lvlJc w:val="left"/>
      <w:pPr>
        <w:tabs>
          <w:tab w:val="num" w:pos="3771"/>
        </w:tabs>
        <w:ind w:left="3771" w:hanging="360"/>
      </w:pPr>
    </w:lvl>
    <w:lvl w:ilvl="5" w:tplc="0419001B">
      <w:start w:val="1"/>
      <w:numFmt w:val="lowerRoman"/>
      <w:lvlText w:val="%6."/>
      <w:lvlJc w:val="right"/>
      <w:pPr>
        <w:tabs>
          <w:tab w:val="num" w:pos="4491"/>
        </w:tabs>
        <w:ind w:left="4491" w:hanging="180"/>
      </w:pPr>
    </w:lvl>
    <w:lvl w:ilvl="6" w:tplc="0419000F">
      <w:start w:val="1"/>
      <w:numFmt w:val="decimal"/>
      <w:lvlText w:val="%7."/>
      <w:lvlJc w:val="left"/>
      <w:pPr>
        <w:tabs>
          <w:tab w:val="num" w:pos="5211"/>
        </w:tabs>
        <w:ind w:left="5211" w:hanging="360"/>
      </w:pPr>
    </w:lvl>
    <w:lvl w:ilvl="7" w:tplc="04190019">
      <w:start w:val="1"/>
      <w:numFmt w:val="lowerLetter"/>
      <w:lvlText w:val="%8."/>
      <w:lvlJc w:val="left"/>
      <w:pPr>
        <w:tabs>
          <w:tab w:val="num" w:pos="5931"/>
        </w:tabs>
        <w:ind w:left="5931" w:hanging="360"/>
      </w:pPr>
    </w:lvl>
    <w:lvl w:ilvl="8" w:tplc="0419001B">
      <w:start w:val="1"/>
      <w:numFmt w:val="lowerRoman"/>
      <w:lvlText w:val="%9."/>
      <w:lvlJc w:val="right"/>
      <w:pPr>
        <w:tabs>
          <w:tab w:val="num" w:pos="6651"/>
        </w:tabs>
        <w:ind w:left="6651" w:hanging="180"/>
      </w:pPr>
    </w:lvl>
  </w:abstractNum>
  <w:abstractNum w:abstractNumId="4">
    <w:nsid w:val="28B44A7E"/>
    <w:multiLevelType w:val="hybridMultilevel"/>
    <w:tmpl w:val="467EC450"/>
    <w:lvl w:ilvl="0" w:tplc="BC20B4DE">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2ED4418C"/>
    <w:multiLevelType w:val="hybridMultilevel"/>
    <w:tmpl w:val="5A7EEBEA"/>
    <w:lvl w:ilvl="0" w:tplc="0FF20598">
      <w:start w:val="1"/>
      <w:numFmt w:val="decimal"/>
      <w:lvlText w:val="%1)"/>
      <w:lvlJc w:val="left"/>
      <w:pPr>
        <w:tabs>
          <w:tab w:val="num" w:pos="2670"/>
        </w:tabs>
        <w:ind w:left="2670" w:hanging="123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4482686D"/>
    <w:multiLevelType w:val="hybridMultilevel"/>
    <w:tmpl w:val="F1723D9A"/>
    <w:lvl w:ilvl="0" w:tplc="D154205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4E45AC4"/>
    <w:multiLevelType w:val="hybridMultilevel"/>
    <w:tmpl w:val="E65E3C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58D11E3"/>
    <w:multiLevelType w:val="hybridMultilevel"/>
    <w:tmpl w:val="4CA82E5A"/>
    <w:lvl w:ilvl="0" w:tplc="6EA8B754">
      <w:start w:val="1"/>
      <w:numFmt w:val="decimal"/>
      <w:lvlText w:val="%1."/>
      <w:lvlJc w:val="left"/>
      <w:pPr>
        <w:tabs>
          <w:tab w:val="num" w:pos="1040"/>
        </w:tabs>
        <w:ind w:left="10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3"/>
  </w:num>
  <w:num w:numId="3">
    <w:abstractNumId w:val="5"/>
  </w:num>
  <w:num w:numId="4">
    <w:abstractNumId w:val="1"/>
  </w:num>
  <w:num w:numId="5">
    <w:abstractNumId w:val="0"/>
  </w:num>
  <w:num w:numId="6">
    <w:abstractNumId w:val="2"/>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86"/>
    <w:rsid w:val="00005579"/>
    <w:rsid w:val="00015C44"/>
    <w:rsid w:val="00017D58"/>
    <w:rsid w:val="00040F35"/>
    <w:rsid w:val="00043D6A"/>
    <w:rsid w:val="000646ED"/>
    <w:rsid w:val="000869F1"/>
    <w:rsid w:val="000871AF"/>
    <w:rsid w:val="0012242A"/>
    <w:rsid w:val="0013100C"/>
    <w:rsid w:val="00133FE9"/>
    <w:rsid w:val="00145A3F"/>
    <w:rsid w:val="00152649"/>
    <w:rsid w:val="001A04BD"/>
    <w:rsid w:val="001A3823"/>
    <w:rsid w:val="001D0D1E"/>
    <w:rsid w:val="001D3C1F"/>
    <w:rsid w:val="002317BD"/>
    <w:rsid w:val="0023479A"/>
    <w:rsid w:val="00245F83"/>
    <w:rsid w:val="00270063"/>
    <w:rsid w:val="00291186"/>
    <w:rsid w:val="002B4AA6"/>
    <w:rsid w:val="002D7AA0"/>
    <w:rsid w:val="003146F9"/>
    <w:rsid w:val="00330DED"/>
    <w:rsid w:val="00333872"/>
    <w:rsid w:val="003535FC"/>
    <w:rsid w:val="0035460F"/>
    <w:rsid w:val="00373FB2"/>
    <w:rsid w:val="0038697E"/>
    <w:rsid w:val="003E1F3B"/>
    <w:rsid w:val="0043764C"/>
    <w:rsid w:val="00477CFE"/>
    <w:rsid w:val="004B2FAB"/>
    <w:rsid w:val="004D7642"/>
    <w:rsid w:val="004E2090"/>
    <w:rsid w:val="004F5003"/>
    <w:rsid w:val="005008E0"/>
    <w:rsid w:val="00530B2F"/>
    <w:rsid w:val="0053261A"/>
    <w:rsid w:val="0057250C"/>
    <w:rsid w:val="005D1941"/>
    <w:rsid w:val="0062441A"/>
    <w:rsid w:val="00630E39"/>
    <w:rsid w:val="00637BD3"/>
    <w:rsid w:val="00656AE9"/>
    <w:rsid w:val="00690A74"/>
    <w:rsid w:val="00697E84"/>
    <w:rsid w:val="006A5298"/>
    <w:rsid w:val="006A5748"/>
    <w:rsid w:val="007148EB"/>
    <w:rsid w:val="007244B5"/>
    <w:rsid w:val="00751DA1"/>
    <w:rsid w:val="00787D84"/>
    <w:rsid w:val="00791B57"/>
    <w:rsid w:val="00792FB0"/>
    <w:rsid w:val="007A1489"/>
    <w:rsid w:val="007B0A74"/>
    <w:rsid w:val="007B1EEA"/>
    <w:rsid w:val="007C4E0A"/>
    <w:rsid w:val="007E33FC"/>
    <w:rsid w:val="00834306"/>
    <w:rsid w:val="00843794"/>
    <w:rsid w:val="00847452"/>
    <w:rsid w:val="00897D88"/>
    <w:rsid w:val="008D3B93"/>
    <w:rsid w:val="00954E1B"/>
    <w:rsid w:val="00965ED8"/>
    <w:rsid w:val="00983F07"/>
    <w:rsid w:val="0099375C"/>
    <w:rsid w:val="009973E4"/>
    <w:rsid w:val="009A2F3D"/>
    <w:rsid w:val="009E6BD7"/>
    <w:rsid w:val="009F1806"/>
    <w:rsid w:val="00A31BA7"/>
    <w:rsid w:val="00A54AA7"/>
    <w:rsid w:val="00A833DE"/>
    <w:rsid w:val="00AE2775"/>
    <w:rsid w:val="00B522C3"/>
    <w:rsid w:val="00BB011E"/>
    <w:rsid w:val="00BB452E"/>
    <w:rsid w:val="00BD51D2"/>
    <w:rsid w:val="00BE238C"/>
    <w:rsid w:val="00C03CDE"/>
    <w:rsid w:val="00C16386"/>
    <w:rsid w:val="00C26256"/>
    <w:rsid w:val="00C64FC5"/>
    <w:rsid w:val="00CB2016"/>
    <w:rsid w:val="00CB6019"/>
    <w:rsid w:val="00CD3F25"/>
    <w:rsid w:val="00D11251"/>
    <w:rsid w:val="00D44DBD"/>
    <w:rsid w:val="00D45B91"/>
    <w:rsid w:val="00D56E6C"/>
    <w:rsid w:val="00D86E20"/>
    <w:rsid w:val="00D87C33"/>
    <w:rsid w:val="00DD5B85"/>
    <w:rsid w:val="00DE5936"/>
    <w:rsid w:val="00E079DC"/>
    <w:rsid w:val="00E207DD"/>
    <w:rsid w:val="00E26539"/>
    <w:rsid w:val="00E4457D"/>
    <w:rsid w:val="00E46632"/>
    <w:rsid w:val="00E61384"/>
    <w:rsid w:val="00E624FB"/>
    <w:rsid w:val="00E71FFE"/>
    <w:rsid w:val="00E96C41"/>
    <w:rsid w:val="00EB25A5"/>
    <w:rsid w:val="00F20488"/>
    <w:rsid w:val="00F238A3"/>
    <w:rsid w:val="00F74457"/>
    <w:rsid w:val="00F807AA"/>
    <w:rsid w:val="00F86F95"/>
    <w:rsid w:val="00FC359D"/>
    <w:rsid w:val="00FC52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86"/>
    <w:pPr>
      <w:spacing w:after="0" w:line="240"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16386"/>
    <w:pPr>
      <w:tabs>
        <w:tab w:val="center" w:pos="4677"/>
        <w:tab w:val="right" w:pos="9355"/>
      </w:tabs>
    </w:pPr>
  </w:style>
  <w:style w:type="character" w:customStyle="1" w:styleId="a4">
    <w:name w:val="Верхній колонтитул Знак"/>
    <w:basedOn w:val="a0"/>
    <w:link w:val="a3"/>
    <w:uiPriority w:val="99"/>
    <w:semiHidden/>
    <w:rsid w:val="00C16386"/>
    <w:rPr>
      <w:rFonts w:ascii="Calibri" w:eastAsia="Times New Roman" w:hAnsi="Calibri" w:cs="Calibri"/>
    </w:rPr>
  </w:style>
  <w:style w:type="paragraph" w:styleId="a5">
    <w:name w:val="footer"/>
    <w:basedOn w:val="a"/>
    <w:link w:val="a6"/>
    <w:uiPriority w:val="99"/>
    <w:semiHidden/>
    <w:rsid w:val="00C16386"/>
    <w:pPr>
      <w:tabs>
        <w:tab w:val="center" w:pos="4677"/>
        <w:tab w:val="right" w:pos="9355"/>
      </w:tabs>
    </w:pPr>
  </w:style>
  <w:style w:type="character" w:customStyle="1" w:styleId="a6">
    <w:name w:val="Нижній колонтитул Знак"/>
    <w:basedOn w:val="a0"/>
    <w:link w:val="a5"/>
    <w:uiPriority w:val="99"/>
    <w:semiHidden/>
    <w:rsid w:val="00C16386"/>
    <w:rPr>
      <w:rFonts w:ascii="Calibri" w:eastAsia="Times New Roman" w:hAnsi="Calibri" w:cs="Calibri"/>
    </w:rPr>
  </w:style>
  <w:style w:type="character" w:styleId="a7">
    <w:name w:val="page number"/>
    <w:basedOn w:val="a0"/>
    <w:uiPriority w:val="99"/>
    <w:rsid w:val="00C16386"/>
  </w:style>
  <w:style w:type="paragraph" w:styleId="a8">
    <w:name w:val="Balloon Text"/>
    <w:basedOn w:val="a"/>
    <w:link w:val="a9"/>
    <w:uiPriority w:val="99"/>
    <w:semiHidden/>
    <w:unhideWhenUsed/>
    <w:rsid w:val="00C16386"/>
    <w:rPr>
      <w:rFonts w:ascii="Tahoma" w:hAnsi="Tahoma" w:cs="Tahoma"/>
      <w:sz w:val="16"/>
      <w:szCs w:val="16"/>
    </w:rPr>
  </w:style>
  <w:style w:type="character" w:customStyle="1" w:styleId="a9">
    <w:name w:val="Текст у виносці Знак"/>
    <w:basedOn w:val="a0"/>
    <w:link w:val="a8"/>
    <w:uiPriority w:val="99"/>
    <w:semiHidden/>
    <w:rsid w:val="00C16386"/>
    <w:rPr>
      <w:rFonts w:ascii="Tahoma" w:eastAsia="Times New Roman" w:hAnsi="Tahoma" w:cs="Tahoma"/>
      <w:sz w:val="16"/>
      <w:szCs w:val="16"/>
    </w:rPr>
  </w:style>
  <w:style w:type="paragraph" w:styleId="aa">
    <w:name w:val="List Paragraph"/>
    <w:basedOn w:val="a"/>
    <w:uiPriority w:val="34"/>
    <w:qFormat/>
    <w:rsid w:val="007244B5"/>
    <w:pPr>
      <w:ind w:left="720"/>
      <w:contextualSpacing/>
    </w:pPr>
  </w:style>
  <w:style w:type="paragraph" w:customStyle="1" w:styleId="ab">
    <w:name w:val="Час та місце"/>
    <w:basedOn w:val="a"/>
    <w:rsid w:val="008D3B93"/>
    <w:pPr>
      <w:keepNext/>
      <w:keepLines/>
      <w:spacing w:before="120" w:after="240"/>
      <w:jc w:val="center"/>
    </w:pPr>
    <w:rPr>
      <w:rFonts w:ascii="Antiqua" w:hAnsi="Antiqua" w:cs="Times New Roman"/>
      <w:sz w:val="26"/>
      <w:szCs w:val="20"/>
      <w:lang w:eastAsia="ru-RU"/>
    </w:rPr>
  </w:style>
  <w:style w:type="paragraph" w:customStyle="1" w:styleId="rvps12">
    <w:name w:val="rvps12"/>
    <w:basedOn w:val="a"/>
    <w:rsid w:val="008D3B93"/>
    <w:pPr>
      <w:spacing w:before="100" w:beforeAutospacing="1" w:after="100" w:afterAutospacing="1"/>
    </w:pPr>
    <w:rPr>
      <w:rFonts w:ascii="Times New Roman" w:hAnsi="Times New Roman" w:cs="Times New Roman"/>
      <w:sz w:val="24"/>
      <w:szCs w:val="24"/>
      <w:lang w:eastAsia="uk-UA"/>
    </w:rPr>
  </w:style>
  <w:style w:type="character" w:customStyle="1" w:styleId="rvts9">
    <w:name w:val="rvts9"/>
    <w:basedOn w:val="a0"/>
    <w:rsid w:val="008D3B93"/>
  </w:style>
  <w:style w:type="character" w:customStyle="1" w:styleId="apple-converted-space">
    <w:name w:val="apple-converted-space"/>
    <w:basedOn w:val="a0"/>
    <w:rsid w:val="008D3B93"/>
  </w:style>
  <w:style w:type="paragraph" w:customStyle="1" w:styleId="rvps6">
    <w:name w:val="rvps6"/>
    <w:basedOn w:val="a"/>
    <w:rsid w:val="008D3B93"/>
    <w:pPr>
      <w:spacing w:before="100" w:beforeAutospacing="1" w:after="100" w:afterAutospacing="1"/>
    </w:pPr>
    <w:rPr>
      <w:rFonts w:ascii="Times New Roman" w:hAnsi="Times New Roman" w:cs="Times New Roman"/>
      <w:sz w:val="24"/>
      <w:szCs w:val="24"/>
      <w:lang w:eastAsia="uk-UA"/>
    </w:rPr>
  </w:style>
  <w:style w:type="character" w:customStyle="1" w:styleId="rvts23">
    <w:name w:val="rvts23"/>
    <w:basedOn w:val="a0"/>
    <w:rsid w:val="008D3B93"/>
  </w:style>
  <w:style w:type="paragraph" w:customStyle="1" w:styleId="rvps7">
    <w:name w:val="rvps7"/>
    <w:basedOn w:val="a"/>
    <w:rsid w:val="008D3B93"/>
    <w:pPr>
      <w:spacing w:before="100" w:beforeAutospacing="1" w:after="100" w:afterAutospacing="1"/>
    </w:pPr>
    <w:rPr>
      <w:rFonts w:ascii="Times New Roman" w:hAnsi="Times New Roman" w:cs="Times New Roman"/>
      <w:sz w:val="24"/>
      <w:szCs w:val="24"/>
      <w:lang w:eastAsia="uk-UA"/>
    </w:rPr>
  </w:style>
  <w:style w:type="character" w:customStyle="1" w:styleId="rvts15">
    <w:name w:val="rvts15"/>
    <w:basedOn w:val="a0"/>
    <w:rsid w:val="008D3B93"/>
  </w:style>
  <w:style w:type="paragraph" w:customStyle="1" w:styleId="rvps2">
    <w:name w:val="rvps2"/>
    <w:basedOn w:val="a"/>
    <w:rsid w:val="008D3B93"/>
    <w:pPr>
      <w:spacing w:before="100" w:beforeAutospacing="1" w:after="100" w:afterAutospacing="1"/>
    </w:pPr>
    <w:rPr>
      <w:rFonts w:ascii="Times New Roman" w:hAnsi="Times New Roman" w:cs="Times New Roman"/>
      <w:sz w:val="24"/>
      <w:szCs w:val="24"/>
      <w:lang w:eastAsia="uk-UA"/>
    </w:rPr>
  </w:style>
  <w:style w:type="character" w:styleId="ac">
    <w:name w:val="Hyperlink"/>
    <w:basedOn w:val="a0"/>
    <w:uiPriority w:val="99"/>
    <w:semiHidden/>
    <w:unhideWhenUsed/>
    <w:rsid w:val="008D3B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86"/>
    <w:pPr>
      <w:spacing w:after="0" w:line="240"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16386"/>
    <w:pPr>
      <w:tabs>
        <w:tab w:val="center" w:pos="4677"/>
        <w:tab w:val="right" w:pos="9355"/>
      </w:tabs>
    </w:pPr>
  </w:style>
  <w:style w:type="character" w:customStyle="1" w:styleId="a4">
    <w:name w:val="Верхній колонтитул Знак"/>
    <w:basedOn w:val="a0"/>
    <w:link w:val="a3"/>
    <w:uiPriority w:val="99"/>
    <w:semiHidden/>
    <w:rsid w:val="00C16386"/>
    <w:rPr>
      <w:rFonts w:ascii="Calibri" w:eastAsia="Times New Roman" w:hAnsi="Calibri" w:cs="Calibri"/>
    </w:rPr>
  </w:style>
  <w:style w:type="paragraph" w:styleId="a5">
    <w:name w:val="footer"/>
    <w:basedOn w:val="a"/>
    <w:link w:val="a6"/>
    <w:uiPriority w:val="99"/>
    <w:semiHidden/>
    <w:rsid w:val="00C16386"/>
    <w:pPr>
      <w:tabs>
        <w:tab w:val="center" w:pos="4677"/>
        <w:tab w:val="right" w:pos="9355"/>
      </w:tabs>
    </w:pPr>
  </w:style>
  <w:style w:type="character" w:customStyle="1" w:styleId="a6">
    <w:name w:val="Нижній колонтитул Знак"/>
    <w:basedOn w:val="a0"/>
    <w:link w:val="a5"/>
    <w:uiPriority w:val="99"/>
    <w:semiHidden/>
    <w:rsid w:val="00C16386"/>
    <w:rPr>
      <w:rFonts w:ascii="Calibri" w:eastAsia="Times New Roman" w:hAnsi="Calibri" w:cs="Calibri"/>
    </w:rPr>
  </w:style>
  <w:style w:type="character" w:styleId="a7">
    <w:name w:val="page number"/>
    <w:basedOn w:val="a0"/>
    <w:uiPriority w:val="99"/>
    <w:rsid w:val="00C16386"/>
  </w:style>
  <w:style w:type="paragraph" w:styleId="a8">
    <w:name w:val="Balloon Text"/>
    <w:basedOn w:val="a"/>
    <w:link w:val="a9"/>
    <w:uiPriority w:val="99"/>
    <w:semiHidden/>
    <w:unhideWhenUsed/>
    <w:rsid w:val="00C16386"/>
    <w:rPr>
      <w:rFonts w:ascii="Tahoma" w:hAnsi="Tahoma" w:cs="Tahoma"/>
      <w:sz w:val="16"/>
      <w:szCs w:val="16"/>
    </w:rPr>
  </w:style>
  <w:style w:type="character" w:customStyle="1" w:styleId="a9">
    <w:name w:val="Текст у виносці Знак"/>
    <w:basedOn w:val="a0"/>
    <w:link w:val="a8"/>
    <w:uiPriority w:val="99"/>
    <w:semiHidden/>
    <w:rsid w:val="00C16386"/>
    <w:rPr>
      <w:rFonts w:ascii="Tahoma" w:eastAsia="Times New Roman" w:hAnsi="Tahoma" w:cs="Tahoma"/>
      <w:sz w:val="16"/>
      <w:szCs w:val="16"/>
    </w:rPr>
  </w:style>
  <w:style w:type="paragraph" w:styleId="aa">
    <w:name w:val="List Paragraph"/>
    <w:basedOn w:val="a"/>
    <w:uiPriority w:val="34"/>
    <w:qFormat/>
    <w:rsid w:val="007244B5"/>
    <w:pPr>
      <w:ind w:left="720"/>
      <w:contextualSpacing/>
    </w:pPr>
  </w:style>
  <w:style w:type="paragraph" w:customStyle="1" w:styleId="ab">
    <w:name w:val="Час та місце"/>
    <w:basedOn w:val="a"/>
    <w:rsid w:val="008D3B93"/>
    <w:pPr>
      <w:keepNext/>
      <w:keepLines/>
      <w:spacing w:before="120" w:after="240"/>
      <w:jc w:val="center"/>
    </w:pPr>
    <w:rPr>
      <w:rFonts w:ascii="Antiqua" w:hAnsi="Antiqua" w:cs="Times New Roman"/>
      <w:sz w:val="26"/>
      <w:szCs w:val="20"/>
      <w:lang w:eastAsia="ru-RU"/>
    </w:rPr>
  </w:style>
  <w:style w:type="paragraph" w:customStyle="1" w:styleId="rvps12">
    <w:name w:val="rvps12"/>
    <w:basedOn w:val="a"/>
    <w:rsid w:val="008D3B93"/>
    <w:pPr>
      <w:spacing w:before="100" w:beforeAutospacing="1" w:after="100" w:afterAutospacing="1"/>
    </w:pPr>
    <w:rPr>
      <w:rFonts w:ascii="Times New Roman" w:hAnsi="Times New Roman" w:cs="Times New Roman"/>
      <w:sz w:val="24"/>
      <w:szCs w:val="24"/>
      <w:lang w:eastAsia="uk-UA"/>
    </w:rPr>
  </w:style>
  <w:style w:type="character" w:customStyle="1" w:styleId="rvts9">
    <w:name w:val="rvts9"/>
    <w:basedOn w:val="a0"/>
    <w:rsid w:val="008D3B93"/>
  </w:style>
  <w:style w:type="character" w:customStyle="1" w:styleId="apple-converted-space">
    <w:name w:val="apple-converted-space"/>
    <w:basedOn w:val="a0"/>
    <w:rsid w:val="008D3B93"/>
  </w:style>
  <w:style w:type="paragraph" w:customStyle="1" w:styleId="rvps6">
    <w:name w:val="rvps6"/>
    <w:basedOn w:val="a"/>
    <w:rsid w:val="008D3B93"/>
    <w:pPr>
      <w:spacing w:before="100" w:beforeAutospacing="1" w:after="100" w:afterAutospacing="1"/>
    </w:pPr>
    <w:rPr>
      <w:rFonts w:ascii="Times New Roman" w:hAnsi="Times New Roman" w:cs="Times New Roman"/>
      <w:sz w:val="24"/>
      <w:szCs w:val="24"/>
      <w:lang w:eastAsia="uk-UA"/>
    </w:rPr>
  </w:style>
  <w:style w:type="character" w:customStyle="1" w:styleId="rvts23">
    <w:name w:val="rvts23"/>
    <w:basedOn w:val="a0"/>
    <w:rsid w:val="008D3B93"/>
  </w:style>
  <w:style w:type="paragraph" w:customStyle="1" w:styleId="rvps7">
    <w:name w:val="rvps7"/>
    <w:basedOn w:val="a"/>
    <w:rsid w:val="008D3B93"/>
    <w:pPr>
      <w:spacing w:before="100" w:beforeAutospacing="1" w:after="100" w:afterAutospacing="1"/>
    </w:pPr>
    <w:rPr>
      <w:rFonts w:ascii="Times New Roman" w:hAnsi="Times New Roman" w:cs="Times New Roman"/>
      <w:sz w:val="24"/>
      <w:szCs w:val="24"/>
      <w:lang w:eastAsia="uk-UA"/>
    </w:rPr>
  </w:style>
  <w:style w:type="character" w:customStyle="1" w:styleId="rvts15">
    <w:name w:val="rvts15"/>
    <w:basedOn w:val="a0"/>
    <w:rsid w:val="008D3B93"/>
  </w:style>
  <w:style w:type="paragraph" w:customStyle="1" w:styleId="rvps2">
    <w:name w:val="rvps2"/>
    <w:basedOn w:val="a"/>
    <w:rsid w:val="008D3B93"/>
    <w:pPr>
      <w:spacing w:before="100" w:beforeAutospacing="1" w:after="100" w:afterAutospacing="1"/>
    </w:pPr>
    <w:rPr>
      <w:rFonts w:ascii="Times New Roman" w:hAnsi="Times New Roman" w:cs="Times New Roman"/>
      <w:sz w:val="24"/>
      <w:szCs w:val="24"/>
      <w:lang w:eastAsia="uk-UA"/>
    </w:rPr>
  </w:style>
  <w:style w:type="character" w:styleId="ac">
    <w:name w:val="Hyperlink"/>
    <w:basedOn w:val="a0"/>
    <w:uiPriority w:val="99"/>
    <w:semiHidden/>
    <w:unhideWhenUsed/>
    <w:rsid w:val="008D3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01">
      <w:bodyDiv w:val="1"/>
      <w:marLeft w:val="0"/>
      <w:marRight w:val="0"/>
      <w:marTop w:val="0"/>
      <w:marBottom w:val="0"/>
      <w:divBdr>
        <w:top w:val="none" w:sz="0" w:space="0" w:color="auto"/>
        <w:left w:val="none" w:sz="0" w:space="0" w:color="auto"/>
        <w:bottom w:val="none" w:sz="0" w:space="0" w:color="auto"/>
        <w:right w:val="none" w:sz="0" w:space="0" w:color="auto"/>
      </w:divBdr>
      <w:divsChild>
        <w:div w:id="10593390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25568</Words>
  <Characters>14575</Characters>
  <Application>Microsoft Office Word</Application>
  <DocSecurity>0</DocSecurity>
  <Lines>121</Lines>
  <Paragraphs>80</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40063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4</cp:revision>
  <cp:lastPrinted>2014-12-05T08:05:00Z</cp:lastPrinted>
  <dcterms:created xsi:type="dcterms:W3CDTF">2017-07-19T07:42:00Z</dcterms:created>
  <dcterms:modified xsi:type="dcterms:W3CDTF">2017-07-20T12:53:00Z</dcterms:modified>
</cp:coreProperties>
</file>