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pXSpec="right" w:tblpYSpec="center"/>
        <w:tblW w:w="2351" w:type="pct"/>
        <w:tblCellSpacing w:w="22" w:type="dxa"/>
        <w:tblCellMar>
          <w:top w:w="30" w:type="dxa"/>
          <w:left w:w="30" w:type="dxa"/>
          <w:bottom w:w="30" w:type="dxa"/>
          <w:right w:w="30" w:type="dxa"/>
        </w:tblCellMar>
        <w:tblLook w:val="04A0" w:firstRow="1" w:lastRow="0" w:firstColumn="1" w:lastColumn="0" w:noHBand="0" w:noVBand="1"/>
      </w:tblPr>
      <w:tblGrid>
        <w:gridCol w:w="4601"/>
      </w:tblGrid>
      <w:tr w:rsidR="006C4979" w:rsidTr="00742823">
        <w:trPr>
          <w:tblCellSpacing w:w="22" w:type="dxa"/>
        </w:trPr>
        <w:tc>
          <w:tcPr>
            <w:tcW w:w="4902" w:type="pct"/>
            <w:hideMark/>
          </w:tcPr>
          <w:p w:rsidR="006C4979" w:rsidRPr="008B5FE7" w:rsidRDefault="006C4979" w:rsidP="003F2808">
            <w:pPr>
              <w:pStyle w:val="a3"/>
              <w:spacing w:before="0" w:beforeAutospacing="0" w:after="0" w:afterAutospacing="0"/>
              <w:rPr>
                <w:sz w:val="28"/>
                <w:lang w:val="uk-UA"/>
              </w:rPr>
            </w:pPr>
            <w:r w:rsidRPr="008B5FE7">
              <w:rPr>
                <w:sz w:val="28"/>
                <w:lang w:val="uk-UA"/>
              </w:rPr>
              <w:t>ЗАТВЕРДЖЕНО</w:t>
            </w:r>
            <w:r w:rsidRPr="008B5FE7">
              <w:rPr>
                <w:sz w:val="28"/>
                <w:lang w:val="uk-UA"/>
              </w:rPr>
              <w:br/>
              <w:t>Наказ Міністерства фінансів України</w:t>
            </w:r>
            <w:r w:rsidRPr="008B5FE7">
              <w:rPr>
                <w:sz w:val="28"/>
                <w:lang w:val="uk-UA"/>
              </w:rPr>
              <w:br/>
            </w:r>
            <w:r w:rsidR="003F2182">
              <w:rPr>
                <w:sz w:val="28"/>
                <w:lang w:val="uk-UA"/>
              </w:rPr>
              <w:t>від</w:t>
            </w:r>
            <w:r w:rsidR="005759E6" w:rsidRPr="008B5FE7">
              <w:rPr>
                <w:sz w:val="28"/>
                <w:lang w:val="uk-UA"/>
              </w:rPr>
              <w:t>___</w:t>
            </w:r>
            <w:r w:rsidRPr="008B5FE7">
              <w:rPr>
                <w:sz w:val="28"/>
                <w:lang w:val="uk-UA"/>
              </w:rPr>
              <w:t xml:space="preserve"> </w:t>
            </w:r>
            <w:r w:rsidR="005759E6" w:rsidRPr="008B5FE7">
              <w:rPr>
                <w:sz w:val="28"/>
                <w:lang w:val="uk-UA"/>
              </w:rPr>
              <w:t>________</w:t>
            </w:r>
            <w:r w:rsidRPr="008B5FE7">
              <w:rPr>
                <w:sz w:val="28"/>
                <w:lang w:val="uk-UA"/>
              </w:rPr>
              <w:t xml:space="preserve"> 201</w:t>
            </w:r>
            <w:r w:rsidR="005759E6" w:rsidRPr="008B5FE7">
              <w:rPr>
                <w:sz w:val="28"/>
                <w:lang w:val="uk-UA"/>
              </w:rPr>
              <w:t>8 року №</w:t>
            </w:r>
            <w:r w:rsidRPr="008B5FE7">
              <w:rPr>
                <w:sz w:val="28"/>
                <w:lang w:val="uk-UA"/>
              </w:rPr>
              <w:t xml:space="preserve"> </w:t>
            </w:r>
            <w:r w:rsidR="005759E6" w:rsidRPr="008B5FE7">
              <w:rPr>
                <w:sz w:val="28"/>
                <w:lang w:val="uk-UA"/>
              </w:rPr>
              <w:t>_____</w:t>
            </w:r>
          </w:p>
          <w:p w:rsidR="006C4979" w:rsidRPr="008B5FE7" w:rsidRDefault="006C4979" w:rsidP="008B5FE7">
            <w:pPr>
              <w:pStyle w:val="a3"/>
              <w:spacing w:before="0" w:beforeAutospacing="0" w:after="0" w:afterAutospacing="0"/>
              <w:rPr>
                <w:sz w:val="28"/>
              </w:rPr>
            </w:pPr>
            <w:r w:rsidRPr="008B5FE7">
              <w:rPr>
                <w:sz w:val="28"/>
                <w:lang w:val="uk-UA"/>
              </w:rPr>
              <w:t>Зареєстровано</w:t>
            </w:r>
            <w:r w:rsidRPr="008B5FE7">
              <w:rPr>
                <w:sz w:val="28"/>
                <w:lang w:val="uk-UA"/>
              </w:rPr>
              <w:br/>
              <w:t>в Міністерстві юстиції України</w:t>
            </w:r>
            <w:r w:rsidRPr="008B5FE7">
              <w:rPr>
                <w:sz w:val="28"/>
                <w:lang w:val="uk-UA"/>
              </w:rPr>
              <w:br/>
            </w:r>
            <w:r w:rsidR="005759E6" w:rsidRPr="008B5FE7">
              <w:rPr>
                <w:sz w:val="28"/>
                <w:lang w:val="uk-UA"/>
              </w:rPr>
              <w:t>___</w:t>
            </w:r>
            <w:r w:rsidRPr="008B5FE7">
              <w:rPr>
                <w:sz w:val="28"/>
                <w:lang w:val="uk-UA"/>
              </w:rPr>
              <w:t xml:space="preserve"> </w:t>
            </w:r>
            <w:r w:rsidR="005759E6" w:rsidRPr="008B5FE7">
              <w:rPr>
                <w:sz w:val="28"/>
                <w:lang w:val="uk-UA"/>
              </w:rPr>
              <w:t>________</w:t>
            </w:r>
            <w:r w:rsidRPr="008B5FE7">
              <w:rPr>
                <w:sz w:val="28"/>
                <w:lang w:val="uk-UA"/>
              </w:rPr>
              <w:t xml:space="preserve"> 201</w:t>
            </w:r>
            <w:r w:rsidR="005759E6" w:rsidRPr="008B5FE7">
              <w:rPr>
                <w:sz w:val="28"/>
                <w:lang w:val="uk-UA"/>
              </w:rPr>
              <w:t>8</w:t>
            </w:r>
            <w:r w:rsidR="00742823" w:rsidRPr="008B5FE7">
              <w:rPr>
                <w:sz w:val="28"/>
                <w:lang w:val="uk-UA"/>
              </w:rPr>
              <w:t xml:space="preserve"> року</w:t>
            </w:r>
            <w:r w:rsidRPr="008B5FE7">
              <w:rPr>
                <w:sz w:val="28"/>
                <w:lang w:val="uk-UA"/>
              </w:rPr>
              <w:t xml:space="preserve"> за </w:t>
            </w:r>
            <w:r w:rsidR="005759E6" w:rsidRPr="008B5FE7">
              <w:rPr>
                <w:sz w:val="28"/>
                <w:lang w:val="uk-UA"/>
              </w:rPr>
              <w:t>№ _____</w:t>
            </w:r>
          </w:p>
        </w:tc>
      </w:tr>
    </w:tbl>
    <w:p w:rsidR="00FA2E9B" w:rsidRPr="00686733" w:rsidRDefault="00FA2E9B" w:rsidP="00686733">
      <w:pPr>
        <w:pStyle w:val="a3"/>
        <w:jc w:val="center"/>
        <w:rPr>
          <w:color w:val="000000" w:themeColor="text1"/>
          <w:lang w:val="uk-UA"/>
        </w:rPr>
      </w:pPr>
    </w:p>
    <w:p w:rsidR="003C1D78" w:rsidRPr="00686733" w:rsidRDefault="006C4979" w:rsidP="00686733">
      <w:pPr>
        <w:pStyle w:val="a3"/>
        <w:jc w:val="center"/>
        <w:rPr>
          <w:b/>
          <w:bCs/>
          <w:color w:val="000000" w:themeColor="text1"/>
          <w:sz w:val="16"/>
          <w:szCs w:val="16"/>
          <w:lang w:val="uk-UA"/>
        </w:rPr>
      </w:pPr>
      <w:r w:rsidRPr="00686733">
        <w:rPr>
          <w:color w:val="000000" w:themeColor="text1"/>
        </w:rPr>
        <w:br w:type="textWrapping" w:clear="all"/>
      </w:r>
    </w:p>
    <w:p w:rsidR="003C1D78" w:rsidRPr="00686733" w:rsidRDefault="003C1D78" w:rsidP="00686733">
      <w:pPr>
        <w:pStyle w:val="a3"/>
        <w:jc w:val="center"/>
        <w:rPr>
          <w:b/>
          <w:bCs/>
          <w:color w:val="000000" w:themeColor="text1"/>
          <w:sz w:val="16"/>
          <w:szCs w:val="16"/>
          <w:lang w:val="uk-UA"/>
        </w:rPr>
      </w:pPr>
    </w:p>
    <w:p w:rsidR="00444DBB" w:rsidRPr="00686733" w:rsidRDefault="00444DBB" w:rsidP="00686733">
      <w:pPr>
        <w:pStyle w:val="a3"/>
        <w:jc w:val="center"/>
        <w:rPr>
          <w:b/>
          <w:bCs/>
          <w:color w:val="000000" w:themeColor="text1"/>
          <w:sz w:val="16"/>
          <w:szCs w:val="16"/>
          <w:lang w:val="uk-UA"/>
        </w:rPr>
      </w:pPr>
    </w:p>
    <w:p w:rsidR="00444DBB" w:rsidRPr="00686733" w:rsidRDefault="00444DBB" w:rsidP="00686733">
      <w:pPr>
        <w:pStyle w:val="a3"/>
        <w:jc w:val="center"/>
        <w:rPr>
          <w:b/>
          <w:bCs/>
          <w:color w:val="000000" w:themeColor="text1"/>
          <w:sz w:val="16"/>
          <w:szCs w:val="16"/>
          <w:lang w:val="uk-UA"/>
        </w:rPr>
      </w:pPr>
    </w:p>
    <w:p w:rsidR="00444DBB" w:rsidRPr="00686733" w:rsidRDefault="00444DBB" w:rsidP="00686733">
      <w:pPr>
        <w:pStyle w:val="a3"/>
        <w:jc w:val="center"/>
        <w:rPr>
          <w:b/>
          <w:bCs/>
          <w:color w:val="000000" w:themeColor="text1"/>
          <w:sz w:val="16"/>
          <w:szCs w:val="16"/>
        </w:rPr>
      </w:pPr>
    </w:p>
    <w:p w:rsidR="003E19ED" w:rsidRPr="00686733" w:rsidRDefault="003E19ED" w:rsidP="00686733">
      <w:pPr>
        <w:pStyle w:val="a3"/>
        <w:jc w:val="center"/>
        <w:rPr>
          <w:b/>
          <w:bCs/>
          <w:color w:val="000000" w:themeColor="text1"/>
          <w:sz w:val="16"/>
          <w:szCs w:val="16"/>
        </w:rPr>
      </w:pPr>
    </w:p>
    <w:p w:rsidR="00444DBB" w:rsidRPr="00686733" w:rsidRDefault="00444DBB" w:rsidP="00686733">
      <w:pPr>
        <w:pStyle w:val="a3"/>
        <w:jc w:val="center"/>
        <w:rPr>
          <w:b/>
          <w:bCs/>
          <w:color w:val="000000" w:themeColor="text1"/>
          <w:sz w:val="16"/>
          <w:szCs w:val="16"/>
          <w:lang w:val="uk-UA"/>
        </w:rPr>
      </w:pPr>
    </w:p>
    <w:p w:rsidR="00AD56E0" w:rsidRPr="00686733" w:rsidRDefault="00AD56E0" w:rsidP="00686733">
      <w:pPr>
        <w:pStyle w:val="a3"/>
        <w:jc w:val="center"/>
        <w:rPr>
          <w:b/>
          <w:bCs/>
          <w:color w:val="000000" w:themeColor="text1"/>
          <w:sz w:val="16"/>
          <w:szCs w:val="16"/>
          <w:lang w:val="uk-UA"/>
        </w:rPr>
      </w:pPr>
    </w:p>
    <w:p w:rsidR="00444DBB" w:rsidRPr="00686733" w:rsidRDefault="00444DBB" w:rsidP="00686733">
      <w:pPr>
        <w:pStyle w:val="a3"/>
        <w:jc w:val="center"/>
        <w:rPr>
          <w:b/>
          <w:bCs/>
          <w:color w:val="000000" w:themeColor="text1"/>
          <w:sz w:val="16"/>
          <w:szCs w:val="16"/>
          <w:lang w:val="uk-UA"/>
        </w:rPr>
      </w:pPr>
    </w:p>
    <w:p w:rsidR="00453AF2" w:rsidRPr="00686733" w:rsidRDefault="00453AF2" w:rsidP="00686733">
      <w:pPr>
        <w:pStyle w:val="a3"/>
        <w:spacing w:line="276" w:lineRule="auto"/>
        <w:jc w:val="center"/>
        <w:rPr>
          <w:b/>
          <w:bCs/>
          <w:color w:val="000000" w:themeColor="text1"/>
          <w:sz w:val="28"/>
          <w:szCs w:val="28"/>
          <w:lang w:val="uk-UA"/>
        </w:rPr>
      </w:pPr>
      <w:r w:rsidRPr="00686733">
        <w:rPr>
          <w:b/>
          <w:bCs/>
          <w:color w:val="000000" w:themeColor="text1"/>
          <w:sz w:val="28"/>
          <w:szCs w:val="28"/>
          <w:lang w:val="uk-UA"/>
        </w:rPr>
        <w:t>Порядок</w:t>
      </w:r>
    </w:p>
    <w:p w:rsidR="00E126BE" w:rsidRPr="00686733" w:rsidRDefault="00453AF2" w:rsidP="00686733">
      <w:pPr>
        <w:pStyle w:val="2"/>
        <w:spacing w:before="0" w:beforeAutospacing="0" w:after="0" w:afterAutospacing="0" w:line="276" w:lineRule="auto"/>
        <w:jc w:val="center"/>
        <w:rPr>
          <w:rFonts w:ascii="Times New Roman" w:hAnsi="Times New Roman"/>
          <w:color w:val="000000" w:themeColor="text1"/>
          <w:sz w:val="28"/>
          <w:szCs w:val="28"/>
          <w:lang w:val="uk-UA"/>
        </w:rPr>
      </w:pPr>
      <w:r w:rsidRPr="00686733">
        <w:rPr>
          <w:rFonts w:ascii="Times New Roman" w:hAnsi="Times New Roman"/>
          <w:color w:val="000000" w:themeColor="text1"/>
          <w:sz w:val="28"/>
          <w:szCs w:val="28"/>
          <w:lang w:val="uk-UA"/>
        </w:rPr>
        <w:t>інформаційної взаємодії Державної фіскальної служби України,</w:t>
      </w:r>
      <w:r w:rsidR="0021159E" w:rsidRPr="00686733">
        <w:rPr>
          <w:rFonts w:ascii="Times New Roman" w:hAnsi="Times New Roman"/>
          <w:color w:val="000000" w:themeColor="text1"/>
          <w:sz w:val="28"/>
          <w:szCs w:val="28"/>
          <w:lang w:val="uk-UA"/>
        </w:rPr>
        <w:t xml:space="preserve"> її територіальних органів,</w:t>
      </w:r>
      <w:r w:rsidRPr="00686733">
        <w:rPr>
          <w:rFonts w:ascii="Times New Roman" w:hAnsi="Times New Roman"/>
          <w:color w:val="000000" w:themeColor="text1"/>
          <w:sz w:val="28"/>
          <w:szCs w:val="28"/>
          <w:lang w:val="uk-UA"/>
        </w:rPr>
        <w:t xml:space="preserve"> Державної казначейської служби України</w:t>
      </w:r>
      <w:r w:rsidR="00742823" w:rsidRPr="00686733">
        <w:rPr>
          <w:rFonts w:ascii="Times New Roman" w:hAnsi="Times New Roman"/>
          <w:color w:val="000000" w:themeColor="text1"/>
          <w:sz w:val="28"/>
          <w:szCs w:val="28"/>
          <w:lang w:val="uk-UA"/>
        </w:rPr>
        <w:t>,</w:t>
      </w:r>
      <w:r w:rsidRPr="00686733">
        <w:rPr>
          <w:rFonts w:ascii="Times New Roman" w:hAnsi="Times New Roman"/>
          <w:color w:val="000000" w:themeColor="text1"/>
          <w:sz w:val="28"/>
          <w:szCs w:val="28"/>
          <w:lang w:val="uk-UA"/>
        </w:rPr>
        <w:t xml:space="preserve"> </w:t>
      </w:r>
      <w:r w:rsidR="00672E41" w:rsidRPr="00686733">
        <w:rPr>
          <w:rFonts w:ascii="Times New Roman" w:hAnsi="Times New Roman"/>
          <w:color w:val="000000" w:themeColor="text1"/>
          <w:sz w:val="28"/>
          <w:szCs w:val="28"/>
          <w:lang w:val="uk-UA"/>
        </w:rPr>
        <w:t>її територіальних органів</w:t>
      </w:r>
      <w:r w:rsidR="00041EC6" w:rsidRPr="00686733">
        <w:rPr>
          <w:rFonts w:ascii="Times New Roman" w:hAnsi="Times New Roman"/>
          <w:color w:val="000000" w:themeColor="text1"/>
          <w:sz w:val="28"/>
          <w:szCs w:val="28"/>
          <w:lang w:val="uk-UA"/>
        </w:rPr>
        <w:t>,</w:t>
      </w:r>
      <w:r w:rsidR="00672E41" w:rsidRPr="00686733">
        <w:rPr>
          <w:rFonts w:ascii="Times New Roman" w:hAnsi="Times New Roman"/>
          <w:color w:val="000000" w:themeColor="text1"/>
          <w:sz w:val="28"/>
          <w:szCs w:val="28"/>
          <w:lang w:val="uk-UA"/>
        </w:rPr>
        <w:t xml:space="preserve"> </w:t>
      </w:r>
      <w:r w:rsidRPr="00686733">
        <w:rPr>
          <w:rFonts w:ascii="Times New Roman" w:hAnsi="Times New Roman"/>
          <w:color w:val="000000" w:themeColor="text1"/>
          <w:sz w:val="28"/>
          <w:szCs w:val="28"/>
          <w:lang w:val="uk-UA"/>
        </w:rPr>
        <w:t xml:space="preserve">місцевих фінансових органів </w:t>
      </w:r>
      <w:r w:rsidR="00E126BE" w:rsidRPr="00686733">
        <w:rPr>
          <w:rFonts w:ascii="Times New Roman" w:hAnsi="Times New Roman"/>
          <w:color w:val="000000" w:themeColor="text1"/>
          <w:sz w:val="28"/>
          <w:szCs w:val="28"/>
          <w:lang w:val="uk-UA"/>
        </w:rPr>
        <w:t>у процесі повернення платникам податків помилково та/або надміру сплачених сум грошових зобов</w:t>
      </w:r>
      <w:r w:rsidR="00330EB0" w:rsidRPr="00686733">
        <w:rPr>
          <w:rFonts w:ascii="Times New Roman" w:hAnsi="Times New Roman"/>
          <w:color w:val="000000" w:themeColor="text1"/>
          <w:sz w:val="28"/>
          <w:szCs w:val="28"/>
          <w:lang w:val="uk-UA"/>
        </w:rPr>
        <w:t>’</w:t>
      </w:r>
      <w:r w:rsidR="00E126BE" w:rsidRPr="00686733">
        <w:rPr>
          <w:rFonts w:ascii="Times New Roman" w:hAnsi="Times New Roman"/>
          <w:color w:val="000000" w:themeColor="text1"/>
          <w:sz w:val="28"/>
          <w:szCs w:val="28"/>
          <w:lang w:val="uk-UA"/>
        </w:rPr>
        <w:t>язань та пені</w:t>
      </w:r>
    </w:p>
    <w:p w:rsidR="003C1D78" w:rsidRPr="00686733" w:rsidRDefault="003C1D78" w:rsidP="00686733">
      <w:pPr>
        <w:pStyle w:val="2"/>
        <w:spacing w:before="0" w:beforeAutospacing="0" w:after="0" w:afterAutospacing="0" w:line="360" w:lineRule="auto"/>
        <w:jc w:val="center"/>
        <w:rPr>
          <w:rFonts w:ascii="Times New Roman" w:hAnsi="Times New Roman"/>
          <w:color w:val="000000" w:themeColor="text1"/>
          <w:sz w:val="28"/>
          <w:szCs w:val="28"/>
          <w:lang w:val="uk-UA"/>
        </w:rPr>
      </w:pPr>
    </w:p>
    <w:p w:rsidR="00E126BE" w:rsidRPr="00686733" w:rsidRDefault="006A6CF9" w:rsidP="00686733">
      <w:pPr>
        <w:pStyle w:val="3"/>
        <w:spacing w:before="0" w:beforeAutospacing="0" w:after="0" w:afterAutospacing="0" w:line="360" w:lineRule="auto"/>
        <w:jc w:val="center"/>
        <w:rPr>
          <w:rFonts w:ascii="Times New Roman" w:hAnsi="Times New Roman"/>
          <w:color w:val="000000" w:themeColor="text1"/>
          <w:sz w:val="28"/>
          <w:szCs w:val="28"/>
          <w:lang w:val="uk-UA"/>
        </w:rPr>
      </w:pPr>
      <w:r w:rsidRPr="00686733">
        <w:rPr>
          <w:rFonts w:ascii="Times New Roman" w:hAnsi="Times New Roman"/>
          <w:color w:val="000000" w:themeColor="text1"/>
          <w:sz w:val="28"/>
          <w:szCs w:val="28"/>
          <w:lang w:val="uk-UA"/>
        </w:rPr>
        <w:t xml:space="preserve">І. </w:t>
      </w:r>
      <w:r w:rsidR="00E126BE" w:rsidRPr="00686733">
        <w:rPr>
          <w:rFonts w:ascii="Times New Roman" w:hAnsi="Times New Roman"/>
          <w:color w:val="000000" w:themeColor="text1"/>
          <w:sz w:val="28"/>
          <w:szCs w:val="28"/>
          <w:lang w:val="uk-UA"/>
        </w:rPr>
        <w:t>Загальні положення</w:t>
      </w:r>
    </w:p>
    <w:p w:rsidR="00453AF2" w:rsidRPr="00686733" w:rsidRDefault="00453AF2"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 xml:space="preserve">1. Цей Порядок </w:t>
      </w:r>
      <w:r w:rsidR="0021159E" w:rsidRPr="00686733">
        <w:rPr>
          <w:color w:val="000000" w:themeColor="text1"/>
          <w:sz w:val="28"/>
          <w:szCs w:val="28"/>
          <w:lang w:val="uk-UA"/>
        </w:rPr>
        <w:t>визначає механізм</w:t>
      </w:r>
      <w:r w:rsidR="00B653AE" w:rsidRPr="00686733">
        <w:rPr>
          <w:color w:val="000000" w:themeColor="text1"/>
          <w:sz w:val="28"/>
          <w:szCs w:val="28"/>
          <w:lang w:val="uk-UA"/>
        </w:rPr>
        <w:t xml:space="preserve"> інформаційного обміну</w:t>
      </w:r>
      <w:r w:rsidRPr="00686733">
        <w:rPr>
          <w:color w:val="000000" w:themeColor="text1"/>
          <w:sz w:val="28"/>
          <w:szCs w:val="28"/>
          <w:lang w:val="uk-UA"/>
        </w:rPr>
        <w:t>:</w:t>
      </w:r>
    </w:p>
    <w:p w:rsidR="00457F71" w:rsidRPr="00686733" w:rsidRDefault="00457F71" w:rsidP="00686733">
      <w:pPr>
        <w:pStyle w:val="a3"/>
        <w:spacing w:before="0" w:beforeAutospacing="0" w:after="0" w:afterAutospacing="0" w:line="360" w:lineRule="auto"/>
        <w:ind w:firstLine="709"/>
        <w:jc w:val="both"/>
        <w:rPr>
          <w:color w:val="000000" w:themeColor="text1"/>
          <w:sz w:val="28"/>
          <w:szCs w:val="28"/>
        </w:rPr>
      </w:pPr>
      <w:r w:rsidRPr="00686733">
        <w:rPr>
          <w:color w:val="000000" w:themeColor="text1"/>
          <w:sz w:val="28"/>
          <w:szCs w:val="28"/>
          <w:lang w:val="uk-UA"/>
        </w:rPr>
        <w:t>між Державною фіскальною службою України (далі – ДФС)</w:t>
      </w:r>
      <w:r w:rsidR="00517485" w:rsidRPr="00686733">
        <w:rPr>
          <w:color w:val="000000" w:themeColor="text1"/>
          <w:sz w:val="28"/>
          <w:szCs w:val="28"/>
          <w:lang w:val="uk-UA"/>
        </w:rPr>
        <w:t xml:space="preserve">, її територіальними органами (далі – територіальні органи ДФС) </w:t>
      </w:r>
      <w:r w:rsidRPr="00686733">
        <w:rPr>
          <w:color w:val="000000" w:themeColor="text1"/>
          <w:sz w:val="28"/>
          <w:szCs w:val="28"/>
          <w:lang w:val="uk-UA"/>
        </w:rPr>
        <w:t>та Державною казначейською службою України (далі – Казначейство)</w:t>
      </w:r>
      <w:r w:rsidR="008B5FE7" w:rsidRPr="00686733">
        <w:rPr>
          <w:color w:val="000000" w:themeColor="text1"/>
          <w:sz w:val="28"/>
          <w:szCs w:val="28"/>
          <w:lang w:val="uk-UA"/>
        </w:rPr>
        <w:t xml:space="preserve">, її територіальними органами (далі – територіальні органи Казначейства) </w:t>
      </w:r>
      <w:r w:rsidR="003F2182" w:rsidRPr="00686733">
        <w:rPr>
          <w:color w:val="000000" w:themeColor="text1"/>
          <w:sz w:val="28"/>
          <w:szCs w:val="28"/>
          <w:lang w:val="uk-UA"/>
        </w:rPr>
        <w:t>у</w:t>
      </w:r>
      <w:r w:rsidRPr="00686733">
        <w:rPr>
          <w:color w:val="000000" w:themeColor="text1"/>
          <w:sz w:val="28"/>
          <w:szCs w:val="28"/>
          <w:lang w:val="uk-UA"/>
        </w:rPr>
        <w:t xml:space="preserve"> процесі повернення платникам податків помилково та/або надміру сплачених сум грошових зобов</w:t>
      </w:r>
      <w:r w:rsidR="00330EB0" w:rsidRPr="00686733">
        <w:rPr>
          <w:color w:val="000000" w:themeColor="text1"/>
          <w:sz w:val="28"/>
          <w:szCs w:val="28"/>
          <w:lang w:val="uk-UA"/>
        </w:rPr>
        <w:t>’</w:t>
      </w:r>
      <w:r w:rsidRPr="00686733">
        <w:rPr>
          <w:color w:val="000000" w:themeColor="text1"/>
          <w:sz w:val="28"/>
          <w:szCs w:val="28"/>
          <w:lang w:val="uk-UA"/>
        </w:rPr>
        <w:t>язань та пені</w:t>
      </w:r>
      <w:r w:rsidR="00A13E98" w:rsidRPr="00686733">
        <w:rPr>
          <w:color w:val="000000" w:themeColor="text1"/>
          <w:sz w:val="28"/>
          <w:szCs w:val="28"/>
          <w:lang w:val="uk-UA"/>
        </w:rPr>
        <w:t xml:space="preserve"> за платежами, контроль за справлянням яких покладено на ДФС</w:t>
      </w:r>
      <w:r w:rsidRPr="00686733">
        <w:rPr>
          <w:color w:val="000000" w:themeColor="text1"/>
          <w:sz w:val="28"/>
          <w:szCs w:val="28"/>
          <w:lang w:val="uk-UA"/>
        </w:rPr>
        <w:t>;</w:t>
      </w:r>
    </w:p>
    <w:p w:rsidR="00453AF2" w:rsidRPr="00686733" w:rsidRDefault="00453AF2"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lastRenderedPageBreak/>
        <w:t xml:space="preserve">між </w:t>
      </w:r>
      <w:r w:rsidR="0021159E" w:rsidRPr="00686733">
        <w:rPr>
          <w:color w:val="000000" w:themeColor="text1"/>
          <w:sz w:val="28"/>
          <w:szCs w:val="28"/>
          <w:lang w:val="uk-UA"/>
        </w:rPr>
        <w:t>територіальними</w:t>
      </w:r>
      <w:r w:rsidRPr="00686733">
        <w:rPr>
          <w:color w:val="000000" w:themeColor="text1"/>
          <w:sz w:val="28"/>
          <w:szCs w:val="28"/>
          <w:lang w:val="uk-UA"/>
        </w:rPr>
        <w:t xml:space="preserve"> орган</w:t>
      </w:r>
      <w:r w:rsidR="0021159E" w:rsidRPr="00686733">
        <w:rPr>
          <w:color w:val="000000" w:themeColor="text1"/>
          <w:sz w:val="28"/>
          <w:szCs w:val="28"/>
          <w:lang w:val="uk-UA"/>
        </w:rPr>
        <w:t>ами</w:t>
      </w:r>
      <w:r w:rsidRPr="00686733">
        <w:rPr>
          <w:color w:val="000000" w:themeColor="text1"/>
          <w:sz w:val="28"/>
          <w:szCs w:val="28"/>
          <w:lang w:val="uk-UA"/>
        </w:rPr>
        <w:t xml:space="preserve"> ДФС </w:t>
      </w:r>
      <w:r w:rsidR="0021159E" w:rsidRPr="00686733">
        <w:rPr>
          <w:color w:val="000000" w:themeColor="text1"/>
          <w:sz w:val="28"/>
          <w:szCs w:val="28"/>
          <w:lang w:val="uk-UA"/>
        </w:rPr>
        <w:t>та</w:t>
      </w:r>
      <w:r w:rsidRPr="00686733">
        <w:rPr>
          <w:color w:val="000000" w:themeColor="text1"/>
          <w:sz w:val="28"/>
          <w:szCs w:val="28"/>
          <w:lang w:val="uk-UA"/>
        </w:rPr>
        <w:t xml:space="preserve"> місцевими фінансовими органами в процесі погодження </w:t>
      </w:r>
      <w:r w:rsidR="00742823" w:rsidRPr="00686733">
        <w:rPr>
          <w:color w:val="000000" w:themeColor="text1"/>
          <w:sz w:val="28"/>
          <w:szCs w:val="28"/>
          <w:lang w:val="uk-UA"/>
        </w:rPr>
        <w:t xml:space="preserve">електронних </w:t>
      </w:r>
      <w:r w:rsidRPr="00686733">
        <w:rPr>
          <w:color w:val="000000" w:themeColor="text1"/>
          <w:sz w:val="28"/>
          <w:szCs w:val="28"/>
          <w:lang w:val="uk-UA"/>
        </w:rPr>
        <w:t>висновків</w:t>
      </w:r>
      <w:r w:rsidR="00C073D4" w:rsidRPr="00686733">
        <w:rPr>
          <w:color w:val="000000" w:themeColor="text1"/>
          <w:sz w:val="28"/>
          <w:szCs w:val="28"/>
          <w:lang w:val="uk-UA"/>
        </w:rPr>
        <w:t xml:space="preserve"> та</w:t>
      </w:r>
      <w:r w:rsidR="00D83166" w:rsidRPr="00686733">
        <w:rPr>
          <w:color w:val="000000" w:themeColor="text1"/>
          <w:sz w:val="28"/>
          <w:szCs w:val="28"/>
          <w:lang w:val="uk-UA"/>
        </w:rPr>
        <w:t>/або</w:t>
      </w:r>
      <w:r w:rsidR="00C073D4" w:rsidRPr="00686733">
        <w:rPr>
          <w:color w:val="000000" w:themeColor="text1"/>
          <w:sz w:val="28"/>
          <w:szCs w:val="28"/>
          <w:lang w:val="uk-UA"/>
        </w:rPr>
        <w:t xml:space="preserve"> електронних повідомлень</w:t>
      </w:r>
      <w:r w:rsidRPr="00686733">
        <w:rPr>
          <w:color w:val="000000" w:themeColor="text1"/>
          <w:sz w:val="28"/>
          <w:szCs w:val="28"/>
          <w:lang w:val="uk-UA"/>
        </w:rPr>
        <w:t xml:space="preserve"> про повернення</w:t>
      </w:r>
      <w:r w:rsidR="0021159E" w:rsidRPr="00686733">
        <w:rPr>
          <w:color w:val="000000" w:themeColor="text1"/>
          <w:sz w:val="28"/>
          <w:szCs w:val="28"/>
          <w:lang w:val="uk-UA"/>
        </w:rPr>
        <w:t xml:space="preserve"> </w:t>
      </w:r>
      <w:r w:rsidRPr="00686733">
        <w:rPr>
          <w:color w:val="000000" w:themeColor="text1"/>
          <w:sz w:val="28"/>
          <w:szCs w:val="28"/>
          <w:lang w:val="uk-UA"/>
        </w:rPr>
        <w:t>платеж</w:t>
      </w:r>
      <w:r w:rsidR="0021159E" w:rsidRPr="00686733">
        <w:rPr>
          <w:color w:val="000000" w:themeColor="text1"/>
          <w:sz w:val="28"/>
          <w:szCs w:val="28"/>
          <w:lang w:val="uk-UA"/>
        </w:rPr>
        <w:t>ів</w:t>
      </w:r>
      <w:r w:rsidRPr="00686733">
        <w:rPr>
          <w:color w:val="000000" w:themeColor="text1"/>
          <w:sz w:val="28"/>
          <w:szCs w:val="28"/>
          <w:lang w:val="uk-UA"/>
        </w:rPr>
        <w:t>, належни</w:t>
      </w:r>
      <w:r w:rsidR="0021159E" w:rsidRPr="00686733">
        <w:rPr>
          <w:color w:val="000000" w:themeColor="text1"/>
          <w:sz w:val="28"/>
          <w:szCs w:val="28"/>
          <w:lang w:val="uk-UA"/>
        </w:rPr>
        <w:t>х</w:t>
      </w:r>
      <w:r w:rsidRPr="00686733">
        <w:rPr>
          <w:color w:val="000000" w:themeColor="text1"/>
          <w:sz w:val="28"/>
          <w:szCs w:val="28"/>
          <w:lang w:val="uk-UA"/>
        </w:rPr>
        <w:t xml:space="preserve"> місцевим бюджетам, та платеж</w:t>
      </w:r>
      <w:r w:rsidR="0021159E" w:rsidRPr="00686733">
        <w:rPr>
          <w:color w:val="000000" w:themeColor="text1"/>
          <w:sz w:val="28"/>
          <w:szCs w:val="28"/>
          <w:lang w:val="uk-UA"/>
        </w:rPr>
        <w:t>ів</w:t>
      </w:r>
      <w:r w:rsidRPr="00686733">
        <w:rPr>
          <w:color w:val="000000" w:themeColor="text1"/>
          <w:sz w:val="28"/>
          <w:szCs w:val="28"/>
          <w:lang w:val="uk-UA"/>
        </w:rPr>
        <w:t>, які підлягають розподілу між державним та місцевими бюджетами</w:t>
      </w:r>
      <w:r w:rsidR="00E126BE" w:rsidRPr="00686733">
        <w:rPr>
          <w:color w:val="000000" w:themeColor="text1"/>
          <w:sz w:val="28"/>
          <w:szCs w:val="28"/>
          <w:lang w:val="uk-UA"/>
        </w:rPr>
        <w:t>.</w:t>
      </w:r>
    </w:p>
    <w:p w:rsidR="00E126BE" w:rsidRPr="00686733" w:rsidRDefault="00453AF2"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 xml:space="preserve">2. </w:t>
      </w:r>
      <w:r w:rsidR="00E126BE" w:rsidRPr="00686733">
        <w:rPr>
          <w:color w:val="000000" w:themeColor="text1"/>
          <w:sz w:val="28"/>
          <w:szCs w:val="28"/>
          <w:lang w:val="uk-UA"/>
        </w:rPr>
        <w:t>Дія цього Порядку не поширюється на:</w:t>
      </w:r>
    </w:p>
    <w:p w:rsidR="00E126BE" w:rsidRPr="00686733" w:rsidRDefault="00E126BE"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відшкодування податку на додану вартість;</w:t>
      </w:r>
    </w:p>
    <w:p w:rsidR="00E126BE" w:rsidRPr="00686733" w:rsidRDefault="00E126BE"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повернення авансових платежів (передоплати), помилково та/або надміру внесених платниками податків за власним бажанням на рахунки, відкриті на ім</w:t>
      </w:r>
      <w:r w:rsidR="00330EB0" w:rsidRPr="00686733">
        <w:rPr>
          <w:color w:val="000000" w:themeColor="text1"/>
          <w:sz w:val="28"/>
          <w:szCs w:val="28"/>
          <w:lang w:val="uk-UA"/>
        </w:rPr>
        <w:t>’</w:t>
      </w:r>
      <w:r w:rsidRPr="00686733">
        <w:rPr>
          <w:color w:val="000000" w:themeColor="text1"/>
          <w:sz w:val="28"/>
          <w:szCs w:val="28"/>
          <w:lang w:val="uk-UA"/>
        </w:rPr>
        <w:t>я відповідних органів ДФС, як попередн</w:t>
      </w:r>
      <w:r w:rsidR="008B5FE7" w:rsidRPr="00686733">
        <w:rPr>
          <w:color w:val="000000" w:themeColor="text1"/>
          <w:sz w:val="28"/>
          <w:szCs w:val="28"/>
          <w:lang w:val="uk-UA"/>
        </w:rPr>
        <w:t>ього</w:t>
      </w:r>
      <w:r w:rsidRPr="00686733">
        <w:rPr>
          <w:color w:val="000000" w:themeColor="text1"/>
          <w:sz w:val="28"/>
          <w:szCs w:val="28"/>
          <w:lang w:val="uk-UA"/>
        </w:rPr>
        <w:t xml:space="preserve"> грошов</w:t>
      </w:r>
      <w:r w:rsidR="008B5FE7" w:rsidRPr="00686733">
        <w:rPr>
          <w:color w:val="000000" w:themeColor="text1"/>
          <w:sz w:val="28"/>
          <w:szCs w:val="28"/>
          <w:lang w:val="uk-UA"/>
        </w:rPr>
        <w:t>ого</w:t>
      </w:r>
      <w:r w:rsidRPr="00686733">
        <w:rPr>
          <w:color w:val="000000" w:themeColor="text1"/>
          <w:sz w:val="28"/>
          <w:szCs w:val="28"/>
          <w:lang w:val="uk-UA"/>
        </w:rPr>
        <w:t xml:space="preserve"> забезпечення сплати майбутніх митних та інших платежів</w:t>
      </w:r>
      <w:r w:rsidR="00BF7B5E" w:rsidRPr="00686733">
        <w:rPr>
          <w:color w:val="000000" w:themeColor="text1"/>
          <w:sz w:val="28"/>
          <w:szCs w:val="28"/>
          <w:lang w:val="uk-UA"/>
        </w:rPr>
        <w:t>, що сплачуються</w:t>
      </w:r>
      <w:r w:rsidRPr="00686733">
        <w:rPr>
          <w:color w:val="000000" w:themeColor="text1"/>
          <w:sz w:val="28"/>
          <w:szCs w:val="28"/>
          <w:lang w:val="uk-UA"/>
        </w:rPr>
        <w:t xml:space="preserve"> до/або під час митного оформлення, та грошової застави;</w:t>
      </w:r>
    </w:p>
    <w:p w:rsidR="00BF7B5E" w:rsidRPr="00686733" w:rsidRDefault="00BF7B5E"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повернення митних та інших платежів, що сплачуються до/або під час митного оформлення;</w:t>
      </w:r>
    </w:p>
    <w:p w:rsidR="00E126BE" w:rsidRPr="00686733" w:rsidRDefault="00E126BE"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повернення помилково та/або надміру перерахованих (унесених) платниками коштів, сплачених шляхом надання при митному оформленні податкового векселя;</w:t>
      </w:r>
    </w:p>
    <w:p w:rsidR="00E126BE" w:rsidRPr="00686733" w:rsidRDefault="00E126BE"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 xml:space="preserve">повернення суми акцизного податку, внесеної в рахунок погашення податкових векселів; </w:t>
      </w:r>
    </w:p>
    <w:p w:rsidR="00E126BE" w:rsidRPr="00686733" w:rsidRDefault="00E126BE"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виконання рішень судів щодо безспірного списання коштів, помилково або надміру зарахованих до бюджетів.</w:t>
      </w:r>
    </w:p>
    <w:p w:rsidR="00142574" w:rsidRPr="00686733" w:rsidRDefault="00E126BE"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 xml:space="preserve">3. </w:t>
      </w:r>
      <w:r w:rsidR="00453AF2" w:rsidRPr="00686733">
        <w:rPr>
          <w:color w:val="000000" w:themeColor="text1"/>
          <w:sz w:val="28"/>
          <w:szCs w:val="28"/>
          <w:lang w:val="uk-UA"/>
        </w:rPr>
        <w:t xml:space="preserve">Терміни в цьому Порядку вживаються у значеннях, визначених у </w:t>
      </w:r>
      <w:r w:rsidR="007F1C8A" w:rsidRPr="00686733">
        <w:rPr>
          <w:color w:val="000000" w:themeColor="text1"/>
          <w:sz w:val="28"/>
          <w:szCs w:val="28"/>
          <w:lang w:val="uk-UA"/>
        </w:rPr>
        <w:t>Податковому</w:t>
      </w:r>
      <w:r w:rsidR="00A87391" w:rsidRPr="00686733">
        <w:rPr>
          <w:color w:val="000000" w:themeColor="text1"/>
          <w:sz w:val="28"/>
          <w:szCs w:val="28"/>
          <w:lang w:val="uk-UA"/>
        </w:rPr>
        <w:t xml:space="preserve"> кодексі України (далі – Кодекс)</w:t>
      </w:r>
      <w:r w:rsidR="007F1C8A" w:rsidRPr="00686733">
        <w:rPr>
          <w:color w:val="000000" w:themeColor="text1"/>
          <w:sz w:val="28"/>
          <w:szCs w:val="28"/>
          <w:lang w:val="uk-UA"/>
        </w:rPr>
        <w:t>,</w:t>
      </w:r>
      <w:r w:rsidRPr="00686733">
        <w:rPr>
          <w:color w:val="000000" w:themeColor="text1"/>
          <w:sz w:val="28"/>
          <w:szCs w:val="28"/>
          <w:lang w:val="uk-UA"/>
        </w:rPr>
        <w:t xml:space="preserve"> Бюджетному кодекс</w:t>
      </w:r>
      <w:r w:rsidR="00A87391" w:rsidRPr="00686733">
        <w:rPr>
          <w:color w:val="000000" w:themeColor="text1"/>
          <w:sz w:val="28"/>
          <w:szCs w:val="28"/>
          <w:lang w:val="uk-UA"/>
        </w:rPr>
        <w:t>і</w:t>
      </w:r>
      <w:r w:rsidRPr="00686733">
        <w:rPr>
          <w:color w:val="000000" w:themeColor="text1"/>
          <w:sz w:val="28"/>
          <w:szCs w:val="28"/>
          <w:lang w:val="uk-UA"/>
        </w:rPr>
        <w:t xml:space="preserve"> України</w:t>
      </w:r>
      <w:r w:rsidR="00453AF2" w:rsidRPr="00686733">
        <w:rPr>
          <w:color w:val="000000" w:themeColor="text1"/>
          <w:sz w:val="28"/>
          <w:szCs w:val="28"/>
          <w:lang w:val="uk-UA"/>
        </w:rPr>
        <w:t xml:space="preserve">, Законах України </w:t>
      </w:r>
      <w:r w:rsidR="00A5514C" w:rsidRPr="00686733">
        <w:rPr>
          <w:color w:val="000000" w:themeColor="text1"/>
          <w:sz w:val="28"/>
          <w:szCs w:val="28"/>
          <w:lang w:val="uk-UA"/>
        </w:rPr>
        <w:t xml:space="preserve">«Про електронні довірчі послуги» та </w:t>
      </w:r>
      <w:r w:rsidR="00453AF2" w:rsidRPr="00686733">
        <w:rPr>
          <w:color w:val="000000" w:themeColor="text1"/>
          <w:sz w:val="28"/>
          <w:szCs w:val="28"/>
          <w:lang w:val="uk-UA"/>
        </w:rPr>
        <w:t>«Про електронн</w:t>
      </w:r>
      <w:r w:rsidR="00DC65C0" w:rsidRPr="00686733">
        <w:rPr>
          <w:color w:val="000000" w:themeColor="text1"/>
          <w:sz w:val="28"/>
          <w:szCs w:val="28"/>
          <w:lang w:val="uk-UA"/>
        </w:rPr>
        <w:t>і</w:t>
      </w:r>
      <w:r w:rsidR="00453AF2" w:rsidRPr="00686733">
        <w:rPr>
          <w:color w:val="000000" w:themeColor="text1"/>
          <w:sz w:val="28"/>
          <w:szCs w:val="28"/>
          <w:lang w:val="uk-UA"/>
        </w:rPr>
        <w:t xml:space="preserve"> </w:t>
      </w:r>
      <w:r w:rsidR="00DC65C0" w:rsidRPr="00686733">
        <w:rPr>
          <w:color w:val="000000" w:themeColor="text1"/>
          <w:sz w:val="28"/>
          <w:szCs w:val="28"/>
          <w:lang w:val="uk-UA"/>
        </w:rPr>
        <w:t>документи та електронний документообіг</w:t>
      </w:r>
      <w:r w:rsidR="00453AF2" w:rsidRPr="00686733">
        <w:rPr>
          <w:color w:val="000000" w:themeColor="text1"/>
          <w:sz w:val="28"/>
          <w:szCs w:val="28"/>
          <w:lang w:val="uk-UA"/>
        </w:rPr>
        <w:t>».</w:t>
      </w:r>
    </w:p>
    <w:p w:rsidR="00FA2E9B" w:rsidRPr="00686733" w:rsidRDefault="00FA2E9B" w:rsidP="00686733">
      <w:pPr>
        <w:pStyle w:val="a3"/>
        <w:spacing w:before="0" w:beforeAutospacing="0" w:after="0" w:afterAutospacing="0" w:line="360" w:lineRule="auto"/>
        <w:ind w:firstLine="709"/>
        <w:jc w:val="both"/>
        <w:rPr>
          <w:color w:val="000000" w:themeColor="text1"/>
          <w:sz w:val="28"/>
          <w:szCs w:val="28"/>
          <w:lang w:val="uk-UA"/>
        </w:rPr>
      </w:pPr>
    </w:p>
    <w:p w:rsidR="00444DBB" w:rsidRPr="00686733" w:rsidRDefault="00730346" w:rsidP="00686733">
      <w:pPr>
        <w:pStyle w:val="3"/>
        <w:spacing w:before="0" w:beforeAutospacing="0" w:after="0" w:afterAutospacing="0" w:line="360" w:lineRule="auto"/>
        <w:ind w:firstLine="709"/>
        <w:jc w:val="center"/>
        <w:rPr>
          <w:rFonts w:ascii="Times New Roman" w:hAnsi="Times New Roman"/>
          <w:color w:val="000000" w:themeColor="text1"/>
          <w:sz w:val="28"/>
          <w:szCs w:val="28"/>
          <w:lang w:val="uk-UA"/>
        </w:rPr>
      </w:pPr>
      <w:r w:rsidRPr="00686733">
        <w:rPr>
          <w:rFonts w:ascii="Times New Roman" w:hAnsi="Times New Roman"/>
          <w:color w:val="000000" w:themeColor="text1"/>
          <w:sz w:val="28"/>
          <w:szCs w:val="28"/>
          <w:lang w:val="uk-UA"/>
        </w:rPr>
        <w:t>ІI. Опрацювання заяв платників</w:t>
      </w:r>
      <w:r w:rsidR="00BA2129" w:rsidRPr="00686733">
        <w:rPr>
          <w:rFonts w:ascii="Times New Roman" w:hAnsi="Times New Roman"/>
          <w:color w:val="000000" w:themeColor="text1"/>
          <w:sz w:val="28"/>
          <w:szCs w:val="28"/>
          <w:lang w:val="uk-UA"/>
        </w:rPr>
        <w:t xml:space="preserve"> та формування електронних висновків</w:t>
      </w:r>
    </w:p>
    <w:p w:rsidR="00730346" w:rsidRPr="00686733" w:rsidRDefault="00C863D7"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 xml:space="preserve">1. </w:t>
      </w:r>
      <w:r w:rsidR="00730346" w:rsidRPr="00686733">
        <w:rPr>
          <w:color w:val="000000" w:themeColor="text1"/>
          <w:sz w:val="28"/>
          <w:szCs w:val="28"/>
          <w:lang w:val="uk-UA"/>
        </w:rPr>
        <w:t>Повернення помилково та/або надміру сплачених сум грошових зобов</w:t>
      </w:r>
      <w:r w:rsidR="00330EB0" w:rsidRPr="00686733">
        <w:rPr>
          <w:color w:val="000000" w:themeColor="text1"/>
          <w:sz w:val="28"/>
          <w:szCs w:val="28"/>
          <w:lang w:val="uk-UA"/>
        </w:rPr>
        <w:t>’</w:t>
      </w:r>
      <w:r w:rsidR="00730346" w:rsidRPr="00686733">
        <w:rPr>
          <w:color w:val="000000" w:themeColor="text1"/>
          <w:sz w:val="28"/>
          <w:szCs w:val="28"/>
          <w:lang w:val="uk-UA"/>
        </w:rPr>
        <w:t xml:space="preserve">язань та пені у випадках, передбачених законодавством, здійснюється виключно на підставі заяви платника податку (за винятком повернення надміру </w:t>
      </w:r>
      <w:r w:rsidR="00730346" w:rsidRPr="00686733">
        <w:rPr>
          <w:color w:val="000000" w:themeColor="text1"/>
          <w:sz w:val="28"/>
          <w:szCs w:val="28"/>
          <w:lang w:val="uk-UA"/>
        </w:rPr>
        <w:lastRenderedPageBreak/>
        <w:t xml:space="preserve">утриманих (сплачених) сум податку на доходи фізичних осіб, які розраховуються </w:t>
      </w:r>
      <w:r w:rsidR="005B2962" w:rsidRPr="00686733">
        <w:rPr>
          <w:color w:val="000000" w:themeColor="text1"/>
          <w:sz w:val="28"/>
          <w:szCs w:val="28"/>
          <w:lang w:val="uk-UA"/>
        </w:rPr>
        <w:t xml:space="preserve">територіальним </w:t>
      </w:r>
      <w:r w:rsidR="00730346" w:rsidRPr="00686733">
        <w:rPr>
          <w:color w:val="000000" w:themeColor="text1"/>
          <w:sz w:val="28"/>
          <w:szCs w:val="28"/>
          <w:lang w:val="uk-UA"/>
        </w:rPr>
        <w:t xml:space="preserve">органом ДФС на підставі поданої платником податків податкової декларації </w:t>
      </w:r>
      <w:r w:rsidR="00257F8B" w:rsidRPr="00686733">
        <w:rPr>
          <w:color w:val="000000" w:themeColor="text1"/>
          <w:sz w:val="28"/>
          <w:szCs w:val="28"/>
          <w:lang w:val="uk-UA"/>
        </w:rPr>
        <w:t xml:space="preserve">про майновий стан і доходи </w:t>
      </w:r>
      <w:r w:rsidR="00730346" w:rsidRPr="00686733">
        <w:rPr>
          <w:color w:val="000000" w:themeColor="text1"/>
          <w:sz w:val="28"/>
          <w:szCs w:val="28"/>
          <w:lang w:val="uk-UA"/>
        </w:rPr>
        <w:t>за звітний календарний рік шляхом проведення перерахунку за загальним річним оподатковуваним доходом платника податку)</w:t>
      </w:r>
      <w:r w:rsidR="008F131C" w:rsidRPr="00686733">
        <w:rPr>
          <w:color w:val="000000" w:themeColor="text1"/>
          <w:sz w:val="28"/>
          <w:szCs w:val="28"/>
          <w:lang w:val="uk-UA"/>
        </w:rPr>
        <w:t xml:space="preserve"> (далі – податкова декларація)</w:t>
      </w:r>
      <w:r w:rsidR="00366CAE" w:rsidRPr="00686733">
        <w:rPr>
          <w:color w:val="000000" w:themeColor="text1"/>
          <w:sz w:val="28"/>
          <w:szCs w:val="28"/>
          <w:lang w:val="uk-UA"/>
        </w:rPr>
        <w:t>)</w:t>
      </w:r>
      <w:r w:rsidR="00730346" w:rsidRPr="00686733">
        <w:rPr>
          <w:color w:val="000000" w:themeColor="text1"/>
          <w:sz w:val="28"/>
          <w:szCs w:val="28"/>
          <w:lang w:val="uk-UA"/>
        </w:rPr>
        <w:t xml:space="preserve">, </w:t>
      </w:r>
      <w:r w:rsidR="00516AA7" w:rsidRPr="00686733">
        <w:rPr>
          <w:color w:val="000000" w:themeColor="text1"/>
          <w:sz w:val="28"/>
          <w:szCs w:val="28"/>
          <w:lang w:val="uk-UA"/>
        </w:rPr>
        <w:t>поданої</w:t>
      </w:r>
      <w:r w:rsidR="00730346" w:rsidRPr="00686733">
        <w:rPr>
          <w:color w:val="000000" w:themeColor="text1"/>
          <w:sz w:val="28"/>
          <w:szCs w:val="28"/>
          <w:lang w:val="uk-UA"/>
        </w:rPr>
        <w:t xml:space="preserve"> до територіального органу ДФС за місцем адміністрування (обліку) помилково та/або надміру сплаченої суми протягом 1095 днів від дня її виникнення.</w:t>
      </w:r>
    </w:p>
    <w:p w:rsidR="006274F2" w:rsidRPr="00686733" w:rsidRDefault="00457F71"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Заява може бути подана</w:t>
      </w:r>
      <w:r w:rsidR="0072398C" w:rsidRPr="00686733">
        <w:rPr>
          <w:color w:val="000000" w:themeColor="text1"/>
          <w:sz w:val="28"/>
          <w:szCs w:val="28"/>
          <w:lang w:val="uk-UA"/>
        </w:rPr>
        <w:t xml:space="preserve"> </w:t>
      </w:r>
      <w:r w:rsidR="0006406E" w:rsidRPr="00686733">
        <w:rPr>
          <w:color w:val="000000" w:themeColor="text1"/>
          <w:sz w:val="28"/>
          <w:szCs w:val="28"/>
          <w:lang w:val="uk-UA"/>
        </w:rPr>
        <w:t xml:space="preserve">платником </w:t>
      </w:r>
      <w:r w:rsidR="0072398C" w:rsidRPr="00686733">
        <w:rPr>
          <w:color w:val="000000" w:themeColor="text1"/>
          <w:sz w:val="28"/>
          <w:szCs w:val="28"/>
          <w:lang w:val="uk-UA"/>
        </w:rPr>
        <w:t>до територіального органу ДФС</w:t>
      </w:r>
      <w:r w:rsidR="00516AA7" w:rsidRPr="00686733">
        <w:rPr>
          <w:color w:val="000000" w:themeColor="text1"/>
          <w:sz w:val="28"/>
          <w:szCs w:val="28"/>
          <w:lang w:val="uk-UA"/>
        </w:rPr>
        <w:t xml:space="preserve"> </w:t>
      </w:r>
      <w:r w:rsidRPr="00686733">
        <w:rPr>
          <w:color w:val="000000" w:themeColor="text1"/>
          <w:sz w:val="28"/>
          <w:szCs w:val="28"/>
          <w:lang w:val="uk-UA"/>
        </w:rPr>
        <w:t>в електронному вигляді з</w:t>
      </w:r>
      <w:r w:rsidR="00123B50" w:rsidRPr="00686733">
        <w:rPr>
          <w:color w:val="000000" w:themeColor="text1"/>
          <w:sz w:val="28"/>
          <w:szCs w:val="28"/>
          <w:lang w:val="uk-UA"/>
        </w:rPr>
        <w:t xml:space="preserve">а допомогою </w:t>
      </w:r>
      <w:r w:rsidR="00B81739" w:rsidRPr="00686733">
        <w:rPr>
          <w:color w:val="000000" w:themeColor="text1"/>
          <w:sz w:val="28"/>
          <w:szCs w:val="28"/>
          <w:lang w:val="uk-UA"/>
        </w:rPr>
        <w:t xml:space="preserve">засобів </w:t>
      </w:r>
      <w:r w:rsidR="00123B50" w:rsidRPr="00686733">
        <w:rPr>
          <w:color w:val="000000" w:themeColor="text1"/>
          <w:sz w:val="28"/>
          <w:szCs w:val="28"/>
          <w:lang w:val="uk-UA"/>
        </w:rPr>
        <w:t>інформаційно-телекомунікаційних систем</w:t>
      </w:r>
      <w:r w:rsidR="006274F2" w:rsidRPr="00686733">
        <w:rPr>
          <w:color w:val="000000" w:themeColor="text1"/>
          <w:sz w:val="28"/>
          <w:szCs w:val="28"/>
          <w:lang w:val="uk-UA"/>
        </w:rPr>
        <w:t xml:space="preserve"> та з дотриманням вимог законодавства у сфері захисту інформації, електронних довірчих послуг та електронного документообігу.</w:t>
      </w:r>
    </w:p>
    <w:p w:rsidR="00856A4B" w:rsidRPr="00686733" w:rsidRDefault="00C863D7" w:rsidP="00686733">
      <w:pPr>
        <w:pStyle w:val="ab"/>
        <w:spacing w:before="120" w:after="120" w:line="360" w:lineRule="auto"/>
        <w:ind w:left="0" w:firstLine="709"/>
        <w:jc w:val="both"/>
        <w:rPr>
          <w:color w:val="000000" w:themeColor="text1"/>
          <w:sz w:val="28"/>
          <w:szCs w:val="28"/>
          <w:lang w:val="uk-UA"/>
        </w:rPr>
      </w:pPr>
      <w:r w:rsidRPr="00686733">
        <w:rPr>
          <w:color w:val="000000" w:themeColor="text1"/>
          <w:sz w:val="28"/>
          <w:szCs w:val="28"/>
          <w:lang w:val="uk-UA"/>
        </w:rPr>
        <w:t>2</w:t>
      </w:r>
      <w:r w:rsidR="00730346" w:rsidRPr="00686733">
        <w:rPr>
          <w:color w:val="000000" w:themeColor="text1"/>
          <w:sz w:val="28"/>
          <w:szCs w:val="28"/>
          <w:lang w:val="uk-UA"/>
        </w:rPr>
        <w:t xml:space="preserve">. </w:t>
      </w:r>
      <w:r w:rsidR="001550CD" w:rsidRPr="00686733">
        <w:rPr>
          <w:color w:val="000000" w:themeColor="text1"/>
          <w:sz w:val="28"/>
          <w:szCs w:val="28"/>
          <w:lang w:val="uk-UA"/>
        </w:rPr>
        <w:t xml:space="preserve">У заяві зазначається податковий номер </w:t>
      </w:r>
      <w:r w:rsidR="006F4BBE" w:rsidRPr="00686733">
        <w:rPr>
          <w:color w:val="000000" w:themeColor="text1"/>
          <w:sz w:val="28"/>
          <w:szCs w:val="28"/>
          <w:lang w:val="uk-UA"/>
        </w:rPr>
        <w:t xml:space="preserve">або серія (за наявності) та номер паспорта </w:t>
      </w:r>
      <w:r w:rsidR="00386B6D" w:rsidRPr="00686733">
        <w:rPr>
          <w:color w:val="000000" w:themeColor="text1"/>
          <w:sz w:val="28"/>
          <w:szCs w:val="28"/>
          <w:lang w:val="uk-UA"/>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r w:rsidR="006F4BBE" w:rsidRPr="00686733">
        <w:rPr>
          <w:color w:val="000000" w:themeColor="text1"/>
          <w:sz w:val="28"/>
          <w:szCs w:val="28"/>
          <w:lang w:val="uk-UA"/>
        </w:rPr>
        <w:t>, найменування або прізвище, ім</w:t>
      </w:r>
      <w:r w:rsidR="00330EB0" w:rsidRPr="00686733">
        <w:rPr>
          <w:color w:val="000000" w:themeColor="text1"/>
          <w:sz w:val="28"/>
          <w:szCs w:val="28"/>
          <w:lang w:val="uk-UA"/>
        </w:rPr>
        <w:t>’</w:t>
      </w:r>
      <w:r w:rsidR="006F4BBE" w:rsidRPr="00686733">
        <w:rPr>
          <w:color w:val="000000" w:themeColor="text1"/>
          <w:sz w:val="28"/>
          <w:szCs w:val="28"/>
          <w:lang w:val="uk-UA"/>
        </w:rPr>
        <w:t xml:space="preserve">я, по батькові (для фізичних осіб), </w:t>
      </w:r>
      <w:r w:rsidR="001550CD" w:rsidRPr="00686733">
        <w:rPr>
          <w:color w:val="000000" w:themeColor="text1"/>
          <w:sz w:val="28"/>
          <w:szCs w:val="28"/>
          <w:lang w:val="uk-UA"/>
        </w:rPr>
        <w:t>назва помилково та/або надміру сплаченого податку, збору (платежу), його сума, дата сплати і реквізити, за якими кошти перераховано до бюджету (код бюджетної класифікації, раху</w:t>
      </w:r>
      <w:r w:rsidR="009A5AB3" w:rsidRPr="00686733">
        <w:rPr>
          <w:color w:val="000000" w:themeColor="text1"/>
          <w:sz w:val="28"/>
          <w:szCs w:val="28"/>
          <w:lang w:val="uk-UA"/>
        </w:rPr>
        <w:t xml:space="preserve">нок по обліку доходів бюджету, </w:t>
      </w:r>
      <w:r w:rsidR="001550CD" w:rsidRPr="00686733">
        <w:rPr>
          <w:color w:val="000000" w:themeColor="text1"/>
          <w:sz w:val="28"/>
          <w:szCs w:val="28"/>
          <w:lang w:val="uk-UA"/>
        </w:rPr>
        <w:t>на який перераховано кошти</w:t>
      </w:r>
      <w:r w:rsidR="00856A4B" w:rsidRPr="00686733">
        <w:rPr>
          <w:color w:val="000000" w:themeColor="text1"/>
          <w:sz w:val="28"/>
          <w:szCs w:val="28"/>
          <w:lang w:val="uk-UA"/>
        </w:rPr>
        <w:t>, код ЄДРПОУ Казначейства, на ім</w:t>
      </w:r>
      <w:r w:rsidR="00330EB0" w:rsidRPr="00686733">
        <w:rPr>
          <w:color w:val="000000" w:themeColor="text1"/>
          <w:sz w:val="28"/>
          <w:szCs w:val="28"/>
          <w:lang w:val="uk-UA"/>
        </w:rPr>
        <w:t>’</w:t>
      </w:r>
      <w:r w:rsidR="00856A4B" w:rsidRPr="00686733">
        <w:rPr>
          <w:color w:val="000000" w:themeColor="text1"/>
          <w:sz w:val="28"/>
          <w:szCs w:val="28"/>
          <w:lang w:val="uk-UA"/>
        </w:rPr>
        <w:t>я якого</w:t>
      </w:r>
      <w:r w:rsidR="00516AA7" w:rsidRPr="00686733">
        <w:rPr>
          <w:color w:val="000000" w:themeColor="text1"/>
          <w:sz w:val="28"/>
          <w:szCs w:val="28"/>
          <w:lang w:val="uk-UA"/>
        </w:rPr>
        <w:t xml:space="preserve"> відкрито рахунок,</w:t>
      </w:r>
      <w:r w:rsidR="00856A4B" w:rsidRPr="00686733">
        <w:rPr>
          <w:color w:val="000000" w:themeColor="text1"/>
          <w:sz w:val="28"/>
          <w:szCs w:val="28"/>
          <w:lang w:val="uk-UA"/>
        </w:rPr>
        <w:t xml:space="preserve"> та МФО Казначейства, в якому відкрито рахунок).</w:t>
      </w:r>
    </w:p>
    <w:p w:rsidR="00856A4B" w:rsidRPr="00686733" w:rsidRDefault="00856A4B"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Додатково</w:t>
      </w:r>
      <w:r w:rsidR="00516AA7" w:rsidRPr="00686733">
        <w:rPr>
          <w:color w:val="000000" w:themeColor="text1"/>
          <w:sz w:val="28"/>
          <w:szCs w:val="28"/>
          <w:lang w:val="uk-UA"/>
        </w:rPr>
        <w:t xml:space="preserve"> до заяви</w:t>
      </w:r>
      <w:r w:rsidRPr="00686733">
        <w:rPr>
          <w:color w:val="000000" w:themeColor="text1"/>
          <w:sz w:val="28"/>
          <w:szCs w:val="28"/>
          <w:lang w:val="uk-UA"/>
        </w:rPr>
        <w:t xml:space="preserve"> платник може подати копію платіжного документ</w:t>
      </w:r>
      <w:r w:rsidR="003F2182" w:rsidRPr="00686733">
        <w:rPr>
          <w:color w:val="000000" w:themeColor="text1"/>
          <w:sz w:val="28"/>
          <w:szCs w:val="28"/>
          <w:lang w:val="uk-UA"/>
        </w:rPr>
        <w:t>а</w:t>
      </w:r>
      <w:r w:rsidRPr="00686733">
        <w:rPr>
          <w:color w:val="000000" w:themeColor="text1"/>
          <w:sz w:val="28"/>
          <w:szCs w:val="28"/>
          <w:lang w:val="uk-UA"/>
        </w:rPr>
        <w:t xml:space="preserve">, на виконання якого помилково та/або надміру сплачений платіж </w:t>
      </w:r>
      <w:r w:rsidR="00BE7690" w:rsidRPr="00686733">
        <w:rPr>
          <w:color w:val="000000" w:themeColor="text1"/>
          <w:sz w:val="28"/>
          <w:szCs w:val="28"/>
          <w:lang w:val="uk-UA"/>
        </w:rPr>
        <w:t xml:space="preserve">перераховано до бюджету. </w:t>
      </w:r>
    </w:p>
    <w:p w:rsidR="00730346" w:rsidRPr="00686733" w:rsidRDefault="0072398C"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У</w:t>
      </w:r>
      <w:r w:rsidR="00C863D7" w:rsidRPr="00686733">
        <w:rPr>
          <w:color w:val="000000" w:themeColor="text1"/>
          <w:sz w:val="28"/>
          <w:szCs w:val="28"/>
          <w:lang w:val="uk-UA"/>
        </w:rPr>
        <w:t xml:space="preserve"> заяві платник</w:t>
      </w:r>
      <w:r w:rsidRPr="00686733">
        <w:rPr>
          <w:color w:val="000000" w:themeColor="text1"/>
          <w:sz w:val="28"/>
          <w:szCs w:val="28"/>
          <w:lang w:val="uk-UA"/>
        </w:rPr>
        <w:t xml:space="preserve"> обов</w:t>
      </w:r>
      <w:r w:rsidR="00330EB0" w:rsidRPr="00686733">
        <w:rPr>
          <w:color w:val="000000" w:themeColor="text1"/>
          <w:sz w:val="28"/>
          <w:szCs w:val="28"/>
          <w:lang w:val="uk-UA"/>
        </w:rPr>
        <w:t>’</w:t>
      </w:r>
      <w:r w:rsidRPr="00686733">
        <w:rPr>
          <w:color w:val="000000" w:themeColor="text1"/>
          <w:sz w:val="28"/>
          <w:szCs w:val="28"/>
          <w:lang w:val="uk-UA"/>
        </w:rPr>
        <w:t>язково</w:t>
      </w:r>
      <w:r w:rsidR="00C863D7" w:rsidRPr="00686733">
        <w:rPr>
          <w:color w:val="000000" w:themeColor="text1"/>
          <w:sz w:val="28"/>
          <w:szCs w:val="28"/>
          <w:lang w:val="uk-UA"/>
        </w:rPr>
        <w:t xml:space="preserve"> </w:t>
      </w:r>
      <w:r w:rsidR="00730346" w:rsidRPr="00686733">
        <w:rPr>
          <w:color w:val="000000" w:themeColor="text1"/>
          <w:sz w:val="28"/>
          <w:szCs w:val="28"/>
          <w:lang w:val="uk-UA"/>
        </w:rPr>
        <w:t xml:space="preserve">визначає напрям(и) перерахування </w:t>
      </w:r>
      <w:r w:rsidR="00C863D7" w:rsidRPr="00686733">
        <w:rPr>
          <w:color w:val="000000" w:themeColor="text1"/>
          <w:sz w:val="28"/>
          <w:szCs w:val="28"/>
          <w:lang w:val="uk-UA"/>
        </w:rPr>
        <w:t xml:space="preserve">помилково та/або надміру сплачених </w:t>
      </w:r>
      <w:r w:rsidR="00730346" w:rsidRPr="00686733">
        <w:rPr>
          <w:color w:val="000000" w:themeColor="text1"/>
          <w:sz w:val="28"/>
          <w:szCs w:val="28"/>
          <w:lang w:val="uk-UA"/>
        </w:rPr>
        <w:t>коштів, що повертаються:</w:t>
      </w:r>
    </w:p>
    <w:p w:rsidR="005F010E" w:rsidRPr="00686733" w:rsidRDefault="00730346"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на поточний рахунок платника податку в установі банку;</w:t>
      </w:r>
    </w:p>
    <w:p w:rsidR="00730346" w:rsidRPr="00686733" w:rsidRDefault="00730346"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lastRenderedPageBreak/>
        <w:t>на погашення грошового зобов</w:t>
      </w:r>
      <w:r w:rsidR="00330EB0" w:rsidRPr="00686733">
        <w:rPr>
          <w:color w:val="000000" w:themeColor="text1"/>
          <w:sz w:val="28"/>
          <w:szCs w:val="28"/>
          <w:lang w:val="uk-UA"/>
        </w:rPr>
        <w:t>’</w:t>
      </w:r>
      <w:r w:rsidRPr="00686733">
        <w:rPr>
          <w:color w:val="000000" w:themeColor="text1"/>
          <w:sz w:val="28"/>
          <w:szCs w:val="28"/>
          <w:lang w:val="uk-UA"/>
        </w:rPr>
        <w:t>язання (податкового боргу) з інших платежів, контроль за справлянням яких покладено на органи ДФС, незалежно від виду бюджету;</w:t>
      </w:r>
    </w:p>
    <w:p w:rsidR="00730346" w:rsidRPr="00686733" w:rsidRDefault="00730346"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готівкою за чеком у разі відсутності у платника податків рахунку в установі банку</w:t>
      </w:r>
      <w:r w:rsidR="003E02E9" w:rsidRPr="00686733">
        <w:rPr>
          <w:color w:val="000000" w:themeColor="text1"/>
          <w:sz w:val="28"/>
          <w:szCs w:val="28"/>
          <w:lang w:val="uk-UA"/>
        </w:rPr>
        <w:t xml:space="preserve"> (</w:t>
      </w:r>
      <w:r w:rsidR="00B95C51" w:rsidRPr="00686733">
        <w:rPr>
          <w:color w:val="000000" w:themeColor="text1"/>
          <w:sz w:val="28"/>
          <w:szCs w:val="28"/>
          <w:lang w:val="uk-UA"/>
        </w:rPr>
        <w:t>крім юридичних</w:t>
      </w:r>
      <w:r w:rsidR="003E02E9" w:rsidRPr="00686733">
        <w:rPr>
          <w:color w:val="000000" w:themeColor="text1"/>
          <w:sz w:val="28"/>
          <w:szCs w:val="28"/>
          <w:lang w:val="uk-UA"/>
        </w:rPr>
        <w:t xml:space="preserve"> ос</w:t>
      </w:r>
      <w:r w:rsidR="00B95C51" w:rsidRPr="00686733">
        <w:rPr>
          <w:color w:val="000000" w:themeColor="text1"/>
          <w:sz w:val="28"/>
          <w:szCs w:val="28"/>
          <w:lang w:val="uk-UA"/>
        </w:rPr>
        <w:t>і</w:t>
      </w:r>
      <w:r w:rsidR="003E02E9" w:rsidRPr="00686733">
        <w:rPr>
          <w:color w:val="000000" w:themeColor="text1"/>
          <w:sz w:val="28"/>
          <w:szCs w:val="28"/>
          <w:lang w:val="uk-UA"/>
        </w:rPr>
        <w:t>б)</w:t>
      </w:r>
      <w:r w:rsidR="00C44009" w:rsidRPr="00686733">
        <w:rPr>
          <w:color w:val="000000" w:themeColor="text1"/>
          <w:sz w:val="28"/>
          <w:szCs w:val="28"/>
          <w:lang w:val="uk-UA"/>
        </w:rPr>
        <w:t>.</w:t>
      </w:r>
    </w:p>
    <w:p w:rsidR="00C863D7" w:rsidRPr="00686733" w:rsidRDefault="00C863D7"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3. У разі повернення надміру сплачених податкових зобов</w:t>
      </w:r>
      <w:r w:rsidR="00330EB0" w:rsidRPr="00686733">
        <w:rPr>
          <w:color w:val="000000" w:themeColor="text1"/>
          <w:sz w:val="28"/>
          <w:szCs w:val="28"/>
          <w:lang w:val="uk-UA"/>
        </w:rPr>
        <w:t>’</w:t>
      </w:r>
      <w:r w:rsidRPr="00686733">
        <w:rPr>
          <w:color w:val="000000" w:themeColor="text1"/>
          <w:sz w:val="28"/>
          <w:szCs w:val="28"/>
          <w:lang w:val="uk-UA"/>
        </w:rPr>
        <w:t>язань з податку на додану вартість, зарахованих до бюджету з рахунку платника податку в системі електронного адміністрування податку на додану вартість у п</w:t>
      </w:r>
      <w:r w:rsidR="00BD4D88" w:rsidRPr="00686733">
        <w:rPr>
          <w:color w:val="000000" w:themeColor="text1"/>
          <w:sz w:val="28"/>
          <w:szCs w:val="28"/>
          <w:lang w:val="uk-UA"/>
        </w:rPr>
        <w:t>орядку, визначеному пунктом 200</w:t>
      </w:r>
      <w:r w:rsidRPr="00686733">
        <w:rPr>
          <w:color w:val="000000" w:themeColor="text1"/>
          <w:sz w:val="28"/>
          <w:szCs w:val="28"/>
          <w:vertAlign w:val="superscript"/>
          <w:lang w:val="uk-UA"/>
        </w:rPr>
        <w:t>1</w:t>
      </w:r>
      <w:r w:rsidR="00BD4D88" w:rsidRPr="00686733">
        <w:rPr>
          <w:color w:val="000000" w:themeColor="text1"/>
          <w:sz w:val="28"/>
          <w:szCs w:val="28"/>
          <w:lang w:val="uk-UA"/>
        </w:rPr>
        <w:t>.5 статті 200</w:t>
      </w:r>
      <w:r w:rsidRPr="00686733">
        <w:rPr>
          <w:color w:val="000000" w:themeColor="text1"/>
          <w:sz w:val="28"/>
          <w:szCs w:val="28"/>
          <w:vertAlign w:val="superscript"/>
          <w:lang w:val="uk-UA"/>
        </w:rPr>
        <w:t>1</w:t>
      </w:r>
      <w:r w:rsidRPr="00686733">
        <w:rPr>
          <w:color w:val="000000" w:themeColor="text1"/>
          <w:sz w:val="28"/>
          <w:szCs w:val="28"/>
          <w:lang w:val="uk-UA"/>
        </w:rPr>
        <w:t xml:space="preserve"> </w:t>
      </w:r>
      <w:r w:rsidR="00A5115A" w:rsidRPr="00686733">
        <w:rPr>
          <w:color w:val="000000" w:themeColor="text1"/>
          <w:sz w:val="28"/>
          <w:szCs w:val="28"/>
          <w:lang w:val="uk-UA"/>
        </w:rPr>
        <w:t>Кодекс</w:t>
      </w:r>
      <w:r w:rsidR="00A87391" w:rsidRPr="00686733">
        <w:rPr>
          <w:color w:val="000000" w:themeColor="text1"/>
          <w:sz w:val="28"/>
          <w:szCs w:val="28"/>
          <w:lang w:val="uk-UA"/>
        </w:rPr>
        <w:t>у</w:t>
      </w:r>
      <w:r w:rsidRPr="00686733">
        <w:rPr>
          <w:color w:val="000000" w:themeColor="text1"/>
          <w:sz w:val="28"/>
          <w:szCs w:val="28"/>
          <w:lang w:val="uk-UA"/>
        </w:rPr>
        <w:t xml:space="preserve">, такі кошти підлягають поверненню виключно на рахунок платника в системі електронного адміністрування податку на додану вартість, а у разі його відсутності на момент звернення платника податків із заявою </w:t>
      </w:r>
      <w:r w:rsidR="00552F05" w:rsidRPr="00686733">
        <w:rPr>
          <w:color w:val="000000" w:themeColor="text1"/>
          <w:sz w:val="28"/>
          <w:szCs w:val="28"/>
          <w:lang w:val="uk-UA"/>
        </w:rPr>
        <w:t>про</w:t>
      </w:r>
      <w:r w:rsidRPr="00686733">
        <w:rPr>
          <w:color w:val="000000" w:themeColor="text1"/>
          <w:sz w:val="28"/>
          <w:szCs w:val="28"/>
          <w:lang w:val="uk-UA"/>
        </w:rPr>
        <w:t xml:space="preserve"> повернення надміру сплачених податкових зобов</w:t>
      </w:r>
      <w:r w:rsidR="00330EB0" w:rsidRPr="00686733">
        <w:rPr>
          <w:color w:val="000000" w:themeColor="text1"/>
          <w:sz w:val="28"/>
          <w:szCs w:val="28"/>
          <w:lang w:val="uk-UA"/>
        </w:rPr>
        <w:t>’</w:t>
      </w:r>
      <w:r w:rsidRPr="00686733">
        <w:rPr>
          <w:color w:val="000000" w:themeColor="text1"/>
          <w:sz w:val="28"/>
          <w:szCs w:val="28"/>
          <w:lang w:val="uk-UA"/>
        </w:rPr>
        <w:t xml:space="preserve">язань з податку на додану вартість чи на момент фактичного повернення коштів </w:t>
      </w:r>
      <w:r w:rsidR="00407461" w:rsidRPr="00686733">
        <w:rPr>
          <w:color w:val="000000" w:themeColor="text1"/>
          <w:sz w:val="28"/>
          <w:szCs w:val="28"/>
          <w:lang w:val="uk-UA"/>
        </w:rPr>
        <w:t>–</w:t>
      </w:r>
      <w:r w:rsidRPr="00686733">
        <w:rPr>
          <w:color w:val="000000" w:themeColor="text1"/>
          <w:sz w:val="28"/>
          <w:szCs w:val="28"/>
          <w:lang w:val="uk-UA"/>
        </w:rPr>
        <w:t xml:space="preserve"> шляхом перерахування на поточний рахунок платника податків в установі банку.</w:t>
      </w:r>
    </w:p>
    <w:p w:rsidR="00CA2932" w:rsidRPr="00686733" w:rsidRDefault="00A151FD"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4</w:t>
      </w:r>
      <w:r w:rsidR="00C863D7" w:rsidRPr="00686733">
        <w:rPr>
          <w:color w:val="000000" w:themeColor="text1"/>
          <w:sz w:val="28"/>
          <w:szCs w:val="28"/>
          <w:lang w:val="uk-UA"/>
        </w:rPr>
        <w:t>.</w:t>
      </w:r>
      <w:r w:rsidR="004C0C07" w:rsidRPr="00686733">
        <w:rPr>
          <w:color w:val="000000" w:themeColor="text1"/>
          <w:sz w:val="28"/>
          <w:szCs w:val="28"/>
          <w:lang w:val="uk-UA"/>
        </w:rPr>
        <w:t xml:space="preserve"> </w:t>
      </w:r>
      <w:r w:rsidR="00117AD3" w:rsidRPr="00686733">
        <w:rPr>
          <w:color w:val="000000" w:themeColor="text1"/>
          <w:sz w:val="28"/>
          <w:szCs w:val="28"/>
          <w:lang w:val="uk-UA"/>
        </w:rPr>
        <w:t xml:space="preserve">Після </w:t>
      </w:r>
      <w:r w:rsidR="00516AA7" w:rsidRPr="00686733">
        <w:rPr>
          <w:color w:val="000000" w:themeColor="text1"/>
          <w:sz w:val="28"/>
          <w:szCs w:val="28"/>
          <w:lang w:val="uk-UA"/>
        </w:rPr>
        <w:t>надходження до</w:t>
      </w:r>
      <w:r w:rsidR="00117AD3" w:rsidRPr="00686733">
        <w:rPr>
          <w:color w:val="000000" w:themeColor="text1"/>
          <w:sz w:val="28"/>
          <w:szCs w:val="28"/>
          <w:lang w:val="uk-UA"/>
        </w:rPr>
        <w:t xml:space="preserve"> територіально</w:t>
      </w:r>
      <w:r w:rsidR="00516AA7" w:rsidRPr="00686733">
        <w:rPr>
          <w:color w:val="000000" w:themeColor="text1"/>
          <w:sz w:val="28"/>
          <w:szCs w:val="28"/>
          <w:lang w:val="uk-UA"/>
        </w:rPr>
        <w:t>го</w:t>
      </w:r>
      <w:r w:rsidR="00117AD3" w:rsidRPr="00686733">
        <w:rPr>
          <w:color w:val="000000" w:themeColor="text1"/>
          <w:sz w:val="28"/>
          <w:szCs w:val="28"/>
          <w:lang w:val="uk-UA"/>
        </w:rPr>
        <w:t xml:space="preserve"> орган</w:t>
      </w:r>
      <w:r w:rsidR="00516AA7" w:rsidRPr="00686733">
        <w:rPr>
          <w:color w:val="000000" w:themeColor="text1"/>
          <w:sz w:val="28"/>
          <w:szCs w:val="28"/>
          <w:lang w:val="uk-UA"/>
        </w:rPr>
        <w:t>у</w:t>
      </w:r>
      <w:r w:rsidR="00117AD3" w:rsidRPr="00686733">
        <w:rPr>
          <w:color w:val="000000" w:themeColor="text1"/>
          <w:sz w:val="28"/>
          <w:szCs w:val="28"/>
          <w:lang w:val="uk-UA"/>
        </w:rPr>
        <w:t xml:space="preserve"> ДФС </w:t>
      </w:r>
      <w:r w:rsidR="00376593" w:rsidRPr="00686733">
        <w:rPr>
          <w:color w:val="000000" w:themeColor="text1"/>
          <w:sz w:val="28"/>
          <w:szCs w:val="28"/>
          <w:lang w:val="uk-UA"/>
        </w:rPr>
        <w:t xml:space="preserve">подана в електронному вигляді </w:t>
      </w:r>
      <w:r w:rsidR="00117AD3" w:rsidRPr="00686733">
        <w:rPr>
          <w:color w:val="000000" w:themeColor="text1"/>
          <w:sz w:val="28"/>
          <w:szCs w:val="28"/>
          <w:lang w:val="uk-UA"/>
        </w:rPr>
        <w:t>заява платника про повернення помилково та/або надміру сплачених грошових зобов</w:t>
      </w:r>
      <w:r w:rsidR="00330EB0" w:rsidRPr="00686733">
        <w:rPr>
          <w:color w:val="000000" w:themeColor="text1"/>
          <w:sz w:val="28"/>
          <w:szCs w:val="28"/>
          <w:lang w:val="uk-UA"/>
        </w:rPr>
        <w:t>’</w:t>
      </w:r>
      <w:r w:rsidR="00117AD3" w:rsidRPr="00686733">
        <w:rPr>
          <w:color w:val="000000" w:themeColor="text1"/>
          <w:sz w:val="28"/>
          <w:szCs w:val="28"/>
          <w:lang w:val="uk-UA"/>
        </w:rPr>
        <w:t xml:space="preserve">язань та пені автоматично </w:t>
      </w:r>
      <w:r w:rsidR="00CC44D7" w:rsidRPr="00686733">
        <w:rPr>
          <w:color w:val="000000" w:themeColor="text1"/>
          <w:sz w:val="28"/>
          <w:szCs w:val="28"/>
          <w:lang w:val="uk-UA"/>
        </w:rPr>
        <w:t>вноситься</w:t>
      </w:r>
      <w:r w:rsidR="005F302F" w:rsidRPr="00686733">
        <w:rPr>
          <w:color w:val="000000" w:themeColor="text1"/>
          <w:sz w:val="28"/>
          <w:szCs w:val="28"/>
          <w:lang w:val="uk-UA"/>
        </w:rPr>
        <w:t xml:space="preserve"> </w:t>
      </w:r>
      <w:r w:rsidR="00F36142" w:rsidRPr="00686733">
        <w:rPr>
          <w:color w:val="000000" w:themeColor="text1"/>
          <w:sz w:val="28"/>
          <w:szCs w:val="28"/>
          <w:lang w:val="uk-UA"/>
        </w:rPr>
        <w:t>до</w:t>
      </w:r>
      <w:r w:rsidR="005F302F" w:rsidRPr="00686733">
        <w:rPr>
          <w:color w:val="000000" w:themeColor="text1"/>
          <w:sz w:val="28"/>
          <w:szCs w:val="28"/>
          <w:lang w:val="uk-UA"/>
        </w:rPr>
        <w:t xml:space="preserve"> Журнал</w:t>
      </w:r>
      <w:r w:rsidR="00F36142" w:rsidRPr="00686733">
        <w:rPr>
          <w:color w:val="000000" w:themeColor="text1"/>
          <w:sz w:val="28"/>
          <w:szCs w:val="28"/>
          <w:lang w:val="uk-UA"/>
        </w:rPr>
        <w:t>у опрацювання заяв на повернення</w:t>
      </w:r>
      <w:r w:rsidR="00117AD3" w:rsidRPr="00686733">
        <w:rPr>
          <w:color w:val="000000" w:themeColor="text1"/>
          <w:sz w:val="28"/>
          <w:szCs w:val="28"/>
          <w:lang w:val="uk-UA"/>
        </w:rPr>
        <w:t xml:space="preserve">, </w:t>
      </w:r>
      <w:r w:rsidR="00516AA7" w:rsidRPr="00686733">
        <w:rPr>
          <w:color w:val="000000" w:themeColor="text1"/>
          <w:sz w:val="28"/>
          <w:szCs w:val="28"/>
          <w:lang w:val="uk-UA"/>
        </w:rPr>
        <w:t>який</w:t>
      </w:r>
      <w:r w:rsidR="00117AD3" w:rsidRPr="00686733">
        <w:rPr>
          <w:color w:val="000000" w:themeColor="text1"/>
          <w:sz w:val="28"/>
          <w:szCs w:val="28"/>
          <w:lang w:val="uk-UA"/>
        </w:rPr>
        <w:t xml:space="preserve"> ведеться засобами інформаційно-телекомунікаційної системи органів ДФС</w:t>
      </w:r>
      <w:r w:rsidR="00CA2932" w:rsidRPr="00686733">
        <w:rPr>
          <w:color w:val="000000" w:themeColor="text1"/>
          <w:sz w:val="28"/>
          <w:szCs w:val="28"/>
          <w:lang w:val="uk-UA"/>
        </w:rPr>
        <w:t>.</w:t>
      </w:r>
    </w:p>
    <w:p w:rsidR="00CA2932" w:rsidRPr="00686733" w:rsidRDefault="00CA2932"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 xml:space="preserve">Внесення до Журналу опрацювання заяв на повернення інформації щодо заяви, поданої платником у паперовому вигляді, здійснюється працівником підрозділу, що виконує функції з адміністрування відповідного податку, збору.    </w:t>
      </w:r>
    </w:p>
    <w:p w:rsidR="00CA2932" w:rsidRPr="00686733" w:rsidRDefault="00CA2932" w:rsidP="00686733">
      <w:pPr>
        <w:pStyle w:val="3"/>
        <w:spacing w:before="0" w:beforeAutospacing="0" w:after="0" w:afterAutospacing="0" w:line="360" w:lineRule="auto"/>
        <w:ind w:firstLine="709"/>
        <w:jc w:val="both"/>
        <w:rPr>
          <w:rFonts w:ascii="Times New Roman" w:hAnsi="Times New Roman"/>
          <w:b w:val="0"/>
          <w:bCs w:val="0"/>
          <w:color w:val="000000" w:themeColor="text1"/>
          <w:sz w:val="28"/>
          <w:szCs w:val="28"/>
          <w:lang w:val="uk-UA"/>
        </w:rPr>
      </w:pPr>
      <w:r w:rsidRPr="00686733">
        <w:rPr>
          <w:rFonts w:ascii="Times New Roman" w:hAnsi="Times New Roman"/>
          <w:b w:val="0"/>
          <w:bCs w:val="0"/>
          <w:color w:val="000000" w:themeColor="text1"/>
          <w:sz w:val="28"/>
          <w:szCs w:val="28"/>
          <w:lang w:val="uk-UA"/>
        </w:rPr>
        <w:t>Журнал  опрацювання заяв на повернення містить, зокрема, такі дані:</w:t>
      </w:r>
    </w:p>
    <w:p w:rsidR="006F4BBE" w:rsidRPr="00686733" w:rsidRDefault="005F010E" w:rsidP="00686733">
      <w:pPr>
        <w:pStyle w:val="3"/>
        <w:spacing w:before="0" w:beforeAutospacing="0" w:after="0" w:afterAutospacing="0" w:line="360" w:lineRule="auto"/>
        <w:ind w:firstLine="709"/>
        <w:jc w:val="both"/>
        <w:rPr>
          <w:rFonts w:ascii="Times New Roman" w:hAnsi="Times New Roman"/>
          <w:b w:val="0"/>
          <w:bCs w:val="0"/>
          <w:color w:val="000000" w:themeColor="text1"/>
          <w:sz w:val="28"/>
          <w:szCs w:val="28"/>
          <w:lang w:val="uk-UA"/>
        </w:rPr>
      </w:pPr>
      <w:r w:rsidRPr="00686733">
        <w:rPr>
          <w:rFonts w:ascii="Times New Roman" w:hAnsi="Times New Roman"/>
          <w:b w:val="0"/>
          <w:bCs w:val="0"/>
          <w:color w:val="000000" w:themeColor="text1"/>
          <w:sz w:val="28"/>
          <w:szCs w:val="28"/>
          <w:lang w:val="uk-UA"/>
        </w:rPr>
        <w:t>податковий номер або серію</w:t>
      </w:r>
      <w:r w:rsidR="006F4BBE" w:rsidRPr="00686733">
        <w:rPr>
          <w:rFonts w:ascii="Times New Roman" w:hAnsi="Times New Roman"/>
          <w:b w:val="0"/>
          <w:bCs w:val="0"/>
          <w:color w:val="000000" w:themeColor="text1"/>
          <w:sz w:val="28"/>
          <w:szCs w:val="28"/>
          <w:lang w:val="uk-UA"/>
        </w:rPr>
        <w:t xml:space="preserve"> (за наявності) та номер паспорта </w:t>
      </w:r>
      <w:r w:rsidR="00386B6D" w:rsidRPr="00686733">
        <w:rPr>
          <w:rFonts w:ascii="Times New Roman" w:hAnsi="Times New Roman"/>
          <w:b w:val="0"/>
          <w:bCs w:val="0"/>
          <w:color w:val="000000" w:themeColor="text1"/>
          <w:sz w:val="28"/>
          <w:szCs w:val="28"/>
          <w:lang w:val="uk-UA"/>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r w:rsidR="006F4BBE" w:rsidRPr="00686733">
        <w:rPr>
          <w:rFonts w:ascii="Times New Roman" w:hAnsi="Times New Roman"/>
          <w:b w:val="0"/>
          <w:bCs w:val="0"/>
          <w:color w:val="000000" w:themeColor="text1"/>
          <w:sz w:val="28"/>
          <w:szCs w:val="28"/>
          <w:lang w:val="uk-UA"/>
        </w:rPr>
        <w:t>;</w:t>
      </w:r>
    </w:p>
    <w:p w:rsidR="006F4BBE" w:rsidRPr="00686733" w:rsidRDefault="006F4BBE" w:rsidP="00686733">
      <w:pPr>
        <w:pStyle w:val="3"/>
        <w:spacing w:before="0" w:beforeAutospacing="0" w:after="0" w:afterAutospacing="0" w:line="360" w:lineRule="auto"/>
        <w:ind w:firstLine="709"/>
        <w:jc w:val="both"/>
        <w:rPr>
          <w:rFonts w:ascii="Times New Roman" w:hAnsi="Times New Roman"/>
          <w:b w:val="0"/>
          <w:bCs w:val="0"/>
          <w:color w:val="000000" w:themeColor="text1"/>
          <w:sz w:val="28"/>
          <w:szCs w:val="28"/>
          <w:lang w:val="uk-UA"/>
        </w:rPr>
      </w:pPr>
      <w:r w:rsidRPr="00686733">
        <w:rPr>
          <w:rFonts w:ascii="Times New Roman" w:hAnsi="Times New Roman"/>
          <w:b w:val="0"/>
          <w:bCs w:val="0"/>
          <w:color w:val="000000" w:themeColor="text1"/>
          <w:sz w:val="28"/>
          <w:szCs w:val="28"/>
          <w:lang w:val="uk-UA"/>
        </w:rPr>
        <w:t>найменування або прізвище, ім</w:t>
      </w:r>
      <w:r w:rsidR="00330EB0" w:rsidRPr="00686733">
        <w:rPr>
          <w:rFonts w:ascii="Times New Roman" w:hAnsi="Times New Roman"/>
          <w:b w:val="0"/>
          <w:bCs w:val="0"/>
          <w:color w:val="000000" w:themeColor="text1"/>
          <w:sz w:val="28"/>
          <w:szCs w:val="28"/>
          <w:lang w:val="uk-UA"/>
        </w:rPr>
        <w:t>’</w:t>
      </w:r>
      <w:r w:rsidRPr="00686733">
        <w:rPr>
          <w:rFonts w:ascii="Times New Roman" w:hAnsi="Times New Roman"/>
          <w:b w:val="0"/>
          <w:bCs w:val="0"/>
          <w:color w:val="000000" w:themeColor="text1"/>
          <w:sz w:val="28"/>
          <w:szCs w:val="28"/>
          <w:lang w:val="uk-UA"/>
        </w:rPr>
        <w:t>я, по батькові (для фізичних осіб);</w:t>
      </w:r>
    </w:p>
    <w:p w:rsidR="007C1519" w:rsidRPr="00686733" w:rsidRDefault="005F010E" w:rsidP="00686733">
      <w:pPr>
        <w:pStyle w:val="3"/>
        <w:spacing w:before="0" w:beforeAutospacing="0" w:after="0" w:afterAutospacing="0" w:line="360" w:lineRule="auto"/>
        <w:ind w:firstLine="709"/>
        <w:jc w:val="both"/>
        <w:rPr>
          <w:rFonts w:ascii="Times New Roman" w:hAnsi="Times New Roman"/>
          <w:b w:val="0"/>
          <w:bCs w:val="0"/>
          <w:color w:val="000000" w:themeColor="text1"/>
          <w:sz w:val="28"/>
          <w:szCs w:val="28"/>
          <w:lang w:val="uk-UA"/>
        </w:rPr>
      </w:pPr>
      <w:r w:rsidRPr="00686733">
        <w:rPr>
          <w:rFonts w:ascii="Times New Roman" w:hAnsi="Times New Roman"/>
          <w:b w:val="0"/>
          <w:bCs w:val="0"/>
          <w:color w:val="000000" w:themeColor="text1"/>
          <w:sz w:val="28"/>
          <w:szCs w:val="28"/>
          <w:lang w:val="uk-UA"/>
        </w:rPr>
        <w:lastRenderedPageBreak/>
        <w:t>дату</w:t>
      </w:r>
      <w:r w:rsidR="007C1519" w:rsidRPr="00686733">
        <w:rPr>
          <w:rFonts w:ascii="Times New Roman" w:hAnsi="Times New Roman"/>
          <w:b w:val="0"/>
          <w:bCs w:val="0"/>
          <w:color w:val="000000" w:themeColor="text1"/>
          <w:sz w:val="28"/>
          <w:szCs w:val="28"/>
          <w:lang w:val="uk-UA"/>
        </w:rPr>
        <w:t xml:space="preserve"> та номер заяви про повернення коштів;</w:t>
      </w:r>
    </w:p>
    <w:p w:rsidR="00CA2932" w:rsidRPr="00686733" w:rsidRDefault="005F010E" w:rsidP="00686733">
      <w:pPr>
        <w:pStyle w:val="3"/>
        <w:spacing w:before="0" w:beforeAutospacing="0" w:after="0" w:afterAutospacing="0" w:line="360" w:lineRule="auto"/>
        <w:ind w:firstLine="709"/>
        <w:jc w:val="both"/>
        <w:rPr>
          <w:rFonts w:ascii="Times New Roman" w:hAnsi="Times New Roman"/>
          <w:b w:val="0"/>
          <w:bCs w:val="0"/>
          <w:color w:val="000000" w:themeColor="text1"/>
          <w:sz w:val="28"/>
          <w:szCs w:val="28"/>
          <w:lang w:val="uk-UA"/>
        </w:rPr>
      </w:pPr>
      <w:r w:rsidRPr="00686733">
        <w:rPr>
          <w:rFonts w:ascii="Times New Roman" w:hAnsi="Times New Roman"/>
          <w:b w:val="0"/>
          <w:bCs w:val="0"/>
          <w:color w:val="000000" w:themeColor="text1"/>
          <w:sz w:val="28"/>
          <w:szCs w:val="28"/>
          <w:lang w:val="uk-UA"/>
        </w:rPr>
        <w:t>назву</w:t>
      </w:r>
      <w:r w:rsidR="00CA2932" w:rsidRPr="00686733">
        <w:rPr>
          <w:rFonts w:ascii="Times New Roman" w:hAnsi="Times New Roman"/>
          <w:b w:val="0"/>
          <w:bCs w:val="0"/>
          <w:color w:val="000000" w:themeColor="text1"/>
          <w:sz w:val="28"/>
          <w:szCs w:val="28"/>
          <w:lang w:val="uk-UA"/>
        </w:rPr>
        <w:t xml:space="preserve"> помилково та/або надміру сплаченого податку, збору (платежу); </w:t>
      </w:r>
    </w:p>
    <w:p w:rsidR="00CA2932" w:rsidRPr="00686733" w:rsidRDefault="005F010E" w:rsidP="00686733">
      <w:pPr>
        <w:pStyle w:val="3"/>
        <w:spacing w:before="0" w:beforeAutospacing="0" w:after="0" w:afterAutospacing="0" w:line="360" w:lineRule="auto"/>
        <w:ind w:firstLine="709"/>
        <w:jc w:val="both"/>
        <w:rPr>
          <w:rFonts w:ascii="Times New Roman" w:hAnsi="Times New Roman"/>
          <w:b w:val="0"/>
          <w:bCs w:val="0"/>
          <w:color w:val="000000" w:themeColor="text1"/>
          <w:sz w:val="28"/>
          <w:szCs w:val="28"/>
          <w:lang w:val="uk-UA"/>
        </w:rPr>
      </w:pPr>
      <w:r w:rsidRPr="00686733">
        <w:rPr>
          <w:rFonts w:ascii="Times New Roman" w:hAnsi="Times New Roman"/>
          <w:b w:val="0"/>
          <w:bCs w:val="0"/>
          <w:color w:val="000000" w:themeColor="text1"/>
          <w:sz w:val="28"/>
          <w:szCs w:val="28"/>
          <w:lang w:val="uk-UA"/>
        </w:rPr>
        <w:t>суму</w:t>
      </w:r>
      <w:r w:rsidR="00CA2932" w:rsidRPr="00686733">
        <w:rPr>
          <w:rFonts w:ascii="Times New Roman" w:hAnsi="Times New Roman"/>
          <w:b w:val="0"/>
          <w:bCs w:val="0"/>
          <w:color w:val="000000" w:themeColor="text1"/>
          <w:sz w:val="28"/>
          <w:szCs w:val="28"/>
          <w:lang w:val="uk-UA"/>
        </w:rPr>
        <w:t xml:space="preserve"> помилково та/або надміру сплаченого податку, збору (платежу); </w:t>
      </w:r>
    </w:p>
    <w:p w:rsidR="00CA2932" w:rsidRPr="00686733" w:rsidRDefault="00CA2932" w:rsidP="00686733">
      <w:pPr>
        <w:pStyle w:val="3"/>
        <w:spacing w:before="0" w:beforeAutospacing="0" w:after="0" w:afterAutospacing="0" w:line="360" w:lineRule="auto"/>
        <w:ind w:firstLine="709"/>
        <w:jc w:val="both"/>
        <w:rPr>
          <w:rFonts w:ascii="Times New Roman" w:hAnsi="Times New Roman"/>
          <w:b w:val="0"/>
          <w:bCs w:val="0"/>
          <w:color w:val="000000" w:themeColor="text1"/>
          <w:sz w:val="28"/>
          <w:szCs w:val="28"/>
          <w:lang w:val="uk-UA"/>
        </w:rPr>
      </w:pPr>
      <w:r w:rsidRPr="00686733">
        <w:rPr>
          <w:rFonts w:ascii="Times New Roman" w:hAnsi="Times New Roman"/>
          <w:b w:val="0"/>
          <w:bCs w:val="0"/>
          <w:color w:val="000000" w:themeColor="text1"/>
          <w:sz w:val="28"/>
          <w:szCs w:val="28"/>
          <w:lang w:val="uk-UA"/>
        </w:rPr>
        <w:t>дат</w:t>
      </w:r>
      <w:r w:rsidR="005F010E" w:rsidRPr="00686733">
        <w:rPr>
          <w:rFonts w:ascii="Times New Roman" w:hAnsi="Times New Roman"/>
          <w:b w:val="0"/>
          <w:bCs w:val="0"/>
          <w:color w:val="000000" w:themeColor="text1"/>
          <w:sz w:val="28"/>
          <w:szCs w:val="28"/>
          <w:lang w:val="uk-UA"/>
        </w:rPr>
        <w:t>у</w:t>
      </w:r>
      <w:r w:rsidRPr="00686733">
        <w:rPr>
          <w:rFonts w:ascii="Times New Roman" w:hAnsi="Times New Roman"/>
          <w:b w:val="0"/>
          <w:bCs w:val="0"/>
          <w:color w:val="000000" w:themeColor="text1"/>
          <w:sz w:val="28"/>
          <w:szCs w:val="28"/>
          <w:lang w:val="uk-UA"/>
        </w:rPr>
        <w:t xml:space="preserve"> сплати і реквізити, за якими кошти перераховано до бюджету (код бюджетної класифікації, раху</w:t>
      </w:r>
      <w:r w:rsidR="003231BD" w:rsidRPr="00686733">
        <w:rPr>
          <w:rFonts w:ascii="Times New Roman" w:hAnsi="Times New Roman"/>
          <w:b w:val="0"/>
          <w:bCs w:val="0"/>
          <w:color w:val="000000" w:themeColor="text1"/>
          <w:sz w:val="28"/>
          <w:szCs w:val="28"/>
          <w:lang w:val="uk-UA"/>
        </w:rPr>
        <w:t xml:space="preserve">нок по обліку доходів бюджету, </w:t>
      </w:r>
      <w:r w:rsidRPr="00686733">
        <w:rPr>
          <w:rFonts w:ascii="Times New Roman" w:hAnsi="Times New Roman"/>
          <w:b w:val="0"/>
          <w:bCs w:val="0"/>
          <w:color w:val="000000" w:themeColor="text1"/>
          <w:sz w:val="28"/>
          <w:szCs w:val="28"/>
          <w:lang w:val="uk-UA"/>
        </w:rPr>
        <w:t>на який перераховано кошти, код ЄДРПОУ Казначейства, на ім</w:t>
      </w:r>
      <w:r w:rsidR="00330EB0" w:rsidRPr="00686733">
        <w:rPr>
          <w:rFonts w:ascii="Times New Roman" w:hAnsi="Times New Roman"/>
          <w:b w:val="0"/>
          <w:bCs w:val="0"/>
          <w:color w:val="000000" w:themeColor="text1"/>
          <w:sz w:val="28"/>
          <w:szCs w:val="28"/>
          <w:lang w:val="uk-UA"/>
        </w:rPr>
        <w:t>’</w:t>
      </w:r>
      <w:r w:rsidRPr="00686733">
        <w:rPr>
          <w:rFonts w:ascii="Times New Roman" w:hAnsi="Times New Roman"/>
          <w:b w:val="0"/>
          <w:bCs w:val="0"/>
          <w:color w:val="000000" w:themeColor="text1"/>
          <w:sz w:val="28"/>
          <w:szCs w:val="28"/>
          <w:lang w:val="uk-UA"/>
        </w:rPr>
        <w:t>я якого відкрито рахунок, та МФО Казначейства, в якому відкрито рахунок);</w:t>
      </w:r>
    </w:p>
    <w:p w:rsidR="00CA2932" w:rsidRPr="00686733" w:rsidRDefault="00CA2932"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напрям(и) перерахування помилково та/або надміру сплачених коштів, що повертаються</w:t>
      </w:r>
      <w:r w:rsidR="00017B89" w:rsidRPr="00686733">
        <w:rPr>
          <w:color w:val="000000" w:themeColor="text1"/>
          <w:sz w:val="28"/>
          <w:szCs w:val="28"/>
          <w:lang w:val="uk-UA"/>
        </w:rPr>
        <w:t xml:space="preserve"> тощ</w:t>
      </w:r>
      <w:r w:rsidR="00017B89" w:rsidRPr="00686733">
        <w:rPr>
          <w:color w:val="000000" w:themeColor="text1"/>
          <w:sz w:val="28"/>
          <w:szCs w:val="28"/>
        </w:rPr>
        <w:t>о</w:t>
      </w:r>
      <w:r w:rsidR="000F2648" w:rsidRPr="00686733">
        <w:rPr>
          <w:color w:val="000000" w:themeColor="text1"/>
          <w:sz w:val="28"/>
          <w:szCs w:val="28"/>
          <w:lang w:val="uk-UA"/>
        </w:rPr>
        <w:t>.</w:t>
      </w:r>
    </w:p>
    <w:p w:rsidR="00117AD3" w:rsidRPr="00686733" w:rsidRDefault="006274F2"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Заява платника, в</w:t>
      </w:r>
      <w:r w:rsidR="00CA2932" w:rsidRPr="00686733">
        <w:rPr>
          <w:color w:val="000000" w:themeColor="text1"/>
          <w:sz w:val="28"/>
          <w:szCs w:val="28"/>
          <w:lang w:val="uk-UA"/>
        </w:rPr>
        <w:t>несен</w:t>
      </w:r>
      <w:r w:rsidR="000F2648" w:rsidRPr="00686733">
        <w:rPr>
          <w:color w:val="000000" w:themeColor="text1"/>
          <w:sz w:val="28"/>
          <w:szCs w:val="28"/>
          <w:lang w:val="uk-UA"/>
        </w:rPr>
        <w:t>а</w:t>
      </w:r>
      <w:r w:rsidR="00CA2932" w:rsidRPr="00686733">
        <w:rPr>
          <w:color w:val="000000" w:themeColor="text1"/>
          <w:sz w:val="28"/>
          <w:szCs w:val="28"/>
          <w:lang w:val="uk-UA"/>
        </w:rPr>
        <w:t xml:space="preserve"> до Журналу опрацювання заяв на повернення</w:t>
      </w:r>
      <w:r w:rsidRPr="00686733">
        <w:rPr>
          <w:color w:val="000000" w:themeColor="text1"/>
          <w:sz w:val="28"/>
          <w:szCs w:val="28"/>
          <w:lang w:val="uk-UA"/>
        </w:rPr>
        <w:t>,</w:t>
      </w:r>
      <w:r w:rsidR="00CA2932" w:rsidRPr="00686733">
        <w:rPr>
          <w:color w:val="000000" w:themeColor="text1"/>
          <w:sz w:val="28"/>
          <w:szCs w:val="28"/>
          <w:lang w:val="uk-UA"/>
        </w:rPr>
        <w:t xml:space="preserve">  </w:t>
      </w:r>
      <w:r w:rsidR="00117AD3" w:rsidRPr="00686733">
        <w:rPr>
          <w:color w:val="000000" w:themeColor="text1"/>
          <w:sz w:val="28"/>
          <w:szCs w:val="28"/>
          <w:lang w:val="uk-UA"/>
        </w:rPr>
        <w:t xml:space="preserve">розглядається структурними підрозділами </w:t>
      </w:r>
      <w:r w:rsidR="000F2648" w:rsidRPr="00686733">
        <w:rPr>
          <w:color w:val="000000" w:themeColor="text1"/>
          <w:sz w:val="28"/>
          <w:szCs w:val="28"/>
          <w:lang w:val="uk-UA"/>
        </w:rPr>
        <w:t>територіального органу ДФС</w:t>
      </w:r>
      <w:r w:rsidR="00117AD3" w:rsidRPr="00686733">
        <w:rPr>
          <w:color w:val="000000" w:themeColor="text1"/>
          <w:sz w:val="28"/>
          <w:szCs w:val="28"/>
          <w:lang w:val="uk-UA"/>
        </w:rPr>
        <w:t>, що виконують функції з адміністрування відповідних податків, зборів та погашення боргу.</w:t>
      </w:r>
    </w:p>
    <w:p w:rsidR="00901E8A" w:rsidRPr="00686733" w:rsidRDefault="004A59DA"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 xml:space="preserve">5. </w:t>
      </w:r>
      <w:r w:rsidR="00516AA7" w:rsidRPr="00686733">
        <w:rPr>
          <w:color w:val="000000" w:themeColor="text1"/>
          <w:sz w:val="28"/>
          <w:szCs w:val="28"/>
          <w:lang w:val="uk-UA"/>
        </w:rPr>
        <w:t>Я</w:t>
      </w:r>
      <w:r w:rsidR="009B124A" w:rsidRPr="00686733">
        <w:rPr>
          <w:color w:val="000000" w:themeColor="text1"/>
          <w:sz w:val="28"/>
          <w:szCs w:val="28"/>
          <w:lang w:val="uk-UA"/>
        </w:rPr>
        <w:t xml:space="preserve">кщо за результатами розгляду заяви </w:t>
      </w:r>
      <w:r w:rsidR="009B2E20" w:rsidRPr="00686733">
        <w:rPr>
          <w:color w:val="000000" w:themeColor="text1"/>
          <w:sz w:val="28"/>
          <w:szCs w:val="28"/>
          <w:lang w:val="uk-UA"/>
        </w:rPr>
        <w:t>підрозділом</w:t>
      </w:r>
      <w:r w:rsidR="00B84D03" w:rsidRPr="00686733">
        <w:rPr>
          <w:color w:val="000000" w:themeColor="text1"/>
          <w:sz w:val="28"/>
          <w:szCs w:val="28"/>
          <w:lang w:val="uk-UA"/>
        </w:rPr>
        <w:t xml:space="preserve"> територіального органу ДФС</w:t>
      </w:r>
      <w:r w:rsidR="009B2E20" w:rsidRPr="00686733">
        <w:rPr>
          <w:color w:val="000000" w:themeColor="text1"/>
          <w:sz w:val="28"/>
          <w:szCs w:val="28"/>
          <w:lang w:val="uk-UA"/>
        </w:rPr>
        <w:t>, що виконує функції з адміністрування відповідного податку,</w:t>
      </w:r>
      <w:r w:rsidR="00704F26" w:rsidRPr="00686733">
        <w:rPr>
          <w:color w:val="000000" w:themeColor="text1"/>
          <w:sz w:val="28"/>
          <w:szCs w:val="28"/>
          <w:lang w:val="uk-UA"/>
        </w:rPr>
        <w:t xml:space="preserve"> </w:t>
      </w:r>
      <w:r w:rsidR="009B2E20" w:rsidRPr="00686733">
        <w:rPr>
          <w:color w:val="000000" w:themeColor="text1"/>
          <w:sz w:val="28"/>
          <w:szCs w:val="28"/>
          <w:lang w:val="uk-UA"/>
        </w:rPr>
        <w:t xml:space="preserve">збору, </w:t>
      </w:r>
      <w:r w:rsidR="009B124A" w:rsidRPr="00686733">
        <w:rPr>
          <w:color w:val="000000" w:themeColor="text1"/>
          <w:sz w:val="28"/>
          <w:szCs w:val="28"/>
          <w:lang w:val="uk-UA"/>
        </w:rPr>
        <w:t xml:space="preserve">встановлено правомірність повернення </w:t>
      </w:r>
      <w:r w:rsidR="00B52F14" w:rsidRPr="00686733">
        <w:rPr>
          <w:color w:val="000000" w:themeColor="text1"/>
          <w:sz w:val="28"/>
          <w:szCs w:val="28"/>
          <w:lang w:val="uk-UA"/>
        </w:rPr>
        <w:t>коштів</w:t>
      </w:r>
      <w:r w:rsidR="009B124A" w:rsidRPr="00686733">
        <w:rPr>
          <w:color w:val="000000" w:themeColor="text1"/>
          <w:sz w:val="28"/>
          <w:szCs w:val="28"/>
          <w:lang w:val="uk-UA"/>
        </w:rPr>
        <w:t xml:space="preserve">, то </w:t>
      </w:r>
      <w:r w:rsidR="00402333" w:rsidRPr="00686733">
        <w:rPr>
          <w:color w:val="000000" w:themeColor="text1"/>
          <w:sz w:val="28"/>
          <w:szCs w:val="28"/>
          <w:lang w:val="uk-UA"/>
        </w:rPr>
        <w:t xml:space="preserve">працівник вказаного підрозділу </w:t>
      </w:r>
      <w:r w:rsidR="00901E8A" w:rsidRPr="00686733">
        <w:rPr>
          <w:color w:val="000000" w:themeColor="text1"/>
          <w:sz w:val="28"/>
          <w:szCs w:val="28"/>
          <w:lang w:val="uk-UA"/>
        </w:rPr>
        <w:t xml:space="preserve">вносить до Журналу </w:t>
      </w:r>
      <w:r w:rsidR="00A71DD3" w:rsidRPr="00686733">
        <w:rPr>
          <w:color w:val="000000" w:themeColor="text1"/>
          <w:sz w:val="28"/>
          <w:szCs w:val="28"/>
          <w:lang w:val="uk-UA"/>
        </w:rPr>
        <w:t xml:space="preserve">опрацювання заяв на повернення </w:t>
      </w:r>
      <w:r w:rsidR="00901E8A" w:rsidRPr="00686733">
        <w:rPr>
          <w:color w:val="000000" w:themeColor="text1"/>
          <w:sz w:val="28"/>
          <w:szCs w:val="28"/>
          <w:lang w:val="uk-UA"/>
        </w:rPr>
        <w:t xml:space="preserve">відмітку про правомірність повернення відповідної суми коштів. </w:t>
      </w:r>
    </w:p>
    <w:p w:rsidR="00376593" w:rsidRPr="00686733" w:rsidRDefault="00376593"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 xml:space="preserve">Внесення до Журналу </w:t>
      </w:r>
      <w:r w:rsidR="00F36142" w:rsidRPr="00686733">
        <w:rPr>
          <w:color w:val="000000" w:themeColor="text1"/>
          <w:sz w:val="28"/>
          <w:szCs w:val="28"/>
          <w:lang w:val="uk-UA"/>
        </w:rPr>
        <w:t xml:space="preserve">опрацювання заяв на повернення </w:t>
      </w:r>
      <w:r w:rsidRPr="00686733">
        <w:rPr>
          <w:color w:val="000000" w:themeColor="text1"/>
          <w:sz w:val="28"/>
          <w:szCs w:val="28"/>
          <w:lang w:val="uk-UA"/>
        </w:rPr>
        <w:t xml:space="preserve">відмітки про правомірність повернення коштів здійснюється не пізніше 18 години </w:t>
      </w:r>
      <w:r w:rsidR="003F2182" w:rsidRPr="00686733">
        <w:rPr>
          <w:color w:val="000000" w:themeColor="text1"/>
          <w:sz w:val="28"/>
          <w:szCs w:val="28"/>
          <w:lang w:val="uk-UA"/>
        </w:rPr>
        <w:br/>
      </w:r>
      <w:r w:rsidRPr="00686733">
        <w:rPr>
          <w:color w:val="000000" w:themeColor="text1"/>
          <w:sz w:val="28"/>
          <w:szCs w:val="28"/>
          <w:lang w:val="uk-UA"/>
        </w:rPr>
        <w:t>00 хвилин:</w:t>
      </w:r>
    </w:p>
    <w:p w:rsidR="00402333" w:rsidRPr="00686733" w:rsidRDefault="00DA1139"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дев</w:t>
      </w:r>
      <w:r w:rsidR="00330EB0" w:rsidRPr="00686733">
        <w:rPr>
          <w:color w:val="000000" w:themeColor="text1"/>
          <w:sz w:val="28"/>
          <w:szCs w:val="28"/>
          <w:lang w:val="uk-UA"/>
        </w:rPr>
        <w:t>’</w:t>
      </w:r>
      <w:r w:rsidRPr="00686733">
        <w:rPr>
          <w:color w:val="000000" w:themeColor="text1"/>
          <w:sz w:val="28"/>
          <w:szCs w:val="28"/>
          <w:lang w:val="uk-UA"/>
        </w:rPr>
        <w:t xml:space="preserve">ятого </w:t>
      </w:r>
      <w:r w:rsidR="00402333" w:rsidRPr="00686733">
        <w:rPr>
          <w:color w:val="000000" w:themeColor="text1"/>
          <w:sz w:val="28"/>
          <w:szCs w:val="28"/>
          <w:lang w:val="uk-UA"/>
        </w:rPr>
        <w:t>робочого дня до закінчення двадцятиденного строку з дня подання платником податків заяви у разі повернення платежів, належних державному бюджету;</w:t>
      </w:r>
    </w:p>
    <w:p w:rsidR="0061697B" w:rsidRPr="00686733" w:rsidRDefault="00402333"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одинадцятого робочого дня до закінчення двадцятиденного строку з дня подання платником податків заяви у разі повернення платежів, належних</w:t>
      </w:r>
      <w:r w:rsidR="00D83166" w:rsidRPr="00686733">
        <w:rPr>
          <w:color w:val="000000" w:themeColor="text1"/>
          <w:sz w:val="28"/>
          <w:szCs w:val="28"/>
          <w:lang w:val="uk-UA"/>
        </w:rPr>
        <w:t xml:space="preserve"> </w:t>
      </w:r>
      <w:r w:rsidRPr="00686733">
        <w:rPr>
          <w:color w:val="000000" w:themeColor="text1"/>
          <w:sz w:val="28"/>
          <w:szCs w:val="28"/>
          <w:lang w:val="uk-UA"/>
        </w:rPr>
        <w:t>місцевим бюджетам, та платежів, які підлягають розподілу між державним та місцевими бюджетами</w:t>
      </w:r>
      <w:r w:rsidR="0061697B" w:rsidRPr="00686733">
        <w:rPr>
          <w:color w:val="000000" w:themeColor="text1"/>
          <w:sz w:val="28"/>
          <w:szCs w:val="28"/>
          <w:lang w:val="uk-UA"/>
        </w:rPr>
        <w:t>.</w:t>
      </w:r>
    </w:p>
    <w:p w:rsidR="00117AD3" w:rsidRPr="00686733" w:rsidRDefault="004A59DA"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 xml:space="preserve">У разі якщо за результатами розгляду заяви правомірність повернення коштів не встановлено, то у строки, визначені </w:t>
      </w:r>
      <w:r w:rsidR="002D66A1" w:rsidRPr="00686733">
        <w:rPr>
          <w:color w:val="000000" w:themeColor="text1"/>
          <w:sz w:val="28"/>
          <w:szCs w:val="28"/>
          <w:lang w:val="uk-UA"/>
        </w:rPr>
        <w:t xml:space="preserve">абзацами другим, третім, </w:t>
      </w:r>
      <w:r w:rsidR="002D66A1" w:rsidRPr="00686733">
        <w:rPr>
          <w:color w:val="000000" w:themeColor="text1"/>
          <w:sz w:val="28"/>
          <w:szCs w:val="28"/>
          <w:lang w:val="uk-UA"/>
        </w:rPr>
        <w:lastRenderedPageBreak/>
        <w:t xml:space="preserve">четвертим </w:t>
      </w:r>
      <w:r w:rsidR="00F06A85" w:rsidRPr="00686733">
        <w:rPr>
          <w:color w:val="000000" w:themeColor="text1"/>
          <w:sz w:val="28"/>
          <w:szCs w:val="28"/>
          <w:lang w:val="uk-UA"/>
        </w:rPr>
        <w:t>ц</w:t>
      </w:r>
      <w:r w:rsidR="002D66A1" w:rsidRPr="00686733">
        <w:rPr>
          <w:color w:val="000000" w:themeColor="text1"/>
          <w:sz w:val="28"/>
          <w:szCs w:val="28"/>
          <w:lang w:val="uk-UA"/>
        </w:rPr>
        <w:t>ього</w:t>
      </w:r>
      <w:r w:rsidR="00F06A85" w:rsidRPr="00686733">
        <w:rPr>
          <w:color w:val="000000" w:themeColor="text1"/>
          <w:sz w:val="28"/>
          <w:szCs w:val="28"/>
          <w:lang w:val="uk-UA"/>
        </w:rPr>
        <w:t xml:space="preserve"> </w:t>
      </w:r>
      <w:r w:rsidRPr="00686733">
        <w:rPr>
          <w:color w:val="000000" w:themeColor="text1"/>
          <w:sz w:val="28"/>
          <w:szCs w:val="28"/>
          <w:lang w:val="uk-UA"/>
        </w:rPr>
        <w:t>пункт</w:t>
      </w:r>
      <w:r w:rsidR="002D66A1" w:rsidRPr="00686733">
        <w:rPr>
          <w:color w:val="000000" w:themeColor="text1"/>
          <w:sz w:val="28"/>
          <w:szCs w:val="28"/>
          <w:lang w:val="uk-UA"/>
        </w:rPr>
        <w:t>у</w:t>
      </w:r>
      <w:r w:rsidRPr="00686733">
        <w:rPr>
          <w:color w:val="000000" w:themeColor="text1"/>
          <w:sz w:val="28"/>
          <w:szCs w:val="28"/>
          <w:lang w:val="uk-UA"/>
        </w:rPr>
        <w:t>, підрозділ</w:t>
      </w:r>
      <w:r w:rsidR="00B84D03" w:rsidRPr="00686733">
        <w:rPr>
          <w:color w:val="000000" w:themeColor="text1"/>
          <w:sz w:val="28"/>
          <w:szCs w:val="28"/>
          <w:lang w:val="uk-UA"/>
        </w:rPr>
        <w:t xml:space="preserve"> територіального органу ДФС</w:t>
      </w:r>
      <w:r w:rsidRPr="00686733">
        <w:rPr>
          <w:color w:val="000000" w:themeColor="text1"/>
          <w:sz w:val="28"/>
          <w:szCs w:val="28"/>
          <w:lang w:val="uk-UA"/>
        </w:rPr>
        <w:t>, що виконує функції з адміністрування відповідного податку, збору</w:t>
      </w:r>
      <w:r w:rsidR="00552F05" w:rsidRPr="00686733">
        <w:rPr>
          <w:color w:val="000000" w:themeColor="text1"/>
          <w:sz w:val="28"/>
          <w:szCs w:val="28"/>
          <w:lang w:val="uk-UA"/>
        </w:rPr>
        <w:t>,</w:t>
      </w:r>
      <w:r w:rsidRPr="00686733">
        <w:rPr>
          <w:color w:val="000000" w:themeColor="text1"/>
          <w:sz w:val="28"/>
          <w:szCs w:val="28"/>
          <w:lang w:val="uk-UA"/>
        </w:rPr>
        <w:t xml:space="preserve"> готує та направляє платнику</w:t>
      </w:r>
      <w:r w:rsidR="00CE7F77" w:rsidRPr="00686733">
        <w:rPr>
          <w:color w:val="000000" w:themeColor="text1"/>
          <w:sz w:val="28"/>
          <w:szCs w:val="28"/>
          <w:lang w:val="uk-UA"/>
        </w:rPr>
        <w:t xml:space="preserve"> письмове </w:t>
      </w:r>
      <w:r w:rsidRPr="00686733">
        <w:rPr>
          <w:color w:val="000000" w:themeColor="text1"/>
          <w:sz w:val="28"/>
          <w:szCs w:val="28"/>
          <w:lang w:val="uk-UA"/>
        </w:rPr>
        <w:t xml:space="preserve">повідомлення з відмовою у поверненні коштів із зазначенням причини такої відмови. </w:t>
      </w:r>
    </w:p>
    <w:p w:rsidR="005B536E" w:rsidRPr="00686733" w:rsidRDefault="008B0E09"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 xml:space="preserve">6. Після </w:t>
      </w:r>
      <w:r w:rsidR="00E2571A" w:rsidRPr="00686733">
        <w:rPr>
          <w:color w:val="000000" w:themeColor="text1"/>
          <w:sz w:val="28"/>
          <w:szCs w:val="28"/>
          <w:lang w:val="uk-UA"/>
        </w:rPr>
        <w:t>в</w:t>
      </w:r>
      <w:r w:rsidRPr="00686733">
        <w:rPr>
          <w:color w:val="000000" w:themeColor="text1"/>
          <w:sz w:val="28"/>
          <w:szCs w:val="28"/>
          <w:lang w:val="uk-UA"/>
        </w:rPr>
        <w:t>несення</w:t>
      </w:r>
      <w:r w:rsidR="00B2702C" w:rsidRPr="00686733">
        <w:rPr>
          <w:color w:val="000000" w:themeColor="text1"/>
          <w:sz w:val="28"/>
          <w:szCs w:val="28"/>
          <w:lang w:val="uk-UA"/>
        </w:rPr>
        <w:t xml:space="preserve"> до Журналу </w:t>
      </w:r>
      <w:r w:rsidR="00F36142" w:rsidRPr="00686733">
        <w:rPr>
          <w:color w:val="000000" w:themeColor="text1"/>
          <w:sz w:val="28"/>
          <w:szCs w:val="28"/>
          <w:lang w:val="uk-UA"/>
        </w:rPr>
        <w:t xml:space="preserve">опрацювання заяв на повернення </w:t>
      </w:r>
      <w:r w:rsidR="00B2702C" w:rsidRPr="00686733">
        <w:rPr>
          <w:color w:val="000000" w:themeColor="text1"/>
          <w:sz w:val="28"/>
          <w:szCs w:val="28"/>
          <w:lang w:val="uk-UA"/>
        </w:rPr>
        <w:t xml:space="preserve">відмітки підрозділу територіального органу ДФС, що виконує функції з адміністрування відповідного податку, збору, </w:t>
      </w:r>
      <w:r w:rsidR="009B2E20" w:rsidRPr="00686733">
        <w:rPr>
          <w:color w:val="000000" w:themeColor="text1"/>
          <w:sz w:val="28"/>
          <w:szCs w:val="28"/>
          <w:lang w:val="uk-UA"/>
        </w:rPr>
        <w:t xml:space="preserve"> </w:t>
      </w:r>
      <w:r w:rsidR="00A972E0" w:rsidRPr="00686733">
        <w:rPr>
          <w:color w:val="000000" w:themeColor="text1"/>
          <w:sz w:val="28"/>
          <w:szCs w:val="28"/>
          <w:lang w:val="uk-UA"/>
        </w:rPr>
        <w:t xml:space="preserve">підрозділом такого територіального органу ДФС, що виконує функції з погашення боргу, у вказаному Журналі </w:t>
      </w:r>
      <w:r w:rsidR="005B536E" w:rsidRPr="00686733">
        <w:rPr>
          <w:color w:val="000000" w:themeColor="text1"/>
          <w:sz w:val="28"/>
          <w:szCs w:val="28"/>
          <w:lang w:val="uk-UA"/>
        </w:rPr>
        <w:t>проставляється відмітка про наявність або відсутність податкового боргу та правомірність або неправомірність за таких умов повернення</w:t>
      </w:r>
      <w:r w:rsidR="00E2571A" w:rsidRPr="00686733">
        <w:rPr>
          <w:color w:val="000000" w:themeColor="text1"/>
          <w:sz w:val="28"/>
          <w:szCs w:val="28"/>
          <w:lang w:val="uk-UA"/>
        </w:rPr>
        <w:t xml:space="preserve"> коштів</w:t>
      </w:r>
      <w:r w:rsidR="005B536E" w:rsidRPr="00686733">
        <w:rPr>
          <w:color w:val="000000" w:themeColor="text1"/>
          <w:sz w:val="28"/>
          <w:szCs w:val="28"/>
          <w:lang w:val="uk-UA"/>
        </w:rPr>
        <w:t>.</w:t>
      </w:r>
    </w:p>
    <w:p w:rsidR="00DA1139" w:rsidRPr="00686733" w:rsidRDefault="00DA1139"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Встановлення відмітки про правомірність</w:t>
      </w:r>
      <w:r w:rsidR="002D66A1" w:rsidRPr="00686733">
        <w:rPr>
          <w:color w:val="000000" w:themeColor="text1"/>
          <w:sz w:val="28"/>
          <w:szCs w:val="28"/>
          <w:lang w:val="uk-UA"/>
        </w:rPr>
        <w:t xml:space="preserve"> або неправомірність</w:t>
      </w:r>
      <w:r w:rsidRPr="00686733">
        <w:rPr>
          <w:color w:val="000000" w:themeColor="text1"/>
          <w:sz w:val="28"/>
          <w:szCs w:val="28"/>
          <w:lang w:val="uk-UA"/>
        </w:rPr>
        <w:t xml:space="preserve"> повернення здійснюється</w:t>
      </w:r>
      <w:r w:rsidR="002E2BB2" w:rsidRPr="00686733">
        <w:rPr>
          <w:color w:val="000000" w:themeColor="text1"/>
          <w:sz w:val="28"/>
          <w:szCs w:val="28"/>
          <w:lang w:val="uk-UA"/>
        </w:rPr>
        <w:t xml:space="preserve"> підрозділом територіального органу ДФС, що виконує функції з погашення боргу,</w:t>
      </w:r>
      <w:r w:rsidRPr="00686733">
        <w:rPr>
          <w:color w:val="000000" w:themeColor="text1"/>
          <w:sz w:val="28"/>
          <w:szCs w:val="28"/>
          <w:lang w:val="uk-UA"/>
        </w:rPr>
        <w:t xml:space="preserve"> не пізніше 18 години 00 хвилин:</w:t>
      </w:r>
    </w:p>
    <w:p w:rsidR="00DA1139" w:rsidRPr="00686733" w:rsidRDefault="00DA1139"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восьмого робочого дня до закінчення двадцятиденного строку з дня подання платником податків заяви у разі повернення платежів, належних державному бюджету;</w:t>
      </w:r>
    </w:p>
    <w:p w:rsidR="00DA1139" w:rsidRPr="00686733" w:rsidRDefault="00DA1139"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десятого робочого дня до закінчення двадцятиденного строку з дня подання платником податків заяви у разі повернення платежів, належних місцевим бюджетам, та платежів, які підлягають розподілу між державним та місцевими бюджетами.</w:t>
      </w:r>
    </w:p>
    <w:p w:rsidR="008B0E09" w:rsidRPr="00686733" w:rsidRDefault="008B0E09"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У разі якщо за результатами розгляду заяви правомірність повернення коштів не встановлено, то у строки, визначені</w:t>
      </w:r>
      <w:r w:rsidR="002E2BB2" w:rsidRPr="00686733">
        <w:rPr>
          <w:color w:val="000000" w:themeColor="text1"/>
          <w:sz w:val="28"/>
          <w:szCs w:val="28"/>
          <w:lang w:val="uk-UA"/>
        </w:rPr>
        <w:t xml:space="preserve"> абзац</w:t>
      </w:r>
      <w:r w:rsidR="002D66A1" w:rsidRPr="00686733">
        <w:rPr>
          <w:color w:val="000000" w:themeColor="text1"/>
          <w:sz w:val="28"/>
          <w:szCs w:val="28"/>
          <w:lang w:val="uk-UA"/>
        </w:rPr>
        <w:t xml:space="preserve">ами другим, </w:t>
      </w:r>
      <w:r w:rsidR="002E2BB2" w:rsidRPr="00686733">
        <w:rPr>
          <w:color w:val="000000" w:themeColor="text1"/>
          <w:sz w:val="28"/>
          <w:szCs w:val="28"/>
          <w:lang w:val="uk-UA"/>
        </w:rPr>
        <w:t xml:space="preserve">третім, четвертим </w:t>
      </w:r>
      <w:r w:rsidRPr="00686733">
        <w:rPr>
          <w:color w:val="000000" w:themeColor="text1"/>
          <w:sz w:val="28"/>
          <w:szCs w:val="28"/>
          <w:lang w:val="uk-UA"/>
        </w:rPr>
        <w:t xml:space="preserve"> </w:t>
      </w:r>
      <w:r w:rsidR="002D66A1" w:rsidRPr="00686733">
        <w:rPr>
          <w:color w:val="000000" w:themeColor="text1"/>
          <w:sz w:val="28"/>
          <w:szCs w:val="28"/>
          <w:lang w:val="uk-UA"/>
        </w:rPr>
        <w:t xml:space="preserve">цього </w:t>
      </w:r>
      <w:r w:rsidRPr="00686733">
        <w:rPr>
          <w:color w:val="000000" w:themeColor="text1"/>
          <w:sz w:val="28"/>
          <w:szCs w:val="28"/>
          <w:lang w:val="uk-UA"/>
        </w:rPr>
        <w:t>пункт</w:t>
      </w:r>
      <w:r w:rsidR="002D66A1" w:rsidRPr="00686733">
        <w:rPr>
          <w:color w:val="000000" w:themeColor="text1"/>
          <w:sz w:val="28"/>
          <w:szCs w:val="28"/>
          <w:lang w:val="uk-UA"/>
        </w:rPr>
        <w:t xml:space="preserve">у, </w:t>
      </w:r>
      <w:r w:rsidRPr="00686733">
        <w:rPr>
          <w:color w:val="000000" w:themeColor="text1"/>
          <w:sz w:val="28"/>
          <w:szCs w:val="28"/>
          <w:lang w:val="uk-UA"/>
        </w:rPr>
        <w:t xml:space="preserve"> підрозділ</w:t>
      </w:r>
      <w:r w:rsidR="00B84D03" w:rsidRPr="00686733">
        <w:rPr>
          <w:color w:val="000000" w:themeColor="text1"/>
          <w:sz w:val="28"/>
          <w:szCs w:val="28"/>
          <w:lang w:val="uk-UA"/>
        </w:rPr>
        <w:t xml:space="preserve"> територіального органу ДФС</w:t>
      </w:r>
      <w:r w:rsidR="009B2E20" w:rsidRPr="00686733">
        <w:rPr>
          <w:color w:val="000000" w:themeColor="text1"/>
          <w:sz w:val="28"/>
          <w:szCs w:val="28"/>
          <w:lang w:val="uk-UA"/>
        </w:rPr>
        <w:t>, що виконує функції з</w:t>
      </w:r>
      <w:r w:rsidRPr="00686733">
        <w:rPr>
          <w:color w:val="000000" w:themeColor="text1"/>
          <w:sz w:val="28"/>
          <w:szCs w:val="28"/>
          <w:lang w:val="uk-UA"/>
        </w:rPr>
        <w:t xml:space="preserve"> погашення </w:t>
      </w:r>
      <w:r w:rsidR="00D75230" w:rsidRPr="00686733">
        <w:rPr>
          <w:color w:val="000000" w:themeColor="text1"/>
          <w:sz w:val="28"/>
          <w:szCs w:val="28"/>
          <w:lang w:val="uk-UA"/>
        </w:rPr>
        <w:t>боргу</w:t>
      </w:r>
      <w:r w:rsidR="009B2E20" w:rsidRPr="00686733">
        <w:rPr>
          <w:color w:val="000000" w:themeColor="text1"/>
          <w:sz w:val="28"/>
          <w:szCs w:val="28"/>
          <w:lang w:val="uk-UA"/>
        </w:rPr>
        <w:t>,</w:t>
      </w:r>
      <w:r w:rsidRPr="00686733">
        <w:rPr>
          <w:color w:val="000000" w:themeColor="text1"/>
          <w:sz w:val="28"/>
          <w:szCs w:val="28"/>
          <w:lang w:val="uk-UA"/>
        </w:rPr>
        <w:t xml:space="preserve"> г</w:t>
      </w:r>
      <w:r w:rsidR="00CE7F77" w:rsidRPr="00686733">
        <w:rPr>
          <w:color w:val="000000" w:themeColor="text1"/>
          <w:sz w:val="28"/>
          <w:szCs w:val="28"/>
          <w:lang w:val="uk-UA"/>
        </w:rPr>
        <w:t>отує та направляє платнику письмове повідом</w:t>
      </w:r>
      <w:r w:rsidRPr="00686733">
        <w:rPr>
          <w:color w:val="000000" w:themeColor="text1"/>
          <w:sz w:val="28"/>
          <w:szCs w:val="28"/>
          <w:lang w:val="uk-UA"/>
        </w:rPr>
        <w:t xml:space="preserve">лення з відмовою у поверненні коштів із зазначенням причини такої відмови. </w:t>
      </w:r>
    </w:p>
    <w:p w:rsidR="009B2E20" w:rsidRPr="00686733" w:rsidRDefault="008B0E09"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 xml:space="preserve">7. </w:t>
      </w:r>
      <w:r w:rsidR="003F2182" w:rsidRPr="00686733">
        <w:rPr>
          <w:color w:val="000000" w:themeColor="text1"/>
          <w:sz w:val="28"/>
          <w:szCs w:val="28"/>
          <w:lang w:val="uk-UA"/>
        </w:rPr>
        <w:t>На заяви</w:t>
      </w:r>
      <w:r w:rsidR="009B2E20" w:rsidRPr="00686733">
        <w:rPr>
          <w:color w:val="000000" w:themeColor="text1"/>
          <w:sz w:val="28"/>
          <w:szCs w:val="28"/>
          <w:lang w:val="uk-UA"/>
        </w:rPr>
        <w:t xml:space="preserve">, щодо яких у Журналі </w:t>
      </w:r>
      <w:r w:rsidR="00F36142" w:rsidRPr="00686733">
        <w:rPr>
          <w:color w:val="000000" w:themeColor="text1"/>
          <w:sz w:val="28"/>
          <w:szCs w:val="28"/>
          <w:lang w:val="uk-UA"/>
        </w:rPr>
        <w:t xml:space="preserve">опрацювання заяв на повернення </w:t>
      </w:r>
      <w:r w:rsidR="009B2E20" w:rsidRPr="00686733">
        <w:rPr>
          <w:color w:val="000000" w:themeColor="text1"/>
          <w:sz w:val="28"/>
          <w:szCs w:val="28"/>
          <w:lang w:val="uk-UA"/>
        </w:rPr>
        <w:t xml:space="preserve">встановлено відмітки підрозділів, що виконують функції з адміністрування відповідних податків, зборів та погашення </w:t>
      </w:r>
      <w:r w:rsidR="00D75230" w:rsidRPr="00686733">
        <w:rPr>
          <w:color w:val="000000" w:themeColor="text1"/>
          <w:sz w:val="28"/>
          <w:szCs w:val="28"/>
          <w:lang w:val="uk-UA"/>
        </w:rPr>
        <w:t>боргу</w:t>
      </w:r>
      <w:r w:rsidR="009B2E20" w:rsidRPr="00686733">
        <w:rPr>
          <w:color w:val="000000" w:themeColor="text1"/>
          <w:sz w:val="28"/>
          <w:szCs w:val="28"/>
          <w:lang w:val="uk-UA"/>
        </w:rPr>
        <w:t xml:space="preserve">, </w:t>
      </w:r>
      <w:r w:rsidR="00BD1EA0" w:rsidRPr="00686733">
        <w:rPr>
          <w:color w:val="000000" w:themeColor="text1"/>
          <w:sz w:val="28"/>
          <w:szCs w:val="28"/>
          <w:lang w:val="uk-UA"/>
        </w:rPr>
        <w:t xml:space="preserve">у </w:t>
      </w:r>
      <w:r w:rsidR="003231BD" w:rsidRPr="00686733">
        <w:rPr>
          <w:color w:val="000000" w:themeColor="text1"/>
          <w:sz w:val="28"/>
          <w:szCs w:val="28"/>
          <w:lang w:val="uk-UA"/>
        </w:rPr>
        <w:t>цьому</w:t>
      </w:r>
      <w:r w:rsidR="00BD1EA0" w:rsidRPr="00686733">
        <w:rPr>
          <w:color w:val="000000" w:themeColor="text1"/>
          <w:sz w:val="28"/>
          <w:szCs w:val="28"/>
          <w:lang w:val="uk-UA"/>
        </w:rPr>
        <w:t xml:space="preserve"> Журналі здійснюється накладання </w:t>
      </w:r>
      <w:r w:rsidR="00DC65C0" w:rsidRPr="00686733">
        <w:rPr>
          <w:color w:val="000000" w:themeColor="text1"/>
          <w:sz w:val="28"/>
          <w:szCs w:val="27"/>
          <w:lang w:val="uk-UA"/>
        </w:rPr>
        <w:t>кваліфікованих</w:t>
      </w:r>
      <w:r w:rsidR="00DC65C0" w:rsidRPr="00686733">
        <w:rPr>
          <w:color w:val="000000" w:themeColor="text1"/>
          <w:sz w:val="28"/>
          <w:szCs w:val="28"/>
          <w:lang w:val="uk-UA"/>
        </w:rPr>
        <w:t xml:space="preserve"> </w:t>
      </w:r>
      <w:r w:rsidR="00BD1EA0" w:rsidRPr="00686733">
        <w:rPr>
          <w:color w:val="000000" w:themeColor="text1"/>
          <w:sz w:val="28"/>
          <w:szCs w:val="28"/>
          <w:lang w:val="uk-UA"/>
        </w:rPr>
        <w:t>електронн</w:t>
      </w:r>
      <w:r w:rsidR="00516AA7" w:rsidRPr="00686733">
        <w:rPr>
          <w:color w:val="000000" w:themeColor="text1"/>
          <w:sz w:val="28"/>
          <w:szCs w:val="28"/>
          <w:lang w:val="uk-UA"/>
        </w:rPr>
        <w:t>их</w:t>
      </w:r>
      <w:r w:rsidR="00BD1EA0" w:rsidRPr="00686733">
        <w:rPr>
          <w:color w:val="000000" w:themeColor="text1"/>
          <w:sz w:val="28"/>
          <w:szCs w:val="28"/>
          <w:lang w:val="uk-UA"/>
        </w:rPr>
        <w:t xml:space="preserve"> підпис</w:t>
      </w:r>
      <w:r w:rsidR="00516AA7" w:rsidRPr="00686733">
        <w:rPr>
          <w:color w:val="000000" w:themeColor="text1"/>
          <w:sz w:val="28"/>
          <w:szCs w:val="28"/>
          <w:lang w:val="uk-UA"/>
        </w:rPr>
        <w:t>ів</w:t>
      </w:r>
      <w:r w:rsidR="00BD1EA0" w:rsidRPr="00686733">
        <w:rPr>
          <w:color w:val="000000" w:themeColor="text1"/>
          <w:sz w:val="28"/>
          <w:szCs w:val="28"/>
          <w:lang w:val="uk-UA"/>
        </w:rPr>
        <w:t xml:space="preserve"> керівників</w:t>
      </w:r>
      <w:r w:rsidR="00516AA7" w:rsidRPr="00686733">
        <w:rPr>
          <w:color w:val="000000" w:themeColor="text1"/>
          <w:sz w:val="28"/>
          <w:szCs w:val="28"/>
          <w:lang w:val="uk-UA"/>
        </w:rPr>
        <w:t xml:space="preserve"> </w:t>
      </w:r>
      <w:r w:rsidR="00516AA7" w:rsidRPr="00686733">
        <w:rPr>
          <w:color w:val="000000" w:themeColor="text1"/>
          <w:sz w:val="28"/>
          <w:szCs w:val="28"/>
          <w:lang w:val="uk-UA"/>
        </w:rPr>
        <w:lastRenderedPageBreak/>
        <w:t>(заступників керівників)</w:t>
      </w:r>
      <w:r w:rsidR="00BD1EA0" w:rsidRPr="00686733">
        <w:rPr>
          <w:color w:val="000000" w:themeColor="text1"/>
          <w:sz w:val="28"/>
          <w:szCs w:val="28"/>
          <w:lang w:val="uk-UA"/>
        </w:rPr>
        <w:t xml:space="preserve"> вказаних підрозділів територіального органу ДФС </w:t>
      </w:r>
      <w:r w:rsidR="009B2E20" w:rsidRPr="00686733">
        <w:rPr>
          <w:color w:val="000000" w:themeColor="text1"/>
          <w:sz w:val="28"/>
          <w:szCs w:val="28"/>
          <w:lang w:val="uk-UA"/>
        </w:rPr>
        <w:t xml:space="preserve">у строки, визначені </w:t>
      </w:r>
      <w:r w:rsidR="00E2571A" w:rsidRPr="00686733">
        <w:rPr>
          <w:color w:val="000000" w:themeColor="text1"/>
          <w:sz w:val="28"/>
          <w:szCs w:val="28"/>
          <w:lang w:val="uk-UA"/>
        </w:rPr>
        <w:t>в</w:t>
      </w:r>
      <w:r w:rsidR="009B2E20" w:rsidRPr="00686733">
        <w:rPr>
          <w:color w:val="000000" w:themeColor="text1"/>
          <w:sz w:val="28"/>
          <w:szCs w:val="28"/>
          <w:lang w:val="uk-UA"/>
        </w:rPr>
        <w:t xml:space="preserve"> абзац</w:t>
      </w:r>
      <w:r w:rsidR="00B84D03" w:rsidRPr="00686733">
        <w:rPr>
          <w:color w:val="000000" w:themeColor="text1"/>
          <w:sz w:val="28"/>
          <w:szCs w:val="28"/>
          <w:lang w:val="uk-UA"/>
        </w:rPr>
        <w:t>ах</w:t>
      </w:r>
      <w:r w:rsidR="00BD1EA0" w:rsidRPr="00686733">
        <w:rPr>
          <w:color w:val="000000" w:themeColor="text1"/>
          <w:sz w:val="28"/>
          <w:szCs w:val="28"/>
          <w:lang w:val="uk-UA"/>
        </w:rPr>
        <w:t xml:space="preserve"> другому,</w:t>
      </w:r>
      <w:r w:rsidR="00B84D03" w:rsidRPr="00686733">
        <w:rPr>
          <w:color w:val="000000" w:themeColor="text1"/>
          <w:sz w:val="28"/>
          <w:szCs w:val="28"/>
          <w:lang w:val="uk-UA"/>
        </w:rPr>
        <w:t xml:space="preserve"> третьо</w:t>
      </w:r>
      <w:r w:rsidR="00E2571A" w:rsidRPr="00686733">
        <w:rPr>
          <w:color w:val="000000" w:themeColor="text1"/>
          <w:sz w:val="28"/>
          <w:szCs w:val="28"/>
          <w:lang w:val="uk-UA"/>
        </w:rPr>
        <w:t>му</w:t>
      </w:r>
      <w:r w:rsidR="00B84D03" w:rsidRPr="00686733">
        <w:rPr>
          <w:color w:val="000000" w:themeColor="text1"/>
          <w:sz w:val="28"/>
          <w:szCs w:val="28"/>
          <w:lang w:val="uk-UA"/>
        </w:rPr>
        <w:t>, четверто</w:t>
      </w:r>
      <w:r w:rsidR="00E2571A" w:rsidRPr="00686733">
        <w:rPr>
          <w:color w:val="000000" w:themeColor="text1"/>
          <w:sz w:val="28"/>
          <w:szCs w:val="28"/>
          <w:lang w:val="uk-UA"/>
        </w:rPr>
        <w:t>му</w:t>
      </w:r>
      <w:r w:rsidR="00BD1EA0" w:rsidRPr="00686733">
        <w:rPr>
          <w:color w:val="000000" w:themeColor="text1"/>
          <w:sz w:val="28"/>
          <w:szCs w:val="28"/>
          <w:lang w:val="uk-UA"/>
        </w:rPr>
        <w:t xml:space="preserve"> </w:t>
      </w:r>
      <w:r w:rsidR="009B2E20" w:rsidRPr="00686733">
        <w:rPr>
          <w:color w:val="000000" w:themeColor="text1"/>
          <w:sz w:val="28"/>
          <w:szCs w:val="28"/>
          <w:lang w:val="uk-UA"/>
        </w:rPr>
        <w:t>пункт</w:t>
      </w:r>
      <w:r w:rsidR="00BD1EA0" w:rsidRPr="00686733">
        <w:rPr>
          <w:color w:val="000000" w:themeColor="text1"/>
          <w:sz w:val="28"/>
          <w:szCs w:val="28"/>
          <w:lang w:val="uk-UA"/>
        </w:rPr>
        <w:t>ів</w:t>
      </w:r>
      <w:r w:rsidR="009B2E20" w:rsidRPr="00686733">
        <w:rPr>
          <w:color w:val="000000" w:themeColor="text1"/>
          <w:sz w:val="28"/>
          <w:szCs w:val="28"/>
          <w:lang w:val="uk-UA"/>
        </w:rPr>
        <w:t xml:space="preserve"> 5 </w:t>
      </w:r>
      <w:r w:rsidR="00BD1EA0" w:rsidRPr="00686733">
        <w:rPr>
          <w:color w:val="000000" w:themeColor="text1"/>
          <w:sz w:val="28"/>
          <w:szCs w:val="28"/>
          <w:lang w:val="uk-UA"/>
        </w:rPr>
        <w:t xml:space="preserve">і 6 </w:t>
      </w:r>
      <w:r w:rsidR="009B2E20" w:rsidRPr="00686733">
        <w:rPr>
          <w:color w:val="000000" w:themeColor="text1"/>
          <w:sz w:val="28"/>
          <w:szCs w:val="28"/>
          <w:lang w:val="uk-UA"/>
        </w:rPr>
        <w:t>розділу ІІ цього Порядку.</w:t>
      </w:r>
    </w:p>
    <w:p w:rsidR="009B2E20" w:rsidRPr="00686733" w:rsidRDefault="009B2E20"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Інформація про повернення, щодо як</w:t>
      </w:r>
      <w:r w:rsidR="00516AA7" w:rsidRPr="00686733">
        <w:rPr>
          <w:color w:val="000000" w:themeColor="text1"/>
          <w:sz w:val="28"/>
          <w:szCs w:val="28"/>
          <w:lang w:val="uk-UA"/>
        </w:rPr>
        <w:t>ого</w:t>
      </w:r>
      <w:r w:rsidR="00D64946" w:rsidRPr="00686733">
        <w:rPr>
          <w:color w:val="000000" w:themeColor="text1"/>
          <w:sz w:val="28"/>
          <w:szCs w:val="28"/>
          <w:lang w:val="uk-UA"/>
        </w:rPr>
        <w:t xml:space="preserve"> у Журналі </w:t>
      </w:r>
      <w:r w:rsidR="00444DBB" w:rsidRPr="00686733">
        <w:rPr>
          <w:color w:val="000000" w:themeColor="text1"/>
          <w:sz w:val="28"/>
          <w:szCs w:val="28"/>
          <w:lang w:val="uk-UA"/>
        </w:rPr>
        <w:t xml:space="preserve">опрацювання заяв на повернення </w:t>
      </w:r>
      <w:r w:rsidRPr="00686733">
        <w:rPr>
          <w:color w:val="000000" w:themeColor="text1"/>
          <w:sz w:val="28"/>
          <w:szCs w:val="28"/>
          <w:lang w:val="uk-UA"/>
        </w:rPr>
        <w:t xml:space="preserve">здійснено накладання </w:t>
      </w:r>
      <w:r w:rsidR="00DC65C0" w:rsidRPr="00686733">
        <w:rPr>
          <w:color w:val="000000" w:themeColor="text1"/>
          <w:sz w:val="28"/>
          <w:szCs w:val="27"/>
          <w:lang w:val="uk-UA"/>
        </w:rPr>
        <w:t>кваліфікованих</w:t>
      </w:r>
      <w:r w:rsidR="00DC65C0" w:rsidRPr="00686733">
        <w:rPr>
          <w:color w:val="000000" w:themeColor="text1"/>
          <w:sz w:val="28"/>
          <w:szCs w:val="28"/>
          <w:lang w:val="uk-UA"/>
        </w:rPr>
        <w:t xml:space="preserve"> </w:t>
      </w:r>
      <w:r w:rsidRPr="00686733">
        <w:rPr>
          <w:color w:val="000000" w:themeColor="text1"/>
          <w:sz w:val="28"/>
          <w:szCs w:val="28"/>
          <w:lang w:val="uk-UA"/>
        </w:rPr>
        <w:t>електронн</w:t>
      </w:r>
      <w:r w:rsidR="00516AA7" w:rsidRPr="00686733">
        <w:rPr>
          <w:color w:val="000000" w:themeColor="text1"/>
          <w:sz w:val="28"/>
          <w:szCs w:val="28"/>
          <w:lang w:val="uk-UA"/>
        </w:rPr>
        <w:t>их</w:t>
      </w:r>
      <w:r w:rsidRPr="00686733">
        <w:rPr>
          <w:color w:val="000000" w:themeColor="text1"/>
          <w:sz w:val="28"/>
          <w:szCs w:val="28"/>
          <w:lang w:val="uk-UA"/>
        </w:rPr>
        <w:t xml:space="preserve"> підпис</w:t>
      </w:r>
      <w:r w:rsidR="00516AA7" w:rsidRPr="00686733">
        <w:rPr>
          <w:color w:val="000000" w:themeColor="text1"/>
          <w:sz w:val="28"/>
          <w:szCs w:val="28"/>
          <w:lang w:val="uk-UA"/>
        </w:rPr>
        <w:t>ів</w:t>
      </w:r>
      <w:r w:rsidRPr="00686733">
        <w:rPr>
          <w:color w:val="000000" w:themeColor="text1"/>
          <w:sz w:val="28"/>
          <w:szCs w:val="28"/>
          <w:lang w:val="uk-UA"/>
        </w:rPr>
        <w:t xml:space="preserve"> керівників</w:t>
      </w:r>
      <w:r w:rsidR="00516AA7" w:rsidRPr="00686733">
        <w:rPr>
          <w:color w:val="000000" w:themeColor="text1"/>
          <w:sz w:val="28"/>
          <w:szCs w:val="28"/>
          <w:lang w:val="uk-UA"/>
        </w:rPr>
        <w:t xml:space="preserve"> (заступників керівників)</w:t>
      </w:r>
      <w:r w:rsidRPr="00686733">
        <w:rPr>
          <w:color w:val="000000" w:themeColor="text1"/>
          <w:sz w:val="28"/>
          <w:szCs w:val="28"/>
          <w:lang w:val="uk-UA"/>
        </w:rPr>
        <w:t xml:space="preserve"> підрозділів</w:t>
      </w:r>
      <w:r w:rsidR="00B84D03" w:rsidRPr="00686733">
        <w:rPr>
          <w:color w:val="000000" w:themeColor="text1"/>
          <w:sz w:val="28"/>
          <w:szCs w:val="28"/>
          <w:lang w:val="uk-UA"/>
        </w:rPr>
        <w:t xml:space="preserve"> територіального органу ДФС</w:t>
      </w:r>
      <w:r w:rsidRPr="00686733">
        <w:rPr>
          <w:color w:val="000000" w:themeColor="text1"/>
          <w:sz w:val="28"/>
          <w:szCs w:val="28"/>
          <w:lang w:val="uk-UA"/>
        </w:rPr>
        <w:t xml:space="preserve">, що виконують функції з адміністрування відповідних податків, зборів та погашення </w:t>
      </w:r>
      <w:r w:rsidR="00D75230" w:rsidRPr="00686733">
        <w:rPr>
          <w:color w:val="000000" w:themeColor="text1"/>
          <w:sz w:val="28"/>
          <w:szCs w:val="28"/>
          <w:lang w:val="uk-UA"/>
        </w:rPr>
        <w:t>боргу</w:t>
      </w:r>
      <w:r w:rsidRPr="00686733">
        <w:rPr>
          <w:color w:val="000000" w:themeColor="text1"/>
          <w:sz w:val="28"/>
          <w:szCs w:val="28"/>
          <w:lang w:val="uk-UA"/>
        </w:rPr>
        <w:t xml:space="preserve">, </w:t>
      </w:r>
      <w:r w:rsidR="003F2182" w:rsidRPr="00686733">
        <w:rPr>
          <w:color w:val="000000" w:themeColor="text1"/>
          <w:sz w:val="28"/>
          <w:szCs w:val="28"/>
          <w:lang w:val="uk-UA"/>
        </w:rPr>
        <w:t>автоматично вноси</w:t>
      </w:r>
      <w:r w:rsidR="00516AA7" w:rsidRPr="00686733">
        <w:rPr>
          <w:color w:val="000000" w:themeColor="text1"/>
          <w:sz w:val="28"/>
          <w:szCs w:val="28"/>
          <w:lang w:val="uk-UA"/>
        </w:rPr>
        <w:t>ться</w:t>
      </w:r>
      <w:r w:rsidRPr="00686733">
        <w:rPr>
          <w:color w:val="000000" w:themeColor="text1"/>
          <w:sz w:val="28"/>
          <w:szCs w:val="28"/>
          <w:lang w:val="uk-UA"/>
        </w:rPr>
        <w:t xml:space="preserve"> до Реєстру узгоджених повернень, який ведеться засобами інформаційно</w:t>
      </w:r>
      <w:r w:rsidR="005B536E" w:rsidRPr="00686733">
        <w:rPr>
          <w:color w:val="000000" w:themeColor="text1"/>
          <w:sz w:val="28"/>
          <w:szCs w:val="28"/>
          <w:lang w:val="uk-UA"/>
        </w:rPr>
        <w:t>-телекомунікаційної</w:t>
      </w:r>
      <w:r w:rsidRPr="00686733">
        <w:rPr>
          <w:color w:val="000000" w:themeColor="text1"/>
          <w:sz w:val="28"/>
          <w:szCs w:val="28"/>
          <w:lang w:val="uk-UA"/>
        </w:rPr>
        <w:t xml:space="preserve"> системи органів ДФС.   </w:t>
      </w:r>
    </w:p>
    <w:p w:rsidR="00C44102" w:rsidRPr="00686733" w:rsidRDefault="00017B89" w:rsidP="00686733">
      <w:pPr>
        <w:pStyle w:val="3"/>
        <w:spacing w:before="0" w:beforeAutospacing="0" w:after="0" w:afterAutospacing="0" w:line="360" w:lineRule="auto"/>
        <w:ind w:firstLine="709"/>
        <w:jc w:val="both"/>
        <w:rPr>
          <w:rFonts w:ascii="Times New Roman" w:hAnsi="Times New Roman"/>
          <w:b w:val="0"/>
          <w:bCs w:val="0"/>
          <w:color w:val="000000" w:themeColor="text1"/>
          <w:sz w:val="28"/>
          <w:szCs w:val="28"/>
          <w:lang w:val="uk-UA"/>
        </w:rPr>
      </w:pPr>
      <w:r w:rsidRPr="00686733">
        <w:rPr>
          <w:rFonts w:ascii="Times New Roman" w:hAnsi="Times New Roman"/>
          <w:b w:val="0"/>
          <w:bCs w:val="0"/>
          <w:color w:val="000000" w:themeColor="text1"/>
          <w:sz w:val="28"/>
          <w:szCs w:val="28"/>
          <w:lang w:val="uk-UA"/>
        </w:rPr>
        <w:t xml:space="preserve">Реєстр узгоджених повернень містить, зокрема, дані </w:t>
      </w:r>
      <w:r w:rsidR="00C44102" w:rsidRPr="00686733">
        <w:rPr>
          <w:rFonts w:ascii="Times New Roman" w:hAnsi="Times New Roman"/>
          <w:b w:val="0"/>
          <w:bCs w:val="0"/>
          <w:color w:val="000000" w:themeColor="text1"/>
          <w:sz w:val="28"/>
          <w:szCs w:val="28"/>
          <w:lang w:val="uk-UA"/>
        </w:rPr>
        <w:t>про</w:t>
      </w:r>
      <w:r w:rsidRPr="00686733">
        <w:rPr>
          <w:rFonts w:ascii="Times New Roman" w:hAnsi="Times New Roman"/>
          <w:b w:val="0"/>
          <w:bCs w:val="0"/>
          <w:color w:val="000000" w:themeColor="text1"/>
          <w:sz w:val="28"/>
          <w:szCs w:val="28"/>
          <w:lang w:val="uk-UA"/>
        </w:rPr>
        <w:t xml:space="preserve"> </w:t>
      </w:r>
      <w:r w:rsidR="00C44102" w:rsidRPr="00686733">
        <w:rPr>
          <w:rFonts w:ascii="Times New Roman" w:hAnsi="Times New Roman"/>
          <w:b w:val="0"/>
          <w:bCs w:val="0"/>
          <w:color w:val="000000" w:themeColor="text1"/>
          <w:sz w:val="28"/>
          <w:szCs w:val="28"/>
          <w:lang w:val="uk-UA"/>
        </w:rPr>
        <w:t>податковий номер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найменування або прізвище, ім</w:t>
      </w:r>
      <w:r w:rsidR="00330EB0" w:rsidRPr="00686733">
        <w:rPr>
          <w:rFonts w:ascii="Times New Roman" w:hAnsi="Times New Roman"/>
          <w:b w:val="0"/>
          <w:bCs w:val="0"/>
          <w:color w:val="000000" w:themeColor="text1"/>
          <w:sz w:val="28"/>
          <w:szCs w:val="28"/>
          <w:lang w:val="uk-UA"/>
        </w:rPr>
        <w:t>’</w:t>
      </w:r>
      <w:r w:rsidR="00C44102" w:rsidRPr="00686733">
        <w:rPr>
          <w:rFonts w:ascii="Times New Roman" w:hAnsi="Times New Roman"/>
          <w:b w:val="0"/>
          <w:bCs w:val="0"/>
          <w:color w:val="000000" w:themeColor="text1"/>
          <w:sz w:val="28"/>
          <w:szCs w:val="28"/>
          <w:lang w:val="uk-UA"/>
        </w:rPr>
        <w:t>я, по батькові (для фізичних осіб), дат</w:t>
      </w:r>
      <w:r w:rsidR="00A3619D" w:rsidRPr="00686733">
        <w:rPr>
          <w:rFonts w:ascii="Times New Roman" w:hAnsi="Times New Roman"/>
          <w:b w:val="0"/>
          <w:bCs w:val="0"/>
          <w:color w:val="000000" w:themeColor="text1"/>
          <w:sz w:val="28"/>
          <w:szCs w:val="28"/>
          <w:lang w:val="uk-UA"/>
        </w:rPr>
        <w:t>у</w:t>
      </w:r>
      <w:r w:rsidR="00C44102" w:rsidRPr="00686733">
        <w:rPr>
          <w:rFonts w:ascii="Times New Roman" w:hAnsi="Times New Roman"/>
          <w:b w:val="0"/>
          <w:bCs w:val="0"/>
          <w:color w:val="000000" w:themeColor="text1"/>
          <w:sz w:val="28"/>
          <w:szCs w:val="28"/>
          <w:lang w:val="uk-UA"/>
        </w:rPr>
        <w:t xml:space="preserve"> та номер заяви про повернення коштів, назв</w:t>
      </w:r>
      <w:r w:rsidR="00A3619D" w:rsidRPr="00686733">
        <w:rPr>
          <w:rFonts w:ascii="Times New Roman" w:hAnsi="Times New Roman"/>
          <w:b w:val="0"/>
          <w:bCs w:val="0"/>
          <w:color w:val="000000" w:themeColor="text1"/>
          <w:sz w:val="28"/>
          <w:szCs w:val="28"/>
          <w:lang w:val="uk-UA"/>
        </w:rPr>
        <w:t>у</w:t>
      </w:r>
      <w:r w:rsidR="00C44102" w:rsidRPr="00686733">
        <w:rPr>
          <w:rFonts w:ascii="Times New Roman" w:hAnsi="Times New Roman"/>
          <w:b w:val="0"/>
          <w:bCs w:val="0"/>
          <w:color w:val="000000" w:themeColor="text1"/>
          <w:sz w:val="28"/>
          <w:szCs w:val="28"/>
          <w:lang w:val="uk-UA"/>
        </w:rPr>
        <w:t xml:space="preserve"> помилково та/або надміру сплаченого податку, збору (платежу), сум</w:t>
      </w:r>
      <w:r w:rsidR="00A3619D" w:rsidRPr="00686733">
        <w:rPr>
          <w:rFonts w:ascii="Times New Roman" w:hAnsi="Times New Roman"/>
          <w:b w:val="0"/>
          <w:bCs w:val="0"/>
          <w:color w:val="000000" w:themeColor="text1"/>
          <w:sz w:val="28"/>
          <w:szCs w:val="28"/>
          <w:lang w:val="uk-UA"/>
        </w:rPr>
        <w:t>у</w:t>
      </w:r>
      <w:r w:rsidR="00C44102" w:rsidRPr="00686733">
        <w:rPr>
          <w:rFonts w:ascii="Times New Roman" w:hAnsi="Times New Roman"/>
          <w:b w:val="0"/>
          <w:bCs w:val="0"/>
          <w:color w:val="000000" w:themeColor="text1"/>
          <w:sz w:val="28"/>
          <w:szCs w:val="28"/>
          <w:lang w:val="uk-UA"/>
        </w:rPr>
        <w:t xml:space="preserve"> помилково та/або надміру сплаченого податку, збору (платежу), дат</w:t>
      </w:r>
      <w:r w:rsidR="00A3619D" w:rsidRPr="00686733">
        <w:rPr>
          <w:rFonts w:ascii="Times New Roman" w:hAnsi="Times New Roman"/>
          <w:b w:val="0"/>
          <w:bCs w:val="0"/>
          <w:color w:val="000000" w:themeColor="text1"/>
          <w:sz w:val="28"/>
          <w:szCs w:val="28"/>
          <w:lang w:val="uk-UA"/>
        </w:rPr>
        <w:t>у</w:t>
      </w:r>
      <w:r w:rsidR="00C44102" w:rsidRPr="00686733">
        <w:rPr>
          <w:rFonts w:ascii="Times New Roman" w:hAnsi="Times New Roman"/>
          <w:b w:val="0"/>
          <w:bCs w:val="0"/>
          <w:color w:val="000000" w:themeColor="text1"/>
          <w:sz w:val="28"/>
          <w:szCs w:val="28"/>
          <w:lang w:val="uk-UA"/>
        </w:rPr>
        <w:t xml:space="preserve"> сплати і реквізи</w:t>
      </w:r>
      <w:r w:rsidR="00A3619D" w:rsidRPr="00686733">
        <w:rPr>
          <w:rFonts w:ascii="Times New Roman" w:hAnsi="Times New Roman"/>
          <w:b w:val="0"/>
          <w:bCs w:val="0"/>
          <w:color w:val="000000" w:themeColor="text1"/>
          <w:sz w:val="28"/>
          <w:szCs w:val="28"/>
          <w:lang w:val="uk-UA"/>
        </w:rPr>
        <w:t>ти</w:t>
      </w:r>
      <w:r w:rsidR="00C44102" w:rsidRPr="00686733">
        <w:rPr>
          <w:rFonts w:ascii="Times New Roman" w:hAnsi="Times New Roman"/>
          <w:b w:val="0"/>
          <w:bCs w:val="0"/>
          <w:color w:val="000000" w:themeColor="text1"/>
          <w:sz w:val="28"/>
          <w:szCs w:val="28"/>
          <w:lang w:val="uk-UA"/>
        </w:rPr>
        <w:t>, за якими кошти перераховано до бюджету (код бюджетної класифікації, рахун</w:t>
      </w:r>
      <w:r w:rsidR="00A3619D" w:rsidRPr="00686733">
        <w:rPr>
          <w:rFonts w:ascii="Times New Roman" w:hAnsi="Times New Roman"/>
          <w:b w:val="0"/>
          <w:bCs w:val="0"/>
          <w:color w:val="000000" w:themeColor="text1"/>
          <w:sz w:val="28"/>
          <w:szCs w:val="28"/>
          <w:lang w:val="uk-UA"/>
        </w:rPr>
        <w:t>ок</w:t>
      </w:r>
      <w:r w:rsidR="00C44102" w:rsidRPr="00686733">
        <w:rPr>
          <w:rFonts w:ascii="Times New Roman" w:hAnsi="Times New Roman"/>
          <w:b w:val="0"/>
          <w:bCs w:val="0"/>
          <w:color w:val="000000" w:themeColor="text1"/>
          <w:sz w:val="28"/>
          <w:szCs w:val="28"/>
          <w:lang w:val="uk-UA"/>
        </w:rPr>
        <w:t xml:space="preserve"> по обліку доходів бюджету,  на який перераховано кошти, код ЄДРПОУ Казначейства, на ім</w:t>
      </w:r>
      <w:r w:rsidR="00330EB0" w:rsidRPr="00686733">
        <w:rPr>
          <w:rFonts w:ascii="Times New Roman" w:hAnsi="Times New Roman"/>
          <w:b w:val="0"/>
          <w:bCs w:val="0"/>
          <w:color w:val="000000" w:themeColor="text1"/>
          <w:sz w:val="28"/>
          <w:szCs w:val="28"/>
          <w:lang w:val="uk-UA"/>
        </w:rPr>
        <w:t>’</w:t>
      </w:r>
      <w:r w:rsidR="00C44102" w:rsidRPr="00686733">
        <w:rPr>
          <w:rFonts w:ascii="Times New Roman" w:hAnsi="Times New Roman"/>
          <w:b w:val="0"/>
          <w:bCs w:val="0"/>
          <w:color w:val="000000" w:themeColor="text1"/>
          <w:sz w:val="28"/>
          <w:szCs w:val="28"/>
          <w:lang w:val="uk-UA"/>
        </w:rPr>
        <w:t>я якого відкрито рахунок, та МФО Казначейства, в якому відкрито рахунок), напрям(</w:t>
      </w:r>
      <w:r w:rsidR="00A3619D" w:rsidRPr="00686733">
        <w:rPr>
          <w:rFonts w:ascii="Times New Roman" w:hAnsi="Times New Roman"/>
          <w:b w:val="0"/>
          <w:bCs w:val="0"/>
          <w:color w:val="000000" w:themeColor="text1"/>
          <w:sz w:val="28"/>
          <w:szCs w:val="28"/>
          <w:lang w:val="uk-UA"/>
        </w:rPr>
        <w:t>и</w:t>
      </w:r>
      <w:r w:rsidR="00C44102" w:rsidRPr="00686733">
        <w:rPr>
          <w:rFonts w:ascii="Times New Roman" w:hAnsi="Times New Roman"/>
          <w:b w:val="0"/>
          <w:bCs w:val="0"/>
          <w:color w:val="000000" w:themeColor="text1"/>
          <w:sz w:val="28"/>
          <w:szCs w:val="28"/>
          <w:lang w:val="uk-UA"/>
        </w:rPr>
        <w:t>) перерахування помилково та/або надміру сплачених коштів, що повертаються</w:t>
      </w:r>
      <w:r w:rsidR="003231BD" w:rsidRPr="00686733">
        <w:rPr>
          <w:rFonts w:ascii="Times New Roman" w:hAnsi="Times New Roman"/>
          <w:b w:val="0"/>
          <w:bCs w:val="0"/>
          <w:color w:val="000000" w:themeColor="text1"/>
          <w:sz w:val="28"/>
          <w:szCs w:val="28"/>
          <w:lang w:val="uk-UA"/>
        </w:rPr>
        <w:t>,</w:t>
      </w:r>
      <w:r w:rsidR="00C44102" w:rsidRPr="00686733">
        <w:rPr>
          <w:rFonts w:ascii="Times New Roman" w:hAnsi="Times New Roman"/>
          <w:b w:val="0"/>
          <w:bCs w:val="0"/>
          <w:color w:val="000000" w:themeColor="text1"/>
          <w:sz w:val="28"/>
          <w:szCs w:val="28"/>
          <w:lang w:val="uk-UA"/>
        </w:rPr>
        <w:t xml:space="preserve"> тощо.</w:t>
      </w:r>
    </w:p>
    <w:p w:rsidR="007F1C8A" w:rsidRPr="00686733" w:rsidRDefault="00376593"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Опрацювання</w:t>
      </w:r>
      <w:r w:rsidR="007F1C8A" w:rsidRPr="00686733">
        <w:rPr>
          <w:color w:val="000000" w:themeColor="text1"/>
          <w:sz w:val="28"/>
          <w:szCs w:val="28"/>
          <w:lang w:val="uk-UA"/>
        </w:rPr>
        <w:t xml:space="preserve"> Реєстру узгоджених повернень здійснюється</w:t>
      </w:r>
      <w:r w:rsidR="00DF079C" w:rsidRPr="00686733">
        <w:rPr>
          <w:color w:val="000000" w:themeColor="text1"/>
          <w:sz w:val="28"/>
          <w:szCs w:val="28"/>
          <w:lang w:val="uk-UA"/>
        </w:rPr>
        <w:t xml:space="preserve"> шляхом формування електронних висновків про повернення помилково та/або надміру сплачених грошових зобов</w:t>
      </w:r>
      <w:r w:rsidR="00330EB0" w:rsidRPr="00686733">
        <w:rPr>
          <w:color w:val="000000" w:themeColor="text1"/>
          <w:sz w:val="28"/>
          <w:szCs w:val="28"/>
          <w:lang w:val="uk-UA"/>
        </w:rPr>
        <w:t>’</w:t>
      </w:r>
      <w:r w:rsidR="00DF079C" w:rsidRPr="00686733">
        <w:rPr>
          <w:color w:val="000000" w:themeColor="text1"/>
          <w:sz w:val="28"/>
          <w:szCs w:val="28"/>
          <w:lang w:val="uk-UA"/>
        </w:rPr>
        <w:t>язань та пені</w:t>
      </w:r>
      <w:r w:rsidR="007F1C8A" w:rsidRPr="00686733">
        <w:rPr>
          <w:color w:val="000000" w:themeColor="text1"/>
          <w:sz w:val="28"/>
          <w:szCs w:val="28"/>
          <w:lang w:val="uk-UA"/>
        </w:rPr>
        <w:t xml:space="preserve"> </w:t>
      </w:r>
      <w:r w:rsidR="00A13E98" w:rsidRPr="00686733">
        <w:rPr>
          <w:color w:val="000000" w:themeColor="text1"/>
          <w:sz w:val="28"/>
          <w:szCs w:val="28"/>
          <w:lang w:val="uk-UA"/>
        </w:rPr>
        <w:t>(далі – е</w:t>
      </w:r>
      <w:r w:rsidR="005E6531" w:rsidRPr="00686733">
        <w:rPr>
          <w:color w:val="000000" w:themeColor="text1"/>
          <w:sz w:val="28"/>
          <w:szCs w:val="28"/>
          <w:lang w:val="uk-UA"/>
        </w:rPr>
        <w:t xml:space="preserve">лектронні висновки) </w:t>
      </w:r>
      <w:r w:rsidR="007F1C8A" w:rsidRPr="00686733">
        <w:rPr>
          <w:color w:val="000000" w:themeColor="text1"/>
          <w:sz w:val="28"/>
          <w:szCs w:val="28"/>
          <w:lang w:val="uk-UA"/>
        </w:rPr>
        <w:t xml:space="preserve">структурним підрозділом територіального органу ДФС, на який покладено функцію з </w:t>
      </w:r>
      <w:r w:rsidR="00DF079C" w:rsidRPr="00686733">
        <w:rPr>
          <w:color w:val="000000" w:themeColor="text1"/>
          <w:sz w:val="28"/>
          <w:szCs w:val="28"/>
          <w:lang w:val="uk-UA"/>
        </w:rPr>
        <w:t>формування</w:t>
      </w:r>
      <w:r w:rsidR="007F1C8A" w:rsidRPr="00686733">
        <w:rPr>
          <w:color w:val="000000" w:themeColor="text1"/>
          <w:sz w:val="28"/>
          <w:szCs w:val="28"/>
          <w:lang w:val="uk-UA"/>
        </w:rPr>
        <w:t xml:space="preserve"> </w:t>
      </w:r>
      <w:r w:rsidR="00DF079C" w:rsidRPr="00686733">
        <w:rPr>
          <w:color w:val="000000" w:themeColor="text1"/>
          <w:sz w:val="28"/>
          <w:szCs w:val="28"/>
          <w:lang w:val="uk-UA"/>
        </w:rPr>
        <w:t xml:space="preserve">таких </w:t>
      </w:r>
      <w:r w:rsidR="007F1C8A" w:rsidRPr="00686733">
        <w:rPr>
          <w:color w:val="000000" w:themeColor="text1"/>
          <w:sz w:val="28"/>
          <w:szCs w:val="28"/>
          <w:lang w:val="uk-UA"/>
        </w:rPr>
        <w:t>електронн</w:t>
      </w:r>
      <w:r w:rsidR="00DF079C" w:rsidRPr="00686733">
        <w:rPr>
          <w:color w:val="000000" w:themeColor="text1"/>
          <w:sz w:val="28"/>
          <w:szCs w:val="28"/>
          <w:lang w:val="uk-UA"/>
        </w:rPr>
        <w:t>их</w:t>
      </w:r>
      <w:r w:rsidR="007F1C8A" w:rsidRPr="00686733">
        <w:rPr>
          <w:color w:val="000000" w:themeColor="text1"/>
          <w:sz w:val="28"/>
          <w:szCs w:val="28"/>
          <w:lang w:val="uk-UA"/>
        </w:rPr>
        <w:t xml:space="preserve"> висновк</w:t>
      </w:r>
      <w:r w:rsidR="00DF079C" w:rsidRPr="00686733">
        <w:rPr>
          <w:color w:val="000000" w:themeColor="text1"/>
          <w:sz w:val="28"/>
          <w:szCs w:val="28"/>
          <w:lang w:val="uk-UA"/>
        </w:rPr>
        <w:t>ів</w:t>
      </w:r>
      <w:r w:rsidR="007F1C8A" w:rsidRPr="00686733">
        <w:rPr>
          <w:color w:val="000000" w:themeColor="text1"/>
          <w:sz w:val="28"/>
          <w:szCs w:val="28"/>
          <w:lang w:val="uk-UA"/>
        </w:rPr>
        <w:t>.</w:t>
      </w:r>
    </w:p>
    <w:p w:rsidR="0072398C" w:rsidRPr="00686733" w:rsidRDefault="005E6531"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8</w:t>
      </w:r>
      <w:r w:rsidR="0072398C" w:rsidRPr="00686733">
        <w:rPr>
          <w:color w:val="000000" w:themeColor="text1"/>
          <w:sz w:val="28"/>
          <w:szCs w:val="28"/>
          <w:lang w:val="uk-UA"/>
        </w:rPr>
        <w:t>. Формування електронних висновків здійснюється територіальними органами ДФС щоденно (крім вихідних, святкових та неробочих днів)</w:t>
      </w:r>
      <w:r w:rsidR="00AC44FA" w:rsidRPr="00686733">
        <w:rPr>
          <w:color w:val="000000" w:themeColor="text1"/>
          <w:sz w:val="28"/>
          <w:szCs w:val="28"/>
          <w:lang w:val="uk-UA"/>
        </w:rPr>
        <w:t xml:space="preserve"> з </w:t>
      </w:r>
      <w:r w:rsidR="00AC44FA" w:rsidRPr="00686733">
        <w:rPr>
          <w:color w:val="000000" w:themeColor="text1"/>
          <w:sz w:val="28"/>
          <w:szCs w:val="28"/>
          <w:lang w:val="uk-UA"/>
        </w:rPr>
        <w:lastRenderedPageBreak/>
        <w:t>урахуванням календарної черговості розміщення інформації у Реєстрі узгоджених повернень</w:t>
      </w:r>
      <w:r w:rsidR="0072398C" w:rsidRPr="00686733">
        <w:rPr>
          <w:color w:val="000000" w:themeColor="text1"/>
          <w:sz w:val="28"/>
          <w:szCs w:val="28"/>
          <w:lang w:val="uk-UA"/>
        </w:rPr>
        <w:t xml:space="preserve">. </w:t>
      </w:r>
    </w:p>
    <w:p w:rsidR="007F1C8A" w:rsidRPr="00686733" w:rsidRDefault="007F1C8A"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Форму електронн</w:t>
      </w:r>
      <w:r w:rsidR="00704F26" w:rsidRPr="00686733">
        <w:rPr>
          <w:color w:val="000000" w:themeColor="text1"/>
          <w:sz w:val="28"/>
          <w:szCs w:val="28"/>
          <w:lang w:val="uk-UA"/>
        </w:rPr>
        <w:t>ого</w:t>
      </w:r>
      <w:r w:rsidRPr="00686733">
        <w:rPr>
          <w:color w:val="000000" w:themeColor="text1"/>
          <w:sz w:val="28"/>
          <w:szCs w:val="28"/>
          <w:lang w:val="uk-UA"/>
        </w:rPr>
        <w:t xml:space="preserve"> висновк</w:t>
      </w:r>
      <w:r w:rsidR="00704F26" w:rsidRPr="00686733">
        <w:rPr>
          <w:color w:val="000000" w:themeColor="text1"/>
          <w:sz w:val="28"/>
          <w:szCs w:val="28"/>
          <w:lang w:val="uk-UA"/>
        </w:rPr>
        <w:t>у</w:t>
      </w:r>
      <w:r w:rsidR="001C3B60" w:rsidRPr="00686733">
        <w:rPr>
          <w:color w:val="000000" w:themeColor="text1"/>
          <w:sz w:val="28"/>
          <w:szCs w:val="28"/>
          <w:lang w:val="uk-UA"/>
        </w:rPr>
        <w:t xml:space="preserve"> визначено у додатку </w:t>
      </w:r>
      <w:r w:rsidR="001C3B60" w:rsidRPr="00686733">
        <w:rPr>
          <w:color w:val="000000" w:themeColor="text1"/>
          <w:sz w:val="28"/>
          <w:szCs w:val="28"/>
        </w:rPr>
        <w:t>1</w:t>
      </w:r>
      <w:r w:rsidRPr="00686733">
        <w:rPr>
          <w:color w:val="000000" w:themeColor="text1"/>
          <w:sz w:val="28"/>
          <w:szCs w:val="28"/>
          <w:lang w:val="uk-UA"/>
        </w:rPr>
        <w:t xml:space="preserve"> до цього Порядку. </w:t>
      </w:r>
    </w:p>
    <w:p w:rsidR="00B01887" w:rsidRPr="00686733" w:rsidRDefault="00430939"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На кожний сформований електронний висновок наклада</w:t>
      </w:r>
      <w:r w:rsidR="003F2182" w:rsidRPr="00686733">
        <w:rPr>
          <w:color w:val="000000" w:themeColor="text1"/>
          <w:sz w:val="28"/>
          <w:szCs w:val="28"/>
          <w:lang w:val="uk-UA"/>
        </w:rPr>
        <w:t>ю</w:t>
      </w:r>
      <w:r w:rsidRPr="00686733">
        <w:rPr>
          <w:color w:val="000000" w:themeColor="text1"/>
          <w:sz w:val="28"/>
          <w:szCs w:val="28"/>
          <w:lang w:val="uk-UA"/>
        </w:rPr>
        <w:t>ться</w:t>
      </w:r>
      <w:r w:rsidR="0058124E" w:rsidRPr="00686733">
        <w:rPr>
          <w:color w:val="000000" w:themeColor="text1"/>
          <w:sz w:val="28"/>
          <w:szCs w:val="28"/>
          <w:lang w:val="uk-UA"/>
        </w:rPr>
        <w:t xml:space="preserve"> </w:t>
      </w:r>
      <w:r w:rsidR="00A5514C" w:rsidRPr="00686733">
        <w:rPr>
          <w:color w:val="000000" w:themeColor="text1"/>
          <w:sz w:val="28"/>
          <w:szCs w:val="28"/>
          <w:lang w:val="uk-UA"/>
        </w:rPr>
        <w:t xml:space="preserve">кваліфіковані </w:t>
      </w:r>
      <w:r w:rsidR="0058124E" w:rsidRPr="00686733">
        <w:rPr>
          <w:color w:val="000000" w:themeColor="text1"/>
          <w:sz w:val="28"/>
          <w:szCs w:val="28"/>
          <w:lang w:val="uk-UA"/>
        </w:rPr>
        <w:t>електронні підписи керівника</w:t>
      </w:r>
      <w:r w:rsidR="00FB7B57" w:rsidRPr="00686733">
        <w:rPr>
          <w:color w:val="000000" w:themeColor="text1"/>
          <w:sz w:val="28"/>
          <w:szCs w:val="28"/>
          <w:lang w:val="uk-UA"/>
        </w:rPr>
        <w:t xml:space="preserve"> (заступника керівника)</w:t>
      </w:r>
      <w:r w:rsidR="0058124E" w:rsidRPr="00686733">
        <w:rPr>
          <w:color w:val="000000" w:themeColor="text1"/>
          <w:sz w:val="28"/>
          <w:szCs w:val="28"/>
          <w:lang w:val="uk-UA"/>
        </w:rPr>
        <w:t xml:space="preserve"> структурного підрозділу, що сформував висновок,</w:t>
      </w:r>
      <w:r w:rsidR="00B01887" w:rsidRPr="00686733">
        <w:rPr>
          <w:color w:val="000000" w:themeColor="text1"/>
          <w:sz w:val="28"/>
          <w:szCs w:val="28"/>
          <w:lang w:val="uk-UA"/>
        </w:rPr>
        <w:t xml:space="preserve"> керівника (заступника керівника або уповноваженої особи) територіального органу ДФС та кваліфікована електронна печатка такого органу.</w:t>
      </w:r>
    </w:p>
    <w:p w:rsidR="0058124E" w:rsidRPr="00686733" w:rsidRDefault="00D64946"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На сформований електронний висновок</w:t>
      </w:r>
      <w:r w:rsidR="0058124E" w:rsidRPr="00686733">
        <w:rPr>
          <w:color w:val="000000" w:themeColor="text1"/>
          <w:sz w:val="28"/>
          <w:szCs w:val="28"/>
          <w:lang w:val="uk-UA"/>
        </w:rPr>
        <w:t xml:space="preserve"> територіальний орган ДФС накладає </w:t>
      </w:r>
      <w:r w:rsidR="00DC65C0" w:rsidRPr="00686733">
        <w:rPr>
          <w:color w:val="000000" w:themeColor="text1"/>
          <w:sz w:val="28"/>
          <w:szCs w:val="28"/>
          <w:lang w:val="uk-UA"/>
        </w:rPr>
        <w:t xml:space="preserve">кваліфіковані </w:t>
      </w:r>
      <w:r w:rsidR="0058124E" w:rsidRPr="00686733">
        <w:rPr>
          <w:color w:val="000000" w:themeColor="text1"/>
          <w:sz w:val="28"/>
          <w:szCs w:val="28"/>
          <w:lang w:val="uk-UA"/>
        </w:rPr>
        <w:t xml:space="preserve">електронні підписи та </w:t>
      </w:r>
      <w:r w:rsidR="00A5514C" w:rsidRPr="00686733">
        <w:rPr>
          <w:color w:val="000000" w:themeColor="text1"/>
          <w:sz w:val="28"/>
          <w:szCs w:val="28"/>
          <w:lang w:val="uk-UA"/>
        </w:rPr>
        <w:t xml:space="preserve">кваліфіковану електронну </w:t>
      </w:r>
      <w:r w:rsidR="0058124E" w:rsidRPr="00686733">
        <w:rPr>
          <w:color w:val="000000" w:themeColor="text1"/>
          <w:sz w:val="28"/>
          <w:szCs w:val="28"/>
          <w:lang w:val="uk-UA"/>
        </w:rPr>
        <w:t>печатку:</w:t>
      </w:r>
    </w:p>
    <w:p w:rsidR="0058124E" w:rsidRPr="00686733" w:rsidRDefault="0058124E"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 xml:space="preserve"> за платежами, належними державному бюджету, – не </w:t>
      </w:r>
      <w:r w:rsidRPr="00686733">
        <w:rPr>
          <w:color w:val="000000" w:themeColor="text1"/>
          <w:sz w:val="28"/>
          <w:szCs w:val="28"/>
          <w:lang w:val="uk-UA"/>
        </w:rPr>
        <w:br/>
        <w:t>пізніше 16 години 00 хвилин шостого робочого дня до закінчення двадцятиденного строку з дня п</w:t>
      </w:r>
      <w:r w:rsidR="003F2182" w:rsidRPr="00686733">
        <w:rPr>
          <w:color w:val="000000" w:themeColor="text1"/>
          <w:sz w:val="28"/>
          <w:szCs w:val="28"/>
          <w:lang w:val="uk-UA"/>
        </w:rPr>
        <w:t>одання платником податків заяви;</w:t>
      </w:r>
    </w:p>
    <w:p w:rsidR="0058124E" w:rsidRPr="00686733" w:rsidRDefault="0058124E"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 xml:space="preserve">за платежами, належними місцевим бюджетам, та платежами, які підлягають розподілу між державним та місцевими бюджетами,  – не </w:t>
      </w:r>
      <w:r w:rsidRPr="00686733">
        <w:rPr>
          <w:color w:val="000000" w:themeColor="text1"/>
          <w:sz w:val="28"/>
          <w:szCs w:val="28"/>
          <w:lang w:val="uk-UA"/>
        </w:rPr>
        <w:br/>
        <w:t>пізніше 18 години 00 хвилин восьмого робочого дня до закінчення двадцятиденного строку з дня подання платником податків заяви.</w:t>
      </w:r>
    </w:p>
    <w:p w:rsidR="00A13E98" w:rsidRPr="00686733" w:rsidRDefault="00A13E98" w:rsidP="00686733">
      <w:pPr>
        <w:pStyle w:val="a3"/>
        <w:spacing w:before="0" w:beforeAutospacing="0" w:after="0" w:afterAutospacing="0" w:line="360" w:lineRule="auto"/>
        <w:ind w:firstLine="709"/>
        <w:jc w:val="both"/>
        <w:rPr>
          <w:color w:val="000000" w:themeColor="text1"/>
          <w:sz w:val="28"/>
          <w:szCs w:val="28"/>
        </w:rPr>
      </w:pPr>
      <w:r w:rsidRPr="00686733">
        <w:rPr>
          <w:color w:val="000000" w:themeColor="text1"/>
          <w:sz w:val="28"/>
          <w:szCs w:val="28"/>
          <w:lang w:val="uk-UA"/>
        </w:rPr>
        <w:t>9. Сформован</w:t>
      </w:r>
      <w:r w:rsidR="0058124E" w:rsidRPr="00686733">
        <w:rPr>
          <w:color w:val="000000" w:themeColor="text1"/>
          <w:sz w:val="28"/>
          <w:szCs w:val="28"/>
          <w:lang w:val="uk-UA"/>
        </w:rPr>
        <w:t>і</w:t>
      </w:r>
      <w:r w:rsidRPr="00686733">
        <w:rPr>
          <w:color w:val="000000" w:themeColor="text1"/>
          <w:sz w:val="28"/>
          <w:szCs w:val="28"/>
          <w:lang w:val="uk-UA"/>
        </w:rPr>
        <w:t xml:space="preserve"> </w:t>
      </w:r>
      <w:r w:rsidR="00D3066A" w:rsidRPr="00686733">
        <w:rPr>
          <w:color w:val="000000" w:themeColor="text1"/>
          <w:sz w:val="28"/>
          <w:szCs w:val="28"/>
          <w:lang w:val="uk-UA"/>
        </w:rPr>
        <w:t>та за</w:t>
      </w:r>
      <w:r w:rsidR="003F2182" w:rsidRPr="00686733">
        <w:rPr>
          <w:color w:val="000000" w:themeColor="text1"/>
          <w:sz w:val="28"/>
          <w:szCs w:val="28"/>
          <w:lang w:val="uk-UA"/>
        </w:rPr>
        <w:t>свідчені</w:t>
      </w:r>
      <w:r w:rsidR="00D3066A" w:rsidRPr="00686733">
        <w:rPr>
          <w:color w:val="000000" w:themeColor="text1"/>
          <w:sz w:val="28"/>
          <w:szCs w:val="28"/>
          <w:lang w:val="uk-UA"/>
        </w:rPr>
        <w:t xml:space="preserve"> </w:t>
      </w:r>
      <w:r w:rsidR="00DC65C0" w:rsidRPr="00686733">
        <w:rPr>
          <w:color w:val="000000" w:themeColor="text1"/>
          <w:sz w:val="28"/>
          <w:szCs w:val="28"/>
          <w:lang w:val="uk-UA"/>
        </w:rPr>
        <w:t xml:space="preserve">кваліфікованими </w:t>
      </w:r>
      <w:r w:rsidR="00D3066A" w:rsidRPr="00686733">
        <w:rPr>
          <w:color w:val="000000" w:themeColor="text1"/>
          <w:sz w:val="28"/>
          <w:szCs w:val="28"/>
          <w:lang w:val="uk-UA"/>
        </w:rPr>
        <w:t xml:space="preserve">електронними </w:t>
      </w:r>
      <w:r w:rsidR="00BD1EA0" w:rsidRPr="00686733">
        <w:rPr>
          <w:color w:val="000000" w:themeColor="text1"/>
          <w:sz w:val="28"/>
          <w:szCs w:val="28"/>
          <w:lang w:val="uk-UA"/>
        </w:rPr>
        <w:br/>
      </w:r>
      <w:r w:rsidR="00D3066A" w:rsidRPr="00686733">
        <w:rPr>
          <w:color w:val="000000" w:themeColor="text1"/>
          <w:sz w:val="28"/>
          <w:szCs w:val="28"/>
          <w:lang w:val="uk-UA"/>
        </w:rPr>
        <w:t xml:space="preserve">підписами та </w:t>
      </w:r>
      <w:r w:rsidR="00CE09EB" w:rsidRPr="00686733">
        <w:rPr>
          <w:color w:val="000000" w:themeColor="text1"/>
          <w:sz w:val="28"/>
          <w:szCs w:val="28"/>
          <w:lang w:val="uk-UA"/>
        </w:rPr>
        <w:t xml:space="preserve">кваліфікованими електронними </w:t>
      </w:r>
      <w:r w:rsidR="00D3066A" w:rsidRPr="00686733">
        <w:rPr>
          <w:color w:val="000000" w:themeColor="text1"/>
          <w:sz w:val="28"/>
          <w:szCs w:val="28"/>
          <w:lang w:val="uk-UA"/>
        </w:rPr>
        <w:t>печатк</w:t>
      </w:r>
      <w:r w:rsidR="0058124E" w:rsidRPr="00686733">
        <w:rPr>
          <w:color w:val="000000" w:themeColor="text1"/>
          <w:sz w:val="28"/>
          <w:szCs w:val="28"/>
          <w:lang w:val="uk-UA"/>
        </w:rPr>
        <w:t>ами</w:t>
      </w:r>
      <w:r w:rsidR="00D3066A" w:rsidRPr="00686733">
        <w:rPr>
          <w:color w:val="000000" w:themeColor="text1"/>
          <w:sz w:val="28"/>
          <w:szCs w:val="28"/>
          <w:lang w:val="uk-UA"/>
        </w:rPr>
        <w:t xml:space="preserve"> територіальн</w:t>
      </w:r>
      <w:r w:rsidR="0058124E" w:rsidRPr="00686733">
        <w:rPr>
          <w:color w:val="000000" w:themeColor="text1"/>
          <w:sz w:val="28"/>
          <w:szCs w:val="28"/>
          <w:lang w:val="uk-UA"/>
        </w:rPr>
        <w:t>их</w:t>
      </w:r>
      <w:r w:rsidR="00D3066A" w:rsidRPr="00686733">
        <w:rPr>
          <w:color w:val="000000" w:themeColor="text1"/>
          <w:sz w:val="28"/>
          <w:szCs w:val="28"/>
          <w:lang w:val="uk-UA"/>
        </w:rPr>
        <w:t xml:space="preserve"> орган</w:t>
      </w:r>
      <w:r w:rsidR="0058124E" w:rsidRPr="00686733">
        <w:rPr>
          <w:color w:val="000000" w:themeColor="text1"/>
          <w:sz w:val="28"/>
          <w:szCs w:val="28"/>
          <w:lang w:val="uk-UA"/>
        </w:rPr>
        <w:t>ів</w:t>
      </w:r>
      <w:r w:rsidR="00D3066A" w:rsidRPr="00686733">
        <w:rPr>
          <w:color w:val="000000" w:themeColor="text1"/>
          <w:sz w:val="28"/>
          <w:szCs w:val="28"/>
          <w:lang w:val="uk-UA"/>
        </w:rPr>
        <w:t xml:space="preserve"> ДФС </w:t>
      </w:r>
      <w:r w:rsidRPr="00686733">
        <w:rPr>
          <w:color w:val="000000" w:themeColor="text1"/>
          <w:sz w:val="28"/>
          <w:szCs w:val="28"/>
          <w:lang w:val="uk-UA"/>
        </w:rPr>
        <w:t>електронн</w:t>
      </w:r>
      <w:r w:rsidR="0058124E" w:rsidRPr="00686733">
        <w:rPr>
          <w:color w:val="000000" w:themeColor="text1"/>
          <w:sz w:val="28"/>
          <w:szCs w:val="28"/>
          <w:lang w:val="uk-UA"/>
        </w:rPr>
        <w:t>і</w:t>
      </w:r>
      <w:r w:rsidRPr="00686733">
        <w:rPr>
          <w:color w:val="000000" w:themeColor="text1"/>
          <w:sz w:val="28"/>
          <w:szCs w:val="28"/>
          <w:lang w:val="uk-UA"/>
        </w:rPr>
        <w:t xml:space="preserve"> виснов</w:t>
      </w:r>
      <w:r w:rsidR="0006406E" w:rsidRPr="00686733">
        <w:rPr>
          <w:color w:val="000000" w:themeColor="text1"/>
          <w:sz w:val="28"/>
          <w:szCs w:val="28"/>
          <w:lang w:val="uk-UA"/>
        </w:rPr>
        <w:t>к</w:t>
      </w:r>
      <w:r w:rsidR="0058124E" w:rsidRPr="00686733">
        <w:rPr>
          <w:color w:val="000000" w:themeColor="text1"/>
          <w:sz w:val="28"/>
          <w:szCs w:val="28"/>
          <w:lang w:val="uk-UA"/>
        </w:rPr>
        <w:t>и</w:t>
      </w:r>
      <w:r w:rsidR="00BD1EA0" w:rsidRPr="00686733">
        <w:rPr>
          <w:color w:val="000000" w:themeColor="text1"/>
          <w:sz w:val="28"/>
          <w:szCs w:val="28"/>
          <w:lang w:val="uk-UA"/>
        </w:rPr>
        <w:t xml:space="preserve"> </w:t>
      </w:r>
      <w:r w:rsidR="003231BD" w:rsidRPr="00686733">
        <w:rPr>
          <w:color w:val="000000" w:themeColor="text1"/>
          <w:sz w:val="28"/>
          <w:szCs w:val="28"/>
          <w:lang w:val="uk-UA"/>
        </w:rPr>
        <w:t xml:space="preserve">ДФС </w:t>
      </w:r>
      <w:r w:rsidR="008757DD" w:rsidRPr="00686733">
        <w:rPr>
          <w:color w:val="000000" w:themeColor="text1"/>
          <w:sz w:val="28"/>
          <w:szCs w:val="28"/>
          <w:lang w:val="uk-UA"/>
        </w:rPr>
        <w:t xml:space="preserve">в автоматичному режимі </w:t>
      </w:r>
      <w:r w:rsidRPr="00686733">
        <w:rPr>
          <w:color w:val="000000" w:themeColor="text1"/>
          <w:sz w:val="28"/>
          <w:szCs w:val="28"/>
          <w:lang w:val="uk-UA"/>
        </w:rPr>
        <w:t>на</w:t>
      </w:r>
      <w:r w:rsidR="0058124E" w:rsidRPr="00686733">
        <w:rPr>
          <w:color w:val="000000" w:themeColor="text1"/>
          <w:sz w:val="28"/>
          <w:szCs w:val="28"/>
          <w:lang w:val="uk-UA"/>
        </w:rPr>
        <w:t>дсилає</w:t>
      </w:r>
      <w:r w:rsidRPr="00686733">
        <w:rPr>
          <w:color w:val="000000" w:themeColor="text1"/>
          <w:sz w:val="28"/>
          <w:szCs w:val="28"/>
          <w:lang w:val="uk-UA"/>
        </w:rPr>
        <w:t xml:space="preserve"> до Казначейства для виконання</w:t>
      </w:r>
      <w:r w:rsidR="0006406E" w:rsidRPr="00686733">
        <w:rPr>
          <w:color w:val="000000" w:themeColor="text1"/>
          <w:sz w:val="28"/>
          <w:szCs w:val="28"/>
          <w:lang w:val="uk-UA"/>
        </w:rPr>
        <w:t xml:space="preserve"> у строк не пізніше 18 години 00 хвилин шостого робочого дня до закінчення двадцятиденного строку з дня подання платником податків заяви</w:t>
      </w:r>
      <w:r w:rsidRPr="00686733">
        <w:rPr>
          <w:color w:val="000000" w:themeColor="text1"/>
          <w:sz w:val="28"/>
          <w:szCs w:val="28"/>
          <w:lang w:val="uk-UA"/>
        </w:rPr>
        <w:t>.</w:t>
      </w:r>
    </w:p>
    <w:p w:rsidR="009A66A1" w:rsidRPr="00686733" w:rsidRDefault="00F920CD"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Елек</w:t>
      </w:r>
      <w:r w:rsidR="00E27549" w:rsidRPr="00686733">
        <w:rPr>
          <w:color w:val="000000" w:themeColor="text1"/>
          <w:sz w:val="28"/>
          <w:szCs w:val="28"/>
          <w:lang w:val="uk-UA"/>
        </w:rPr>
        <w:t xml:space="preserve">тронні висновки про повернення платежів, </w:t>
      </w:r>
      <w:r w:rsidRPr="00686733">
        <w:rPr>
          <w:color w:val="000000" w:themeColor="text1"/>
          <w:sz w:val="28"/>
          <w:szCs w:val="28"/>
          <w:lang w:val="uk-UA"/>
        </w:rPr>
        <w:t>належних місцевим бюджетам, та платежів, які підлягають розподілу між державним та місцевими бюджетами</w:t>
      </w:r>
      <w:r w:rsidR="007640C7" w:rsidRPr="00686733">
        <w:rPr>
          <w:color w:val="000000" w:themeColor="text1"/>
          <w:sz w:val="28"/>
          <w:szCs w:val="28"/>
          <w:lang w:val="uk-UA"/>
        </w:rPr>
        <w:t xml:space="preserve"> (крім акцизного податку з виробленого в Україні та ввезеного на митну територію України пального)</w:t>
      </w:r>
      <w:r w:rsidRPr="00686733">
        <w:rPr>
          <w:color w:val="000000" w:themeColor="text1"/>
          <w:sz w:val="28"/>
          <w:szCs w:val="28"/>
          <w:lang w:val="uk-UA"/>
        </w:rPr>
        <w:t xml:space="preserve">, направляються до </w:t>
      </w:r>
      <w:r w:rsidR="003C5616" w:rsidRPr="00686733">
        <w:rPr>
          <w:color w:val="000000" w:themeColor="text1"/>
          <w:sz w:val="28"/>
          <w:szCs w:val="28"/>
          <w:lang w:val="uk-UA"/>
        </w:rPr>
        <w:t>Казначейства</w:t>
      </w:r>
      <w:r w:rsidR="0006406E" w:rsidRPr="00686733">
        <w:rPr>
          <w:color w:val="000000" w:themeColor="text1"/>
          <w:sz w:val="28"/>
          <w:szCs w:val="28"/>
          <w:lang w:val="uk-UA"/>
        </w:rPr>
        <w:t xml:space="preserve"> для виконання</w:t>
      </w:r>
      <w:r w:rsidR="00D3066A" w:rsidRPr="00686733">
        <w:rPr>
          <w:color w:val="000000" w:themeColor="text1"/>
          <w:sz w:val="28"/>
          <w:szCs w:val="28"/>
          <w:lang w:val="uk-UA"/>
        </w:rPr>
        <w:t xml:space="preserve"> </w:t>
      </w:r>
      <w:r w:rsidR="00E53978" w:rsidRPr="00686733">
        <w:rPr>
          <w:color w:val="000000" w:themeColor="text1"/>
          <w:sz w:val="28"/>
          <w:szCs w:val="28"/>
          <w:lang w:val="uk-UA"/>
        </w:rPr>
        <w:t>за умови</w:t>
      </w:r>
      <w:r w:rsidRPr="00686733">
        <w:rPr>
          <w:color w:val="000000" w:themeColor="text1"/>
          <w:sz w:val="28"/>
          <w:szCs w:val="28"/>
          <w:lang w:val="uk-UA"/>
        </w:rPr>
        <w:t xml:space="preserve"> їх погодження з відповідними місцевими фінансовими органами.</w:t>
      </w:r>
    </w:p>
    <w:p w:rsidR="00C94A48" w:rsidRPr="00686733" w:rsidRDefault="009A66A1"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lastRenderedPageBreak/>
        <w:t>10. Територіальні органи ДФС несуть відповідальність згідно із законом за</w:t>
      </w:r>
      <w:r w:rsidR="00495EB0" w:rsidRPr="00686733">
        <w:rPr>
          <w:color w:val="000000" w:themeColor="text1"/>
          <w:sz w:val="28"/>
          <w:szCs w:val="28"/>
          <w:lang w:val="uk-UA"/>
        </w:rPr>
        <w:t xml:space="preserve"> неправильність оформлення та</w:t>
      </w:r>
      <w:r w:rsidRPr="00686733">
        <w:rPr>
          <w:color w:val="000000" w:themeColor="text1"/>
          <w:sz w:val="28"/>
          <w:szCs w:val="28"/>
          <w:lang w:val="uk-UA"/>
        </w:rPr>
        <w:t xml:space="preserve"> несвоєчасність передачі Казначейству для виконання електронних висновків про повернення </w:t>
      </w:r>
      <w:r w:rsidR="00C94A48" w:rsidRPr="00686733">
        <w:rPr>
          <w:color w:val="000000" w:themeColor="text1"/>
          <w:sz w:val="28"/>
          <w:szCs w:val="28"/>
          <w:lang w:val="uk-UA"/>
        </w:rPr>
        <w:t>помилково та/або надміру сплачених сум грошових зобов</w:t>
      </w:r>
      <w:r w:rsidR="00330EB0" w:rsidRPr="00686733">
        <w:rPr>
          <w:color w:val="000000" w:themeColor="text1"/>
          <w:sz w:val="28"/>
          <w:szCs w:val="28"/>
          <w:lang w:val="uk-UA"/>
        </w:rPr>
        <w:t>’</w:t>
      </w:r>
      <w:r w:rsidR="00C94A48" w:rsidRPr="00686733">
        <w:rPr>
          <w:color w:val="000000" w:themeColor="text1"/>
          <w:sz w:val="28"/>
          <w:szCs w:val="28"/>
          <w:lang w:val="uk-UA"/>
        </w:rPr>
        <w:t>язань та пені на підставі поданих платниками заяв.</w:t>
      </w:r>
    </w:p>
    <w:p w:rsidR="006631C7" w:rsidRPr="00686733" w:rsidRDefault="006631C7" w:rsidP="00686733">
      <w:pPr>
        <w:pStyle w:val="a3"/>
        <w:spacing w:before="0" w:beforeAutospacing="0" w:after="0" w:afterAutospacing="0" w:line="360" w:lineRule="auto"/>
        <w:ind w:firstLine="709"/>
        <w:jc w:val="both"/>
        <w:rPr>
          <w:color w:val="000000" w:themeColor="text1"/>
          <w:sz w:val="28"/>
          <w:szCs w:val="28"/>
          <w:lang w:val="uk-UA"/>
        </w:rPr>
      </w:pPr>
    </w:p>
    <w:p w:rsidR="00C073D4" w:rsidRPr="00686733" w:rsidRDefault="00F920CD" w:rsidP="00686733">
      <w:pPr>
        <w:pStyle w:val="a3"/>
        <w:spacing w:before="0" w:beforeAutospacing="0" w:after="0" w:afterAutospacing="0" w:line="360" w:lineRule="auto"/>
        <w:ind w:firstLine="709"/>
        <w:jc w:val="center"/>
        <w:rPr>
          <w:b/>
          <w:bCs/>
          <w:color w:val="000000" w:themeColor="text1"/>
          <w:sz w:val="28"/>
          <w:szCs w:val="28"/>
          <w:lang w:val="uk-UA"/>
        </w:rPr>
      </w:pPr>
      <w:r w:rsidRPr="00686733">
        <w:rPr>
          <w:b/>
          <w:bCs/>
          <w:color w:val="000000" w:themeColor="text1"/>
          <w:sz w:val="28"/>
          <w:szCs w:val="28"/>
          <w:lang w:val="uk-UA"/>
        </w:rPr>
        <w:t xml:space="preserve">IIІ. </w:t>
      </w:r>
      <w:r w:rsidR="00C073D4" w:rsidRPr="00686733">
        <w:rPr>
          <w:b/>
          <w:bCs/>
          <w:color w:val="000000" w:themeColor="text1"/>
          <w:sz w:val="28"/>
          <w:szCs w:val="28"/>
          <w:lang w:val="uk-UA"/>
        </w:rPr>
        <w:t>Опрацювання даних про право платника податків на податкову знижку  та формування реєстр</w:t>
      </w:r>
      <w:r w:rsidR="000668FF" w:rsidRPr="00686733">
        <w:rPr>
          <w:b/>
          <w:bCs/>
          <w:color w:val="000000" w:themeColor="text1"/>
          <w:sz w:val="28"/>
          <w:szCs w:val="28"/>
          <w:lang w:val="uk-UA"/>
        </w:rPr>
        <w:t>у</w:t>
      </w:r>
      <w:r w:rsidR="00C073D4" w:rsidRPr="00686733">
        <w:rPr>
          <w:b/>
          <w:bCs/>
          <w:color w:val="000000" w:themeColor="text1"/>
          <w:sz w:val="28"/>
          <w:szCs w:val="28"/>
          <w:lang w:val="uk-UA"/>
        </w:rPr>
        <w:t xml:space="preserve"> </w:t>
      </w:r>
      <w:r w:rsidR="00F47255" w:rsidRPr="00686733">
        <w:rPr>
          <w:b/>
          <w:bCs/>
          <w:color w:val="000000" w:themeColor="text1"/>
          <w:sz w:val="28"/>
          <w:szCs w:val="28"/>
          <w:lang w:val="uk-UA"/>
        </w:rPr>
        <w:t>одержувачів податкової знижки</w:t>
      </w:r>
    </w:p>
    <w:p w:rsidR="00C073D4" w:rsidRPr="00686733" w:rsidRDefault="00C073D4" w:rsidP="00686733">
      <w:pPr>
        <w:pStyle w:val="3"/>
        <w:spacing w:before="0" w:beforeAutospacing="0" w:after="0" w:afterAutospacing="0" w:line="360" w:lineRule="auto"/>
        <w:ind w:firstLine="709"/>
        <w:jc w:val="both"/>
        <w:rPr>
          <w:rFonts w:ascii="Times New Roman" w:hAnsi="Times New Roman"/>
          <w:b w:val="0"/>
          <w:color w:val="000000" w:themeColor="text1"/>
          <w:sz w:val="28"/>
          <w:szCs w:val="28"/>
          <w:lang w:val="uk-UA"/>
        </w:rPr>
      </w:pPr>
      <w:r w:rsidRPr="00686733">
        <w:rPr>
          <w:rFonts w:ascii="Times New Roman" w:hAnsi="Times New Roman"/>
          <w:b w:val="0"/>
          <w:color w:val="000000" w:themeColor="text1"/>
          <w:sz w:val="28"/>
          <w:szCs w:val="28"/>
          <w:lang w:val="uk-UA"/>
        </w:rPr>
        <w:t xml:space="preserve">1. </w:t>
      </w:r>
      <w:r w:rsidR="00A13E98" w:rsidRPr="00686733">
        <w:rPr>
          <w:rFonts w:ascii="Times New Roman" w:hAnsi="Times New Roman"/>
          <w:b w:val="0"/>
          <w:color w:val="000000" w:themeColor="text1"/>
          <w:sz w:val="28"/>
          <w:szCs w:val="28"/>
          <w:lang w:val="uk-UA"/>
        </w:rPr>
        <w:t>Н</w:t>
      </w:r>
      <w:r w:rsidRPr="00686733">
        <w:rPr>
          <w:rFonts w:ascii="Times New Roman" w:hAnsi="Times New Roman"/>
          <w:b w:val="0"/>
          <w:color w:val="000000" w:themeColor="text1"/>
          <w:sz w:val="28"/>
          <w:szCs w:val="28"/>
          <w:lang w:val="uk-UA"/>
        </w:rPr>
        <w:t>адміру утриман</w:t>
      </w:r>
      <w:r w:rsidR="00A13E98" w:rsidRPr="00686733">
        <w:rPr>
          <w:rFonts w:ascii="Times New Roman" w:hAnsi="Times New Roman"/>
          <w:b w:val="0"/>
          <w:color w:val="000000" w:themeColor="text1"/>
          <w:sz w:val="28"/>
          <w:szCs w:val="28"/>
          <w:lang w:val="uk-UA"/>
        </w:rPr>
        <w:t>і</w:t>
      </w:r>
      <w:r w:rsidRPr="00686733">
        <w:rPr>
          <w:rFonts w:ascii="Times New Roman" w:hAnsi="Times New Roman"/>
          <w:b w:val="0"/>
          <w:color w:val="000000" w:themeColor="text1"/>
          <w:sz w:val="28"/>
          <w:szCs w:val="28"/>
          <w:lang w:val="uk-UA"/>
        </w:rPr>
        <w:t xml:space="preserve"> (сплачен</w:t>
      </w:r>
      <w:r w:rsidR="00A13E98" w:rsidRPr="00686733">
        <w:rPr>
          <w:rFonts w:ascii="Times New Roman" w:hAnsi="Times New Roman"/>
          <w:b w:val="0"/>
          <w:color w:val="000000" w:themeColor="text1"/>
          <w:sz w:val="28"/>
          <w:szCs w:val="28"/>
          <w:lang w:val="uk-UA"/>
        </w:rPr>
        <w:t>і</w:t>
      </w:r>
      <w:r w:rsidRPr="00686733">
        <w:rPr>
          <w:rFonts w:ascii="Times New Roman" w:hAnsi="Times New Roman"/>
          <w:b w:val="0"/>
          <w:color w:val="000000" w:themeColor="text1"/>
          <w:sz w:val="28"/>
          <w:szCs w:val="28"/>
          <w:lang w:val="uk-UA"/>
        </w:rPr>
        <w:t>) сум</w:t>
      </w:r>
      <w:r w:rsidR="00A13E98" w:rsidRPr="00686733">
        <w:rPr>
          <w:rFonts w:ascii="Times New Roman" w:hAnsi="Times New Roman"/>
          <w:b w:val="0"/>
          <w:color w:val="000000" w:themeColor="text1"/>
          <w:sz w:val="28"/>
          <w:szCs w:val="28"/>
          <w:lang w:val="uk-UA"/>
        </w:rPr>
        <w:t>и</w:t>
      </w:r>
      <w:r w:rsidRPr="00686733">
        <w:rPr>
          <w:rFonts w:ascii="Times New Roman" w:hAnsi="Times New Roman"/>
          <w:b w:val="0"/>
          <w:color w:val="000000" w:themeColor="text1"/>
          <w:sz w:val="28"/>
          <w:szCs w:val="28"/>
          <w:lang w:val="uk-UA"/>
        </w:rPr>
        <w:t xml:space="preserve"> податку на доходи фізичних осіб </w:t>
      </w:r>
      <w:r w:rsidR="003F2182" w:rsidRPr="00686733">
        <w:rPr>
          <w:rFonts w:ascii="Times New Roman" w:hAnsi="Times New Roman"/>
          <w:b w:val="0"/>
          <w:color w:val="000000" w:themeColor="text1"/>
          <w:sz w:val="28"/>
          <w:szCs w:val="28"/>
          <w:lang w:val="uk-UA"/>
        </w:rPr>
        <w:br/>
      </w:r>
      <w:r w:rsidR="001C256F" w:rsidRPr="00686733">
        <w:rPr>
          <w:rFonts w:ascii="Times New Roman" w:hAnsi="Times New Roman"/>
          <w:b w:val="0"/>
          <w:color w:val="000000" w:themeColor="text1"/>
          <w:sz w:val="28"/>
          <w:szCs w:val="28"/>
          <w:lang w:val="uk-UA"/>
        </w:rPr>
        <w:t xml:space="preserve">(далі – ПДФО) </w:t>
      </w:r>
      <w:r w:rsidRPr="00686733">
        <w:rPr>
          <w:rFonts w:ascii="Times New Roman" w:hAnsi="Times New Roman"/>
          <w:b w:val="0"/>
          <w:color w:val="000000" w:themeColor="text1"/>
          <w:sz w:val="28"/>
          <w:szCs w:val="28"/>
          <w:lang w:val="uk-UA"/>
        </w:rPr>
        <w:t xml:space="preserve">на підставі поданої платником податків податкової декларації підлягають поверненню з урахуванням положень статті 166 та пункту 179.8 статті 179 </w:t>
      </w:r>
      <w:r w:rsidR="00A5115A" w:rsidRPr="00686733">
        <w:rPr>
          <w:rFonts w:ascii="Times New Roman" w:hAnsi="Times New Roman"/>
          <w:b w:val="0"/>
          <w:color w:val="000000" w:themeColor="text1"/>
          <w:sz w:val="28"/>
          <w:szCs w:val="28"/>
          <w:lang w:val="uk-UA"/>
        </w:rPr>
        <w:t>К</w:t>
      </w:r>
      <w:r w:rsidRPr="00686733">
        <w:rPr>
          <w:rFonts w:ascii="Times New Roman" w:hAnsi="Times New Roman"/>
          <w:b w:val="0"/>
          <w:color w:val="000000" w:themeColor="text1"/>
          <w:sz w:val="28"/>
          <w:szCs w:val="28"/>
          <w:lang w:val="uk-UA"/>
        </w:rPr>
        <w:t xml:space="preserve">одексу. </w:t>
      </w:r>
    </w:p>
    <w:p w:rsidR="00213FBE" w:rsidRPr="00686733" w:rsidRDefault="00C073D4" w:rsidP="00686733">
      <w:pPr>
        <w:pStyle w:val="3"/>
        <w:spacing w:before="0" w:beforeAutospacing="0" w:after="0" w:afterAutospacing="0" w:line="360" w:lineRule="auto"/>
        <w:ind w:firstLine="709"/>
        <w:jc w:val="both"/>
        <w:rPr>
          <w:rFonts w:ascii="Times New Roman" w:hAnsi="Times New Roman"/>
          <w:b w:val="0"/>
          <w:color w:val="000000" w:themeColor="text1"/>
          <w:sz w:val="28"/>
          <w:szCs w:val="28"/>
          <w:lang w:val="uk-UA"/>
        </w:rPr>
      </w:pPr>
      <w:r w:rsidRPr="00686733">
        <w:rPr>
          <w:rFonts w:ascii="Times New Roman" w:hAnsi="Times New Roman"/>
          <w:b w:val="0"/>
          <w:color w:val="000000" w:themeColor="text1"/>
          <w:sz w:val="28"/>
          <w:szCs w:val="28"/>
          <w:lang w:val="uk-UA"/>
        </w:rPr>
        <w:t xml:space="preserve">У разі надходження до </w:t>
      </w:r>
      <w:r w:rsidR="005B2962" w:rsidRPr="00686733">
        <w:rPr>
          <w:rFonts w:ascii="Times New Roman" w:hAnsi="Times New Roman"/>
          <w:b w:val="0"/>
          <w:color w:val="000000" w:themeColor="text1"/>
          <w:sz w:val="28"/>
          <w:szCs w:val="28"/>
          <w:lang w:val="uk-UA"/>
        </w:rPr>
        <w:t xml:space="preserve">територіальних </w:t>
      </w:r>
      <w:r w:rsidRPr="00686733">
        <w:rPr>
          <w:rFonts w:ascii="Times New Roman" w:hAnsi="Times New Roman"/>
          <w:b w:val="0"/>
          <w:color w:val="000000" w:themeColor="text1"/>
          <w:sz w:val="28"/>
          <w:szCs w:val="28"/>
          <w:lang w:val="uk-UA"/>
        </w:rPr>
        <w:t xml:space="preserve">органів ДФС податкової декларації, в якій задекларовано право платника податків на податкову знижку, </w:t>
      </w:r>
      <w:r w:rsidR="00A5115A" w:rsidRPr="00686733">
        <w:rPr>
          <w:rFonts w:ascii="Times New Roman" w:hAnsi="Times New Roman"/>
          <w:b w:val="0"/>
          <w:color w:val="000000" w:themeColor="text1"/>
          <w:sz w:val="28"/>
          <w:szCs w:val="28"/>
          <w:lang w:val="uk-UA"/>
        </w:rPr>
        <w:t>засобами інформаційно</w:t>
      </w:r>
      <w:r w:rsidR="005B536E" w:rsidRPr="00686733">
        <w:rPr>
          <w:rFonts w:ascii="Times New Roman" w:hAnsi="Times New Roman"/>
          <w:b w:val="0"/>
          <w:color w:val="000000" w:themeColor="text1"/>
          <w:sz w:val="28"/>
          <w:szCs w:val="28"/>
          <w:lang w:val="uk-UA"/>
        </w:rPr>
        <w:t xml:space="preserve">-телекомунікаційної </w:t>
      </w:r>
      <w:r w:rsidR="00A5115A" w:rsidRPr="00686733">
        <w:rPr>
          <w:rFonts w:ascii="Times New Roman" w:hAnsi="Times New Roman"/>
          <w:b w:val="0"/>
          <w:color w:val="000000" w:themeColor="text1"/>
          <w:sz w:val="28"/>
          <w:szCs w:val="28"/>
          <w:lang w:val="uk-UA"/>
        </w:rPr>
        <w:t xml:space="preserve">системи органів ДФС </w:t>
      </w:r>
      <w:r w:rsidR="00213FBE" w:rsidRPr="00686733">
        <w:rPr>
          <w:rFonts w:ascii="Times New Roman" w:hAnsi="Times New Roman"/>
          <w:b w:val="0"/>
          <w:color w:val="000000" w:themeColor="text1"/>
          <w:sz w:val="28"/>
          <w:szCs w:val="28"/>
          <w:lang w:val="uk-UA"/>
        </w:rPr>
        <w:t>вносить</w:t>
      </w:r>
      <w:r w:rsidR="00913B8F" w:rsidRPr="00686733">
        <w:rPr>
          <w:rFonts w:ascii="Times New Roman" w:hAnsi="Times New Roman"/>
          <w:b w:val="0"/>
          <w:color w:val="000000" w:themeColor="text1"/>
          <w:sz w:val="28"/>
          <w:szCs w:val="28"/>
          <w:lang w:val="uk-UA"/>
        </w:rPr>
        <w:t>ся</w:t>
      </w:r>
      <w:r w:rsidR="00213FBE" w:rsidRPr="00686733">
        <w:rPr>
          <w:rFonts w:ascii="Times New Roman" w:hAnsi="Times New Roman"/>
          <w:b w:val="0"/>
          <w:color w:val="000000" w:themeColor="text1"/>
          <w:sz w:val="28"/>
          <w:szCs w:val="28"/>
          <w:lang w:val="uk-UA"/>
        </w:rPr>
        <w:t xml:space="preserve"> запис до Журналу повернення сум надміру утриманих (сплачених) сум податку на доходи фізичних</w:t>
      </w:r>
      <w:r w:rsidR="00913B8F" w:rsidRPr="00686733">
        <w:rPr>
          <w:rFonts w:ascii="Times New Roman" w:hAnsi="Times New Roman"/>
          <w:b w:val="0"/>
          <w:color w:val="000000" w:themeColor="text1"/>
          <w:sz w:val="28"/>
          <w:szCs w:val="28"/>
        </w:rPr>
        <w:t xml:space="preserve"> </w:t>
      </w:r>
      <w:r w:rsidR="00913B8F" w:rsidRPr="00686733">
        <w:rPr>
          <w:rFonts w:ascii="Times New Roman" w:hAnsi="Times New Roman"/>
          <w:b w:val="0"/>
          <w:color w:val="000000" w:themeColor="text1"/>
          <w:sz w:val="28"/>
          <w:szCs w:val="28"/>
          <w:lang w:val="uk-UA"/>
        </w:rPr>
        <w:t>осіб</w:t>
      </w:r>
      <w:r w:rsidR="00213FBE" w:rsidRPr="00686733">
        <w:rPr>
          <w:rFonts w:ascii="Times New Roman" w:hAnsi="Times New Roman"/>
          <w:b w:val="0"/>
          <w:color w:val="000000" w:themeColor="text1"/>
          <w:sz w:val="28"/>
          <w:szCs w:val="28"/>
          <w:lang w:val="uk-UA"/>
        </w:rPr>
        <w:t xml:space="preserve"> на підставі поданої платником податків податкової декларації</w:t>
      </w:r>
      <w:r w:rsidR="00213FBE" w:rsidRPr="00686733">
        <w:rPr>
          <w:rFonts w:ascii="Times New Roman" w:hAnsi="Times New Roman"/>
          <w:color w:val="000000" w:themeColor="text1"/>
          <w:sz w:val="28"/>
          <w:szCs w:val="28"/>
          <w:lang w:val="uk-UA"/>
        </w:rPr>
        <w:t xml:space="preserve"> </w:t>
      </w:r>
      <w:r w:rsidR="00213FBE" w:rsidRPr="00686733">
        <w:rPr>
          <w:rFonts w:ascii="Times New Roman" w:hAnsi="Times New Roman"/>
          <w:b w:val="0"/>
          <w:color w:val="000000" w:themeColor="text1"/>
          <w:sz w:val="28"/>
          <w:szCs w:val="28"/>
          <w:lang w:val="uk-UA"/>
        </w:rPr>
        <w:t>(далі – Журнал  повернення ПДФО).</w:t>
      </w:r>
    </w:p>
    <w:p w:rsidR="00A5115A" w:rsidRPr="00686733" w:rsidRDefault="00A5115A" w:rsidP="00686733">
      <w:pPr>
        <w:pStyle w:val="3"/>
        <w:spacing w:before="0" w:beforeAutospacing="0" w:after="0" w:afterAutospacing="0" w:line="360" w:lineRule="auto"/>
        <w:ind w:firstLine="709"/>
        <w:jc w:val="both"/>
        <w:rPr>
          <w:rFonts w:ascii="Times New Roman" w:hAnsi="Times New Roman"/>
          <w:b w:val="0"/>
          <w:color w:val="000000" w:themeColor="text1"/>
          <w:sz w:val="28"/>
          <w:szCs w:val="28"/>
          <w:lang w:val="uk-UA"/>
        </w:rPr>
      </w:pPr>
      <w:r w:rsidRPr="00686733">
        <w:rPr>
          <w:rFonts w:ascii="Times New Roman" w:hAnsi="Times New Roman"/>
          <w:b w:val="0"/>
          <w:color w:val="000000" w:themeColor="text1"/>
          <w:sz w:val="28"/>
          <w:szCs w:val="28"/>
          <w:lang w:val="uk-UA"/>
        </w:rPr>
        <w:t>2. Журнал  повернення ПДФО містить</w:t>
      </w:r>
      <w:r w:rsidR="00E2571A" w:rsidRPr="00686733">
        <w:rPr>
          <w:rFonts w:ascii="Times New Roman" w:hAnsi="Times New Roman"/>
          <w:b w:val="0"/>
          <w:color w:val="000000" w:themeColor="text1"/>
          <w:sz w:val="28"/>
          <w:szCs w:val="28"/>
          <w:lang w:val="uk-UA"/>
        </w:rPr>
        <w:t>, зокрема,</w:t>
      </w:r>
      <w:r w:rsidRPr="00686733">
        <w:rPr>
          <w:rFonts w:ascii="Times New Roman" w:hAnsi="Times New Roman"/>
          <w:b w:val="0"/>
          <w:color w:val="000000" w:themeColor="text1"/>
          <w:sz w:val="28"/>
          <w:szCs w:val="28"/>
          <w:lang w:val="uk-UA"/>
        </w:rPr>
        <w:t xml:space="preserve"> </w:t>
      </w:r>
      <w:r w:rsidR="003F2182" w:rsidRPr="00686733">
        <w:rPr>
          <w:rFonts w:ascii="Times New Roman" w:hAnsi="Times New Roman"/>
          <w:b w:val="0"/>
          <w:color w:val="000000" w:themeColor="text1"/>
          <w:sz w:val="28"/>
          <w:szCs w:val="28"/>
          <w:lang w:val="uk-UA"/>
        </w:rPr>
        <w:t xml:space="preserve">такі </w:t>
      </w:r>
      <w:r w:rsidRPr="00686733">
        <w:rPr>
          <w:rFonts w:ascii="Times New Roman" w:hAnsi="Times New Roman"/>
          <w:b w:val="0"/>
          <w:color w:val="000000" w:themeColor="text1"/>
          <w:sz w:val="28"/>
          <w:szCs w:val="28"/>
          <w:lang w:val="uk-UA"/>
        </w:rPr>
        <w:t>дані:</w:t>
      </w:r>
    </w:p>
    <w:p w:rsidR="006F4BBE" w:rsidRPr="00686733" w:rsidRDefault="006F4BBE" w:rsidP="00686733">
      <w:pPr>
        <w:pStyle w:val="ab"/>
        <w:spacing w:before="120" w:after="120" w:line="360" w:lineRule="auto"/>
        <w:ind w:left="0" w:firstLine="709"/>
        <w:jc w:val="both"/>
        <w:rPr>
          <w:b/>
          <w:color w:val="000000" w:themeColor="text1"/>
          <w:sz w:val="28"/>
          <w:szCs w:val="28"/>
          <w:lang w:val="uk-UA"/>
        </w:rPr>
      </w:pPr>
      <w:r w:rsidRPr="00686733">
        <w:rPr>
          <w:color w:val="000000" w:themeColor="text1"/>
          <w:sz w:val="28"/>
          <w:szCs w:val="28"/>
          <w:lang w:val="uk-UA"/>
        </w:rPr>
        <w:t>реєстраційний номер облікової картки платника податків або сері</w:t>
      </w:r>
      <w:r w:rsidR="005F010E" w:rsidRPr="00686733">
        <w:rPr>
          <w:color w:val="000000" w:themeColor="text1"/>
          <w:sz w:val="28"/>
          <w:szCs w:val="28"/>
          <w:lang w:val="uk-UA"/>
        </w:rPr>
        <w:t>ю</w:t>
      </w:r>
      <w:r w:rsidRPr="00686733">
        <w:rPr>
          <w:color w:val="000000" w:themeColor="text1"/>
          <w:sz w:val="28"/>
          <w:szCs w:val="28"/>
          <w:lang w:val="uk-UA"/>
        </w:rPr>
        <w:t xml:space="preserve"> (за наявності) та номер паспорта</w:t>
      </w:r>
      <w:r w:rsidR="00B7445C" w:rsidRPr="00686733">
        <w:rPr>
          <w:color w:val="000000" w:themeColor="text1"/>
          <w:sz w:val="28"/>
          <w:szCs w:val="28"/>
          <w:lang w:val="uk-UA"/>
        </w:rPr>
        <w:t xml:space="preserve"> </w:t>
      </w:r>
      <w:r w:rsidR="00386B6D" w:rsidRPr="00686733">
        <w:rPr>
          <w:b/>
          <w:bCs/>
          <w:color w:val="000000" w:themeColor="text1"/>
          <w:sz w:val="28"/>
          <w:szCs w:val="28"/>
          <w:lang w:val="uk-UA"/>
        </w:rPr>
        <w:t xml:space="preserve"> </w:t>
      </w:r>
      <w:r w:rsidR="00386B6D" w:rsidRPr="00686733">
        <w:rPr>
          <w:color w:val="000000" w:themeColor="text1"/>
          <w:sz w:val="28"/>
          <w:szCs w:val="28"/>
          <w:lang w:val="uk-UA"/>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r w:rsidR="005F010E" w:rsidRPr="00686733">
        <w:rPr>
          <w:color w:val="000000" w:themeColor="text1"/>
          <w:sz w:val="28"/>
          <w:szCs w:val="28"/>
          <w:lang w:val="uk-UA"/>
        </w:rPr>
        <w:t>;</w:t>
      </w:r>
    </w:p>
    <w:p w:rsidR="007C1519" w:rsidRPr="00686733" w:rsidRDefault="007C1519" w:rsidP="00686733">
      <w:pPr>
        <w:pStyle w:val="3"/>
        <w:spacing w:before="0" w:beforeAutospacing="0" w:after="0" w:afterAutospacing="0" w:line="360" w:lineRule="auto"/>
        <w:ind w:firstLine="709"/>
        <w:jc w:val="both"/>
        <w:rPr>
          <w:rFonts w:ascii="Times New Roman" w:hAnsi="Times New Roman"/>
          <w:b w:val="0"/>
          <w:color w:val="000000" w:themeColor="text1"/>
          <w:sz w:val="28"/>
          <w:szCs w:val="28"/>
          <w:lang w:val="uk-UA"/>
        </w:rPr>
      </w:pPr>
      <w:r w:rsidRPr="00686733">
        <w:rPr>
          <w:rFonts w:ascii="Times New Roman" w:hAnsi="Times New Roman"/>
          <w:b w:val="0"/>
          <w:color w:val="000000" w:themeColor="text1"/>
          <w:sz w:val="28"/>
          <w:szCs w:val="28"/>
          <w:lang w:val="uk-UA"/>
        </w:rPr>
        <w:t>прізвище, ім</w:t>
      </w:r>
      <w:r w:rsidR="00330EB0" w:rsidRPr="00686733">
        <w:rPr>
          <w:rFonts w:ascii="Times New Roman" w:hAnsi="Times New Roman"/>
          <w:b w:val="0"/>
          <w:color w:val="000000" w:themeColor="text1"/>
          <w:sz w:val="28"/>
          <w:szCs w:val="28"/>
          <w:lang w:val="uk-UA"/>
        </w:rPr>
        <w:t>’</w:t>
      </w:r>
      <w:r w:rsidRPr="00686733">
        <w:rPr>
          <w:rFonts w:ascii="Times New Roman" w:hAnsi="Times New Roman"/>
          <w:b w:val="0"/>
          <w:color w:val="000000" w:themeColor="text1"/>
          <w:sz w:val="28"/>
          <w:szCs w:val="28"/>
          <w:lang w:val="uk-UA"/>
        </w:rPr>
        <w:t>я, по батькові платника податків;</w:t>
      </w:r>
    </w:p>
    <w:p w:rsidR="001C256F" w:rsidRPr="00686733" w:rsidRDefault="00A5115A" w:rsidP="00686733">
      <w:pPr>
        <w:pStyle w:val="3"/>
        <w:spacing w:before="0" w:beforeAutospacing="0" w:after="0" w:afterAutospacing="0" w:line="360" w:lineRule="auto"/>
        <w:ind w:firstLine="709"/>
        <w:jc w:val="both"/>
        <w:rPr>
          <w:rFonts w:ascii="Times New Roman" w:hAnsi="Times New Roman"/>
          <w:b w:val="0"/>
          <w:color w:val="000000" w:themeColor="text1"/>
          <w:sz w:val="28"/>
          <w:szCs w:val="28"/>
          <w:lang w:val="uk-UA"/>
        </w:rPr>
      </w:pPr>
      <w:r w:rsidRPr="00686733">
        <w:rPr>
          <w:rFonts w:ascii="Times New Roman" w:hAnsi="Times New Roman"/>
          <w:b w:val="0"/>
          <w:color w:val="000000" w:themeColor="text1"/>
          <w:sz w:val="28"/>
          <w:szCs w:val="28"/>
          <w:lang w:val="uk-UA"/>
        </w:rPr>
        <w:t>дату подання та номер податкової декларації, в якій платником податків заявлено право на податкову знижку;</w:t>
      </w:r>
    </w:p>
    <w:p w:rsidR="001C256F" w:rsidRPr="00686733" w:rsidRDefault="00A5115A" w:rsidP="00686733">
      <w:pPr>
        <w:pStyle w:val="3"/>
        <w:spacing w:before="0" w:beforeAutospacing="0" w:after="0" w:afterAutospacing="0" w:line="360" w:lineRule="auto"/>
        <w:ind w:firstLine="709"/>
        <w:jc w:val="both"/>
        <w:rPr>
          <w:rFonts w:ascii="Times New Roman" w:hAnsi="Times New Roman"/>
          <w:b w:val="0"/>
          <w:color w:val="000000" w:themeColor="text1"/>
          <w:sz w:val="28"/>
          <w:szCs w:val="28"/>
          <w:lang w:val="uk-UA"/>
        </w:rPr>
      </w:pPr>
      <w:r w:rsidRPr="00686733">
        <w:rPr>
          <w:rFonts w:ascii="Times New Roman" w:hAnsi="Times New Roman"/>
          <w:b w:val="0"/>
          <w:color w:val="000000" w:themeColor="text1"/>
          <w:sz w:val="28"/>
          <w:szCs w:val="28"/>
          <w:lang w:val="uk-UA"/>
        </w:rPr>
        <w:t xml:space="preserve">суму </w:t>
      </w:r>
      <w:r w:rsidR="00A13E98" w:rsidRPr="00686733">
        <w:rPr>
          <w:rFonts w:ascii="Times New Roman" w:hAnsi="Times New Roman"/>
          <w:b w:val="0"/>
          <w:color w:val="000000" w:themeColor="text1"/>
          <w:sz w:val="28"/>
          <w:szCs w:val="28"/>
          <w:lang w:val="uk-UA"/>
        </w:rPr>
        <w:t>ПДФО</w:t>
      </w:r>
      <w:r w:rsidRPr="00686733">
        <w:rPr>
          <w:rFonts w:ascii="Times New Roman" w:hAnsi="Times New Roman"/>
          <w:b w:val="0"/>
          <w:color w:val="000000" w:themeColor="text1"/>
          <w:sz w:val="28"/>
          <w:szCs w:val="28"/>
          <w:lang w:val="uk-UA"/>
        </w:rPr>
        <w:t xml:space="preserve">, заявленого до повернення з бюджету, зазначену у податковій декларації; </w:t>
      </w:r>
    </w:p>
    <w:p w:rsidR="001C256F" w:rsidRPr="00686733" w:rsidRDefault="00A5115A" w:rsidP="00686733">
      <w:pPr>
        <w:pStyle w:val="3"/>
        <w:spacing w:before="0" w:beforeAutospacing="0" w:after="0" w:afterAutospacing="0" w:line="360" w:lineRule="auto"/>
        <w:ind w:firstLine="709"/>
        <w:jc w:val="both"/>
        <w:rPr>
          <w:rFonts w:ascii="Times New Roman" w:hAnsi="Times New Roman"/>
          <w:b w:val="0"/>
          <w:color w:val="000000" w:themeColor="text1"/>
          <w:sz w:val="28"/>
          <w:szCs w:val="28"/>
          <w:lang w:val="uk-UA"/>
        </w:rPr>
      </w:pPr>
      <w:r w:rsidRPr="00686733">
        <w:rPr>
          <w:rFonts w:ascii="Times New Roman" w:hAnsi="Times New Roman"/>
          <w:b w:val="0"/>
          <w:color w:val="000000" w:themeColor="text1"/>
          <w:sz w:val="28"/>
          <w:szCs w:val="28"/>
          <w:lang w:val="uk-UA"/>
        </w:rPr>
        <w:lastRenderedPageBreak/>
        <w:t xml:space="preserve">реквізити поточного рахунка платника податку для перерахування сум </w:t>
      </w:r>
      <w:r w:rsidR="00A13E98" w:rsidRPr="00686733">
        <w:rPr>
          <w:rFonts w:ascii="Times New Roman" w:hAnsi="Times New Roman"/>
          <w:b w:val="0"/>
          <w:color w:val="000000" w:themeColor="text1"/>
          <w:sz w:val="28"/>
          <w:szCs w:val="28"/>
          <w:lang w:val="uk-UA"/>
        </w:rPr>
        <w:t xml:space="preserve">ПДФО  </w:t>
      </w:r>
      <w:r w:rsidRPr="00686733">
        <w:rPr>
          <w:rFonts w:ascii="Times New Roman" w:hAnsi="Times New Roman"/>
          <w:b w:val="0"/>
          <w:color w:val="000000" w:themeColor="text1"/>
          <w:sz w:val="28"/>
          <w:szCs w:val="28"/>
          <w:lang w:val="uk-UA"/>
        </w:rPr>
        <w:t>(за наявності);</w:t>
      </w:r>
    </w:p>
    <w:p w:rsidR="00A5115A" w:rsidRPr="00686733" w:rsidRDefault="00A5115A" w:rsidP="00686733">
      <w:pPr>
        <w:pStyle w:val="3"/>
        <w:spacing w:before="0" w:beforeAutospacing="0" w:after="0" w:afterAutospacing="0" w:line="360" w:lineRule="auto"/>
        <w:ind w:firstLine="709"/>
        <w:jc w:val="both"/>
        <w:rPr>
          <w:rFonts w:ascii="Times New Roman" w:hAnsi="Times New Roman"/>
          <w:b w:val="0"/>
          <w:color w:val="000000" w:themeColor="text1"/>
          <w:sz w:val="28"/>
          <w:szCs w:val="28"/>
          <w:lang w:val="uk-UA"/>
        </w:rPr>
      </w:pPr>
      <w:r w:rsidRPr="00686733">
        <w:rPr>
          <w:rFonts w:ascii="Times New Roman" w:hAnsi="Times New Roman"/>
          <w:b w:val="0"/>
          <w:color w:val="000000" w:themeColor="text1"/>
          <w:sz w:val="28"/>
          <w:szCs w:val="28"/>
          <w:lang w:val="uk-UA"/>
        </w:rPr>
        <w:t xml:space="preserve">суму узгодженого органом ДФС </w:t>
      </w:r>
      <w:r w:rsidR="00A13E98" w:rsidRPr="00686733">
        <w:rPr>
          <w:rFonts w:ascii="Times New Roman" w:hAnsi="Times New Roman"/>
          <w:b w:val="0"/>
          <w:color w:val="000000" w:themeColor="text1"/>
          <w:sz w:val="28"/>
          <w:szCs w:val="28"/>
          <w:lang w:val="uk-UA"/>
        </w:rPr>
        <w:t>ПДФО</w:t>
      </w:r>
      <w:r w:rsidRPr="00686733">
        <w:rPr>
          <w:rFonts w:ascii="Times New Roman" w:hAnsi="Times New Roman"/>
          <w:b w:val="0"/>
          <w:color w:val="000000" w:themeColor="text1"/>
          <w:sz w:val="28"/>
          <w:szCs w:val="28"/>
          <w:lang w:val="uk-UA"/>
        </w:rPr>
        <w:t xml:space="preserve">, що підлягає поверненню з бюджету, за кожною </w:t>
      </w:r>
      <w:r w:rsidR="008F131C" w:rsidRPr="00686733">
        <w:rPr>
          <w:rFonts w:ascii="Times New Roman" w:hAnsi="Times New Roman"/>
          <w:b w:val="0"/>
          <w:color w:val="000000" w:themeColor="text1"/>
          <w:sz w:val="28"/>
          <w:szCs w:val="28"/>
          <w:lang w:val="uk-UA"/>
        </w:rPr>
        <w:t xml:space="preserve">податковою </w:t>
      </w:r>
      <w:r w:rsidRPr="00686733">
        <w:rPr>
          <w:rFonts w:ascii="Times New Roman" w:hAnsi="Times New Roman"/>
          <w:b w:val="0"/>
          <w:color w:val="000000" w:themeColor="text1"/>
          <w:sz w:val="28"/>
          <w:szCs w:val="28"/>
          <w:lang w:val="uk-UA"/>
        </w:rPr>
        <w:t>де</w:t>
      </w:r>
      <w:r w:rsidR="00AF762D" w:rsidRPr="00686733">
        <w:rPr>
          <w:rFonts w:ascii="Times New Roman" w:hAnsi="Times New Roman"/>
          <w:b w:val="0"/>
          <w:color w:val="000000" w:themeColor="text1"/>
          <w:sz w:val="28"/>
          <w:szCs w:val="28"/>
          <w:lang w:val="uk-UA"/>
        </w:rPr>
        <w:t>кларацією та дату її узгодження</w:t>
      </w:r>
      <w:r w:rsidR="00FA2E9B" w:rsidRPr="00686733">
        <w:rPr>
          <w:rFonts w:ascii="Times New Roman" w:hAnsi="Times New Roman"/>
          <w:b w:val="0"/>
          <w:color w:val="000000" w:themeColor="text1"/>
          <w:sz w:val="28"/>
          <w:szCs w:val="28"/>
          <w:lang w:val="uk-UA"/>
        </w:rPr>
        <w:t>.</w:t>
      </w:r>
    </w:p>
    <w:p w:rsidR="00A5115A" w:rsidRPr="00686733" w:rsidRDefault="00A5115A" w:rsidP="00686733">
      <w:pPr>
        <w:pStyle w:val="3"/>
        <w:spacing w:before="0" w:beforeAutospacing="0" w:after="0" w:afterAutospacing="0" w:line="360" w:lineRule="auto"/>
        <w:ind w:firstLine="709"/>
        <w:jc w:val="both"/>
        <w:rPr>
          <w:rFonts w:ascii="Times New Roman" w:hAnsi="Times New Roman"/>
          <w:b w:val="0"/>
          <w:color w:val="000000" w:themeColor="text1"/>
          <w:sz w:val="28"/>
          <w:szCs w:val="28"/>
          <w:lang w:val="uk-UA"/>
        </w:rPr>
      </w:pPr>
      <w:r w:rsidRPr="00686733">
        <w:rPr>
          <w:rFonts w:ascii="Times New Roman" w:hAnsi="Times New Roman"/>
          <w:b w:val="0"/>
          <w:color w:val="000000" w:themeColor="text1"/>
          <w:sz w:val="28"/>
          <w:szCs w:val="28"/>
          <w:lang w:val="uk-UA"/>
        </w:rPr>
        <w:t>3. Журнал повернення ПДФО формується автоматично протягом операційного дня з дня реєстрації в інформаційн</w:t>
      </w:r>
      <w:r w:rsidR="005B536E" w:rsidRPr="00686733">
        <w:rPr>
          <w:rFonts w:ascii="Times New Roman" w:hAnsi="Times New Roman"/>
          <w:b w:val="0"/>
          <w:color w:val="000000" w:themeColor="text1"/>
          <w:sz w:val="28"/>
          <w:szCs w:val="28"/>
          <w:lang w:val="uk-UA"/>
        </w:rPr>
        <w:t>о-телекомунікаційній</w:t>
      </w:r>
      <w:r w:rsidRPr="00686733">
        <w:rPr>
          <w:rFonts w:ascii="Times New Roman" w:hAnsi="Times New Roman"/>
          <w:b w:val="0"/>
          <w:color w:val="000000" w:themeColor="text1"/>
          <w:sz w:val="28"/>
          <w:szCs w:val="28"/>
          <w:lang w:val="uk-UA"/>
        </w:rPr>
        <w:t xml:space="preserve"> системі </w:t>
      </w:r>
      <w:r w:rsidR="00E97BB2" w:rsidRPr="00686733">
        <w:rPr>
          <w:rFonts w:ascii="Times New Roman" w:hAnsi="Times New Roman"/>
          <w:b w:val="0"/>
          <w:color w:val="000000" w:themeColor="text1"/>
          <w:sz w:val="28"/>
          <w:szCs w:val="28"/>
          <w:lang w:val="uk-UA"/>
        </w:rPr>
        <w:t xml:space="preserve">органів </w:t>
      </w:r>
      <w:r w:rsidRPr="00686733">
        <w:rPr>
          <w:rFonts w:ascii="Times New Roman" w:hAnsi="Times New Roman"/>
          <w:b w:val="0"/>
          <w:color w:val="000000" w:themeColor="text1"/>
          <w:sz w:val="28"/>
          <w:szCs w:val="28"/>
          <w:lang w:val="uk-UA"/>
        </w:rPr>
        <w:t>ДФС податков</w:t>
      </w:r>
      <w:r w:rsidR="00C64E00" w:rsidRPr="00686733">
        <w:rPr>
          <w:rFonts w:ascii="Times New Roman" w:hAnsi="Times New Roman"/>
          <w:b w:val="0"/>
          <w:color w:val="000000" w:themeColor="text1"/>
          <w:sz w:val="28"/>
          <w:szCs w:val="28"/>
          <w:lang w:val="uk-UA"/>
        </w:rPr>
        <w:t>их</w:t>
      </w:r>
      <w:r w:rsidRPr="00686733">
        <w:rPr>
          <w:rFonts w:ascii="Times New Roman" w:hAnsi="Times New Roman"/>
          <w:b w:val="0"/>
          <w:color w:val="000000" w:themeColor="text1"/>
          <w:sz w:val="28"/>
          <w:szCs w:val="28"/>
          <w:lang w:val="uk-UA"/>
        </w:rPr>
        <w:t xml:space="preserve"> деклараці</w:t>
      </w:r>
      <w:r w:rsidR="00C64E00" w:rsidRPr="00686733">
        <w:rPr>
          <w:rFonts w:ascii="Times New Roman" w:hAnsi="Times New Roman"/>
          <w:b w:val="0"/>
          <w:color w:val="000000" w:themeColor="text1"/>
          <w:sz w:val="28"/>
          <w:szCs w:val="28"/>
          <w:lang w:val="uk-UA"/>
        </w:rPr>
        <w:t>й платників податків</w:t>
      </w:r>
      <w:r w:rsidRPr="00686733">
        <w:rPr>
          <w:rFonts w:ascii="Times New Roman" w:hAnsi="Times New Roman"/>
          <w:b w:val="0"/>
          <w:color w:val="000000" w:themeColor="text1"/>
          <w:sz w:val="28"/>
          <w:szCs w:val="28"/>
          <w:lang w:val="uk-UA"/>
        </w:rPr>
        <w:t xml:space="preserve"> у хронологічному порядку їх надходження.</w:t>
      </w:r>
    </w:p>
    <w:p w:rsidR="001C256F" w:rsidRPr="00686733" w:rsidRDefault="001C256F" w:rsidP="00686733">
      <w:pPr>
        <w:pStyle w:val="3"/>
        <w:spacing w:before="0" w:beforeAutospacing="0" w:after="0" w:afterAutospacing="0" w:line="360" w:lineRule="auto"/>
        <w:ind w:firstLine="709"/>
        <w:jc w:val="both"/>
        <w:rPr>
          <w:rFonts w:ascii="Times New Roman" w:hAnsi="Times New Roman"/>
          <w:b w:val="0"/>
          <w:color w:val="000000" w:themeColor="text1"/>
          <w:sz w:val="28"/>
          <w:szCs w:val="28"/>
          <w:lang w:val="uk-UA"/>
        </w:rPr>
      </w:pPr>
      <w:r w:rsidRPr="00686733">
        <w:rPr>
          <w:rFonts w:ascii="Times New Roman" w:hAnsi="Times New Roman"/>
          <w:b w:val="0"/>
          <w:color w:val="000000" w:themeColor="text1"/>
          <w:sz w:val="28"/>
          <w:szCs w:val="28"/>
          <w:lang w:val="uk-UA"/>
        </w:rPr>
        <w:t>У разі</w:t>
      </w:r>
      <w:r w:rsidR="00E97BB2" w:rsidRPr="00686733">
        <w:rPr>
          <w:rFonts w:ascii="Times New Roman" w:hAnsi="Times New Roman"/>
          <w:b w:val="0"/>
          <w:color w:val="000000" w:themeColor="text1"/>
          <w:sz w:val="28"/>
          <w:szCs w:val="28"/>
          <w:lang w:val="uk-UA"/>
        </w:rPr>
        <w:t xml:space="preserve"> якщо за результатами розгляду</w:t>
      </w:r>
      <w:r w:rsidR="008F131C" w:rsidRPr="00686733">
        <w:rPr>
          <w:rFonts w:ascii="Times New Roman" w:hAnsi="Times New Roman"/>
          <w:b w:val="0"/>
          <w:color w:val="000000" w:themeColor="text1"/>
          <w:sz w:val="28"/>
          <w:szCs w:val="28"/>
          <w:lang w:val="uk-UA"/>
        </w:rPr>
        <w:t xml:space="preserve"> податкової </w:t>
      </w:r>
      <w:r w:rsidR="00E97BB2" w:rsidRPr="00686733">
        <w:rPr>
          <w:rFonts w:ascii="Times New Roman" w:hAnsi="Times New Roman"/>
          <w:b w:val="0"/>
          <w:color w:val="000000" w:themeColor="text1"/>
          <w:sz w:val="28"/>
          <w:szCs w:val="28"/>
          <w:lang w:val="uk-UA"/>
        </w:rPr>
        <w:t>декларації</w:t>
      </w:r>
      <w:r w:rsidRPr="00686733">
        <w:rPr>
          <w:rFonts w:ascii="Times New Roman" w:hAnsi="Times New Roman"/>
          <w:b w:val="0"/>
          <w:color w:val="000000" w:themeColor="text1"/>
          <w:sz w:val="28"/>
          <w:szCs w:val="28"/>
          <w:lang w:val="uk-UA"/>
        </w:rPr>
        <w:t xml:space="preserve"> підрозділом відповідного територіального органу ДФС, </w:t>
      </w:r>
      <w:r w:rsidR="00F47255" w:rsidRPr="00686733">
        <w:rPr>
          <w:rFonts w:ascii="Times New Roman" w:hAnsi="Times New Roman"/>
          <w:b w:val="0"/>
          <w:color w:val="000000" w:themeColor="text1"/>
          <w:sz w:val="28"/>
          <w:szCs w:val="28"/>
          <w:lang w:val="uk-UA"/>
        </w:rPr>
        <w:t>який</w:t>
      </w:r>
      <w:r w:rsidRPr="00686733">
        <w:rPr>
          <w:rFonts w:ascii="Times New Roman" w:hAnsi="Times New Roman"/>
          <w:b w:val="0"/>
          <w:color w:val="000000" w:themeColor="text1"/>
          <w:sz w:val="28"/>
          <w:szCs w:val="28"/>
          <w:lang w:val="uk-UA"/>
        </w:rPr>
        <w:t xml:space="preserve"> виконує функції з адміністрування ПДФО, підтверджено право платника на податкову знижку, то не пізніше ніж за десять робочих днів до закінчення шістдесятиденного строку від дня отримання органами ДФС податкової декларації працівник вказаного підрозділу </w:t>
      </w:r>
      <w:r w:rsidR="00E2571A" w:rsidRPr="00686733">
        <w:rPr>
          <w:rFonts w:ascii="Times New Roman" w:hAnsi="Times New Roman"/>
          <w:b w:val="0"/>
          <w:color w:val="000000" w:themeColor="text1"/>
          <w:sz w:val="28"/>
          <w:szCs w:val="28"/>
          <w:lang w:val="uk-UA"/>
        </w:rPr>
        <w:t>в</w:t>
      </w:r>
      <w:r w:rsidRPr="00686733">
        <w:rPr>
          <w:rFonts w:ascii="Times New Roman" w:hAnsi="Times New Roman"/>
          <w:b w:val="0"/>
          <w:color w:val="000000" w:themeColor="text1"/>
          <w:sz w:val="28"/>
          <w:szCs w:val="28"/>
          <w:lang w:val="uk-UA"/>
        </w:rPr>
        <w:t>носить</w:t>
      </w:r>
      <w:r w:rsidR="00C9026C" w:rsidRPr="00686733">
        <w:rPr>
          <w:rFonts w:ascii="Times New Roman" w:hAnsi="Times New Roman"/>
          <w:b w:val="0"/>
          <w:color w:val="000000" w:themeColor="text1"/>
          <w:sz w:val="28"/>
          <w:szCs w:val="28"/>
          <w:lang w:val="uk-UA"/>
        </w:rPr>
        <w:t xml:space="preserve"> до Журналу повернення ПДФО</w:t>
      </w:r>
      <w:r w:rsidRPr="00686733">
        <w:rPr>
          <w:rFonts w:ascii="Times New Roman" w:hAnsi="Times New Roman"/>
          <w:b w:val="0"/>
          <w:color w:val="000000" w:themeColor="text1"/>
          <w:sz w:val="28"/>
          <w:szCs w:val="28"/>
          <w:lang w:val="uk-UA"/>
        </w:rPr>
        <w:t xml:space="preserve"> інформацію щодо суми податкової знижки з одночасним встановленням</w:t>
      </w:r>
      <w:r w:rsidR="00C9026C" w:rsidRPr="00686733">
        <w:rPr>
          <w:rFonts w:ascii="Times New Roman" w:hAnsi="Times New Roman"/>
          <w:b w:val="0"/>
          <w:color w:val="000000" w:themeColor="text1"/>
          <w:sz w:val="28"/>
          <w:szCs w:val="28"/>
          <w:lang w:val="uk-UA"/>
        </w:rPr>
        <w:t xml:space="preserve"> у цьому Журналі</w:t>
      </w:r>
      <w:r w:rsidRPr="00686733">
        <w:rPr>
          <w:rFonts w:ascii="Times New Roman" w:hAnsi="Times New Roman"/>
          <w:b w:val="0"/>
          <w:color w:val="000000" w:themeColor="text1"/>
          <w:sz w:val="28"/>
          <w:szCs w:val="28"/>
          <w:lang w:val="uk-UA"/>
        </w:rPr>
        <w:t xml:space="preserve"> відмітки про правомірність такого повернення.</w:t>
      </w:r>
    </w:p>
    <w:p w:rsidR="00257F8B" w:rsidRPr="00686733" w:rsidRDefault="00F47255" w:rsidP="00686733">
      <w:pPr>
        <w:pStyle w:val="a3"/>
        <w:spacing w:before="0" w:beforeAutospacing="0" w:after="0" w:afterAutospacing="0" w:line="360" w:lineRule="auto"/>
        <w:ind w:firstLine="709"/>
        <w:jc w:val="both"/>
        <w:rPr>
          <w:bCs/>
          <w:color w:val="000000" w:themeColor="text1"/>
          <w:sz w:val="28"/>
          <w:szCs w:val="28"/>
          <w:lang w:val="uk-UA"/>
        </w:rPr>
      </w:pPr>
      <w:r w:rsidRPr="00686733">
        <w:rPr>
          <w:bCs/>
          <w:color w:val="000000" w:themeColor="text1"/>
          <w:sz w:val="28"/>
          <w:szCs w:val="28"/>
          <w:lang w:val="uk-UA"/>
        </w:rPr>
        <w:t>4</w:t>
      </w:r>
      <w:r w:rsidR="001C256F" w:rsidRPr="00686733">
        <w:rPr>
          <w:bCs/>
          <w:color w:val="000000" w:themeColor="text1"/>
          <w:sz w:val="28"/>
          <w:szCs w:val="28"/>
          <w:lang w:val="uk-UA"/>
        </w:rPr>
        <w:t xml:space="preserve">. </w:t>
      </w:r>
      <w:r w:rsidR="000668FF" w:rsidRPr="00686733">
        <w:rPr>
          <w:bCs/>
          <w:color w:val="000000" w:themeColor="text1"/>
          <w:sz w:val="28"/>
          <w:szCs w:val="28"/>
          <w:lang w:val="uk-UA"/>
        </w:rPr>
        <w:t xml:space="preserve">Інформація </w:t>
      </w:r>
      <w:r w:rsidR="00E2571A" w:rsidRPr="00686733">
        <w:rPr>
          <w:bCs/>
          <w:color w:val="000000" w:themeColor="text1"/>
          <w:sz w:val="28"/>
          <w:szCs w:val="28"/>
          <w:lang w:val="uk-UA"/>
        </w:rPr>
        <w:t>про</w:t>
      </w:r>
      <w:r w:rsidR="008F131C" w:rsidRPr="00686733">
        <w:rPr>
          <w:bCs/>
          <w:color w:val="000000" w:themeColor="text1"/>
          <w:sz w:val="28"/>
          <w:szCs w:val="28"/>
          <w:lang w:val="uk-UA"/>
        </w:rPr>
        <w:t xml:space="preserve"> податкові </w:t>
      </w:r>
      <w:r w:rsidR="001C256F" w:rsidRPr="00686733">
        <w:rPr>
          <w:bCs/>
          <w:color w:val="000000" w:themeColor="text1"/>
          <w:sz w:val="28"/>
          <w:szCs w:val="28"/>
          <w:lang w:val="uk-UA"/>
        </w:rPr>
        <w:t>деклараці</w:t>
      </w:r>
      <w:r w:rsidR="00E2571A" w:rsidRPr="00686733">
        <w:rPr>
          <w:bCs/>
          <w:color w:val="000000" w:themeColor="text1"/>
          <w:sz w:val="28"/>
          <w:szCs w:val="28"/>
          <w:lang w:val="uk-UA"/>
        </w:rPr>
        <w:t>ї</w:t>
      </w:r>
      <w:r w:rsidR="001C256F" w:rsidRPr="00686733">
        <w:rPr>
          <w:bCs/>
          <w:color w:val="000000" w:themeColor="text1"/>
          <w:sz w:val="28"/>
          <w:szCs w:val="28"/>
          <w:lang w:val="uk-UA"/>
        </w:rPr>
        <w:t>, щодо яких у Журналі повернення ПДФО</w:t>
      </w:r>
      <w:r w:rsidR="00257F8B" w:rsidRPr="00686733">
        <w:rPr>
          <w:bCs/>
          <w:color w:val="000000" w:themeColor="text1"/>
          <w:sz w:val="28"/>
          <w:szCs w:val="28"/>
          <w:lang w:val="uk-UA"/>
        </w:rPr>
        <w:t xml:space="preserve"> підрозділом </w:t>
      </w:r>
      <w:r w:rsidR="00257F8B" w:rsidRPr="00686733">
        <w:rPr>
          <w:color w:val="000000" w:themeColor="text1"/>
          <w:sz w:val="28"/>
          <w:szCs w:val="28"/>
          <w:lang w:val="uk-UA"/>
        </w:rPr>
        <w:t xml:space="preserve">територіального органу ДФС, який виконує функції з адміністрування ПДФО, встановлено відмітку про суму ПДФО, що підлягає поверненню з бюджету, </w:t>
      </w:r>
      <w:r w:rsidR="00257F8B" w:rsidRPr="00686733">
        <w:rPr>
          <w:bCs/>
          <w:color w:val="000000" w:themeColor="text1"/>
          <w:sz w:val="28"/>
          <w:szCs w:val="28"/>
          <w:lang w:val="uk-UA"/>
        </w:rPr>
        <w:t xml:space="preserve">підлягає включенню до Реєстру </w:t>
      </w:r>
      <w:r w:rsidR="00257F8B" w:rsidRPr="00686733">
        <w:rPr>
          <w:color w:val="000000" w:themeColor="text1"/>
          <w:sz w:val="28"/>
          <w:szCs w:val="28"/>
          <w:lang w:val="uk-UA"/>
        </w:rPr>
        <w:t>одержувачів податкової знижки</w:t>
      </w:r>
      <w:r w:rsidR="00257F8B" w:rsidRPr="00686733">
        <w:rPr>
          <w:bCs/>
          <w:color w:val="000000" w:themeColor="text1"/>
          <w:sz w:val="28"/>
          <w:szCs w:val="28"/>
          <w:lang w:val="uk-UA"/>
        </w:rPr>
        <w:t>, який ведеться засобами інформаційно-телекомунікаційної системи органів ДФС та є сукупністю</w:t>
      </w:r>
      <w:r w:rsidR="00C9026C" w:rsidRPr="00686733">
        <w:rPr>
          <w:bCs/>
          <w:color w:val="000000" w:themeColor="text1"/>
          <w:sz w:val="28"/>
          <w:szCs w:val="28"/>
          <w:lang w:val="uk-UA"/>
        </w:rPr>
        <w:t xml:space="preserve"> сформованих</w:t>
      </w:r>
      <w:r w:rsidR="00257F8B" w:rsidRPr="00686733">
        <w:rPr>
          <w:bCs/>
          <w:color w:val="000000" w:themeColor="text1"/>
          <w:sz w:val="28"/>
          <w:szCs w:val="28"/>
          <w:lang w:val="uk-UA"/>
        </w:rPr>
        <w:t xml:space="preserve"> електронних повідомлень про повернення </w:t>
      </w:r>
      <w:r w:rsidR="00257F8B" w:rsidRPr="00686733">
        <w:rPr>
          <w:color w:val="000000" w:themeColor="text1"/>
          <w:sz w:val="28"/>
          <w:szCs w:val="28"/>
          <w:lang w:val="uk-UA"/>
        </w:rPr>
        <w:t>надміру утриманих (сплачених) сум ПДФО на підставі подан</w:t>
      </w:r>
      <w:r w:rsidR="00C9026C" w:rsidRPr="00686733">
        <w:rPr>
          <w:color w:val="000000" w:themeColor="text1"/>
          <w:sz w:val="28"/>
          <w:szCs w:val="28"/>
          <w:lang w:val="uk-UA"/>
        </w:rPr>
        <w:t>их</w:t>
      </w:r>
      <w:r w:rsidR="00257F8B" w:rsidRPr="00686733">
        <w:rPr>
          <w:color w:val="000000" w:themeColor="text1"/>
          <w:sz w:val="28"/>
          <w:szCs w:val="28"/>
          <w:lang w:val="uk-UA"/>
        </w:rPr>
        <w:t xml:space="preserve"> платник</w:t>
      </w:r>
      <w:r w:rsidR="00C9026C" w:rsidRPr="00686733">
        <w:rPr>
          <w:color w:val="000000" w:themeColor="text1"/>
          <w:sz w:val="28"/>
          <w:szCs w:val="28"/>
          <w:lang w:val="uk-UA"/>
        </w:rPr>
        <w:t>ами</w:t>
      </w:r>
      <w:r w:rsidR="00257F8B" w:rsidRPr="00686733">
        <w:rPr>
          <w:color w:val="000000" w:themeColor="text1"/>
          <w:sz w:val="28"/>
          <w:szCs w:val="28"/>
          <w:lang w:val="uk-UA"/>
        </w:rPr>
        <w:t xml:space="preserve"> податків податков</w:t>
      </w:r>
      <w:r w:rsidR="00C9026C" w:rsidRPr="00686733">
        <w:rPr>
          <w:color w:val="000000" w:themeColor="text1"/>
          <w:sz w:val="28"/>
          <w:szCs w:val="28"/>
          <w:lang w:val="uk-UA"/>
        </w:rPr>
        <w:t>их декларацій</w:t>
      </w:r>
      <w:r w:rsidR="00257F8B" w:rsidRPr="00686733">
        <w:rPr>
          <w:color w:val="000000" w:themeColor="text1"/>
          <w:sz w:val="28"/>
          <w:szCs w:val="28"/>
          <w:lang w:val="uk-UA"/>
        </w:rPr>
        <w:t xml:space="preserve"> (далі – електронне повідомлення)</w:t>
      </w:r>
      <w:r w:rsidR="00257F8B" w:rsidRPr="00686733">
        <w:rPr>
          <w:bCs/>
          <w:color w:val="000000" w:themeColor="text1"/>
          <w:sz w:val="28"/>
          <w:szCs w:val="28"/>
          <w:lang w:val="uk-UA"/>
        </w:rPr>
        <w:t xml:space="preserve">.   </w:t>
      </w:r>
    </w:p>
    <w:p w:rsidR="00FD76BB" w:rsidRPr="00686733" w:rsidRDefault="001C256F" w:rsidP="00686733">
      <w:pPr>
        <w:pStyle w:val="a3"/>
        <w:spacing w:before="0" w:beforeAutospacing="0" w:after="0" w:afterAutospacing="0" w:line="360" w:lineRule="auto"/>
        <w:ind w:firstLine="709"/>
        <w:jc w:val="both"/>
        <w:rPr>
          <w:bCs/>
          <w:color w:val="000000" w:themeColor="text1"/>
          <w:sz w:val="28"/>
          <w:szCs w:val="28"/>
          <w:lang w:val="uk-UA"/>
        </w:rPr>
      </w:pPr>
      <w:r w:rsidRPr="00686733">
        <w:rPr>
          <w:bCs/>
          <w:color w:val="000000" w:themeColor="text1"/>
          <w:sz w:val="28"/>
          <w:szCs w:val="28"/>
          <w:lang w:val="uk-UA"/>
        </w:rPr>
        <w:t xml:space="preserve"> </w:t>
      </w:r>
      <w:r w:rsidR="00FD76BB" w:rsidRPr="00686733">
        <w:rPr>
          <w:bCs/>
          <w:color w:val="000000" w:themeColor="text1"/>
          <w:sz w:val="28"/>
          <w:szCs w:val="28"/>
          <w:lang w:val="uk-UA"/>
        </w:rPr>
        <w:t xml:space="preserve">Форму електронного повідомлення визначено у додатку </w:t>
      </w:r>
      <w:r w:rsidR="00344E18" w:rsidRPr="00686733">
        <w:rPr>
          <w:bCs/>
          <w:color w:val="000000" w:themeColor="text1"/>
          <w:sz w:val="28"/>
          <w:szCs w:val="28"/>
        </w:rPr>
        <w:t>2</w:t>
      </w:r>
      <w:r w:rsidR="00FD76BB" w:rsidRPr="00686733">
        <w:rPr>
          <w:bCs/>
          <w:color w:val="000000" w:themeColor="text1"/>
          <w:sz w:val="28"/>
          <w:szCs w:val="28"/>
          <w:lang w:val="uk-UA"/>
        </w:rPr>
        <w:t xml:space="preserve"> до цього Порядку. </w:t>
      </w:r>
    </w:p>
    <w:p w:rsidR="0073032F" w:rsidRPr="00686733" w:rsidRDefault="00E97BB2" w:rsidP="00686733">
      <w:pPr>
        <w:pStyle w:val="a3"/>
        <w:spacing w:before="0" w:beforeAutospacing="0" w:after="0" w:afterAutospacing="0" w:line="360" w:lineRule="auto"/>
        <w:ind w:firstLine="709"/>
        <w:jc w:val="both"/>
        <w:rPr>
          <w:color w:val="000000" w:themeColor="text1"/>
          <w:sz w:val="28"/>
          <w:szCs w:val="28"/>
          <w:lang w:val="uk-UA"/>
        </w:rPr>
      </w:pPr>
      <w:r w:rsidRPr="00686733">
        <w:rPr>
          <w:bCs/>
          <w:color w:val="000000" w:themeColor="text1"/>
          <w:sz w:val="28"/>
          <w:szCs w:val="28"/>
          <w:lang w:val="uk-UA"/>
        </w:rPr>
        <w:t>На кожне</w:t>
      </w:r>
      <w:r w:rsidR="00C9026C" w:rsidRPr="00686733">
        <w:rPr>
          <w:bCs/>
          <w:color w:val="000000" w:themeColor="text1"/>
          <w:sz w:val="28"/>
          <w:szCs w:val="28"/>
          <w:lang w:val="uk-UA"/>
        </w:rPr>
        <w:t xml:space="preserve"> сформоване</w:t>
      </w:r>
      <w:r w:rsidRPr="00686733">
        <w:rPr>
          <w:bCs/>
          <w:color w:val="000000" w:themeColor="text1"/>
          <w:sz w:val="28"/>
          <w:szCs w:val="28"/>
          <w:lang w:val="uk-UA"/>
        </w:rPr>
        <w:t xml:space="preserve"> електронне повідомлення</w:t>
      </w:r>
      <w:r w:rsidR="007D44E2" w:rsidRPr="00686733">
        <w:rPr>
          <w:bCs/>
          <w:color w:val="000000" w:themeColor="text1"/>
          <w:sz w:val="28"/>
          <w:szCs w:val="28"/>
          <w:lang w:val="uk-UA"/>
        </w:rPr>
        <w:t xml:space="preserve">, включене до Реєстру </w:t>
      </w:r>
      <w:r w:rsidR="007D44E2" w:rsidRPr="00686733">
        <w:rPr>
          <w:color w:val="000000" w:themeColor="text1"/>
          <w:sz w:val="28"/>
          <w:szCs w:val="28"/>
          <w:lang w:val="uk-UA"/>
        </w:rPr>
        <w:t>одержувачів податкової знижки,</w:t>
      </w:r>
      <w:r w:rsidRPr="00686733">
        <w:rPr>
          <w:bCs/>
          <w:color w:val="000000" w:themeColor="text1"/>
          <w:sz w:val="28"/>
          <w:szCs w:val="28"/>
          <w:lang w:val="uk-UA"/>
        </w:rPr>
        <w:t xml:space="preserve"> </w:t>
      </w:r>
      <w:r w:rsidR="00E1121F" w:rsidRPr="00686733">
        <w:rPr>
          <w:color w:val="000000" w:themeColor="text1"/>
          <w:sz w:val="28"/>
          <w:szCs w:val="28"/>
          <w:lang w:val="uk-UA"/>
        </w:rPr>
        <w:t>накладаю</w:t>
      </w:r>
      <w:r w:rsidR="00D3066A" w:rsidRPr="00686733">
        <w:rPr>
          <w:color w:val="000000" w:themeColor="text1"/>
          <w:sz w:val="28"/>
          <w:szCs w:val="28"/>
          <w:lang w:val="uk-UA"/>
        </w:rPr>
        <w:t xml:space="preserve">ться </w:t>
      </w:r>
      <w:r w:rsidR="0073032F" w:rsidRPr="00686733">
        <w:rPr>
          <w:color w:val="000000" w:themeColor="text1"/>
          <w:sz w:val="28"/>
          <w:szCs w:val="28"/>
          <w:lang w:val="uk-UA"/>
        </w:rPr>
        <w:t xml:space="preserve">кваліфіковані електронні підписи керівника (заступника керівника) структурного підрозділу, що підтвердив право платника на податкову знижку, керівника (заступника </w:t>
      </w:r>
      <w:r w:rsidR="0073032F" w:rsidRPr="00686733">
        <w:rPr>
          <w:color w:val="000000" w:themeColor="text1"/>
          <w:sz w:val="28"/>
          <w:szCs w:val="28"/>
          <w:lang w:val="uk-UA"/>
        </w:rPr>
        <w:lastRenderedPageBreak/>
        <w:t xml:space="preserve">керівника або уповноваженої особи) територіального органу ДФС та кваліфікована електронна печатка такого органу </w:t>
      </w:r>
      <w:r w:rsidR="00E1121F" w:rsidRPr="00686733">
        <w:rPr>
          <w:color w:val="000000" w:themeColor="text1"/>
          <w:sz w:val="28"/>
          <w:szCs w:val="28"/>
          <w:lang w:val="uk-UA"/>
        </w:rPr>
        <w:t xml:space="preserve">не </w:t>
      </w:r>
      <w:r w:rsidR="0073032F" w:rsidRPr="00686733">
        <w:rPr>
          <w:color w:val="000000" w:themeColor="text1"/>
          <w:sz w:val="28"/>
          <w:szCs w:val="28"/>
          <w:lang w:val="uk-UA"/>
        </w:rPr>
        <w:t>пізніше 18 години 00 хвилин восьмого робочого дня до закінчення шістдесятиденного строку з дня отримання органом ДФС податкової декларації.</w:t>
      </w:r>
    </w:p>
    <w:p w:rsidR="0006406E" w:rsidRPr="00686733" w:rsidRDefault="00D3066A"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Сформоване та за</w:t>
      </w:r>
      <w:r w:rsidR="003F2182" w:rsidRPr="00686733">
        <w:rPr>
          <w:color w:val="000000" w:themeColor="text1"/>
          <w:sz w:val="28"/>
          <w:szCs w:val="28"/>
          <w:lang w:val="uk-UA"/>
        </w:rPr>
        <w:t>свідчене</w:t>
      </w:r>
      <w:r w:rsidRPr="00686733">
        <w:rPr>
          <w:color w:val="000000" w:themeColor="text1"/>
          <w:sz w:val="28"/>
          <w:szCs w:val="28"/>
          <w:lang w:val="uk-UA"/>
        </w:rPr>
        <w:t xml:space="preserve"> </w:t>
      </w:r>
      <w:r w:rsidR="006631C7" w:rsidRPr="00686733">
        <w:rPr>
          <w:color w:val="000000" w:themeColor="text1"/>
          <w:sz w:val="28"/>
          <w:szCs w:val="28"/>
          <w:lang w:val="uk-UA"/>
        </w:rPr>
        <w:t xml:space="preserve">кваліфікованими </w:t>
      </w:r>
      <w:r w:rsidRPr="00686733">
        <w:rPr>
          <w:color w:val="000000" w:themeColor="text1"/>
          <w:sz w:val="28"/>
          <w:szCs w:val="28"/>
          <w:lang w:val="uk-UA"/>
        </w:rPr>
        <w:t xml:space="preserve">електронними підписами та </w:t>
      </w:r>
      <w:r w:rsidR="006631C7" w:rsidRPr="00686733">
        <w:rPr>
          <w:color w:val="000000" w:themeColor="text1"/>
          <w:sz w:val="28"/>
          <w:szCs w:val="28"/>
          <w:lang w:val="uk-UA"/>
        </w:rPr>
        <w:t xml:space="preserve">кваліфікованою електронною </w:t>
      </w:r>
      <w:r w:rsidRPr="00686733">
        <w:rPr>
          <w:color w:val="000000" w:themeColor="text1"/>
          <w:sz w:val="28"/>
          <w:szCs w:val="28"/>
          <w:lang w:val="uk-UA"/>
        </w:rPr>
        <w:t>печаткою територіального органу ДФС е</w:t>
      </w:r>
      <w:r w:rsidR="00D90826" w:rsidRPr="00686733">
        <w:rPr>
          <w:color w:val="000000" w:themeColor="text1"/>
          <w:sz w:val="28"/>
          <w:szCs w:val="28"/>
          <w:lang w:val="uk-UA"/>
        </w:rPr>
        <w:t>лектронн</w:t>
      </w:r>
      <w:r w:rsidRPr="00686733">
        <w:rPr>
          <w:color w:val="000000" w:themeColor="text1"/>
          <w:sz w:val="28"/>
          <w:szCs w:val="28"/>
          <w:lang w:val="uk-UA"/>
        </w:rPr>
        <w:t>е</w:t>
      </w:r>
      <w:r w:rsidR="0006406E" w:rsidRPr="00686733">
        <w:rPr>
          <w:color w:val="000000" w:themeColor="text1"/>
          <w:sz w:val="28"/>
          <w:szCs w:val="28"/>
          <w:lang w:val="uk-UA"/>
        </w:rPr>
        <w:t xml:space="preserve"> повідомлення</w:t>
      </w:r>
      <w:r w:rsidR="00D90826" w:rsidRPr="00686733">
        <w:rPr>
          <w:color w:val="000000" w:themeColor="text1"/>
          <w:sz w:val="28"/>
          <w:szCs w:val="28"/>
          <w:lang w:val="uk-UA"/>
        </w:rPr>
        <w:t xml:space="preserve"> </w:t>
      </w:r>
      <w:r w:rsidR="001973F4" w:rsidRPr="00686733">
        <w:rPr>
          <w:color w:val="000000" w:themeColor="text1"/>
          <w:sz w:val="28"/>
          <w:szCs w:val="28"/>
          <w:lang w:val="uk-UA"/>
        </w:rPr>
        <w:t>ДФС направляє до Казначейства</w:t>
      </w:r>
      <w:bookmarkStart w:id="0" w:name="_GoBack"/>
      <w:bookmarkEnd w:id="0"/>
      <w:r w:rsidR="001973F4" w:rsidRPr="00686733">
        <w:rPr>
          <w:color w:val="000000" w:themeColor="text1"/>
          <w:sz w:val="28"/>
          <w:szCs w:val="28"/>
          <w:lang w:val="uk-UA"/>
        </w:rPr>
        <w:t xml:space="preserve"> для виконання </w:t>
      </w:r>
      <w:r w:rsidR="0006406E" w:rsidRPr="00686733">
        <w:rPr>
          <w:color w:val="000000" w:themeColor="text1"/>
          <w:sz w:val="28"/>
          <w:szCs w:val="28"/>
          <w:lang w:val="uk-UA"/>
        </w:rPr>
        <w:t>у строк не</w:t>
      </w:r>
      <w:r w:rsidR="003F2182" w:rsidRPr="00686733">
        <w:rPr>
          <w:color w:val="000000" w:themeColor="text1"/>
          <w:sz w:val="28"/>
          <w:szCs w:val="28"/>
          <w:lang w:val="uk-UA"/>
        </w:rPr>
        <w:t xml:space="preserve"> </w:t>
      </w:r>
      <w:r w:rsidR="0006406E" w:rsidRPr="00686733">
        <w:rPr>
          <w:color w:val="000000" w:themeColor="text1"/>
          <w:sz w:val="28"/>
          <w:szCs w:val="28"/>
          <w:lang w:val="uk-UA"/>
        </w:rPr>
        <w:t xml:space="preserve">пізніше 18 години 00 хвилин шостого робочого дня до закінчення шістдесятиденного строку з дня отримання органом ДФС податкової декларації. </w:t>
      </w:r>
    </w:p>
    <w:p w:rsidR="0006406E" w:rsidRPr="00686733" w:rsidRDefault="0006406E"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Електронні повідомлення направляються до Казначейства для виконання за умови їх погодження з відповідними місцевими фінансовими органами.</w:t>
      </w:r>
    </w:p>
    <w:p w:rsidR="009A66A1" w:rsidRPr="00686733" w:rsidRDefault="009A66A1"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5. Територіальні органи ДФС несуть відповідальність згідно із законом за</w:t>
      </w:r>
      <w:r w:rsidR="00B52FB1" w:rsidRPr="00686733">
        <w:rPr>
          <w:color w:val="000000" w:themeColor="text1"/>
          <w:sz w:val="28"/>
          <w:szCs w:val="28"/>
        </w:rPr>
        <w:t xml:space="preserve"> </w:t>
      </w:r>
      <w:r w:rsidR="00B52FB1" w:rsidRPr="00686733">
        <w:rPr>
          <w:color w:val="000000" w:themeColor="text1"/>
          <w:sz w:val="28"/>
          <w:szCs w:val="28"/>
          <w:lang w:val="uk-UA"/>
        </w:rPr>
        <w:t>неправильність оформлення та</w:t>
      </w:r>
      <w:r w:rsidRPr="00686733">
        <w:rPr>
          <w:color w:val="000000" w:themeColor="text1"/>
          <w:sz w:val="28"/>
          <w:szCs w:val="28"/>
          <w:lang w:val="uk-UA"/>
        </w:rPr>
        <w:t xml:space="preserve"> несвоєчасність передачі Казначейству для виконання електронн</w:t>
      </w:r>
      <w:r w:rsidR="00C94A48" w:rsidRPr="00686733">
        <w:rPr>
          <w:color w:val="000000" w:themeColor="text1"/>
          <w:sz w:val="28"/>
          <w:szCs w:val="28"/>
          <w:lang w:val="uk-UA"/>
        </w:rPr>
        <w:t>их</w:t>
      </w:r>
      <w:r w:rsidRPr="00686733">
        <w:rPr>
          <w:color w:val="000000" w:themeColor="text1"/>
          <w:sz w:val="28"/>
          <w:szCs w:val="28"/>
          <w:lang w:val="uk-UA"/>
        </w:rPr>
        <w:t xml:space="preserve"> повідомлен</w:t>
      </w:r>
      <w:r w:rsidR="00C94A48" w:rsidRPr="00686733">
        <w:rPr>
          <w:color w:val="000000" w:themeColor="text1"/>
          <w:sz w:val="28"/>
          <w:szCs w:val="28"/>
          <w:lang w:val="uk-UA"/>
        </w:rPr>
        <w:t>ь</w:t>
      </w:r>
      <w:r w:rsidRPr="00686733">
        <w:rPr>
          <w:color w:val="000000" w:themeColor="text1"/>
          <w:sz w:val="28"/>
          <w:szCs w:val="28"/>
          <w:lang w:val="uk-UA"/>
        </w:rPr>
        <w:t xml:space="preserve"> про повернення надміру утриман</w:t>
      </w:r>
      <w:r w:rsidR="00C94A48" w:rsidRPr="00686733">
        <w:rPr>
          <w:color w:val="000000" w:themeColor="text1"/>
          <w:sz w:val="28"/>
          <w:szCs w:val="28"/>
          <w:lang w:val="uk-UA"/>
        </w:rPr>
        <w:t>их</w:t>
      </w:r>
      <w:r w:rsidRPr="00686733">
        <w:rPr>
          <w:color w:val="000000" w:themeColor="text1"/>
          <w:sz w:val="28"/>
          <w:szCs w:val="28"/>
          <w:lang w:val="uk-UA"/>
        </w:rPr>
        <w:t xml:space="preserve"> (сплачен</w:t>
      </w:r>
      <w:r w:rsidR="00C94A48" w:rsidRPr="00686733">
        <w:rPr>
          <w:color w:val="000000" w:themeColor="text1"/>
          <w:sz w:val="28"/>
          <w:szCs w:val="28"/>
          <w:lang w:val="uk-UA"/>
        </w:rPr>
        <w:t>их</w:t>
      </w:r>
      <w:r w:rsidRPr="00686733">
        <w:rPr>
          <w:color w:val="000000" w:themeColor="text1"/>
          <w:sz w:val="28"/>
          <w:szCs w:val="28"/>
          <w:lang w:val="uk-UA"/>
        </w:rPr>
        <w:t>) сум ПДФО на підставі подан</w:t>
      </w:r>
      <w:r w:rsidR="00C94A48" w:rsidRPr="00686733">
        <w:rPr>
          <w:color w:val="000000" w:themeColor="text1"/>
          <w:sz w:val="28"/>
          <w:szCs w:val="28"/>
          <w:lang w:val="uk-UA"/>
        </w:rPr>
        <w:t>их</w:t>
      </w:r>
      <w:r w:rsidRPr="00686733">
        <w:rPr>
          <w:color w:val="000000" w:themeColor="text1"/>
          <w:sz w:val="28"/>
          <w:szCs w:val="28"/>
          <w:lang w:val="uk-UA"/>
        </w:rPr>
        <w:t xml:space="preserve"> платник</w:t>
      </w:r>
      <w:r w:rsidR="00C94A48" w:rsidRPr="00686733">
        <w:rPr>
          <w:color w:val="000000" w:themeColor="text1"/>
          <w:sz w:val="28"/>
          <w:szCs w:val="28"/>
          <w:lang w:val="uk-UA"/>
        </w:rPr>
        <w:t>ами</w:t>
      </w:r>
      <w:r w:rsidRPr="00686733">
        <w:rPr>
          <w:color w:val="000000" w:themeColor="text1"/>
          <w:sz w:val="28"/>
          <w:szCs w:val="28"/>
          <w:lang w:val="uk-UA"/>
        </w:rPr>
        <w:t xml:space="preserve"> податків податков</w:t>
      </w:r>
      <w:r w:rsidR="00C94A48" w:rsidRPr="00686733">
        <w:rPr>
          <w:color w:val="000000" w:themeColor="text1"/>
          <w:sz w:val="28"/>
          <w:szCs w:val="28"/>
          <w:lang w:val="uk-UA"/>
        </w:rPr>
        <w:t>их</w:t>
      </w:r>
      <w:r w:rsidRPr="00686733">
        <w:rPr>
          <w:color w:val="000000" w:themeColor="text1"/>
          <w:sz w:val="28"/>
          <w:szCs w:val="28"/>
          <w:lang w:val="uk-UA"/>
        </w:rPr>
        <w:t xml:space="preserve"> деклараці</w:t>
      </w:r>
      <w:r w:rsidR="00C94A48" w:rsidRPr="00686733">
        <w:rPr>
          <w:color w:val="000000" w:themeColor="text1"/>
          <w:sz w:val="28"/>
          <w:szCs w:val="28"/>
          <w:lang w:val="uk-UA"/>
        </w:rPr>
        <w:t>й</w:t>
      </w:r>
      <w:r w:rsidRPr="00686733">
        <w:rPr>
          <w:color w:val="000000" w:themeColor="text1"/>
          <w:sz w:val="28"/>
          <w:szCs w:val="28"/>
          <w:lang w:val="uk-UA"/>
        </w:rPr>
        <w:t xml:space="preserve">. </w:t>
      </w:r>
    </w:p>
    <w:p w:rsidR="000A7A4F" w:rsidRPr="00686733" w:rsidRDefault="000A7A4F" w:rsidP="00686733">
      <w:pPr>
        <w:pStyle w:val="a3"/>
        <w:spacing w:before="0" w:beforeAutospacing="0" w:after="0" w:afterAutospacing="0" w:line="360" w:lineRule="auto"/>
        <w:ind w:firstLine="709"/>
        <w:jc w:val="center"/>
        <w:rPr>
          <w:b/>
          <w:bCs/>
          <w:color w:val="000000" w:themeColor="text1"/>
          <w:sz w:val="28"/>
          <w:szCs w:val="28"/>
          <w:lang w:val="uk-UA"/>
        </w:rPr>
      </w:pPr>
    </w:p>
    <w:p w:rsidR="00F920CD" w:rsidRPr="00686733" w:rsidRDefault="007D44E2" w:rsidP="00686733">
      <w:pPr>
        <w:pStyle w:val="a3"/>
        <w:spacing w:before="0" w:beforeAutospacing="0" w:after="0" w:afterAutospacing="0" w:line="360" w:lineRule="auto"/>
        <w:ind w:firstLine="709"/>
        <w:jc w:val="center"/>
        <w:rPr>
          <w:b/>
          <w:bCs/>
          <w:color w:val="000000" w:themeColor="text1"/>
          <w:sz w:val="28"/>
          <w:szCs w:val="28"/>
          <w:lang w:val="uk-UA"/>
        </w:rPr>
      </w:pPr>
      <w:r w:rsidRPr="00686733">
        <w:rPr>
          <w:b/>
          <w:bCs/>
          <w:color w:val="000000" w:themeColor="text1"/>
          <w:sz w:val="28"/>
          <w:szCs w:val="28"/>
          <w:lang w:val="uk-UA"/>
        </w:rPr>
        <w:t xml:space="preserve">ІV. </w:t>
      </w:r>
      <w:r w:rsidR="00F920CD" w:rsidRPr="00686733">
        <w:rPr>
          <w:b/>
          <w:bCs/>
          <w:color w:val="000000" w:themeColor="text1"/>
          <w:sz w:val="28"/>
          <w:szCs w:val="28"/>
          <w:lang w:val="uk-UA"/>
        </w:rPr>
        <w:t>Інформаційна взаємодія територіальних органів ДФС та місцевих фінансових органів</w:t>
      </w:r>
      <w:r w:rsidR="00A151FD" w:rsidRPr="00686733">
        <w:rPr>
          <w:b/>
          <w:bCs/>
          <w:color w:val="000000" w:themeColor="text1"/>
          <w:sz w:val="28"/>
          <w:szCs w:val="28"/>
          <w:lang w:val="uk-UA"/>
        </w:rPr>
        <w:t xml:space="preserve"> </w:t>
      </w:r>
      <w:r w:rsidR="00E2571A" w:rsidRPr="00686733">
        <w:rPr>
          <w:b/>
          <w:bCs/>
          <w:color w:val="000000" w:themeColor="text1"/>
          <w:sz w:val="28"/>
          <w:szCs w:val="28"/>
          <w:lang w:val="uk-UA"/>
        </w:rPr>
        <w:t>у</w:t>
      </w:r>
      <w:r w:rsidR="00A151FD" w:rsidRPr="00686733">
        <w:rPr>
          <w:b/>
          <w:bCs/>
          <w:color w:val="000000" w:themeColor="text1"/>
          <w:sz w:val="28"/>
          <w:szCs w:val="28"/>
          <w:lang w:val="uk-UA"/>
        </w:rPr>
        <w:t xml:space="preserve"> процесі погодження електронн</w:t>
      </w:r>
      <w:r w:rsidR="009911A5" w:rsidRPr="00686733">
        <w:rPr>
          <w:b/>
          <w:bCs/>
          <w:color w:val="000000" w:themeColor="text1"/>
          <w:sz w:val="28"/>
          <w:szCs w:val="28"/>
          <w:lang w:val="uk-UA"/>
        </w:rPr>
        <w:t>ого</w:t>
      </w:r>
      <w:r w:rsidR="00A151FD" w:rsidRPr="00686733">
        <w:rPr>
          <w:b/>
          <w:bCs/>
          <w:color w:val="000000" w:themeColor="text1"/>
          <w:sz w:val="28"/>
          <w:szCs w:val="28"/>
          <w:lang w:val="uk-UA"/>
        </w:rPr>
        <w:t xml:space="preserve"> висновк</w:t>
      </w:r>
      <w:r w:rsidR="009911A5" w:rsidRPr="00686733">
        <w:rPr>
          <w:b/>
          <w:bCs/>
          <w:color w:val="000000" w:themeColor="text1"/>
          <w:sz w:val="28"/>
          <w:szCs w:val="28"/>
          <w:lang w:val="uk-UA"/>
        </w:rPr>
        <w:t>у</w:t>
      </w:r>
      <w:r w:rsidRPr="00686733">
        <w:rPr>
          <w:b/>
          <w:bCs/>
          <w:color w:val="000000" w:themeColor="text1"/>
          <w:sz w:val="28"/>
          <w:szCs w:val="28"/>
          <w:lang w:val="uk-UA"/>
        </w:rPr>
        <w:t xml:space="preserve"> та електронного повідомлення</w:t>
      </w:r>
    </w:p>
    <w:p w:rsidR="00C9026C" w:rsidRPr="00686733" w:rsidRDefault="00A151FD"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 xml:space="preserve">1. </w:t>
      </w:r>
      <w:r w:rsidR="00F920CD" w:rsidRPr="00686733">
        <w:rPr>
          <w:color w:val="000000" w:themeColor="text1"/>
          <w:sz w:val="28"/>
          <w:szCs w:val="28"/>
          <w:lang w:val="uk-UA"/>
        </w:rPr>
        <w:t>За платежами, належними місцевим бюджетам, та платежами, які підлягають розподілу між державним та місцевими бюджетами</w:t>
      </w:r>
      <w:r w:rsidR="007D44E2" w:rsidRPr="00686733">
        <w:rPr>
          <w:color w:val="000000" w:themeColor="text1"/>
          <w:sz w:val="28"/>
          <w:szCs w:val="28"/>
          <w:lang w:val="uk-UA"/>
        </w:rPr>
        <w:t xml:space="preserve"> (крім</w:t>
      </w:r>
      <w:r w:rsidR="00EA7936" w:rsidRPr="00686733">
        <w:rPr>
          <w:color w:val="000000" w:themeColor="text1"/>
          <w:sz w:val="28"/>
          <w:szCs w:val="28"/>
          <w:lang w:val="uk-UA"/>
        </w:rPr>
        <w:t xml:space="preserve"> випадків повернення надміру утриманих (сплачених) сум ПДФО на підставі поданої платником податків податкової декларації)</w:t>
      </w:r>
      <w:r w:rsidR="00F920CD" w:rsidRPr="00686733">
        <w:rPr>
          <w:color w:val="000000" w:themeColor="text1"/>
          <w:sz w:val="28"/>
          <w:szCs w:val="28"/>
          <w:lang w:val="uk-UA"/>
        </w:rPr>
        <w:t xml:space="preserve">, </w:t>
      </w:r>
      <w:r w:rsidR="00647364" w:rsidRPr="00686733">
        <w:rPr>
          <w:color w:val="000000" w:themeColor="text1"/>
          <w:sz w:val="28"/>
          <w:szCs w:val="28"/>
          <w:lang w:val="uk-UA"/>
        </w:rPr>
        <w:t xml:space="preserve">територіальний </w:t>
      </w:r>
      <w:r w:rsidR="00F920CD" w:rsidRPr="00686733">
        <w:rPr>
          <w:color w:val="000000" w:themeColor="text1"/>
          <w:sz w:val="28"/>
          <w:szCs w:val="28"/>
          <w:lang w:val="uk-UA"/>
        </w:rPr>
        <w:t xml:space="preserve">орган ДФС </w:t>
      </w:r>
      <w:r w:rsidR="00C9026C" w:rsidRPr="00686733">
        <w:rPr>
          <w:color w:val="000000" w:themeColor="text1"/>
          <w:sz w:val="28"/>
          <w:szCs w:val="28"/>
          <w:lang w:val="uk-UA"/>
        </w:rPr>
        <w:t xml:space="preserve">формує електронний висновок з накладанням </w:t>
      </w:r>
      <w:r w:rsidR="006631C7" w:rsidRPr="00686733">
        <w:rPr>
          <w:color w:val="000000" w:themeColor="text1"/>
          <w:sz w:val="28"/>
          <w:szCs w:val="28"/>
          <w:lang w:val="uk-UA"/>
        </w:rPr>
        <w:t xml:space="preserve">кваліфікованих </w:t>
      </w:r>
      <w:r w:rsidR="00C9026C" w:rsidRPr="00686733">
        <w:rPr>
          <w:color w:val="000000" w:themeColor="text1"/>
          <w:sz w:val="28"/>
          <w:szCs w:val="28"/>
          <w:lang w:val="uk-UA"/>
        </w:rPr>
        <w:t>електронних підписів</w:t>
      </w:r>
      <w:r w:rsidR="008757DD" w:rsidRPr="00686733">
        <w:rPr>
          <w:color w:val="000000" w:themeColor="text1"/>
          <w:sz w:val="28"/>
          <w:szCs w:val="28"/>
          <w:lang w:val="uk-UA"/>
        </w:rPr>
        <w:t xml:space="preserve"> </w:t>
      </w:r>
      <w:r w:rsidR="00C9026C" w:rsidRPr="00686733">
        <w:rPr>
          <w:color w:val="000000" w:themeColor="text1"/>
          <w:sz w:val="28"/>
          <w:szCs w:val="28"/>
          <w:lang w:val="uk-UA"/>
        </w:rPr>
        <w:t xml:space="preserve">та </w:t>
      </w:r>
      <w:r w:rsidR="006631C7" w:rsidRPr="00686733">
        <w:rPr>
          <w:color w:val="000000" w:themeColor="text1"/>
          <w:sz w:val="28"/>
          <w:szCs w:val="28"/>
          <w:lang w:val="uk-UA"/>
        </w:rPr>
        <w:t xml:space="preserve">кваліфікованої електронної </w:t>
      </w:r>
      <w:r w:rsidR="00C9026C" w:rsidRPr="00686733">
        <w:rPr>
          <w:color w:val="000000" w:themeColor="text1"/>
          <w:sz w:val="28"/>
          <w:szCs w:val="28"/>
          <w:lang w:val="uk-UA"/>
        </w:rPr>
        <w:t>печатки такого територіального органу ДФС у термін, визначений абзацом п</w:t>
      </w:r>
      <w:r w:rsidR="00330EB0" w:rsidRPr="00686733">
        <w:rPr>
          <w:color w:val="000000" w:themeColor="text1"/>
          <w:sz w:val="28"/>
          <w:szCs w:val="28"/>
          <w:lang w:val="uk-UA"/>
        </w:rPr>
        <w:t>’</w:t>
      </w:r>
      <w:r w:rsidR="00C9026C" w:rsidRPr="00686733">
        <w:rPr>
          <w:color w:val="000000" w:themeColor="text1"/>
          <w:sz w:val="28"/>
          <w:szCs w:val="28"/>
          <w:lang w:val="uk-UA"/>
        </w:rPr>
        <w:t>ятим пункту 8 розділу ІІ цього Порядку</w:t>
      </w:r>
      <w:r w:rsidR="00CC68C8" w:rsidRPr="00686733">
        <w:rPr>
          <w:color w:val="000000" w:themeColor="text1"/>
          <w:sz w:val="28"/>
          <w:szCs w:val="28"/>
          <w:lang w:val="uk-UA"/>
        </w:rPr>
        <w:t>.</w:t>
      </w:r>
    </w:p>
    <w:p w:rsidR="00CC68C8" w:rsidRPr="00686733" w:rsidRDefault="007D44E2" w:rsidP="00686733">
      <w:pPr>
        <w:pStyle w:val="a3"/>
        <w:spacing w:before="0" w:beforeAutospacing="0" w:after="0" w:afterAutospacing="0" w:line="360" w:lineRule="auto"/>
        <w:ind w:firstLine="709"/>
        <w:jc w:val="both"/>
        <w:rPr>
          <w:bCs/>
          <w:color w:val="000000" w:themeColor="text1"/>
          <w:sz w:val="28"/>
          <w:szCs w:val="28"/>
          <w:lang w:val="uk-UA"/>
        </w:rPr>
      </w:pPr>
      <w:r w:rsidRPr="00686733">
        <w:rPr>
          <w:bCs/>
          <w:color w:val="000000" w:themeColor="text1"/>
          <w:sz w:val="28"/>
          <w:szCs w:val="28"/>
          <w:lang w:val="uk-UA"/>
        </w:rPr>
        <w:t xml:space="preserve">У разі повернення </w:t>
      </w:r>
      <w:r w:rsidR="00EA7936" w:rsidRPr="00686733">
        <w:rPr>
          <w:color w:val="000000" w:themeColor="text1"/>
          <w:sz w:val="28"/>
          <w:szCs w:val="28"/>
          <w:lang w:val="uk-UA"/>
        </w:rPr>
        <w:t>надміру утриманих (сплачених) сум ПДФО на підставі поданої платником податків податкової декларації</w:t>
      </w:r>
      <w:r w:rsidR="00EA7936" w:rsidRPr="00686733">
        <w:rPr>
          <w:bCs/>
          <w:color w:val="000000" w:themeColor="text1"/>
          <w:sz w:val="28"/>
          <w:szCs w:val="28"/>
          <w:lang w:val="uk-UA"/>
        </w:rPr>
        <w:t xml:space="preserve"> </w:t>
      </w:r>
      <w:r w:rsidR="00EA7936" w:rsidRPr="00686733">
        <w:rPr>
          <w:color w:val="000000" w:themeColor="text1"/>
          <w:sz w:val="28"/>
          <w:szCs w:val="28"/>
          <w:lang w:val="uk-UA"/>
        </w:rPr>
        <w:t>територіальний орган ДФС</w:t>
      </w:r>
      <w:r w:rsidRPr="00686733">
        <w:rPr>
          <w:bCs/>
          <w:color w:val="000000" w:themeColor="text1"/>
          <w:sz w:val="28"/>
          <w:szCs w:val="28"/>
          <w:lang w:val="uk-UA"/>
        </w:rPr>
        <w:t xml:space="preserve"> </w:t>
      </w:r>
      <w:r w:rsidRPr="00686733">
        <w:rPr>
          <w:bCs/>
          <w:color w:val="000000" w:themeColor="text1"/>
          <w:sz w:val="28"/>
          <w:szCs w:val="28"/>
          <w:lang w:val="uk-UA"/>
        </w:rPr>
        <w:lastRenderedPageBreak/>
        <w:t>здійснює накладання</w:t>
      </w:r>
      <w:r w:rsidR="00D64946" w:rsidRPr="00686733">
        <w:rPr>
          <w:bCs/>
          <w:color w:val="000000" w:themeColor="text1"/>
          <w:sz w:val="28"/>
          <w:szCs w:val="28"/>
          <w:lang w:val="uk-UA"/>
        </w:rPr>
        <w:t xml:space="preserve"> на електронне повідомлення</w:t>
      </w:r>
      <w:r w:rsidR="00D64946" w:rsidRPr="00686733">
        <w:rPr>
          <w:color w:val="000000" w:themeColor="text1"/>
          <w:sz w:val="28"/>
          <w:szCs w:val="28"/>
          <w:lang w:val="uk-UA"/>
        </w:rPr>
        <w:t xml:space="preserve"> </w:t>
      </w:r>
      <w:r w:rsidR="006631C7" w:rsidRPr="00686733">
        <w:rPr>
          <w:bCs/>
          <w:color w:val="000000" w:themeColor="text1"/>
          <w:sz w:val="28"/>
          <w:szCs w:val="28"/>
          <w:lang w:val="uk-UA"/>
        </w:rPr>
        <w:t xml:space="preserve">кваліфікованих </w:t>
      </w:r>
      <w:r w:rsidRPr="00686733">
        <w:rPr>
          <w:bCs/>
          <w:color w:val="000000" w:themeColor="text1"/>
          <w:sz w:val="28"/>
          <w:szCs w:val="28"/>
          <w:lang w:val="uk-UA"/>
        </w:rPr>
        <w:t>електронних підписів посадових осіб та печатки</w:t>
      </w:r>
      <w:r w:rsidRPr="00686733">
        <w:rPr>
          <w:color w:val="000000" w:themeColor="text1"/>
          <w:sz w:val="28"/>
          <w:szCs w:val="28"/>
          <w:lang w:val="uk-UA"/>
        </w:rPr>
        <w:t xml:space="preserve"> </w:t>
      </w:r>
      <w:r w:rsidR="00EA7936" w:rsidRPr="00686733">
        <w:rPr>
          <w:color w:val="000000" w:themeColor="text1"/>
          <w:sz w:val="28"/>
          <w:szCs w:val="28"/>
          <w:lang w:val="uk-UA"/>
        </w:rPr>
        <w:t xml:space="preserve">такого територіального органу </w:t>
      </w:r>
      <w:r w:rsidRPr="00686733">
        <w:rPr>
          <w:color w:val="000000" w:themeColor="text1"/>
          <w:sz w:val="28"/>
          <w:szCs w:val="28"/>
          <w:lang w:val="uk-UA"/>
        </w:rPr>
        <w:t xml:space="preserve">ДФС </w:t>
      </w:r>
      <w:r w:rsidRPr="00686733">
        <w:rPr>
          <w:bCs/>
          <w:color w:val="000000" w:themeColor="text1"/>
          <w:sz w:val="28"/>
          <w:szCs w:val="28"/>
          <w:lang w:val="uk-UA"/>
        </w:rPr>
        <w:t xml:space="preserve">у </w:t>
      </w:r>
      <w:r w:rsidR="00CC68C8" w:rsidRPr="00686733">
        <w:rPr>
          <w:bCs/>
          <w:color w:val="000000" w:themeColor="text1"/>
          <w:sz w:val="28"/>
          <w:szCs w:val="28"/>
          <w:lang w:val="uk-UA"/>
        </w:rPr>
        <w:t xml:space="preserve">термін, визначений </w:t>
      </w:r>
      <w:r w:rsidR="00CC68C8" w:rsidRPr="00686733">
        <w:rPr>
          <w:color w:val="000000" w:themeColor="text1"/>
          <w:sz w:val="28"/>
          <w:szCs w:val="28"/>
          <w:lang w:val="uk-UA"/>
        </w:rPr>
        <w:t>абзацом третім пункту 4 розділу ІІІ цього Порядку.</w:t>
      </w:r>
    </w:p>
    <w:p w:rsidR="00BF642E" w:rsidRPr="00686733" w:rsidRDefault="009911A5"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Е</w:t>
      </w:r>
      <w:r w:rsidR="00014DBA" w:rsidRPr="00686733">
        <w:rPr>
          <w:color w:val="000000" w:themeColor="text1"/>
          <w:sz w:val="28"/>
          <w:szCs w:val="28"/>
          <w:lang w:val="uk-UA"/>
        </w:rPr>
        <w:t>лектронний висновок</w:t>
      </w:r>
      <w:r w:rsidR="007D44E2" w:rsidRPr="00686733">
        <w:rPr>
          <w:color w:val="000000" w:themeColor="text1"/>
          <w:sz w:val="28"/>
          <w:szCs w:val="28"/>
          <w:lang w:val="uk-UA"/>
        </w:rPr>
        <w:t xml:space="preserve"> </w:t>
      </w:r>
      <w:r w:rsidR="003F3D8F" w:rsidRPr="00686733">
        <w:rPr>
          <w:color w:val="000000" w:themeColor="text1"/>
          <w:sz w:val="28"/>
          <w:szCs w:val="28"/>
          <w:lang w:val="uk-UA"/>
        </w:rPr>
        <w:tab/>
        <w:t xml:space="preserve">(крім електронного висновку на повернення помилково та/або надміру сплачених сум акцизного податку з виробленого в Україні та ввезеного на митну територію України пального) </w:t>
      </w:r>
      <w:r w:rsidR="007D44E2" w:rsidRPr="00686733">
        <w:rPr>
          <w:bCs/>
          <w:color w:val="000000" w:themeColor="text1"/>
          <w:sz w:val="28"/>
          <w:szCs w:val="28"/>
          <w:lang w:val="uk-UA"/>
        </w:rPr>
        <w:t>та</w:t>
      </w:r>
      <w:r w:rsidR="00F638BE" w:rsidRPr="00686733">
        <w:rPr>
          <w:bCs/>
          <w:color w:val="000000" w:themeColor="text1"/>
          <w:sz w:val="28"/>
          <w:szCs w:val="28"/>
          <w:lang w:val="uk-UA"/>
        </w:rPr>
        <w:t>/або</w:t>
      </w:r>
      <w:r w:rsidR="007D44E2" w:rsidRPr="00686733">
        <w:rPr>
          <w:bCs/>
          <w:color w:val="000000" w:themeColor="text1"/>
          <w:sz w:val="28"/>
          <w:szCs w:val="28"/>
          <w:lang w:val="uk-UA"/>
        </w:rPr>
        <w:t xml:space="preserve"> електронне повідомлення</w:t>
      </w:r>
      <w:r w:rsidR="00014DBA" w:rsidRPr="00686733">
        <w:rPr>
          <w:color w:val="000000" w:themeColor="text1"/>
          <w:sz w:val="28"/>
          <w:szCs w:val="28"/>
          <w:lang w:val="uk-UA"/>
        </w:rPr>
        <w:t xml:space="preserve"> є доступним</w:t>
      </w:r>
      <w:r w:rsidR="003F2182" w:rsidRPr="00686733">
        <w:rPr>
          <w:color w:val="000000" w:themeColor="text1"/>
          <w:sz w:val="28"/>
          <w:szCs w:val="28"/>
          <w:lang w:val="uk-UA"/>
        </w:rPr>
        <w:t>и</w:t>
      </w:r>
      <w:r w:rsidR="00014DBA" w:rsidRPr="00686733">
        <w:rPr>
          <w:color w:val="000000" w:themeColor="text1"/>
          <w:sz w:val="28"/>
          <w:szCs w:val="28"/>
          <w:lang w:val="uk-UA"/>
        </w:rPr>
        <w:t xml:space="preserve"> для перегляду відповідним місцевим фінансовим органом</w:t>
      </w:r>
      <w:r w:rsidRPr="00686733">
        <w:rPr>
          <w:color w:val="000000" w:themeColor="text1"/>
          <w:sz w:val="28"/>
          <w:szCs w:val="28"/>
          <w:lang w:val="uk-UA"/>
        </w:rPr>
        <w:t xml:space="preserve"> з моменту накладання </w:t>
      </w:r>
      <w:r w:rsidR="006631C7" w:rsidRPr="00686733">
        <w:rPr>
          <w:color w:val="000000" w:themeColor="text1"/>
          <w:sz w:val="28"/>
          <w:szCs w:val="28"/>
          <w:lang w:val="uk-UA"/>
        </w:rPr>
        <w:t xml:space="preserve">кваліфікованих </w:t>
      </w:r>
      <w:r w:rsidRPr="00686733">
        <w:rPr>
          <w:color w:val="000000" w:themeColor="text1"/>
          <w:sz w:val="28"/>
          <w:szCs w:val="28"/>
          <w:lang w:val="uk-UA"/>
        </w:rPr>
        <w:t xml:space="preserve">електронних підписів та </w:t>
      </w:r>
      <w:r w:rsidR="006631C7" w:rsidRPr="00686733">
        <w:rPr>
          <w:color w:val="000000" w:themeColor="text1"/>
          <w:sz w:val="28"/>
          <w:szCs w:val="28"/>
          <w:lang w:val="uk-UA"/>
        </w:rPr>
        <w:t xml:space="preserve">кваліфікованої електронної </w:t>
      </w:r>
      <w:r w:rsidRPr="00686733">
        <w:rPr>
          <w:color w:val="000000" w:themeColor="text1"/>
          <w:sz w:val="28"/>
          <w:szCs w:val="28"/>
          <w:lang w:val="uk-UA"/>
        </w:rPr>
        <w:t>печатки відповідного територіального органу ДФС.</w:t>
      </w:r>
    </w:p>
    <w:p w:rsidR="009911A5" w:rsidRPr="00686733" w:rsidRDefault="009911A5"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Доступ місцевого фінансового органу до електронного висновку</w:t>
      </w:r>
      <w:r w:rsidR="00EA7936" w:rsidRPr="00686733">
        <w:rPr>
          <w:color w:val="000000" w:themeColor="text1"/>
          <w:sz w:val="28"/>
          <w:szCs w:val="28"/>
          <w:lang w:val="uk-UA"/>
        </w:rPr>
        <w:t xml:space="preserve"> </w:t>
      </w:r>
      <w:r w:rsidR="00EA7936" w:rsidRPr="00686733">
        <w:rPr>
          <w:bCs/>
          <w:color w:val="000000" w:themeColor="text1"/>
          <w:sz w:val="28"/>
          <w:szCs w:val="28"/>
          <w:lang w:val="uk-UA"/>
        </w:rPr>
        <w:t>та/або електронного повідомлення</w:t>
      </w:r>
      <w:r w:rsidRPr="00686733">
        <w:rPr>
          <w:color w:val="000000" w:themeColor="text1"/>
          <w:sz w:val="28"/>
          <w:szCs w:val="28"/>
          <w:lang w:val="uk-UA"/>
        </w:rPr>
        <w:t xml:space="preserve"> забезпечується засобами </w:t>
      </w:r>
      <w:r w:rsidR="0024387D" w:rsidRPr="00686733">
        <w:rPr>
          <w:color w:val="000000" w:themeColor="text1"/>
          <w:sz w:val="28"/>
          <w:szCs w:val="28"/>
          <w:lang w:val="uk-UA"/>
        </w:rPr>
        <w:t>приватн</w:t>
      </w:r>
      <w:r w:rsidRPr="00686733">
        <w:rPr>
          <w:color w:val="000000" w:themeColor="text1"/>
          <w:sz w:val="28"/>
          <w:szCs w:val="28"/>
          <w:lang w:val="uk-UA"/>
        </w:rPr>
        <w:t>ої частини сервісу «Електронний кабінет платника».</w:t>
      </w:r>
    </w:p>
    <w:p w:rsidR="008570C6" w:rsidRPr="00686733" w:rsidRDefault="009911A5"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2</w:t>
      </w:r>
      <w:r w:rsidR="00A151FD" w:rsidRPr="00686733">
        <w:rPr>
          <w:color w:val="000000" w:themeColor="text1"/>
          <w:sz w:val="28"/>
          <w:szCs w:val="28"/>
          <w:lang w:val="uk-UA"/>
        </w:rPr>
        <w:t xml:space="preserve">. </w:t>
      </w:r>
      <w:r w:rsidR="008570C6" w:rsidRPr="00686733">
        <w:rPr>
          <w:color w:val="000000" w:themeColor="text1"/>
          <w:sz w:val="28"/>
          <w:szCs w:val="28"/>
          <w:lang w:val="uk-UA"/>
        </w:rPr>
        <w:t xml:space="preserve">Відповідний місцевий фінансовий орган </w:t>
      </w:r>
      <w:r w:rsidR="002A48AC" w:rsidRPr="00686733">
        <w:rPr>
          <w:color w:val="000000" w:themeColor="text1"/>
          <w:sz w:val="28"/>
          <w:szCs w:val="28"/>
          <w:lang w:val="uk-UA"/>
        </w:rPr>
        <w:t xml:space="preserve">не пізніше 15 години 00 хвилин другого робочого дня, наступного за днем отримання доступу до електронного висновку </w:t>
      </w:r>
      <w:r w:rsidR="002A48AC" w:rsidRPr="00686733">
        <w:rPr>
          <w:bCs/>
          <w:color w:val="000000" w:themeColor="text1"/>
          <w:sz w:val="28"/>
          <w:szCs w:val="28"/>
          <w:lang w:val="uk-UA"/>
        </w:rPr>
        <w:t xml:space="preserve">та/або електронного повідомлення, </w:t>
      </w:r>
      <w:r w:rsidR="008570C6" w:rsidRPr="00686733">
        <w:rPr>
          <w:color w:val="000000" w:themeColor="text1"/>
          <w:sz w:val="28"/>
          <w:szCs w:val="28"/>
          <w:lang w:val="uk-UA"/>
        </w:rPr>
        <w:t xml:space="preserve">погоджує </w:t>
      </w:r>
      <w:r w:rsidRPr="00686733">
        <w:rPr>
          <w:color w:val="000000" w:themeColor="text1"/>
          <w:sz w:val="28"/>
          <w:szCs w:val="28"/>
          <w:lang w:val="uk-UA"/>
        </w:rPr>
        <w:t xml:space="preserve">такий </w:t>
      </w:r>
      <w:r w:rsidR="00B82E87" w:rsidRPr="00686733">
        <w:rPr>
          <w:color w:val="000000" w:themeColor="text1"/>
          <w:sz w:val="28"/>
          <w:szCs w:val="28"/>
          <w:lang w:val="uk-UA"/>
        </w:rPr>
        <w:t xml:space="preserve">електронний </w:t>
      </w:r>
      <w:r w:rsidRPr="00686733">
        <w:rPr>
          <w:color w:val="000000" w:themeColor="text1"/>
          <w:sz w:val="28"/>
          <w:szCs w:val="28"/>
          <w:lang w:val="uk-UA"/>
        </w:rPr>
        <w:t>висновок</w:t>
      </w:r>
      <w:r w:rsidR="007D44E2" w:rsidRPr="00686733">
        <w:rPr>
          <w:color w:val="000000" w:themeColor="text1"/>
          <w:sz w:val="28"/>
          <w:szCs w:val="28"/>
          <w:lang w:val="uk-UA"/>
        </w:rPr>
        <w:t xml:space="preserve"> та</w:t>
      </w:r>
      <w:r w:rsidR="00EA7936" w:rsidRPr="00686733">
        <w:rPr>
          <w:color w:val="000000" w:themeColor="text1"/>
          <w:sz w:val="28"/>
          <w:szCs w:val="28"/>
          <w:lang w:val="uk-UA"/>
        </w:rPr>
        <w:t>/або</w:t>
      </w:r>
      <w:r w:rsidR="007D44E2" w:rsidRPr="00686733">
        <w:rPr>
          <w:color w:val="000000" w:themeColor="text1"/>
          <w:sz w:val="28"/>
          <w:szCs w:val="28"/>
          <w:lang w:val="uk-UA"/>
        </w:rPr>
        <w:t xml:space="preserve"> </w:t>
      </w:r>
      <w:r w:rsidR="00B82E87" w:rsidRPr="00686733">
        <w:rPr>
          <w:color w:val="000000" w:themeColor="text1"/>
          <w:sz w:val="28"/>
          <w:szCs w:val="28"/>
          <w:lang w:val="uk-UA"/>
        </w:rPr>
        <w:t xml:space="preserve">електронне </w:t>
      </w:r>
      <w:r w:rsidR="007D44E2" w:rsidRPr="00686733">
        <w:rPr>
          <w:color w:val="000000" w:themeColor="text1"/>
          <w:sz w:val="28"/>
          <w:szCs w:val="28"/>
          <w:lang w:val="uk-UA"/>
        </w:rPr>
        <w:t>повідомлення</w:t>
      </w:r>
      <w:r w:rsidRPr="00686733">
        <w:rPr>
          <w:color w:val="000000" w:themeColor="text1"/>
          <w:sz w:val="28"/>
          <w:szCs w:val="28"/>
          <w:lang w:val="uk-UA"/>
        </w:rPr>
        <w:t xml:space="preserve"> </w:t>
      </w:r>
      <w:r w:rsidR="008570C6" w:rsidRPr="00686733">
        <w:rPr>
          <w:color w:val="000000" w:themeColor="text1"/>
          <w:sz w:val="28"/>
          <w:szCs w:val="28"/>
          <w:lang w:val="uk-UA"/>
        </w:rPr>
        <w:t xml:space="preserve">шляхом накладання </w:t>
      </w:r>
      <w:r w:rsidR="006631C7" w:rsidRPr="00686733">
        <w:rPr>
          <w:color w:val="000000" w:themeColor="text1"/>
          <w:sz w:val="28"/>
          <w:szCs w:val="28"/>
          <w:lang w:val="uk-UA"/>
        </w:rPr>
        <w:t xml:space="preserve">кваліфікованого </w:t>
      </w:r>
      <w:r w:rsidR="008570C6" w:rsidRPr="00686733">
        <w:rPr>
          <w:color w:val="000000" w:themeColor="text1"/>
          <w:sz w:val="28"/>
          <w:szCs w:val="28"/>
          <w:lang w:val="uk-UA"/>
        </w:rPr>
        <w:t xml:space="preserve">електронного підпису посадової </w:t>
      </w:r>
      <w:r w:rsidR="00B82E87" w:rsidRPr="00686733">
        <w:rPr>
          <w:color w:val="000000" w:themeColor="text1"/>
          <w:sz w:val="28"/>
          <w:szCs w:val="28"/>
          <w:lang w:val="uk-UA"/>
        </w:rPr>
        <w:t xml:space="preserve">(уповноваженої) </w:t>
      </w:r>
      <w:r w:rsidR="008570C6" w:rsidRPr="00686733">
        <w:rPr>
          <w:color w:val="000000" w:themeColor="text1"/>
          <w:sz w:val="28"/>
          <w:szCs w:val="28"/>
          <w:lang w:val="uk-UA"/>
        </w:rPr>
        <w:t xml:space="preserve">особи та </w:t>
      </w:r>
      <w:r w:rsidR="006631C7" w:rsidRPr="00686733">
        <w:rPr>
          <w:color w:val="000000" w:themeColor="text1"/>
          <w:sz w:val="28"/>
          <w:szCs w:val="28"/>
          <w:lang w:val="uk-UA"/>
        </w:rPr>
        <w:t xml:space="preserve">кваліфікованої електронної </w:t>
      </w:r>
      <w:r w:rsidR="008570C6" w:rsidRPr="00686733">
        <w:rPr>
          <w:color w:val="000000" w:themeColor="text1"/>
          <w:sz w:val="28"/>
          <w:szCs w:val="28"/>
          <w:lang w:val="uk-UA"/>
        </w:rPr>
        <w:t>печатки</w:t>
      </w:r>
      <w:r w:rsidR="00EA7936" w:rsidRPr="00686733">
        <w:rPr>
          <w:color w:val="000000" w:themeColor="text1"/>
          <w:sz w:val="28"/>
          <w:szCs w:val="28"/>
          <w:lang w:val="uk-UA"/>
        </w:rPr>
        <w:t xml:space="preserve"> такого</w:t>
      </w:r>
      <w:r w:rsidR="008570C6" w:rsidRPr="00686733">
        <w:rPr>
          <w:color w:val="000000" w:themeColor="text1"/>
          <w:sz w:val="28"/>
          <w:szCs w:val="28"/>
          <w:lang w:val="uk-UA"/>
        </w:rPr>
        <w:t xml:space="preserve"> місцевого фінансового органу</w:t>
      </w:r>
      <w:r w:rsidR="00B731BD" w:rsidRPr="00686733">
        <w:rPr>
          <w:color w:val="000000" w:themeColor="text1"/>
          <w:sz w:val="28"/>
          <w:szCs w:val="28"/>
          <w:lang w:val="uk-UA"/>
        </w:rPr>
        <w:t>.</w:t>
      </w:r>
    </w:p>
    <w:p w:rsidR="00712CF3" w:rsidRPr="00686733" w:rsidRDefault="008570C6"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 xml:space="preserve">3. У разі повернення коштів, помилково </w:t>
      </w:r>
      <w:r w:rsidR="003F2182" w:rsidRPr="00686733">
        <w:rPr>
          <w:color w:val="000000" w:themeColor="text1"/>
          <w:sz w:val="28"/>
          <w:szCs w:val="28"/>
          <w:lang w:val="uk-UA"/>
        </w:rPr>
        <w:t>та/</w:t>
      </w:r>
      <w:r w:rsidRPr="00686733">
        <w:rPr>
          <w:color w:val="000000" w:themeColor="text1"/>
          <w:sz w:val="28"/>
          <w:szCs w:val="28"/>
          <w:lang w:val="uk-UA"/>
        </w:rPr>
        <w:t>або надміру зарахованих до місцевих бюджетів населених пунктів Донецької та Луганської областей, на території яких органи державної влади тимчасово не здійснюють своїх повноважень, перелік яких затверджений Кабінетом Міністрів України,</w:t>
      </w:r>
      <w:r w:rsidR="00EA7936" w:rsidRPr="00686733">
        <w:rPr>
          <w:color w:val="000000" w:themeColor="text1"/>
          <w:sz w:val="28"/>
          <w:szCs w:val="28"/>
          <w:lang w:val="uk-UA"/>
        </w:rPr>
        <w:t xml:space="preserve"> </w:t>
      </w:r>
      <w:r w:rsidR="00712CF3" w:rsidRPr="00686733">
        <w:rPr>
          <w:color w:val="000000" w:themeColor="text1"/>
          <w:sz w:val="28"/>
          <w:szCs w:val="28"/>
          <w:lang w:val="uk-UA"/>
        </w:rPr>
        <w:t>е</w:t>
      </w:r>
      <w:r w:rsidR="00EA7936" w:rsidRPr="00686733">
        <w:rPr>
          <w:color w:val="000000" w:themeColor="text1"/>
          <w:sz w:val="28"/>
          <w:szCs w:val="28"/>
          <w:lang w:val="uk-UA"/>
        </w:rPr>
        <w:t xml:space="preserve">лектронний висновок </w:t>
      </w:r>
      <w:r w:rsidR="00712CF3" w:rsidRPr="00686733">
        <w:rPr>
          <w:color w:val="000000" w:themeColor="text1"/>
          <w:sz w:val="28"/>
          <w:szCs w:val="28"/>
          <w:lang w:val="uk-UA"/>
        </w:rPr>
        <w:t>про повернення платежів, належни</w:t>
      </w:r>
      <w:r w:rsidR="008C7F36" w:rsidRPr="00686733">
        <w:rPr>
          <w:color w:val="000000" w:themeColor="text1"/>
          <w:sz w:val="28"/>
          <w:szCs w:val="28"/>
          <w:lang w:val="uk-UA"/>
        </w:rPr>
        <w:t>х</w:t>
      </w:r>
      <w:r w:rsidR="00712CF3" w:rsidRPr="00686733">
        <w:rPr>
          <w:color w:val="000000" w:themeColor="text1"/>
          <w:sz w:val="28"/>
          <w:szCs w:val="28"/>
          <w:lang w:val="uk-UA"/>
        </w:rPr>
        <w:t xml:space="preserve"> місцевим бюджетам, та платеж</w:t>
      </w:r>
      <w:r w:rsidR="008C7F36" w:rsidRPr="00686733">
        <w:rPr>
          <w:color w:val="000000" w:themeColor="text1"/>
          <w:sz w:val="28"/>
          <w:szCs w:val="28"/>
          <w:lang w:val="uk-UA"/>
        </w:rPr>
        <w:t>ів</w:t>
      </w:r>
      <w:r w:rsidR="00712CF3" w:rsidRPr="00686733">
        <w:rPr>
          <w:color w:val="000000" w:themeColor="text1"/>
          <w:sz w:val="28"/>
          <w:szCs w:val="28"/>
          <w:lang w:val="uk-UA"/>
        </w:rPr>
        <w:t>, які підлягають розподілу між державним та місцевими бюджетами</w:t>
      </w:r>
      <w:r w:rsidR="008F19D4" w:rsidRPr="00686733">
        <w:rPr>
          <w:color w:val="000000" w:themeColor="text1"/>
          <w:sz w:val="28"/>
          <w:szCs w:val="28"/>
          <w:lang w:val="uk-UA"/>
        </w:rPr>
        <w:t xml:space="preserve"> (крім електронного висновку на повернення помилково та/або надміру сплачених сум акцизного податку з виробленого в Україні та ввезеного на митну територію України пального)</w:t>
      </w:r>
      <w:r w:rsidR="00712CF3" w:rsidRPr="00686733">
        <w:rPr>
          <w:color w:val="000000" w:themeColor="text1"/>
          <w:sz w:val="28"/>
          <w:szCs w:val="28"/>
          <w:lang w:val="uk-UA"/>
        </w:rPr>
        <w:t xml:space="preserve">, </w:t>
      </w:r>
      <w:r w:rsidR="00EA7936" w:rsidRPr="00686733">
        <w:rPr>
          <w:bCs/>
          <w:color w:val="000000" w:themeColor="text1"/>
          <w:sz w:val="28"/>
          <w:szCs w:val="28"/>
          <w:lang w:val="uk-UA"/>
        </w:rPr>
        <w:t>та/або електронне повідомлення</w:t>
      </w:r>
      <w:r w:rsidR="00EA7936" w:rsidRPr="00686733">
        <w:rPr>
          <w:color w:val="000000" w:themeColor="text1"/>
          <w:sz w:val="28"/>
          <w:szCs w:val="28"/>
          <w:lang w:val="uk-UA"/>
        </w:rPr>
        <w:t xml:space="preserve"> </w:t>
      </w:r>
      <w:r w:rsidR="00712CF3" w:rsidRPr="00686733">
        <w:rPr>
          <w:color w:val="000000" w:themeColor="text1"/>
          <w:sz w:val="28"/>
          <w:szCs w:val="28"/>
          <w:lang w:val="uk-UA"/>
        </w:rPr>
        <w:t>про повернення надміру утриманих (сплачених) сум ПДФО на підставі поданої платником податків податкової декларації є доступним</w:t>
      </w:r>
      <w:r w:rsidR="00E2571A" w:rsidRPr="00686733">
        <w:rPr>
          <w:color w:val="000000" w:themeColor="text1"/>
          <w:sz w:val="28"/>
          <w:szCs w:val="28"/>
          <w:lang w:val="uk-UA"/>
        </w:rPr>
        <w:t>и</w:t>
      </w:r>
      <w:r w:rsidR="00712CF3" w:rsidRPr="00686733">
        <w:rPr>
          <w:color w:val="000000" w:themeColor="text1"/>
          <w:sz w:val="28"/>
          <w:szCs w:val="28"/>
          <w:lang w:val="uk-UA"/>
        </w:rPr>
        <w:t xml:space="preserve"> для перегляду Донецькій або Луганській обласній військово-цивільній адміністрації </w:t>
      </w:r>
      <w:r w:rsidR="00712CF3" w:rsidRPr="00686733">
        <w:rPr>
          <w:color w:val="000000" w:themeColor="text1"/>
          <w:sz w:val="28"/>
          <w:szCs w:val="28"/>
          <w:lang w:val="uk-UA"/>
        </w:rPr>
        <w:lastRenderedPageBreak/>
        <w:t xml:space="preserve">відповідно до пункту 24 </w:t>
      </w:r>
      <w:r w:rsidR="00712CF3" w:rsidRPr="00686733">
        <w:rPr>
          <w:color w:val="000000" w:themeColor="text1"/>
          <w:sz w:val="28"/>
          <w:szCs w:val="28"/>
          <w:vertAlign w:val="superscript"/>
          <w:lang w:val="uk-UA"/>
        </w:rPr>
        <w:t xml:space="preserve">1 </w:t>
      </w:r>
      <w:r w:rsidR="00712CF3" w:rsidRPr="00686733">
        <w:rPr>
          <w:color w:val="000000" w:themeColor="text1"/>
          <w:sz w:val="28"/>
          <w:szCs w:val="28"/>
          <w:lang w:val="uk-UA"/>
        </w:rPr>
        <w:t xml:space="preserve">розділу VI «Прикінцеві та перехідні положення» Бюджетного кодексу України. </w:t>
      </w:r>
    </w:p>
    <w:p w:rsidR="00B731BD" w:rsidRPr="00686733" w:rsidRDefault="008570C6"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 xml:space="preserve">Відповідний орган, визначений </w:t>
      </w:r>
      <w:r w:rsidR="003F2182" w:rsidRPr="00686733">
        <w:rPr>
          <w:color w:val="000000" w:themeColor="text1"/>
          <w:sz w:val="28"/>
          <w:szCs w:val="28"/>
          <w:lang w:val="uk-UA"/>
        </w:rPr>
        <w:t xml:space="preserve">згідно з </w:t>
      </w:r>
      <w:r w:rsidRPr="00686733">
        <w:rPr>
          <w:color w:val="000000" w:themeColor="text1"/>
          <w:sz w:val="28"/>
          <w:szCs w:val="28"/>
          <w:lang w:val="uk-UA"/>
        </w:rPr>
        <w:t>пункт</w:t>
      </w:r>
      <w:r w:rsidR="003F2182" w:rsidRPr="00686733">
        <w:rPr>
          <w:color w:val="000000" w:themeColor="text1"/>
          <w:sz w:val="28"/>
          <w:szCs w:val="28"/>
          <w:lang w:val="uk-UA"/>
        </w:rPr>
        <w:t>ом</w:t>
      </w:r>
      <w:r w:rsidRPr="00686733">
        <w:rPr>
          <w:color w:val="000000" w:themeColor="text1"/>
          <w:sz w:val="28"/>
          <w:szCs w:val="28"/>
          <w:lang w:val="uk-UA"/>
        </w:rPr>
        <w:t xml:space="preserve"> 24 </w:t>
      </w:r>
      <w:r w:rsidRPr="00686733">
        <w:rPr>
          <w:color w:val="000000" w:themeColor="text1"/>
          <w:sz w:val="28"/>
          <w:szCs w:val="28"/>
          <w:vertAlign w:val="superscript"/>
          <w:lang w:val="uk-UA"/>
        </w:rPr>
        <w:t xml:space="preserve">1 </w:t>
      </w:r>
      <w:r w:rsidR="00B731BD" w:rsidRPr="00686733">
        <w:rPr>
          <w:color w:val="000000" w:themeColor="text1"/>
          <w:sz w:val="28"/>
          <w:szCs w:val="28"/>
          <w:lang w:val="uk-UA"/>
        </w:rPr>
        <w:t>розділу VI «</w:t>
      </w:r>
      <w:r w:rsidRPr="00686733">
        <w:rPr>
          <w:color w:val="000000" w:themeColor="text1"/>
          <w:sz w:val="28"/>
          <w:szCs w:val="28"/>
          <w:lang w:val="uk-UA"/>
        </w:rPr>
        <w:t>Прикінцеві та перехідні положення</w:t>
      </w:r>
      <w:r w:rsidR="00B731BD" w:rsidRPr="00686733">
        <w:rPr>
          <w:color w:val="000000" w:themeColor="text1"/>
          <w:sz w:val="28"/>
          <w:szCs w:val="28"/>
          <w:lang w:val="uk-UA"/>
        </w:rPr>
        <w:t>»</w:t>
      </w:r>
      <w:r w:rsidRPr="00686733">
        <w:rPr>
          <w:color w:val="000000" w:themeColor="text1"/>
          <w:sz w:val="28"/>
          <w:szCs w:val="28"/>
          <w:lang w:val="uk-UA"/>
        </w:rPr>
        <w:t xml:space="preserve"> Бюджетного кодексу України, </w:t>
      </w:r>
      <w:r w:rsidR="00B731BD" w:rsidRPr="00686733">
        <w:rPr>
          <w:color w:val="000000" w:themeColor="text1"/>
          <w:sz w:val="28"/>
          <w:szCs w:val="28"/>
          <w:lang w:val="uk-UA"/>
        </w:rPr>
        <w:t>протягом</w:t>
      </w:r>
      <w:r w:rsidR="002A48AC" w:rsidRPr="00686733">
        <w:rPr>
          <w:color w:val="000000" w:themeColor="text1"/>
          <w:sz w:val="28"/>
          <w:szCs w:val="28"/>
          <w:lang w:val="uk-UA"/>
        </w:rPr>
        <w:t xml:space="preserve"> терміну, в</w:t>
      </w:r>
      <w:r w:rsidR="003F2182" w:rsidRPr="00686733">
        <w:rPr>
          <w:color w:val="000000" w:themeColor="text1"/>
          <w:sz w:val="28"/>
          <w:szCs w:val="28"/>
          <w:lang w:val="uk-UA"/>
        </w:rPr>
        <w:t>становленого</w:t>
      </w:r>
      <w:r w:rsidR="002A48AC" w:rsidRPr="00686733">
        <w:rPr>
          <w:color w:val="000000" w:themeColor="text1"/>
          <w:sz w:val="28"/>
          <w:szCs w:val="28"/>
          <w:lang w:val="uk-UA"/>
        </w:rPr>
        <w:t xml:space="preserve"> у пункті 2 розділу </w:t>
      </w:r>
      <w:r w:rsidR="002A48AC" w:rsidRPr="00686733">
        <w:rPr>
          <w:color w:val="000000" w:themeColor="text1"/>
          <w:sz w:val="28"/>
          <w:szCs w:val="28"/>
          <w:lang w:val="en-US"/>
        </w:rPr>
        <w:t>IV</w:t>
      </w:r>
      <w:r w:rsidR="002A48AC" w:rsidRPr="00686733">
        <w:rPr>
          <w:color w:val="000000" w:themeColor="text1"/>
          <w:sz w:val="28"/>
          <w:szCs w:val="28"/>
          <w:lang w:val="uk-UA"/>
        </w:rPr>
        <w:t xml:space="preserve"> цього Порядку, </w:t>
      </w:r>
      <w:r w:rsidR="00B731BD" w:rsidRPr="00686733">
        <w:rPr>
          <w:color w:val="000000" w:themeColor="text1"/>
          <w:sz w:val="28"/>
          <w:szCs w:val="28"/>
          <w:lang w:val="uk-UA"/>
        </w:rPr>
        <w:t xml:space="preserve"> погоджує отримані електронні висновки</w:t>
      </w:r>
      <w:r w:rsidR="00F638BE" w:rsidRPr="00686733">
        <w:rPr>
          <w:color w:val="000000" w:themeColor="text1"/>
          <w:sz w:val="28"/>
          <w:szCs w:val="28"/>
          <w:lang w:val="uk-UA"/>
        </w:rPr>
        <w:t xml:space="preserve"> та/або електронні повідомлення</w:t>
      </w:r>
      <w:r w:rsidR="00B731BD" w:rsidRPr="00686733">
        <w:rPr>
          <w:color w:val="000000" w:themeColor="text1"/>
          <w:sz w:val="28"/>
          <w:szCs w:val="28"/>
          <w:lang w:val="uk-UA"/>
        </w:rPr>
        <w:t xml:space="preserve"> шляхом накладання </w:t>
      </w:r>
      <w:r w:rsidR="006631C7" w:rsidRPr="00686733">
        <w:rPr>
          <w:color w:val="000000" w:themeColor="text1"/>
          <w:sz w:val="28"/>
          <w:szCs w:val="28"/>
          <w:lang w:val="uk-UA"/>
        </w:rPr>
        <w:t xml:space="preserve">кваліфікованого </w:t>
      </w:r>
      <w:r w:rsidR="00B731BD" w:rsidRPr="00686733">
        <w:rPr>
          <w:color w:val="000000" w:themeColor="text1"/>
          <w:sz w:val="28"/>
          <w:szCs w:val="28"/>
          <w:lang w:val="uk-UA"/>
        </w:rPr>
        <w:t>електронного підпису посадової</w:t>
      </w:r>
      <w:r w:rsidR="00EE1DA7" w:rsidRPr="00686733">
        <w:rPr>
          <w:color w:val="000000" w:themeColor="text1"/>
          <w:sz w:val="28"/>
          <w:szCs w:val="28"/>
          <w:lang w:val="uk-UA"/>
        </w:rPr>
        <w:t xml:space="preserve"> (уповноваженої) </w:t>
      </w:r>
      <w:r w:rsidR="00B731BD" w:rsidRPr="00686733">
        <w:rPr>
          <w:color w:val="000000" w:themeColor="text1"/>
          <w:sz w:val="28"/>
          <w:szCs w:val="28"/>
          <w:lang w:val="uk-UA"/>
        </w:rPr>
        <w:t xml:space="preserve">особи та </w:t>
      </w:r>
      <w:r w:rsidR="006631C7" w:rsidRPr="00686733">
        <w:rPr>
          <w:color w:val="000000" w:themeColor="text1"/>
          <w:sz w:val="28"/>
          <w:szCs w:val="28"/>
          <w:lang w:val="uk-UA"/>
        </w:rPr>
        <w:t xml:space="preserve">кваліфікованої електронної </w:t>
      </w:r>
      <w:r w:rsidR="00B731BD" w:rsidRPr="00686733">
        <w:rPr>
          <w:color w:val="000000" w:themeColor="text1"/>
          <w:sz w:val="28"/>
          <w:szCs w:val="28"/>
          <w:lang w:val="uk-UA"/>
        </w:rPr>
        <w:t xml:space="preserve">печатки </w:t>
      </w:r>
      <w:r w:rsidR="00712CF3" w:rsidRPr="00686733">
        <w:rPr>
          <w:color w:val="000000" w:themeColor="text1"/>
          <w:sz w:val="28"/>
          <w:szCs w:val="28"/>
          <w:lang w:val="uk-UA"/>
        </w:rPr>
        <w:t xml:space="preserve">такого </w:t>
      </w:r>
      <w:r w:rsidR="00B731BD" w:rsidRPr="00686733">
        <w:rPr>
          <w:color w:val="000000" w:themeColor="text1"/>
          <w:sz w:val="28"/>
          <w:szCs w:val="28"/>
          <w:lang w:val="uk-UA"/>
        </w:rPr>
        <w:t>місцевого фінансового органу</w:t>
      </w:r>
      <w:r w:rsidR="00386980" w:rsidRPr="00686733">
        <w:rPr>
          <w:color w:val="000000" w:themeColor="text1"/>
          <w:sz w:val="28"/>
          <w:szCs w:val="28"/>
          <w:lang w:val="uk-UA"/>
        </w:rPr>
        <w:t>.</w:t>
      </w:r>
    </w:p>
    <w:p w:rsidR="00F920CD" w:rsidRPr="00686733" w:rsidRDefault="00E2571A"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4</w:t>
      </w:r>
      <w:r w:rsidR="00A151FD" w:rsidRPr="00686733">
        <w:rPr>
          <w:color w:val="000000" w:themeColor="text1"/>
          <w:sz w:val="28"/>
          <w:szCs w:val="28"/>
          <w:lang w:val="uk-UA"/>
        </w:rPr>
        <w:t xml:space="preserve">. </w:t>
      </w:r>
      <w:r w:rsidR="00F920CD" w:rsidRPr="00686733">
        <w:rPr>
          <w:color w:val="000000" w:themeColor="text1"/>
          <w:sz w:val="28"/>
          <w:szCs w:val="28"/>
          <w:lang w:val="uk-UA"/>
        </w:rPr>
        <w:t>Обмін інформацією між територіальними органами ДФС та місцевими фінансовими органами здійснюється з дотриманням вимог законодавства у сфері захисту інформації, електронн</w:t>
      </w:r>
      <w:r w:rsidR="00E03EA7" w:rsidRPr="00686733">
        <w:rPr>
          <w:color w:val="000000" w:themeColor="text1"/>
          <w:sz w:val="28"/>
          <w:szCs w:val="28"/>
          <w:lang w:val="uk-UA"/>
        </w:rPr>
        <w:t>их довірчих послуг</w:t>
      </w:r>
      <w:r w:rsidR="00CC4358" w:rsidRPr="00686733">
        <w:rPr>
          <w:color w:val="000000" w:themeColor="text1"/>
          <w:sz w:val="28"/>
          <w:szCs w:val="28"/>
          <w:lang w:val="uk-UA"/>
        </w:rPr>
        <w:t xml:space="preserve"> та електронного документообігу</w:t>
      </w:r>
      <w:r w:rsidR="00F920CD" w:rsidRPr="00686733">
        <w:rPr>
          <w:color w:val="000000" w:themeColor="text1"/>
          <w:sz w:val="28"/>
          <w:szCs w:val="28"/>
          <w:lang w:val="uk-UA"/>
        </w:rPr>
        <w:t>.</w:t>
      </w:r>
    </w:p>
    <w:p w:rsidR="00CC4358" w:rsidRPr="00686733" w:rsidRDefault="00CC4358" w:rsidP="00686733">
      <w:pPr>
        <w:pStyle w:val="a3"/>
        <w:spacing w:before="0" w:beforeAutospacing="0" w:after="0" w:afterAutospacing="0" w:line="360" w:lineRule="auto"/>
        <w:ind w:firstLine="709"/>
        <w:jc w:val="center"/>
        <w:rPr>
          <w:b/>
          <w:bCs/>
          <w:color w:val="000000" w:themeColor="text1"/>
          <w:sz w:val="28"/>
          <w:szCs w:val="28"/>
          <w:lang w:val="uk-UA"/>
        </w:rPr>
      </w:pPr>
    </w:p>
    <w:p w:rsidR="003F2808" w:rsidRPr="00686733" w:rsidRDefault="00382545" w:rsidP="00686733">
      <w:pPr>
        <w:pStyle w:val="a3"/>
        <w:spacing w:before="0" w:beforeAutospacing="0" w:after="0" w:afterAutospacing="0" w:line="360" w:lineRule="auto"/>
        <w:ind w:firstLine="709"/>
        <w:jc w:val="center"/>
        <w:rPr>
          <w:b/>
          <w:bCs/>
          <w:color w:val="000000" w:themeColor="text1"/>
          <w:sz w:val="28"/>
          <w:szCs w:val="28"/>
          <w:lang w:val="uk-UA"/>
        </w:rPr>
      </w:pPr>
      <w:r w:rsidRPr="00686733">
        <w:rPr>
          <w:b/>
          <w:bCs/>
          <w:color w:val="000000" w:themeColor="text1"/>
          <w:sz w:val="28"/>
          <w:szCs w:val="28"/>
          <w:lang w:val="uk-UA"/>
        </w:rPr>
        <w:t>V. Інформаційна взаємодія ДФС та Казначейства</w:t>
      </w:r>
      <w:r w:rsidR="00A151FD" w:rsidRPr="00686733">
        <w:rPr>
          <w:b/>
          <w:bCs/>
          <w:color w:val="000000" w:themeColor="text1"/>
          <w:sz w:val="28"/>
          <w:szCs w:val="28"/>
          <w:lang w:val="uk-UA"/>
        </w:rPr>
        <w:t xml:space="preserve"> </w:t>
      </w:r>
      <w:r w:rsidR="003F2182" w:rsidRPr="00686733">
        <w:rPr>
          <w:b/>
          <w:bCs/>
          <w:color w:val="000000" w:themeColor="text1"/>
          <w:sz w:val="28"/>
          <w:szCs w:val="28"/>
          <w:lang w:val="uk-UA"/>
        </w:rPr>
        <w:t>у</w:t>
      </w:r>
      <w:r w:rsidR="003F2808" w:rsidRPr="00686733">
        <w:rPr>
          <w:b/>
          <w:bCs/>
          <w:color w:val="000000" w:themeColor="text1"/>
          <w:sz w:val="28"/>
          <w:szCs w:val="28"/>
          <w:lang w:val="uk-UA"/>
        </w:rPr>
        <w:t xml:space="preserve"> процесі повернення платникам податків помилково та/або надміру сплачених сум грошових зобов</w:t>
      </w:r>
      <w:r w:rsidR="00330EB0" w:rsidRPr="00686733">
        <w:rPr>
          <w:b/>
          <w:bCs/>
          <w:color w:val="000000" w:themeColor="text1"/>
          <w:sz w:val="28"/>
          <w:szCs w:val="28"/>
          <w:lang w:val="uk-UA"/>
        </w:rPr>
        <w:t>’</w:t>
      </w:r>
      <w:r w:rsidR="003F2808" w:rsidRPr="00686733">
        <w:rPr>
          <w:b/>
          <w:bCs/>
          <w:color w:val="000000" w:themeColor="text1"/>
          <w:sz w:val="28"/>
          <w:szCs w:val="28"/>
          <w:lang w:val="uk-UA"/>
        </w:rPr>
        <w:t>язань та пені</w:t>
      </w:r>
    </w:p>
    <w:p w:rsidR="003F2808" w:rsidRPr="00686733" w:rsidRDefault="00A151FD"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1</w:t>
      </w:r>
      <w:r w:rsidR="00457F71" w:rsidRPr="00686733">
        <w:rPr>
          <w:color w:val="000000" w:themeColor="text1"/>
          <w:sz w:val="28"/>
          <w:szCs w:val="28"/>
          <w:lang w:val="uk-UA"/>
        </w:rPr>
        <w:t xml:space="preserve">. </w:t>
      </w:r>
      <w:r w:rsidR="003F2808" w:rsidRPr="00686733">
        <w:rPr>
          <w:color w:val="000000" w:themeColor="text1"/>
          <w:sz w:val="28"/>
          <w:szCs w:val="28"/>
          <w:lang w:val="uk-UA"/>
        </w:rPr>
        <w:t xml:space="preserve">Інформаційна взаємодія ДФС та Казначейства </w:t>
      </w:r>
      <w:r w:rsidR="003F2182" w:rsidRPr="00686733">
        <w:rPr>
          <w:color w:val="000000" w:themeColor="text1"/>
          <w:sz w:val="28"/>
          <w:szCs w:val="28"/>
          <w:lang w:val="uk-UA"/>
        </w:rPr>
        <w:t>у</w:t>
      </w:r>
      <w:r w:rsidR="003F2808" w:rsidRPr="00686733">
        <w:rPr>
          <w:color w:val="000000" w:themeColor="text1"/>
          <w:sz w:val="28"/>
          <w:szCs w:val="28"/>
          <w:lang w:val="uk-UA"/>
        </w:rPr>
        <w:t xml:space="preserve"> процесі повернення платникам податків помилково та/або надміру сплачених сум грошових зобов</w:t>
      </w:r>
      <w:r w:rsidR="00330EB0" w:rsidRPr="00686733">
        <w:rPr>
          <w:color w:val="000000" w:themeColor="text1"/>
          <w:sz w:val="28"/>
          <w:szCs w:val="28"/>
          <w:lang w:val="uk-UA"/>
        </w:rPr>
        <w:t>’</w:t>
      </w:r>
      <w:r w:rsidR="003F2808" w:rsidRPr="00686733">
        <w:rPr>
          <w:color w:val="000000" w:themeColor="text1"/>
          <w:sz w:val="28"/>
          <w:szCs w:val="28"/>
          <w:lang w:val="uk-UA"/>
        </w:rPr>
        <w:t>язань та пені здійснюється на центральному рівні з використанням каналів конфіденційного зв</w:t>
      </w:r>
      <w:r w:rsidR="00330EB0" w:rsidRPr="00686733">
        <w:rPr>
          <w:color w:val="000000" w:themeColor="text1"/>
          <w:sz w:val="28"/>
          <w:szCs w:val="28"/>
          <w:lang w:val="uk-UA"/>
        </w:rPr>
        <w:t>’</w:t>
      </w:r>
      <w:r w:rsidR="003F2808" w:rsidRPr="00686733">
        <w:rPr>
          <w:color w:val="000000" w:themeColor="text1"/>
          <w:sz w:val="28"/>
          <w:szCs w:val="28"/>
          <w:lang w:val="uk-UA"/>
        </w:rPr>
        <w:t>язку спеціальної інформаційно</w:t>
      </w:r>
      <w:r w:rsidR="005B536E" w:rsidRPr="00686733">
        <w:rPr>
          <w:color w:val="000000" w:themeColor="text1"/>
          <w:sz w:val="28"/>
          <w:szCs w:val="28"/>
          <w:lang w:val="uk-UA"/>
        </w:rPr>
        <w:t>-</w:t>
      </w:r>
      <w:r w:rsidR="003F2808" w:rsidRPr="00686733">
        <w:rPr>
          <w:color w:val="000000" w:themeColor="text1"/>
          <w:sz w:val="28"/>
          <w:szCs w:val="28"/>
          <w:lang w:val="uk-UA"/>
        </w:rPr>
        <w:t>телекомунікаційної системи органів влади Національної системи конфіденційного зв</w:t>
      </w:r>
      <w:r w:rsidR="00330EB0" w:rsidRPr="00686733">
        <w:rPr>
          <w:color w:val="000000" w:themeColor="text1"/>
          <w:sz w:val="28"/>
          <w:szCs w:val="28"/>
          <w:lang w:val="uk-UA"/>
        </w:rPr>
        <w:t>’</w:t>
      </w:r>
      <w:r w:rsidR="003F2808" w:rsidRPr="00686733">
        <w:rPr>
          <w:color w:val="000000" w:themeColor="text1"/>
          <w:sz w:val="28"/>
          <w:szCs w:val="28"/>
          <w:lang w:val="uk-UA"/>
        </w:rPr>
        <w:t>язку (далі – СІТС НСКЗ).</w:t>
      </w:r>
    </w:p>
    <w:p w:rsidR="003F2808" w:rsidRPr="00686733" w:rsidRDefault="003F2808"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У разі відсутності технічної можливості передачі даних з використанням каналів конфіденційного зв</w:t>
      </w:r>
      <w:r w:rsidR="00330EB0" w:rsidRPr="00686733">
        <w:rPr>
          <w:color w:val="000000" w:themeColor="text1"/>
          <w:sz w:val="28"/>
          <w:szCs w:val="28"/>
          <w:lang w:val="uk-UA"/>
        </w:rPr>
        <w:t>’</w:t>
      </w:r>
      <w:r w:rsidRPr="00686733">
        <w:rPr>
          <w:color w:val="000000" w:themeColor="text1"/>
          <w:sz w:val="28"/>
          <w:szCs w:val="28"/>
          <w:lang w:val="uk-UA"/>
        </w:rPr>
        <w:t>язку СІТС НСКЗ така передача здійснюється інформаційно-телекомунікаційними засобами з використанням засобів технічного та криптографічного захисту інформації відповідно до вимог законодавства з питань захисту інформації.</w:t>
      </w:r>
    </w:p>
    <w:p w:rsidR="00A551AC" w:rsidRPr="00686733" w:rsidRDefault="00A551AC"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 xml:space="preserve">Структура та формати даних, що передаються та приймаються в порядку інформаційної взаємодії у процесі повернення платникам податків помилково </w:t>
      </w:r>
      <w:r w:rsidRPr="00686733">
        <w:rPr>
          <w:color w:val="000000" w:themeColor="text1"/>
          <w:sz w:val="28"/>
          <w:szCs w:val="28"/>
          <w:lang w:val="uk-UA"/>
        </w:rPr>
        <w:lastRenderedPageBreak/>
        <w:t>та/або надміру сплачених сум грошових зобов</w:t>
      </w:r>
      <w:r w:rsidR="00330EB0" w:rsidRPr="00686733">
        <w:rPr>
          <w:color w:val="000000" w:themeColor="text1"/>
          <w:sz w:val="28"/>
          <w:szCs w:val="28"/>
          <w:lang w:val="uk-UA"/>
        </w:rPr>
        <w:t>’</w:t>
      </w:r>
      <w:r w:rsidRPr="00686733">
        <w:rPr>
          <w:color w:val="000000" w:themeColor="text1"/>
          <w:sz w:val="28"/>
          <w:szCs w:val="28"/>
          <w:lang w:val="uk-UA"/>
        </w:rPr>
        <w:t>язань та пені, зазначаються в</w:t>
      </w:r>
      <w:r w:rsidR="00EE1DA7" w:rsidRPr="00686733">
        <w:rPr>
          <w:color w:val="000000" w:themeColor="text1"/>
          <w:sz w:val="28"/>
          <w:szCs w:val="28"/>
          <w:lang w:val="uk-UA"/>
        </w:rPr>
        <w:t xml:space="preserve"> </w:t>
      </w:r>
      <w:r w:rsidRPr="00686733">
        <w:rPr>
          <w:color w:val="000000" w:themeColor="text1"/>
          <w:sz w:val="28"/>
          <w:szCs w:val="28"/>
          <w:lang w:val="uk-UA"/>
        </w:rPr>
        <w:t>окремому протоколі обміну інформацією між Державною фіскальною службою України та Державною казначейською службою України.</w:t>
      </w:r>
    </w:p>
    <w:p w:rsidR="005F010E" w:rsidRPr="00686733" w:rsidRDefault="003F2808"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Обмін інформацією в порядку інформаційної взаємодії здійснюється ДФС та Казначейством з дотриманням вимог законодавства у сфері захисту інформації</w:t>
      </w:r>
      <w:r w:rsidR="00C93DB5" w:rsidRPr="00686733">
        <w:rPr>
          <w:color w:val="000000" w:themeColor="text1"/>
          <w:sz w:val="28"/>
          <w:szCs w:val="28"/>
          <w:lang w:val="uk-UA"/>
        </w:rPr>
        <w:t xml:space="preserve">, </w:t>
      </w:r>
      <w:r w:rsidR="004F5948" w:rsidRPr="00686733">
        <w:rPr>
          <w:color w:val="000000" w:themeColor="text1"/>
          <w:sz w:val="28"/>
          <w:szCs w:val="28"/>
          <w:lang w:val="uk-UA"/>
        </w:rPr>
        <w:t>електронних довірчих послуг та електронного документообігу</w:t>
      </w:r>
      <w:r w:rsidR="00C93DB5" w:rsidRPr="00686733">
        <w:rPr>
          <w:color w:val="000000" w:themeColor="text1"/>
          <w:sz w:val="28"/>
          <w:szCs w:val="28"/>
          <w:lang w:val="uk-UA"/>
        </w:rPr>
        <w:t>.</w:t>
      </w:r>
    </w:p>
    <w:p w:rsidR="00C93DB5" w:rsidRPr="00686733" w:rsidRDefault="00C93DB5"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У разі виникнення обставин, які унеможливлюють виконання положень цього Порядку, суб</w:t>
      </w:r>
      <w:r w:rsidR="00330EB0" w:rsidRPr="00686733">
        <w:rPr>
          <w:color w:val="000000" w:themeColor="text1"/>
          <w:sz w:val="28"/>
          <w:szCs w:val="28"/>
          <w:lang w:val="uk-UA"/>
        </w:rPr>
        <w:t>’</w:t>
      </w:r>
      <w:r w:rsidRPr="00686733">
        <w:rPr>
          <w:color w:val="000000" w:themeColor="text1"/>
          <w:sz w:val="28"/>
          <w:szCs w:val="28"/>
          <w:lang w:val="uk-UA"/>
        </w:rPr>
        <w:t>єкти інформаційного обміну зобов</w:t>
      </w:r>
      <w:r w:rsidR="00330EB0" w:rsidRPr="00686733">
        <w:rPr>
          <w:color w:val="000000" w:themeColor="text1"/>
          <w:sz w:val="28"/>
          <w:szCs w:val="28"/>
          <w:lang w:val="uk-UA"/>
        </w:rPr>
        <w:t>’</w:t>
      </w:r>
      <w:r w:rsidRPr="00686733">
        <w:rPr>
          <w:color w:val="000000" w:themeColor="text1"/>
          <w:sz w:val="28"/>
          <w:szCs w:val="28"/>
          <w:lang w:val="uk-UA"/>
        </w:rPr>
        <w:t>язані невідкладно інформувати про це один одного.</w:t>
      </w:r>
    </w:p>
    <w:p w:rsidR="008C7F36" w:rsidRPr="00686733" w:rsidRDefault="003F2808"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 xml:space="preserve">2. </w:t>
      </w:r>
      <w:r w:rsidR="008C7F36" w:rsidRPr="00686733">
        <w:rPr>
          <w:color w:val="000000" w:themeColor="text1"/>
          <w:sz w:val="28"/>
          <w:szCs w:val="28"/>
          <w:lang w:val="uk-UA"/>
        </w:rPr>
        <w:t>У рамках інформа</w:t>
      </w:r>
      <w:r w:rsidR="00B52653" w:rsidRPr="00686733">
        <w:rPr>
          <w:color w:val="000000" w:themeColor="text1"/>
          <w:sz w:val="28"/>
          <w:szCs w:val="28"/>
          <w:lang w:val="uk-UA"/>
        </w:rPr>
        <w:t xml:space="preserve">ційної взаємодії щоденно </w:t>
      </w:r>
      <w:r w:rsidR="008C7F36" w:rsidRPr="00686733">
        <w:rPr>
          <w:color w:val="000000" w:themeColor="text1"/>
          <w:sz w:val="28"/>
          <w:szCs w:val="28"/>
          <w:lang w:val="uk-UA"/>
        </w:rPr>
        <w:t xml:space="preserve">з 16 години 00 хвилин </w:t>
      </w:r>
      <w:r w:rsidR="00B52653" w:rsidRPr="00686733">
        <w:rPr>
          <w:color w:val="000000" w:themeColor="text1"/>
          <w:sz w:val="28"/>
          <w:szCs w:val="28"/>
          <w:lang w:val="uk-UA"/>
        </w:rPr>
        <w:br/>
      </w:r>
      <w:r w:rsidR="008C7F36" w:rsidRPr="00686733">
        <w:rPr>
          <w:color w:val="000000" w:themeColor="text1"/>
          <w:sz w:val="28"/>
          <w:szCs w:val="28"/>
          <w:lang w:val="uk-UA"/>
        </w:rPr>
        <w:t xml:space="preserve">до 18 години 00 хвилин (крім вихідних, святкових та неробочих днів) </w:t>
      </w:r>
      <w:r w:rsidR="002A48AC" w:rsidRPr="00686733">
        <w:rPr>
          <w:color w:val="000000" w:themeColor="text1"/>
          <w:sz w:val="28"/>
          <w:szCs w:val="28"/>
          <w:lang w:val="uk-UA"/>
        </w:rPr>
        <w:t xml:space="preserve">ДФС </w:t>
      </w:r>
      <w:r w:rsidR="008C7F36" w:rsidRPr="00686733">
        <w:rPr>
          <w:color w:val="000000" w:themeColor="text1"/>
          <w:sz w:val="28"/>
          <w:szCs w:val="28"/>
          <w:lang w:val="uk-UA"/>
        </w:rPr>
        <w:t>направляє до Казначейства електронні висновки та/або електронні повідомлення.</w:t>
      </w:r>
    </w:p>
    <w:p w:rsidR="00FB3056" w:rsidRPr="00686733" w:rsidRDefault="00F638BE" w:rsidP="00686733">
      <w:pPr>
        <w:pStyle w:val="a3"/>
        <w:spacing w:before="0" w:beforeAutospacing="0" w:after="0" w:afterAutospacing="0" w:line="360" w:lineRule="auto"/>
        <w:ind w:firstLine="709"/>
        <w:jc w:val="both"/>
        <w:rPr>
          <w:color w:val="000000" w:themeColor="text1"/>
          <w:sz w:val="28"/>
          <w:szCs w:val="28"/>
        </w:rPr>
      </w:pPr>
      <w:r w:rsidRPr="00686733">
        <w:rPr>
          <w:color w:val="000000" w:themeColor="text1"/>
          <w:sz w:val="28"/>
          <w:szCs w:val="28"/>
          <w:lang w:val="uk-UA"/>
        </w:rPr>
        <w:t xml:space="preserve">Електронні висновки та/або електронні повідомлення направляються до Казначейства </w:t>
      </w:r>
      <w:r w:rsidR="000D21FA" w:rsidRPr="00686733">
        <w:rPr>
          <w:color w:val="000000" w:themeColor="text1"/>
          <w:sz w:val="28"/>
          <w:szCs w:val="28"/>
        </w:rPr>
        <w:t xml:space="preserve">у </w:t>
      </w:r>
      <w:r w:rsidR="000D21FA" w:rsidRPr="00686733">
        <w:rPr>
          <w:color w:val="000000" w:themeColor="text1"/>
          <w:sz w:val="28"/>
          <w:szCs w:val="28"/>
          <w:lang w:val="uk-UA"/>
        </w:rPr>
        <w:t>форматі XML</w:t>
      </w:r>
      <w:r w:rsidR="00FB3056" w:rsidRPr="00686733">
        <w:rPr>
          <w:color w:val="000000" w:themeColor="text1"/>
          <w:sz w:val="28"/>
          <w:szCs w:val="28"/>
          <w:lang w:val="uk-UA"/>
        </w:rPr>
        <w:t>.</w:t>
      </w:r>
      <w:r w:rsidR="000D21FA" w:rsidRPr="00686733">
        <w:rPr>
          <w:color w:val="000000" w:themeColor="text1"/>
          <w:sz w:val="28"/>
          <w:szCs w:val="28"/>
          <w:lang w:val="uk-UA"/>
        </w:rPr>
        <w:t xml:space="preserve"> Блок даних кожного </w:t>
      </w:r>
      <w:r w:rsidRPr="00686733">
        <w:rPr>
          <w:color w:val="000000" w:themeColor="text1"/>
          <w:sz w:val="28"/>
          <w:szCs w:val="28"/>
          <w:lang w:val="uk-UA"/>
        </w:rPr>
        <w:t xml:space="preserve">висновку та/або повідомлення </w:t>
      </w:r>
      <w:r w:rsidR="000D21FA" w:rsidRPr="00686733">
        <w:rPr>
          <w:color w:val="000000" w:themeColor="text1"/>
          <w:sz w:val="28"/>
          <w:szCs w:val="28"/>
          <w:lang w:val="uk-UA"/>
        </w:rPr>
        <w:t>представляється у</w:t>
      </w:r>
      <w:r w:rsidR="00FB3056" w:rsidRPr="00686733">
        <w:rPr>
          <w:color w:val="000000" w:themeColor="text1"/>
          <w:sz w:val="28"/>
          <w:szCs w:val="28"/>
          <w:lang w:val="uk-UA"/>
        </w:rPr>
        <w:t xml:space="preserve"> </w:t>
      </w:r>
      <w:r w:rsidR="000D21FA" w:rsidRPr="00686733">
        <w:rPr>
          <w:color w:val="000000" w:themeColor="text1"/>
          <w:sz w:val="28"/>
          <w:szCs w:val="28"/>
          <w:lang w:val="uk-UA"/>
        </w:rPr>
        <w:t>вигляді окремого XML-документа версії 1.0 з кодуванням windows</w:t>
      </w:r>
      <w:r w:rsidR="000D21FA" w:rsidRPr="00686733">
        <w:rPr>
          <w:color w:val="000000" w:themeColor="text1"/>
          <w:sz w:val="28"/>
          <w:szCs w:val="28"/>
        </w:rPr>
        <w:t>-1251.</w:t>
      </w:r>
    </w:p>
    <w:p w:rsidR="00A151FD" w:rsidRPr="00686733" w:rsidRDefault="00457F71"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На кожн</w:t>
      </w:r>
      <w:r w:rsidR="00FB3056" w:rsidRPr="00686733">
        <w:rPr>
          <w:color w:val="000000" w:themeColor="text1"/>
          <w:sz w:val="28"/>
          <w:szCs w:val="28"/>
          <w:lang w:val="uk-UA"/>
        </w:rPr>
        <w:t>ий</w:t>
      </w:r>
      <w:r w:rsidRPr="00686733">
        <w:rPr>
          <w:color w:val="000000" w:themeColor="text1"/>
          <w:sz w:val="28"/>
          <w:szCs w:val="28"/>
          <w:lang w:val="uk-UA"/>
        </w:rPr>
        <w:t xml:space="preserve"> електронний висновок, який направляється ДФС до </w:t>
      </w:r>
      <w:r w:rsidR="00FB3056" w:rsidRPr="00686733">
        <w:rPr>
          <w:color w:val="000000" w:themeColor="text1"/>
          <w:sz w:val="28"/>
          <w:szCs w:val="28"/>
          <w:lang w:val="uk-UA"/>
        </w:rPr>
        <w:t>Казначейства</w:t>
      </w:r>
      <w:r w:rsidRPr="00686733">
        <w:rPr>
          <w:color w:val="000000" w:themeColor="text1"/>
          <w:sz w:val="28"/>
          <w:szCs w:val="28"/>
          <w:lang w:val="uk-UA"/>
        </w:rPr>
        <w:t>, накладається:</w:t>
      </w:r>
    </w:p>
    <w:p w:rsidR="00457F71" w:rsidRPr="00686733" w:rsidRDefault="00271E66"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два</w:t>
      </w:r>
      <w:r w:rsidR="00457F71" w:rsidRPr="00686733">
        <w:rPr>
          <w:color w:val="000000" w:themeColor="text1"/>
          <w:sz w:val="28"/>
          <w:szCs w:val="28"/>
          <w:lang w:val="uk-UA"/>
        </w:rPr>
        <w:t xml:space="preserve"> </w:t>
      </w:r>
      <w:r w:rsidR="003447EA" w:rsidRPr="00686733">
        <w:rPr>
          <w:color w:val="000000" w:themeColor="text1"/>
          <w:sz w:val="28"/>
          <w:szCs w:val="28"/>
          <w:lang w:val="uk-UA"/>
        </w:rPr>
        <w:t>кваліфікован</w:t>
      </w:r>
      <w:r w:rsidR="00CE09EB" w:rsidRPr="00686733">
        <w:rPr>
          <w:color w:val="000000" w:themeColor="text1"/>
          <w:sz w:val="28"/>
          <w:szCs w:val="28"/>
          <w:lang w:val="uk-UA"/>
        </w:rPr>
        <w:t>і</w:t>
      </w:r>
      <w:r w:rsidR="003447EA" w:rsidRPr="00686733">
        <w:rPr>
          <w:color w:val="000000" w:themeColor="text1"/>
          <w:sz w:val="28"/>
          <w:szCs w:val="28"/>
          <w:lang w:val="uk-UA"/>
        </w:rPr>
        <w:t xml:space="preserve"> </w:t>
      </w:r>
      <w:r w:rsidR="00457F71" w:rsidRPr="00686733">
        <w:rPr>
          <w:color w:val="000000" w:themeColor="text1"/>
          <w:sz w:val="28"/>
          <w:szCs w:val="28"/>
          <w:lang w:val="uk-UA"/>
        </w:rPr>
        <w:t>електронн</w:t>
      </w:r>
      <w:r w:rsidR="00CE09EB" w:rsidRPr="00686733">
        <w:rPr>
          <w:color w:val="000000" w:themeColor="text1"/>
          <w:sz w:val="28"/>
          <w:szCs w:val="28"/>
          <w:lang w:val="uk-UA"/>
        </w:rPr>
        <w:t>і</w:t>
      </w:r>
      <w:r w:rsidR="00457F71" w:rsidRPr="00686733">
        <w:rPr>
          <w:color w:val="000000" w:themeColor="text1"/>
          <w:sz w:val="28"/>
          <w:szCs w:val="28"/>
          <w:lang w:val="uk-UA"/>
        </w:rPr>
        <w:t xml:space="preserve"> підпис</w:t>
      </w:r>
      <w:r w:rsidRPr="00686733">
        <w:rPr>
          <w:color w:val="000000" w:themeColor="text1"/>
          <w:sz w:val="28"/>
          <w:szCs w:val="28"/>
          <w:lang w:val="uk-UA"/>
        </w:rPr>
        <w:t>и</w:t>
      </w:r>
      <w:r w:rsidR="00457F71" w:rsidRPr="00686733">
        <w:rPr>
          <w:color w:val="000000" w:themeColor="text1"/>
          <w:sz w:val="28"/>
          <w:szCs w:val="28"/>
          <w:lang w:val="uk-UA"/>
        </w:rPr>
        <w:t xml:space="preserve"> посадових</w:t>
      </w:r>
      <w:r w:rsidR="002C3DDE" w:rsidRPr="00686733">
        <w:rPr>
          <w:color w:val="000000" w:themeColor="text1"/>
          <w:sz w:val="28"/>
          <w:szCs w:val="28"/>
          <w:lang w:val="uk-UA"/>
        </w:rPr>
        <w:t xml:space="preserve"> (уповноважених)</w:t>
      </w:r>
      <w:r w:rsidR="00457F71" w:rsidRPr="00686733">
        <w:rPr>
          <w:color w:val="000000" w:themeColor="text1"/>
          <w:sz w:val="28"/>
          <w:szCs w:val="28"/>
          <w:lang w:val="uk-UA"/>
        </w:rPr>
        <w:t xml:space="preserve"> осіб та </w:t>
      </w:r>
      <w:r w:rsidR="003447EA" w:rsidRPr="00686733">
        <w:rPr>
          <w:color w:val="000000" w:themeColor="text1"/>
          <w:sz w:val="28"/>
          <w:szCs w:val="28"/>
          <w:lang w:val="uk-UA"/>
        </w:rPr>
        <w:t xml:space="preserve">кваліфікована електронна </w:t>
      </w:r>
      <w:r w:rsidR="00457F71" w:rsidRPr="00686733">
        <w:rPr>
          <w:color w:val="000000" w:themeColor="text1"/>
          <w:sz w:val="28"/>
          <w:szCs w:val="28"/>
          <w:lang w:val="uk-UA"/>
        </w:rPr>
        <w:t>печатка відповідного територіального органу ДФС у разі повернення платеж</w:t>
      </w:r>
      <w:r w:rsidR="00B322EB" w:rsidRPr="00686733">
        <w:rPr>
          <w:color w:val="000000" w:themeColor="text1"/>
          <w:sz w:val="28"/>
          <w:szCs w:val="28"/>
          <w:lang w:val="uk-UA"/>
        </w:rPr>
        <w:t>ів</w:t>
      </w:r>
      <w:r w:rsidR="00457F71" w:rsidRPr="00686733">
        <w:rPr>
          <w:color w:val="000000" w:themeColor="text1"/>
          <w:sz w:val="28"/>
          <w:szCs w:val="28"/>
          <w:lang w:val="uk-UA"/>
        </w:rPr>
        <w:t>, належн</w:t>
      </w:r>
      <w:r w:rsidR="00B322EB" w:rsidRPr="00686733">
        <w:rPr>
          <w:color w:val="000000" w:themeColor="text1"/>
          <w:sz w:val="28"/>
          <w:szCs w:val="28"/>
          <w:lang w:val="uk-UA"/>
        </w:rPr>
        <w:t>их</w:t>
      </w:r>
      <w:r w:rsidR="00457F71" w:rsidRPr="00686733">
        <w:rPr>
          <w:color w:val="000000" w:themeColor="text1"/>
          <w:sz w:val="28"/>
          <w:szCs w:val="28"/>
          <w:lang w:val="uk-UA"/>
        </w:rPr>
        <w:t xml:space="preserve"> державному бюджету</w:t>
      </w:r>
      <w:r w:rsidR="00B322EB" w:rsidRPr="00686733">
        <w:rPr>
          <w:color w:val="000000" w:themeColor="text1"/>
          <w:sz w:val="28"/>
          <w:szCs w:val="28"/>
          <w:lang w:val="uk-UA"/>
        </w:rPr>
        <w:t>, та/або акцизного податку з виробленого в Україні та ввезеного на митну територію України пального</w:t>
      </w:r>
      <w:r w:rsidR="00457F71" w:rsidRPr="00686733">
        <w:rPr>
          <w:color w:val="000000" w:themeColor="text1"/>
          <w:sz w:val="28"/>
          <w:szCs w:val="28"/>
          <w:lang w:val="uk-UA"/>
        </w:rPr>
        <w:t>;</w:t>
      </w:r>
    </w:p>
    <w:p w:rsidR="00040CE9" w:rsidRPr="00686733" w:rsidRDefault="00271E66"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два</w:t>
      </w:r>
      <w:r w:rsidR="00457F71" w:rsidRPr="00686733">
        <w:rPr>
          <w:color w:val="000000" w:themeColor="text1"/>
          <w:sz w:val="28"/>
          <w:szCs w:val="28"/>
          <w:lang w:val="uk-UA"/>
        </w:rPr>
        <w:t xml:space="preserve"> </w:t>
      </w:r>
      <w:r w:rsidR="003447EA" w:rsidRPr="00686733">
        <w:rPr>
          <w:color w:val="000000" w:themeColor="text1"/>
          <w:sz w:val="28"/>
          <w:szCs w:val="28"/>
          <w:lang w:val="uk-UA"/>
        </w:rPr>
        <w:t>кваліфікован</w:t>
      </w:r>
      <w:r w:rsidR="00CE09EB" w:rsidRPr="00686733">
        <w:rPr>
          <w:color w:val="000000" w:themeColor="text1"/>
          <w:sz w:val="28"/>
          <w:szCs w:val="28"/>
          <w:lang w:val="uk-UA"/>
        </w:rPr>
        <w:t>і</w:t>
      </w:r>
      <w:r w:rsidR="003447EA" w:rsidRPr="00686733">
        <w:rPr>
          <w:color w:val="000000" w:themeColor="text1"/>
          <w:sz w:val="28"/>
          <w:szCs w:val="28"/>
          <w:lang w:val="uk-UA"/>
        </w:rPr>
        <w:t xml:space="preserve"> </w:t>
      </w:r>
      <w:r w:rsidR="00457F71" w:rsidRPr="00686733">
        <w:rPr>
          <w:color w:val="000000" w:themeColor="text1"/>
          <w:sz w:val="28"/>
          <w:szCs w:val="28"/>
          <w:lang w:val="uk-UA"/>
        </w:rPr>
        <w:t>електронн</w:t>
      </w:r>
      <w:r w:rsidR="00CE09EB" w:rsidRPr="00686733">
        <w:rPr>
          <w:color w:val="000000" w:themeColor="text1"/>
          <w:sz w:val="28"/>
          <w:szCs w:val="28"/>
          <w:lang w:val="uk-UA"/>
        </w:rPr>
        <w:t>і</w:t>
      </w:r>
      <w:r w:rsidR="00457F71" w:rsidRPr="00686733">
        <w:rPr>
          <w:color w:val="000000" w:themeColor="text1"/>
          <w:sz w:val="28"/>
          <w:szCs w:val="28"/>
          <w:lang w:val="uk-UA"/>
        </w:rPr>
        <w:t xml:space="preserve"> підпис</w:t>
      </w:r>
      <w:r w:rsidRPr="00686733">
        <w:rPr>
          <w:color w:val="000000" w:themeColor="text1"/>
          <w:sz w:val="28"/>
          <w:szCs w:val="28"/>
          <w:lang w:val="uk-UA"/>
        </w:rPr>
        <w:t>и</w:t>
      </w:r>
      <w:r w:rsidR="00457F71" w:rsidRPr="00686733">
        <w:rPr>
          <w:color w:val="000000" w:themeColor="text1"/>
          <w:sz w:val="28"/>
          <w:szCs w:val="28"/>
          <w:lang w:val="uk-UA"/>
        </w:rPr>
        <w:t xml:space="preserve"> посадових</w:t>
      </w:r>
      <w:r w:rsidR="002C3DDE" w:rsidRPr="00686733">
        <w:rPr>
          <w:color w:val="000000" w:themeColor="text1"/>
          <w:sz w:val="28"/>
          <w:szCs w:val="28"/>
          <w:lang w:val="uk-UA"/>
        </w:rPr>
        <w:t xml:space="preserve"> (уповноважених) </w:t>
      </w:r>
      <w:r w:rsidR="00457F71" w:rsidRPr="00686733">
        <w:rPr>
          <w:color w:val="000000" w:themeColor="text1"/>
          <w:sz w:val="28"/>
          <w:szCs w:val="28"/>
          <w:lang w:val="uk-UA"/>
        </w:rPr>
        <w:t xml:space="preserve"> осіб та </w:t>
      </w:r>
      <w:r w:rsidR="003447EA" w:rsidRPr="00686733">
        <w:rPr>
          <w:color w:val="000000" w:themeColor="text1"/>
          <w:sz w:val="28"/>
          <w:szCs w:val="28"/>
          <w:lang w:val="uk-UA"/>
        </w:rPr>
        <w:t xml:space="preserve">кваліфікована електронна </w:t>
      </w:r>
      <w:r w:rsidR="00457F71" w:rsidRPr="00686733">
        <w:rPr>
          <w:color w:val="000000" w:themeColor="text1"/>
          <w:sz w:val="28"/>
          <w:szCs w:val="28"/>
          <w:lang w:val="uk-UA"/>
        </w:rPr>
        <w:t xml:space="preserve">печатка відповідного територіального органу ДФС, один </w:t>
      </w:r>
      <w:r w:rsidR="003447EA" w:rsidRPr="00686733">
        <w:rPr>
          <w:color w:val="000000" w:themeColor="text1"/>
          <w:sz w:val="28"/>
          <w:szCs w:val="28"/>
          <w:lang w:val="uk-UA"/>
        </w:rPr>
        <w:t xml:space="preserve">кваліфікований </w:t>
      </w:r>
      <w:r w:rsidR="00200D54" w:rsidRPr="00686733">
        <w:rPr>
          <w:color w:val="000000" w:themeColor="text1"/>
          <w:sz w:val="28"/>
          <w:szCs w:val="28"/>
          <w:lang w:val="uk-UA"/>
        </w:rPr>
        <w:t xml:space="preserve">електронний </w:t>
      </w:r>
      <w:r w:rsidR="00457F71" w:rsidRPr="00686733">
        <w:rPr>
          <w:color w:val="000000" w:themeColor="text1"/>
          <w:sz w:val="28"/>
          <w:szCs w:val="28"/>
          <w:lang w:val="uk-UA"/>
        </w:rPr>
        <w:t>підпис посадової</w:t>
      </w:r>
      <w:r w:rsidR="002C3DDE" w:rsidRPr="00686733">
        <w:rPr>
          <w:color w:val="000000" w:themeColor="text1"/>
          <w:sz w:val="28"/>
          <w:szCs w:val="28"/>
          <w:lang w:val="uk-UA"/>
        </w:rPr>
        <w:t xml:space="preserve"> (уповноваженої) </w:t>
      </w:r>
      <w:r w:rsidR="00457F71" w:rsidRPr="00686733">
        <w:rPr>
          <w:color w:val="000000" w:themeColor="text1"/>
          <w:sz w:val="28"/>
          <w:szCs w:val="28"/>
          <w:lang w:val="uk-UA"/>
        </w:rPr>
        <w:t xml:space="preserve"> особи та </w:t>
      </w:r>
      <w:r w:rsidR="003447EA" w:rsidRPr="00686733">
        <w:rPr>
          <w:color w:val="000000" w:themeColor="text1"/>
          <w:sz w:val="28"/>
          <w:szCs w:val="28"/>
          <w:lang w:val="uk-UA"/>
        </w:rPr>
        <w:t xml:space="preserve">кваліфікована електронна </w:t>
      </w:r>
      <w:r w:rsidR="00457F71" w:rsidRPr="00686733">
        <w:rPr>
          <w:color w:val="000000" w:themeColor="text1"/>
          <w:sz w:val="28"/>
          <w:szCs w:val="28"/>
          <w:lang w:val="uk-UA"/>
        </w:rPr>
        <w:t>печатка місцевого фінансового органу у разі повернення платежів, належних місцевим бюджетам, та платежів, які підлягають розподілу між державним та місцевими бюджетами</w:t>
      </w:r>
      <w:r w:rsidR="00200D54" w:rsidRPr="00686733">
        <w:rPr>
          <w:color w:val="000000" w:themeColor="text1"/>
          <w:sz w:val="28"/>
          <w:szCs w:val="28"/>
          <w:lang w:val="uk-UA"/>
        </w:rPr>
        <w:t xml:space="preserve"> (крім акцизного </w:t>
      </w:r>
      <w:r w:rsidR="00200D54" w:rsidRPr="00686733">
        <w:rPr>
          <w:color w:val="000000" w:themeColor="text1"/>
          <w:sz w:val="28"/>
          <w:szCs w:val="28"/>
          <w:lang w:val="uk-UA"/>
        </w:rPr>
        <w:lastRenderedPageBreak/>
        <w:t>податку з виробленого в Україні та ввезеного на митну територію України пального)</w:t>
      </w:r>
      <w:r w:rsidR="00457F71" w:rsidRPr="00686733">
        <w:rPr>
          <w:color w:val="000000" w:themeColor="text1"/>
          <w:sz w:val="28"/>
          <w:szCs w:val="28"/>
          <w:lang w:val="uk-UA"/>
        </w:rPr>
        <w:t xml:space="preserve">. </w:t>
      </w:r>
    </w:p>
    <w:p w:rsidR="0040339D" w:rsidRPr="00686733" w:rsidRDefault="00F638BE"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На кожн</w:t>
      </w:r>
      <w:r w:rsidR="008C7F36" w:rsidRPr="00686733">
        <w:rPr>
          <w:color w:val="000000" w:themeColor="text1"/>
          <w:sz w:val="28"/>
          <w:szCs w:val="28"/>
          <w:lang w:val="uk-UA"/>
        </w:rPr>
        <w:t>е</w:t>
      </w:r>
      <w:r w:rsidRPr="00686733">
        <w:rPr>
          <w:color w:val="000000" w:themeColor="text1"/>
          <w:sz w:val="28"/>
          <w:szCs w:val="28"/>
          <w:lang w:val="uk-UA"/>
        </w:rPr>
        <w:t xml:space="preserve"> електронне повідомлення, яке направляється ДФС до Казначейства, накладається дв</w:t>
      </w:r>
      <w:r w:rsidR="00271E66" w:rsidRPr="00686733">
        <w:rPr>
          <w:color w:val="000000" w:themeColor="text1"/>
          <w:sz w:val="28"/>
          <w:szCs w:val="28"/>
          <w:lang w:val="uk-UA"/>
        </w:rPr>
        <w:t>а</w:t>
      </w:r>
      <w:r w:rsidRPr="00686733">
        <w:rPr>
          <w:color w:val="000000" w:themeColor="text1"/>
          <w:sz w:val="28"/>
          <w:szCs w:val="28"/>
          <w:lang w:val="uk-UA"/>
        </w:rPr>
        <w:t xml:space="preserve"> </w:t>
      </w:r>
      <w:r w:rsidR="003447EA" w:rsidRPr="00686733">
        <w:rPr>
          <w:color w:val="000000" w:themeColor="text1"/>
          <w:sz w:val="28"/>
          <w:szCs w:val="28"/>
          <w:lang w:val="uk-UA"/>
        </w:rPr>
        <w:t>кваліфікован</w:t>
      </w:r>
      <w:r w:rsidR="00CE09EB" w:rsidRPr="00686733">
        <w:rPr>
          <w:color w:val="000000" w:themeColor="text1"/>
          <w:sz w:val="28"/>
          <w:szCs w:val="28"/>
          <w:lang w:val="uk-UA"/>
        </w:rPr>
        <w:t>і</w:t>
      </w:r>
      <w:r w:rsidR="003447EA" w:rsidRPr="00686733">
        <w:rPr>
          <w:color w:val="000000" w:themeColor="text1"/>
          <w:sz w:val="28"/>
          <w:szCs w:val="28"/>
          <w:lang w:val="uk-UA"/>
        </w:rPr>
        <w:t xml:space="preserve"> </w:t>
      </w:r>
      <w:r w:rsidRPr="00686733">
        <w:rPr>
          <w:color w:val="000000" w:themeColor="text1"/>
          <w:sz w:val="28"/>
          <w:szCs w:val="28"/>
          <w:lang w:val="uk-UA"/>
        </w:rPr>
        <w:t>електронн</w:t>
      </w:r>
      <w:r w:rsidR="00CE09EB" w:rsidRPr="00686733">
        <w:rPr>
          <w:color w:val="000000" w:themeColor="text1"/>
          <w:sz w:val="28"/>
          <w:szCs w:val="28"/>
          <w:lang w:val="uk-UA"/>
        </w:rPr>
        <w:t>і</w:t>
      </w:r>
      <w:r w:rsidRPr="00686733">
        <w:rPr>
          <w:color w:val="000000" w:themeColor="text1"/>
          <w:sz w:val="28"/>
          <w:szCs w:val="28"/>
          <w:lang w:val="uk-UA"/>
        </w:rPr>
        <w:t xml:space="preserve"> підпис</w:t>
      </w:r>
      <w:r w:rsidR="00271E66" w:rsidRPr="00686733">
        <w:rPr>
          <w:color w:val="000000" w:themeColor="text1"/>
          <w:sz w:val="28"/>
          <w:szCs w:val="28"/>
          <w:lang w:val="uk-UA"/>
        </w:rPr>
        <w:t>и</w:t>
      </w:r>
      <w:r w:rsidRPr="00686733">
        <w:rPr>
          <w:color w:val="000000" w:themeColor="text1"/>
          <w:sz w:val="28"/>
          <w:szCs w:val="28"/>
          <w:lang w:val="uk-UA"/>
        </w:rPr>
        <w:t xml:space="preserve"> посадових </w:t>
      </w:r>
      <w:r w:rsidR="002C3DDE" w:rsidRPr="00686733">
        <w:rPr>
          <w:color w:val="000000" w:themeColor="text1"/>
          <w:sz w:val="28"/>
          <w:szCs w:val="28"/>
          <w:lang w:val="uk-UA"/>
        </w:rPr>
        <w:t xml:space="preserve">(уповноважених) </w:t>
      </w:r>
      <w:r w:rsidRPr="00686733">
        <w:rPr>
          <w:color w:val="000000" w:themeColor="text1"/>
          <w:sz w:val="28"/>
          <w:szCs w:val="28"/>
          <w:lang w:val="uk-UA"/>
        </w:rPr>
        <w:t xml:space="preserve">осіб та </w:t>
      </w:r>
      <w:r w:rsidR="003447EA" w:rsidRPr="00686733">
        <w:rPr>
          <w:color w:val="000000" w:themeColor="text1"/>
          <w:sz w:val="28"/>
          <w:szCs w:val="28"/>
          <w:lang w:val="uk-UA"/>
        </w:rPr>
        <w:t xml:space="preserve">кваліфікована електронна </w:t>
      </w:r>
      <w:r w:rsidRPr="00686733">
        <w:rPr>
          <w:color w:val="000000" w:themeColor="text1"/>
          <w:sz w:val="28"/>
          <w:szCs w:val="28"/>
          <w:lang w:val="uk-UA"/>
        </w:rPr>
        <w:t xml:space="preserve">печатка відповідного територіального органу ДФС, один </w:t>
      </w:r>
      <w:r w:rsidR="003447EA" w:rsidRPr="00686733">
        <w:rPr>
          <w:color w:val="000000" w:themeColor="text1"/>
          <w:sz w:val="28"/>
          <w:szCs w:val="28"/>
          <w:lang w:val="uk-UA"/>
        </w:rPr>
        <w:t xml:space="preserve">кваліфікований </w:t>
      </w:r>
      <w:r w:rsidR="00200D54" w:rsidRPr="00686733">
        <w:rPr>
          <w:color w:val="000000" w:themeColor="text1"/>
          <w:sz w:val="28"/>
          <w:szCs w:val="28"/>
          <w:lang w:val="uk-UA"/>
        </w:rPr>
        <w:t xml:space="preserve">електронний </w:t>
      </w:r>
      <w:r w:rsidRPr="00686733">
        <w:rPr>
          <w:color w:val="000000" w:themeColor="text1"/>
          <w:sz w:val="28"/>
          <w:szCs w:val="28"/>
          <w:lang w:val="uk-UA"/>
        </w:rPr>
        <w:t xml:space="preserve">підпис посадової </w:t>
      </w:r>
      <w:r w:rsidR="002C3DDE" w:rsidRPr="00686733">
        <w:rPr>
          <w:color w:val="000000" w:themeColor="text1"/>
          <w:sz w:val="28"/>
          <w:szCs w:val="28"/>
          <w:lang w:val="uk-UA"/>
        </w:rPr>
        <w:t xml:space="preserve">(уповноваженої)  </w:t>
      </w:r>
      <w:r w:rsidRPr="00686733">
        <w:rPr>
          <w:color w:val="000000" w:themeColor="text1"/>
          <w:sz w:val="28"/>
          <w:szCs w:val="28"/>
          <w:lang w:val="uk-UA"/>
        </w:rPr>
        <w:t xml:space="preserve">особи та </w:t>
      </w:r>
      <w:r w:rsidR="003447EA" w:rsidRPr="00686733">
        <w:rPr>
          <w:color w:val="000000" w:themeColor="text1"/>
          <w:sz w:val="28"/>
          <w:szCs w:val="28"/>
          <w:lang w:val="uk-UA"/>
        </w:rPr>
        <w:t xml:space="preserve">кваліфікована електронна </w:t>
      </w:r>
      <w:r w:rsidRPr="00686733">
        <w:rPr>
          <w:color w:val="000000" w:themeColor="text1"/>
          <w:sz w:val="28"/>
          <w:szCs w:val="28"/>
          <w:lang w:val="uk-UA"/>
        </w:rPr>
        <w:t>печатка місцевого фінансового органу.</w:t>
      </w:r>
    </w:p>
    <w:p w:rsidR="00974CEB" w:rsidRPr="00686733" w:rsidRDefault="00974CEB"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 xml:space="preserve">3. Казначейство до </w:t>
      </w:r>
      <w:r w:rsidR="00B52653" w:rsidRPr="00686733">
        <w:rPr>
          <w:color w:val="000000" w:themeColor="text1"/>
          <w:sz w:val="28"/>
          <w:szCs w:val="28"/>
          <w:lang w:val="uk-UA"/>
        </w:rPr>
        <w:t>12</w:t>
      </w:r>
      <w:r w:rsidRPr="00686733">
        <w:rPr>
          <w:color w:val="000000" w:themeColor="text1"/>
          <w:sz w:val="28"/>
          <w:szCs w:val="28"/>
          <w:lang w:val="uk-UA"/>
        </w:rPr>
        <w:t xml:space="preserve"> години </w:t>
      </w:r>
      <w:r w:rsidR="00B52653" w:rsidRPr="00686733">
        <w:rPr>
          <w:color w:val="000000" w:themeColor="text1"/>
          <w:sz w:val="28"/>
          <w:szCs w:val="28"/>
          <w:lang w:val="uk-UA"/>
        </w:rPr>
        <w:t xml:space="preserve">00 хвилин </w:t>
      </w:r>
      <w:r w:rsidRPr="00686733">
        <w:rPr>
          <w:color w:val="000000" w:themeColor="text1"/>
          <w:sz w:val="28"/>
          <w:szCs w:val="28"/>
          <w:lang w:val="uk-UA"/>
        </w:rPr>
        <w:t>робочого дня, наступного за днем отримання електронних висновків</w:t>
      </w:r>
      <w:r w:rsidR="00F638BE" w:rsidRPr="00686733">
        <w:rPr>
          <w:color w:val="000000" w:themeColor="text1"/>
          <w:sz w:val="28"/>
          <w:szCs w:val="28"/>
          <w:lang w:val="uk-UA"/>
        </w:rPr>
        <w:t xml:space="preserve"> та/або електронних повідомлень</w:t>
      </w:r>
      <w:r w:rsidRPr="00686733">
        <w:rPr>
          <w:color w:val="000000" w:themeColor="text1"/>
          <w:sz w:val="28"/>
          <w:szCs w:val="28"/>
          <w:lang w:val="uk-UA"/>
        </w:rPr>
        <w:t>,  забезпечує їх автоматичну обробку.</w:t>
      </w:r>
    </w:p>
    <w:p w:rsidR="008C7F36" w:rsidRPr="00686733" w:rsidRDefault="008C7F36"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 xml:space="preserve">Під час автоматичної обробки Казначейство здійснює перевірку </w:t>
      </w:r>
      <w:r w:rsidR="00CE09EB" w:rsidRPr="00686733">
        <w:rPr>
          <w:color w:val="000000" w:themeColor="text1"/>
          <w:sz w:val="28"/>
          <w:szCs w:val="28"/>
          <w:lang w:val="uk-UA"/>
        </w:rPr>
        <w:t xml:space="preserve">кваліфікованих </w:t>
      </w:r>
      <w:r w:rsidRPr="00686733">
        <w:rPr>
          <w:color w:val="000000" w:themeColor="text1"/>
          <w:sz w:val="28"/>
          <w:szCs w:val="28"/>
          <w:lang w:val="uk-UA"/>
        </w:rPr>
        <w:t>електронних підписів посадових</w:t>
      </w:r>
      <w:r w:rsidR="00330EB0" w:rsidRPr="00686733">
        <w:rPr>
          <w:color w:val="000000" w:themeColor="text1"/>
          <w:sz w:val="28"/>
          <w:szCs w:val="28"/>
          <w:lang w:val="uk-UA"/>
        </w:rPr>
        <w:t xml:space="preserve"> (уповноважених) </w:t>
      </w:r>
      <w:r w:rsidRPr="00686733">
        <w:rPr>
          <w:color w:val="000000" w:themeColor="text1"/>
          <w:sz w:val="28"/>
          <w:szCs w:val="28"/>
          <w:lang w:val="uk-UA"/>
        </w:rPr>
        <w:t xml:space="preserve">осіб, </w:t>
      </w:r>
      <w:r w:rsidR="00CE09EB" w:rsidRPr="00686733">
        <w:rPr>
          <w:color w:val="000000" w:themeColor="text1"/>
          <w:sz w:val="28"/>
          <w:szCs w:val="28"/>
          <w:lang w:val="uk-UA"/>
        </w:rPr>
        <w:t xml:space="preserve">кваліфікованої електронної </w:t>
      </w:r>
      <w:r w:rsidRPr="00686733">
        <w:rPr>
          <w:color w:val="000000" w:themeColor="text1"/>
          <w:sz w:val="28"/>
          <w:szCs w:val="28"/>
          <w:lang w:val="uk-UA"/>
        </w:rPr>
        <w:t>печатки відповідного територіального органу ДФС та повноти платіжних реквізитів електронних висновків та/або електронних повідомлень.</w:t>
      </w:r>
    </w:p>
    <w:p w:rsidR="00644C54" w:rsidRPr="00686733" w:rsidRDefault="00644C54"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На кожний отриманий електронний висновок</w:t>
      </w:r>
      <w:r w:rsidR="00F638BE" w:rsidRPr="00686733">
        <w:rPr>
          <w:color w:val="000000" w:themeColor="text1"/>
          <w:sz w:val="28"/>
          <w:szCs w:val="28"/>
          <w:lang w:val="uk-UA"/>
        </w:rPr>
        <w:t xml:space="preserve"> та/або електронне повідомлення</w:t>
      </w:r>
      <w:r w:rsidRPr="00686733">
        <w:rPr>
          <w:color w:val="000000" w:themeColor="text1"/>
          <w:sz w:val="28"/>
          <w:szCs w:val="28"/>
          <w:lang w:val="uk-UA"/>
        </w:rPr>
        <w:t xml:space="preserve"> </w:t>
      </w:r>
      <w:r w:rsidR="0040339D" w:rsidRPr="00686733">
        <w:rPr>
          <w:color w:val="000000" w:themeColor="text1"/>
          <w:sz w:val="28"/>
          <w:szCs w:val="28"/>
          <w:lang w:val="uk-UA"/>
        </w:rPr>
        <w:t xml:space="preserve">у строк, визначений </w:t>
      </w:r>
      <w:r w:rsidR="003F2182" w:rsidRPr="00686733">
        <w:rPr>
          <w:color w:val="000000" w:themeColor="text1"/>
          <w:sz w:val="28"/>
          <w:szCs w:val="28"/>
          <w:lang w:val="uk-UA"/>
        </w:rPr>
        <w:t>в</w:t>
      </w:r>
      <w:r w:rsidR="0040339D" w:rsidRPr="00686733">
        <w:rPr>
          <w:color w:val="000000" w:themeColor="text1"/>
          <w:sz w:val="28"/>
          <w:szCs w:val="28"/>
          <w:lang w:val="uk-UA"/>
        </w:rPr>
        <w:t xml:space="preserve"> абзаці першому цього пункту, </w:t>
      </w:r>
      <w:r w:rsidRPr="00686733">
        <w:rPr>
          <w:color w:val="000000" w:themeColor="text1"/>
          <w:sz w:val="28"/>
          <w:szCs w:val="28"/>
          <w:lang w:val="uk-UA"/>
        </w:rPr>
        <w:t xml:space="preserve">Казначейство формує та надає ДФС квитанцію про отримання та результати обробки такого </w:t>
      </w:r>
      <w:r w:rsidR="00330EB0" w:rsidRPr="00686733">
        <w:rPr>
          <w:color w:val="000000" w:themeColor="text1"/>
          <w:sz w:val="28"/>
          <w:szCs w:val="28"/>
          <w:lang w:val="uk-UA"/>
        </w:rPr>
        <w:t xml:space="preserve">електронного </w:t>
      </w:r>
      <w:r w:rsidRPr="00686733">
        <w:rPr>
          <w:color w:val="000000" w:themeColor="text1"/>
          <w:sz w:val="28"/>
          <w:szCs w:val="28"/>
          <w:lang w:val="uk-UA"/>
        </w:rPr>
        <w:t>висновку</w:t>
      </w:r>
      <w:r w:rsidR="00F638BE" w:rsidRPr="00686733">
        <w:rPr>
          <w:color w:val="000000" w:themeColor="text1"/>
          <w:sz w:val="28"/>
          <w:szCs w:val="28"/>
          <w:lang w:val="uk-UA"/>
        </w:rPr>
        <w:t xml:space="preserve"> та/або </w:t>
      </w:r>
      <w:r w:rsidR="00330EB0" w:rsidRPr="00686733">
        <w:rPr>
          <w:color w:val="000000" w:themeColor="text1"/>
          <w:sz w:val="28"/>
          <w:szCs w:val="28"/>
          <w:lang w:val="uk-UA"/>
        </w:rPr>
        <w:t xml:space="preserve">електронного </w:t>
      </w:r>
      <w:r w:rsidR="00F638BE" w:rsidRPr="00686733">
        <w:rPr>
          <w:color w:val="000000" w:themeColor="text1"/>
          <w:sz w:val="28"/>
          <w:szCs w:val="28"/>
          <w:lang w:val="uk-UA"/>
        </w:rPr>
        <w:t>повідомлення</w:t>
      </w:r>
      <w:r w:rsidRPr="00686733">
        <w:rPr>
          <w:color w:val="000000" w:themeColor="text1"/>
          <w:sz w:val="28"/>
          <w:szCs w:val="28"/>
          <w:lang w:val="uk-UA"/>
        </w:rPr>
        <w:t xml:space="preserve"> з накладанням технологічного </w:t>
      </w:r>
      <w:r w:rsidR="0029289C" w:rsidRPr="00686733">
        <w:rPr>
          <w:color w:val="000000" w:themeColor="text1"/>
          <w:sz w:val="28"/>
          <w:szCs w:val="28"/>
          <w:lang w:val="uk-UA"/>
        </w:rPr>
        <w:t xml:space="preserve">кваліфікованого </w:t>
      </w:r>
      <w:r w:rsidRPr="00686733">
        <w:rPr>
          <w:color w:val="000000" w:themeColor="text1"/>
          <w:sz w:val="28"/>
          <w:szCs w:val="28"/>
          <w:lang w:val="uk-UA"/>
        </w:rPr>
        <w:t>електронного підпису.</w:t>
      </w:r>
    </w:p>
    <w:p w:rsidR="008C7F36" w:rsidRPr="00686733" w:rsidRDefault="00644C54"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 xml:space="preserve">4. </w:t>
      </w:r>
      <w:r w:rsidR="008C7F36" w:rsidRPr="00686733">
        <w:rPr>
          <w:color w:val="000000" w:themeColor="text1"/>
          <w:sz w:val="28"/>
          <w:szCs w:val="28"/>
          <w:lang w:val="uk-UA"/>
        </w:rPr>
        <w:t xml:space="preserve">Електронні висновки та/або електронні повідомлення, які не пройшли перевірку </w:t>
      </w:r>
      <w:r w:rsidR="003447EA" w:rsidRPr="00686733">
        <w:rPr>
          <w:color w:val="000000" w:themeColor="text1"/>
          <w:sz w:val="28"/>
          <w:szCs w:val="28"/>
          <w:lang w:val="uk-UA"/>
        </w:rPr>
        <w:t xml:space="preserve">кваліфікованих </w:t>
      </w:r>
      <w:r w:rsidR="008C7F36" w:rsidRPr="00686733">
        <w:rPr>
          <w:color w:val="000000" w:themeColor="text1"/>
          <w:sz w:val="28"/>
          <w:szCs w:val="28"/>
          <w:lang w:val="uk-UA"/>
        </w:rPr>
        <w:t>електронних підписів посадових</w:t>
      </w:r>
      <w:r w:rsidR="00330EB0" w:rsidRPr="00686733">
        <w:rPr>
          <w:color w:val="000000" w:themeColor="text1"/>
          <w:sz w:val="28"/>
          <w:szCs w:val="28"/>
          <w:lang w:val="uk-UA"/>
        </w:rPr>
        <w:t xml:space="preserve"> (уповноважених)</w:t>
      </w:r>
      <w:r w:rsidR="008C7F36" w:rsidRPr="00686733">
        <w:rPr>
          <w:color w:val="000000" w:themeColor="text1"/>
          <w:sz w:val="28"/>
          <w:szCs w:val="28"/>
          <w:lang w:val="uk-UA"/>
        </w:rPr>
        <w:t xml:space="preserve"> осіб, </w:t>
      </w:r>
      <w:r w:rsidR="003447EA" w:rsidRPr="00686733">
        <w:rPr>
          <w:color w:val="000000" w:themeColor="text1"/>
          <w:sz w:val="28"/>
          <w:szCs w:val="28"/>
          <w:lang w:val="uk-UA"/>
        </w:rPr>
        <w:t xml:space="preserve">кваліфікованої електронної </w:t>
      </w:r>
      <w:r w:rsidR="008C7F36" w:rsidRPr="00686733">
        <w:rPr>
          <w:color w:val="000000" w:themeColor="text1"/>
          <w:sz w:val="28"/>
          <w:szCs w:val="28"/>
          <w:lang w:val="uk-UA"/>
        </w:rPr>
        <w:t>печатки відповідного територіального органу ДФС та/або повноти платіжних реквізитів</w:t>
      </w:r>
      <w:r w:rsidR="0024387D" w:rsidRPr="00686733">
        <w:rPr>
          <w:color w:val="000000" w:themeColor="text1"/>
          <w:sz w:val="28"/>
          <w:szCs w:val="28"/>
          <w:lang w:val="uk-UA"/>
        </w:rPr>
        <w:t>,</w:t>
      </w:r>
      <w:r w:rsidR="008C7F36" w:rsidRPr="00686733">
        <w:rPr>
          <w:color w:val="000000" w:themeColor="text1"/>
          <w:sz w:val="28"/>
          <w:szCs w:val="28"/>
          <w:lang w:val="uk-UA"/>
        </w:rPr>
        <w:t xml:space="preserve"> до виконання Казначейством не приймаються. Казначейство інформує ДФС про відмов</w:t>
      </w:r>
      <w:r w:rsidR="00621871" w:rsidRPr="00686733">
        <w:rPr>
          <w:color w:val="000000" w:themeColor="text1"/>
          <w:sz w:val="28"/>
          <w:szCs w:val="28"/>
          <w:lang w:val="uk-UA"/>
        </w:rPr>
        <w:t>у</w:t>
      </w:r>
      <w:r w:rsidR="008C7F36" w:rsidRPr="00686733">
        <w:rPr>
          <w:color w:val="000000" w:themeColor="text1"/>
          <w:sz w:val="28"/>
          <w:szCs w:val="28"/>
          <w:lang w:val="uk-UA"/>
        </w:rPr>
        <w:t xml:space="preserve"> у прийнятті електронних висновків та/або електронних повідомлень</w:t>
      </w:r>
      <w:r w:rsidR="00621871" w:rsidRPr="00686733">
        <w:rPr>
          <w:color w:val="000000" w:themeColor="text1"/>
          <w:sz w:val="28"/>
          <w:szCs w:val="28"/>
          <w:lang w:val="uk-UA"/>
        </w:rPr>
        <w:t xml:space="preserve"> та про причини такої відмови шляхом надсилання відповідної квитанції</w:t>
      </w:r>
      <w:r w:rsidR="008C7F36" w:rsidRPr="00686733">
        <w:rPr>
          <w:color w:val="000000" w:themeColor="text1"/>
          <w:sz w:val="28"/>
          <w:szCs w:val="28"/>
          <w:lang w:val="uk-UA"/>
        </w:rPr>
        <w:t>.</w:t>
      </w:r>
    </w:p>
    <w:p w:rsidR="00040CE9" w:rsidRPr="00686733" w:rsidRDefault="00890D34"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 xml:space="preserve">Територіальний орган </w:t>
      </w:r>
      <w:r w:rsidR="00040CE9" w:rsidRPr="00686733">
        <w:rPr>
          <w:color w:val="000000" w:themeColor="text1"/>
          <w:sz w:val="28"/>
          <w:szCs w:val="28"/>
          <w:lang w:val="uk-UA"/>
        </w:rPr>
        <w:t>ДФС за результатами опрацювання електронних висновків</w:t>
      </w:r>
      <w:r w:rsidR="00F638BE" w:rsidRPr="00686733">
        <w:rPr>
          <w:color w:val="000000" w:themeColor="text1"/>
          <w:sz w:val="28"/>
          <w:szCs w:val="28"/>
          <w:lang w:val="uk-UA"/>
        </w:rPr>
        <w:t xml:space="preserve"> та/або електронних повідомлень</w:t>
      </w:r>
      <w:r w:rsidR="00040CE9" w:rsidRPr="00686733">
        <w:rPr>
          <w:color w:val="000000" w:themeColor="text1"/>
          <w:sz w:val="28"/>
          <w:szCs w:val="28"/>
          <w:lang w:val="uk-UA"/>
        </w:rPr>
        <w:t xml:space="preserve">, які не пройшли </w:t>
      </w:r>
      <w:r w:rsidRPr="00686733">
        <w:rPr>
          <w:color w:val="000000" w:themeColor="text1"/>
          <w:sz w:val="28"/>
          <w:szCs w:val="28"/>
          <w:lang w:val="uk-UA"/>
        </w:rPr>
        <w:t xml:space="preserve">здійснену </w:t>
      </w:r>
      <w:r w:rsidRPr="00686733">
        <w:rPr>
          <w:color w:val="000000" w:themeColor="text1"/>
          <w:sz w:val="28"/>
          <w:szCs w:val="28"/>
          <w:lang w:val="uk-UA"/>
        </w:rPr>
        <w:lastRenderedPageBreak/>
        <w:t xml:space="preserve">Казначейством </w:t>
      </w:r>
      <w:r w:rsidR="00040CE9" w:rsidRPr="00686733">
        <w:rPr>
          <w:color w:val="000000" w:themeColor="text1"/>
          <w:sz w:val="28"/>
          <w:szCs w:val="28"/>
          <w:lang w:val="uk-UA"/>
        </w:rPr>
        <w:t xml:space="preserve">перевірку </w:t>
      </w:r>
      <w:r w:rsidR="003447EA" w:rsidRPr="00686733">
        <w:rPr>
          <w:color w:val="000000" w:themeColor="text1"/>
          <w:sz w:val="28"/>
          <w:szCs w:val="28"/>
          <w:lang w:val="uk-UA"/>
        </w:rPr>
        <w:t xml:space="preserve">кваліфікованих електронних </w:t>
      </w:r>
      <w:r w:rsidR="00040CE9" w:rsidRPr="00686733">
        <w:rPr>
          <w:color w:val="000000" w:themeColor="text1"/>
          <w:sz w:val="28"/>
          <w:szCs w:val="28"/>
          <w:lang w:val="uk-UA"/>
        </w:rPr>
        <w:t>підписів посадових</w:t>
      </w:r>
      <w:r w:rsidR="00330EB0" w:rsidRPr="00686733">
        <w:rPr>
          <w:color w:val="000000" w:themeColor="text1"/>
          <w:sz w:val="28"/>
          <w:szCs w:val="28"/>
          <w:lang w:val="uk-UA"/>
        </w:rPr>
        <w:t xml:space="preserve"> (уповноважених)</w:t>
      </w:r>
      <w:r w:rsidR="00040CE9" w:rsidRPr="00686733">
        <w:rPr>
          <w:color w:val="000000" w:themeColor="text1"/>
          <w:sz w:val="28"/>
          <w:szCs w:val="28"/>
          <w:lang w:val="uk-UA"/>
        </w:rPr>
        <w:t xml:space="preserve"> осіб та </w:t>
      </w:r>
      <w:r w:rsidR="003447EA" w:rsidRPr="00686733">
        <w:rPr>
          <w:color w:val="000000" w:themeColor="text1"/>
          <w:sz w:val="28"/>
          <w:szCs w:val="28"/>
          <w:lang w:val="uk-UA"/>
        </w:rPr>
        <w:t xml:space="preserve">кваліфікованої електронної </w:t>
      </w:r>
      <w:r w:rsidR="00040CE9" w:rsidRPr="00686733">
        <w:rPr>
          <w:color w:val="000000" w:themeColor="text1"/>
          <w:sz w:val="28"/>
          <w:szCs w:val="28"/>
          <w:lang w:val="uk-UA"/>
        </w:rPr>
        <w:t xml:space="preserve">печатки відповідного територіального органу ДФС, на наступний робочий день після отримання квитанції з відмовою накладає повні та/або коректні </w:t>
      </w:r>
      <w:r w:rsidR="003447EA" w:rsidRPr="00686733">
        <w:rPr>
          <w:color w:val="000000" w:themeColor="text1"/>
          <w:sz w:val="28"/>
          <w:szCs w:val="28"/>
          <w:lang w:val="uk-UA"/>
        </w:rPr>
        <w:t xml:space="preserve">кваліфіковані </w:t>
      </w:r>
      <w:r w:rsidR="00040CE9" w:rsidRPr="00686733">
        <w:rPr>
          <w:color w:val="000000" w:themeColor="text1"/>
          <w:sz w:val="28"/>
          <w:szCs w:val="28"/>
          <w:lang w:val="uk-UA"/>
        </w:rPr>
        <w:t>електронні підписи</w:t>
      </w:r>
      <w:r w:rsidR="003447EA" w:rsidRPr="00686733">
        <w:rPr>
          <w:color w:val="000000" w:themeColor="text1"/>
          <w:sz w:val="28"/>
          <w:szCs w:val="28"/>
          <w:lang w:val="uk-UA"/>
        </w:rPr>
        <w:t>, кваліфікован</w:t>
      </w:r>
      <w:r w:rsidR="00CE09EB" w:rsidRPr="00686733">
        <w:rPr>
          <w:color w:val="000000" w:themeColor="text1"/>
          <w:sz w:val="28"/>
          <w:szCs w:val="28"/>
          <w:lang w:val="uk-UA"/>
        </w:rPr>
        <w:t>і</w:t>
      </w:r>
      <w:r w:rsidR="003447EA" w:rsidRPr="00686733">
        <w:rPr>
          <w:color w:val="000000" w:themeColor="text1"/>
          <w:sz w:val="28"/>
          <w:szCs w:val="28"/>
          <w:lang w:val="uk-UA"/>
        </w:rPr>
        <w:t xml:space="preserve"> електронн</w:t>
      </w:r>
      <w:r w:rsidR="00CE09EB" w:rsidRPr="00686733">
        <w:rPr>
          <w:color w:val="000000" w:themeColor="text1"/>
          <w:sz w:val="28"/>
          <w:szCs w:val="28"/>
          <w:lang w:val="uk-UA"/>
        </w:rPr>
        <w:t>і</w:t>
      </w:r>
      <w:r w:rsidR="00040CE9" w:rsidRPr="00686733">
        <w:rPr>
          <w:color w:val="000000" w:themeColor="text1"/>
          <w:sz w:val="28"/>
          <w:szCs w:val="28"/>
          <w:lang w:val="uk-UA"/>
        </w:rPr>
        <w:t xml:space="preserve"> печатки та надсилає так</w:t>
      </w:r>
      <w:r w:rsidRPr="00686733">
        <w:rPr>
          <w:color w:val="000000" w:themeColor="text1"/>
          <w:sz w:val="28"/>
          <w:szCs w:val="28"/>
          <w:lang w:val="uk-UA"/>
        </w:rPr>
        <w:t>і електронні висновки</w:t>
      </w:r>
      <w:r w:rsidR="00322CF7" w:rsidRPr="00686733">
        <w:rPr>
          <w:color w:val="000000" w:themeColor="text1"/>
          <w:sz w:val="28"/>
          <w:szCs w:val="28"/>
          <w:lang w:val="uk-UA"/>
        </w:rPr>
        <w:t xml:space="preserve"> та/або електронні повідомлення</w:t>
      </w:r>
      <w:r w:rsidR="00040CE9" w:rsidRPr="00686733">
        <w:rPr>
          <w:color w:val="000000" w:themeColor="text1"/>
          <w:sz w:val="28"/>
          <w:szCs w:val="28"/>
          <w:lang w:val="uk-UA"/>
        </w:rPr>
        <w:t xml:space="preserve"> повторно.</w:t>
      </w:r>
    </w:p>
    <w:p w:rsidR="00890D34" w:rsidRPr="00686733" w:rsidRDefault="00890D34"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Територіальний орган ДФС за результатами опрацювання електронних висновків</w:t>
      </w:r>
      <w:r w:rsidR="00322CF7" w:rsidRPr="00686733">
        <w:rPr>
          <w:color w:val="000000" w:themeColor="text1"/>
          <w:sz w:val="28"/>
          <w:szCs w:val="28"/>
          <w:lang w:val="uk-UA"/>
        </w:rPr>
        <w:t xml:space="preserve"> та/або електронних повідомлень</w:t>
      </w:r>
      <w:r w:rsidRPr="00686733">
        <w:rPr>
          <w:color w:val="000000" w:themeColor="text1"/>
          <w:sz w:val="28"/>
          <w:szCs w:val="28"/>
          <w:lang w:val="uk-UA"/>
        </w:rPr>
        <w:t xml:space="preserve">, які не пройшли здійснену Казначейством перевірку повноти платіжних реквізитів, на наступний робочий день після отримання квитанції з  відмовою формує електронний висновок </w:t>
      </w:r>
      <w:r w:rsidR="00322CF7" w:rsidRPr="00686733">
        <w:rPr>
          <w:color w:val="000000" w:themeColor="text1"/>
          <w:sz w:val="28"/>
          <w:szCs w:val="28"/>
          <w:lang w:val="uk-UA"/>
        </w:rPr>
        <w:t>та/або електронн</w:t>
      </w:r>
      <w:r w:rsidR="00CE27D7" w:rsidRPr="00686733">
        <w:rPr>
          <w:color w:val="000000" w:themeColor="text1"/>
          <w:sz w:val="28"/>
          <w:szCs w:val="28"/>
          <w:lang w:val="uk-UA"/>
        </w:rPr>
        <w:t>е</w:t>
      </w:r>
      <w:r w:rsidR="00322CF7" w:rsidRPr="00686733">
        <w:rPr>
          <w:color w:val="000000" w:themeColor="text1"/>
          <w:sz w:val="28"/>
          <w:szCs w:val="28"/>
          <w:lang w:val="uk-UA"/>
        </w:rPr>
        <w:t xml:space="preserve"> повідомлення </w:t>
      </w:r>
      <w:r w:rsidRPr="00686733">
        <w:rPr>
          <w:color w:val="000000" w:themeColor="text1"/>
          <w:sz w:val="28"/>
          <w:szCs w:val="28"/>
          <w:lang w:val="uk-UA"/>
        </w:rPr>
        <w:t xml:space="preserve">з </w:t>
      </w:r>
      <w:r w:rsidR="00CE27D7" w:rsidRPr="00686733">
        <w:rPr>
          <w:color w:val="000000" w:themeColor="text1"/>
          <w:sz w:val="28"/>
          <w:szCs w:val="28"/>
          <w:lang w:val="uk-UA"/>
        </w:rPr>
        <w:t>повн</w:t>
      </w:r>
      <w:r w:rsidR="00821857" w:rsidRPr="00686733">
        <w:rPr>
          <w:color w:val="000000" w:themeColor="text1"/>
          <w:sz w:val="28"/>
          <w:szCs w:val="28"/>
          <w:lang w:val="uk-UA"/>
        </w:rPr>
        <w:t>ими</w:t>
      </w:r>
      <w:r w:rsidR="00CE27D7" w:rsidRPr="00686733">
        <w:rPr>
          <w:color w:val="000000" w:themeColor="text1"/>
          <w:sz w:val="28"/>
          <w:szCs w:val="28"/>
          <w:lang w:val="uk-UA"/>
        </w:rPr>
        <w:t xml:space="preserve"> </w:t>
      </w:r>
      <w:r w:rsidRPr="00686733">
        <w:rPr>
          <w:color w:val="000000" w:themeColor="text1"/>
          <w:sz w:val="28"/>
          <w:szCs w:val="28"/>
          <w:lang w:val="uk-UA"/>
        </w:rPr>
        <w:t>платіжними реквізитами, необхідними для перерахування помилково та/або надміру сплачених сум.</w:t>
      </w:r>
    </w:p>
    <w:p w:rsidR="00890D34" w:rsidRPr="00686733" w:rsidRDefault="00890D34"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Такий повторно сформований електронний висновок</w:t>
      </w:r>
      <w:r w:rsidR="00322CF7" w:rsidRPr="00686733">
        <w:rPr>
          <w:color w:val="000000" w:themeColor="text1"/>
          <w:sz w:val="28"/>
          <w:szCs w:val="28"/>
          <w:lang w:val="uk-UA"/>
        </w:rPr>
        <w:t xml:space="preserve"> та/або електронне повідомлення</w:t>
      </w:r>
      <w:r w:rsidRPr="00686733">
        <w:rPr>
          <w:color w:val="000000" w:themeColor="text1"/>
          <w:sz w:val="28"/>
          <w:szCs w:val="28"/>
          <w:lang w:val="uk-UA"/>
        </w:rPr>
        <w:t xml:space="preserve"> підлягає направленню до Казначейства з урахуванням вимог розділів ІІ, ІІІ</w:t>
      </w:r>
      <w:r w:rsidR="00322CF7" w:rsidRPr="00686733">
        <w:rPr>
          <w:color w:val="000000" w:themeColor="text1"/>
          <w:sz w:val="28"/>
          <w:szCs w:val="28"/>
          <w:lang w:val="uk-UA"/>
        </w:rPr>
        <w:t>,</w:t>
      </w:r>
      <w:r w:rsidRPr="00686733">
        <w:rPr>
          <w:color w:val="000000" w:themeColor="text1"/>
          <w:sz w:val="28"/>
          <w:szCs w:val="28"/>
          <w:lang w:val="uk-UA"/>
        </w:rPr>
        <w:t xml:space="preserve"> </w:t>
      </w:r>
      <w:r w:rsidR="00322CF7" w:rsidRPr="00686733">
        <w:rPr>
          <w:color w:val="000000" w:themeColor="text1"/>
          <w:sz w:val="28"/>
          <w:szCs w:val="28"/>
          <w:lang w:val="uk-UA"/>
        </w:rPr>
        <w:t xml:space="preserve">ІV </w:t>
      </w:r>
      <w:r w:rsidRPr="00686733">
        <w:rPr>
          <w:color w:val="000000" w:themeColor="text1"/>
          <w:sz w:val="28"/>
          <w:szCs w:val="28"/>
          <w:lang w:val="uk-UA"/>
        </w:rPr>
        <w:t>та</w:t>
      </w:r>
      <w:r w:rsidR="00322CF7" w:rsidRPr="00686733">
        <w:rPr>
          <w:color w:val="000000" w:themeColor="text1"/>
          <w:sz w:val="28"/>
          <w:szCs w:val="28"/>
          <w:lang w:val="uk-UA"/>
        </w:rPr>
        <w:t xml:space="preserve"> </w:t>
      </w:r>
      <w:r w:rsidR="00322CF7" w:rsidRPr="00686733">
        <w:rPr>
          <w:color w:val="000000" w:themeColor="text1"/>
          <w:sz w:val="28"/>
          <w:szCs w:val="28"/>
          <w:lang w:val="en-US"/>
        </w:rPr>
        <w:t>V</w:t>
      </w:r>
      <w:r w:rsidR="00322CF7" w:rsidRPr="00686733">
        <w:rPr>
          <w:color w:val="000000" w:themeColor="text1"/>
          <w:sz w:val="28"/>
          <w:szCs w:val="28"/>
        </w:rPr>
        <w:t xml:space="preserve"> </w:t>
      </w:r>
      <w:r w:rsidRPr="00686733">
        <w:rPr>
          <w:color w:val="000000" w:themeColor="text1"/>
          <w:sz w:val="28"/>
          <w:szCs w:val="28"/>
          <w:lang w:val="uk-UA"/>
        </w:rPr>
        <w:t>цього Порядку.</w:t>
      </w:r>
    </w:p>
    <w:p w:rsidR="00C80662" w:rsidRPr="00686733" w:rsidRDefault="00C80662"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У разі якщо за результатами опрацювання електронних висновків</w:t>
      </w:r>
      <w:r w:rsidR="003218F3" w:rsidRPr="00686733">
        <w:rPr>
          <w:color w:val="000000" w:themeColor="text1"/>
          <w:sz w:val="28"/>
          <w:szCs w:val="28"/>
          <w:lang w:val="uk-UA"/>
        </w:rPr>
        <w:t xml:space="preserve"> та/або електронних повідомлень</w:t>
      </w:r>
      <w:r w:rsidRPr="00686733">
        <w:rPr>
          <w:color w:val="000000" w:themeColor="text1"/>
          <w:sz w:val="28"/>
          <w:szCs w:val="28"/>
          <w:lang w:val="uk-UA"/>
        </w:rPr>
        <w:t>, які не пройшли здійснену Казначейством перевірку повноти платіжних реквізитів,</w:t>
      </w:r>
      <w:r w:rsidR="00BC6E6B" w:rsidRPr="00686733">
        <w:rPr>
          <w:color w:val="000000" w:themeColor="text1"/>
          <w:sz w:val="28"/>
          <w:szCs w:val="28"/>
          <w:lang w:val="uk-UA"/>
        </w:rPr>
        <w:t xml:space="preserve"> </w:t>
      </w:r>
      <w:r w:rsidR="003218F3" w:rsidRPr="00686733">
        <w:rPr>
          <w:color w:val="000000" w:themeColor="text1"/>
          <w:sz w:val="28"/>
          <w:szCs w:val="28"/>
          <w:lang w:val="uk-UA"/>
        </w:rPr>
        <w:t xml:space="preserve">неможливо </w:t>
      </w:r>
      <w:r w:rsidR="00BC6E6B" w:rsidRPr="00686733">
        <w:rPr>
          <w:color w:val="000000" w:themeColor="text1"/>
          <w:sz w:val="28"/>
          <w:szCs w:val="28"/>
          <w:lang w:val="uk-UA"/>
        </w:rPr>
        <w:t>встанов</w:t>
      </w:r>
      <w:r w:rsidR="003218F3" w:rsidRPr="00686733">
        <w:rPr>
          <w:color w:val="000000" w:themeColor="text1"/>
          <w:sz w:val="28"/>
          <w:szCs w:val="28"/>
          <w:lang w:val="uk-UA"/>
        </w:rPr>
        <w:t>ити</w:t>
      </w:r>
      <w:r w:rsidR="00BC6E6B" w:rsidRPr="00686733">
        <w:rPr>
          <w:color w:val="000000" w:themeColor="text1"/>
          <w:sz w:val="28"/>
          <w:szCs w:val="28"/>
          <w:lang w:val="uk-UA"/>
        </w:rPr>
        <w:t xml:space="preserve"> </w:t>
      </w:r>
      <w:r w:rsidR="003218F3" w:rsidRPr="00686733">
        <w:rPr>
          <w:color w:val="000000" w:themeColor="text1"/>
          <w:sz w:val="28"/>
          <w:szCs w:val="28"/>
          <w:lang w:val="uk-UA"/>
        </w:rPr>
        <w:t xml:space="preserve">відповідні </w:t>
      </w:r>
      <w:r w:rsidR="00BC6E6B" w:rsidRPr="00686733">
        <w:rPr>
          <w:color w:val="000000" w:themeColor="text1"/>
          <w:sz w:val="28"/>
          <w:szCs w:val="28"/>
          <w:lang w:val="uk-UA"/>
        </w:rPr>
        <w:t>платіжн</w:t>
      </w:r>
      <w:r w:rsidR="003218F3" w:rsidRPr="00686733">
        <w:rPr>
          <w:color w:val="000000" w:themeColor="text1"/>
          <w:sz w:val="28"/>
          <w:szCs w:val="28"/>
          <w:lang w:val="uk-UA"/>
        </w:rPr>
        <w:t>і</w:t>
      </w:r>
      <w:r w:rsidR="00BC6E6B" w:rsidRPr="00686733">
        <w:rPr>
          <w:color w:val="000000" w:themeColor="text1"/>
          <w:sz w:val="28"/>
          <w:szCs w:val="28"/>
          <w:lang w:val="uk-UA"/>
        </w:rPr>
        <w:t xml:space="preserve"> реквізит</w:t>
      </w:r>
      <w:r w:rsidR="003218F3" w:rsidRPr="00686733">
        <w:rPr>
          <w:color w:val="000000" w:themeColor="text1"/>
          <w:sz w:val="28"/>
          <w:szCs w:val="28"/>
          <w:lang w:val="uk-UA"/>
        </w:rPr>
        <w:t>и</w:t>
      </w:r>
      <w:r w:rsidR="00BC6E6B" w:rsidRPr="00686733">
        <w:rPr>
          <w:color w:val="000000" w:themeColor="text1"/>
          <w:sz w:val="28"/>
          <w:szCs w:val="28"/>
          <w:lang w:val="uk-UA"/>
        </w:rPr>
        <w:t>, підрозділ територіального органу ДФС, що виконує функції з формування електронних висновків</w:t>
      </w:r>
      <w:r w:rsidR="00CA032E" w:rsidRPr="00686733">
        <w:rPr>
          <w:color w:val="000000" w:themeColor="text1"/>
          <w:sz w:val="28"/>
          <w:szCs w:val="28"/>
          <w:lang w:val="uk-UA"/>
        </w:rPr>
        <w:t xml:space="preserve"> та/або адміністрування ПДФО</w:t>
      </w:r>
      <w:r w:rsidR="00BC6E6B" w:rsidRPr="00686733">
        <w:rPr>
          <w:color w:val="000000" w:themeColor="text1"/>
          <w:sz w:val="28"/>
          <w:szCs w:val="28"/>
          <w:lang w:val="uk-UA"/>
        </w:rPr>
        <w:t xml:space="preserve">, готує та направляє платнику письмове повідомлення з відмовою у поверненні коштів із зазначенням причини такої відмови.     </w:t>
      </w:r>
      <w:r w:rsidRPr="00686733">
        <w:rPr>
          <w:color w:val="000000" w:themeColor="text1"/>
          <w:sz w:val="28"/>
          <w:szCs w:val="28"/>
          <w:lang w:val="uk-UA"/>
        </w:rPr>
        <w:t xml:space="preserve"> </w:t>
      </w:r>
    </w:p>
    <w:p w:rsidR="00644C54" w:rsidRPr="00686733" w:rsidRDefault="00644C54"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5. Електронні висновки</w:t>
      </w:r>
      <w:r w:rsidR="00322CF7" w:rsidRPr="00686733">
        <w:rPr>
          <w:color w:val="000000" w:themeColor="text1"/>
          <w:sz w:val="28"/>
          <w:szCs w:val="28"/>
          <w:lang w:val="uk-UA"/>
        </w:rPr>
        <w:t xml:space="preserve"> та/або електронні повідомлення</w:t>
      </w:r>
      <w:r w:rsidRPr="00686733">
        <w:rPr>
          <w:color w:val="000000" w:themeColor="text1"/>
          <w:sz w:val="28"/>
          <w:szCs w:val="28"/>
          <w:lang w:val="uk-UA"/>
        </w:rPr>
        <w:t xml:space="preserve">, які пройшли перевірку </w:t>
      </w:r>
      <w:r w:rsidR="003447EA" w:rsidRPr="00686733">
        <w:rPr>
          <w:color w:val="000000" w:themeColor="text1"/>
          <w:sz w:val="28"/>
          <w:szCs w:val="28"/>
          <w:lang w:val="uk-UA"/>
        </w:rPr>
        <w:t xml:space="preserve">кваліфікованих </w:t>
      </w:r>
      <w:r w:rsidRPr="00686733">
        <w:rPr>
          <w:color w:val="000000" w:themeColor="text1"/>
          <w:sz w:val="28"/>
          <w:szCs w:val="28"/>
          <w:lang w:val="uk-UA"/>
        </w:rPr>
        <w:t>електронних підписів посадових</w:t>
      </w:r>
      <w:r w:rsidR="00330EB0" w:rsidRPr="00686733">
        <w:rPr>
          <w:color w:val="000000" w:themeColor="text1"/>
          <w:sz w:val="28"/>
          <w:szCs w:val="28"/>
          <w:lang w:val="uk-UA"/>
        </w:rPr>
        <w:t xml:space="preserve"> (уповноважених)</w:t>
      </w:r>
      <w:r w:rsidRPr="00686733">
        <w:rPr>
          <w:color w:val="000000" w:themeColor="text1"/>
          <w:sz w:val="28"/>
          <w:szCs w:val="28"/>
          <w:lang w:val="uk-UA"/>
        </w:rPr>
        <w:t xml:space="preserve"> осіб, </w:t>
      </w:r>
      <w:r w:rsidR="003447EA" w:rsidRPr="00686733">
        <w:rPr>
          <w:color w:val="000000" w:themeColor="text1"/>
          <w:sz w:val="28"/>
          <w:szCs w:val="28"/>
          <w:lang w:val="uk-UA"/>
        </w:rPr>
        <w:t xml:space="preserve">кваліфікованої електронної </w:t>
      </w:r>
      <w:r w:rsidRPr="00686733">
        <w:rPr>
          <w:color w:val="000000" w:themeColor="text1"/>
          <w:sz w:val="28"/>
          <w:szCs w:val="28"/>
          <w:lang w:val="uk-UA"/>
        </w:rPr>
        <w:t>печатки відповідного територіального органу ДФС та повноти платіжних реквізитів</w:t>
      </w:r>
      <w:r w:rsidR="0024387D" w:rsidRPr="00686733">
        <w:rPr>
          <w:color w:val="000000" w:themeColor="text1"/>
          <w:sz w:val="28"/>
          <w:szCs w:val="28"/>
          <w:lang w:val="uk-UA"/>
        </w:rPr>
        <w:t>,</w:t>
      </w:r>
      <w:r w:rsidRPr="00686733">
        <w:rPr>
          <w:color w:val="000000" w:themeColor="text1"/>
          <w:sz w:val="28"/>
          <w:szCs w:val="28"/>
          <w:lang w:val="uk-UA"/>
        </w:rPr>
        <w:t xml:space="preserve"> приймаються Казначейством до виконання.</w:t>
      </w:r>
    </w:p>
    <w:p w:rsidR="000D6D24" w:rsidRPr="00686733" w:rsidRDefault="000D6D24"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Про прийняття електронного висновку</w:t>
      </w:r>
      <w:r w:rsidR="00322CF7" w:rsidRPr="00686733">
        <w:rPr>
          <w:color w:val="000000" w:themeColor="text1"/>
          <w:sz w:val="28"/>
          <w:szCs w:val="28"/>
          <w:lang w:val="uk-UA"/>
        </w:rPr>
        <w:t xml:space="preserve"> та/або електронного повідомлення</w:t>
      </w:r>
      <w:r w:rsidRPr="00686733">
        <w:rPr>
          <w:color w:val="000000" w:themeColor="text1"/>
          <w:sz w:val="28"/>
          <w:szCs w:val="28"/>
          <w:lang w:val="uk-UA"/>
        </w:rPr>
        <w:t xml:space="preserve"> до виконання Казначейство інформує ДФС шляхом надсилання відповідної квитанції.</w:t>
      </w:r>
    </w:p>
    <w:p w:rsidR="007B7A23" w:rsidRPr="00686733" w:rsidRDefault="00644C54"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lastRenderedPageBreak/>
        <w:t>Повернення помилково та/або надміру сплачених грошових зобов</w:t>
      </w:r>
      <w:r w:rsidR="00330EB0" w:rsidRPr="00686733">
        <w:rPr>
          <w:color w:val="000000" w:themeColor="text1"/>
          <w:sz w:val="28"/>
          <w:szCs w:val="28"/>
          <w:lang w:val="uk-UA"/>
        </w:rPr>
        <w:t>’</w:t>
      </w:r>
      <w:r w:rsidRPr="00686733">
        <w:rPr>
          <w:color w:val="000000" w:themeColor="text1"/>
          <w:sz w:val="28"/>
          <w:szCs w:val="28"/>
          <w:lang w:val="uk-UA"/>
        </w:rPr>
        <w:t>язань</w:t>
      </w:r>
      <w:r w:rsidR="00322CF7" w:rsidRPr="00686733">
        <w:rPr>
          <w:color w:val="000000" w:themeColor="text1"/>
          <w:sz w:val="28"/>
          <w:szCs w:val="28"/>
          <w:lang w:val="uk-UA"/>
        </w:rPr>
        <w:t>,</w:t>
      </w:r>
      <w:r w:rsidRPr="00686733">
        <w:rPr>
          <w:color w:val="000000" w:themeColor="text1"/>
          <w:sz w:val="28"/>
          <w:szCs w:val="28"/>
          <w:lang w:val="uk-UA"/>
        </w:rPr>
        <w:t xml:space="preserve"> пені</w:t>
      </w:r>
      <w:r w:rsidR="00322CF7" w:rsidRPr="00686733">
        <w:rPr>
          <w:color w:val="000000" w:themeColor="text1"/>
          <w:sz w:val="28"/>
          <w:szCs w:val="28"/>
          <w:lang w:val="uk-UA"/>
        </w:rPr>
        <w:t xml:space="preserve"> та податкової знижки</w:t>
      </w:r>
      <w:r w:rsidRPr="00686733">
        <w:rPr>
          <w:color w:val="000000" w:themeColor="text1"/>
          <w:sz w:val="28"/>
          <w:szCs w:val="28"/>
          <w:lang w:val="uk-UA"/>
        </w:rPr>
        <w:t xml:space="preserve"> здійснюється </w:t>
      </w:r>
      <w:r w:rsidR="005B2962" w:rsidRPr="00686733">
        <w:rPr>
          <w:color w:val="000000" w:themeColor="text1"/>
          <w:sz w:val="28"/>
          <w:szCs w:val="28"/>
          <w:lang w:val="uk-UA"/>
        </w:rPr>
        <w:t xml:space="preserve">територіальними </w:t>
      </w:r>
      <w:r w:rsidR="00F76C90" w:rsidRPr="00686733">
        <w:rPr>
          <w:color w:val="000000" w:themeColor="text1"/>
          <w:sz w:val="28"/>
          <w:szCs w:val="28"/>
          <w:lang w:val="uk-UA"/>
        </w:rPr>
        <w:t xml:space="preserve">органами Казначейства </w:t>
      </w:r>
      <w:r w:rsidRPr="00686733">
        <w:rPr>
          <w:color w:val="000000" w:themeColor="text1"/>
          <w:sz w:val="28"/>
          <w:szCs w:val="28"/>
          <w:lang w:val="uk-UA"/>
        </w:rPr>
        <w:t>протягом п</w:t>
      </w:r>
      <w:r w:rsidR="00330EB0" w:rsidRPr="00686733">
        <w:rPr>
          <w:color w:val="000000" w:themeColor="text1"/>
          <w:sz w:val="28"/>
          <w:szCs w:val="28"/>
          <w:lang w:val="uk-UA"/>
        </w:rPr>
        <w:t>’</w:t>
      </w:r>
      <w:r w:rsidRPr="00686733">
        <w:rPr>
          <w:color w:val="000000" w:themeColor="text1"/>
          <w:sz w:val="28"/>
          <w:szCs w:val="28"/>
          <w:lang w:val="uk-UA"/>
        </w:rPr>
        <w:t>яти робочих днів, наступних за днем прийняття електронного висновку</w:t>
      </w:r>
      <w:r w:rsidR="009A2778" w:rsidRPr="00686733">
        <w:rPr>
          <w:color w:val="000000" w:themeColor="text1"/>
          <w:sz w:val="28"/>
          <w:szCs w:val="28"/>
          <w:lang w:val="uk-UA"/>
        </w:rPr>
        <w:t xml:space="preserve"> та/або електронного повідомлення</w:t>
      </w:r>
      <w:r w:rsidRPr="00686733">
        <w:rPr>
          <w:color w:val="000000" w:themeColor="text1"/>
          <w:sz w:val="28"/>
          <w:szCs w:val="28"/>
          <w:lang w:val="uk-UA"/>
        </w:rPr>
        <w:t xml:space="preserve"> територіального органу ДФС.  </w:t>
      </w:r>
    </w:p>
    <w:p w:rsidR="00644C54" w:rsidRPr="00686733" w:rsidRDefault="007B7A23"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Про повернення помилково та/або надміру сплачених грошових зобов</w:t>
      </w:r>
      <w:r w:rsidR="00330EB0" w:rsidRPr="00686733">
        <w:rPr>
          <w:color w:val="000000" w:themeColor="text1"/>
          <w:sz w:val="28"/>
          <w:szCs w:val="28"/>
          <w:lang w:val="uk-UA"/>
        </w:rPr>
        <w:t>’</w:t>
      </w:r>
      <w:r w:rsidRPr="00686733">
        <w:rPr>
          <w:color w:val="000000" w:themeColor="text1"/>
          <w:sz w:val="28"/>
          <w:szCs w:val="28"/>
          <w:lang w:val="uk-UA"/>
        </w:rPr>
        <w:t xml:space="preserve">язань, пені та податкової знижки на підставі прийнятого до виконання </w:t>
      </w:r>
      <w:r w:rsidR="003F2182" w:rsidRPr="00686733">
        <w:rPr>
          <w:color w:val="000000" w:themeColor="text1"/>
          <w:sz w:val="28"/>
          <w:szCs w:val="28"/>
          <w:lang w:val="uk-UA"/>
        </w:rPr>
        <w:t xml:space="preserve">електронного </w:t>
      </w:r>
      <w:r w:rsidRPr="00686733">
        <w:rPr>
          <w:color w:val="000000" w:themeColor="text1"/>
          <w:sz w:val="28"/>
          <w:szCs w:val="28"/>
          <w:lang w:val="uk-UA"/>
        </w:rPr>
        <w:t>висновку та/або електронного повідомлення Казначейство інформує ДФС шляхом надсилання відповідної квитанції не пізніше 11 години 00 хвилин робочого дня, наступного за днем виконання такого висновку та/або електронного повідомлення.</w:t>
      </w:r>
    </w:p>
    <w:p w:rsidR="00311B0F" w:rsidRPr="00686733" w:rsidRDefault="007B7A23"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 xml:space="preserve">6. </w:t>
      </w:r>
      <w:r w:rsidR="00311B0F" w:rsidRPr="00686733">
        <w:rPr>
          <w:color w:val="000000" w:themeColor="text1"/>
          <w:sz w:val="28"/>
          <w:szCs w:val="28"/>
          <w:lang w:val="uk-UA"/>
        </w:rPr>
        <w:t>Повернення помилково та/або надміру сплаче</w:t>
      </w:r>
      <w:r w:rsidR="004761D8" w:rsidRPr="00686733">
        <w:rPr>
          <w:color w:val="000000" w:themeColor="text1"/>
          <w:sz w:val="28"/>
          <w:szCs w:val="28"/>
          <w:lang w:val="uk-UA"/>
        </w:rPr>
        <w:t>них сум грошових зобов</w:t>
      </w:r>
      <w:r w:rsidR="00330EB0" w:rsidRPr="00686733">
        <w:rPr>
          <w:color w:val="000000" w:themeColor="text1"/>
          <w:sz w:val="28"/>
          <w:szCs w:val="28"/>
          <w:lang w:val="uk-UA"/>
        </w:rPr>
        <w:t>’</w:t>
      </w:r>
      <w:r w:rsidR="004761D8" w:rsidRPr="00686733">
        <w:rPr>
          <w:color w:val="000000" w:themeColor="text1"/>
          <w:sz w:val="28"/>
          <w:szCs w:val="28"/>
          <w:lang w:val="uk-UA"/>
        </w:rPr>
        <w:t xml:space="preserve">язань та </w:t>
      </w:r>
      <w:r w:rsidR="00311B0F" w:rsidRPr="00686733">
        <w:rPr>
          <w:color w:val="000000" w:themeColor="text1"/>
          <w:sz w:val="28"/>
          <w:szCs w:val="28"/>
          <w:lang w:val="uk-UA"/>
        </w:rPr>
        <w:t xml:space="preserve">пені готівкою фізичним особам, які не мають рахунків у банках, здійснюється </w:t>
      </w:r>
      <w:r w:rsidR="005B2962" w:rsidRPr="00686733">
        <w:rPr>
          <w:color w:val="000000" w:themeColor="text1"/>
          <w:sz w:val="28"/>
          <w:szCs w:val="28"/>
          <w:lang w:val="uk-UA"/>
        </w:rPr>
        <w:t xml:space="preserve">територіальними </w:t>
      </w:r>
      <w:r w:rsidR="00311B0F" w:rsidRPr="00686733">
        <w:rPr>
          <w:color w:val="000000" w:themeColor="text1"/>
          <w:sz w:val="28"/>
          <w:szCs w:val="28"/>
          <w:lang w:val="uk-UA"/>
        </w:rPr>
        <w:t>органами Казначейства:</w:t>
      </w:r>
    </w:p>
    <w:p w:rsidR="000C78DD" w:rsidRPr="00686733" w:rsidRDefault="00311B0F"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 xml:space="preserve">з відповідних рахунків, відкритих органами Казначейства в банках, уповноважених згідно з укладеними договорами здійснювати виплату </w:t>
      </w:r>
      <w:r w:rsidR="000C78DD" w:rsidRPr="00686733">
        <w:rPr>
          <w:color w:val="000000" w:themeColor="text1"/>
          <w:sz w:val="28"/>
          <w:szCs w:val="28"/>
          <w:lang w:val="uk-UA"/>
        </w:rPr>
        <w:t>готівки</w:t>
      </w:r>
      <w:r w:rsidR="003C1D78" w:rsidRPr="00686733">
        <w:rPr>
          <w:color w:val="000000" w:themeColor="text1"/>
          <w:sz w:val="28"/>
          <w:szCs w:val="28"/>
          <w:lang w:val="uk-UA"/>
        </w:rPr>
        <w:t>,</w:t>
      </w:r>
      <w:r w:rsidR="000C78DD" w:rsidRPr="00686733">
        <w:rPr>
          <w:color w:val="000000" w:themeColor="text1"/>
          <w:sz w:val="28"/>
          <w:szCs w:val="28"/>
          <w:lang w:val="uk-UA"/>
        </w:rPr>
        <w:t xml:space="preserve"> на підставі чека</w:t>
      </w:r>
      <w:r w:rsidR="003E02E9" w:rsidRPr="00686733">
        <w:rPr>
          <w:color w:val="000000" w:themeColor="text1"/>
          <w:sz w:val="28"/>
          <w:szCs w:val="28"/>
          <w:lang w:val="uk-UA"/>
        </w:rPr>
        <w:t xml:space="preserve"> </w:t>
      </w:r>
      <w:r w:rsidR="005B2962" w:rsidRPr="00686733">
        <w:rPr>
          <w:color w:val="000000" w:themeColor="text1"/>
          <w:sz w:val="28"/>
          <w:szCs w:val="28"/>
          <w:lang w:val="uk-UA"/>
        </w:rPr>
        <w:t xml:space="preserve">територіального </w:t>
      </w:r>
      <w:r w:rsidR="003E02E9" w:rsidRPr="00686733">
        <w:rPr>
          <w:color w:val="000000" w:themeColor="text1"/>
          <w:sz w:val="28"/>
          <w:szCs w:val="28"/>
          <w:lang w:val="uk-UA"/>
        </w:rPr>
        <w:t>органу Казначейства</w:t>
      </w:r>
      <w:r w:rsidR="000C78DD" w:rsidRPr="00686733">
        <w:rPr>
          <w:color w:val="000000" w:themeColor="text1"/>
          <w:sz w:val="28"/>
          <w:szCs w:val="28"/>
          <w:lang w:val="uk-UA"/>
        </w:rPr>
        <w:t>, виписаного на ім</w:t>
      </w:r>
      <w:r w:rsidR="00330EB0" w:rsidRPr="00686733">
        <w:rPr>
          <w:color w:val="000000" w:themeColor="text1"/>
          <w:sz w:val="28"/>
          <w:szCs w:val="28"/>
          <w:lang w:val="uk-UA"/>
        </w:rPr>
        <w:t>’</w:t>
      </w:r>
      <w:r w:rsidR="000C78DD" w:rsidRPr="00686733">
        <w:rPr>
          <w:color w:val="000000" w:themeColor="text1"/>
          <w:sz w:val="28"/>
          <w:szCs w:val="28"/>
          <w:lang w:val="uk-UA"/>
        </w:rPr>
        <w:t>я фізичної особи</w:t>
      </w:r>
      <w:r w:rsidR="004761D8" w:rsidRPr="00686733">
        <w:rPr>
          <w:color w:val="000000" w:themeColor="text1"/>
          <w:sz w:val="28"/>
          <w:szCs w:val="28"/>
          <w:lang w:val="uk-UA"/>
        </w:rPr>
        <w:t>,</w:t>
      </w:r>
      <w:r w:rsidR="003E02E9" w:rsidRPr="00686733">
        <w:rPr>
          <w:color w:val="000000" w:themeColor="text1"/>
          <w:sz w:val="28"/>
          <w:szCs w:val="28"/>
          <w:lang w:val="uk-UA"/>
        </w:rPr>
        <w:t xml:space="preserve"> на підставі електронного висновку</w:t>
      </w:r>
      <w:r w:rsidR="000C78DD" w:rsidRPr="00686733">
        <w:rPr>
          <w:color w:val="000000" w:themeColor="text1"/>
          <w:sz w:val="28"/>
          <w:szCs w:val="28"/>
          <w:lang w:val="uk-UA"/>
        </w:rPr>
        <w:t>;</w:t>
      </w:r>
    </w:p>
    <w:p w:rsidR="007B7A23" w:rsidRPr="00686733" w:rsidRDefault="004761D8"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поштовим переказом через підприємства поштового зв</w:t>
      </w:r>
      <w:r w:rsidR="00330EB0" w:rsidRPr="00686733">
        <w:rPr>
          <w:color w:val="000000" w:themeColor="text1"/>
          <w:sz w:val="28"/>
          <w:szCs w:val="28"/>
          <w:lang w:val="uk-UA"/>
        </w:rPr>
        <w:t>’</w:t>
      </w:r>
      <w:r w:rsidRPr="00686733">
        <w:rPr>
          <w:color w:val="000000" w:themeColor="text1"/>
          <w:sz w:val="28"/>
          <w:szCs w:val="28"/>
          <w:lang w:val="uk-UA"/>
        </w:rPr>
        <w:t xml:space="preserve">язку (у разі повернення надміру утриманих (сплачених) сум ПДФО, які розраховуються територіальним органом ДФС на підставі поданої платником податків податкової декларації) на адресу, </w:t>
      </w:r>
      <w:r w:rsidR="003F2182" w:rsidRPr="00686733">
        <w:rPr>
          <w:color w:val="000000" w:themeColor="text1"/>
          <w:sz w:val="28"/>
          <w:szCs w:val="28"/>
          <w:lang w:val="uk-UA"/>
        </w:rPr>
        <w:t>зазначену в</w:t>
      </w:r>
      <w:r w:rsidRPr="00686733">
        <w:rPr>
          <w:color w:val="000000" w:themeColor="text1"/>
          <w:sz w:val="28"/>
          <w:szCs w:val="28"/>
          <w:lang w:val="uk-UA"/>
        </w:rPr>
        <w:t xml:space="preserve"> електронному повідомленні.</w:t>
      </w:r>
    </w:p>
    <w:p w:rsidR="007B7A23" w:rsidRPr="00686733" w:rsidRDefault="007B7A23"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Оплата послуг банків та підприємств поштового зв</w:t>
      </w:r>
      <w:r w:rsidR="00330EB0" w:rsidRPr="00686733">
        <w:rPr>
          <w:color w:val="000000" w:themeColor="text1"/>
          <w:sz w:val="28"/>
          <w:szCs w:val="28"/>
          <w:lang w:val="uk-UA"/>
        </w:rPr>
        <w:t>’</w:t>
      </w:r>
      <w:r w:rsidRPr="00686733">
        <w:rPr>
          <w:color w:val="000000" w:themeColor="text1"/>
          <w:sz w:val="28"/>
          <w:szCs w:val="28"/>
          <w:lang w:val="uk-UA"/>
        </w:rPr>
        <w:t xml:space="preserve">язку при поверненні платникам податків готівкою помилково та/або надміру </w:t>
      </w:r>
      <w:r w:rsidR="00CE5F48" w:rsidRPr="00686733">
        <w:rPr>
          <w:color w:val="000000" w:themeColor="text1"/>
          <w:sz w:val="28"/>
          <w:szCs w:val="28"/>
          <w:lang w:val="uk-UA"/>
        </w:rPr>
        <w:t xml:space="preserve">утриманих </w:t>
      </w:r>
      <w:r w:rsidRPr="00686733">
        <w:rPr>
          <w:color w:val="000000" w:themeColor="text1"/>
          <w:sz w:val="28"/>
          <w:szCs w:val="28"/>
          <w:lang w:val="uk-UA"/>
        </w:rPr>
        <w:t>(</w:t>
      </w:r>
      <w:r w:rsidR="00CE5F48" w:rsidRPr="00686733">
        <w:rPr>
          <w:color w:val="000000" w:themeColor="text1"/>
          <w:sz w:val="28"/>
          <w:szCs w:val="28"/>
          <w:lang w:val="uk-UA"/>
        </w:rPr>
        <w:t>сплачених</w:t>
      </w:r>
      <w:r w:rsidRPr="00686733">
        <w:rPr>
          <w:color w:val="000000" w:themeColor="text1"/>
          <w:sz w:val="28"/>
          <w:szCs w:val="28"/>
          <w:lang w:val="uk-UA"/>
        </w:rPr>
        <w:t>) сум грошових зобов</w:t>
      </w:r>
      <w:r w:rsidR="00330EB0" w:rsidRPr="00686733">
        <w:rPr>
          <w:color w:val="000000" w:themeColor="text1"/>
          <w:sz w:val="28"/>
          <w:szCs w:val="28"/>
          <w:lang w:val="uk-UA"/>
        </w:rPr>
        <w:t>’</w:t>
      </w:r>
      <w:r w:rsidRPr="00686733">
        <w:rPr>
          <w:color w:val="000000" w:themeColor="text1"/>
          <w:sz w:val="28"/>
          <w:szCs w:val="28"/>
          <w:lang w:val="uk-UA"/>
        </w:rPr>
        <w:t>язань здійснюється за рахунок коштів бюджету, з якого повертається цей податок.</w:t>
      </w:r>
    </w:p>
    <w:p w:rsidR="007B7A23" w:rsidRPr="00686733" w:rsidRDefault="007B7A23"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 xml:space="preserve">7. У разі повернення банком або територіальним органом Казначейства перерахованої суми згідно з </w:t>
      </w:r>
      <w:r w:rsidR="00CE5F48" w:rsidRPr="00686733">
        <w:rPr>
          <w:color w:val="000000" w:themeColor="text1"/>
          <w:sz w:val="28"/>
          <w:szCs w:val="28"/>
          <w:lang w:val="uk-UA"/>
        </w:rPr>
        <w:t xml:space="preserve">електронним </w:t>
      </w:r>
      <w:r w:rsidRPr="00686733">
        <w:rPr>
          <w:color w:val="000000" w:themeColor="text1"/>
          <w:sz w:val="28"/>
          <w:szCs w:val="28"/>
          <w:lang w:val="uk-UA"/>
        </w:rPr>
        <w:t>висновком або електронним повідомленням у зв</w:t>
      </w:r>
      <w:r w:rsidR="00330EB0" w:rsidRPr="00686733">
        <w:rPr>
          <w:color w:val="000000" w:themeColor="text1"/>
          <w:sz w:val="28"/>
          <w:szCs w:val="28"/>
          <w:lang w:val="uk-UA"/>
        </w:rPr>
        <w:t>’</w:t>
      </w:r>
      <w:r w:rsidRPr="00686733">
        <w:rPr>
          <w:color w:val="000000" w:themeColor="text1"/>
          <w:sz w:val="28"/>
          <w:szCs w:val="28"/>
          <w:lang w:val="uk-UA"/>
        </w:rPr>
        <w:t xml:space="preserve">язку із зазначенням некоректних платіжних реквізитів </w:t>
      </w:r>
      <w:r w:rsidRPr="00686733">
        <w:rPr>
          <w:color w:val="000000" w:themeColor="text1"/>
          <w:sz w:val="28"/>
          <w:szCs w:val="28"/>
          <w:lang w:val="uk-UA"/>
        </w:rPr>
        <w:lastRenderedPageBreak/>
        <w:t>Казначейство наступного операційного дня надає ДФС електронне повідомлення про вказане для подальшого уточнення платіжних реквізитів.</w:t>
      </w:r>
    </w:p>
    <w:p w:rsidR="0040339D" w:rsidRPr="00686733" w:rsidRDefault="007B7A23" w:rsidP="00686733">
      <w:pPr>
        <w:pStyle w:val="a3"/>
        <w:spacing w:before="0" w:beforeAutospacing="0" w:after="0" w:afterAutospacing="0" w:line="360" w:lineRule="auto"/>
        <w:ind w:firstLine="709"/>
        <w:jc w:val="both"/>
        <w:rPr>
          <w:color w:val="000000" w:themeColor="text1"/>
          <w:sz w:val="28"/>
          <w:szCs w:val="28"/>
          <w:lang w:val="uk-UA"/>
        </w:rPr>
      </w:pPr>
      <w:r w:rsidRPr="00686733">
        <w:rPr>
          <w:color w:val="000000" w:themeColor="text1"/>
          <w:sz w:val="28"/>
          <w:szCs w:val="28"/>
          <w:lang w:val="uk-UA"/>
        </w:rPr>
        <w:t xml:space="preserve">За результатами опрацювання електронних повідомлень Казначейства про некоректні платіжні реквізити, які вказано в електронних висновках та/або в електронних повідомленнях, підрозділ територіального органу ДФС, що виконує функції з формування електронних висновків та/або адміністрування ПДФО, готує та направляє платнику письмове повідомлення з відмовою у поверненні коштів із зазначенням причини такої відмови.  </w:t>
      </w:r>
    </w:p>
    <w:p w:rsidR="00BF642E" w:rsidRPr="00686733" w:rsidRDefault="00BF642E" w:rsidP="00686733">
      <w:pPr>
        <w:pStyle w:val="a3"/>
        <w:spacing w:before="0" w:beforeAutospacing="0" w:after="0" w:afterAutospacing="0" w:line="360" w:lineRule="auto"/>
        <w:ind w:firstLine="567"/>
        <w:jc w:val="both"/>
        <w:rPr>
          <w:color w:val="000000" w:themeColor="text1"/>
          <w:sz w:val="28"/>
          <w:szCs w:val="28"/>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86733" w:rsidRPr="00686733" w:rsidTr="005B2962">
        <w:tc>
          <w:tcPr>
            <w:tcW w:w="4785" w:type="dxa"/>
          </w:tcPr>
          <w:p w:rsidR="0024387D" w:rsidRPr="00686733" w:rsidRDefault="0024387D" w:rsidP="00686733">
            <w:pPr>
              <w:pStyle w:val="a3"/>
              <w:spacing w:before="0" w:beforeAutospacing="0" w:after="0" w:afterAutospacing="0"/>
              <w:rPr>
                <w:b/>
                <w:bCs/>
                <w:color w:val="000000" w:themeColor="text1"/>
                <w:sz w:val="28"/>
                <w:szCs w:val="28"/>
                <w:lang w:val="uk-UA"/>
              </w:rPr>
            </w:pPr>
            <w:r w:rsidRPr="00686733">
              <w:rPr>
                <w:b/>
                <w:bCs/>
                <w:color w:val="000000" w:themeColor="text1"/>
                <w:sz w:val="28"/>
                <w:szCs w:val="28"/>
                <w:lang w:val="uk-UA"/>
              </w:rPr>
              <w:t>Директор Департаменту моніторингу баз даних та верифікації виплат</w:t>
            </w:r>
          </w:p>
        </w:tc>
        <w:tc>
          <w:tcPr>
            <w:tcW w:w="4786" w:type="dxa"/>
          </w:tcPr>
          <w:p w:rsidR="005B2962" w:rsidRPr="00686733" w:rsidRDefault="005B2962" w:rsidP="00686733">
            <w:pPr>
              <w:pStyle w:val="a3"/>
              <w:spacing w:before="0" w:beforeAutospacing="0" w:after="0" w:afterAutospacing="0"/>
              <w:jc w:val="both"/>
              <w:rPr>
                <w:b/>
                <w:bCs/>
                <w:color w:val="000000" w:themeColor="text1"/>
                <w:sz w:val="28"/>
                <w:szCs w:val="28"/>
                <w:lang w:val="uk-UA"/>
              </w:rPr>
            </w:pPr>
          </w:p>
          <w:p w:rsidR="005B2962" w:rsidRPr="00686733" w:rsidRDefault="005B2962" w:rsidP="00686733">
            <w:pPr>
              <w:pStyle w:val="a3"/>
              <w:spacing w:before="0" w:beforeAutospacing="0" w:after="0" w:afterAutospacing="0"/>
              <w:jc w:val="both"/>
              <w:rPr>
                <w:b/>
                <w:bCs/>
                <w:color w:val="000000" w:themeColor="text1"/>
                <w:sz w:val="28"/>
                <w:szCs w:val="28"/>
                <w:lang w:val="uk-UA"/>
              </w:rPr>
            </w:pPr>
          </w:p>
          <w:p w:rsidR="0024387D" w:rsidRPr="00686733" w:rsidRDefault="0024387D" w:rsidP="00686733">
            <w:pPr>
              <w:pStyle w:val="a3"/>
              <w:spacing w:before="0" w:beforeAutospacing="0" w:after="0" w:afterAutospacing="0"/>
              <w:jc w:val="right"/>
              <w:rPr>
                <w:b/>
                <w:bCs/>
                <w:color w:val="000000" w:themeColor="text1"/>
                <w:sz w:val="28"/>
                <w:szCs w:val="28"/>
                <w:lang w:val="uk-UA"/>
              </w:rPr>
            </w:pPr>
            <w:r w:rsidRPr="00686733">
              <w:rPr>
                <w:b/>
                <w:bCs/>
                <w:color w:val="000000" w:themeColor="text1"/>
                <w:sz w:val="28"/>
                <w:szCs w:val="28"/>
                <w:lang w:val="uk-UA"/>
              </w:rPr>
              <w:t>Д. СЕРЕБРЯНСЬКИЙ</w:t>
            </w:r>
          </w:p>
        </w:tc>
      </w:tr>
    </w:tbl>
    <w:p w:rsidR="0024387D" w:rsidRDefault="0024387D" w:rsidP="0024387D">
      <w:pPr>
        <w:pStyle w:val="a3"/>
        <w:spacing w:before="0" w:beforeAutospacing="0" w:after="0" w:afterAutospacing="0" w:line="360" w:lineRule="auto"/>
        <w:jc w:val="both"/>
        <w:rPr>
          <w:bCs/>
          <w:sz w:val="28"/>
          <w:szCs w:val="28"/>
          <w:lang w:val="uk-UA"/>
        </w:rPr>
      </w:pPr>
    </w:p>
    <w:sectPr w:rsidR="0024387D" w:rsidSect="00BF642E">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A51" w:rsidRDefault="004E7A51" w:rsidP="005E6531">
      <w:pPr>
        <w:pStyle w:val="a3"/>
        <w:spacing w:before="0" w:after="0"/>
      </w:pPr>
      <w:r>
        <w:separator/>
      </w:r>
    </w:p>
  </w:endnote>
  <w:endnote w:type="continuationSeparator" w:id="0">
    <w:p w:rsidR="004E7A51" w:rsidRDefault="004E7A51" w:rsidP="005E6531">
      <w:pPr>
        <w:pStyle w:val="a3"/>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A51" w:rsidRDefault="004E7A51" w:rsidP="005E6531">
      <w:pPr>
        <w:pStyle w:val="a3"/>
        <w:spacing w:before="0" w:after="0"/>
      </w:pPr>
      <w:r>
        <w:separator/>
      </w:r>
    </w:p>
  </w:footnote>
  <w:footnote w:type="continuationSeparator" w:id="0">
    <w:p w:rsidR="004E7A51" w:rsidRDefault="004E7A51" w:rsidP="005E6531">
      <w:pPr>
        <w:pStyle w:val="a3"/>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2277"/>
      <w:docPartObj>
        <w:docPartGallery w:val="Page Numbers (Top of Page)"/>
        <w:docPartUnique/>
      </w:docPartObj>
    </w:sdtPr>
    <w:sdtEndPr/>
    <w:sdtContent>
      <w:p w:rsidR="00B7445C" w:rsidRDefault="00A64665">
        <w:pPr>
          <w:pStyle w:val="a7"/>
          <w:jc w:val="center"/>
        </w:pPr>
        <w:r>
          <w:rPr>
            <w:noProof/>
          </w:rPr>
          <w:fldChar w:fldCharType="begin"/>
        </w:r>
        <w:r>
          <w:rPr>
            <w:noProof/>
          </w:rPr>
          <w:instrText xml:space="preserve"> PAGE   \* MERGEFORMAT </w:instrText>
        </w:r>
        <w:r>
          <w:rPr>
            <w:noProof/>
          </w:rPr>
          <w:fldChar w:fldCharType="separate"/>
        </w:r>
        <w:r w:rsidR="00686733">
          <w:rPr>
            <w:noProof/>
          </w:rPr>
          <w:t>11</w:t>
        </w:r>
        <w:r>
          <w:rPr>
            <w:noProof/>
          </w:rPr>
          <w:fldChar w:fldCharType="end"/>
        </w:r>
      </w:p>
    </w:sdtContent>
  </w:sdt>
  <w:p w:rsidR="00B7445C" w:rsidRDefault="00B7445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667FE"/>
    <w:multiLevelType w:val="hybridMultilevel"/>
    <w:tmpl w:val="FE441F9A"/>
    <w:lvl w:ilvl="0" w:tplc="3AFA11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4AE"/>
    <w:rsid w:val="000062C2"/>
    <w:rsid w:val="00007BA2"/>
    <w:rsid w:val="00014DBA"/>
    <w:rsid w:val="00017B89"/>
    <w:rsid w:val="00040C3F"/>
    <w:rsid w:val="00040CE9"/>
    <w:rsid w:val="00041EC6"/>
    <w:rsid w:val="000463F9"/>
    <w:rsid w:val="00052A12"/>
    <w:rsid w:val="000579F8"/>
    <w:rsid w:val="00061491"/>
    <w:rsid w:val="0006406E"/>
    <w:rsid w:val="000668FF"/>
    <w:rsid w:val="000A4914"/>
    <w:rsid w:val="000A5695"/>
    <w:rsid w:val="000A7A4F"/>
    <w:rsid w:val="000B2279"/>
    <w:rsid w:val="000C78DD"/>
    <w:rsid w:val="000D21FA"/>
    <w:rsid w:val="000D6D24"/>
    <w:rsid w:val="000F1F95"/>
    <w:rsid w:val="000F2648"/>
    <w:rsid w:val="000F3A85"/>
    <w:rsid w:val="000F7C7A"/>
    <w:rsid w:val="00101848"/>
    <w:rsid w:val="00101994"/>
    <w:rsid w:val="00104B21"/>
    <w:rsid w:val="00117AD3"/>
    <w:rsid w:val="001206F1"/>
    <w:rsid w:val="00120951"/>
    <w:rsid w:val="00122456"/>
    <w:rsid w:val="00123B50"/>
    <w:rsid w:val="001310E6"/>
    <w:rsid w:val="00142574"/>
    <w:rsid w:val="00144B72"/>
    <w:rsid w:val="00145398"/>
    <w:rsid w:val="001550CD"/>
    <w:rsid w:val="00164FDD"/>
    <w:rsid w:val="001653F5"/>
    <w:rsid w:val="0019339E"/>
    <w:rsid w:val="001973F4"/>
    <w:rsid w:val="001C256F"/>
    <w:rsid w:val="001C3B60"/>
    <w:rsid w:val="001C4ED7"/>
    <w:rsid w:val="001D1C37"/>
    <w:rsid w:val="001D2CD1"/>
    <w:rsid w:val="001D5A99"/>
    <w:rsid w:val="00200D54"/>
    <w:rsid w:val="0021159E"/>
    <w:rsid w:val="00213FBE"/>
    <w:rsid w:val="0021470F"/>
    <w:rsid w:val="002223D8"/>
    <w:rsid w:val="00233370"/>
    <w:rsid w:val="00234539"/>
    <w:rsid w:val="00242699"/>
    <w:rsid w:val="0024308E"/>
    <w:rsid w:val="0024387D"/>
    <w:rsid w:val="002562AF"/>
    <w:rsid w:val="00257F8B"/>
    <w:rsid w:val="002618DD"/>
    <w:rsid w:val="00271E66"/>
    <w:rsid w:val="002736BB"/>
    <w:rsid w:val="0028272C"/>
    <w:rsid w:val="0028649F"/>
    <w:rsid w:val="0029289C"/>
    <w:rsid w:val="00293C47"/>
    <w:rsid w:val="00293D6F"/>
    <w:rsid w:val="0029495E"/>
    <w:rsid w:val="00295FFF"/>
    <w:rsid w:val="002A48AC"/>
    <w:rsid w:val="002B2D50"/>
    <w:rsid w:val="002B771E"/>
    <w:rsid w:val="002B7B0F"/>
    <w:rsid w:val="002C3DDE"/>
    <w:rsid w:val="002D442F"/>
    <w:rsid w:val="002D66A1"/>
    <w:rsid w:val="002E0168"/>
    <w:rsid w:val="002E2BB2"/>
    <w:rsid w:val="002E54B9"/>
    <w:rsid w:val="002E5E79"/>
    <w:rsid w:val="00304D3C"/>
    <w:rsid w:val="00311B0F"/>
    <w:rsid w:val="00315EAB"/>
    <w:rsid w:val="003217E0"/>
    <w:rsid w:val="003218F3"/>
    <w:rsid w:val="00322CF7"/>
    <w:rsid w:val="003231BD"/>
    <w:rsid w:val="00330EB0"/>
    <w:rsid w:val="003369A8"/>
    <w:rsid w:val="003447EA"/>
    <w:rsid w:val="00344E18"/>
    <w:rsid w:val="00347B79"/>
    <w:rsid w:val="003652CE"/>
    <w:rsid w:val="00366CAE"/>
    <w:rsid w:val="00376593"/>
    <w:rsid w:val="00382545"/>
    <w:rsid w:val="00385FA5"/>
    <w:rsid w:val="00386980"/>
    <w:rsid w:val="00386B6D"/>
    <w:rsid w:val="00387742"/>
    <w:rsid w:val="003A3FC0"/>
    <w:rsid w:val="003C00F4"/>
    <w:rsid w:val="003C146A"/>
    <w:rsid w:val="003C1D78"/>
    <w:rsid w:val="003C2A82"/>
    <w:rsid w:val="003C5418"/>
    <w:rsid w:val="003C5616"/>
    <w:rsid w:val="003C6155"/>
    <w:rsid w:val="003D6AAA"/>
    <w:rsid w:val="003E02E9"/>
    <w:rsid w:val="003E19ED"/>
    <w:rsid w:val="003F2182"/>
    <w:rsid w:val="003F2808"/>
    <w:rsid w:val="003F3D8F"/>
    <w:rsid w:val="003F6DBF"/>
    <w:rsid w:val="00400C06"/>
    <w:rsid w:val="00402333"/>
    <w:rsid w:val="0040339D"/>
    <w:rsid w:val="00407461"/>
    <w:rsid w:val="00410E88"/>
    <w:rsid w:val="00414184"/>
    <w:rsid w:val="00430939"/>
    <w:rsid w:val="00433B98"/>
    <w:rsid w:val="00444237"/>
    <w:rsid w:val="00444DBB"/>
    <w:rsid w:val="0045043C"/>
    <w:rsid w:val="00453AF2"/>
    <w:rsid w:val="00457F71"/>
    <w:rsid w:val="00460C31"/>
    <w:rsid w:val="0046148E"/>
    <w:rsid w:val="004674CE"/>
    <w:rsid w:val="0046797C"/>
    <w:rsid w:val="004761D8"/>
    <w:rsid w:val="00483174"/>
    <w:rsid w:val="0048650D"/>
    <w:rsid w:val="00491619"/>
    <w:rsid w:val="0049558E"/>
    <w:rsid w:val="00495EB0"/>
    <w:rsid w:val="004A59DA"/>
    <w:rsid w:val="004B0CBA"/>
    <w:rsid w:val="004C0C07"/>
    <w:rsid w:val="004C5808"/>
    <w:rsid w:val="004D4862"/>
    <w:rsid w:val="004E44CD"/>
    <w:rsid w:val="004E7A51"/>
    <w:rsid w:val="004F5948"/>
    <w:rsid w:val="00506DDC"/>
    <w:rsid w:val="005169E6"/>
    <w:rsid w:val="00516AA7"/>
    <w:rsid w:val="00517485"/>
    <w:rsid w:val="00517821"/>
    <w:rsid w:val="005276D1"/>
    <w:rsid w:val="00536800"/>
    <w:rsid w:val="00546CB5"/>
    <w:rsid w:val="00552F05"/>
    <w:rsid w:val="005759E6"/>
    <w:rsid w:val="0058124E"/>
    <w:rsid w:val="005A0D1D"/>
    <w:rsid w:val="005A764F"/>
    <w:rsid w:val="005B2962"/>
    <w:rsid w:val="005B3790"/>
    <w:rsid w:val="005B4A5C"/>
    <w:rsid w:val="005B536E"/>
    <w:rsid w:val="005C4C96"/>
    <w:rsid w:val="005D6942"/>
    <w:rsid w:val="005E6531"/>
    <w:rsid w:val="005F010E"/>
    <w:rsid w:val="005F302F"/>
    <w:rsid w:val="005F6111"/>
    <w:rsid w:val="006124C0"/>
    <w:rsid w:val="0061697B"/>
    <w:rsid w:val="00621871"/>
    <w:rsid w:val="00626D99"/>
    <w:rsid w:val="006274F2"/>
    <w:rsid w:val="00630209"/>
    <w:rsid w:val="00644C54"/>
    <w:rsid w:val="00647364"/>
    <w:rsid w:val="00651711"/>
    <w:rsid w:val="006604AE"/>
    <w:rsid w:val="006631C7"/>
    <w:rsid w:val="00665757"/>
    <w:rsid w:val="00672E41"/>
    <w:rsid w:val="00673FFE"/>
    <w:rsid w:val="0067514A"/>
    <w:rsid w:val="0068660C"/>
    <w:rsid w:val="00686733"/>
    <w:rsid w:val="00691BE5"/>
    <w:rsid w:val="006A6C82"/>
    <w:rsid w:val="006A6CF9"/>
    <w:rsid w:val="006C4979"/>
    <w:rsid w:val="006F270E"/>
    <w:rsid w:val="006F4BBE"/>
    <w:rsid w:val="00704F26"/>
    <w:rsid w:val="007115CB"/>
    <w:rsid w:val="00712CF3"/>
    <w:rsid w:val="0071392B"/>
    <w:rsid w:val="0071575B"/>
    <w:rsid w:val="0072398C"/>
    <w:rsid w:val="0073032F"/>
    <w:rsid w:val="00730346"/>
    <w:rsid w:val="007420F9"/>
    <w:rsid w:val="00742823"/>
    <w:rsid w:val="00746924"/>
    <w:rsid w:val="007640C7"/>
    <w:rsid w:val="0078400F"/>
    <w:rsid w:val="00795AF7"/>
    <w:rsid w:val="0079614C"/>
    <w:rsid w:val="007A01C5"/>
    <w:rsid w:val="007A078C"/>
    <w:rsid w:val="007B12C7"/>
    <w:rsid w:val="007B7A23"/>
    <w:rsid w:val="007C1411"/>
    <w:rsid w:val="007C1519"/>
    <w:rsid w:val="007C2F7B"/>
    <w:rsid w:val="007D39ED"/>
    <w:rsid w:val="007D44E2"/>
    <w:rsid w:val="007E5324"/>
    <w:rsid w:val="007E7258"/>
    <w:rsid w:val="007F1C8A"/>
    <w:rsid w:val="0080284C"/>
    <w:rsid w:val="00813992"/>
    <w:rsid w:val="00821857"/>
    <w:rsid w:val="00821B2C"/>
    <w:rsid w:val="008333C0"/>
    <w:rsid w:val="00835DED"/>
    <w:rsid w:val="0084119E"/>
    <w:rsid w:val="00845A46"/>
    <w:rsid w:val="008528CD"/>
    <w:rsid w:val="00856A4B"/>
    <w:rsid w:val="008570C6"/>
    <w:rsid w:val="00860CB6"/>
    <w:rsid w:val="00866EF4"/>
    <w:rsid w:val="00870F51"/>
    <w:rsid w:val="00873C8E"/>
    <w:rsid w:val="008757DD"/>
    <w:rsid w:val="00881DE2"/>
    <w:rsid w:val="008855BE"/>
    <w:rsid w:val="008871EF"/>
    <w:rsid w:val="00890659"/>
    <w:rsid w:val="00890D34"/>
    <w:rsid w:val="00891008"/>
    <w:rsid w:val="0089706B"/>
    <w:rsid w:val="008A37A1"/>
    <w:rsid w:val="008B0E09"/>
    <w:rsid w:val="008B5FE7"/>
    <w:rsid w:val="008C19FE"/>
    <w:rsid w:val="008C7F36"/>
    <w:rsid w:val="008E4593"/>
    <w:rsid w:val="008E7108"/>
    <w:rsid w:val="008F131C"/>
    <w:rsid w:val="008F19D4"/>
    <w:rsid w:val="00901E8A"/>
    <w:rsid w:val="00913B8F"/>
    <w:rsid w:val="0092781C"/>
    <w:rsid w:val="00937F9D"/>
    <w:rsid w:val="00941720"/>
    <w:rsid w:val="009429ED"/>
    <w:rsid w:val="009431C6"/>
    <w:rsid w:val="009542CB"/>
    <w:rsid w:val="00963272"/>
    <w:rsid w:val="0096545A"/>
    <w:rsid w:val="00973563"/>
    <w:rsid w:val="00974CEB"/>
    <w:rsid w:val="00981528"/>
    <w:rsid w:val="009862DA"/>
    <w:rsid w:val="009911A5"/>
    <w:rsid w:val="00993541"/>
    <w:rsid w:val="009A19E2"/>
    <w:rsid w:val="009A234F"/>
    <w:rsid w:val="009A2778"/>
    <w:rsid w:val="009A5AB3"/>
    <w:rsid w:val="009A66A1"/>
    <w:rsid w:val="009B124A"/>
    <w:rsid w:val="009B2E20"/>
    <w:rsid w:val="009C5D27"/>
    <w:rsid w:val="009C74C9"/>
    <w:rsid w:val="009D64A9"/>
    <w:rsid w:val="009E0083"/>
    <w:rsid w:val="009E3C64"/>
    <w:rsid w:val="00A01593"/>
    <w:rsid w:val="00A0273E"/>
    <w:rsid w:val="00A13E98"/>
    <w:rsid w:val="00A14468"/>
    <w:rsid w:val="00A151FD"/>
    <w:rsid w:val="00A204FA"/>
    <w:rsid w:val="00A23157"/>
    <w:rsid w:val="00A25ECE"/>
    <w:rsid w:val="00A3619D"/>
    <w:rsid w:val="00A41B30"/>
    <w:rsid w:val="00A43587"/>
    <w:rsid w:val="00A5115A"/>
    <w:rsid w:val="00A5514C"/>
    <w:rsid w:val="00A551AC"/>
    <w:rsid w:val="00A64665"/>
    <w:rsid w:val="00A71DD3"/>
    <w:rsid w:val="00A87391"/>
    <w:rsid w:val="00A960F7"/>
    <w:rsid w:val="00A972E0"/>
    <w:rsid w:val="00AA029F"/>
    <w:rsid w:val="00AC44FA"/>
    <w:rsid w:val="00AC54EA"/>
    <w:rsid w:val="00AC6F6C"/>
    <w:rsid w:val="00AD56E0"/>
    <w:rsid w:val="00AE134D"/>
    <w:rsid w:val="00AE59F1"/>
    <w:rsid w:val="00AF762D"/>
    <w:rsid w:val="00AF766A"/>
    <w:rsid w:val="00B00481"/>
    <w:rsid w:val="00B01887"/>
    <w:rsid w:val="00B2702C"/>
    <w:rsid w:val="00B322EB"/>
    <w:rsid w:val="00B514E1"/>
    <w:rsid w:val="00B51BA9"/>
    <w:rsid w:val="00B52653"/>
    <w:rsid w:val="00B52F14"/>
    <w:rsid w:val="00B52FB1"/>
    <w:rsid w:val="00B60BDD"/>
    <w:rsid w:val="00B63744"/>
    <w:rsid w:val="00B653AE"/>
    <w:rsid w:val="00B731BD"/>
    <w:rsid w:val="00B7445C"/>
    <w:rsid w:val="00B81739"/>
    <w:rsid w:val="00B82E87"/>
    <w:rsid w:val="00B84D03"/>
    <w:rsid w:val="00B91699"/>
    <w:rsid w:val="00B95C51"/>
    <w:rsid w:val="00BA2129"/>
    <w:rsid w:val="00BA7EF9"/>
    <w:rsid w:val="00BB0F06"/>
    <w:rsid w:val="00BB478D"/>
    <w:rsid w:val="00BC6E6B"/>
    <w:rsid w:val="00BD1EA0"/>
    <w:rsid w:val="00BD4D88"/>
    <w:rsid w:val="00BE523D"/>
    <w:rsid w:val="00BE7690"/>
    <w:rsid w:val="00BF471F"/>
    <w:rsid w:val="00BF642E"/>
    <w:rsid w:val="00BF7B5E"/>
    <w:rsid w:val="00C0302D"/>
    <w:rsid w:val="00C06C8F"/>
    <w:rsid w:val="00C073D4"/>
    <w:rsid w:val="00C1390B"/>
    <w:rsid w:val="00C21E86"/>
    <w:rsid w:val="00C44009"/>
    <w:rsid w:val="00C44102"/>
    <w:rsid w:val="00C6300D"/>
    <w:rsid w:val="00C6382E"/>
    <w:rsid w:val="00C64E00"/>
    <w:rsid w:val="00C80662"/>
    <w:rsid w:val="00C80889"/>
    <w:rsid w:val="00C863D7"/>
    <w:rsid w:val="00C9026C"/>
    <w:rsid w:val="00C93DB5"/>
    <w:rsid w:val="00C94A48"/>
    <w:rsid w:val="00CA032E"/>
    <w:rsid w:val="00CA2932"/>
    <w:rsid w:val="00CA7291"/>
    <w:rsid w:val="00CC4358"/>
    <w:rsid w:val="00CC44D7"/>
    <w:rsid w:val="00CC68C8"/>
    <w:rsid w:val="00CD69EE"/>
    <w:rsid w:val="00CE09EB"/>
    <w:rsid w:val="00CE27D7"/>
    <w:rsid w:val="00CE5F48"/>
    <w:rsid w:val="00CE69C4"/>
    <w:rsid w:val="00CE7F77"/>
    <w:rsid w:val="00D029BA"/>
    <w:rsid w:val="00D127D3"/>
    <w:rsid w:val="00D12A7F"/>
    <w:rsid w:val="00D14DDE"/>
    <w:rsid w:val="00D3066A"/>
    <w:rsid w:val="00D41090"/>
    <w:rsid w:val="00D523FB"/>
    <w:rsid w:val="00D64946"/>
    <w:rsid w:val="00D75230"/>
    <w:rsid w:val="00D83166"/>
    <w:rsid w:val="00D90826"/>
    <w:rsid w:val="00D9531F"/>
    <w:rsid w:val="00D96B1E"/>
    <w:rsid w:val="00DA1139"/>
    <w:rsid w:val="00DA2BF1"/>
    <w:rsid w:val="00DC65C0"/>
    <w:rsid w:val="00DC7448"/>
    <w:rsid w:val="00DE1411"/>
    <w:rsid w:val="00DF079C"/>
    <w:rsid w:val="00E00086"/>
    <w:rsid w:val="00E01841"/>
    <w:rsid w:val="00E02C30"/>
    <w:rsid w:val="00E03EA7"/>
    <w:rsid w:val="00E07EE7"/>
    <w:rsid w:val="00E1121F"/>
    <w:rsid w:val="00E126BE"/>
    <w:rsid w:val="00E23CB3"/>
    <w:rsid w:val="00E2571A"/>
    <w:rsid w:val="00E27549"/>
    <w:rsid w:val="00E30102"/>
    <w:rsid w:val="00E37C8C"/>
    <w:rsid w:val="00E425B8"/>
    <w:rsid w:val="00E506A5"/>
    <w:rsid w:val="00E53978"/>
    <w:rsid w:val="00E74045"/>
    <w:rsid w:val="00E81F05"/>
    <w:rsid w:val="00E83EBF"/>
    <w:rsid w:val="00E8713B"/>
    <w:rsid w:val="00E9504A"/>
    <w:rsid w:val="00E97BB2"/>
    <w:rsid w:val="00EA31BB"/>
    <w:rsid w:val="00EA7455"/>
    <w:rsid w:val="00EA7936"/>
    <w:rsid w:val="00EB2DEB"/>
    <w:rsid w:val="00EE1DA7"/>
    <w:rsid w:val="00EF426D"/>
    <w:rsid w:val="00F01567"/>
    <w:rsid w:val="00F06A85"/>
    <w:rsid w:val="00F13A21"/>
    <w:rsid w:val="00F17655"/>
    <w:rsid w:val="00F20467"/>
    <w:rsid w:val="00F30806"/>
    <w:rsid w:val="00F34495"/>
    <w:rsid w:val="00F36142"/>
    <w:rsid w:val="00F47255"/>
    <w:rsid w:val="00F52423"/>
    <w:rsid w:val="00F52F11"/>
    <w:rsid w:val="00F6265F"/>
    <w:rsid w:val="00F638BE"/>
    <w:rsid w:val="00F76C90"/>
    <w:rsid w:val="00F920CD"/>
    <w:rsid w:val="00FA2E9B"/>
    <w:rsid w:val="00FB1121"/>
    <w:rsid w:val="00FB3056"/>
    <w:rsid w:val="00FB7B57"/>
    <w:rsid w:val="00FC2137"/>
    <w:rsid w:val="00FD76BB"/>
    <w:rsid w:val="00FD7913"/>
    <w:rsid w:val="00FF5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ECE"/>
    <w:rPr>
      <w:sz w:val="24"/>
      <w:szCs w:val="24"/>
    </w:rPr>
  </w:style>
  <w:style w:type="paragraph" w:styleId="2">
    <w:name w:val="heading 2"/>
    <w:basedOn w:val="a"/>
    <w:link w:val="20"/>
    <w:uiPriority w:val="9"/>
    <w:qFormat/>
    <w:rsid w:val="00A25ECE"/>
    <w:pPr>
      <w:spacing w:before="100" w:beforeAutospacing="1" w:after="100" w:afterAutospacing="1"/>
      <w:outlineLvl w:val="1"/>
    </w:pPr>
    <w:rPr>
      <w:rFonts w:ascii="Cambria" w:hAnsi="Cambria"/>
      <w:b/>
      <w:bCs/>
      <w:color w:val="4F81BD"/>
      <w:sz w:val="26"/>
      <w:szCs w:val="26"/>
    </w:rPr>
  </w:style>
  <w:style w:type="paragraph" w:styleId="3">
    <w:name w:val="heading 3"/>
    <w:basedOn w:val="a"/>
    <w:link w:val="30"/>
    <w:uiPriority w:val="9"/>
    <w:qFormat/>
    <w:rsid w:val="00A25ECE"/>
    <w:pPr>
      <w:spacing w:before="100" w:beforeAutospacing="1" w:after="100" w:afterAutospacing="1"/>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5ECE"/>
    <w:pPr>
      <w:spacing w:before="100" w:beforeAutospacing="1" w:after="100" w:afterAutospacing="1"/>
    </w:pPr>
  </w:style>
  <w:style w:type="character" w:customStyle="1" w:styleId="20">
    <w:name w:val="Заголовок 2 Знак"/>
    <w:link w:val="2"/>
    <w:uiPriority w:val="9"/>
    <w:rsid w:val="00A25ECE"/>
    <w:rPr>
      <w:rFonts w:ascii="Cambria" w:eastAsia="Times New Roman" w:hAnsi="Cambria" w:cs="Times New Roman"/>
      <w:b/>
      <w:bCs/>
      <w:color w:val="4F81BD"/>
      <w:sz w:val="26"/>
      <w:szCs w:val="26"/>
    </w:rPr>
  </w:style>
  <w:style w:type="character" w:customStyle="1" w:styleId="30">
    <w:name w:val="Заголовок 3 Знак"/>
    <w:link w:val="3"/>
    <w:uiPriority w:val="9"/>
    <w:semiHidden/>
    <w:rsid w:val="00A25ECE"/>
    <w:rPr>
      <w:rFonts w:ascii="Cambria" w:eastAsia="Times New Roman" w:hAnsi="Cambria" w:cs="Times New Roman"/>
      <w:b/>
      <w:bCs/>
      <w:color w:val="4F81BD"/>
      <w:sz w:val="24"/>
      <w:szCs w:val="24"/>
    </w:rPr>
  </w:style>
  <w:style w:type="paragraph" w:styleId="a4">
    <w:name w:val="Balloon Text"/>
    <w:basedOn w:val="a"/>
    <w:link w:val="a5"/>
    <w:uiPriority w:val="99"/>
    <w:semiHidden/>
    <w:unhideWhenUsed/>
    <w:rsid w:val="006604AE"/>
    <w:rPr>
      <w:rFonts w:ascii="Tahoma" w:hAnsi="Tahoma"/>
      <w:sz w:val="16"/>
      <w:szCs w:val="16"/>
    </w:rPr>
  </w:style>
  <w:style w:type="character" w:customStyle="1" w:styleId="a5">
    <w:name w:val="Текст у виносці Знак"/>
    <w:link w:val="a4"/>
    <w:uiPriority w:val="99"/>
    <w:semiHidden/>
    <w:rsid w:val="006604AE"/>
    <w:rPr>
      <w:rFonts w:ascii="Tahoma" w:eastAsia="Times New Roman" w:hAnsi="Tahoma" w:cs="Tahoma"/>
      <w:sz w:val="16"/>
      <w:szCs w:val="16"/>
    </w:rPr>
  </w:style>
  <w:style w:type="table" w:styleId="a6">
    <w:name w:val="Table Grid"/>
    <w:basedOn w:val="a1"/>
    <w:uiPriority w:val="59"/>
    <w:rsid w:val="001425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5E6531"/>
    <w:pPr>
      <w:tabs>
        <w:tab w:val="center" w:pos="4677"/>
        <w:tab w:val="right" w:pos="9355"/>
      </w:tabs>
    </w:pPr>
  </w:style>
  <w:style w:type="character" w:customStyle="1" w:styleId="a8">
    <w:name w:val="Верхній колонтитул Знак"/>
    <w:basedOn w:val="a0"/>
    <w:link w:val="a7"/>
    <w:uiPriority w:val="99"/>
    <w:rsid w:val="005E6531"/>
    <w:rPr>
      <w:sz w:val="24"/>
      <w:szCs w:val="24"/>
    </w:rPr>
  </w:style>
  <w:style w:type="paragraph" w:styleId="a9">
    <w:name w:val="footer"/>
    <w:basedOn w:val="a"/>
    <w:link w:val="aa"/>
    <w:uiPriority w:val="99"/>
    <w:semiHidden/>
    <w:unhideWhenUsed/>
    <w:rsid w:val="005E6531"/>
    <w:pPr>
      <w:tabs>
        <w:tab w:val="center" w:pos="4677"/>
        <w:tab w:val="right" w:pos="9355"/>
      </w:tabs>
    </w:pPr>
  </w:style>
  <w:style w:type="character" w:customStyle="1" w:styleId="aa">
    <w:name w:val="Нижній колонтитул Знак"/>
    <w:basedOn w:val="a0"/>
    <w:link w:val="a9"/>
    <w:uiPriority w:val="99"/>
    <w:semiHidden/>
    <w:rsid w:val="005E6531"/>
    <w:rPr>
      <w:sz w:val="24"/>
      <w:szCs w:val="24"/>
    </w:rPr>
  </w:style>
  <w:style w:type="paragraph" w:styleId="ab">
    <w:name w:val="List Paragraph"/>
    <w:basedOn w:val="a"/>
    <w:uiPriority w:val="34"/>
    <w:qFormat/>
    <w:rsid w:val="008C7F36"/>
    <w:pPr>
      <w:ind w:left="720"/>
      <w:contextualSpacing/>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ECE"/>
    <w:rPr>
      <w:sz w:val="24"/>
      <w:szCs w:val="24"/>
    </w:rPr>
  </w:style>
  <w:style w:type="paragraph" w:styleId="2">
    <w:name w:val="heading 2"/>
    <w:basedOn w:val="a"/>
    <w:link w:val="20"/>
    <w:uiPriority w:val="9"/>
    <w:qFormat/>
    <w:rsid w:val="00A25ECE"/>
    <w:pPr>
      <w:spacing w:before="100" w:beforeAutospacing="1" w:after="100" w:afterAutospacing="1"/>
      <w:outlineLvl w:val="1"/>
    </w:pPr>
    <w:rPr>
      <w:rFonts w:ascii="Cambria" w:hAnsi="Cambria"/>
      <w:b/>
      <w:bCs/>
      <w:color w:val="4F81BD"/>
      <w:sz w:val="26"/>
      <w:szCs w:val="26"/>
    </w:rPr>
  </w:style>
  <w:style w:type="paragraph" w:styleId="3">
    <w:name w:val="heading 3"/>
    <w:basedOn w:val="a"/>
    <w:link w:val="30"/>
    <w:uiPriority w:val="9"/>
    <w:qFormat/>
    <w:rsid w:val="00A25ECE"/>
    <w:pPr>
      <w:spacing w:before="100" w:beforeAutospacing="1" w:after="100" w:afterAutospacing="1"/>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5ECE"/>
    <w:pPr>
      <w:spacing w:before="100" w:beforeAutospacing="1" w:after="100" w:afterAutospacing="1"/>
    </w:pPr>
  </w:style>
  <w:style w:type="character" w:customStyle="1" w:styleId="20">
    <w:name w:val="Заголовок 2 Знак"/>
    <w:link w:val="2"/>
    <w:uiPriority w:val="9"/>
    <w:rsid w:val="00A25ECE"/>
    <w:rPr>
      <w:rFonts w:ascii="Cambria" w:eastAsia="Times New Roman" w:hAnsi="Cambria" w:cs="Times New Roman"/>
      <w:b/>
      <w:bCs/>
      <w:color w:val="4F81BD"/>
      <w:sz w:val="26"/>
      <w:szCs w:val="26"/>
    </w:rPr>
  </w:style>
  <w:style w:type="character" w:customStyle="1" w:styleId="30">
    <w:name w:val="Заголовок 3 Знак"/>
    <w:link w:val="3"/>
    <w:uiPriority w:val="9"/>
    <w:semiHidden/>
    <w:rsid w:val="00A25ECE"/>
    <w:rPr>
      <w:rFonts w:ascii="Cambria" w:eastAsia="Times New Roman" w:hAnsi="Cambria" w:cs="Times New Roman"/>
      <w:b/>
      <w:bCs/>
      <w:color w:val="4F81BD"/>
      <w:sz w:val="24"/>
      <w:szCs w:val="24"/>
    </w:rPr>
  </w:style>
  <w:style w:type="paragraph" w:styleId="a4">
    <w:name w:val="Balloon Text"/>
    <w:basedOn w:val="a"/>
    <w:link w:val="a5"/>
    <w:uiPriority w:val="99"/>
    <w:semiHidden/>
    <w:unhideWhenUsed/>
    <w:rsid w:val="006604AE"/>
    <w:rPr>
      <w:rFonts w:ascii="Tahoma" w:hAnsi="Tahoma"/>
      <w:sz w:val="16"/>
      <w:szCs w:val="16"/>
    </w:rPr>
  </w:style>
  <w:style w:type="character" w:customStyle="1" w:styleId="a5">
    <w:name w:val="Текст у виносці Знак"/>
    <w:link w:val="a4"/>
    <w:uiPriority w:val="99"/>
    <w:semiHidden/>
    <w:rsid w:val="006604AE"/>
    <w:rPr>
      <w:rFonts w:ascii="Tahoma" w:eastAsia="Times New Roman" w:hAnsi="Tahoma" w:cs="Tahoma"/>
      <w:sz w:val="16"/>
      <w:szCs w:val="16"/>
    </w:rPr>
  </w:style>
  <w:style w:type="table" w:styleId="a6">
    <w:name w:val="Table Grid"/>
    <w:basedOn w:val="a1"/>
    <w:uiPriority w:val="59"/>
    <w:rsid w:val="001425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5E6531"/>
    <w:pPr>
      <w:tabs>
        <w:tab w:val="center" w:pos="4677"/>
        <w:tab w:val="right" w:pos="9355"/>
      </w:tabs>
    </w:pPr>
  </w:style>
  <w:style w:type="character" w:customStyle="1" w:styleId="a8">
    <w:name w:val="Верхній колонтитул Знак"/>
    <w:basedOn w:val="a0"/>
    <w:link w:val="a7"/>
    <w:uiPriority w:val="99"/>
    <w:rsid w:val="005E6531"/>
    <w:rPr>
      <w:sz w:val="24"/>
      <w:szCs w:val="24"/>
    </w:rPr>
  </w:style>
  <w:style w:type="paragraph" w:styleId="a9">
    <w:name w:val="footer"/>
    <w:basedOn w:val="a"/>
    <w:link w:val="aa"/>
    <w:uiPriority w:val="99"/>
    <w:semiHidden/>
    <w:unhideWhenUsed/>
    <w:rsid w:val="005E6531"/>
    <w:pPr>
      <w:tabs>
        <w:tab w:val="center" w:pos="4677"/>
        <w:tab w:val="right" w:pos="9355"/>
      </w:tabs>
    </w:pPr>
  </w:style>
  <w:style w:type="character" w:customStyle="1" w:styleId="aa">
    <w:name w:val="Нижній колонтитул Знак"/>
    <w:basedOn w:val="a0"/>
    <w:link w:val="a9"/>
    <w:uiPriority w:val="99"/>
    <w:semiHidden/>
    <w:rsid w:val="005E6531"/>
    <w:rPr>
      <w:sz w:val="24"/>
      <w:szCs w:val="24"/>
    </w:rPr>
  </w:style>
  <w:style w:type="paragraph" w:styleId="ab">
    <w:name w:val="List Paragraph"/>
    <w:basedOn w:val="a"/>
    <w:uiPriority w:val="34"/>
    <w:qFormat/>
    <w:rsid w:val="008C7F36"/>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832865">
      <w:bodyDiv w:val="1"/>
      <w:marLeft w:val="0"/>
      <w:marRight w:val="0"/>
      <w:marTop w:val="0"/>
      <w:marBottom w:val="0"/>
      <w:divBdr>
        <w:top w:val="none" w:sz="0" w:space="0" w:color="auto"/>
        <w:left w:val="none" w:sz="0" w:space="0" w:color="auto"/>
        <w:bottom w:val="none" w:sz="0" w:space="0" w:color="auto"/>
        <w:right w:val="none" w:sz="0" w:space="0" w:color="auto"/>
      </w:divBdr>
    </w:div>
    <w:div w:id="153415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069CF-7C3A-46CC-9E97-83AC9558D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18</Pages>
  <Words>19776</Words>
  <Characters>11273</Characters>
  <Application>Microsoft Office Word</Application>
  <DocSecurity>0</DocSecurity>
  <Lines>93</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D20_VASILEVCKA</dc:creator>
  <cp:lastModifiedBy>Користувач Windows</cp:lastModifiedBy>
  <cp:revision>12</cp:revision>
  <cp:lastPrinted>2018-11-28T14:34:00Z</cp:lastPrinted>
  <dcterms:created xsi:type="dcterms:W3CDTF">2018-12-04T17:43:00Z</dcterms:created>
  <dcterms:modified xsi:type="dcterms:W3CDTF">2018-12-07T14:14:00Z</dcterms:modified>
</cp:coreProperties>
</file>