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42" w:rsidRDefault="00714834" w:rsidP="00F01642">
      <w:pPr>
        <w:spacing w:after="0" w:line="240" w:lineRule="auto"/>
        <w:jc w:val="center"/>
        <w:rPr>
          <w:rFonts w:ascii="Times New Roman" w:eastAsia="Times New Roman" w:hAnsi="Times New Roman" w:cs="Times New Roman"/>
          <w:b/>
          <w:bCs/>
          <w:sz w:val="28"/>
          <w:szCs w:val="28"/>
          <w:lang w:eastAsia="zh-CN"/>
        </w:rPr>
      </w:pPr>
      <w:r w:rsidRPr="00F01642">
        <w:rPr>
          <w:rFonts w:ascii="Times New Roman" w:eastAsia="Times New Roman" w:hAnsi="Times New Roman" w:cs="Times New Roman"/>
          <w:b/>
          <w:bCs/>
          <w:sz w:val="28"/>
          <w:szCs w:val="28"/>
          <w:lang w:eastAsia="ru-RU"/>
        </w:rPr>
        <w:t xml:space="preserve">Порівняльна таблиця </w:t>
      </w:r>
      <w:r w:rsidRPr="00F01642">
        <w:rPr>
          <w:rFonts w:ascii="Times New Roman" w:eastAsia="Times New Roman" w:hAnsi="Times New Roman" w:cs="Times New Roman"/>
          <w:sz w:val="28"/>
          <w:szCs w:val="28"/>
          <w:lang w:eastAsia="ru-RU"/>
        </w:rPr>
        <w:br/>
      </w:r>
      <w:r w:rsidRPr="00F01642">
        <w:rPr>
          <w:rFonts w:ascii="Times New Roman" w:eastAsia="Times New Roman" w:hAnsi="Times New Roman" w:cs="Times New Roman"/>
          <w:b/>
          <w:bCs/>
          <w:sz w:val="28"/>
          <w:szCs w:val="28"/>
          <w:lang w:eastAsia="ru-RU"/>
        </w:rPr>
        <w:t>проекту Закону України «</w:t>
      </w:r>
      <w:r w:rsidRPr="00F01642">
        <w:rPr>
          <w:rFonts w:ascii="Times New Roman" w:eastAsia="Times New Roman" w:hAnsi="Times New Roman" w:cs="Times New Roman"/>
          <w:b/>
          <w:bCs/>
          <w:sz w:val="28"/>
          <w:szCs w:val="28"/>
          <w:lang w:eastAsia="zh-CN"/>
        </w:rPr>
        <w:t>Про внесення змін до Податкового кодексу України</w:t>
      </w:r>
    </w:p>
    <w:p w:rsidR="009F2BFA" w:rsidRDefault="00F56EFA" w:rsidP="00F01642">
      <w:pPr>
        <w:spacing w:after="0" w:line="240" w:lineRule="auto"/>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xml:space="preserve">щодо </w:t>
      </w:r>
      <w:r w:rsidR="00263934" w:rsidRPr="00F01642">
        <w:rPr>
          <w:rFonts w:ascii="Times New Roman" w:eastAsia="Times New Roman" w:hAnsi="Times New Roman" w:cs="Times New Roman"/>
          <w:b/>
          <w:bCs/>
          <w:sz w:val="28"/>
          <w:szCs w:val="28"/>
          <w:lang w:eastAsia="zh-CN"/>
        </w:rPr>
        <w:t>сприяння розвитку благодійної діяльності</w:t>
      </w:r>
      <w:r w:rsidR="00714834" w:rsidRPr="00F01642">
        <w:rPr>
          <w:rFonts w:ascii="Times New Roman" w:eastAsia="Times New Roman" w:hAnsi="Times New Roman" w:cs="Times New Roman"/>
          <w:b/>
          <w:bCs/>
          <w:sz w:val="28"/>
          <w:szCs w:val="28"/>
          <w:lang w:eastAsia="zh-CN"/>
        </w:rPr>
        <w:t>»</w:t>
      </w:r>
    </w:p>
    <w:p w:rsidR="00F01642" w:rsidRPr="00F01642" w:rsidRDefault="00F01642" w:rsidP="00F01642">
      <w:pPr>
        <w:spacing w:after="0" w:line="240" w:lineRule="auto"/>
        <w:jc w:val="center"/>
        <w:rPr>
          <w:sz w:val="28"/>
          <w:szCs w:val="28"/>
        </w:rPr>
      </w:pPr>
    </w:p>
    <w:tbl>
      <w:tblPr>
        <w:tblStyle w:val="a3"/>
        <w:tblW w:w="0" w:type="auto"/>
        <w:tblLook w:val="04A0" w:firstRow="1" w:lastRow="0" w:firstColumn="1" w:lastColumn="0" w:noHBand="0" w:noVBand="1"/>
      </w:tblPr>
      <w:tblGrid>
        <w:gridCol w:w="7677"/>
        <w:gridCol w:w="7677"/>
      </w:tblGrid>
      <w:tr w:rsidR="00714834" w:rsidRPr="00714834" w:rsidTr="00056A04">
        <w:tc>
          <w:tcPr>
            <w:tcW w:w="7677" w:type="dxa"/>
          </w:tcPr>
          <w:p w:rsidR="00714834" w:rsidRPr="00714834" w:rsidRDefault="00714834">
            <w:pPr>
              <w:rPr>
                <w:rFonts w:ascii="Times New Roman" w:hAnsi="Times New Roman" w:cs="Times New Roman"/>
                <w:sz w:val="28"/>
                <w:szCs w:val="28"/>
              </w:rPr>
            </w:pPr>
            <w:r w:rsidRPr="00714834">
              <w:rPr>
                <w:rFonts w:ascii="Times New Roman" w:hAnsi="Times New Roman" w:cs="Times New Roman"/>
                <w:sz w:val="28"/>
                <w:szCs w:val="28"/>
              </w:rPr>
              <w:t>Зміст положення (норми) чинного законодавства</w:t>
            </w:r>
          </w:p>
        </w:tc>
        <w:tc>
          <w:tcPr>
            <w:tcW w:w="7677" w:type="dxa"/>
          </w:tcPr>
          <w:p w:rsidR="00714834" w:rsidRPr="00714834" w:rsidRDefault="00714834">
            <w:pPr>
              <w:rPr>
                <w:rFonts w:ascii="Times New Roman" w:hAnsi="Times New Roman" w:cs="Times New Roman"/>
                <w:sz w:val="28"/>
                <w:szCs w:val="28"/>
              </w:rPr>
            </w:pPr>
            <w:r w:rsidRPr="00714834">
              <w:rPr>
                <w:rFonts w:ascii="Times New Roman" w:hAnsi="Times New Roman" w:cs="Times New Roman"/>
                <w:sz w:val="28"/>
                <w:szCs w:val="28"/>
              </w:rPr>
              <w:t>Зміст відповідного положення (норми) проекту Закону</w:t>
            </w:r>
          </w:p>
        </w:tc>
      </w:tr>
      <w:tr w:rsidR="00EA53E3" w:rsidRPr="00714834" w:rsidTr="00056A04">
        <w:tc>
          <w:tcPr>
            <w:tcW w:w="15354" w:type="dxa"/>
            <w:gridSpan w:val="2"/>
          </w:tcPr>
          <w:p w:rsidR="00EA53E3" w:rsidRDefault="00EA53E3" w:rsidP="00EA53E3">
            <w:pPr>
              <w:jc w:val="center"/>
              <w:rPr>
                <w:rFonts w:ascii="Times New Roman" w:hAnsi="Times New Roman" w:cs="Times New Roman"/>
                <w:sz w:val="28"/>
                <w:szCs w:val="28"/>
              </w:rPr>
            </w:pPr>
            <w:r w:rsidRPr="00EA53E3">
              <w:rPr>
                <w:rFonts w:ascii="Times New Roman" w:hAnsi="Times New Roman" w:cs="Times New Roman"/>
                <w:sz w:val="28"/>
                <w:szCs w:val="28"/>
              </w:rPr>
              <w:t>ПОДАТКОВИЙ КОДЕКС УКРАЇНИ</w:t>
            </w:r>
          </w:p>
          <w:p w:rsidR="00EA53E3" w:rsidRPr="00714834" w:rsidRDefault="00EA53E3" w:rsidP="00EA53E3">
            <w:pPr>
              <w:jc w:val="center"/>
              <w:rPr>
                <w:rFonts w:ascii="Times New Roman" w:hAnsi="Times New Roman" w:cs="Times New Roman"/>
                <w:sz w:val="28"/>
                <w:szCs w:val="28"/>
              </w:rPr>
            </w:pPr>
            <w:r w:rsidRPr="00EA53E3">
              <w:rPr>
                <w:rFonts w:ascii="Times New Roman" w:hAnsi="Times New Roman" w:cs="Times New Roman"/>
                <w:sz w:val="28"/>
                <w:szCs w:val="28"/>
              </w:rPr>
              <w:t>РОЗДІЛ ІV. ПОДАТОК НА ДОХОДИ ФІЗИЧНИХ ОСІБ</w:t>
            </w:r>
          </w:p>
        </w:tc>
      </w:tr>
      <w:tr w:rsidR="00714834" w:rsidRPr="00056A04" w:rsidTr="00056A04">
        <w:tc>
          <w:tcPr>
            <w:tcW w:w="7677" w:type="dxa"/>
          </w:tcPr>
          <w:p w:rsidR="00714834" w:rsidRPr="00056A04"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t>Стаття 165. Доходи, які не включаються до розрахунку загального місячного (річного) оподатковуваного доходу.</w:t>
            </w:r>
          </w:p>
          <w:p w:rsidR="00EA53E3" w:rsidRPr="00056A04"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t>165.1. До загального місячного (річного) оподатковуваного доходу платника податку не включаються такі доходи:</w:t>
            </w:r>
          </w:p>
        </w:tc>
        <w:tc>
          <w:tcPr>
            <w:tcW w:w="7677" w:type="dxa"/>
          </w:tcPr>
          <w:p w:rsidR="00EA53E3" w:rsidRPr="00056A04"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t>Стаття 165. Доходи, які не включаються до розрахунку загального місячного (річного) оподатковуваного доходу.</w:t>
            </w:r>
          </w:p>
          <w:p w:rsidR="00714834"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t>165.1. До загал</w:t>
            </w:r>
            <w:bookmarkStart w:id="0" w:name="_GoBack"/>
            <w:bookmarkEnd w:id="0"/>
            <w:r w:rsidRPr="00056A04">
              <w:rPr>
                <w:rFonts w:ascii="Times New Roman" w:hAnsi="Times New Roman" w:cs="Times New Roman"/>
                <w:sz w:val="28"/>
                <w:szCs w:val="28"/>
              </w:rPr>
              <w:t>ьного місячного (річного) оподатковуваного доходу платника податку не включаються такі доходи:</w:t>
            </w:r>
          </w:p>
          <w:p w:rsidR="00F01642" w:rsidRPr="00056A04" w:rsidRDefault="00F01642" w:rsidP="00056A04">
            <w:pPr>
              <w:jc w:val="both"/>
              <w:rPr>
                <w:rFonts w:ascii="Times New Roman" w:hAnsi="Times New Roman" w:cs="Times New Roman"/>
                <w:sz w:val="28"/>
                <w:szCs w:val="28"/>
              </w:rPr>
            </w:pPr>
          </w:p>
        </w:tc>
      </w:tr>
      <w:tr w:rsidR="00714834" w:rsidRPr="00056A04" w:rsidTr="00056A04">
        <w:tc>
          <w:tcPr>
            <w:tcW w:w="7677" w:type="dxa"/>
          </w:tcPr>
          <w:p w:rsidR="00714834" w:rsidRPr="00056A04" w:rsidRDefault="00EA53E3" w:rsidP="00084176">
            <w:pPr>
              <w:jc w:val="both"/>
              <w:rPr>
                <w:rFonts w:ascii="Times New Roman" w:hAnsi="Times New Roman" w:cs="Times New Roman"/>
                <w:sz w:val="28"/>
                <w:szCs w:val="28"/>
              </w:rPr>
            </w:pPr>
            <w:r w:rsidRPr="00056A04">
              <w:rPr>
                <w:rFonts w:ascii="Times New Roman" w:hAnsi="Times New Roman" w:cs="Times New Roman"/>
                <w:sz w:val="28"/>
                <w:szCs w:val="28"/>
              </w:rPr>
              <w:t>165.1.19. кошти або вартість майна (послуг), що надаються як допомога на лікування та медичне обслуговування платника податку або члена сім’ї фізичної особи першого ступеня споріднення, дитини, яка перебуває під опікою або піклуванням платника податку, за умови документального підтвердження витрат, пов’язаних із наданням зазначеної допомоги (у разі надання коштів), у тому числі, але не виключно, для придбання ліків, донорських компонентів, протезно-ортопедичних виробів, виробів медичного призначення для індивідуального користування інвалідів, за рахунок коштів благодійної організації або його роботодавця, в тому числі в час</w:t>
            </w:r>
            <w:r w:rsidR="00084176">
              <w:rPr>
                <w:rFonts w:ascii="Times New Roman" w:hAnsi="Times New Roman" w:cs="Times New Roman"/>
                <w:sz w:val="28"/>
                <w:szCs w:val="28"/>
              </w:rPr>
              <w:t>тині витрат роботодавця на обов’</w:t>
            </w:r>
            <w:r w:rsidRPr="00056A04">
              <w:rPr>
                <w:rFonts w:ascii="Times New Roman" w:hAnsi="Times New Roman" w:cs="Times New Roman"/>
                <w:sz w:val="28"/>
                <w:szCs w:val="28"/>
              </w:rPr>
              <w:t>язковий профілактичний огляд праців</w:t>
            </w:r>
            <w:r w:rsidR="00084176">
              <w:rPr>
                <w:rFonts w:ascii="Times New Roman" w:hAnsi="Times New Roman" w:cs="Times New Roman"/>
                <w:sz w:val="28"/>
                <w:szCs w:val="28"/>
              </w:rPr>
              <w:t>ника згідно із Законом України «</w:t>
            </w:r>
            <w:r w:rsidRPr="00056A04">
              <w:rPr>
                <w:rFonts w:ascii="Times New Roman" w:hAnsi="Times New Roman" w:cs="Times New Roman"/>
                <w:sz w:val="28"/>
                <w:szCs w:val="28"/>
              </w:rPr>
              <w:t xml:space="preserve">Про захист населення від інфекційних </w:t>
            </w:r>
            <w:proofErr w:type="spellStart"/>
            <w:r w:rsidRPr="00056A04">
              <w:rPr>
                <w:rFonts w:ascii="Times New Roman" w:hAnsi="Times New Roman" w:cs="Times New Roman"/>
                <w:sz w:val="28"/>
                <w:szCs w:val="28"/>
              </w:rPr>
              <w:t>хвороб</w:t>
            </w:r>
            <w:proofErr w:type="spellEnd"/>
            <w:r w:rsidR="00084176">
              <w:rPr>
                <w:rFonts w:ascii="Times New Roman" w:hAnsi="Times New Roman" w:cs="Times New Roman"/>
                <w:sz w:val="28"/>
                <w:szCs w:val="28"/>
              </w:rPr>
              <w:t>»</w:t>
            </w:r>
            <w:r w:rsidRPr="00056A04">
              <w:rPr>
                <w:rFonts w:ascii="Times New Roman" w:hAnsi="Times New Roman" w:cs="Times New Roman"/>
                <w:sz w:val="28"/>
                <w:szCs w:val="28"/>
              </w:rPr>
              <w:t xml:space="preserve"> та на вакцинацію працівника, спрямовану на профілактику захворювань в період загрози епідемі</w:t>
            </w:r>
            <w:r w:rsidR="00084176">
              <w:rPr>
                <w:rFonts w:ascii="Times New Roman" w:hAnsi="Times New Roman" w:cs="Times New Roman"/>
                <w:sz w:val="28"/>
                <w:szCs w:val="28"/>
              </w:rPr>
              <w:t>й відповідно до Закону України «</w:t>
            </w:r>
            <w:r w:rsidRPr="00056A04">
              <w:rPr>
                <w:rFonts w:ascii="Times New Roman" w:hAnsi="Times New Roman" w:cs="Times New Roman"/>
                <w:sz w:val="28"/>
                <w:szCs w:val="28"/>
              </w:rPr>
              <w:t>Про забезпечення санітарного та епідемічного благополуччя населення</w:t>
            </w:r>
            <w:r w:rsidR="00084176">
              <w:rPr>
                <w:rFonts w:ascii="Times New Roman" w:hAnsi="Times New Roman" w:cs="Times New Roman"/>
                <w:sz w:val="28"/>
                <w:szCs w:val="28"/>
              </w:rPr>
              <w:t>»</w:t>
            </w:r>
            <w:r w:rsidRPr="00056A04">
              <w:rPr>
                <w:rFonts w:ascii="Times New Roman" w:hAnsi="Times New Roman" w:cs="Times New Roman"/>
                <w:sz w:val="28"/>
                <w:szCs w:val="28"/>
              </w:rPr>
              <w:t xml:space="preserve"> за наявності відповідних підтвердних документів, крім витрат, що компенсуються </w:t>
            </w:r>
            <w:r w:rsidRPr="00056A04">
              <w:rPr>
                <w:rFonts w:ascii="Times New Roman" w:hAnsi="Times New Roman" w:cs="Times New Roman"/>
                <w:sz w:val="28"/>
                <w:szCs w:val="28"/>
              </w:rPr>
              <w:lastRenderedPageBreak/>
              <w:t>виплатами з фонду загальнообов'язкового державного соціального медичного страхування;</w:t>
            </w:r>
          </w:p>
        </w:tc>
        <w:tc>
          <w:tcPr>
            <w:tcW w:w="7677" w:type="dxa"/>
          </w:tcPr>
          <w:p w:rsidR="00714834"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lastRenderedPageBreak/>
              <w:t>165.1.19. кошти або вартість майна (послуг), що надаються як допомога на лікування та медичне обслуговування платника податку або члена сім’ї фізичної особи першого ступеня споріднення, дитини, яка перебуває під опікою або піклуванням платника податку, за умови документального підтвердження витрат, пов’язаних із наданням зазначеної допомоги (у разі надання коштів), у тому числі, але не виключно, для придбання ліків, донорських компонентів, протезно-ортопедичних виробів, виробів медичного призначення для індивідуального користування інвалідів, за рахунок коштів благодійної організації</w:t>
            </w:r>
            <w:r w:rsidRPr="00056A04">
              <w:rPr>
                <w:rFonts w:ascii="Times New Roman" w:hAnsi="Times New Roman" w:cs="Times New Roman"/>
                <w:b/>
                <w:sz w:val="28"/>
                <w:szCs w:val="28"/>
              </w:rPr>
              <w:t>, фізичної особи</w:t>
            </w:r>
            <w:r w:rsidRPr="00056A04">
              <w:rPr>
                <w:rFonts w:ascii="Times New Roman" w:hAnsi="Times New Roman" w:cs="Times New Roman"/>
                <w:sz w:val="28"/>
                <w:szCs w:val="28"/>
              </w:rPr>
              <w:t xml:space="preserve"> або його роботодавця, в тому числі в частині витрат роботодавця на обов'язковий профілактичний огляд праців</w:t>
            </w:r>
            <w:r w:rsidR="00084176">
              <w:rPr>
                <w:rFonts w:ascii="Times New Roman" w:hAnsi="Times New Roman" w:cs="Times New Roman"/>
                <w:sz w:val="28"/>
                <w:szCs w:val="28"/>
              </w:rPr>
              <w:t>ника згідно із Законом України «</w:t>
            </w:r>
            <w:r w:rsidRPr="00056A04">
              <w:rPr>
                <w:rFonts w:ascii="Times New Roman" w:hAnsi="Times New Roman" w:cs="Times New Roman"/>
                <w:sz w:val="28"/>
                <w:szCs w:val="28"/>
              </w:rPr>
              <w:t xml:space="preserve">Про захист населення від інфекційних </w:t>
            </w:r>
            <w:proofErr w:type="spellStart"/>
            <w:r w:rsidRPr="00056A04">
              <w:rPr>
                <w:rFonts w:ascii="Times New Roman" w:hAnsi="Times New Roman" w:cs="Times New Roman"/>
                <w:sz w:val="28"/>
                <w:szCs w:val="28"/>
              </w:rPr>
              <w:t>хвороб</w:t>
            </w:r>
            <w:proofErr w:type="spellEnd"/>
            <w:r w:rsidR="00084176">
              <w:rPr>
                <w:rFonts w:ascii="Times New Roman" w:hAnsi="Times New Roman" w:cs="Times New Roman"/>
                <w:sz w:val="28"/>
                <w:szCs w:val="28"/>
              </w:rPr>
              <w:t>»</w:t>
            </w:r>
            <w:r w:rsidRPr="00056A04">
              <w:rPr>
                <w:rFonts w:ascii="Times New Roman" w:hAnsi="Times New Roman" w:cs="Times New Roman"/>
                <w:sz w:val="28"/>
                <w:szCs w:val="28"/>
              </w:rPr>
              <w:t xml:space="preserve"> та на вакцинацію працівника, спрямовану на профілактику захворювань в період загрози епідемі</w:t>
            </w:r>
            <w:r w:rsidR="00084176">
              <w:rPr>
                <w:rFonts w:ascii="Times New Roman" w:hAnsi="Times New Roman" w:cs="Times New Roman"/>
                <w:sz w:val="28"/>
                <w:szCs w:val="28"/>
              </w:rPr>
              <w:t>й відповідно до Закону України «</w:t>
            </w:r>
            <w:r w:rsidRPr="00056A04">
              <w:rPr>
                <w:rFonts w:ascii="Times New Roman" w:hAnsi="Times New Roman" w:cs="Times New Roman"/>
                <w:sz w:val="28"/>
                <w:szCs w:val="28"/>
              </w:rPr>
              <w:t>Про забезпечення санітарного та епідемічного благополуччя населення</w:t>
            </w:r>
            <w:r w:rsidR="00084176">
              <w:rPr>
                <w:rFonts w:ascii="Times New Roman" w:hAnsi="Times New Roman" w:cs="Times New Roman"/>
                <w:sz w:val="28"/>
                <w:szCs w:val="28"/>
              </w:rPr>
              <w:t>»</w:t>
            </w:r>
            <w:r w:rsidRPr="00056A04">
              <w:rPr>
                <w:rFonts w:ascii="Times New Roman" w:hAnsi="Times New Roman" w:cs="Times New Roman"/>
                <w:sz w:val="28"/>
                <w:szCs w:val="28"/>
              </w:rPr>
              <w:t xml:space="preserve"> за наявності відповідних підтвердних документів, крім витрат, що </w:t>
            </w:r>
            <w:r w:rsidRPr="00056A04">
              <w:rPr>
                <w:rFonts w:ascii="Times New Roman" w:hAnsi="Times New Roman" w:cs="Times New Roman"/>
                <w:sz w:val="28"/>
                <w:szCs w:val="28"/>
              </w:rPr>
              <w:lastRenderedPageBreak/>
              <w:t>компенсуються виплатами з фонду загальнообов'язкового державного соціального медичного страхування;</w:t>
            </w:r>
          </w:p>
          <w:p w:rsidR="004F64B2" w:rsidRPr="00056A04" w:rsidRDefault="004F64B2" w:rsidP="00056A04">
            <w:pPr>
              <w:jc w:val="both"/>
              <w:rPr>
                <w:rFonts w:ascii="Times New Roman" w:hAnsi="Times New Roman" w:cs="Times New Roman"/>
                <w:sz w:val="28"/>
                <w:szCs w:val="28"/>
              </w:rPr>
            </w:pPr>
          </w:p>
        </w:tc>
      </w:tr>
      <w:tr w:rsidR="00714834" w:rsidRPr="00056A04" w:rsidTr="00056A04">
        <w:tc>
          <w:tcPr>
            <w:tcW w:w="7677" w:type="dxa"/>
          </w:tcPr>
          <w:p w:rsidR="00714834"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lastRenderedPageBreak/>
              <w:t>165.1.42. суми коштів, надані всеукраїнськими громадськими організаціями інвалідів та їх спілками платникам податку - учасникам конгресів, симпозіумів, зборів, конференцій, пленумів, з'їздів, фестивалів, виставок, концертів, реабілітаційних заходів, фізкультурно-спортивних заходів та конкурсів, які провадяться такими організаціями, як компенсація витрат на проживання, харчування та проїзд до місця проведення заходів та у зворотному напрямку;</w:t>
            </w:r>
          </w:p>
          <w:p w:rsidR="00056A04" w:rsidRDefault="00056A04" w:rsidP="00056A04">
            <w:pPr>
              <w:jc w:val="both"/>
              <w:rPr>
                <w:rFonts w:ascii="Times New Roman" w:hAnsi="Times New Roman" w:cs="Times New Roman"/>
                <w:sz w:val="28"/>
                <w:szCs w:val="28"/>
              </w:rPr>
            </w:pPr>
          </w:p>
          <w:p w:rsidR="00056A04" w:rsidRDefault="00056A04" w:rsidP="00056A04">
            <w:pPr>
              <w:jc w:val="both"/>
              <w:rPr>
                <w:rFonts w:ascii="Times New Roman" w:hAnsi="Times New Roman" w:cs="Times New Roman"/>
                <w:sz w:val="28"/>
                <w:szCs w:val="28"/>
              </w:rPr>
            </w:pPr>
          </w:p>
          <w:p w:rsidR="00056A04" w:rsidRDefault="00056A04" w:rsidP="00056A04">
            <w:pPr>
              <w:jc w:val="both"/>
              <w:rPr>
                <w:rFonts w:ascii="Times New Roman" w:hAnsi="Times New Roman" w:cs="Times New Roman"/>
                <w:sz w:val="28"/>
                <w:szCs w:val="28"/>
              </w:rPr>
            </w:pPr>
          </w:p>
          <w:p w:rsidR="00056A04" w:rsidRDefault="00056A04" w:rsidP="00056A04">
            <w:pPr>
              <w:jc w:val="both"/>
              <w:rPr>
                <w:rFonts w:ascii="Times New Roman" w:hAnsi="Times New Roman" w:cs="Times New Roman"/>
                <w:sz w:val="28"/>
                <w:szCs w:val="28"/>
              </w:rPr>
            </w:pPr>
          </w:p>
          <w:p w:rsidR="00056A04" w:rsidRPr="00056A04" w:rsidRDefault="00056A04" w:rsidP="00056A04">
            <w:pPr>
              <w:jc w:val="both"/>
              <w:rPr>
                <w:rFonts w:ascii="Times New Roman" w:hAnsi="Times New Roman" w:cs="Times New Roman"/>
                <w:b/>
                <w:sz w:val="28"/>
                <w:szCs w:val="28"/>
              </w:rPr>
            </w:pPr>
            <w:r w:rsidRPr="00056A04">
              <w:rPr>
                <w:rFonts w:ascii="Times New Roman" w:hAnsi="Times New Roman" w:cs="Times New Roman"/>
                <w:b/>
                <w:sz w:val="28"/>
                <w:szCs w:val="28"/>
              </w:rPr>
              <w:t>відсутній</w:t>
            </w:r>
          </w:p>
        </w:tc>
        <w:tc>
          <w:tcPr>
            <w:tcW w:w="7677" w:type="dxa"/>
          </w:tcPr>
          <w:p w:rsidR="00714834" w:rsidRPr="00056A04"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t>165.1.42. суми коштів, надані всеукраїнськими громадськими організаціями інвалідів та їх спілками платникам податку - учасникам конгресів, симпозіумів, зборів, конференцій, пленумів, з'їздів, фестивалів, виставок, концертів, реабілітаційних заходів, фізкультурно-спортивних заходів та конкурсів, які провадяться такими організаціями, як компенсація витрат на проживання, харчування та проїзд до місця проведення заходів та у зворотному напрямку;</w:t>
            </w:r>
          </w:p>
          <w:p w:rsidR="00EA53E3" w:rsidRPr="00056A04" w:rsidRDefault="00EA53E3" w:rsidP="00056A04">
            <w:pPr>
              <w:jc w:val="both"/>
              <w:rPr>
                <w:rFonts w:ascii="Times New Roman" w:hAnsi="Times New Roman" w:cs="Times New Roman"/>
                <w:sz w:val="28"/>
                <w:szCs w:val="28"/>
              </w:rPr>
            </w:pPr>
          </w:p>
          <w:p w:rsidR="00EA53E3" w:rsidRDefault="005237C8" w:rsidP="00056A04">
            <w:pPr>
              <w:jc w:val="both"/>
              <w:rPr>
                <w:rFonts w:ascii="Times New Roman" w:hAnsi="Times New Roman" w:cs="Times New Roman"/>
                <w:b/>
                <w:sz w:val="28"/>
                <w:szCs w:val="28"/>
              </w:rPr>
            </w:pPr>
            <w:r w:rsidRPr="005237C8">
              <w:rPr>
                <w:rFonts w:ascii="Times New Roman" w:hAnsi="Times New Roman" w:cs="Times New Roman"/>
                <w:b/>
                <w:sz w:val="28"/>
                <w:szCs w:val="28"/>
              </w:rPr>
              <w:t xml:space="preserve">суми коштів, надані підприємствами, установами та організаціями, які внесені до Реєстру неприбуткових установ та організацій, дитині-інваліду; дитині, у якої хоча б один із батьків є інвалідом; дитині-сироті, напівсироті; дитині з багатодітної чи малозабезпеченої родини; дитині, батьки якої позбавлені батьківських прав; платнику податку – опікуну; платнику податку – піклувальнику; платнику податку, який утримує дитину-інваліда; платнику податку, який віднесений законом до першої або другої категорії осіб, які постраждали внаслідок Чорнобильської катастрофи; інваліду I або II групи; платнику податку, яким створено дитячий будинок сімейного типу; платнику податку, яким утворено прийомну сім’ю; платнику податків, визначених абзацом першим підпункту «а» підпункту 165.1.54 пункту 165.1 статті 165 цього Кодексу – учасникам конгресів, симпозіумів, зборів, конференцій, пленумів, з'їздів, семінарів, фестивалів, виставок, концертів, круглих </w:t>
            </w:r>
            <w:r w:rsidRPr="005237C8">
              <w:rPr>
                <w:rFonts w:ascii="Times New Roman" w:hAnsi="Times New Roman" w:cs="Times New Roman"/>
                <w:b/>
                <w:sz w:val="28"/>
                <w:szCs w:val="28"/>
              </w:rPr>
              <w:lastRenderedPageBreak/>
              <w:t>столів, реабілітаційних заходів, фізкультурно-спортивних заходів та конкурсів, які провадяться такими організаціями, як компенсація витрат на проживання, харчування та проїзд до місця проведення заходів та у зворотному напрямку</w:t>
            </w:r>
          </w:p>
          <w:p w:rsidR="004F64B2" w:rsidRPr="00056A04" w:rsidRDefault="004F64B2" w:rsidP="00056A04">
            <w:pPr>
              <w:jc w:val="both"/>
              <w:rPr>
                <w:rFonts w:ascii="Times New Roman" w:hAnsi="Times New Roman" w:cs="Times New Roman"/>
                <w:b/>
                <w:sz w:val="28"/>
                <w:szCs w:val="28"/>
              </w:rPr>
            </w:pPr>
          </w:p>
        </w:tc>
      </w:tr>
      <w:tr w:rsidR="00714834" w:rsidRPr="00056A04" w:rsidTr="00056A04">
        <w:tc>
          <w:tcPr>
            <w:tcW w:w="7677" w:type="dxa"/>
          </w:tcPr>
          <w:p w:rsidR="00EA53E3" w:rsidRPr="00056A04"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lastRenderedPageBreak/>
              <w:t>Стаття 170. Особливості нарахування (виплати) та оподаткування окремих видів доходів.</w:t>
            </w:r>
          </w:p>
        </w:tc>
        <w:tc>
          <w:tcPr>
            <w:tcW w:w="7677" w:type="dxa"/>
          </w:tcPr>
          <w:p w:rsidR="00714834" w:rsidRDefault="004F64B2" w:rsidP="009C7B23">
            <w:pPr>
              <w:jc w:val="both"/>
              <w:rPr>
                <w:rFonts w:ascii="Times New Roman" w:hAnsi="Times New Roman" w:cs="Times New Roman"/>
                <w:sz w:val="28"/>
                <w:szCs w:val="28"/>
              </w:rPr>
            </w:pPr>
            <w:r w:rsidRPr="00056A04">
              <w:rPr>
                <w:rFonts w:ascii="Times New Roman" w:hAnsi="Times New Roman" w:cs="Times New Roman"/>
                <w:sz w:val="28"/>
                <w:szCs w:val="28"/>
              </w:rPr>
              <w:t>Стаття 170. Особливості нарахування (виплати) та оподаткування окремих видів доходів.</w:t>
            </w:r>
          </w:p>
          <w:p w:rsidR="009C7B23" w:rsidRPr="00056A04" w:rsidRDefault="009C7B23" w:rsidP="009C7B23">
            <w:pPr>
              <w:jc w:val="both"/>
              <w:rPr>
                <w:rFonts w:ascii="Times New Roman" w:hAnsi="Times New Roman" w:cs="Times New Roman"/>
                <w:sz w:val="28"/>
                <w:szCs w:val="28"/>
              </w:rPr>
            </w:pPr>
          </w:p>
        </w:tc>
      </w:tr>
      <w:tr w:rsidR="009C7B23" w:rsidRPr="00056A04" w:rsidTr="00056A04">
        <w:tc>
          <w:tcPr>
            <w:tcW w:w="7677" w:type="dxa"/>
          </w:tcPr>
          <w:p w:rsidR="009C7B23" w:rsidRPr="00056A04" w:rsidRDefault="009C7B23" w:rsidP="00056A04">
            <w:pPr>
              <w:jc w:val="both"/>
              <w:rPr>
                <w:rFonts w:ascii="Times New Roman" w:hAnsi="Times New Roman" w:cs="Times New Roman"/>
                <w:sz w:val="28"/>
                <w:szCs w:val="28"/>
              </w:rPr>
            </w:pPr>
            <w:r w:rsidRPr="00056A04">
              <w:rPr>
                <w:rFonts w:ascii="Times New Roman" w:hAnsi="Times New Roman" w:cs="Times New Roman"/>
                <w:sz w:val="28"/>
                <w:szCs w:val="28"/>
              </w:rPr>
              <w:t>170.7. Оподаткування благодійної допомоги</w:t>
            </w:r>
            <w:r>
              <w:rPr>
                <w:rFonts w:ascii="Times New Roman" w:hAnsi="Times New Roman" w:cs="Times New Roman"/>
                <w:sz w:val="28"/>
                <w:szCs w:val="28"/>
              </w:rPr>
              <w:t>.</w:t>
            </w:r>
          </w:p>
        </w:tc>
        <w:tc>
          <w:tcPr>
            <w:tcW w:w="7677" w:type="dxa"/>
          </w:tcPr>
          <w:p w:rsidR="009C7B23" w:rsidRPr="00056A04" w:rsidRDefault="009C7B23" w:rsidP="004F64B2">
            <w:pPr>
              <w:jc w:val="both"/>
              <w:rPr>
                <w:rFonts w:ascii="Times New Roman" w:hAnsi="Times New Roman" w:cs="Times New Roman"/>
                <w:sz w:val="28"/>
                <w:szCs w:val="28"/>
              </w:rPr>
            </w:pPr>
            <w:r w:rsidRPr="00056A04">
              <w:rPr>
                <w:rFonts w:ascii="Times New Roman" w:hAnsi="Times New Roman" w:cs="Times New Roman"/>
                <w:sz w:val="28"/>
                <w:szCs w:val="28"/>
              </w:rPr>
              <w:t>170.7. Оподаткування благодійної допомоги.</w:t>
            </w:r>
          </w:p>
        </w:tc>
      </w:tr>
      <w:tr w:rsidR="00EA53E3" w:rsidRPr="00056A04" w:rsidTr="00056A04">
        <w:tc>
          <w:tcPr>
            <w:tcW w:w="7677" w:type="dxa"/>
          </w:tcPr>
          <w:p w:rsidR="00EA53E3" w:rsidRPr="00056A04" w:rsidRDefault="00EA53E3" w:rsidP="00056A04">
            <w:pPr>
              <w:tabs>
                <w:tab w:val="left" w:pos="4620"/>
              </w:tabs>
              <w:jc w:val="both"/>
              <w:rPr>
                <w:rFonts w:ascii="Times New Roman" w:hAnsi="Times New Roman" w:cs="Times New Roman"/>
                <w:sz w:val="28"/>
                <w:szCs w:val="28"/>
              </w:rPr>
            </w:pPr>
            <w:r w:rsidRPr="00056A04">
              <w:rPr>
                <w:rFonts w:ascii="Times New Roman" w:hAnsi="Times New Roman" w:cs="Times New Roman"/>
                <w:sz w:val="28"/>
                <w:szCs w:val="28"/>
              </w:rPr>
              <w:t xml:space="preserve">170.7.3. не включається до оподатковуваного доходу сума нецільової благодійної допомоги, у тому числі матеріальної, що надається резидентами - юридичними або фізичними особами на користь платника податку протягом звітного податкового року сукупно у розмірі, що не перевищує суми </w:t>
            </w:r>
            <w:r w:rsidRPr="00056A04">
              <w:rPr>
                <w:rFonts w:ascii="Times New Roman" w:hAnsi="Times New Roman" w:cs="Times New Roman"/>
                <w:sz w:val="28"/>
                <w:szCs w:val="28"/>
                <w:u w:val="single"/>
              </w:rPr>
              <w:t>граничного розміру</w:t>
            </w:r>
            <w:r w:rsidRPr="00056A04">
              <w:rPr>
                <w:rFonts w:ascii="Times New Roman" w:hAnsi="Times New Roman" w:cs="Times New Roman"/>
                <w:sz w:val="28"/>
                <w:szCs w:val="28"/>
              </w:rPr>
              <w:t xml:space="preserve"> доходу, визначеного згідно з абзацом першим підпункту 169.4.1 пункту 169.4 статті 169 цього Кодексу, встановленого на 1 січня такого року.</w:t>
            </w:r>
          </w:p>
        </w:tc>
        <w:tc>
          <w:tcPr>
            <w:tcW w:w="7677" w:type="dxa"/>
          </w:tcPr>
          <w:p w:rsidR="00EA53E3"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t xml:space="preserve">170.7.3. не включається до оподатковуваного доходу сума нецільової благодійної допомоги, у тому числі матеріальної, що надається резидентами - юридичними або фізичними особами на користь платника податку протягом звітного податкового року сукупно у розмірі, що не перевищує суми </w:t>
            </w:r>
            <w:r w:rsidRPr="00056A04">
              <w:rPr>
                <w:rFonts w:ascii="Times New Roman" w:hAnsi="Times New Roman" w:cs="Times New Roman"/>
                <w:b/>
                <w:sz w:val="28"/>
                <w:szCs w:val="28"/>
              </w:rPr>
              <w:t>трикратного розміру</w:t>
            </w:r>
            <w:r w:rsidRPr="00056A04">
              <w:rPr>
                <w:rFonts w:ascii="Times New Roman" w:hAnsi="Times New Roman" w:cs="Times New Roman"/>
                <w:sz w:val="28"/>
                <w:szCs w:val="28"/>
              </w:rPr>
              <w:t xml:space="preserve"> доходу, визначеного згідно з абзацом першим підпункту 169.4.1 пункту 169.4 статті 169 цього Кодексу, встановленого на 1 січня такого року.</w:t>
            </w:r>
          </w:p>
          <w:p w:rsidR="0002541B" w:rsidRPr="00056A04" w:rsidRDefault="0002541B" w:rsidP="00056A04">
            <w:pPr>
              <w:jc w:val="both"/>
              <w:rPr>
                <w:rFonts w:ascii="Times New Roman" w:hAnsi="Times New Roman" w:cs="Times New Roman"/>
                <w:sz w:val="28"/>
                <w:szCs w:val="28"/>
              </w:rPr>
            </w:pPr>
          </w:p>
        </w:tc>
      </w:tr>
      <w:tr w:rsidR="00714834" w:rsidRPr="00056A04" w:rsidTr="00056A04">
        <w:tc>
          <w:tcPr>
            <w:tcW w:w="7677" w:type="dxa"/>
          </w:tcPr>
          <w:p w:rsidR="0002541B" w:rsidRDefault="0002541B" w:rsidP="00056A04">
            <w:pPr>
              <w:jc w:val="both"/>
              <w:rPr>
                <w:rFonts w:ascii="Times New Roman" w:hAnsi="Times New Roman" w:cs="Times New Roman"/>
                <w:sz w:val="28"/>
                <w:szCs w:val="28"/>
              </w:rPr>
            </w:pPr>
            <w:r w:rsidRPr="00056A04">
              <w:rPr>
                <w:rFonts w:ascii="Times New Roman" w:hAnsi="Times New Roman" w:cs="Times New Roman"/>
                <w:sz w:val="28"/>
                <w:szCs w:val="28"/>
              </w:rPr>
              <w:t>170.7.4. Не включається до оподатковуваного доходу цільова благодійна допомога, що надається резидентами юридичними чи фізичними особами у будь-якій сумі (вартості):</w:t>
            </w:r>
          </w:p>
          <w:p w:rsidR="0002541B" w:rsidRDefault="0002541B" w:rsidP="00056A04">
            <w:pPr>
              <w:jc w:val="both"/>
              <w:rPr>
                <w:rFonts w:ascii="Times New Roman" w:hAnsi="Times New Roman" w:cs="Times New Roman"/>
                <w:sz w:val="28"/>
                <w:szCs w:val="28"/>
              </w:rPr>
            </w:pPr>
          </w:p>
          <w:p w:rsidR="00714834" w:rsidRPr="00056A04"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t xml:space="preserve">а) закладу охорони </w:t>
            </w:r>
            <w:r w:rsidRPr="0002541B">
              <w:rPr>
                <w:rFonts w:ascii="Times New Roman" w:hAnsi="Times New Roman" w:cs="Times New Roman"/>
                <w:sz w:val="28"/>
                <w:szCs w:val="28"/>
                <w:u w:val="single"/>
              </w:rPr>
              <w:t xml:space="preserve">здоров'я для компенсації </w:t>
            </w:r>
            <w:r w:rsidRPr="00056A04">
              <w:rPr>
                <w:rFonts w:ascii="Times New Roman" w:hAnsi="Times New Roman" w:cs="Times New Roman"/>
                <w:sz w:val="28"/>
                <w:szCs w:val="28"/>
              </w:rPr>
              <w:t xml:space="preserve">вартості платних послуг з лікування платника податку або члена його сім'ї першого ступеня споріднення, інваліда, дитини-інваліда або дитини, в якої хоча б один із батьків є інвалідом; дитини-сироти, напівсироти; дитини з багатодітної чи малозабезпеченої родини; дитини, батьки якої позбавлені батьківських прав, у тому числі для придбання ліків </w:t>
            </w:r>
            <w:r w:rsidRPr="00056A04">
              <w:rPr>
                <w:rFonts w:ascii="Times New Roman" w:hAnsi="Times New Roman" w:cs="Times New Roman"/>
                <w:sz w:val="28"/>
                <w:szCs w:val="28"/>
              </w:rPr>
              <w:lastRenderedPageBreak/>
              <w:t xml:space="preserve">(донорських компонентів, протезно-ортопедичних виробів, виробів медичного призначення для індивідуального користування інвалідів) у розмірах, що не перекриваються виплатами з фонду загальнообов'язкового державного соціального медичного страхування, крім витрат на косметичне лікування або косметичну хірургію (включаючи косметичне протезування, не пов'язане з медичними показаннями), водолікування та геліотерапію, не пов'язані з хронічними захворюваннями, лікування та протезування зубів з використанням дорогоцінних металів, гальванопластики та порцеляни, аборти (крім абортів, які проводяться за медичними показаннями, або якщо вагітність стала наслідком зґвалтування), операції з переміни статі; лікування венеричних захворювань (крім СНІДу та венеричних захворювань, причиною яких стало нестатеве зараження або зґвалтування), лікування тютюнової чи алкогольної залежності; придбання ліків, медичних засобів та пристосувань, які не включені до переліку </w:t>
            </w:r>
            <w:proofErr w:type="spellStart"/>
            <w:r w:rsidRPr="00056A04">
              <w:rPr>
                <w:rFonts w:ascii="Times New Roman" w:hAnsi="Times New Roman" w:cs="Times New Roman"/>
                <w:sz w:val="28"/>
                <w:szCs w:val="28"/>
              </w:rPr>
              <w:t>життєво</w:t>
            </w:r>
            <w:proofErr w:type="spellEnd"/>
            <w:r w:rsidRPr="00056A04">
              <w:rPr>
                <w:rFonts w:ascii="Times New Roman" w:hAnsi="Times New Roman" w:cs="Times New Roman"/>
                <w:sz w:val="28"/>
                <w:szCs w:val="28"/>
              </w:rPr>
              <w:t xml:space="preserve"> необхідних, затвердженого Кабінетом Міністрів України;</w:t>
            </w:r>
          </w:p>
          <w:p w:rsidR="00EA53E3" w:rsidRDefault="00EA53E3" w:rsidP="00056A04">
            <w:pPr>
              <w:jc w:val="both"/>
              <w:rPr>
                <w:rFonts w:ascii="Times New Roman" w:hAnsi="Times New Roman" w:cs="Times New Roman"/>
                <w:sz w:val="28"/>
                <w:szCs w:val="28"/>
              </w:rPr>
            </w:pPr>
          </w:p>
          <w:p w:rsidR="0002541B" w:rsidRDefault="0002541B" w:rsidP="00056A04">
            <w:pPr>
              <w:jc w:val="both"/>
              <w:rPr>
                <w:rFonts w:ascii="Times New Roman" w:hAnsi="Times New Roman" w:cs="Times New Roman"/>
                <w:sz w:val="28"/>
                <w:szCs w:val="28"/>
              </w:rPr>
            </w:pPr>
          </w:p>
          <w:p w:rsidR="005E1313" w:rsidRDefault="005E1313" w:rsidP="00056A04">
            <w:pPr>
              <w:jc w:val="both"/>
              <w:rPr>
                <w:rFonts w:ascii="Times New Roman" w:hAnsi="Times New Roman" w:cs="Times New Roman"/>
                <w:sz w:val="28"/>
                <w:szCs w:val="28"/>
              </w:rPr>
            </w:pPr>
          </w:p>
          <w:p w:rsidR="005E1313" w:rsidRPr="00056A04" w:rsidRDefault="005E1313" w:rsidP="00056A04">
            <w:pPr>
              <w:jc w:val="both"/>
              <w:rPr>
                <w:rFonts w:ascii="Times New Roman" w:hAnsi="Times New Roman" w:cs="Times New Roman"/>
                <w:sz w:val="28"/>
                <w:szCs w:val="28"/>
              </w:rPr>
            </w:pPr>
          </w:p>
          <w:p w:rsidR="00EA53E3" w:rsidRPr="00056A04"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t xml:space="preserve">протезно-ортопедичним підприємствам, реабілітаційним </w:t>
            </w:r>
            <w:r w:rsidRPr="00694F06">
              <w:rPr>
                <w:rFonts w:ascii="Times New Roman" w:hAnsi="Times New Roman" w:cs="Times New Roman"/>
                <w:sz w:val="28"/>
                <w:szCs w:val="28"/>
                <w:u w:val="single"/>
              </w:rPr>
              <w:t>установам для компенсації</w:t>
            </w:r>
            <w:r w:rsidRPr="00056A04">
              <w:rPr>
                <w:rFonts w:ascii="Times New Roman" w:hAnsi="Times New Roman" w:cs="Times New Roman"/>
                <w:sz w:val="28"/>
                <w:szCs w:val="28"/>
              </w:rPr>
              <w:t xml:space="preserve"> вартості платних реабілітаційних послуг, технічних та інших засобів </w:t>
            </w:r>
            <w:r w:rsidRPr="00694F06">
              <w:rPr>
                <w:rFonts w:ascii="Times New Roman" w:hAnsi="Times New Roman" w:cs="Times New Roman"/>
                <w:sz w:val="28"/>
                <w:szCs w:val="28"/>
                <w:u w:val="single"/>
              </w:rPr>
              <w:t>реабілітації, наданих</w:t>
            </w:r>
            <w:r w:rsidRPr="00056A04">
              <w:rPr>
                <w:rFonts w:ascii="Times New Roman" w:hAnsi="Times New Roman" w:cs="Times New Roman"/>
                <w:sz w:val="28"/>
                <w:szCs w:val="28"/>
              </w:rPr>
              <w:t xml:space="preserve"> платнику податку, визнаному в установленому порядку інвалідом, або його дитині-інваліду, у розмірах, що не перекриваються виплатами з бюджетів і фонду загальнообов'язкового державного соціального медичного </w:t>
            </w:r>
            <w:r w:rsidRPr="00056A04">
              <w:rPr>
                <w:rFonts w:ascii="Times New Roman" w:hAnsi="Times New Roman" w:cs="Times New Roman"/>
                <w:sz w:val="28"/>
                <w:szCs w:val="28"/>
              </w:rPr>
              <w:lastRenderedPageBreak/>
              <w:t>страхування;</w:t>
            </w:r>
          </w:p>
          <w:p w:rsidR="00EA53E3" w:rsidRDefault="00EA53E3" w:rsidP="00056A04">
            <w:pPr>
              <w:jc w:val="both"/>
              <w:rPr>
                <w:rFonts w:ascii="Times New Roman" w:hAnsi="Times New Roman" w:cs="Times New Roman"/>
                <w:sz w:val="28"/>
                <w:szCs w:val="28"/>
              </w:rPr>
            </w:pPr>
          </w:p>
          <w:p w:rsidR="0002541B" w:rsidRDefault="0002541B" w:rsidP="00056A04">
            <w:pPr>
              <w:jc w:val="both"/>
              <w:rPr>
                <w:rFonts w:ascii="Times New Roman" w:hAnsi="Times New Roman" w:cs="Times New Roman"/>
                <w:sz w:val="28"/>
                <w:szCs w:val="28"/>
              </w:rPr>
            </w:pPr>
          </w:p>
          <w:p w:rsidR="0002541B" w:rsidRDefault="0002541B" w:rsidP="00056A04">
            <w:pPr>
              <w:jc w:val="both"/>
              <w:rPr>
                <w:rFonts w:ascii="Times New Roman" w:hAnsi="Times New Roman" w:cs="Times New Roman"/>
                <w:sz w:val="28"/>
                <w:szCs w:val="28"/>
              </w:rPr>
            </w:pPr>
          </w:p>
          <w:p w:rsidR="0002541B" w:rsidRDefault="0002541B" w:rsidP="00056A04">
            <w:pPr>
              <w:jc w:val="both"/>
              <w:rPr>
                <w:rFonts w:ascii="Times New Roman" w:hAnsi="Times New Roman" w:cs="Times New Roman"/>
                <w:sz w:val="28"/>
                <w:szCs w:val="28"/>
              </w:rPr>
            </w:pPr>
          </w:p>
          <w:p w:rsidR="0002541B" w:rsidRDefault="0002541B" w:rsidP="00056A04">
            <w:pPr>
              <w:jc w:val="both"/>
              <w:rPr>
                <w:rFonts w:ascii="Times New Roman" w:hAnsi="Times New Roman" w:cs="Times New Roman"/>
                <w:sz w:val="28"/>
                <w:szCs w:val="28"/>
              </w:rPr>
            </w:pPr>
          </w:p>
          <w:p w:rsidR="0002541B" w:rsidRDefault="0002541B" w:rsidP="00056A04">
            <w:pPr>
              <w:jc w:val="both"/>
              <w:rPr>
                <w:rFonts w:ascii="Times New Roman" w:hAnsi="Times New Roman" w:cs="Times New Roman"/>
                <w:sz w:val="28"/>
                <w:szCs w:val="28"/>
              </w:rPr>
            </w:pPr>
          </w:p>
          <w:p w:rsidR="0002541B" w:rsidRDefault="0002541B" w:rsidP="00056A04">
            <w:pPr>
              <w:jc w:val="both"/>
              <w:rPr>
                <w:rFonts w:ascii="Times New Roman" w:hAnsi="Times New Roman" w:cs="Times New Roman"/>
                <w:sz w:val="28"/>
                <w:szCs w:val="28"/>
              </w:rPr>
            </w:pPr>
          </w:p>
          <w:p w:rsidR="0002541B" w:rsidRPr="00056A04" w:rsidRDefault="0002541B" w:rsidP="00056A04">
            <w:pPr>
              <w:jc w:val="both"/>
              <w:rPr>
                <w:rFonts w:ascii="Times New Roman" w:hAnsi="Times New Roman" w:cs="Times New Roman"/>
                <w:sz w:val="28"/>
                <w:szCs w:val="28"/>
              </w:rPr>
            </w:pPr>
          </w:p>
          <w:p w:rsidR="00EA53E3" w:rsidRPr="00056A04" w:rsidRDefault="00EA53E3" w:rsidP="00056A04">
            <w:pPr>
              <w:jc w:val="both"/>
              <w:rPr>
                <w:rFonts w:ascii="Times New Roman" w:hAnsi="Times New Roman" w:cs="Times New Roman"/>
                <w:b/>
                <w:sz w:val="28"/>
                <w:szCs w:val="28"/>
              </w:rPr>
            </w:pPr>
          </w:p>
          <w:p w:rsidR="00EA53E3" w:rsidRPr="00056A04" w:rsidRDefault="00EA53E3" w:rsidP="00056A04">
            <w:pPr>
              <w:jc w:val="both"/>
              <w:rPr>
                <w:rFonts w:ascii="Times New Roman" w:hAnsi="Times New Roman" w:cs="Times New Roman"/>
                <w:b/>
                <w:sz w:val="28"/>
                <w:szCs w:val="28"/>
              </w:rPr>
            </w:pPr>
          </w:p>
          <w:p w:rsidR="00EA53E3" w:rsidRDefault="00B52F8E" w:rsidP="00056A04">
            <w:pPr>
              <w:jc w:val="both"/>
              <w:rPr>
                <w:rFonts w:ascii="Times New Roman" w:hAnsi="Times New Roman" w:cs="Times New Roman"/>
                <w:b/>
                <w:sz w:val="28"/>
                <w:szCs w:val="28"/>
              </w:rPr>
            </w:pPr>
            <w:r w:rsidRPr="00056A04">
              <w:rPr>
                <w:rFonts w:ascii="Times New Roman" w:hAnsi="Times New Roman" w:cs="Times New Roman"/>
                <w:b/>
                <w:sz w:val="28"/>
                <w:szCs w:val="28"/>
              </w:rPr>
              <w:t>Відсутній</w:t>
            </w:r>
          </w:p>
          <w:p w:rsidR="0002541B" w:rsidRDefault="0002541B" w:rsidP="00056A04">
            <w:pPr>
              <w:jc w:val="both"/>
              <w:rPr>
                <w:rFonts w:ascii="Times New Roman" w:hAnsi="Times New Roman" w:cs="Times New Roman"/>
                <w:b/>
                <w:sz w:val="28"/>
                <w:szCs w:val="28"/>
              </w:rPr>
            </w:pPr>
          </w:p>
          <w:p w:rsidR="0002541B" w:rsidRDefault="0002541B" w:rsidP="00056A04">
            <w:pPr>
              <w:jc w:val="both"/>
              <w:rPr>
                <w:rFonts w:ascii="Times New Roman" w:hAnsi="Times New Roman" w:cs="Times New Roman"/>
                <w:b/>
                <w:sz w:val="28"/>
                <w:szCs w:val="28"/>
              </w:rPr>
            </w:pPr>
          </w:p>
          <w:p w:rsidR="0002541B" w:rsidRDefault="0002541B" w:rsidP="00056A04">
            <w:pPr>
              <w:jc w:val="both"/>
              <w:rPr>
                <w:rFonts w:ascii="Times New Roman" w:hAnsi="Times New Roman" w:cs="Times New Roman"/>
                <w:b/>
                <w:sz w:val="28"/>
                <w:szCs w:val="28"/>
              </w:rPr>
            </w:pPr>
          </w:p>
          <w:p w:rsidR="0002541B" w:rsidRDefault="0002541B" w:rsidP="00056A04">
            <w:pPr>
              <w:jc w:val="both"/>
              <w:rPr>
                <w:rFonts w:ascii="Times New Roman" w:hAnsi="Times New Roman" w:cs="Times New Roman"/>
                <w:b/>
                <w:sz w:val="28"/>
                <w:szCs w:val="28"/>
              </w:rPr>
            </w:pPr>
          </w:p>
          <w:p w:rsidR="0002541B" w:rsidRPr="00056A04" w:rsidRDefault="0002541B" w:rsidP="00056A04">
            <w:pPr>
              <w:jc w:val="both"/>
              <w:rPr>
                <w:rFonts w:ascii="Times New Roman" w:hAnsi="Times New Roman" w:cs="Times New Roman"/>
                <w:b/>
                <w:sz w:val="28"/>
                <w:szCs w:val="28"/>
              </w:rPr>
            </w:pPr>
          </w:p>
          <w:p w:rsidR="00EA53E3" w:rsidRDefault="00EA53E3" w:rsidP="00056A04">
            <w:pPr>
              <w:jc w:val="both"/>
              <w:rPr>
                <w:rFonts w:ascii="Times New Roman" w:hAnsi="Times New Roman" w:cs="Times New Roman"/>
                <w:b/>
                <w:sz w:val="28"/>
                <w:szCs w:val="28"/>
              </w:rPr>
            </w:pPr>
          </w:p>
          <w:p w:rsidR="00B52F8E" w:rsidRDefault="00B52F8E" w:rsidP="00056A04">
            <w:pPr>
              <w:jc w:val="both"/>
              <w:rPr>
                <w:rFonts w:ascii="Times New Roman" w:hAnsi="Times New Roman" w:cs="Times New Roman"/>
                <w:b/>
                <w:sz w:val="28"/>
                <w:szCs w:val="28"/>
              </w:rPr>
            </w:pPr>
          </w:p>
          <w:p w:rsidR="00B52F8E" w:rsidRDefault="00B52F8E" w:rsidP="00056A04">
            <w:pPr>
              <w:jc w:val="both"/>
              <w:rPr>
                <w:rFonts w:ascii="Times New Roman" w:hAnsi="Times New Roman" w:cs="Times New Roman"/>
                <w:b/>
                <w:sz w:val="28"/>
                <w:szCs w:val="28"/>
              </w:rPr>
            </w:pPr>
          </w:p>
          <w:p w:rsidR="00014063" w:rsidRPr="00056A04" w:rsidRDefault="00014063" w:rsidP="00056A04">
            <w:pPr>
              <w:jc w:val="both"/>
              <w:rPr>
                <w:rFonts w:ascii="Times New Roman" w:hAnsi="Times New Roman" w:cs="Times New Roman"/>
                <w:b/>
                <w:sz w:val="28"/>
                <w:szCs w:val="28"/>
              </w:rPr>
            </w:pPr>
          </w:p>
          <w:p w:rsidR="00EA53E3" w:rsidRPr="00056A04" w:rsidRDefault="00EA53E3" w:rsidP="00056A04">
            <w:pPr>
              <w:jc w:val="both"/>
              <w:rPr>
                <w:rFonts w:ascii="Times New Roman" w:hAnsi="Times New Roman" w:cs="Times New Roman"/>
                <w:b/>
                <w:sz w:val="28"/>
                <w:szCs w:val="28"/>
              </w:rPr>
            </w:pPr>
            <w:r w:rsidRPr="00B61BDF">
              <w:rPr>
                <w:rFonts w:ascii="Times New Roman" w:hAnsi="Times New Roman" w:cs="Times New Roman"/>
                <w:sz w:val="28"/>
                <w:szCs w:val="28"/>
              </w:rPr>
              <w:t>б) будинку маляти, будинку дитини, будинку-інтернату, школі-інтернату (у тому числі спеціальній, санаторній або для сиріт), дитячому будинку сімейного типу, прийомній сім'ї, школі соціальної реабілітації, притулку для неповнолітніх; приймальнику-розподільнику системи Міністерства внутрішніх справ України для розподілу благодійної допомоги між особами, які не досягли вісімнадцятирічного віку та перебувають у цих закладах</w:t>
            </w:r>
            <w:r w:rsidRPr="00056A04">
              <w:rPr>
                <w:rFonts w:ascii="Times New Roman" w:hAnsi="Times New Roman" w:cs="Times New Roman"/>
                <w:b/>
                <w:sz w:val="28"/>
                <w:szCs w:val="28"/>
              </w:rPr>
              <w:t>;</w:t>
            </w:r>
          </w:p>
          <w:p w:rsidR="00EA53E3" w:rsidRPr="00056A04" w:rsidRDefault="00EA53E3" w:rsidP="00056A04">
            <w:pPr>
              <w:jc w:val="both"/>
              <w:rPr>
                <w:rFonts w:ascii="Times New Roman" w:hAnsi="Times New Roman" w:cs="Times New Roman"/>
                <w:b/>
                <w:sz w:val="28"/>
                <w:szCs w:val="28"/>
              </w:rPr>
            </w:pPr>
          </w:p>
          <w:p w:rsidR="00EA53E3" w:rsidRPr="00056A04" w:rsidRDefault="00EA53E3" w:rsidP="00056A04">
            <w:pPr>
              <w:jc w:val="both"/>
              <w:rPr>
                <w:rFonts w:ascii="Times New Roman" w:hAnsi="Times New Roman" w:cs="Times New Roman"/>
                <w:sz w:val="28"/>
                <w:szCs w:val="28"/>
              </w:rPr>
            </w:pPr>
          </w:p>
        </w:tc>
        <w:tc>
          <w:tcPr>
            <w:tcW w:w="7677" w:type="dxa"/>
          </w:tcPr>
          <w:p w:rsidR="00714834" w:rsidRPr="00056A04" w:rsidRDefault="00EA53E3" w:rsidP="00056A04">
            <w:pPr>
              <w:jc w:val="both"/>
              <w:rPr>
                <w:rFonts w:ascii="Times New Roman" w:hAnsi="Times New Roman" w:cs="Times New Roman"/>
                <w:sz w:val="28"/>
                <w:szCs w:val="28"/>
              </w:rPr>
            </w:pPr>
            <w:r w:rsidRPr="00056A04">
              <w:rPr>
                <w:rFonts w:ascii="Times New Roman" w:hAnsi="Times New Roman" w:cs="Times New Roman"/>
                <w:sz w:val="28"/>
                <w:szCs w:val="28"/>
              </w:rPr>
              <w:lastRenderedPageBreak/>
              <w:t>170.7.4. Не включається до оподатковуваного доходу цільова благодійна допомога, що надається юридичними чи фізичними особами у будь-якій сумі (вартості):</w:t>
            </w:r>
          </w:p>
          <w:p w:rsidR="00EA53E3" w:rsidRPr="00B52F8E" w:rsidRDefault="00EA53E3" w:rsidP="00056A04">
            <w:pPr>
              <w:jc w:val="both"/>
              <w:rPr>
                <w:rFonts w:ascii="Times New Roman" w:hAnsi="Times New Roman" w:cs="Times New Roman"/>
                <w:b/>
                <w:sz w:val="28"/>
                <w:szCs w:val="28"/>
              </w:rPr>
            </w:pPr>
            <w:r w:rsidRPr="00056A04">
              <w:rPr>
                <w:rFonts w:ascii="Times New Roman" w:hAnsi="Times New Roman" w:cs="Times New Roman"/>
                <w:sz w:val="28"/>
                <w:szCs w:val="28"/>
              </w:rPr>
              <w:t xml:space="preserve">а) </w:t>
            </w:r>
            <w:r w:rsidRPr="00B52F8E">
              <w:rPr>
                <w:rFonts w:ascii="Times New Roman" w:hAnsi="Times New Roman" w:cs="Times New Roman"/>
                <w:b/>
                <w:sz w:val="28"/>
                <w:szCs w:val="28"/>
              </w:rPr>
              <w:t xml:space="preserve">закладу охорони здоров'я або іноземним закладам охорони здоров’я, за умови дотримання вимог, встановлених цим підпунктом, для компенсації вартості платних послуг з лікування платника податку або члена його сім'ї першого ступеня споріднення, інваліда, дитини-інваліда або дитини, в якої хоча б один із батьків є інвалідом; дитини-сироти, напівсироти; дитини з багатодітної чи малозабезпеченої родини; дитини, батьки </w:t>
            </w:r>
            <w:r w:rsidRPr="00B52F8E">
              <w:rPr>
                <w:rFonts w:ascii="Times New Roman" w:hAnsi="Times New Roman" w:cs="Times New Roman"/>
                <w:b/>
                <w:sz w:val="28"/>
                <w:szCs w:val="28"/>
              </w:rPr>
              <w:lastRenderedPageBreak/>
              <w:t xml:space="preserve">якої позбавлені батьківських прав, у тому числі для придбання ліків (донорських компонентів, протезно-ортопедичних виробів, виробів медичного призначення для індивідуального користування інвалідів) у розмірах, що не перекриваються виплатами з фонду загальнообов'язкового державного соціального медичного страхування, крім витрат на косметичне лікування або косметичну хірургію (включаючи косметичне протезування, не пов'язане з медичними показаннями), водолікування та геліотерапію, не пов'язані з хронічними захворюваннями, лікування та протезування зубів з використанням дорогоцінних металів, гальванопластики та порцеляни, аборти (крім абортів, які проводяться за медичними показаннями, або якщо вагітність стала наслідком зґвалтування), операції з переміни статі; лікування венеричних захворювань (крім СНІДу та венеричних захворювань, причиною яких стало нестатеве зараження або зґвалтування), лікування тютюнової чи алкогольної залежності; придбання ліків, медичних засобів та пристосувань, які не включені до переліку </w:t>
            </w:r>
            <w:proofErr w:type="spellStart"/>
            <w:r w:rsidRPr="00B52F8E">
              <w:rPr>
                <w:rFonts w:ascii="Times New Roman" w:hAnsi="Times New Roman" w:cs="Times New Roman"/>
                <w:b/>
                <w:sz w:val="28"/>
                <w:szCs w:val="28"/>
              </w:rPr>
              <w:t>життєво</w:t>
            </w:r>
            <w:proofErr w:type="spellEnd"/>
            <w:r w:rsidRPr="00B52F8E">
              <w:rPr>
                <w:rFonts w:ascii="Times New Roman" w:hAnsi="Times New Roman" w:cs="Times New Roman"/>
                <w:b/>
                <w:sz w:val="28"/>
                <w:szCs w:val="28"/>
              </w:rPr>
              <w:t xml:space="preserve"> необхідних, затвердженого Кабінетом Міністрів України;</w:t>
            </w:r>
          </w:p>
          <w:p w:rsidR="0002541B" w:rsidRPr="00B52F8E" w:rsidRDefault="0002541B" w:rsidP="00056A04">
            <w:pPr>
              <w:jc w:val="both"/>
              <w:rPr>
                <w:rFonts w:ascii="Times New Roman" w:eastAsia="Times New Roman" w:hAnsi="Times New Roman" w:cs="Times New Roman"/>
                <w:b/>
                <w:sz w:val="28"/>
                <w:szCs w:val="28"/>
                <w:lang w:eastAsia="zh-CN"/>
              </w:rPr>
            </w:pPr>
          </w:p>
          <w:p w:rsidR="0010390D" w:rsidRPr="00B52F8E" w:rsidRDefault="0010390D" w:rsidP="00056A04">
            <w:pPr>
              <w:jc w:val="both"/>
              <w:rPr>
                <w:rFonts w:ascii="Times New Roman" w:eastAsia="Times New Roman" w:hAnsi="Times New Roman" w:cs="Times New Roman"/>
                <w:b/>
                <w:sz w:val="28"/>
                <w:szCs w:val="28"/>
                <w:lang w:eastAsia="zh-CN"/>
              </w:rPr>
            </w:pPr>
            <w:r w:rsidRPr="00B52F8E">
              <w:rPr>
                <w:rFonts w:ascii="Times New Roman" w:eastAsia="Times New Roman" w:hAnsi="Times New Roman" w:cs="Times New Roman"/>
                <w:b/>
                <w:sz w:val="28"/>
                <w:szCs w:val="28"/>
                <w:lang w:eastAsia="zh-CN"/>
              </w:rPr>
              <w:t xml:space="preserve">протезно-ортопедичним підприємствам, реабілітаційним установам або іноземним закладам охорони здоров’я, за умови дотримання вимог, встановлених цим підпунктом, для компенсації вартості платних реабілітаційних послуг, протезно-ортопедичних виробів, технічних та інших засобів реабілітації, виробів медичного призначення для індивідуального користування інвалідів, наданих за </w:t>
            </w:r>
            <w:r w:rsidRPr="00B52F8E">
              <w:rPr>
                <w:rFonts w:ascii="Times New Roman" w:eastAsia="Times New Roman" w:hAnsi="Times New Roman" w:cs="Times New Roman"/>
                <w:b/>
                <w:sz w:val="28"/>
                <w:szCs w:val="28"/>
                <w:lang w:eastAsia="zh-CN"/>
              </w:rPr>
              <w:lastRenderedPageBreak/>
              <w:t>медичними показаннями платнику податку або члену його сім'ї першого ступеня споріднення, або дитині, законним представником якої є платник податку, у розмірах, що не перекриваються виплатами з бюджетів і фонду загальнообов'язкового державного соціального медичного страхування за наявності відповідних підтверджуючих документів.</w:t>
            </w:r>
          </w:p>
          <w:p w:rsidR="00014063" w:rsidRDefault="00014063" w:rsidP="00014063">
            <w:pPr>
              <w:jc w:val="both"/>
              <w:rPr>
                <w:rFonts w:ascii="Times New Roman" w:eastAsia="Times New Roman" w:hAnsi="Times New Roman" w:cs="Times New Roman"/>
                <w:b/>
                <w:sz w:val="28"/>
                <w:szCs w:val="28"/>
                <w:lang w:eastAsia="zh-CN"/>
              </w:rPr>
            </w:pPr>
            <w:r w:rsidRPr="00014063">
              <w:rPr>
                <w:rFonts w:ascii="Times New Roman" w:eastAsia="Times New Roman" w:hAnsi="Times New Roman" w:cs="Times New Roman"/>
                <w:b/>
                <w:sz w:val="28"/>
                <w:szCs w:val="28"/>
                <w:lang w:eastAsia="zh-CN"/>
              </w:rPr>
              <w:t>Термін «іноземний заклад охорони здоров’я» означає юридичну особою – нерезидента, яка здійснює медичну практику або діяльність у сфері охорони здоров’я відповідно до законодавства іноземної держави.</w:t>
            </w:r>
          </w:p>
          <w:p w:rsidR="00014063" w:rsidRPr="00014063" w:rsidRDefault="00014063" w:rsidP="00014063">
            <w:pPr>
              <w:jc w:val="both"/>
              <w:rPr>
                <w:rFonts w:ascii="Times New Roman" w:eastAsia="Times New Roman" w:hAnsi="Times New Roman" w:cs="Times New Roman"/>
                <w:b/>
                <w:sz w:val="28"/>
                <w:szCs w:val="28"/>
                <w:lang w:eastAsia="zh-CN"/>
              </w:rPr>
            </w:pPr>
          </w:p>
          <w:p w:rsidR="0010390D" w:rsidRDefault="00014063" w:rsidP="00014063">
            <w:pPr>
              <w:jc w:val="both"/>
              <w:rPr>
                <w:rFonts w:ascii="Times New Roman" w:eastAsia="Times New Roman" w:hAnsi="Times New Roman" w:cs="Times New Roman"/>
                <w:b/>
                <w:sz w:val="28"/>
                <w:szCs w:val="28"/>
                <w:lang w:eastAsia="zh-CN"/>
              </w:rPr>
            </w:pPr>
            <w:r w:rsidRPr="00014063">
              <w:rPr>
                <w:rFonts w:ascii="Times New Roman" w:eastAsia="Times New Roman" w:hAnsi="Times New Roman" w:cs="Times New Roman"/>
                <w:b/>
                <w:sz w:val="28"/>
                <w:szCs w:val="28"/>
                <w:lang w:eastAsia="zh-CN"/>
              </w:rPr>
              <w:t>Цільова благодійна допомога не включається до оподаткованого доходу платника податку в разі отримання послуг або виробів, передбачених цим підпунктом, від іноземної юридичної особи – нерезидента за наявності підтвердження того, що такі послуги та обладнання були надані юридичною особою, яка здійснює медичну практику або діяльність у сфері охорони здоров’я відповідно до законодавства іноземної держави</w:t>
            </w:r>
          </w:p>
          <w:p w:rsidR="0010390D" w:rsidRPr="00B52F8E" w:rsidRDefault="0010390D" w:rsidP="00056A04">
            <w:pPr>
              <w:jc w:val="both"/>
              <w:rPr>
                <w:rFonts w:ascii="Times New Roman" w:eastAsia="Times New Roman" w:hAnsi="Times New Roman" w:cs="Times New Roman"/>
                <w:b/>
                <w:sz w:val="28"/>
                <w:szCs w:val="28"/>
                <w:lang w:eastAsia="zh-CN"/>
              </w:rPr>
            </w:pPr>
          </w:p>
          <w:p w:rsidR="0002541B" w:rsidRPr="00B52F8E" w:rsidRDefault="0002541B" w:rsidP="00056A04">
            <w:pPr>
              <w:jc w:val="both"/>
              <w:rPr>
                <w:rFonts w:ascii="Times New Roman" w:eastAsia="Times New Roman" w:hAnsi="Times New Roman" w:cs="Times New Roman"/>
                <w:b/>
                <w:sz w:val="28"/>
                <w:szCs w:val="28"/>
                <w:lang w:eastAsia="zh-CN"/>
              </w:rPr>
            </w:pPr>
          </w:p>
          <w:p w:rsidR="0010390D" w:rsidRPr="00056A04" w:rsidRDefault="0010390D" w:rsidP="00F37637">
            <w:pPr>
              <w:jc w:val="both"/>
              <w:rPr>
                <w:rFonts w:ascii="Times New Roman" w:hAnsi="Times New Roman" w:cs="Times New Roman"/>
                <w:sz w:val="28"/>
                <w:szCs w:val="28"/>
              </w:rPr>
            </w:pPr>
            <w:r w:rsidRPr="00056A04">
              <w:rPr>
                <w:rFonts w:ascii="Times New Roman" w:hAnsi="Times New Roman" w:cs="Times New Roman"/>
                <w:sz w:val="28"/>
                <w:szCs w:val="28"/>
              </w:rPr>
              <w:t>б) будинку маляти, будинку дитини, будинку-інтернату, школі-інтернату (у тому числі спеціальній, санаторній або для сиріт), дитячому будинку сімейного типу, прийомній сім'ї, школі соціальної реабілітації, притулку для неповнолітніх</w:t>
            </w:r>
            <w:r w:rsidR="00F37637" w:rsidRPr="00F37637">
              <w:rPr>
                <w:rFonts w:ascii="Times New Roman" w:hAnsi="Times New Roman" w:cs="Times New Roman"/>
                <w:b/>
                <w:sz w:val="28"/>
                <w:szCs w:val="28"/>
              </w:rPr>
              <w:t>, центрам соціальної підтримки дітей та сімей</w:t>
            </w:r>
            <w:r w:rsidRPr="00056A04">
              <w:rPr>
                <w:rFonts w:ascii="Times New Roman" w:hAnsi="Times New Roman" w:cs="Times New Roman"/>
                <w:sz w:val="28"/>
                <w:szCs w:val="28"/>
              </w:rPr>
              <w:t xml:space="preserve">; приймальнику-розподільнику системи Міністерства внутрішніх справ України для розподілу благодійної допомоги між особами, які не досягли вісімнадцятирічного </w:t>
            </w:r>
            <w:r w:rsidRPr="00056A04">
              <w:rPr>
                <w:rFonts w:ascii="Times New Roman" w:hAnsi="Times New Roman" w:cs="Times New Roman"/>
                <w:sz w:val="28"/>
                <w:szCs w:val="28"/>
              </w:rPr>
              <w:lastRenderedPageBreak/>
              <w:t>віку та перебувають у цих закладах;</w:t>
            </w:r>
          </w:p>
        </w:tc>
      </w:tr>
      <w:tr w:rsidR="00EA53E3" w:rsidRPr="00056A04" w:rsidTr="00056A04">
        <w:tc>
          <w:tcPr>
            <w:tcW w:w="7677" w:type="dxa"/>
          </w:tcPr>
          <w:p w:rsidR="00056A04" w:rsidRPr="00056A04" w:rsidRDefault="00056A04" w:rsidP="00056A04">
            <w:pPr>
              <w:jc w:val="both"/>
              <w:rPr>
                <w:rFonts w:ascii="Times New Roman" w:hAnsi="Times New Roman" w:cs="Times New Roman"/>
                <w:sz w:val="28"/>
                <w:szCs w:val="28"/>
              </w:rPr>
            </w:pPr>
            <w:r w:rsidRPr="00056A04">
              <w:rPr>
                <w:rFonts w:ascii="Times New Roman" w:hAnsi="Times New Roman" w:cs="Times New Roman"/>
                <w:sz w:val="28"/>
                <w:szCs w:val="28"/>
              </w:rPr>
              <w:lastRenderedPageBreak/>
              <w:t>170.11. Оподаткування іноземних доходів.</w:t>
            </w:r>
          </w:p>
          <w:p w:rsidR="00EA53E3" w:rsidRDefault="00056A04" w:rsidP="00056A04">
            <w:pPr>
              <w:jc w:val="both"/>
              <w:rPr>
                <w:rFonts w:ascii="Times New Roman" w:hAnsi="Times New Roman" w:cs="Times New Roman"/>
                <w:sz w:val="28"/>
                <w:szCs w:val="28"/>
              </w:rPr>
            </w:pPr>
            <w:r w:rsidRPr="00056A04">
              <w:rPr>
                <w:rFonts w:ascii="Times New Roman" w:hAnsi="Times New Roman" w:cs="Times New Roman"/>
                <w:sz w:val="28"/>
                <w:szCs w:val="28"/>
              </w:rPr>
              <w:t>170.11.1. У разі якщо джерело виплат будь-яких оподатковуваних доходів є іноземним, сума такого доходу включається до загального річного оподатковуваного доходу платника податку - отримувача, який зобов'язаний подати річну податкову декларацію, та оподатковується за ставкою, визначеною пунктом 167.1 статті 167 цього Кодексу, крім доходів, визначених підпунктом 167.5.4 пункту 167.5 статті 167 цього Кодексу, які оподатковуються за ставкою, визначеною підпунктом 167.5.4 пункту 167.5 статті 167 цього Кодексу.</w:t>
            </w:r>
          </w:p>
          <w:p w:rsidR="0002541B" w:rsidRDefault="0002541B" w:rsidP="00056A04">
            <w:pPr>
              <w:jc w:val="both"/>
              <w:rPr>
                <w:rFonts w:ascii="Times New Roman" w:hAnsi="Times New Roman" w:cs="Times New Roman"/>
                <w:sz w:val="28"/>
                <w:szCs w:val="28"/>
              </w:rPr>
            </w:pPr>
          </w:p>
          <w:p w:rsidR="0002541B" w:rsidRPr="0002541B" w:rsidRDefault="0002541B" w:rsidP="00056A04">
            <w:pPr>
              <w:jc w:val="both"/>
              <w:rPr>
                <w:rFonts w:ascii="Times New Roman" w:hAnsi="Times New Roman" w:cs="Times New Roman"/>
                <w:b/>
                <w:sz w:val="28"/>
                <w:szCs w:val="28"/>
              </w:rPr>
            </w:pPr>
            <w:r w:rsidRPr="0002541B">
              <w:rPr>
                <w:rFonts w:ascii="Times New Roman" w:hAnsi="Times New Roman" w:cs="Times New Roman"/>
                <w:b/>
                <w:sz w:val="28"/>
                <w:szCs w:val="28"/>
              </w:rPr>
              <w:t>відсутній</w:t>
            </w:r>
          </w:p>
        </w:tc>
        <w:tc>
          <w:tcPr>
            <w:tcW w:w="7677" w:type="dxa"/>
          </w:tcPr>
          <w:p w:rsidR="00EA53E3" w:rsidRPr="00056A04" w:rsidRDefault="00056A04" w:rsidP="00056A04">
            <w:pPr>
              <w:jc w:val="both"/>
              <w:rPr>
                <w:rFonts w:ascii="Times New Roman" w:hAnsi="Times New Roman" w:cs="Times New Roman"/>
                <w:sz w:val="28"/>
                <w:szCs w:val="28"/>
              </w:rPr>
            </w:pPr>
            <w:r w:rsidRPr="00056A04">
              <w:rPr>
                <w:rFonts w:ascii="Times New Roman" w:hAnsi="Times New Roman" w:cs="Times New Roman"/>
                <w:sz w:val="28"/>
                <w:szCs w:val="28"/>
              </w:rPr>
              <w:t>170.11. Оподаткування іноземних доходів.</w:t>
            </w:r>
          </w:p>
          <w:p w:rsidR="00056A04" w:rsidRPr="00056A04" w:rsidRDefault="00056A04" w:rsidP="00056A04">
            <w:pPr>
              <w:jc w:val="both"/>
              <w:rPr>
                <w:rFonts w:ascii="Times New Roman" w:hAnsi="Times New Roman" w:cs="Times New Roman"/>
                <w:sz w:val="28"/>
                <w:szCs w:val="28"/>
              </w:rPr>
            </w:pPr>
            <w:r w:rsidRPr="00056A04">
              <w:rPr>
                <w:rFonts w:ascii="Times New Roman" w:hAnsi="Times New Roman" w:cs="Times New Roman"/>
                <w:sz w:val="28"/>
                <w:szCs w:val="28"/>
              </w:rPr>
              <w:t>170.11.1. У разі якщо джерело виплат будь-яких оподатковуваних доходів є іноземним, сума такого доходу включається до загального річного оподатковуваного доходу платника податку - отримувача, який зобов'язаний подати річну податкову декларацію, та оподатковується за ставкою, визначеною пунктом 167.1 статті 167 цього Кодексу, крім доходів, визначених підпунктом 167.5.4 пункту 167.5 статті 167 цього Кодексу, які оподатковуються за ставкою, визначеною підпунктом 167.5.4 пункту 167.5 статті 167 цього Кодексу.</w:t>
            </w:r>
          </w:p>
          <w:p w:rsidR="00056A04" w:rsidRPr="00056A04" w:rsidRDefault="00056A04" w:rsidP="00056A04">
            <w:pPr>
              <w:jc w:val="both"/>
              <w:rPr>
                <w:rFonts w:ascii="Times New Roman" w:hAnsi="Times New Roman" w:cs="Times New Roman"/>
                <w:sz w:val="28"/>
                <w:szCs w:val="28"/>
              </w:rPr>
            </w:pPr>
            <w:r w:rsidRPr="00056A04">
              <w:rPr>
                <w:rFonts w:ascii="Times New Roman" w:hAnsi="Times New Roman" w:cs="Times New Roman"/>
                <w:b/>
                <w:color w:val="000000"/>
                <w:sz w:val="28"/>
                <w:szCs w:val="28"/>
                <w:shd w:val="clear" w:color="auto" w:fill="FFFFFF"/>
              </w:rPr>
              <w:t>Дія цього підпункту не поширюється на оподаткування доходу у вигляді цільової благодійної допомоги, наданої відповідно до підпункту 170.7.4 пункту 170.7 статті 170 цього Кодексу.</w:t>
            </w:r>
          </w:p>
        </w:tc>
      </w:tr>
    </w:tbl>
    <w:p w:rsidR="00714834" w:rsidRDefault="00714834" w:rsidP="00056A04">
      <w:pPr>
        <w:jc w:val="both"/>
        <w:rPr>
          <w:rFonts w:ascii="Times New Roman" w:hAnsi="Times New Roman" w:cs="Times New Roman"/>
          <w:sz w:val="28"/>
          <w:szCs w:val="28"/>
        </w:rPr>
      </w:pPr>
    </w:p>
    <w:p w:rsidR="00817142" w:rsidRDefault="00817142" w:rsidP="00817142">
      <w:pPr>
        <w:widowControl w:val="0"/>
        <w:autoSpaceDE w:val="0"/>
        <w:autoSpaceDN w:val="0"/>
        <w:adjustRightInd w:val="0"/>
        <w:spacing w:after="0" w:line="240" w:lineRule="auto"/>
        <w:ind w:right="-1"/>
        <w:jc w:val="both"/>
        <w:rPr>
          <w:rFonts w:ascii="Times New Roman CYR" w:hAnsi="Times New Roman CYR" w:cs="Times New Roman CYR"/>
          <w:b/>
          <w:sz w:val="28"/>
          <w:szCs w:val="28"/>
        </w:rPr>
      </w:pPr>
      <w:r>
        <w:rPr>
          <w:rFonts w:ascii="Times New Roman CYR" w:hAnsi="Times New Roman CYR" w:cs="Times New Roman CYR"/>
          <w:b/>
          <w:sz w:val="28"/>
          <w:szCs w:val="28"/>
        </w:rPr>
        <w:t>Міністр фінансів України                                                                                                                                   О. ДАНИЛЮК</w:t>
      </w:r>
    </w:p>
    <w:p w:rsidR="00817142" w:rsidRDefault="00817142" w:rsidP="00817142">
      <w:pPr>
        <w:widowControl w:val="0"/>
        <w:autoSpaceDE w:val="0"/>
        <w:autoSpaceDN w:val="0"/>
        <w:adjustRightInd w:val="0"/>
        <w:spacing w:after="0" w:line="240" w:lineRule="auto"/>
        <w:ind w:right="-1"/>
        <w:jc w:val="both"/>
        <w:rPr>
          <w:rFonts w:ascii="Times New Roman CYR" w:hAnsi="Times New Roman CYR" w:cs="Times New Roman CYR"/>
          <w:b/>
          <w:sz w:val="28"/>
          <w:szCs w:val="28"/>
        </w:rPr>
      </w:pPr>
    </w:p>
    <w:p w:rsidR="00817142" w:rsidRDefault="00817142" w:rsidP="00817142">
      <w:pPr>
        <w:widowControl w:val="0"/>
        <w:autoSpaceDE w:val="0"/>
        <w:autoSpaceDN w:val="0"/>
        <w:adjustRightInd w:val="0"/>
        <w:spacing w:after="0" w:line="240" w:lineRule="auto"/>
        <w:ind w:right="-1"/>
        <w:jc w:val="both"/>
        <w:rPr>
          <w:rFonts w:ascii="Times New Roman" w:hAnsi="Times New Roman" w:cs="Times New Roman"/>
          <w:sz w:val="28"/>
          <w:szCs w:val="28"/>
        </w:rPr>
      </w:pPr>
      <w:r>
        <w:rPr>
          <w:rFonts w:ascii="Times New Roman CYR" w:hAnsi="Times New Roman CYR" w:cs="Times New Roman CYR"/>
          <w:sz w:val="28"/>
          <w:szCs w:val="28"/>
        </w:rPr>
        <w:t xml:space="preserve">«____» __________ 2017 р.                                                </w:t>
      </w:r>
    </w:p>
    <w:p w:rsidR="00817142" w:rsidRPr="00056A04" w:rsidRDefault="00817142" w:rsidP="00056A04">
      <w:pPr>
        <w:jc w:val="both"/>
        <w:rPr>
          <w:rFonts w:ascii="Times New Roman" w:hAnsi="Times New Roman" w:cs="Times New Roman"/>
          <w:sz w:val="28"/>
          <w:szCs w:val="28"/>
        </w:rPr>
      </w:pPr>
    </w:p>
    <w:sectPr w:rsidR="00817142" w:rsidRPr="00056A04" w:rsidSect="00C83B62">
      <w:headerReference w:type="default" r:id="rId7"/>
      <w:pgSz w:w="16838" w:h="11906" w:orient="landscape"/>
      <w:pgMar w:top="850" w:right="850" w:bottom="851"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6B" w:rsidRDefault="00ED256B" w:rsidP="00014063">
      <w:pPr>
        <w:spacing w:after="0" w:line="240" w:lineRule="auto"/>
      </w:pPr>
      <w:r>
        <w:separator/>
      </w:r>
    </w:p>
  </w:endnote>
  <w:endnote w:type="continuationSeparator" w:id="0">
    <w:p w:rsidR="00ED256B" w:rsidRDefault="00ED256B" w:rsidP="0001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6B" w:rsidRDefault="00ED256B" w:rsidP="00014063">
      <w:pPr>
        <w:spacing w:after="0" w:line="240" w:lineRule="auto"/>
      </w:pPr>
      <w:r>
        <w:separator/>
      </w:r>
    </w:p>
  </w:footnote>
  <w:footnote w:type="continuationSeparator" w:id="0">
    <w:p w:rsidR="00ED256B" w:rsidRDefault="00ED256B" w:rsidP="00014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327643"/>
      <w:docPartObj>
        <w:docPartGallery w:val="Page Numbers (Top of Page)"/>
        <w:docPartUnique/>
      </w:docPartObj>
    </w:sdtPr>
    <w:sdtEndPr>
      <w:rPr>
        <w:noProof/>
      </w:rPr>
    </w:sdtEndPr>
    <w:sdtContent>
      <w:p w:rsidR="00C83B62" w:rsidRDefault="00C83B62">
        <w:pPr>
          <w:pStyle w:val="a6"/>
          <w:jc w:val="center"/>
        </w:pPr>
        <w:r>
          <w:fldChar w:fldCharType="begin"/>
        </w:r>
        <w:r>
          <w:instrText xml:space="preserve"> PAGE   \* MERGEFORMAT </w:instrText>
        </w:r>
        <w:r>
          <w:fldChar w:fldCharType="separate"/>
        </w:r>
        <w:r w:rsidR="00E7214A">
          <w:rPr>
            <w:noProof/>
          </w:rPr>
          <w:t>6</w:t>
        </w:r>
        <w:r>
          <w:rPr>
            <w:noProof/>
          </w:rPr>
          <w:fldChar w:fldCharType="end"/>
        </w:r>
      </w:p>
    </w:sdtContent>
  </w:sdt>
  <w:p w:rsidR="00014063" w:rsidRDefault="000140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3E"/>
    <w:rsid w:val="00014063"/>
    <w:rsid w:val="0002541B"/>
    <w:rsid w:val="00056A04"/>
    <w:rsid w:val="00084176"/>
    <w:rsid w:val="0010390D"/>
    <w:rsid w:val="001D6082"/>
    <w:rsid w:val="00263934"/>
    <w:rsid w:val="00292FB7"/>
    <w:rsid w:val="004F64B2"/>
    <w:rsid w:val="005237C8"/>
    <w:rsid w:val="005B503E"/>
    <w:rsid w:val="005E1313"/>
    <w:rsid w:val="00694F06"/>
    <w:rsid w:val="00714834"/>
    <w:rsid w:val="00817142"/>
    <w:rsid w:val="009C7B23"/>
    <w:rsid w:val="009F2BFA"/>
    <w:rsid w:val="00B52F8E"/>
    <w:rsid w:val="00B61BDF"/>
    <w:rsid w:val="00C020BC"/>
    <w:rsid w:val="00C83B62"/>
    <w:rsid w:val="00D35A0C"/>
    <w:rsid w:val="00DF37F0"/>
    <w:rsid w:val="00E30A3E"/>
    <w:rsid w:val="00E7214A"/>
    <w:rsid w:val="00EA53E3"/>
    <w:rsid w:val="00ED256B"/>
    <w:rsid w:val="00F01642"/>
    <w:rsid w:val="00F37637"/>
    <w:rsid w:val="00F56E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1BD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61BDF"/>
    <w:rPr>
      <w:rFonts w:ascii="Tahoma" w:hAnsi="Tahoma" w:cs="Tahoma"/>
      <w:sz w:val="16"/>
      <w:szCs w:val="16"/>
    </w:rPr>
  </w:style>
  <w:style w:type="paragraph" w:styleId="a6">
    <w:name w:val="header"/>
    <w:basedOn w:val="a"/>
    <w:link w:val="a7"/>
    <w:uiPriority w:val="99"/>
    <w:unhideWhenUsed/>
    <w:rsid w:val="00014063"/>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014063"/>
  </w:style>
  <w:style w:type="paragraph" w:styleId="a8">
    <w:name w:val="footer"/>
    <w:basedOn w:val="a"/>
    <w:link w:val="a9"/>
    <w:uiPriority w:val="99"/>
    <w:unhideWhenUsed/>
    <w:rsid w:val="0001406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014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1BD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61BDF"/>
    <w:rPr>
      <w:rFonts w:ascii="Tahoma" w:hAnsi="Tahoma" w:cs="Tahoma"/>
      <w:sz w:val="16"/>
      <w:szCs w:val="16"/>
    </w:rPr>
  </w:style>
  <w:style w:type="paragraph" w:styleId="a6">
    <w:name w:val="header"/>
    <w:basedOn w:val="a"/>
    <w:link w:val="a7"/>
    <w:uiPriority w:val="99"/>
    <w:unhideWhenUsed/>
    <w:rsid w:val="00014063"/>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014063"/>
  </w:style>
  <w:style w:type="paragraph" w:styleId="a8">
    <w:name w:val="footer"/>
    <w:basedOn w:val="a"/>
    <w:link w:val="a9"/>
    <w:uiPriority w:val="99"/>
    <w:unhideWhenUsed/>
    <w:rsid w:val="0001406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0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8699</Words>
  <Characters>4959</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5</cp:revision>
  <cp:lastPrinted>2017-10-23T11:34:00Z</cp:lastPrinted>
  <dcterms:created xsi:type="dcterms:W3CDTF">2017-10-23T07:33:00Z</dcterms:created>
  <dcterms:modified xsi:type="dcterms:W3CDTF">2017-10-23T14:49:00Z</dcterms:modified>
</cp:coreProperties>
</file>