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C0" w:rsidRPr="00553DC0" w:rsidRDefault="00553DC0" w:rsidP="00553DC0">
      <w:pPr>
        <w:spacing w:after="120" w:line="240" w:lineRule="auto"/>
        <w:ind w:leftChars="2298" w:left="5059" w:hanging="3"/>
        <w:contextualSpacing/>
        <w:rPr>
          <w:bCs/>
          <w:sz w:val="32"/>
          <w:szCs w:val="28"/>
          <w:lang w:val="uk-UA"/>
        </w:rPr>
      </w:pPr>
      <w:r w:rsidRPr="00553DC0">
        <w:rPr>
          <w:bCs/>
          <w:color w:val="000000"/>
          <w:sz w:val="28"/>
          <w:szCs w:val="24"/>
        </w:rPr>
        <w:t>ЗАТВЕРДЖЕНО</w:t>
      </w:r>
      <w:r w:rsidRPr="00553DC0">
        <w:rPr>
          <w:bCs/>
          <w:sz w:val="24"/>
        </w:rPr>
        <w:t> </w:t>
      </w:r>
      <w:r w:rsidRPr="00553DC0">
        <w:rPr>
          <w:bCs/>
          <w:sz w:val="24"/>
        </w:rPr>
        <w:br/>
      </w:r>
      <w:proofErr w:type="spellStart"/>
      <w:r w:rsidRPr="00553DC0">
        <w:rPr>
          <w:bCs/>
          <w:color w:val="000000"/>
          <w:sz w:val="28"/>
          <w:szCs w:val="24"/>
        </w:rPr>
        <w:t>постановою</w:t>
      </w:r>
      <w:proofErr w:type="spellEnd"/>
      <w:r w:rsidRPr="00553DC0">
        <w:rPr>
          <w:bCs/>
          <w:color w:val="000000"/>
          <w:sz w:val="28"/>
          <w:szCs w:val="24"/>
        </w:rPr>
        <w:t xml:space="preserve"> </w:t>
      </w:r>
      <w:proofErr w:type="spellStart"/>
      <w:r w:rsidRPr="00553DC0">
        <w:rPr>
          <w:bCs/>
          <w:color w:val="000000"/>
          <w:sz w:val="28"/>
          <w:szCs w:val="24"/>
        </w:rPr>
        <w:t>Кабінету</w:t>
      </w:r>
      <w:proofErr w:type="spellEnd"/>
      <w:r w:rsidRPr="00553DC0">
        <w:rPr>
          <w:bCs/>
          <w:color w:val="000000"/>
          <w:sz w:val="28"/>
          <w:szCs w:val="24"/>
        </w:rPr>
        <w:t xml:space="preserve"> </w:t>
      </w:r>
      <w:proofErr w:type="spellStart"/>
      <w:r w:rsidRPr="00553DC0">
        <w:rPr>
          <w:bCs/>
          <w:color w:val="000000"/>
          <w:sz w:val="28"/>
          <w:szCs w:val="24"/>
        </w:rPr>
        <w:t>Міністрів</w:t>
      </w:r>
      <w:proofErr w:type="spellEnd"/>
      <w:r w:rsidRPr="00553DC0">
        <w:rPr>
          <w:bCs/>
          <w:color w:val="000000"/>
          <w:sz w:val="28"/>
          <w:szCs w:val="24"/>
        </w:rPr>
        <w:t xml:space="preserve"> України</w:t>
      </w:r>
      <w:r w:rsidRPr="00553DC0">
        <w:rPr>
          <w:bCs/>
          <w:sz w:val="24"/>
        </w:rPr>
        <w:t> </w:t>
      </w:r>
      <w:r w:rsidRPr="00553DC0">
        <w:rPr>
          <w:bCs/>
          <w:sz w:val="24"/>
        </w:rPr>
        <w:br/>
      </w:r>
      <w:proofErr w:type="spellStart"/>
      <w:r w:rsidRPr="00553DC0">
        <w:rPr>
          <w:bCs/>
          <w:color w:val="000000"/>
          <w:sz w:val="28"/>
          <w:szCs w:val="24"/>
        </w:rPr>
        <w:t>від</w:t>
      </w:r>
      <w:proofErr w:type="spellEnd"/>
      <w:r w:rsidRPr="00553DC0">
        <w:rPr>
          <w:bCs/>
          <w:color w:val="000000"/>
          <w:sz w:val="28"/>
          <w:szCs w:val="24"/>
        </w:rPr>
        <w:t xml:space="preserve"> </w:t>
      </w:r>
      <w:r w:rsidRPr="00553DC0">
        <w:rPr>
          <w:bCs/>
          <w:color w:val="000000"/>
          <w:sz w:val="28"/>
          <w:szCs w:val="24"/>
          <w:lang w:val="uk-UA"/>
        </w:rPr>
        <w:t xml:space="preserve">     </w:t>
      </w:r>
      <w:r>
        <w:rPr>
          <w:bCs/>
          <w:color w:val="000000"/>
          <w:sz w:val="28"/>
          <w:szCs w:val="24"/>
          <w:lang w:val="uk-UA"/>
        </w:rPr>
        <w:t xml:space="preserve">      </w:t>
      </w:r>
      <w:r w:rsidRPr="00553DC0">
        <w:rPr>
          <w:bCs/>
          <w:color w:val="000000"/>
          <w:sz w:val="28"/>
          <w:szCs w:val="24"/>
          <w:lang w:val="uk-UA"/>
        </w:rPr>
        <w:t xml:space="preserve">    </w:t>
      </w:r>
      <w:r w:rsidRPr="00553DC0">
        <w:rPr>
          <w:bCs/>
          <w:color w:val="000000"/>
          <w:sz w:val="28"/>
          <w:szCs w:val="24"/>
        </w:rPr>
        <w:t xml:space="preserve"> 20</w:t>
      </w:r>
      <w:r w:rsidRPr="00553DC0">
        <w:rPr>
          <w:bCs/>
          <w:color w:val="000000"/>
          <w:sz w:val="28"/>
          <w:szCs w:val="24"/>
          <w:lang w:val="uk-UA"/>
        </w:rPr>
        <w:t>18</w:t>
      </w:r>
      <w:r w:rsidRPr="00553DC0">
        <w:rPr>
          <w:bCs/>
          <w:color w:val="000000"/>
          <w:sz w:val="28"/>
          <w:szCs w:val="24"/>
        </w:rPr>
        <w:t xml:space="preserve"> р. № </w:t>
      </w:r>
    </w:p>
    <w:p w:rsidR="00553DC0" w:rsidRDefault="00553DC0" w:rsidP="00553DC0">
      <w:pPr>
        <w:spacing w:after="120" w:line="240" w:lineRule="auto"/>
        <w:contextualSpacing/>
        <w:jc w:val="center"/>
        <w:rPr>
          <w:b/>
          <w:sz w:val="28"/>
          <w:szCs w:val="28"/>
          <w:lang w:val="uk-UA"/>
        </w:rPr>
      </w:pPr>
    </w:p>
    <w:p w:rsidR="00553DC0" w:rsidRPr="003B10F2" w:rsidRDefault="00553DC0" w:rsidP="00553DC0">
      <w:pPr>
        <w:pStyle w:val="3"/>
        <w:ind w:firstLineChars="244" w:firstLine="661"/>
        <w:jc w:val="center"/>
        <w:rPr>
          <w:lang w:val="uk-UA"/>
        </w:rPr>
      </w:pPr>
      <w:r w:rsidRPr="003B10F2">
        <w:rPr>
          <w:lang w:val="uk-UA"/>
        </w:rPr>
        <w:t>Порядок</w:t>
      </w:r>
      <w:r w:rsidRPr="003B10F2">
        <w:rPr>
          <w:lang w:val="uk-UA"/>
        </w:rPr>
        <w:br/>
        <w:t xml:space="preserve">роботи </w:t>
      </w:r>
      <w:r w:rsidR="00F566E1">
        <w:rPr>
          <w:lang w:val="uk-UA"/>
        </w:rPr>
        <w:t>К</w:t>
      </w:r>
      <w:r w:rsidRPr="003B10F2">
        <w:rPr>
          <w:lang w:val="uk-UA"/>
        </w:rPr>
        <w:t>омісі</w:t>
      </w:r>
      <w:r>
        <w:rPr>
          <w:lang w:val="uk-UA"/>
        </w:rPr>
        <w:t>й</w:t>
      </w:r>
      <w:r w:rsidR="00F566E1">
        <w:rPr>
          <w:lang w:val="uk-UA"/>
        </w:rPr>
        <w:t>, які</w:t>
      </w:r>
      <w:r w:rsidRPr="003B10F2">
        <w:rPr>
          <w:lang w:val="uk-UA"/>
        </w:rPr>
        <w:t xml:space="preserve"> прийма</w:t>
      </w:r>
      <w:r w:rsidR="00F566E1">
        <w:rPr>
          <w:lang w:val="uk-UA"/>
        </w:rPr>
        <w:t>ють</w:t>
      </w:r>
      <w:r w:rsidRPr="003B10F2">
        <w:rPr>
          <w:lang w:val="uk-UA"/>
        </w:rPr>
        <w:t xml:space="preserve"> рішення про реєстрацію </w:t>
      </w:r>
      <w:r>
        <w:rPr>
          <w:lang w:val="uk-UA"/>
        </w:rPr>
        <w:t xml:space="preserve">податкової накладної / розрахунку коригування </w:t>
      </w:r>
      <w:r w:rsidRPr="003B10F2">
        <w:rPr>
          <w:lang w:val="uk-UA"/>
        </w:rPr>
        <w:t>в Єдиному реєстрі податкових накладних або відмову в такій реєстрації</w:t>
      </w:r>
    </w:p>
    <w:p w:rsidR="00553DC0" w:rsidRPr="00FB2901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Pr="003B10F2">
        <w:rPr>
          <w:sz w:val="28"/>
          <w:szCs w:val="28"/>
          <w:lang w:val="uk-UA"/>
        </w:rPr>
        <w:t xml:space="preserve">ей Порядок визначає організаційні та процедурні засади діяльності </w:t>
      </w:r>
      <w:r>
        <w:rPr>
          <w:sz w:val="28"/>
          <w:szCs w:val="28"/>
          <w:lang w:val="uk-UA"/>
        </w:rPr>
        <w:t>К</w:t>
      </w:r>
      <w:r w:rsidRPr="003B10F2">
        <w:rPr>
          <w:sz w:val="28"/>
          <w:szCs w:val="28"/>
          <w:lang w:val="uk-UA"/>
        </w:rPr>
        <w:t>омісі</w:t>
      </w:r>
      <w:r>
        <w:rPr>
          <w:sz w:val="28"/>
          <w:szCs w:val="28"/>
          <w:lang w:val="uk-UA"/>
        </w:rPr>
        <w:t>й</w:t>
      </w:r>
      <w:r w:rsidRPr="000669EB">
        <w:rPr>
          <w:sz w:val="28"/>
          <w:szCs w:val="28"/>
          <w:lang w:val="uk-UA"/>
        </w:rPr>
        <w:t>, які</w:t>
      </w:r>
      <w:r w:rsidRPr="003B10F2">
        <w:rPr>
          <w:sz w:val="28"/>
          <w:szCs w:val="28"/>
          <w:lang w:val="uk-UA"/>
        </w:rPr>
        <w:t xml:space="preserve"> прийма</w:t>
      </w:r>
      <w:r>
        <w:rPr>
          <w:sz w:val="28"/>
          <w:szCs w:val="28"/>
          <w:lang w:val="uk-UA"/>
        </w:rPr>
        <w:t>ють</w:t>
      </w:r>
      <w:r w:rsidRPr="003B10F2">
        <w:rPr>
          <w:sz w:val="28"/>
          <w:szCs w:val="28"/>
          <w:lang w:val="uk-UA"/>
        </w:rPr>
        <w:t xml:space="preserve"> рішення про </w:t>
      </w:r>
      <w:r w:rsidRPr="00FB2901">
        <w:rPr>
          <w:sz w:val="28"/>
          <w:szCs w:val="28"/>
          <w:lang w:val="uk-UA"/>
        </w:rPr>
        <w:t>реєстрацію податкової накладної</w:t>
      </w:r>
      <w:r w:rsidR="00FB2901">
        <w:rPr>
          <w:sz w:val="28"/>
          <w:szCs w:val="28"/>
          <w:lang w:val="en-US"/>
        </w:rPr>
        <w:t> </w:t>
      </w:r>
      <w:r w:rsidRPr="00FB2901">
        <w:rPr>
          <w:sz w:val="28"/>
          <w:szCs w:val="28"/>
          <w:lang w:val="uk-UA"/>
        </w:rPr>
        <w:t xml:space="preserve">/ розрахунку коригування в Єдиному реєстрі податкових накладних або відмову в такій реєстрації (далі </w:t>
      </w:r>
      <w:r w:rsidR="000669EB" w:rsidRPr="00FB2901">
        <w:rPr>
          <w:sz w:val="28"/>
          <w:szCs w:val="28"/>
          <w:lang w:val="uk-UA"/>
        </w:rPr>
        <w:t>–</w:t>
      </w:r>
      <w:r w:rsidRPr="00FB2901">
        <w:rPr>
          <w:sz w:val="28"/>
          <w:szCs w:val="28"/>
          <w:lang w:val="uk-UA"/>
        </w:rPr>
        <w:t xml:space="preserve"> Комісії), а також права та обов'язки її членів.</w:t>
      </w:r>
    </w:p>
    <w:p w:rsidR="00553DC0" w:rsidRPr="00FB2901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 w:rsidRPr="00FB2901">
        <w:rPr>
          <w:sz w:val="28"/>
          <w:szCs w:val="28"/>
          <w:lang w:val="uk-UA"/>
        </w:rPr>
        <w:t>Комісії складаються з Комісій Головних управлінь ДФС у областях</w:t>
      </w:r>
      <w:r w:rsidR="0027114D">
        <w:rPr>
          <w:sz w:val="28"/>
          <w:szCs w:val="28"/>
          <w:lang w:val="uk-UA"/>
        </w:rPr>
        <w:t>,</w:t>
      </w:r>
      <w:r w:rsidRPr="00FB2901">
        <w:rPr>
          <w:sz w:val="28"/>
          <w:szCs w:val="28"/>
          <w:lang w:val="uk-UA"/>
        </w:rPr>
        <w:t xml:space="preserve"> м</w:t>
      </w:r>
      <w:r w:rsidRPr="00493853">
        <w:rPr>
          <w:sz w:val="28"/>
          <w:szCs w:val="28"/>
          <w:lang w:val="uk-UA"/>
        </w:rPr>
        <w:t>. Києві</w:t>
      </w:r>
      <w:r w:rsidR="0027114D" w:rsidRPr="00493853">
        <w:rPr>
          <w:sz w:val="28"/>
          <w:szCs w:val="28"/>
          <w:lang w:val="uk-UA"/>
        </w:rPr>
        <w:t xml:space="preserve"> та Офісі великих платників податків ДФС </w:t>
      </w:r>
      <w:r w:rsidRPr="00493853">
        <w:rPr>
          <w:sz w:val="28"/>
          <w:szCs w:val="28"/>
          <w:lang w:val="uk-UA"/>
        </w:rPr>
        <w:t xml:space="preserve">(далі </w:t>
      </w:r>
      <w:r w:rsidR="00FB2901" w:rsidRPr="00493853">
        <w:rPr>
          <w:sz w:val="28"/>
          <w:szCs w:val="28"/>
          <w:lang w:val="uk-UA"/>
        </w:rPr>
        <w:t>–</w:t>
      </w:r>
      <w:r w:rsidRPr="00FB2901">
        <w:rPr>
          <w:sz w:val="28"/>
          <w:szCs w:val="28"/>
          <w:lang w:val="uk-UA"/>
        </w:rPr>
        <w:t xml:space="preserve"> Комісії регіонального рівня) та Комісії </w:t>
      </w:r>
      <w:r w:rsidR="00F566E1" w:rsidRPr="00FB2901">
        <w:rPr>
          <w:sz w:val="28"/>
          <w:szCs w:val="28"/>
          <w:lang w:val="uk-UA"/>
        </w:rPr>
        <w:t>ДФС</w:t>
      </w:r>
      <w:r w:rsidRPr="00FB2901">
        <w:rPr>
          <w:sz w:val="28"/>
          <w:szCs w:val="28"/>
          <w:lang w:val="uk-UA"/>
        </w:rPr>
        <w:t xml:space="preserve"> (далі – Комісія центрального рівня).</w:t>
      </w:r>
    </w:p>
    <w:p w:rsidR="00553DC0" w:rsidRPr="00AB11F1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 w:rsidRPr="00FB2901">
        <w:rPr>
          <w:sz w:val="28"/>
          <w:szCs w:val="28"/>
          <w:lang w:val="uk-UA"/>
        </w:rPr>
        <w:t xml:space="preserve">Кожна Комісія діє в межах повноважень </w:t>
      </w:r>
      <w:r w:rsidR="00703DE5" w:rsidRPr="00AB11F1">
        <w:rPr>
          <w:sz w:val="28"/>
          <w:szCs w:val="28"/>
          <w:lang w:val="uk-UA"/>
        </w:rPr>
        <w:t>Порядку зупинення реєстрації податкової накладної/розрахунку коригування в Єдиному реєстрі податкових накладних</w:t>
      </w:r>
      <w:r w:rsidRPr="00AB11F1">
        <w:rPr>
          <w:sz w:val="28"/>
          <w:szCs w:val="28"/>
          <w:lang w:val="uk-UA"/>
        </w:rPr>
        <w:t>.</w:t>
      </w:r>
    </w:p>
    <w:p w:rsidR="00553DC0" w:rsidRPr="00FB2901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Кожна Комісія в </w:t>
      </w:r>
      <w:r w:rsidRPr="004925DA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воїй діяльності керується Конституцією України, законами України, указами Президента України і постановами Верховної Ради України, прийнятими відповідно до Конституції України, Податкового кодексу України та законів України, актами Кабінету Міністрів України, іншими актами законодавства, а також </w:t>
      </w:r>
      <w:r w:rsidRPr="00FB2901">
        <w:rPr>
          <w:sz w:val="28"/>
          <w:szCs w:val="28"/>
          <w:lang w:val="uk-UA"/>
        </w:rPr>
        <w:t>цим Порядком.</w:t>
      </w:r>
    </w:p>
    <w:p w:rsidR="00553DC0" w:rsidRPr="00FB2901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 w:rsidRPr="00FB2901">
        <w:rPr>
          <w:sz w:val="28"/>
          <w:szCs w:val="28"/>
          <w:lang w:val="uk-UA"/>
        </w:rPr>
        <w:t>Документування діяльності Комісій здійснюється державною мовою.</w:t>
      </w:r>
    </w:p>
    <w:p w:rsidR="00553DC0" w:rsidRPr="00493853" w:rsidRDefault="00553DC0" w:rsidP="00186796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FB2901">
        <w:rPr>
          <w:sz w:val="28"/>
          <w:szCs w:val="28"/>
          <w:lang w:val="uk-UA"/>
        </w:rPr>
        <w:t>До складу Комісій регіонального рівня включаються посадові особи Головних управлінь ДФС у областях</w:t>
      </w:r>
      <w:r w:rsidR="00186796">
        <w:rPr>
          <w:sz w:val="28"/>
          <w:szCs w:val="28"/>
          <w:lang w:val="uk-UA"/>
        </w:rPr>
        <w:t xml:space="preserve">, </w:t>
      </w:r>
      <w:r w:rsidRPr="00FB2901">
        <w:rPr>
          <w:sz w:val="28"/>
          <w:szCs w:val="28"/>
          <w:lang w:val="uk-UA"/>
        </w:rPr>
        <w:t xml:space="preserve">м. </w:t>
      </w:r>
      <w:r w:rsidRPr="00493853">
        <w:rPr>
          <w:sz w:val="28"/>
          <w:szCs w:val="28"/>
          <w:lang w:val="uk-UA"/>
        </w:rPr>
        <w:t>Києві</w:t>
      </w:r>
      <w:r w:rsidR="00186796" w:rsidRPr="00493853">
        <w:rPr>
          <w:sz w:val="28"/>
          <w:szCs w:val="28"/>
          <w:lang w:val="uk-UA"/>
        </w:rPr>
        <w:t xml:space="preserve"> та Офісу великих платників податків ДФС</w:t>
      </w:r>
      <w:r w:rsidRPr="00493853">
        <w:rPr>
          <w:sz w:val="28"/>
          <w:szCs w:val="28"/>
          <w:lang w:val="uk-UA"/>
        </w:rPr>
        <w:t>.</w:t>
      </w:r>
    </w:p>
    <w:p w:rsidR="00553DC0" w:rsidRPr="00FB2901" w:rsidRDefault="00553DC0" w:rsidP="00EE5067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FB2901">
        <w:rPr>
          <w:sz w:val="28"/>
          <w:szCs w:val="28"/>
          <w:lang w:val="uk-UA"/>
        </w:rPr>
        <w:t>До складу Комісі</w:t>
      </w:r>
      <w:r w:rsidR="00EE5067" w:rsidRPr="00FB2901">
        <w:rPr>
          <w:sz w:val="28"/>
          <w:szCs w:val="28"/>
          <w:lang w:val="uk-UA"/>
        </w:rPr>
        <w:t xml:space="preserve">ї </w:t>
      </w:r>
      <w:r w:rsidRPr="00FB2901">
        <w:rPr>
          <w:sz w:val="28"/>
          <w:szCs w:val="28"/>
          <w:lang w:val="uk-UA"/>
        </w:rPr>
        <w:t xml:space="preserve">центрального рівня включаються посадові особи </w:t>
      </w:r>
      <w:r w:rsidR="00EE5067" w:rsidRPr="00FB2901">
        <w:rPr>
          <w:sz w:val="28"/>
          <w:szCs w:val="28"/>
          <w:lang w:val="uk-UA"/>
        </w:rPr>
        <w:t>ДФС</w:t>
      </w:r>
      <w:r w:rsidRPr="00FB2901">
        <w:rPr>
          <w:sz w:val="28"/>
          <w:szCs w:val="28"/>
          <w:lang w:val="uk-UA"/>
        </w:rPr>
        <w:t>.</w:t>
      </w:r>
    </w:p>
    <w:p w:rsidR="00553DC0" w:rsidRPr="00FB2901" w:rsidRDefault="00553DC0" w:rsidP="00182CD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 w:rsidRPr="00FB2901">
        <w:rPr>
          <w:sz w:val="28"/>
          <w:szCs w:val="28"/>
          <w:lang w:val="uk-UA"/>
        </w:rPr>
        <w:t>Кожна комісія складається з голови, заступника голови, секретаря та не менше ніж семи членів.</w:t>
      </w:r>
    </w:p>
    <w:p w:rsidR="007136F5" w:rsidRPr="00493853" w:rsidRDefault="00553DC0" w:rsidP="00182CD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35" w:firstLine="658"/>
        <w:jc w:val="both"/>
        <w:rPr>
          <w:sz w:val="28"/>
          <w:szCs w:val="28"/>
          <w:lang w:val="uk-UA"/>
        </w:rPr>
      </w:pPr>
      <w:r w:rsidRPr="006E7BC0">
        <w:rPr>
          <w:sz w:val="28"/>
          <w:szCs w:val="28"/>
          <w:lang w:val="uk-UA"/>
        </w:rPr>
        <w:t>Голови Комісій регіонального рівня та їх персональний склад затверджу</w:t>
      </w:r>
      <w:r w:rsidR="00EE5067" w:rsidRPr="006E7BC0">
        <w:rPr>
          <w:sz w:val="28"/>
          <w:szCs w:val="28"/>
          <w:lang w:val="uk-UA"/>
        </w:rPr>
        <w:t>ю</w:t>
      </w:r>
      <w:r w:rsidRPr="006E7BC0">
        <w:rPr>
          <w:sz w:val="28"/>
          <w:szCs w:val="28"/>
          <w:lang w:val="uk-UA"/>
        </w:rPr>
        <w:t xml:space="preserve">ться </w:t>
      </w:r>
      <w:r w:rsidR="00EE5067" w:rsidRPr="006E7BC0">
        <w:rPr>
          <w:sz w:val="28"/>
          <w:szCs w:val="28"/>
          <w:lang w:val="uk-UA"/>
        </w:rPr>
        <w:t>відповідними</w:t>
      </w:r>
      <w:r w:rsidRPr="006E7BC0">
        <w:rPr>
          <w:sz w:val="28"/>
          <w:szCs w:val="28"/>
          <w:lang w:val="uk-UA"/>
        </w:rPr>
        <w:t xml:space="preserve"> </w:t>
      </w:r>
      <w:r w:rsidR="00186796" w:rsidRPr="00FB2901">
        <w:rPr>
          <w:sz w:val="28"/>
          <w:szCs w:val="28"/>
          <w:lang w:val="uk-UA"/>
        </w:rPr>
        <w:t>Головни</w:t>
      </w:r>
      <w:r w:rsidR="00186796">
        <w:rPr>
          <w:sz w:val="28"/>
          <w:szCs w:val="28"/>
          <w:lang w:val="uk-UA"/>
        </w:rPr>
        <w:t xml:space="preserve">ми </w:t>
      </w:r>
      <w:r w:rsidR="00186796" w:rsidRPr="00FB2901">
        <w:rPr>
          <w:sz w:val="28"/>
          <w:szCs w:val="28"/>
          <w:lang w:val="uk-UA"/>
        </w:rPr>
        <w:t>управлін</w:t>
      </w:r>
      <w:r w:rsidR="00186796">
        <w:rPr>
          <w:sz w:val="28"/>
          <w:szCs w:val="28"/>
          <w:lang w:val="uk-UA"/>
        </w:rPr>
        <w:t xml:space="preserve">нями </w:t>
      </w:r>
      <w:r w:rsidR="00186796" w:rsidRPr="00FB2901">
        <w:rPr>
          <w:sz w:val="28"/>
          <w:szCs w:val="28"/>
          <w:lang w:val="uk-UA"/>
        </w:rPr>
        <w:t>ДФС у областях</w:t>
      </w:r>
      <w:r w:rsidR="00186796">
        <w:rPr>
          <w:sz w:val="28"/>
          <w:szCs w:val="28"/>
          <w:lang w:val="uk-UA"/>
        </w:rPr>
        <w:t xml:space="preserve">, </w:t>
      </w:r>
      <w:r w:rsidR="00186796" w:rsidRPr="00FB2901">
        <w:rPr>
          <w:sz w:val="28"/>
          <w:szCs w:val="28"/>
          <w:lang w:val="uk-UA"/>
        </w:rPr>
        <w:t>м. Києві</w:t>
      </w:r>
      <w:r w:rsidR="00186796">
        <w:rPr>
          <w:sz w:val="28"/>
          <w:szCs w:val="28"/>
          <w:lang w:val="uk-UA"/>
        </w:rPr>
        <w:t xml:space="preserve"> (далі – Головні управління ДФС ) та</w:t>
      </w:r>
      <w:r w:rsidR="00186796" w:rsidRPr="00186796">
        <w:rPr>
          <w:sz w:val="28"/>
          <w:szCs w:val="28"/>
          <w:lang w:val="uk-UA"/>
        </w:rPr>
        <w:t xml:space="preserve"> Офіс</w:t>
      </w:r>
      <w:r w:rsidR="00186796">
        <w:rPr>
          <w:sz w:val="28"/>
          <w:szCs w:val="28"/>
          <w:lang w:val="uk-UA"/>
        </w:rPr>
        <w:t xml:space="preserve">ом </w:t>
      </w:r>
      <w:r w:rsidR="00186796" w:rsidRPr="00186796">
        <w:rPr>
          <w:sz w:val="28"/>
          <w:szCs w:val="28"/>
          <w:lang w:val="uk-UA"/>
        </w:rPr>
        <w:t>великих платників податків ДФС</w:t>
      </w:r>
      <w:r w:rsidR="00186796">
        <w:rPr>
          <w:sz w:val="28"/>
          <w:szCs w:val="28"/>
          <w:lang w:val="uk-UA"/>
        </w:rPr>
        <w:t xml:space="preserve"> (далі- Офіс ВПП)</w:t>
      </w:r>
      <w:r w:rsidR="00430E6F" w:rsidRPr="006E7BC0">
        <w:rPr>
          <w:sz w:val="28"/>
          <w:szCs w:val="28"/>
          <w:lang w:val="uk-UA"/>
        </w:rPr>
        <w:t>.</w:t>
      </w:r>
      <w:r w:rsidR="00976BD7" w:rsidRPr="006E7BC0">
        <w:rPr>
          <w:sz w:val="28"/>
          <w:szCs w:val="28"/>
          <w:lang w:val="uk-UA"/>
        </w:rPr>
        <w:t xml:space="preserve"> </w:t>
      </w:r>
      <w:r w:rsidR="007136F5" w:rsidRPr="006E7BC0">
        <w:rPr>
          <w:sz w:val="28"/>
          <w:szCs w:val="28"/>
          <w:lang w:val="uk-UA"/>
        </w:rPr>
        <w:t xml:space="preserve">Головою Комісії </w:t>
      </w:r>
      <w:r w:rsidR="007136F5" w:rsidRPr="00195B33">
        <w:rPr>
          <w:sz w:val="28"/>
          <w:szCs w:val="28"/>
          <w:lang w:val="uk-UA"/>
        </w:rPr>
        <w:t xml:space="preserve">призначається перший заступник </w:t>
      </w:r>
      <w:r w:rsidR="007136F5" w:rsidRPr="00493853">
        <w:rPr>
          <w:sz w:val="28"/>
          <w:szCs w:val="28"/>
          <w:lang w:val="uk-UA"/>
        </w:rPr>
        <w:t>або заступник начальника Головного управління ДФС</w:t>
      </w:r>
      <w:r w:rsidR="00186796" w:rsidRPr="00493853">
        <w:rPr>
          <w:sz w:val="28"/>
          <w:szCs w:val="28"/>
          <w:lang w:val="uk-UA"/>
        </w:rPr>
        <w:t xml:space="preserve"> та Офісу ВПП</w:t>
      </w:r>
      <w:r w:rsidR="006E7BC0" w:rsidRPr="00493853">
        <w:rPr>
          <w:sz w:val="28"/>
          <w:szCs w:val="28"/>
          <w:lang w:val="uk-UA"/>
        </w:rPr>
        <w:t>.</w:t>
      </w:r>
    </w:p>
    <w:p w:rsidR="00553DC0" w:rsidRPr="00FB2901" w:rsidRDefault="00553DC0" w:rsidP="00182CD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 w:rsidRPr="00195B33">
        <w:rPr>
          <w:sz w:val="28"/>
          <w:szCs w:val="28"/>
          <w:lang w:val="uk-UA"/>
        </w:rPr>
        <w:lastRenderedPageBreak/>
        <w:t xml:space="preserve">Голова </w:t>
      </w:r>
      <w:r w:rsidRPr="00FB2901">
        <w:rPr>
          <w:sz w:val="28"/>
          <w:szCs w:val="28"/>
          <w:lang w:val="uk-UA"/>
        </w:rPr>
        <w:t xml:space="preserve">Комісії центрального рівня та її персональний склад затверджується </w:t>
      </w:r>
      <w:r w:rsidR="00430E6F" w:rsidRPr="00FB2901">
        <w:rPr>
          <w:sz w:val="28"/>
          <w:szCs w:val="28"/>
          <w:lang w:val="uk-UA"/>
        </w:rPr>
        <w:t>ДФС</w:t>
      </w:r>
      <w:r w:rsidRPr="00FB2901">
        <w:rPr>
          <w:sz w:val="28"/>
          <w:szCs w:val="28"/>
          <w:lang w:val="uk-UA"/>
        </w:rPr>
        <w:t>.</w:t>
      </w:r>
    </w:p>
    <w:p w:rsidR="00553DC0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 w:rsidRPr="008B4F1A">
        <w:rPr>
          <w:sz w:val="28"/>
          <w:szCs w:val="28"/>
          <w:lang w:val="uk-UA"/>
        </w:rPr>
        <w:t>Голова кожної Комісії організовує її роботу і відповідає за виконання покладених на Комісію</w:t>
      </w:r>
      <w:r>
        <w:rPr>
          <w:sz w:val="28"/>
          <w:szCs w:val="28"/>
          <w:lang w:val="uk-UA"/>
        </w:rPr>
        <w:t xml:space="preserve"> завдань та функцій, головує на її засіданнях та визначає коло питань, що підлягають розгляду.</w:t>
      </w:r>
    </w:p>
    <w:p w:rsidR="00553DC0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кожної Комісії: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організовує роботу Комісії та координує роботу її членів;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головує на засіданнях Комісії та визначає коло питань, що підлягають розгляду;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визначає функціональні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обов</w:t>
      </w:r>
      <w:proofErr w:type="spellEnd"/>
      <w:r>
        <w:rPr>
          <w:rFonts w:eastAsia="Times New Roman"/>
          <w:sz w:val="28"/>
          <w:szCs w:val="28"/>
          <w:lang w:eastAsia="ru-RU"/>
        </w:rPr>
        <w:t>’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язки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 кожного члена Комісії;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відповідає за виконання покладених на Комісію функцій;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готує документи щодо діяльності Комісії;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готує та надає зведену аналітичну інформацію;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ініціює питання зміни персонального складу Комісії;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забезпечує вирішення інших питань, що стосуються реалізації повноважень Комісії.</w:t>
      </w:r>
    </w:p>
    <w:p w:rsidR="00553DC0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відсутності голови Комісії його обов'язки виконує заступник голови Комісії. У разі відсутності голови Комісії та його заступника обов'язки голови Комісії виконує один з членів Комісії, який обирається Комісією.</w:t>
      </w:r>
    </w:p>
    <w:p w:rsidR="00553DC0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Секретар Комісії забезпечує: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підготовку проектів письмових доручень </w:t>
      </w:r>
      <w:r w:rsidR="00430E6F">
        <w:rPr>
          <w:rFonts w:eastAsia="Times New Roman"/>
          <w:sz w:val="28"/>
          <w:szCs w:val="28"/>
          <w:lang w:val="uk-UA" w:eastAsia="ru-RU"/>
        </w:rPr>
        <w:t>г</w:t>
      </w:r>
      <w:r>
        <w:rPr>
          <w:rFonts w:eastAsia="Times New Roman"/>
          <w:sz w:val="28"/>
          <w:szCs w:val="28"/>
          <w:lang w:val="uk-UA" w:eastAsia="ru-RU"/>
        </w:rPr>
        <w:t xml:space="preserve">олови Комісії (або особи, яка виконує його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обов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язки</w:t>
      </w:r>
      <w:proofErr w:type="spellEnd"/>
      <w:r>
        <w:rPr>
          <w:rFonts w:eastAsia="Times New Roman"/>
          <w:sz w:val="28"/>
          <w:szCs w:val="28"/>
          <w:lang w:val="uk-UA" w:eastAsia="ru-RU"/>
        </w:rPr>
        <w:t>);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підготовку проведення засідань та матеріалів, що підлягають розгляду на засіданнях Комісії;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оформлення протоколів засідань Комісії;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збір та надання матеріалів членам Комісії на визначену офіційну електронну скриньку для забезпечення телекомунікаційного зв</w:t>
      </w:r>
      <w:r>
        <w:rPr>
          <w:sz w:val="28"/>
          <w:szCs w:val="28"/>
          <w:lang w:val="uk-UA"/>
        </w:rPr>
        <w:t>’</w:t>
      </w:r>
      <w:r>
        <w:rPr>
          <w:rFonts w:eastAsia="Times New Roman"/>
          <w:sz w:val="28"/>
          <w:szCs w:val="28"/>
          <w:lang w:val="uk-UA" w:eastAsia="ru-RU"/>
        </w:rPr>
        <w:t xml:space="preserve">язку, що підлягають розгляду на засіданнях Комісії, з метою </w:t>
      </w:r>
      <w:r w:rsidRPr="00616775">
        <w:rPr>
          <w:rFonts w:eastAsia="Times New Roman"/>
          <w:sz w:val="28"/>
          <w:szCs w:val="28"/>
          <w:lang w:val="uk-UA" w:eastAsia="ru-RU"/>
        </w:rPr>
        <w:t xml:space="preserve">прийняття </w:t>
      </w:r>
      <w:r w:rsidR="00616775">
        <w:rPr>
          <w:rFonts w:eastAsia="Times New Roman"/>
          <w:sz w:val="28"/>
          <w:szCs w:val="28"/>
          <w:lang w:val="uk-UA" w:eastAsia="ru-RU"/>
        </w:rPr>
        <w:t>р</w:t>
      </w:r>
      <w:r w:rsidRPr="00616775">
        <w:rPr>
          <w:rFonts w:eastAsia="Times New Roman"/>
          <w:sz w:val="28"/>
          <w:szCs w:val="28"/>
          <w:lang w:val="uk-UA" w:eastAsia="ru-RU"/>
        </w:rPr>
        <w:t>ішення;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формування </w:t>
      </w:r>
      <w:r w:rsidR="00616775">
        <w:rPr>
          <w:rFonts w:eastAsia="Times New Roman"/>
          <w:sz w:val="28"/>
          <w:szCs w:val="28"/>
          <w:lang w:val="uk-UA" w:eastAsia="ru-RU"/>
        </w:rPr>
        <w:t>р</w:t>
      </w:r>
      <w:r>
        <w:rPr>
          <w:rFonts w:eastAsia="Times New Roman"/>
          <w:sz w:val="28"/>
          <w:szCs w:val="28"/>
          <w:lang w:val="uk-UA" w:eastAsia="ru-RU"/>
        </w:rPr>
        <w:t>ішень за встановленими формами та надсилання їх платнику податку на додану вартість;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ведення журналу обліку </w:t>
      </w:r>
      <w:r w:rsidR="00616775">
        <w:rPr>
          <w:rFonts w:eastAsia="Times New Roman"/>
          <w:sz w:val="28"/>
          <w:szCs w:val="28"/>
          <w:lang w:val="uk-UA" w:eastAsia="ru-RU"/>
        </w:rPr>
        <w:t>р</w:t>
      </w:r>
      <w:r w:rsidRPr="00EE5067">
        <w:rPr>
          <w:rFonts w:eastAsia="Times New Roman"/>
          <w:sz w:val="28"/>
          <w:szCs w:val="28"/>
          <w:lang w:val="uk-UA" w:eastAsia="ru-RU"/>
        </w:rPr>
        <w:t>ішень Комісії</w:t>
      </w:r>
      <w:r>
        <w:rPr>
          <w:rFonts w:eastAsia="Times New Roman"/>
          <w:sz w:val="28"/>
          <w:szCs w:val="28"/>
          <w:lang w:val="uk-UA" w:eastAsia="ru-RU"/>
        </w:rPr>
        <w:t>;</w:t>
      </w:r>
    </w:p>
    <w:p w:rsidR="00553DC0" w:rsidRPr="00616775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внесення рішень до Реєстру</w:t>
      </w:r>
      <w:r w:rsidR="000332D1" w:rsidRPr="000332D1">
        <w:rPr>
          <w:rFonts w:eastAsia="Times New Roman"/>
          <w:sz w:val="28"/>
          <w:szCs w:val="28"/>
          <w:lang w:val="uk-UA" w:eastAsia="ru-RU"/>
        </w:rPr>
        <w:t xml:space="preserve"> </w:t>
      </w:r>
      <w:r w:rsidR="000332D1">
        <w:rPr>
          <w:rFonts w:eastAsia="Times New Roman"/>
          <w:sz w:val="28"/>
          <w:szCs w:val="28"/>
          <w:lang w:val="uk-UA" w:eastAsia="ru-RU"/>
        </w:rPr>
        <w:t>зупинених податкових накладних</w:t>
      </w:r>
      <w:r w:rsidR="000332D1" w:rsidRPr="000332D1">
        <w:rPr>
          <w:sz w:val="28"/>
          <w:szCs w:val="28"/>
          <w:lang w:val="uk-UA"/>
        </w:rPr>
        <w:t>/ розрахунку коригування</w:t>
      </w:r>
      <w:r w:rsidRPr="00616775">
        <w:rPr>
          <w:rFonts w:eastAsia="Times New Roman"/>
          <w:sz w:val="28"/>
          <w:szCs w:val="28"/>
          <w:lang w:val="uk-UA" w:eastAsia="ru-RU"/>
        </w:rPr>
        <w:t>;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веде</w:t>
      </w:r>
      <w:r w:rsidR="007536EB">
        <w:rPr>
          <w:rFonts w:eastAsia="Times New Roman"/>
          <w:sz w:val="28"/>
          <w:szCs w:val="28"/>
          <w:lang w:val="uk-UA" w:eastAsia="ru-RU"/>
        </w:rPr>
        <w:t>ння діловодства</w:t>
      </w:r>
      <w:r>
        <w:rPr>
          <w:rFonts w:eastAsia="Times New Roman"/>
          <w:sz w:val="28"/>
          <w:szCs w:val="28"/>
          <w:lang w:val="uk-UA" w:eastAsia="ru-RU"/>
        </w:rPr>
        <w:t xml:space="preserve"> Комісії;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нада</w:t>
      </w:r>
      <w:r w:rsidR="007536EB">
        <w:rPr>
          <w:rFonts w:eastAsia="Times New Roman"/>
          <w:sz w:val="28"/>
          <w:szCs w:val="28"/>
          <w:lang w:val="uk-UA" w:eastAsia="ru-RU"/>
        </w:rPr>
        <w:t>ння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="00FB2901">
        <w:rPr>
          <w:rFonts w:eastAsia="Times New Roman"/>
          <w:sz w:val="28"/>
          <w:szCs w:val="28"/>
          <w:lang w:val="uk-UA" w:eastAsia="ru-RU"/>
        </w:rPr>
        <w:t>г</w:t>
      </w:r>
      <w:r>
        <w:rPr>
          <w:rFonts w:eastAsia="Times New Roman"/>
          <w:sz w:val="28"/>
          <w:szCs w:val="28"/>
          <w:lang w:val="uk-UA" w:eastAsia="ru-RU"/>
        </w:rPr>
        <w:t>олові Комісії зведен</w:t>
      </w:r>
      <w:r w:rsidR="007536EB">
        <w:rPr>
          <w:rFonts w:eastAsia="Times New Roman"/>
          <w:sz w:val="28"/>
          <w:szCs w:val="28"/>
          <w:lang w:val="uk-UA" w:eastAsia="ru-RU"/>
        </w:rPr>
        <w:t>ої інформації</w:t>
      </w:r>
      <w:r>
        <w:rPr>
          <w:rFonts w:eastAsia="Times New Roman"/>
          <w:sz w:val="28"/>
          <w:szCs w:val="28"/>
          <w:lang w:val="uk-UA" w:eastAsia="ru-RU"/>
        </w:rPr>
        <w:t xml:space="preserve"> щодо результатів проведених нарад та прийнятих </w:t>
      </w:r>
      <w:r w:rsidR="00616775">
        <w:rPr>
          <w:rFonts w:eastAsia="Times New Roman"/>
          <w:sz w:val="28"/>
          <w:szCs w:val="28"/>
          <w:lang w:val="uk-UA" w:eastAsia="ru-RU"/>
        </w:rPr>
        <w:t>р</w:t>
      </w:r>
      <w:r>
        <w:rPr>
          <w:rFonts w:eastAsia="Times New Roman"/>
          <w:sz w:val="28"/>
          <w:szCs w:val="28"/>
          <w:lang w:val="uk-UA" w:eastAsia="ru-RU"/>
        </w:rPr>
        <w:t>ішень.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>У разі відсутності секретаря Комісії його обов'язки виконує один із членів Комісії, який обирається Комісією.</w:t>
      </w:r>
    </w:p>
    <w:p w:rsidR="00553DC0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 Комісії має право: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ознайомлюватися з матеріалами, поданими на розгляд Комісії, та брати участь у їх перевірці;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переглядати всю інформацію щодо платників податку на додану вартість, наявну в ДФС;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подавати пропозиції, висловлювати власну думку з питань, що розглядаються;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висловлювати окрему думку, оформлену в письмовому вигляді;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вносити пропозиції до порядку денного засідання Комісії.</w:t>
      </w:r>
    </w:p>
    <w:p w:rsidR="00553DC0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 Комісії зобов'язаний: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особисто брати участь у роботі Комісії;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не розголошувати відомості, що стали йому відомі у зв'язку з участю у роботі Комісії, і не використовувати їх у своїх інтересах або інтересах третіх осіб;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виконувати в межах, передбачених цим Порядком, доручення Голови Комісії;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брати участь у голосуванні.</w:t>
      </w:r>
    </w:p>
    <w:p w:rsidR="00553DC0" w:rsidRPr="00616775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</w:t>
      </w:r>
      <w:r w:rsidRPr="00616775">
        <w:rPr>
          <w:sz w:val="28"/>
          <w:szCs w:val="28"/>
          <w:lang w:val="uk-UA"/>
        </w:rPr>
        <w:t xml:space="preserve">неналежного виконання членом Комісії </w:t>
      </w:r>
      <w:r w:rsidR="00616775" w:rsidRPr="00616775">
        <w:rPr>
          <w:sz w:val="28"/>
          <w:szCs w:val="28"/>
          <w:lang w:val="uk-UA"/>
        </w:rPr>
        <w:t xml:space="preserve">регіонального рівня </w:t>
      </w:r>
      <w:r w:rsidRPr="00616775">
        <w:rPr>
          <w:sz w:val="28"/>
          <w:szCs w:val="28"/>
          <w:lang w:val="uk-UA"/>
        </w:rPr>
        <w:t>своїх обов'язків Коміс</w:t>
      </w:r>
      <w:r w:rsidRPr="00493853">
        <w:rPr>
          <w:sz w:val="28"/>
          <w:szCs w:val="28"/>
          <w:lang w:val="uk-UA"/>
        </w:rPr>
        <w:t xml:space="preserve">ія шляхом направлення відповідного протоколу засідання або витягу з нього повідомляє </w:t>
      </w:r>
      <w:r w:rsidR="00616775" w:rsidRPr="00493853">
        <w:rPr>
          <w:sz w:val="28"/>
          <w:szCs w:val="28"/>
          <w:lang w:val="uk-UA"/>
        </w:rPr>
        <w:t>керівника відповідного Головного управління ДФС</w:t>
      </w:r>
      <w:r w:rsidR="00186796" w:rsidRPr="00493853">
        <w:rPr>
          <w:sz w:val="28"/>
          <w:szCs w:val="28"/>
          <w:lang w:val="uk-UA"/>
        </w:rPr>
        <w:t xml:space="preserve">, Офісу ВПП </w:t>
      </w:r>
      <w:r w:rsidRPr="00493853">
        <w:rPr>
          <w:sz w:val="28"/>
          <w:szCs w:val="28"/>
          <w:lang w:val="uk-UA"/>
        </w:rPr>
        <w:t xml:space="preserve">про </w:t>
      </w:r>
      <w:r w:rsidRPr="00616775">
        <w:rPr>
          <w:sz w:val="28"/>
          <w:szCs w:val="28"/>
          <w:lang w:val="uk-UA"/>
        </w:rPr>
        <w:t>необхідність вирішення питання заміни цього члена Комісії.</w:t>
      </w:r>
    </w:p>
    <w:p w:rsidR="00616775" w:rsidRDefault="00616775" w:rsidP="00616775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неналежного виконання членом </w:t>
      </w:r>
      <w:r w:rsidRPr="00616775">
        <w:rPr>
          <w:sz w:val="28"/>
          <w:szCs w:val="28"/>
          <w:lang w:val="uk-UA"/>
        </w:rPr>
        <w:t>Комісії центрального рівня своїх</w:t>
      </w:r>
      <w:r>
        <w:rPr>
          <w:sz w:val="28"/>
          <w:szCs w:val="28"/>
          <w:lang w:val="uk-UA"/>
        </w:rPr>
        <w:t xml:space="preserve"> обов'язків Комісія шляхом направлення відповідного протоколу засідання або витягу з нього повідомляє Голову ДФС про необхідність вирішення питання заміни цього члена Комісії.</w:t>
      </w:r>
    </w:p>
    <w:p w:rsidR="00553DC0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засідань Комісії:</w:t>
      </w:r>
    </w:p>
    <w:p w:rsidR="00553DC0" w:rsidRDefault="00430E6F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г</w:t>
      </w:r>
      <w:r w:rsidR="00553DC0">
        <w:rPr>
          <w:rFonts w:eastAsia="Times New Roman"/>
          <w:sz w:val="28"/>
          <w:szCs w:val="28"/>
          <w:lang w:val="uk-UA" w:eastAsia="ru-RU"/>
        </w:rPr>
        <w:t xml:space="preserve">олова, заступник </w:t>
      </w:r>
      <w:r>
        <w:rPr>
          <w:rFonts w:eastAsia="Times New Roman"/>
          <w:sz w:val="28"/>
          <w:szCs w:val="28"/>
          <w:lang w:val="uk-UA" w:eastAsia="ru-RU"/>
        </w:rPr>
        <w:t>г</w:t>
      </w:r>
      <w:r w:rsidR="00553DC0">
        <w:rPr>
          <w:rFonts w:eastAsia="Times New Roman"/>
          <w:sz w:val="28"/>
          <w:szCs w:val="28"/>
          <w:lang w:val="uk-UA" w:eastAsia="ru-RU"/>
        </w:rPr>
        <w:t>олови, секретарі та члени Комісії беруть участь у засіданні особисто</w:t>
      </w:r>
      <w:r>
        <w:rPr>
          <w:rFonts w:eastAsia="Times New Roman"/>
          <w:sz w:val="28"/>
          <w:szCs w:val="28"/>
          <w:lang w:val="uk-UA" w:eastAsia="ru-RU"/>
        </w:rPr>
        <w:t>;</w:t>
      </w:r>
    </w:p>
    <w:p w:rsidR="00553DC0" w:rsidRPr="00FB2901" w:rsidRDefault="00430E6F" w:rsidP="00FB2901">
      <w:pPr>
        <w:spacing w:after="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г</w:t>
      </w:r>
      <w:r w:rsidR="00553DC0">
        <w:rPr>
          <w:rFonts w:eastAsia="Times New Roman"/>
          <w:sz w:val="28"/>
          <w:szCs w:val="28"/>
          <w:lang w:val="uk-UA" w:eastAsia="ru-RU"/>
        </w:rPr>
        <w:t xml:space="preserve">олова, заступник </w:t>
      </w:r>
      <w:r>
        <w:rPr>
          <w:rFonts w:eastAsia="Times New Roman"/>
          <w:sz w:val="28"/>
          <w:szCs w:val="28"/>
          <w:lang w:val="uk-UA" w:eastAsia="ru-RU"/>
        </w:rPr>
        <w:t>г</w:t>
      </w:r>
      <w:r w:rsidR="00553DC0">
        <w:rPr>
          <w:rFonts w:eastAsia="Times New Roman"/>
          <w:sz w:val="28"/>
          <w:szCs w:val="28"/>
          <w:lang w:val="uk-UA" w:eastAsia="ru-RU"/>
        </w:rPr>
        <w:t xml:space="preserve">олови, секретарі та члени Комісії не мають права делегувати своїх представників для </w:t>
      </w:r>
      <w:r w:rsidR="00553DC0" w:rsidRPr="00FB2901">
        <w:rPr>
          <w:rFonts w:eastAsia="Times New Roman"/>
          <w:sz w:val="28"/>
          <w:szCs w:val="28"/>
          <w:lang w:val="uk-UA" w:eastAsia="ru-RU"/>
        </w:rPr>
        <w:t>участі в засіданні Комісії.</w:t>
      </w:r>
    </w:p>
    <w:p w:rsidR="00553DC0" w:rsidRPr="00FB2901" w:rsidRDefault="00553DC0" w:rsidP="00FB2901">
      <w:pPr>
        <w:spacing w:after="0"/>
        <w:ind w:firstLineChars="253" w:firstLine="708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FB2901">
        <w:rPr>
          <w:rFonts w:eastAsia="Times New Roman"/>
          <w:sz w:val="28"/>
          <w:szCs w:val="28"/>
          <w:lang w:val="uk-UA" w:eastAsia="ru-RU"/>
        </w:rPr>
        <w:t>Засідання Комісії є правомочним, якщо на ньому присутні не менш як двох третин її затвердженого персонального складу.</w:t>
      </w:r>
    </w:p>
    <w:p w:rsidR="00553DC0" w:rsidRPr="00FB2901" w:rsidRDefault="00553DC0" w:rsidP="00FB2901">
      <w:pPr>
        <w:spacing w:after="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B2901">
        <w:rPr>
          <w:rFonts w:eastAsia="Times New Roman"/>
          <w:sz w:val="28"/>
          <w:szCs w:val="28"/>
          <w:lang w:val="uk-UA" w:eastAsia="ru-RU"/>
        </w:rPr>
        <w:lastRenderedPageBreak/>
        <w:t xml:space="preserve">Засідання Комісії проводиться </w:t>
      </w:r>
      <w:proofErr w:type="spellStart"/>
      <w:r w:rsidRPr="00FB2901">
        <w:rPr>
          <w:rFonts w:eastAsia="Times New Roman"/>
          <w:sz w:val="28"/>
          <w:szCs w:val="28"/>
          <w:lang w:val="uk-UA" w:eastAsia="ru-RU"/>
        </w:rPr>
        <w:t>обов</w:t>
      </w:r>
      <w:proofErr w:type="spellEnd"/>
      <w:r w:rsidRPr="00FB2901">
        <w:rPr>
          <w:sz w:val="28"/>
          <w:szCs w:val="28"/>
        </w:rPr>
        <w:t>’</w:t>
      </w:r>
      <w:proofErr w:type="spellStart"/>
      <w:r w:rsidRPr="00FB2901">
        <w:rPr>
          <w:rFonts w:eastAsia="Times New Roman"/>
          <w:sz w:val="28"/>
          <w:szCs w:val="28"/>
          <w:lang w:val="uk-UA" w:eastAsia="ru-RU"/>
        </w:rPr>
        <w:t>язково</w:t>
      </w:r>
      <w:proofErr w:type="spellEnd"/>
      <w:r w:rsidRPr="00FB2901">
        <w:rPr>
          <w:rFonts w:eastAsia="Times New Roman"/>
          <w:sz w:val="28"/>
          <w:szCs w:val="28"/>
          <w:lang w:val="uk-UA" w:eastAsia="ru-RU"/>
        </w:rPr>
        <w:t xml:space="preserve"> кожного робочого дня</w:t>
      </w:r>
      <w:r w:rsidR="00FB2901">
        <w:rPr>
          <w:rFonts w:eastAsia="Times New Roman"/>
          <w:sz w:val="28"/>
          <w:szCs w:val="28"/>
          <w:lang w:val="uk-UA" w:eastAsia="ru-RU"/>
        </w:rPr>
        <w:t>,</w:t>
      </w:r>
      <w:r w:rsidRPr="00FB2901">
        <w:rPr>
          <w:rFonts w:eastAsia="Times New Roman"/>
          <w:sz w:val="28"/>
          <w:szCs w:val="28"/>
          <w:lang w:val="uk-UA" w:eastAsia="ru-RU"/>
        </w:rPr>
        <w:t xml:space="preserve"> два рази на день, за наявності документів для розгляду.</w:t>
      </w:r>
    </w:p>
    <w:p w:rsidR="00553DC0" w:rsidRDefault="00553DC0" w:rsidP="00FB2901">
      <w:pPr>
        <w:spacing w:after="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B2901">
        <w:rPr>
          <w:rFonts w:eastAsia="Times New Roman"/>
          <w:sz w:val="28"/>
          <w:szCs w:val="28"/>
          <w:lang w:val="uk-UA" w:eastAsia="ru-RU"/>
        </w:rPr>
        <w:t>У разі потреби проведення додаткового</w:t>
      </w:r>
      <w:r>
        <w:rPr>
          <w:rFonts w:eastAsia="Times New Roman"/>
          <w:sz w:val="28"/>
          <w:szCs w:val="28"/>
          <w:lang w:val="uk-UA" w:eastAsia="ru-RU"/>
        </w:rPr>
        <w:t xml:space="preserve"> засідання пропозиції надаються ініціатором </w:t>
      </w:r>
      <w:r w:rsidR="00DA626D">
        <w:rPr>
          <w:rFonts w:eastAsia="Times New Roman"/>
          <w:sz w:val="28"/>
          <w:szCs w:val="28"/>
          <w:lang w:val="uk-UA" w:eastAsia="ru-RU"/>
        </w:rPr>
        <w:t>г</w:t>
      </w:r>
      <w:r>
        <w:rPr>
          <w:rFonts w:eastAsia="Times New Roman"/>
          <w:sz w:val="28"/>
          <w:szCs w:val="28"/>
          <w:lang w:val="uk-UA" w:eastAsia="ru-RU"/>
        </w:rPr>
        <w:t>олові Комісії.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Рішення Комісії приймається шляхом відкритого голосування.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Рішення вважається прийнятим, якщо за нього проголосувало більшість присутніх на засіданні осіб з числа затвердженого персонального складу Комісії.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У разі рівної кількості голосів голос головуючого є вирішальним.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Під час засідання секретарем Комісії ведеться протокол, в якому фіксуються прийняті Рішення та надані доручення.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Протокол підписується </w:t>
      </w:r>
      <w:r w:rsidR="00DA626D">
        <w:rPr>
          <w:rFonts w:eastAsia="Times New Roman"/>
          <w:sz w:val="28"/>
          <w:szCs w:val="28"/>
          <w:lang w:val="uk-UA" w:eastAsia="ru-RU"/>
        </w:rPr>
        <w:t>г</w:t>
      </w:r>
      <w:r>
        <w:rPr>
          <w:rFonts w:eastAsia="Times New Roman"/>
          <w:sz w:val="28"/>
          <w:szCs w:val="28"/>
          <w:lang w:val="uk-UA" w:eastAsia="ru-RU"/>
        </w:rPr>
        <w:t xml:space="preserve">оловою Комісії (у разі його відсутності - заступником), заступником </w:t>
      </w:r>
      <w:r w:rsidR="00DA626D">
        <w:rPr>
          <w:rFonts w:eastAsia="Times New Roman"/>
          <w:sz w:val="28"/>
          <w:szCs w:val="28"/>
          <w:lang w:val="uk-UA" w:eastAsia="ru-RU"/>
        </w:rPr>
        <w:t>г</w:t>
      </w:r>
      <w:r>
        <w:rPr>
          <w:rFonts w:eastAsia="Times New Roman"/>
          <w:sz w:val="28"/>
          <w:szCs w:val="28"/>
          <w:lang w:val="uk-UA" w:eastAsia="ru-RU"/>
        </w:rPr>
        <w:t>олови Комісії, секретарями Комісії та членами Комісії, які брали участь у засіданні.</w:t>
      </w:r>
    </w:p>
    <w:p w:rsidR="00553DC0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Забезпечення обліку матеріалів роботи Комісії покладається на секретарів Комісії.</w:t>
      </w:r>
    </w:p>
    <w:p w:rsidR="00553DC0" w:rsidRPr="00FB2901" w:rsidRDefault="00553DC0" w:rsidP="0091181F">
      <w:pPr>
        <w:spacing w:after="120"/>
        <w:ind w:firstLineChars="253"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Присутній на засіданні Комісії </w:t>
      </w:r>
      <w:r w:rsidR="00DA626D">
        <w:rPr>
          <w:rFonts w:eastAsia="Times New Roman"/>
          <w:sz w:val="28"/>
          <w:szCs w:val="28"/>
          <w:lang w:val="uk-UA" w:eastAsia="ru-RU"/>
        </w:rPr>
        <w:t>г</w:t>
      </w:r>
      <w:r>
        <w:rPr>
          <w:rFonts w:eastAsia="Times New Roman"/>
          <w:sz w:val="28"/>
          <w:szCs w:val="28"/>
          <w:lang w:val="uk-UA" w:eastAsia="ru-RU"/>
        </w:rPr>
        <w:t xml:space="preserve">олова Комісії, заступник </w:t>
      </w:r>
      <w:r w:rsidR="00727FB0">
        <w:rPr>
          <w:rFonts w:eastAsia="Times New Roman"/>
          <w:sz w:val="28"/>
          <w:szCs w:val="28"/>
          <w:lang w:val="uk-UA" w:eastAsia="ru-RU"/>
        </w:rPr>
        <w:t>г</w:t>
      </w:r>
      <w:r>
        <w:rPr>
          <w:rFonts w:eastAsia="Times New Roman"/>
          <w:sz w:val="28"/>
          <w:szCs w:val="28"/>
          <w:lang w:val="uk-UA" w:eastAsia="ru-RU"/>
        </w:rPr>
        <w:t xml:space="preserve">олови Комісії, секретар Комісії або член Комісії, який не згоден з рішенням Комісії або утримався від </w:t>
      </w:r>
      <w:r w:rsidRPr="00FB2901">
        <w:rPr>
          <w:rFonts w:eastAsia="Times New Roman"/>
          <w:sz w:val="28"/>
          <w:szCs w:val="28"/>
          <w:lang w:val="uk-UA" w:eastAsia="ru-RU"/>
        </w:rPr>
        <w:t>голосування, повинен викласти письмово окрему думку, яка додається до матеріалів засідання Комісії.</w:t>
      </w:r>
    </w:p>
    <w:p w:rsidR="00553DC0" w:rsidRPr="00FB2901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 w:rsidRPr="00FB2901">
        <w:rPr>
          <w:sz w:val="28"/>
          <w:szCs w:val="28"/>
          <w:lang w:val="uk-UA"/>
        </w:rPr>
        <w:t>Порядок взаємодії Комісії, структурних підрозділів та головних управлінь ДФС затверджується ДФС.</w:t>
      </w:r>
    </w:p>
    <w:p w:rsidR="00553DC0" w:rsidRPr="00727FB0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 w:rsidRPr="00727FB0">
        <w:rPr>
          <w:sz w:val="28"/>
          <w:szCs w:val="28"/>
          <w:lang w:val="uk-UA"/>
        </w:rPr>
        <w:t xml:space="preserve">Рішення, прийняті Комісіями, </w:t>
      </w:r>
      <w:r w:rsidR="00616775" w:rsidRPr="00727FB0">
        <w:rPr>
          <w:sz w:val="28"/>
          <w:szCs w:val="28"/>
          <w:lang w:val="uk-UA"/>
        </w:rPr>
        <w:t>підлягають реєстрації</w:t>
      </w:r>
      <w:r w:rsidRPr="00727FB0">
        <w:rPr>
          <w:sz w:val="28"/>
          <w:szCs w:val="28"/>
          <w:lang w:val="uk-UA"/>
        </w:rPr>
        <w:t xml:space="preserve"> в Реєстрі </w:t>
      </w:r>
      <w:r w:rsidR="00FA57E6" w:rsidRPr="00727FB0">
        <w:rPr>
          <w:sz w:val="28"/>
          <w:szCs w:val="28"/>
          <w:lang w:val="uk-UA"/>
        </w:rPr>
        <w:t>зупинених податкових накладних</w:t>
      </w:r>
      <w:r w:rsidRPr="00727FB0">
        <w:rPr>
          <w:sz w:val="28"/>
          <w:szCs w:val="28"/>
          <w:lang w:val="uk-UA"/>
        </w:rPr>
        <w:t>/</w:t>
      </w:r>
      <w:r w:rsidR="00FB2901" w:rsidRPr="00727FB0">
        <w:rPr>
          <w:sz w:val="28"/>
          <w:szCs w:val="28"/>
          <w:lang w:val="uk-UA"/>
        </w:rPr>
        <w:t> </w:t>
      </w:r>
      <w:r w:rsidR="00FA57E6" w:rsidRPr="00727FB0">
        <w:rPr>
          <w:sz w:val="28"/>
          <w:szCs w:val="28"/>
          <w:lang w:val="uk-UA"/>
        </w:rPr>
        <w:t>розрахунків</w:t>
      </w:r>
      <w:r w:rsidR="00EF28A9">
        <w:rPr>
          <w:sz w:val="28"/>
          <w:szCs w:val="28"/>
          <w:lang w:val="uk-UA"/>
        </w:rPr>
        <w:t xml:space="preserve"> коригування</w:t>
      </w:r>
      <w:r w:rsidRPr="00727FB0">
        <w:rPr>
          <w:sz w:val="28"/>
          <w:szCs w:val="28"/>
          <w:lang w:val="uk-UA"/>
        </w:rPr>
        <w:t>.</w:t>
      </w:r>
    </w:p>
    <w:p w:rsidR="00553DC0" w:rsidRPr="00FB2901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 w:rsidRPr="00FB2901">
        <w:rPr>
          <w:sz w:val="28"/>
          <w:szCs w:val="28"/>
          <w:lang w:val="uk-UA"/>
        </w:rPr>
        <w:t>Матеріали засідання Комісії зберігаються десять років.</w:t>
      </w:r>
    </w:p>
    <w:p w:rsidR="00553DC0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 w:rsidRPr="00FB2901">
        <w:rPr>
          <w:sz w:val="28"/>
          <w:szCs w:val="28"/>
          <w:lang w:val="uk-UA"/>
        </w:rPr>
        <w:t>Комісія може</w:t>
      </w:r>
      <w:r>
        <w:rPr>
          <w:sz w:val="28"/>
          <w:szCs w:val="28"/>
          <w:lang w:val="uk-UA"/>
        </w:rPr>
        <w:t xml:space="preserve"> перевірити подані платником податку копії документів щодо їх достовірності шляхом звірки даних, які містяться в таких копіях документів, з даними, що надходять або можуть бути отримані з інших джерел інформації (реєстри, що ведуться державними органами, документи, в тому числі електронні, одержані від інших платників податків, засобів масової інформації тощо).</w:t>
      </w:r>
    </w:p>
    <w:p w:rsidR="00553DC0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 питання на засіданні Комісії включає такі етапи: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доповідь секрет</w:t>
      </w:r>
      <w:r w:rsidRPr="00DA626D">
        <w:rPr>
          <w:sz w:val="28"/>
          <w:szCs w:val="28"/>
          <w:lang w:val="uk-UA"/>
        </w:rPr>
        <w:t xml:space="preserve">аря </w:t>
      </w:r>
      <w:r>
        <w:rPr>
          <w:sz w:val="28"/>
          <w:szCs w:val="28"/>
          <w:lang w:val="uk-UA"/>
        </w:rPr>
        <w:t>Комісії;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доповідь члена Комісії, співдоповіді (у разі потреби);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внесення пропозицій членами Комісії, їх обговорення;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оголошення головою Комісії рішення про припинення обговорення питання;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5) голосування;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оголошення головою Комісії результатів голосування;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оформлення протоколу, який підписується учасниками засідання.</w:t>
      </w:r>
    </w:p>
    <w:p w:rsidR="00553DC0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засідання Комісії повинен містити перелік осіб, присутніх на засіданні, порядок денний засідання, питання, що розглядались на засіданні, перелік осіб, які виступали під час засідання, результати голосування, прийняті Комісією рішення.</w:t>
      </w:r>
    </w:p>
    <w:p w:rsidR="00553DC0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Особи, які не є членами Комісії, не можуть брати участі у заслуховуванні доповідей членів Комісії, внесенні пропозицій членами Комісії, обговоренні та голосуванні.</w:t>
      </w:r>
    </w:p>
    <w:p w:rsidR="00553DC0" w:rsidRPr="00FB2901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r w:rsidRPr="00FB2901">
        <w:rPr>
          <w:sz w:val="28"/>
          <w:szCs w:val="28"/>
          <w:lang w:val="uk-UA"/>
        </w:rPr>
        <w:t>Номер рішення Комісії складається з порядкового номера реєстрації та коду платника податків згідно з Єдиним державним реєстром підприємств та організацій Ук</w:t>
      </w:r>
      <w:r w:rsidR="00DA626D" w:rsidRPr="00FB2901">
        <w:rPr>
          <w:sz w:val="28"/>
          <w:szCs w:val="28"/>
          <w:lang w:val="uk-UA"/>
        </w:rPr>
        <w:t>раїни</w:t>
      </w:r>
      <w:r w:rsidRPr="00FB2901">
        <w:rPr>
          <w:sz w:val="28"/>
          <w:szCs w:val="28"/>
          <w:lang w:val="uk-UA"/>
        </w:rPr>
        <w:t xml:space="preserve"> або податкового номера, або реєстраційного номера облікової картки платника податків, або серії та/або номера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паспорті).</w:t>
      </w:r>
    </w:p>
    <w:p w:rsidR="00553DC0" w:rsidRDefault="00553DC0" w:rsidP="0091181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B2901">
        <w:rPr>
          <w:sz w:val="28"/>
          <w:szCs w:val="28"/>
          <w:lang w:val="uk-UA"/>
        </w:rPr>
        <w:t>Матеріально-технічне та організаційне забез</w:t>
      </w:r>
      <w:r>
        <w:rPr>
          <w:sz w:val="28"/>
          <w:szCs w:val="28"/>
          <w:lang w:val="uk-UA"/>
        </w:rPr>
        <w:t>печення діяльності Комісії здійснює орган ДФС</w:t>
      </w:r>
      <w:r w:rsidR="00FB29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де сформована відповідна Комісія.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607"/>
        <w:jc w:val="both"/>
        <w:rPr>
          <w:lang w:val="uk-UA"/>
        </w:rPr>
      </w:pP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607"/>
        <w:jc w:val="both"/>
        <w:rPr>
          <w:lang w:val="uk-UA"/>
        </w:rPr>
      </w:pPr>
    </w:p>
    <w:p w:rsidR="00553DC0" w:rsidRDefault="00EA2F17" w:rsidP="00A44316">
      <w:pPr>
        <w:pStyle w:val="a3"/>
        <w:spacing w:before="0" w:beforeAutospacing="0" w:after="120" w:afterAutospacing="0" w:line="276" w:lineRule="auto"/>
        <w:jc w:val="center"/>
        <w:rPr>
          <w:lang w:val="uk-UA"/>
        </w:rPr>
      </w:pPr>
      <w:r>
        <w:rPr>
          <w:lang w:val="uk-UA"/>
        </w:rPr>
        <w:t>___________________________________________</w:t>
      </w: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607"/>
        <w:jc w:val="both"/>
        <w:rPr>
          <w:lang w:val="uk-UA"/>
        </w:rPr>
      </w:pP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607"/>
        <w:jc w:val="both"/>
        <w:rPr>
          <w:lang w:val="uk-UA"/>
        </w:rPr>
      </w:pP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607"/>
        <w:jc w:val="both"/>
        <w:rPr>
          <w:lang w:val="uk-UA"/>
        </w:rPr>
      </w:pPr>
    </w:p>
    <w:p w:rsidR="00553DC0" w:rsidRDefault="00553DC0" w:rsidP="0091181F">
      <w:pPr>
        <w:pStyle w:val="a3"/>
        <w:spacing w:before="0" w:beforeAutospacing="0" w:after="120" w:afterAutospacing="0" w:line="276" w:lineRule="auto"/>
        <w:ind w:firstLineChars="253" w:firstLine="607"/>
        <w:jc w:val="both"/>
        <w:rPr>
          <w:lang w:val="uk-UA"/>
        </w:rPr>
      </w:pPr>
    </w:p>
    <w:p w:rsidR="005A095F" w:rsidRPr="00553DC0" w:rsidRDefault="00242F14" w:rsidP="0091181F">
      <w:pPr>
        <w:spacing w:after="120"/>
        <w:ind w:firstLineChars="253" w:firstLine="557"/>
        <w:rPr>
          <w:lang w:val="uk-UA"/>
        </w:rPr>
      </w:pPr>
    </w:p>
    <w:sectPr w:rsidR="005A095F" w:rsidRPr="00553DC0" w:rsidSect="00D02FF0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14" w:rsidRDefault="00242F14" w:rsidP="00D02FF0">
      <w:pPr>
        <w:spacing w:after="0" w:line="240" w:lineRule="auto"/>
      </w:pPr>
      <w:r>
        <w:separator/>
      </w:r>
    </w:p>
  </w:endnote>
  <w:endnote w:type="continuationSeparator" w:id="0">
    <w:p w:rsidR="00242F14" w:rsidRDefault="00242F14" w:rsidP="00D0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14" w:rsidRDefault="00242F14" w:rsidP="00D02FF0">
      <w:pPr>
        <w:spacing w:after="0" w:line="240" w:lineRule="auto"/>
      </w:pPr>
      <w:r>
        <w:separator/>
      </w:r>
    </w:p>
  </w:footnote>
  <w:footnote w:type="continuationSeparator" w:id="0">
    <w:p w:rsidR="00242F14" w:rsidRDefault="00242F14" w:rsidP="00D0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3093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2FF0" w:rsidRDefault="00D02FF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6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2FF0" w:rsidRDefault="00D02F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D3DC7"/>
    <w:multiLevelType w:val="singleLevel"/>
    <w:tmpl w:val="5A4D3DC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C0"/>
    <w:rsid w:val="000332D1"/>
    <w:rsid w:val="000669EB"/>
    <w:rsid w:val="00117001"/>
    <w:rsid w:val="00182CDF"/>
    <w:rsid w:val="00186796"/>
    <w:rsid w:val="00195B33"/>
    <w:rsid w:val="001F453E"/>
    <w:rsid w:val="00242F14"/>
    <w:rsid w:val="00255A21"/>
    <w:rsid w:val="0027114D"/>
    <w:rsid w:val="00291614"/>
    <w:rsid w:val="003B185A"/>
    <w:rsid w:val="004253E8"/>
    <w:rsid w:val="00430E6F"/>
    <w:rsid w:val="00493853"/>
    <w:rsid w:val="004E484B"/>
    <w:rsid w:val="004E498D"/>
    <w:rsid w:val="00553DC0"/>
    <w:rsid w:val="0055667C"/>
    <w:rsid w:val="00616775"/>
    <w:rsid w:val="00671619"/>
    <w:rsid w:val="006E7BC0"/>
    <w:rsid w:val="00703DE5"/>
    <w:rsid w:val="007136F5"/>
    <w:rsid w:val="00727FB0"/>
    <w:rsid w:val="007536EB"/>
    <w:rsid w:val="00755CE7"/>
    <w:rsid w:val="008E0435"/>
    <w:rsid w:val="0091181F"/>
    <w:rsid w:val="00941CB8"/>
    <w:rsid w:val="00976BD7"/>
    <w:rsid w:val="00982DAC"/>
    <w:rsid w:val="00A44316"/>
    <w:rsid w:val="00AB11F1"/>
    <w:rsid w:val="00AD445E"/>
    <w:rsid w:val="00BB3051"/>
    <w:rsid w:val="00BF06F9"/>
    <w:rsid w:val="00D02FF0"/>
    <w:rsid w:val="00D25DFF"/>
    <w:rsid w:val="00D447EC"/>
    <w:rsid w:val="00D87739"/>
    <w:rsid w:val="00DA626D"/>
    <w:rsid w:val="00E027A6"/>
    <w:rsid w:val="00EA2F17"/>
    <w:rsid w:val="00ED1A47"/>
    <w:rsid w:val="00EE5067"/>
    <w:rsid w:val="00EF027D"/>
    <w:rsid w:val="00EF28A9"/>
    <w:rsid w:val="00EF76E5"/>
    <w:rsid w:val="00F21DEA"/>
    <w:rsid w:val="00F566E1"/>
    <w:rsid w:val="00F81886"/>
    <w:rsid w:val="00FA57E6"/>
    <w:rsid w:val="00F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E5F94-B0E2-4109-B65C-D21BEC63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C0"/>
    <w:pPr>
      <w:spacing w:after="200" w:line="276" w:lineRule="auto"/>
    </w:pPr>
    <w:rPr>
      <w:rFonts w:eastAsia="SimSun"/>
      <w:sz w:val="22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553DC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3DC0"/>
    <w:rPr>
      <w:rFonts w:eastAsia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553D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02F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02FF0"/>
    <w:rPr>
      <w:rFonts w:eastAsia="SimSun"/>
      <w:sz w:val="22"/>
      <w:lang w:val="ru-RU"/>
    </w:rPr>
  </w:style>
  <w:style w:type="paragraph" w:styleId="a6">
    <w:name w:val="footer"/>
    <w:basedOn w:val="a"/>
    <w:link w:val="a7"/>
    <w:uiPriority w:val="99"/>
    <w:unhideWhenUsed/>
    <w:rsid w:val="00D02F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02FF0"/>
    <w:rPr>
      <w:rFonts w:eastAsia="SimSu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5569</Words>
  <Characters>3175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Шарпак Наталія Юріївна</dc:creator>
  <cp:lastModifiedBy>Луценко Ірина Євгенівна</cp:lastModifiedBy>
  <cp:revision>9</cp:revision>
  <cp:lastPrinted>2018-01-26T13:01:00Z</cp:lastPrinted>
  <dcterms:created xsi:type="dcterms:W3CDTF">2018-02-09T16:58:00Z</dcterms:created>
  <dcterms:modified xsi:type="dcterms:W3CDTF">2018-02-09T17:01:00Z</dcterms:modified>
</cp:coreProperties>
</file>