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8A" w:rsidRPr="00BF634F" w:rsidRDefault="00C3738A" w:rsidP="002A4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DBA" w:rsidRDefault="002A4DBA" w:rsidP="00BF634F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634F"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2A4DBA" w:rsidRPr="00BF634F" w:rsidRDefault="002A4DBA" w:rsidP="00111C89">
      <w:pPr>
        <w:suppressAutoHyphens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634F"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</w:t>
      </w:r>
      <w:r w:rsidR="00CC7A4D" w:rsidRPr="00BF634F">
        <w:rPr>
          <w:rFonts w:ascii="Times New Roman" w:hAnsi="Times New Roman"/>
          <w:b/>
          <w:bCs/>
          <w:sz w:val="28"/>
          <w:szCs w:val="28"/>
        </w:rPr>
        <w:t>наказу Міністерства фінансів України</w:t>
      </w:r>
      <w:r w:rsidR="00BF634F">
        <w:rPr>
          <w:rFonts w:ascii="Times New Roman" w:hAnsi="Times New Roman"/>
          <w:b/>
          <w:bCs/>
          <w:sz w:val="28"/>
          <w:szCs w:val="28"/>
        </w:rPr>
        <w:br/>
      </w:r>
      <w:r w:rsidR="00CC7A4D" w:rsidRPr="00BF634F">
        <w:rPr>
          <w:rFonts w:ascii="Times New Roman" w:hAnsi="Times New Roman"/>
          <w:b/>
          <w:bCs/>
          <w:sz w:val="28"/>
          <w:szCs w:val="28"/>
        </w:rPr>
        <w:t>«</w:t>
      </w:r>
      <w:r w:rsidR="00111C89" w:rsidRPr="00111C89">
        <w:rPr>
          <w:rFonts w:ascii="Times New Roman" w:hAnsi="Times New Roman"/>
          <w:b/>
          <w:bCs/>
          <w:sz w:val="28"/>
          <w:szCs w:val="28"/>
        </w:rPr>
        <w:t>Про затвердження Порядку списання безнадійного податкового боргу платників податків</w:t>
      </w:r>
      <w:r w:rsidR="00BA4D76" w:rsidRPr="00BF634F">
        <w:rPr>
          <w:rFonts w:ascii="Times New Roman" w:hAnsi="Times New Roman"/>
          <w:b/>
          <w:bCs/>
          <w:sz w:val="28"/>
          <w:szCs w:val="28"/>
        </w:rPr>
        <w:t>»</w:t>
      </w:r>
    </w:p>
    <w:p w:rsidR="00DB15AC" w:rsidRPr="00BF634F" w:rsidRDefault="00DB15AC" w:rsidP="00DB15AC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2A4DBA" w:rsidRPr="00111C89" w:rsidRDefault="002A4DBA" w:rsidP="00111C89">
      <w:pPr>
        <w:suppressAutoHyphens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4D76">
        <w:rPr>
          <w:rFonts w:ascii="Times New Roman" w:hAnsi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</w:t>
      </w:r>
      <w:r w:rsidRPr="00BF634F">
        <w:rPr>
          <w:rFonts w:ascii="Times New Roman" w:hAnsi="Times New Roman"/>
          <w:sz w:val="28"/>
          <w:szCs w:val="28"/>
        </w:rPr>
        <w:t xml:space="preserve">інформації» повідомляє </w:t>
      </w:r>
      <w:r w:rsidR="00416036" w:rsidRPr="00BF634F">
        <w:rPr>
          <w:rFonts w:ascii="Times New Roman" w:hAnsi="Times New Roman"/>
          <w:bCs/>
          <w:sz w:val="28"/>
          <w:szCs w:val="28"/>
        </w:rPr>
        <w:t xml:space="preserve">про </w:t>
      </w:r>
      <w:r w:rsidR="00416036" w:rsidRPr="009B789F">
        <w:rPr>
          <w:rFonts w:ascii="Times New Roman" w:hAnsi="Times New Roman"/>
          <w:bCs/>
          <w:sz w:val="28"/>
          <w:szCs w:val="28"/>
        </w:rPr>
        <w:t xml:space="preserve">оприлюднення проекту </w:t>
      </w:r>
      <w:r w:rsidR="00BA4D76" w:rsidRPr="009B789F">
        <w:rPr>
          <w:rFonts w:ascii="Times New Roman" w:hAnsi="Times New Roman"/>
          <w:bCs/>
          <w:sz w:val="28"/>
          <w:szCs w:val="28"/>
        </w:rPr>
        <w:t>наказу Міністерства фінансів України «</w:t>
      </w:r>
      <w:r w:rsidR="00111C89" w:rsidRPr="00111C89">
        <w:rPr>
          <w:rFonts w:ascii="Times New Roman" w:hAnsi="Times New Roman"/>
          <w:bCs/>
          <w:sz w:val="28"/>
          <w:szCs w:val="28"/>
        </w:rPr>
        <w:t>Про затвердження Порядку списання безнадійного податкового боргу платників податків</w:t>
      </w:r>
      <w:r w:rsidR="00BA4D76" w:rsidRPr="009B789F">
        <w:rPr>
          <w:rFonts w:ascii="Times New Roman" w:hAnsi="Times New Roman"/>
          <w:bCs/>
          <w:sz w:val="28"/>
          <w:szCs w:val="28"/>
        </w:rPr>
        <w:t xml:space="preserve">» </w:t>
      </w:r>
      <w:r w:rsidRPr="009B789F">
        <w:rPr>
          <w:rFonts w:ascii="Times New Roman" w:hAnsi="Times New Roman"/>
          <w:iCs/>
          <w:sz w:val="28"/>
          <w:szCs w:val="28"/>
        </w:rPr>
        <w:t xml:space="preserve">(далі – проект </w:t>
      </w:r>
      <w:r w:rsidR="00BA4D76" w:rsidRPr="009B789F">
        <w:rPr>
          <w:rFonts w:ascii="Times New Roman" w:hAnsi="Times New Roman"/>
          <w:iCs/>
          <w:sz w:val="28"/>
          <w:szCs w:val="28"/>
        </w:rPr>
        <w:t>наказу</w:t>
      </w:r>
      <w:r w:rsidRPr="009B789F">
        <w:rPr>
          <w:rFonts w:ascii="Times New Roman" w:hAnsi="Times New Roman"/>
          <w:iCs/>
          <w:sz w:val="28"/>
          <w:szCs w:val="28"/>
        </w:rPr>
        <w:t>)</w:t>
      </w:r>
      <w:r w:rsidRPr="009B789F">
        <w:rPr>
          <w:rFonts w:ascii="Times New Roman" w:hAnsi="Times New Roman"/>
          <w:sz w:val="28"/>
          <w:szCs w:val="28"/>
        </w:rPr>
        <w:t xml:space="preserve">. Із зазначеним проектом </w:t>
      </w:r>
      <w:r w:rsidR="00BA4D76" w:rsidRPr="009B789F">
        <w:rPr>
          <w:rFonts w:ascii="Times New Roman" w:hAnsi="Times New Roman"/>
          <w:iCs/>
          <w:sz w:val="28"/>
          <w:szCs w:val="28"/>
        </w:rPr>
        <w:t>наказу</w:t>
      </w:r>
      <w:r w:rsidR="00DC5A1D" w:rsidRPr="009B789F">
        <w:rPr>
          <w:rFonts w:ascii="Times New Roman" w:hAnsi="Times New Roman"/>
          <w:sz w:val="28"/>
          <w:szCs w:val="28"/>
        </w:rPr>
        <w:t xml:space="preserve"> </w:t>
      </w:r>
      <w:r w:rsidRPr="009B789F">
        <w:rPr>
          <w:rFonts w:ascii="Times New Roman" w:hAnsi="Times New Roman"/>
          <w:sz w:val="28"/>
          <w:szCs w:val="28"/>
        </w:rPr>
        <w:t xml:space="preserve">можна ознайомитися на офіційній сторінці Міністерства фінансів України в мережі Інтернет за </w:t>
      </w:r>
      <w:proofErr w:type="spellStart"/>
      <w:r w:rsidRPr="009B789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9B789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9B789F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www.minfin.gov.ua</w:t>
        </w:r>
      </w:hyperlink>
      <w:r w:rsidRPr="009B789F">
        <w:rPr>
          <w:rFonts w:ascii="Times New Roman" w:hAnsi="Times New Roman"/>
          <w:sz w:val="28"/>
          <w:szCs w:val="28"/>
        </w:rPr>
        <w:t xml:space="preserve"> у рубриці «</w:t>
      </w:r>
      <w:r w:rsidR="00111C89" w:rsidRPr="00111C89">
        <w:rPr>
          <w:rFonts w:ascii="Times New Roman" w:hAnsi="Times New Roman"/>
          <w:i/>
          <w:sz w:val="28"/>
          <w:szCs w:val="28"/>
          <w:lang w:eastAsia="ru-RU"/>
        </w:rPr>
        <w:t>Аспекти роботи</w:t>
      </w:r>
      <w:r w:rsidR="00111C89">
        <w:rPr>
          <w:rFonts w:ascii="Times New Roman" w:hAnsi="Times New Roman"/>
          <w:i/>
          <w:sz w:val="28"/>
          <w:szCs w:val="28"/>
          <w:lang w:eastAsia="ru-RU"/>
        </w:rPr>
        <w:t> </w:t>
      </w:r>
      <w:r w:rsidR="00111C89" w:rsidRPr="00111C89">
        <w:rPr>
          <w:rFonts w:ascii="Times New Roman" w:hAnsi="Times New Roman"/>
          <w:i/>
          <w:sz w:val="28"/>
          <w:szCs w:val="28"/>
          <w:lang w:eastAsia="ru-RU"/>
        </w:rPr>
        <w:t>/ Законодавство</w:t>
      </w:r>
      <w:r w:rsidR="00111C89">
        <w:rPr>
          <w:rFonts w:ascii="Times New Roman" w:hAnsi="Times New Roman"/>
          <w:i/>
          <w:sz w:val="28"/>
          <w:szCs w:val="28"/>
          <w:lang w:eastAsia="ru-RU"/>
        </w:rPr>
        <w:t> </w:t>
      </w:r>
      <w:r w:rsidR="00111C89" w:rsidRPr="00111C89">
        <w:rPr>
          <w:rFonts w:ascii="Times New Roman" w:hAnsi="Times New Roman"/>
          <w:i/>
          <w:sz w:val="28"/>
          <w:szCs w:val="28"/>
          <w:lang w:eastAsia="ru-RU"/>
        </w:rPr>
        <w:t>/ Проекти документів</w:t>
      </w:r>
      <w:r w:rsidR="00111C89">
        <w:rPr>
          <w:rFonts w:ascii="Times New Roman" w:hAnsi="Times New Roman"/>
          <w:i/>
          <w:sz w:val="28"/>
          <w:szCs w:val="28"/>
          <w:lang w:eastAsia="ru-RU"/>
        </w:rPr>
        <w:t> </w:t>
      </w:r>
      <w:r w:rsidR="00111C89" w:rsidRPr="00111C89">
        <w:rPr>
          <w:rFonts w:ascii="Times New Roman" w:hAnsi="Times New Roman"/>
          <w:i/>
          <w:sz w:val="28"/>
          <w:szCs w:val="28"/>
          <w:lang w:eastAsia="ru-RU"/>
        </w:rPr>
        <w:t>/ Проекти нормативно-правових актів – 2019</w:t>
      </w:r>
      <w:r w:rsidR="00111C89">
        <w:rPr>
          <w:rFonts w:ascii="Times New Roman" w:hAnsi="Times New Roman"/>
          <w:i/>
          <w:sz w:val="28"/>
          <w:szCs w:val="28"/>
          <w:lang w:eastAsia="ru-RU"/>
        </w:rPr>
        <w:t> </w:t>
      </w:r>
      <w:r w:rsidR="00111C89" w:rsidRPr="00111C89">
        <w:rPr>
          <w:rFonts w:ascii="Times New Roman" w:hAnsi="Times New Roman"/>
          <w:i/>
          <w:sz w:val="28"/>
          <w:szCs w:val="28"/>
          <w:lang w:eastAsia="ru-RU"/>
        </w:rPr>
        <w:t>рік</w:t>
      </w:r>
      <w:r w:rsidRPr="009B789F">
        <w:rPr>
          <w:rFonts w:ascii="Times New Roman" w:hAnsi="Times New Roman"/>
          <w:sz w:val="28"/>
          <w:szCs w:val="28"/>
        </w:rPr>
        <w:t>».</w:t>
      </w:r>
    </w:p>
    <w:p w:rsidR="003C47DF" w:rsidRPr="00111C89" w:rsidRDefault="00111C89" w:rsidP="00BF634F">
      <w:pPr>
        <w:suppressAutoHyphens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Запровадження</w:t>
      </w:r>
      <w:proofErr w:type="spellEnd"/>
      <w:r w:rsidR="008F38AD" w:rsidRPr="009B78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F38AD" w:rsidRPr="009B789F">
        <w:rPr>
          <w:rFonts w:ascii="Times New Roman" w:hAnsi="Times New Roman"/>
          <w:sz w:val="28"/>
          <w:szCs w:val="28"/>
          <w:lang w:val="ru-RU" w:eastAsia="ru-RU"/>
        </w:rPr>
        <w:t>вищезазначеного</w:t>
      </w:r>
      <w:proofErr w:type="spellEnd"/>
      <w:r w:rsidR="008F38AD" w:rsidRPr="009B789F">
        <w:rPr>
          <w:rFonts w:ascii="Times New Roman" w:hAnsi="Times New Roman"/>
          <w:sz w:val="28"/>
          <w:szCs w:val="28"/>
          <w:lang w:val="ru-RU" w:eastAsia="ru-RU"/>
        </w:rPr>
        <w:t xml:space="preserve"> порядку </w:t>
      </w:r>
      <w:proofErr w:type="spellStart"/>
      <w:r w:rsidR="008F38AD" w:rsidRPr="009B789F">
        <w:rPr>
          <w:rFonts w:ascii="Times New Roman" w:hAnsi="Times New Roman"/>
          <w:sz w:val="28"/>
          <w:szCs w:val="28"/>
          <w:lang w:val="ru-RU" w:eastAsia="ru-RU"/>
        </w:rPr>
        <w:t>зумовлено</w:t>
      </w:r>
      <w:proofErr w:type="spellEnd"/>
      <w:r w:rsidR="008F38AD" w:rsidRPr="009B78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F38AD" w:rsidRPr="009B789F">
        <w:rPr>
          <w:rFonts w:ascii="Times New Roman" w:hAnsi="Times New Roman"/>
          <w:sz w:val="28"/>
          <w:szCs w:val="28"/>
          <w:lang w:val="ru-RU" w:eastAsia="ru-RU"/>
        </w:rPr>
        <w:t>необхідністю</w:t>
      </w:r>
      <w:proofErr w:type="spellEnd"/>
      <w:r w:rsidR="008F38AD" w:rsidRPr="009B78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приведення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відповідність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21.12.2016 №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111C89">
        <w:rPr>
          <w:rFonts w:ascii="Times New Roman" w:hAnsi="Times New Roman"/>
          <w:sz w:val="28"/>
          <w:szCs w:val="28"/>
          <w:lang w:val="ru-RU" w:eastAsia="ru-RU"/>
        </w:rPr>
        <w:t>1797-УПІ «</w:t>
      </w:r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Про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внесення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змін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до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Податкового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кодексу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України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щодо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покращення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інвестиційного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клімату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в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Україні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» та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узгодження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зі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змінами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положень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податкового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зокрема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постановою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КМУ </w:t>
      </w:r>
      <w:proofErr w:type="spellStart"/>
      <w:r w:rsidRPr="00111C89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07.06.2017 №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111C89">
        <w:rPr>
          <w:rFonts w:ascii="Times New Roman" w:hAnsi="Times New Roman"/>
          <w:sz w:val="28"/>
          <w:szCs w:val="28"/>
          <w:lang w:val="ru-RU" w:eastAsia="ru-RU"/>
        </w:rPr>
        <w:t>393 «</w:t>
      </w:r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Про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внесення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змін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до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переліку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обставин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що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свідчать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про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наявність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загрози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виникнення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або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накопичення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податкового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боргу, і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доказів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існування</w:t>
      </w:r>
      <w:proofErr w:type="spellEnd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 xml:space="preserve"> таких </w:t>
      </w:r>
      <w:proofErr w:type="spellStart"/>
      <w:r w:rsidRPr="00111C89">
        <w:rPr>
          <w:rFonts w:ascii="Times New Roman" w:hAnsi="Times New Roman"/>
          <w:i/>
          <w:sz w:val="28"/>
          <w:szCs w:val="28"/>
          <w:lang w:val="ru-RU" w:eastAsia="ru-RU"/>
        </w:rPr>
        <w:t>обставин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8F38AD" w:rsidRPr="009B789F">
        <w:rPr>
          <w:rFonts w:ascii="Times New Roman" w:hAnsi="Times New Roman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3C47DF" w:rsidRPr="00111C89" w:rsidRDefault="003C47DF" w:rsidP="00BF634F">
      <w:pPr>
        <w:suppressAutoHyphens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B789F">
        <w:rPr>
          <w:rFonts w:ascii="Times New Roman" w:hAnsi="Times New Roman"/>
          <w:sz w:val="28"/>
          <w:szCs w:val="28"/>
        </w:rPr>
        <w:t>Проектом наказу передбачено</w:t>
      </w:r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789F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789F">
        <w:rPr>
          <w:rFonts w:ascii="Times New Roman" w:hAnsi="Times New Roman"/>
          <w:sz w:val="28"/>
          <w:szCs w:val="28"/>
          <w:lang w:val="ru-RU" w:eastAsia="ru-RU"/>
        </w:rPr>
        <w:t>відповідн</w:t>
      </w:r>
      <w:r w:rsidR="00111C89">
        <w:rPr>
          <w:rFonts w:ascii="Times New Roman" w:hAnsi="Times New Roman"/>
          <w:sz w:val="28"/>
          <w:szCs w:val="28"/>
          <w:lang w:val="ru-RU" w:eastAsia="ru-RU"/>
        </w:rPr>
        <w:t>ого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11C89">
        <w:rPr>
          <w:rFonts w:ascii="Times New Roman" w:hAnsi="Times New Roman"/>
          <w:sz w:val="28"/>
          <w:szCs w:val="28"/>
          <w:lang w:val="ru-RU" w:eastAsia="ru-RU"/>
        </w:rPr>
        <w:t xml:space="preserve">порядку та </w:t>
      </w:r>
      <w:proofErr w:type="spellStart"/>
      <w:r w:rsidR="00111C89">
        <w:rPr>
          <w:rFonts w:ascii="Times New Roman" w:hAnsi="Times New Roman"/>
          <w:sz w:val="28"/>
          <w:szCs w:val="28"/>
          <w:lang w:val="ru-RU" w:eastAsia="ru-RU"/>
        </w:rPr>
        <w:t>форми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9B789F">
        <w:rPr>
          <w:rFonts w:ascii="Times New Roman" w:hAnsi="Times New Roman"/>
          <w:sz w:val="28"/>
          <w:szCs w:val="28"/>
          <w:lang w:val="ru-RU" w:eastAsia="ru-RU"/>
        </w:rPr>
        <w:t>додаток</w:t>
      </w:r>
      <w:proofErr w:type="spellEnd"/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B789F">
        <w:rPr>
          <w:rFonts w:ascii="Times New Roman" w:hAnsi="Times New Roman"/>
          <w:sz w:val="28"/>
          <w:szCs w:val="28"/>
          <w:lang w:val="ru-RU" w:eastAsia="ru-RU"/>
        </w:rPr>
        <w:t>до</w:t>
      </w:r>
      <w:r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11C89">
        <w:rPr>
          <w:rFonts w:ascii="Times New Roman" w:hAnsi="Times New Roman"/>
          <w:sz w:val="28"/>
          <w:szCs w:val="28"/>
          <w:lang w:val="ru-RU" w:eastAsia="ru-RU"/>
        </w:rPr>
        <w:t xml:space="preserve">проекту </w:t>
      </w:r>
      <w:r w:rsidRPr="009B789F">
        <w:rPr>
          <w:rFonts w:ascii="Times New Roman" w:hAnsi="Times New Roman"/>
          <w:sz w:val="28"/>
          <w:szCs w:val="28"/>
          <w:lang w:val="ru-RU" w:eastAsia="ru-RU"/>
        </w:rPr>
        <w:t>наказу</w:t>
      </w:r>
      <w:r w:rsidRPr="00111C89">
        <w:rPr>
          <w:rFonts w:ascii="Times New Roman" w:hAnsi="Times New Roman"/>
          <w:sz w:val="28"/>
          <w:szCs w:val="28"/>
          <w:lang w:val="ru-RU" w:eastAsia="ru-RU"/>
        </w:rPr>
        <w:t>)</w:t>
      </w:r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свою</w:t>
      </w:r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чергу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B088C" w:rsidRPr="009B789F">
        <w:rPr>
          <w:rFonts w:ascii="Times New Roman" w:hAnsi="Times New Roman"/>
          <w:sz w:val="28"/>
          <w:szCs w:val="28"/>
          <w:lang w:eastAsia="ru-RU"/>
        </w:rPr>
        <w:t xml:space="preserve">сприятиме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забезпеченню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додержання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принципів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державної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регуляторної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політики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досягнення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регуляторній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балансу</w:t>
      </w:r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інтересів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суб</w:t>
      </w:r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>’</w:t>
      </w:r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єктів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господарювання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і</w:t>
      </w:r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B088C" w:rsidRPr="009B789F">
        <w:rPr>
          <w:rFonts w:ascii="Times New Roman" w:hAnsi="Times New Roman"/>
          <w:sz w:val="28"/>
          <w:szCs w:val="28"/>
          <w:lang w:val="ru-RU" w:eastAsia="ru-RU"/>
        </w:rPr>
        <w:t>держави</w:t>
      </w:r>
      <w:proofErr w:type="spellEnd"/>
      <w:r w:rsidR="007B088C" w:rsidRPr="00111C8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6548A" w:rsidRPr="007B088C" w:rsidRDefault="00C0312C" w:rsidP="007B088C">
      <w:pPr>
        <w:pStyle w:val="StyleZakonu"/>
        <w:spacing w:before="120" w:after="120" w:line="276" w:lineRule="auto"/>
        <w:ind w:firstLine="708"/>
        <w:rPr>
          <w:sz w:val="28"/>
          <w:szCs w:val="28"/>
          <w:lang w:val="ru-RU"/>
        </w:rPr>
      </w:pPr>
      <w:r w:rsidRPr="009B789F">
        <w:rPr>
          <w:sz w:val="28"/>
          <w:szCs w:val="28"/>
        </w:rPr>
        <w:t xml:space="preserve">Зауваження та пропозиції стосовно змісту проекту </w:t>
      </w:r>
      <w:r w:rsidR="00BF634F" w:rsidRPr="009B789F">
        <w:rPr>
          <w:sz w:val="28"/>
          <w:szCs w:val="28"/>
        </w:rPr>
        <w:t>наказу</w:t>
      </w:r>
      <w:r w:rsidRPr="009B789F">
        <w:rPr>
          <w:sz w:val="28"/>
          <w:szCs w:val="28"/>
        </w:rPr>
        <w:t xml:space="preserve"> надавати у письмовій та електронній формі протягом місяця з дня </w:t>
      </w:r>
      <w:r w:rsidRPr="00FA3055">
        <w:rPr>
          <w:sz w:val="28"/>
          <w:szCs w:val="28"/>
        </w:rPr>
        <w:t xml:space="preserve">публікації цього </w:t>
      </w:r>
      <w:r w:rsidRPr="00027538">
        <w:rPr>
          <w:sz w:val="28"/>
          <w:szCs w:val="28"/>
        </w:rPr>
        <w:t xml:space="preserve">оголошення за </w:t>
      </w:r>
      <w:proofErr w:type="spellStart"/>
      <w:r w:rsidRPr="00027538">
        <w:rPr>
          <w:sz w:val="28"/>
          <w:szCs w:val="28"/>
        </w:rPr>
        <w:t>адресою</w:t>
      </w:r>
      <w:proofErr w:type="spellEnd"/>
      <w:r w:rsidRPr="00027538">
        <w:rPr>
          <w:sz w:val="28"/>
          <w:szCs w:val="28"/>
        </w:rPr>
        <w:t>:</w:t>
      </w:r>
      <w:r w:rsidR="00BF634F">
        <w:rPr>
          <w:sz w:val="28"/>
          <w:szCs w:val="28"/>
        </w:rPr>
        <w:t xml:space="preserve"> </w:t>
      </w:r>
      <w:r w:rsidR="002A4DBA" w:rsidRPr="00027538">
        <w:rPr>
          <w:sz w:val="28"/>
          <w:szCs w:val="28"/>
        </w:rPr>
        <w:t>01008, м.</w:t>
      </w:r>
      <w:r w:rsidR="00BF634F">
        <w:rPr>
          <w:sz w:val="28"/>
          <w:szCs w:val="28"/>
        </w:rPr>
        <w:t> </w:t>
      </w:r>
      <w:r w:rsidR="002A4DBA" w:rsidRPr="00027538">
        <w:rPr>
          <w:sz w:val="28"/>
          <w:szCs w:val="28"/>
        </w:rPr>
        <w:t>Київ, вул.</w:t>
      </w:r>
      <w:r w:rsidR="00111C89">
        <w:rPr>
          <w:sz w:val="28"/>
          <w:szCs w:val="28"/>
        </w:rPr>
        <w:t> </w:t>
      </w:r>
      <w:r w:rsidR="002A4DBA" w:rsidRPr="00286E9C">
        <w:rPr>
          <w:sz w:val="28"/>
          <w:szCs w:val="28"/>
        </w:rPr>
        <w:t>Грушевського,</w:t>
      </w:r>
      <w:r w:rsidR="00111C89">
        <w:rPr>
          <w:sz w:val="28"/>
          <w:szCs w:val="28"/>
        </w:rPr>
        <w:t> </w:t>
      </w:r>
      <w:r w:rsidR="002A4DBA" w:rsidRPr="00286E9C">
        <w:rPr>
          <w:sz w:val="28"/>
          <w:szCs w:val="28"/>
        </w:rPr>
        <w:t>12/2 Міністерство фінансів України</w:t>
      </w:r>
      <w:r w:rsidR="00286E9C" w:rsidRPr="00286E9C">
        <w:rPr>
          <w:sz w:val="28"/>
          <w:szCs w:val="28"/>
        </w:rPr>
        <w:t>;</w:t>
      </w:r>
      <w:r w:rsidR="002A4DBA" w:rsidRPr="00286E9C">
        <w:rPr>
          <w:sz w:val="28"/>
          <w:szCs w:val="28"/>
        </w:rPr>
        <w:t xml:space="preserve"> </w:t>
      </w:r>
      <w:r w:rsidR="00286E9C" w:rsidRPr="00286E9C">
        <w:rPr>
          <w:sz w:val="28"/>
          <w:szCs w:val="28"/>
        </w:rPr>
        <w:t>електронна пошта</w:t>
      </w:r>
      <w:r w:rsidR="002A4DBA" w:rsidRPr="00286E9C">
        <w:rPr>
          <w:sz w:val="28"/>
          <w:szCs w:val="28"/>
        </w:rPr>
        <w:t>:</w:t>
      </w:r>
      <w:r w:rsidR="00406E91" w:rsidRPr="00286E9C">
        <w:rPr>
          <w:sz w:val="28"/>
          <w:szCs w:val="28"/>
        </w:rPr>
        <w:t xml:space="preserve"> </w:t>
      </w:r>
      <w:proofErr w:type="spellStart"/>
      <w:r w:rsidR="00286E9C" w:rsidRPr="00286E9C">
        <w:rPr>
          <w:sz w:val="28"/>
          <w:szCs w:val="28"/>
          <w:lang w:val="en-US"/>
        </w:rPr>
        <w:t>SAvramenko</w:t>
      </w:r>
      <w:proofErr w:type="spellEnd"/>
      <w:r w:rsidR="00286E9C" w:rsidRPr="00286E9C">
        <w:rPr>
          <w:sz w:val="28"/>
          <w:szCs w:val="28"/>
          <w:lang w:val="ru-RU"/>
        </w:rPr>
        <w:t>@</w:t>
      </w:r>
      <w:proofErr w:type="spellStart"/>
      <w:r w:rsidR="00286E9C" w:rsidRPr="00286E9C">
        <w:rPr>
          <w:sz w:val="28"/>
          <w:szCs w:val="28"/>
          <w:lang w:val="en-US"/>
        </w:rPr>
        <w:t>minfin</w:t>
      </w:r>
      <w:proofErr w:type="spellEnd"/>
      <w:r w:rsidR="00286E9C" w:rsidRPr="00286E9C">
        <w:rPr>
          <w:sz w:val="28"/>
          <w:szCs w:val="28"/>
          <w:lang w:val="ru-RU"/>
        </w:rPr>
        <w:t>.</w:t>
      </w:r>
      <w:proofErr w:type="spellStart"/>
      <w:r w:rsidR="00286E9C" w:rsidRPr="00286E9C">
        <w:rPr>
          <w:sz w:val="28"/>
          <w:szCs w:val="28"/>
          <w:lang w:val="en-US"/>
        </w:rPr>
        <w:t>gov</w:t>
      </w:r>
      <w:proofErr w:type="spellEnd"/>
      <w:r w:rsidR="00286E9C" w:rsidRPr="00286E9C">
        <w:rPr>
          <w:sz w:val="28"/>
          <w:szCs w:val="28"/>
          <w:lang w:val="ru-RU"/>
        </w:rPr>
        <w:t>.</w:t>
      </w:r>
      <w:proofErr w:type="spellStart"/>
      <w:r w:rsidR="00286E9C" w:rsidRPr="00286E9C">
        <w:rPr>
          <w:sz w:val="28"/>
          <w:szCs w:val="28"/>
          <w:lang w:val="en-US"/>
        </w:rPr>
        <w:t>ua</w:t>
      </w:r>
      <w:proofErr w:type="spellEnd"/>
      <w:r w:rsidR="007B088C">
        <w:rPr>
          <w:rStyle w:val="a3"/>
          <w:color w:val="auto"/>
          <w:sz w:val="28"/>
          <w:szCs w:val="28"/>
          <w:u w:val="none"/>
        </w:rPr>
        <w:t>.</w:t>
      </w:r>
    </w:p>
    <w:sectPr w:rsidR="00E6548A" w:rsidRPr="007B088C" w:rsidSect="00C3738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BA"/>
    <w:rsid w:val="0002001C"/>
    <w:rsid w:val="00027538"/>
    <w:rsid w:val="00027C15"/>
    <w:rsid w:val="000B6DCB"/>
    <w:rsid w:val="00111C89"/>
    <w:rsid w:val="001C24F9"/>
    <w:rsid w:val="00286E9C"/>
    <w:rsid w:val="002A4DBA"/>
    <w:rsid w:val="002C6CD3"/>
    <w:rsid w:val="002C6E2C"/>
    <w:rsid w:val="003664C1"/>
    <w:rsid w:val="00374515"/>
    <w:rsid w:val="003C47DF"/>
    <w:rsid w:val="00406E91"/>
    <w:rsid w:val="00416036"/>
    <w:rsid w:val="00440C6C"/>
    <w:rsid w:val="004431F6"/>
    <w:rsid w:val="00481927"/>
    <w:rsid w:val="004E232D"/>
    <w:rsid w:val="00521F33"/>
    <w:rsid w:val="00527F5D"/>
    <w:rsid w:val="00536098"/>
    <w:rsid w:val="005431D9"/>
    <w:rsid w:val="00564ABB"/>
    <w:rsid w:val="00615AD5"/>
    <w:rsid w:val="006270B5"/>
    <w:rsid w:val="00627893"/>
    <w:rsid w:val="006D5888"/>
    <w:rsid w:val="00704AF9"/>
    <w:rsid w:val="00737EE2"/>
    <w:rsid w:val="0079244B"/>
    <w:rsid w:val="007A2DDF"/>
    <w:rsid w:val="007A397D"/>
    <w:rsid w:val="007B088C"/>
    <w:rsid w:val="007F6320"/>
    <w:rsid w:val="00857243"/>
    <w:rsid w:val="00866C64"/>
    <w:rsid w:val="008F38AD"/>
    <w:rsid w:val="00900ED2"/>
    <w:rsid w:val="00901E4F"/>
    <w:rsid w:val="00946169"/>
    <w:rsid w:val="00946210"/>
    <w:rsid w:val="009B789F"/>
    <w:rsid w:val="00AA5356"/>
    <w:rsid w:val="00AB04BA"/>
    <w:rsid w:val="00B44CD6"/>
    <w:rsid w:val="00B91AB9"/>
    <w:rsid w:val="00BA4D76"/>
    <w:rsid w:val="00BF634F"/>
    <w:rsid w:val="00C0312C"/>
    <w:rsid w:val="00C139E2"/>
    <w:rsid w:val="00C2401B"/>
    <w:rsid w:val="00C3738A"/>
    <w:rsid w:val="00C574AA"/>
    <w:rsid w:val="00CB4E49"/>
    <w:rsid w:val="00CC7A4D"/>
    <w:rsid w:val="00D96373"/>
    <w:rsid w:val="00DB15AC"/>
    <w:rsid w:val="00DC5A1D"/>
    <w:rsid w:val="00DD4B77"/>
    <w:rsid w:val="00DF7849"/>
    <w:rsid w:val="00E26ACA"/>
    <w:rsid w:val="00E6548A"/>
    <w:rsid w:val="00EF0D3C"/>
    <w:rsid w:val="00F22DE0"/>
    <w:rsid w:val="00FA3055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7B23"/>
  <w15:docId w15:val="{72D5EBCF-5BA2-4BB4-AE23-608F06B9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DBA"/>
    <w:rPr>
      <w:color w:val="0000FF"/>
      <w:u w:val="single"/>
    </w:rPr>
  </w:style>
  <w:style w:type="paragraph" w:customStyle="1" w:styleId="StyleZakonu">
    <w:name w:val="StyleZakonu"/>
    <w:basedOn w:val="a"/>
    <w:rsid w:val="00615AD5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24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Федосєєва Ганна Євгенівна</dc:creator>
  <cp:keywords/>
  <dc:description/>
  <cp:lastModifiedBy>Авраменко Сергій Григорович</cp:lastModifiedBy>
  <cp:revision>77</cp:revision>
  <cp:lastPrinted>2018-08-01T10:08:00Z</cp:lastPrinted>
  <dcterms:created xsi:type="dcterms:W3CDTF">2018-02-08T13:49:00Z</dcterms:created>
  <dcterms:modified xsi:type="dcterms:W3CDTF">2019-04-26T07:50:00Z</dcterms:modified>
</cp:coreProperties>
</file>