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BF07A7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Pr="00BF07A7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>про</w:t>
      </w:r>
      <w:r w:rsidR="003A5ED2">
        <w:rPr>
          <w:rFonts w:ascii="Times New Roman" w:hAnsi="Times New Roman" w:cs="Times New Roman"/>
          <w:b/>
          <w:sz w:val="24"/>
          <w:szCs w:val="24"/>
        </w:rPr>
        <w:t>е</w:t>
      </w:r>
      <w:r w:rsidRPr="00BF07A7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</w:t>
      </w:r>
    </w:p>
    <w:p w:rsidR="00055510" w:rsidRDefault="00A22172" w:rsidP="00BF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DF276A">
        <w:rPr>
          <w:rFonts w:ascii="Times New Roman" w:hAnsi="Times New Roman" w:cs="Times New Roman"/>
          <w:b/>
          <w:sz w:val="24"/>
          <w:szCs w:val="24"/>
        </w:rPr>
        <w:t>затвердження З</w:t>
      </w:r>
      <w:r w:rsidR="00BF07A7" w:rsidRPr="00BF07A7">
        <w:rPr>
          <w:rFonts w:ascii="Times New Roman" w:hAnsi="Times New Roman" w:cs="Times New Roman"/>
          <w:b/>
          <w:sz w:val="24"/>
          <w:szCs w:val="24"/>
        </w:rPr>
        <w:t>мін до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</w:t>
      </w:r>
      <w:r w:rsidRPr="00BF07A7">
        <w:rPr>
          <w:rFonts w:ascii="Times New Roman" w:hAnsi="Times New Roman" w:cs="Times New Roman"/>
          <w:b/>
          <w:sz w:val="24"/>
          <w:szCs w:val="24"/>
        </w:rPr>
        <w:t>»</w:t>
      </w:r>
      <w:r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BF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 xml:space="preserve">кту наказу Міністерства фінансів України </w:t>
      </w:r>
      <w:r w:rsidR="00BF07A7" w:rsidRPr="00BF07A7">
        <w:rPr>
          <w:rFonts w:ascii="Times New Roman" w:hAnsi="Times New Roman" w:cs="Times New Roman"/>
          <w:sz w:val="24"/>
          <w:szCs w:val="24"/>
        </w:rPr>
        <w:t xml:space="preserve">«Про </w:t>
      </w:r>
      <w:r w:rsidR="00DF276A">
        <w:rPr>
          <w:rFonts w:ascii="Times New Roman" w:hAnsi="Times New Roman" w:cs="Times New Roman"/>
          <w:sz w:val="24"/>
          <w:szCs w:val="24"/>
        </w:rPr>
        <w:t>затвердження</w:t>
      </w:r>
      <w:r w:rsidR="00BF07A7" w:rsidRPr="00BF07A7">
        <w:rPr>
          <w:rFonts w:ascii="Times New Roman" w:hAnsi="Times New Roman" w:cs="Times New Roman"/>
          <w:sz w:val="24"/>
          <w:szCs w:val="24"/>
        </w:rPr>
        <w:t xml:space="preserve"> </w:t>
      </w:r>
      <w:r w:rsidR="00DF276A">
        <w:rPr>
          <w:rFonts w:ascii="Times New Roman" w:hAnsi="Times New Roman" w:cs="Times New Roman"/>
          <w:sz w:val="24"/>
          <w:szCs w:val="24"/>
        </w:rPr>
        <w:t>З</w:t>
      </w:r>
      <w:r w:rsidR="00BF07A7" w:rsidRPr="00BF07A7">
        <w:rPr>
          <w:rFonts w:ascii="Times New Roman" w:hAnsi="Times New Roman" w:cs="Times New Roman"/>
          <w:sz w:val="24"/>
          <w:szCs w:val="24"/>
        </w:rPr>
        <w:t xml:space="preserve">мін до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України» </w:t>
      </w:r>
      <w:r w:rsidRPr="00BF07A7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(далі –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>кт наказу). Із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 xml:space="preserve">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 у 202</w:t>
      </w:r>
      <w:r w:rsidR="00DF276A">
        <w:rPr>
          <w:rFonts w:ascii="Times New Roman" w:hAnsi="Times New Roman" w:cs="Times New Roman"/>
          <w:sz w:val="24"/>
          <w:szCs w:val="24"/>
        </w:rPr>
        <w:t>4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BF07A7" w:rsidRPr="00BF07A7" w:rsidRDefault="00BF07A7" w:rsidP="00BF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>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BF07A7">
        <w:rPr>
          <w:rFonts w:ascii="Times New Roman" w:hAnsi="Times New Roman" w:cs="Times New Roman"/>
          <w:sz w:val="24"/>
          <w:szCs w:val="24"/>
        </w:rPr>
        <w:t xml:space="preserve">кт наказу Мінфіну підготовлено з метою узгодження положень Порядку реєстрації та обліку бюджетних зобов’язань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розрорядників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бюджетних коштів та одержувачів бюджетних коштів в органах Державної казначейської служби України, затвердженого наказом Мінфіну від 02.03.2012 № 309 (далі – Порядок № 309), із законодавством</w:t>
      </w:r>
      <w:r w:rsidR="00DF276A">
        <w:rPr>
          <w:rFonts w:ascii="Times New Roman" w:hAnsi="Times New Roman" w:cs="Times New Roman"/>
          <w:sz w:val="24"/>
          <w:szCs w:val="24"/>
        </w:rPr>
        <w:t>.</w:t>
      </w:r>
      <w:r w:rsidRPr="00BF0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7A7" w:rsidRDefault="00BF07A7" w:rsidP="00DF276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>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BF07A7">
        <w:rPr>
          <w:rFonts w:ascii="Times New Roman" w:hAnsi="Times New Roman" w:cs="Times New Roman"/>
          <w:sz w:val="24"/>
          <w:szCs w:val="24"/>
        </w:rPr>
        <w:t xml:space="preserve">ктом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пропонується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зміни до Порядку № 309 в частині:</w:t>
      </w:r>
    </w:p>
    <w:p w:rsidR="00DF276A" w:rsidRPr="00DF276A" w:rsidRDefault="00DF276A" w:rsidP="00DF276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F276A">
        <w:rPr>
          <w:rFonts w:eastAsiaTheme="minorHAnsi"/>
          <w:lang w:eastAsia="en-US"/>
        </w:rPr>
        <w:t xml:space="preserve">визначення положення щодо процедури реєстрації бюджетних зобов’язань </w:t>
      </w:r>
      <w:bookmarkStart w:id="0" w:name="_GoBack"/>
      <w:bookmarkEnd w:id="0"/>
      <w:r w:rsidRPr="00DF276A">
        <w:rPr>
          <w:rFonts w:eastAsiaTheme="minorHAnsi"/>
          <w:lang w:eastAsia="en-US"/>
        </w:rPr>
        <w:t>розпорядників (одержувачів) бюджетних коштів за договорами, укладеними із застосуванням електронних каталогів для закупівлі товарів;</w:t>
      </w:r>
    </w:p>
    <w:p w:rsidR="00DF276A" w:rsidRPr="00DF276A" w:rsidRDefault="00DF276A" w:rsidP="00DF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6A">
        <w:rPr>
          <w:rFonts w:ascii="Times New Roman" w:hAnsi="Times New Roman" w:cs="Times New Roman"/>
          <w:sz w:val="24"/>
          <w:szCs w:val="24"/>
        </w:rPr>
        <w:t>уточнення положень щодо застосування органами Казначейства заходів впливу за порушення бюджетного законодавства під час реєстрації бюджетних (бюджетних фінансових) зобов’язань;</w:t>
      </w:r>
    </w:p>
    <w:p w:rsidR="00DF276A" w:rsidRPr="00DF276A" w:rsidRDefault="00DF276A" w:rsidP="00DF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6A">
        <w:rPr>
          <w:rFonts w:ascii="Times New Roman" w:hAnsi="Times New Roman" w:cs="Times New Roman"/>
          <w:sz w:val="24"/>
          <w:szCs w:val="24"/>
        </w:rPr>
        <w:t>узгодження положень із законами України «Про електронну ідентифікацію та електронні довірчі послуги», «Про електронні документи та електронний документообіг»;</w:t>
      </w:r>
    </w:p>
    <w:p w:rsidR="00DF276A" w:rsidRPr="00DF276A" w:rsidRDefault="00DF276A" w:rsidP="00DF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6A">
        <w:rPr>
          <w:rFonts w:ascii="Times New Roman" w:hAnsi="Times New Roman" w:cs="Times New Roman"/>
          <w:sz w:val="24"/>
          <w:szCs w:val="24"/>
        </w:rPr>
        <w:t xml:space="preserve">уточнення порядку заповнення Реєстру бюджетних зобов’язань та Реєстру бюджетних фінансових зобов’язань в частині незастосування типової програмної класифікації видатків та кредитування місцевих бюджетів, а також уточнення переліку інформації, яка не підлягає оприлюдненню на єдиному </w:t>
      </w:r>
      <w:proofErr w:type="spellStart"/>
      <w:r w:rsidRPr="00DF276A">
        <w:rPr>
          <w:rFonts w:ascii="Times New Roman" w:hAnsi="Times New Roman" w:cs="Times New Roman"/>
          <w:sz w:val="24"/>
          <w:szCs w:val="24"/>
        </w:rPr>
        <w:t>вебпорталі</w:t>
      </w:r>
      <w:proofErr w:type="spellEnd"/>
      <w:r w:rsidRPr="00DF276A">
        <w:rPr>
          <w:rFonts w:ascii="Times New Roman" w:hAnsi="Times New Roman" w:cs="Times New Roman"/>
          <w:sz w:val="24"/>
          <w:szCs w:val="24"/>
        </w:rPr>
        <w:t xml:space="preserve"> використання публічних коштів. </w:t>
      </w:r>
    </w:p>
    <w:sectPr w:rsidR="00DF276A" w:rsidRPr="00DF2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91FD0"/>
    <w:rsid w:val="0016229B"/>
    <w:rsid w:val="00262E27"/>
    <w:rsid w:val="003A5ED2"/>
    <w:rsid w:val="00413794"/>
    <w:rsid w:val="005A5676"/>
    <w:rsid w:val="00612DE0"/>
    <w:rsid w:val="00826358"/>
    <w:rsid w:val="008852BA"/>
    <w:rsid w:val="00A22172"/>
    <w:rsid w:val="00BF07A7"/>
    <w:rsid w:val="00D320E9"/>
    <w:rsid w:val="00D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51D5"/>
  <w15:docId w15:val="{941355D2-B0C5-440A-8D45-09A05B83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lowtextselection">
    <w:name w:val="allowtextselection"/>
    <w:basedOn w:val="a0"/>
    <w:rsid w:val="0016229B"/>
  </w:style>
  <w:style w:type="character" w:styleId="a3">
    <w:name w:val="Hyperlink"/>
    <w:basedOn w:val="a0"/>
    <w:uiPriority w:val="99"/>
    <w:unhideWhenUsed/>
    <w:rsid w:val="0016229B"/>
    <w:rPr>
      <w:color w:val="0000FF" w:themeColor="hyperlink"/>
      <w:u w:val="single"/>
    </w:rPr>
  </w:style>
  <w:style w:type="paragraph" w:customStyle="1" w:styleId="rvps2">
    <w:name w:val="rvps2"/>
    <w:basedOn w:val="a"/>
    <w:rsid w:val="00DF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Хоменко Алла Леонідівна</cp:lastModifiedBy>
  <cp:revision>12</cp:revision>
  <cp:lastPrinted>2022-12-12T11:03:00Z</cp:lastPrinted>
  <dcterms:created xsi:type="dcterms:W3CDTF">2022-06-06T14:26:00Z</dcterms:created>
  <dcterms:modified xsi:type="dcterms:W3CDTF">2024-02-05T10:18:00Z</dcterms:modified>
</cp:coreProperties>
</file>