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DC" w:rsidRPr="008F62C0" w:rsidRDefault="00515CDC" w:rsidP="00515C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62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Повідомлення про оприлюднення </w:t>
      </w:r>
    </w:p>
    <w:p w:rsidR="00515CDC" w:rsidRDefault="00515CDC" w:rsidP="00515CDC">
      <w:pPr>
        <w:autoSpaceDE w:val="0"/>
        <w:autoSpaceDN w:val="0"/>
        <w:spacing w:after="0" w:line="240" w:lineRule="auto"/>
        <w:ind w:firstLine="500"/>
        <w:jc w:val="center"/>
        <w:rPr>
          <w:rFonts w:ascii="Times New Roman" w:hAnsi="Times New Roman"/>
          <w:b/>
          <w:sz w:val="28"/>
          <w:szCs w:val="28"/>
        </w:rPr>
      </w:pPr>
      <w:r w:rsidRPr="00D666E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до проекту наказу </w:t>
      </w:r>
      <w:r w:rsidRPr="00D666E3">
        <w:rPr>
          <w:rFonts w:ascii="Times New Roman" w:hAnsi="Times New Roman"/>
          <w:b/>
          <w:sz w:val="28"/>
          <w:szCs w:val="28"/>
        </w:rPr>
        <w:t>Міністерства фінансів Україн</w:t>
      </w:r>
      <w:r>
        <w:rPr>
          <w:rFonts w:ascii="Times New Roman" w:hAnsi="Times New Roman"/>
          <w:b/>
          <w:sz w:val="28"/>
          <w:szCs w:val="28"/>
        </w:rPr>
        <w:t>и</w:t>
      </w:r>
      <w:r w:rsidRPr="00D666E3">
        <w:rPr>
          <w:rFonts w:ascii="Times New Roman" w:hAnsi="Times New Roman"/>
          <w:b/>
          <w:sz w:val="28"/>
          <w:szCs w:val="28"/>
        </w:rPr>
        <w:t xml:space="preserve"> </w:t>
      </w:r>
    </w:p>
    <w:p w:rsidR="009C367F" w:rsidRPr="00F601A2" w:rsidRDefault="00515CDC" w:rsidP="009D73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01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601A2">
        <w:rPr>
          <w:rFonts w:ascii="Times New Roman" w:eastAsia="Times New Roman" w:hAnsi="Times New Roman"/>
          <w:b/>
          <w:sz w:val="28"/>
          <w:szCs w:val="28"/>
          <w:lang w:eastAsia="ru-RU"/>
        </w:rPr>
        <w:t>“</w:t>
      </w:r>
      <w:r w:rsidR="00F601A2" w:rsidRPr="00F601A2">
        <w:rPr>
          <w:rFonts w:ascii="Times New Roman" w:hAnsi="Times New Roman"/>
          <w:b/>
          <w:sz w:val="28"/>
          <w:szCs w:val="28"/>
        </w:rPr>
        <w:t>Про</w:t>
      </w:r>
      <w:proofErr w:type="spellEnd"/>
      <w:r w:rsidR="00F601A2" w:rsidRPr="00F601A2">
        <w:rPr>
          <w:rFonts w:ascii="Times New Roman" w:hAnsi="Times New Roman"/>
          <w:b/>
          <w:sz w:val="28"/>
          <w:szCs w:val="28"/>
        </w:rPr>
        <w:t xml:space="preserve"> внесення зміни до Порядку контролю за розподілом тарифної </w:t>
      </w:r>
      <w:proofErr w:type="spellStart"/>
      <w:r w:rsidR="00F601A2" w:rsidRPr="00F601A2">
        <w:rPr>
          <w:rFonts w:ascii="Times New Roman" w:hAnsi="Times New Roman"/>
          <w:b/>
          <w:sz w:val="28"/>
          <w:szCs w:val="28"/>
        </w:rPr>
        <w:t>квоти</w:t>
      </w:r>
      <w:r w:rsidRPr="00F601A2">
        <w:rPr>
          <w:rFonts w:ascii="Times New Roman" w:eastAsia="Times New Roman" w:hAnsi="Times New Roman"/>
          <w:b/>
          <w:sz w:val="28"/>
          <w:szCs w:val="28"/>
          <w:lang w:eastAsia="ru-RU"/>
        </w:rPr>
        <w:t>”</w:t>
      </w:r>
      <w:proofErr w:type="spellEnd"/>
    </w:p>
    <w:p w:rsidR="00C55F7B" w:rsidRPr="009D731A" w:rsidRDefault="00C55F7B" w:rsidP="00C55F7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D7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15CDC" w:rsidRPr="00515CDC" w:rsidRDefault="00515CDC" w:rsidP="00515CDC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CDC">
        <w:rPr>
          <w:rFonts w:ascii="Times New Roman" w:eastAsia="Times New Roman" w:hAnsi="Times New Roman"/>
          <w:sz w:val="28"/>
          <w:szCs w:val="28"/>
          <w:lang w:eastAsia="ru-RU"/>
        </w:rPr>
        <w:t>Міністерство фінансів повідомляє про розроблення проекту наказу</w:t>
      </w:r>
      <w:r w:rsidRPr="00515CDC">
        <w:rPr>
          <w:rFonts w:ascii="Times New Roman" w:hAnsi="Times New Roman"/>
          <w:sz w:val="28"/>
          <w:szCs w:val="28"/>
        </w:rPr>
        <w:t xml:space="preserve"> Міністерства фінансів України </w:t>
      </w:r>
      <w:proofErr w:type="spellStart"/>
      <w:r w:rsidRPr="00515CDC">
        <w:rPr>
          <w:rFonts w:ascii="Times New Roman" w:hAnsi="Times New Roman"/>
          <w:sz w:val="28"/>
          <w:szCs w:val="28"/>
        </w:rPr>
        <w:t>“</w:t>
      </w:r>
      <w:r w:rsidR="00F601A2" w:rsidRPr="00F601A2">
        <w:rPr>
          <w:rFonts w:ascii="Times New Roman" w:hAnsi="Times New Roman"/>
          <w:sz w:val="28"/>
          <w:szCs w:val="28"/>
        </w:rPr>
        <w:t>Про</w:t>
      </w:r>
      <w:proofErr w:type="spellEnd"/>
      <w:r w:rsidR="00F601A2" w:rsidRPr="00F601A2">
        <w:rPr>
          <w:rFonts w:ascii="Times New Roman" w:hAnsi="Times New Roman"/>
          <w:sz w:val="28"/>
          <w:szCs w:val="28"/>
        </w:rPr>
        <w:t xml:space="preserve"> внесення зміни до Порядку контролю за розподілом тарифної </w:t>
      </w:r>
      <w:proofErr w:type="spellStart"/>
      <w:r w:rsidR="00F601A2" w:rsidRPr="00F601A2">
        <w:rPr>
          <w:rFonts w:ascii="Times New Roman" w:hAnsi="Times New Roman"/>
          <w:sz w:val="28"/>
          <w:szCs w:val="28"/>
        </w:rPr>
        <w:t>квоти</w:t>
      </w:r>
      <w:r w:rsidRPr="00515CDC">
        <w:rPr>
          <w:rFonts w:ascii="Times New Roman" w:hAnsi="Times New Roman"/>
          <w:sz w:val="28"/>
          <w:szCs w:val="28"/>
        </w:rPr>
        <w:t>”</w:t>
      </w:r>
      <w:proofErr w:type="spellEnd"/>
      <w:r w:rsidR="00072CD3">
        <w:rPr>
          <w:rFonts w:ascii="Times New Roman" w:hAnsi="Times New Roman"/>
          <w:sz w:val="28"/>
          <w:szCs w:val="28"/>
        </w:rPr>
        <w:t xml:space="preserve"> </w:t>
      </w:r>
      <w:r w:rsidRPr="00515CDC">
        <w:rPr>
          <w:rFonts w:ascii="Times New Roman" w:eastAsia="Times New Roman" w:hAnsi="Times New Roman"/>
          <w:sz w:val="28"/>
          <w:szCs w:val="28"/>
          <w:lang w:eastAsia="ru-RU"/>
        </w:rPr>
        <w:t>(далі</w:t>
      </w:r>
      <w:r w:rsidR="0073776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515CDC">
        <w:rPr>
          <w:rFonts w:ascii="Times New Roman" w:eastAsia="Times New Roman" w:hAnsi="Times New Roman"/>
          <w:sz w:val="28"/>
          <w:szCs w:val="28"/>
          <w:lang w:eastAsia="ru-RU"/>
        </w:rPr>
        <w:t>– проект наказу)</w:t>
      </w:r>
      <w:r w:rsidRPr="00515CD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55F7B" w:rsidRPr="00F601A2" w:rsidRDefault="00515CDC" w:rsidP="00737760">
      <w:pPr>
        <w:pStyle w:val="aa"/>
        <w:spacing w:before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00703" w:rsidRPr="00F601A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55F7B" w:rsidRPr="00F601A2">
        <w:rPr>
          <w:rFonts w:ascii="Times New Roman" w:eastAsia="Times New Roman" w:hAnsi="Times New Roman"/>
          <w:sz w:val="28"/>
          <w:szCs w:val="28"/>
          <w:lang w:eastAsia="ru-RU"/>
        </w:rPr>
        <w:t>роект наказу розроблено</w:t>
      </w:r>
      <w:r w:rsidR="00F601A2" w:rsidRPr="00F601A2">
        <w:rPr>
          <w:rFonts w:ascii="Times New Roman" w:hAnsi="Times New Roman"/>
          <w:sz w:val="28"/>
          <w:szCs w:val="28"/>
        </w:rPr>
        <w:t xml:space="preserve"> з метою забезпечення реалізації Угоди про вільну торгівлю між Україною та Канадою, а також інших міжнародних договорів України про вільну торгівлю, укладених у встановленому законом порядку, якими передбачено ідентичну процедуру контролю за розподілом тарифних квот на імпорт в Україну товарів за принципом </w:t>
      </w:r>
      <w:r w:rsidR="009948DD">
        <w:rPr>
          <w:rFonts w:ascii="Times New Roman" w:hAnsi="Times New Roman"/>
          <w:sz w:val="28"/>
          <w:szCs w:val="28"/>
        </w:rPr>
        <w:br/>
      </w:r>
      <w:proofErr w:type="spellStart"/>
      <w:r w:rsidR="00F601A2" w:rsidRPr="00F601A2">
        <w:rPr>
          <w:rFonts w:ascii="Times New Roman" w:hAnsi="Times New Roman"/>
          <w:sz w:val="28"/>
          <w:szCs w:val="28"/>
        </w:rPr>
        <w:t>“перший</w:t>
      </w:r>
      <w:proofErr w:type="spellEnd"/>
      <w:r w:rsidR="00F601A2" w:rsidRPr="00F601A2">
        <w:rPr>
          <w:rFonts w:ascii="Times New Roman" w:hAnsi="Times New Roman"/>
          <w:sz w:val="28"/>
          <w:szCs w:val="28"/>
        </w:rPr>
        <w:t xml:space="preserve"> прийшов </w:t>
      </w:r>
      <w:r w:rsidR="009948DD" w:rsidRPr="00F601A2">
        <w:rPr>
          <w:rFonts w:ascii="Times New Roman" w:hAnsi="Times New Roman"/>
          <w:sz w:val="28"/>
          <w:szCs w:val="28"/>
        </w:rPr>
        <w:t>–</w:t>
      </w:r>
      <w:r w:rsidR="00F601A2" w:rsidRPr="00F601A2">
        <w:rPr>
          <w:rFonts w:ascii="Times New Roman" w:hAnsi="Times New Roman"/>
          <w:sz w:val="28"/>
          <w:szCs w:val="28"/>
        </w:rPr>
        <w:t xml:space="preserve"> перший </w:t>
      </w:r>
      <w:proofErr w:type="spellStart"/>
      <w:r w:rsidR="00F601A2" w:rsidRPr="00F601A2">
        <w:rPr>
          <w:rFonts w:ascii="Times New Roman" w:hAnsi="Times New Roman"/>
          <w:sz w:val="28"/>
          <w:szCs w:val="28"/>
        </w:rPr>
        <w:t>обслуговується”</w:t>
      </w:r>
      <w:proofErr w:type="spellEnd"/>
      <w:r w:rsidR="00F601A2" w:rsidRPr="00F601A2">
        <w:rPr>
          <w:rFonts w:ascii="Times New Roman" w:hAnsi="Times New Roman"/>
          <w:sz w:val="28"/>
          <w:szCs w:val="28"/>
        </w:rPr>
        <w:t>.</w:t>
      </w:r>
      <w:r w:rsidR="00083EA0" w:rsidRPr="00F601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601A2" w:rsidRPr="00F601A2" w:rsidRDefault="008B2ED0" w:rsidP="009B6296">
      <w:pPr>
        <w:pStyle w:val="aa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пропонується </w:t>
      </w:r>
      <w:r w:rsidR="00F601A2" w:rsidRPr="00F601A2">
        <w:rPr>
          <w:rFonts w:ascii="Times New Roman" w:hAnsi="Times New Roman"/>
          <w:sz w:val="28"/>
          <w:szCs w:val="28"/>
        </w:rPr>
        <w:t xml:space="preserve">уніфікувати </w:t>
      </w:r>
      <w:r w:rsidR="00F601A2" w:rsidRPr="00F601A2">
        <w:rPr>
          <w:rStyle w:val="rvts0"/>
          <w:rFonts w:ascii="Times New Roman" w:hAnsi="Times New Roman"/>
          <w:sz w:val="28"/>
          <w:szCs w:val="28"/>
        </w:rPr>
        <w:t>норм</w:t>
      </w:r>
      <w:r w:rsidR="009B6296">
        <w:rPr>
          <w:rStyle w:val="rvts0"/>
          <w:rFonts w:ascii="Times New Roman" w:hAnsi="Times New Roman"/>
          <w:sz w:val="28"/>
          <w:szCs w:val="28"/>
        </w:rPr>
        <w:t>у</w:t>
      </w:r>
      <w:r w:rsidR="00F601A2" w:rsidRPr="00F601A2">
        <w:rPr>
          <w:rStyle w:val="rvts0"/>
          <w:rFonts w:ascii="Times New Roman" w:hAnsi="Times New Roman"/>
          <w:sz w:val="28"/>
          <w:szCs w:val="28"/>
        </w:rPr>
        <w:t xml:space="preserve"> </w:t>
      </w:r>
      <w:r w:rsidR="00F601A2" w:rsidRPr="00F601A2">
        <w:rPr>
          <w:rFonts w:ascii="Times New Roman" w:hAnsi="Times New Roman"/>
          <w:sz w:val="28"/>
          <w:szCs w:val="28"/>
        </w:rPr>
        <w:t>Порядку</w:t>
      </w:r>
      <w:hyperlink r:id="rId6" w:anchor="n16" w:history="1">
        <w:r w:rsidRPr="00F601A2">
          <w:rPr>
            <w:rFonts w:ascii="Times New Roman" w:hAnsi="Times New Roman"/>
            <w:sz w:val="28"/>
            <w:szCs w:val="28"/>
          </w:rPr>
          <w:t xml:space="preserve"> контролю за розподілом тарифної квоти</w:t>
        </w:r>
      </w:hyperlink>
      <w:r w:rsidRPr="00F601A2">
        <w:rPr>
          <w:rFonts w:ascii="Times New Roman" w:hAnsi="Times New Roman"/>
          <w:sz w:val="28"/>
          <w:szCs w:val="28"/>
        </w:rPr>
        <w:t>, затверджен</w:t>
      </w:r>
      <w:r w:rsidR="004C69A1">
        <w:rPr>
          <w:rFonts w:ascii="Times New Roman" w:hAnsi="Times New Roman"/>
          <w:sz w:val="28"/>
          <w:szCs w:val="28"/>
        </w:rPr>
        <w:t>ого</w:t>
      </w:r>
      <w:r w:rsidRPr="00F601A2">
        <w:rPr>
          <w:rFonts w:ascii="Times New Roman" w:hAnsi="Times New Roman"/>
          <w:sz w:val="28"/>
          <w:szCs w:val="28"/>
        </w:rPr>
        <w:t xml:space="preserve"> наказом Мінфіну від 11.12.2014 №</w:t>
      </w:r>
      <w:r>
        <w:rPr>
          <w:rFonts w:ascii="Times New Roman" w:hAnsi="Times New Roman"/>
          <w:sz w:val="28"/>
          <w:szCs w:val="28"/>
        </w:rPr>
        <w:t> </w:t>
      </w:r>
      <w:r w:rsidRPr="00F601A2">
        <w:rPr>
          <w:rFonts w:ascii="Times New Roman" w:hAnsi="Times New Roman"/>
          <w:sz w:val="28"/>
          <w:szCs w:val="28"/>
        </w:rPr>
        <w:t>1203</w:t>
      </w:r>
      <w:r w:rsidR="00F601A2" w:rsidRPr="00F601A2">
        <w:rPr>
          <w:rFonts w:ascii="Times New Roman" w:hAnsi="Times New Roman"/>
          <w:sz w:val="28"/>
          <w:szCs w:val="28"/>
        </w:rPr>
        <w:t>, як</w:t>
      </w:r>
      <w:r w:rsidR="009B6296">
        <w:rPr>
          <w:rFonts w:ascii="Times New Roman" w:hAnsi="Times New Roman"/>
          <w:sz w:val="28"/>
          <w:szCs w:val="28"/>
        </w:rPr>
        <w:t>ою</w:t>
      </w:r>
      <w:r w:rsidR="00F601A2" w:rsidRPr="00F601A2">
        <w:rPr>
          <w:rFonts w:ascii="Times New Roman" w:hAnsi="Times New Roman"/>
          <w:sz w:val="28"/>
          <w:szCs w:val="28"/>
        </w:rPr>
        <w:t xml:space="preserve"> визначається перелік документів про преференційний статус походження товарів для застосування механізму отримання декларантом тарифної квоти за принципом </w:t>
      </w:r>
      <w:proofErr w:type="spellStart"/>
      <w:r w:rsidR="00F601A2" w:rsidRPr="00F601A2">
        <w:rPr>
          <w:rFonts w:ascii="Times New Roman" w:hAnsi="Times New Roman"/>
          <w:sz w:val="28"/>
          <w:szCs w:val="28"/>
        </w:rPr>
        <w:t>“перший</w:t>
      </w:r>
      <w:proofErr w:type="spellEnd"/>
      <w:r w:rsidR="00F601A2" w:rsidRPr="00F601A2">
        <w:rPr>
          <w:rFonts w:ascii="Times New Roman" w:hAnsi="Times New Roman"/>
          <w:sz w:val="28"/>
          <w:szCs w:val="28"/>
        </w:rPr>
        <w:t xml:space="preserve"> прийшов – перший </w:t>
      </w:r>
      <w:proofErr w:type="spellStart"/>
      <w:r w:rsidR="00F601A2" w:rsidRPr="00F601A2">
        <w:rPr>
          <w:rFonts w:ascii="Times New Roman" w:hAnsi="Times New Roman"/>
          <w:sz w:val="28"/>
          <w:szCs w:val="28"/>
        </w:rPr>
        <w:t>обслуговується”</w:t>
      </w:r>
      <w:proofErr w:type="spellEnd"/>
      <w:r w:rsidR="00F601A2" w:rsidRPr="00F601A2">
        <w:rPr>
          <w:rFonts w:ascii="Times New Roman" w:hAnsi="Times New Roman"/>
          <w:sz w:val="28"/>
          <w:szCs w:val="28"/>
        </w:rPr>
        <w:t>.</w:t>
      </w:r>
    </w:p>
    <w:p w:rsidR="00515CDC" w:rsidRPr="00515CDC" w:rsidRDefault="00515CDC" w:rsidP="00737760">
      <w:pPr>
        <w:pStyle w:val="aa"/>
        <w:spacing w:before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1A2">
        <w:rPr>
          <w:rFonts w:ascii="Times New Roman" w:eastAsia="Times New Roman" w:hAnsi="Times New Roman"/>
          <w:sz w:val="28"/>
          <w:szCs w:val="28"/>
          <w:lang w:eastAsia="ru-RU"/>
        </w:rPr>
        <w:t>Реалізація цього акта не потребує додаткових витрат</w:t>
      </w:r>
      <w:r w:rsidRPr="00515CDC">
        <w:rPr>
          <w:rFonts w:ascii="Times New Roman" w:eastAsia="Times New Roman" w:hAnsi="Times New Roman"/>
          <w:sz w:val="28"/>
          <w:szCs w:val="28"/>
          <w:lang w:eastAsia="ru-RU"/>
        </w:rPr>
        <w:t xml:space="preserve"> з Державного бюджету. </w:t>
      </w:r>
    </w:p>
    <w:p w:rsidR="00515CDC" w:rsidRPr="00515CDC" w:rsidRDefault="00515CDC" w:rsidP="00737760">
      <w:pPr>
        <w:pStyle w:val="aa"/>
        <w:spacing w:before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CDC">
        <w:rPr>
          <w:rFonts w:ascii="Times New Roman" w:eastAsia="Times New Roman" w:hAnsi="Times New Roman"/>
          <w:sz w:val="28"/>
          <w:szCs w:val="28"/>
          <w:lang w:eastAsia="ru-RU"/>
        </w:rPr>
        <w:t>З метою налагодження всебічного громадського обговорення зауваження і пропозиції стосовно змісту регуляторного акта просимо надавати у письмовій та електронній формі протягом місяця з дня публікації цього повідомлення за наступними адресами:</w:t>
      </w:r>
    </w:p>
    <w:p w:rsidR="00737760" w:rsidRPr="00B309F1" w:rsidRDefault="00737760" w:rsidP="00737760">
      <w:pPr>
        <w:pStyle w:val="aa"/>
        <w:spacing w:before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Міністерство фінансів України, </w:t>
      </w:r>
      <w:smartTag w:uri="urn:schemas-microsoft-com:office:smarttags" w:element="metricconverter">
        <w:smartTagPr>
          <w:attr w:name="ProductID" w:val="01008, м"/>
        </w:smartTagPr>
        <w:r w:rsidRPr="000F6EA3">
          <w:rPr>
            <w:rFonts w:ascii="Times New Roman" w:eastAsia="Times New Roman" w:hAnsi="Times New Roman"/>
            <w:sz w:val="28"/>
            <w:szCs w:val="28"/>
            <w:lang w:eastAsia="ru-RU"/>
          </w:rPr>
          <w:t>01008, м</w:t>
        </w:r>
      </w:smartTag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>. Київ-8, вул. Грушевського, 12/2, e-</w:t>
      </w:r>
      <w:proofErr w:type="spellStart"/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7" w:history="1">
        <w:r w:rsidRPr="00B309F1">
          <w:rPr>
            <w:rFonts w:ascii="Times New Roman" w:eastAsia="Times New Roman" w:hAnsi="Times New Roman"/>
            <w:sz w:val="28"/>
            <w:szCs w:val="28"/>
            <w:lang w:val="en-US" w:eastAsia="ru-RU"/>
          </w:rPr>
          <w:t>infomf</w:t>
        </w:r>
        <w:r w:rsidRPr="00B309F1">
          <w:rPr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proofErr w:type="spellStart"/>
        <w:r w:rsidRPr="00B309F1">
          <w:rPr>
            <w:rFonts w:ascii="Times New Roman" w:eastAsia="Times New Roman" w:hAnsi="Times New Roman"/>
            <w:sz w:val="28"/>
            <w:szCs w:val="28"/>
            <w:lang w:eastAsia="ru-RU"/>
          </w:rPr>
          <w:t>minfin.gov.ua</w:t>
        </w:r>
        <w:proofErr w:type="spellEnd"/>
      </w:hyperlink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737760" w:rsidRPr="00B309F1" w:rsidRDefault="00737760" w:rsidP="00737760">
      <w:pPr>
        <w:pStyle w:val="aa"/>
        <w:spacing w:before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 xml:space="preserve">Державна фіскальна служба України, 04053, м. Київ, Львівська пл., 8., </w:t>
      </w:r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br/>
        <w:t>e-</w:t>
      </w:r>
      <w:proofErr w:type="spellStart"/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8" w:history="1">
        <w:r w:rsidRPr="00B309F1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k</w:t>
        </w:r>
        <w:r w:rsidRPr="00B309F1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abmin_doc@sfs.gov.ua</w:t>
        </w:r>
      </w:hyperlink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F7B" w:rsidRDefault="00C55F7B" w:rsidP="00DA123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C55F7B" w:rsidSect="004B0F06">
      <w:headerReference w:type="even" r:id="rId9"/>
      <w:headerReference w:type="default" r:id="rId10"/>
      <w:pgSz w:w="11906" w:h="16838"/>
      <w:pgMar w:top="851" w:right="707" w:bottom="568" w:left="15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2B0" w:rsidRDefault="006012B0">
      <w:pPr>
        <w:spacing w:after="0" w:line="240" w:lineRule="auto"/>
      </w:pPr>
      <w:r>
        <w:separator/>
      </w:r>
    </w:p>
  </w:endnote>
  <w:endnote w:type="continuationSeparator" w:id="0">
    <w:p w:rsidR="006012B0" w:rsidRDefault="0060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2B0" w:rsidRDefault="006012B0">
      <w:pPr>
        <w:spacing w:after="0" w:line="240" w:lineRule="auto"/>
      </w:pPr>
      <w:r>
        <w:separator/>
      </w:r>
    </w:p>
  </w:footnote>
  <w:footnote w:type="continuationSeparator" w:id="0">
    <w:p w:rsidR="006012B0" w:rsidRDefault="0060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7B6" w:rsidRDefault="00D173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67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67B6">
      <w:rPr>
        <w:rStyle w:val="a5"/>
        <w:noProof/>
      </w:rPr>
      <w:t>1</w:t>
    </w:r>
    <w:r>
      <w:rPr>
        <w:rStyle w:val="a5"/>
      </w:rPr>
      <w:fldChar w:fldCharType="end"/>
    </w:r>
  </w:p>
  <w:p w:rsidR="000367B6" w:rsidRDefault="000367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7B6" w:rsidRDefault="00D173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67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2CD3">
      <w:rPr>
        <w:rStyle w:val="a5"/>
        <w:noProof/>
      </w:rPr>
      <w:t>2</w:t>
    </w:r>
    <w:r>
      <w:rPr>
        <w:rStyle w:val="a5"/>
      </w:rPr>
      <w:fldChar w:fldCharType="end"/>
    </w:r>
  </w:p>
  <w:p w:rsidR="000367B6" w:rsidRDefault="000367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F7B"/>
    <w:rsid w:val="00002416"/>
    <w:rsid w:val="000025FA"/>
    <w:rsid w:val="00027EEA"/>
    <w:rsid w:val="000367B6"/>
    <w:rsid w:val="00072CD3"/>
    <w:rsid w:val="00083EA0"/>
    <w:rsid w:val="000D7DF3"/>
    <w:rsid w:val="000E2305"/>
    <w:rsid w:val="001015C7"/>
    <w:rsid w:val="00110280"/>
    <w:rsid w:val="001A5525"/>
    <w:rsid w:val="001B73DC"/>
    <w:rsid w:val="001E16D9"/>
    <w:rsid w:val="001E305A"/>
    <w:rsid w:val="00220E7C"/>
    <w:rsid w:val="00237B7E"/>
    <w:rsid w:val="00247666"/>
    <w:rsid w:val="002D4BF0"/>
    <w:rsid w:val="00396F65"/>
    <w:rsid w:val="004063E0"/>
    <w:rsid w:val="00457944"/>
    <w:rsid w:val="004710C4"/>
    <w:rsid w:val="0049343F"/>
    <w:rsid w:val="004B0F06"/>
    <w:rsid w:val="004C69A1"/>
    <w:rsid w:val="004D1EC8"/>
    <w:rsid w:val="00515CDC"/>
    <w:rsid w:val="00516CDC"/>
    <w:rsid w:val="005F388D"/>
    <w:rsid w:val="006012B0"/>
    <w:rsid w:val="0066243A"/>
    <w:rsid w:val="006C4727"/>
    <w:rsid w:val="006C6195"/>
    <w:rsid w:val="006D529E"/>
    <w:rsid w:val="00737760"/>
    <w:rsid w:val="007769E9"/>
    <w:rsid w:val="00791678"/>
    <w:rsid w:val="00794548"/>
    <w:rsid w:val="00800703"/>
    <w:rsid w:val="00806661"/>
    <w:rsid w:val="008B2ED0"/>
    <w:rsid w:val="00910770"/>
    <w:rsid w:val="00985C1E"/>
    <w:rsid w:val="009948DD"/>
    <w:rsid w:val="009B6296"/>
    <w:rsid w:val="009C195C"/>
    <w:rsid w:val="009C367F"/>
    <w:rsid w:val="009C7A55"/>
    <w:rsid w:val="009D731A"/>
    <w:rsid w:val="00A03E22"/>
    <w:rsid w:val="00AA14B7"/>
    <w:rsid w:val="00AA16F3"/>
    <w:rsid w:val="00AB569B"/>
    <w:rsid w:val="00B2056C"/>
    <w:rsid w:val="00B52F2F"/>
    <w:rsid w:val="00BA60D3"/>
    <w:rsid w:val="00BD79DC"/>
    <w:rsid w:val="00C00B3B"/>
    <w:rsid w:val="00C55F7B"/>
    <w:rsid w:val="00CB14AD"/>
    <w:rsid w:val="00CD7236"/>
    <w:rsid w:val="00D1732C"/>
    <w:rsid w:val="00DA1237"/>
    <w:rsid w:val="00E05DA6"/>
    <w:rsid w:val="00E2073E"/>
    <w:rsid w:val="00E7277B"/>
    <w:rsid w:val="00E87602"/>
    <w:rsid w:val="00EF2127"/>
    <w:rsid w:val="00EF3F34"/>
    <w:rsid w:val="00F6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F7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ій колонтитул Знак"/>
    <w:link w:val="a3"/>
    <w:uiPriority w:val="99"/>
    <w:semiHidden/>
    <w:rsid w:val="00C55F7B"/>
    <w:rPr>
      <w:lang w:val="uk-UA"/>
    </w:rPr>
  </w:style>
  <w:style w:type="character" w:styleId="a5">
    <w:name w:val="page number"/>
    <w:rsid w:val="00C55F7B"/>
  </w:style>
  <w:style w:type="paragraph" w:styleId="a6">
    <w:name w:val="Balloon Text"/>
    <w:basedOn w:val="a"/>
    <w:link w:val="a7"/>
    <w:uiPriority w:val="99"/>
    <w:semiHidden/>
    <w:unhideWhenUsed/>
    <w:rsid w:val="00AA16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AA16F3"/>
    <w:rPr>
      <w:rFonts w:ascii="Tahoma" w:hAnsi="Tahoma" w:cs="Tahoma"/>
      <w:sz w:val="16"/>
      <w:szCs w:val="16"/>
      <w:lang w:val="uk-UA" w:eastAsia="en-US"/>
    </w:rPr>
  </w:style>
  <w:style w:type="paragraph" w:customStyle="1" w:styleId="a8">
    <w:name w:val="Знак Знак Знак Знак Знак Знак Знак"/>
    <w:basedOn w:val="a"/>
    <w:rsid w:val="00CB14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Hyperlink"/>
    <w:uiPriority w:val="99"/>
    <w:unhideWhenUsed/>
    <w:rsid w:val="00806661"/>
    <w:rPr>
      <w:color w:val="0000FF"/>
      <w:u w:val="single"/>
    </w:rPr>
  </w:style>
  <w:style w:type="paragraph" w:styleId="aa">
    <w:name w:val="No Spacing"/>
    <w:uiPriority w:val="1"/>
    <w:qFormat/>
    <w:rsid w:val="00515CDC"/>
    <w:rPr>
      <w:sz w:val="22"/>
      <w:szCs w:val="22"/>
      <w:lang w:eastAsia="en-US"/>
    </w:rPr>
  </w:style>
  <w:style w:type="character" w:customStyle="1" w:styleId="rvts0">
    <w:name w:val="rvts0"/>
    <w:rsid w:val="00F601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bmin_doc@sfs.gov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mf@minfin.gov.u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z1655-1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customs</Company>
  <LinksUpToDate>false</LinksUpToDate>
  <CharactersWithSpaces>1734</CharactersWithSpaces>
  <SharedDoc>false</SharedDoc>
  <HLinks>
    <vt:vector size="18" baseType="variant">
      <vt:variant>
        <vt:i4>5832766</vt:i4>
      </vt:variant>
      <vt:variant>
        <vt:i4>6</vt:i4>
      </vt:variant>
      <vt:variant>
        <vt:i4>0</vt:i4>
      </vt:variant>
      <vt:variant>
        <vt:i4>5</vt:i4>
      </vt:variant>
      <vt:variant>
        <vt:lpwstr>mailto:mail@dkrp.gov.ua</vt:lpwstr>
      </vt:variant>
      <vt:variant>
        <vt:lpwstr/>
      </vt:variant>
      <vt:variant>
        <vt:i4>7274572</vt:i4>
      </vt:variant>
      <vt:variant>
        <vt:i4>3</vt:i4>
      </vt:variant>
      <vt:variant>
        <vt:i4>0</vt:i4>
      </vt:variant>
      <vt:variant>
        <vt:i4>5</vt:i4>
      </vt:variant>
      <vt:variant>
        <vt:lpwstr>mailto:vpt@customs.minrd.gov.ua</vt:lpwstr>
      </vt:variant>
      <vt:variant>
        <vt:lpwstr/>
      </vt:variant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mailto:infomf@minfin.gov.ua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11</cp:revision>
  <cp:lastPrinted>2017-07-18T14:17:00Z</cp:lastPrinted>
  <dcterms:created xsi:type="dcterms:W3CDTF">2017-07-12T13:52:00Z</dcterms:created>
  <dcterms:modified xsi:type="dcterms:W3CDTF">2017-08-01T08:35:00Z</dcterms:modified>
</cp:coreProperties>
</file>