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AA" w:rsidRDefault="00164AC3" w:rsidP="00B66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716915" cy="80708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41" cy="80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2AA" w:rsidRDefault="00164AC3" w:rsidP="00B66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6962AA" w:rsidRDefault="006962AA" w:rsidP="00B66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962AA" w:rsidRDefault="00164AC3" w:rsidP="00B66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НАКАЗ</w:t>
      </w:r>
    </w:p>
    <w:p w:rsidR="006962AA" w:rsidRDefault="00164AC3" w:rsidP="00B660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p w:rsidR="006962AA" w:rsidRDefault="00164AC3" w:rsidP="00B660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від</w:t>
      </w:r>
      <w:r w:rsidR="006908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764D" w:rsidRPr="00DD764D">
        <w:rPr>
          <w:rFonts w:ascii="Times New Roman" w:hAnsi="Times New Roman"/>
          <w:sz w:val="28"/>
          <w:szCs w:val="28"/>
          <w:u w:val="single"/>
          <w:lang w:eastAsia="ru-RU"/>
        </w:rPr>
        <w:t>05.12.2023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DD764D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Київ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№ </w:t>
      </w:r>
      <w:r w:rsidR="00DD764D" w:rsidRPr="00DD764D">
        <w:rPr>
          <w:rFonts w:ascii="Times New Roman" w:hAnsi="Times New Roman"/>
          <w:sz w:val="28"/>
          <w:szCs w:val="28"/>
          <w:u w:val="single"/>
          <w:lang w:eastAsia="ru-RU"/>
        </w:rPr>
        <w:t>671</w:t>
      </w:r>
    </w:p>
    <w:p w:rsidR="006962AA" w:rsidRDefault="006962AA" w:rsidP="00B660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6A75" w:rsidRPr="00F81B79" w:rsidRDefault="006F6A75" w:rsidP="00F81B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81B79">
        <w:rPr>
          <w:rFonts w:ascii="Times New Roman" w:hAnsi="Times New Roman"/>
          <w:sz w:val="24"/>
          <w:szCs w:val="24"/>
          <w:lang w:eastAsia="ar-SA"/>
        </w:rPr>
        <w:t xml:space="preserve">Зареєстровано в Міністерстві юстиції України </w:t>
      </w:r>
    </w:p>
    <w:p w:rsidR="006F6A75" w:rsidRPr="00F81B79" w:rsidRDefault="006F6A75" w:rsidP="00F81B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81B79">
        <w:rPr>
          <w:rFonts w:ascii="Times New Roman" w:hAnsi="Times New Roman"/>
          <w:sz w:val="24"/>
          <w:szCs w:val="24"/>
          <w:lang w:eastAsia="ar-SA"/>
        </w:rPr>
        <w:t>0</w:t>
      </w:r>
      <w:r w:rsidR="00F81B79">
        <w:rPr>
          <w:rFonts w:ascii="Times New Roman" w:hAnsi="Times New Roman"/>
          <w:sz w:val="24"/>
          <w:szCs w:val="24"/>
          <w:lang w:eastAsia="ar-SA"/>
        </w:rPr>
        <w:t>7</w:t>
      </w:r>
      <w:r w:rsidRPr="00F81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81B79">
        <w:rPr>
          <w:rFonts w:ascii="Times New Roman" w:hAnsi="Times New Roman"/>
          <w:sz w:val="24"/>
          <w:szCs w:val="24"/>
          <w:lang w:eastAsia="ar-SA"/>
        </w:rPr>
        <w:t>грудн</w:t>
      </w:r>
      <w:r w:rsidRPr="00F81B79">
        <w:rPr>
          <w:rFonts w:ascii="Times New Roman" w:hAnsi="Times New Roman"/>
          <w:sz w:val="24"/>
          <w:szCs w:val="24"/>
          <w:lang w:eastAsia="ar-SA"/>
        </w:rPr>
        <w:t xml:space="preserve">я 2023 року за № </w:t>
      </w:r>
      <w:r w:rsidR="00F81B79">
        <w:rPr>
          <w:rFonts w:ascii="Times New Roman" w:hAnsi="Times New Roman"/>
          <w:sz w:val="24"/>
          <w:szCs w:val="24"/>
          <w:lang w:eastAsia="ar-SA"/>
        </w:rPr>
        <w:t>2134</w:t>
      </w:r>
      <w:r w:rsidRPr="00F81B79">
        <w:rPr>
          <w:rFonts w:ascii="Times New Roman" w:hAnsi="Times New Roman"/>
          <w:sz w:val="24"/>
          <w:szCs w:val="24"/>
          <w:lang w:eastAsia="ar-SA"/>
        </w:rPr>
        <w:t>/</w:t>
      </w:r>
      <w:r w:rsidR="00F81B79">
        <w:rPr>
          <w:rFonts w:ascii="Times New Roman" w:hAnsi="Times New Roman"/>
          <w:sz w:val="24"/>
          <w:szCs w:val="24"/>
          <w:lang w:eastAsia="ar-SA"/>
        </w:rPr>
        <w:t>41190</w:t>
      </w:r>
      <w:bookmarkStart w:id="0" w:name="_GoBack"/>
      <w:bookmarkEnd w:id="0"/>
    </w:p>
    <w:p w:rsidR="006F6A75" w:rsidRDefault="006F6A75" w:rsidP="00B660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62AA" w:rsidRDefault="002A0C6A" w:rsidP="00B66004">
      <w:pPr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Pr="00805A4E">
        <w:rPr>
          <w:rFonts w:ascii="Times New Roman" w:hAnsi="Times New Roman"/>
          <w:b/>
          <w:sz w:val="28"/>
          <w:szCs w:val="28"/>
          <w:lang w:eastAsia="ru-RU"/>
        </w:rPr>
        <w:t>наказу Міністерства фінансів України</w:t>
      </w:r>
      <w:r w:rsidR="00805A4E" w:rsidRPr="00805A4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05A4E">
        <w:rPr>
          <w:rFonts w:ascii="Times New Roman" w:hAnsi="Times New Roman"/>
          <w:b/>
          <w:sz w:val="28"/>
          <w:szCs w:val="28"/>
          <w:lang w:eastAsia="ru-RU"/>
        </w:rPr>
        <w:t xml:space="preserve">від </w:t>
      </w:r>
      <w:r w:rsidR="00165202">
        <w:rPr>
          <w:rFonts w:ascii="Times New Roman" w:hAnsi="Times New Roman"/>
          <w:b/>
          <w:sz w:val="28"/>
          <w:szCs w:val="28"/>
          <w:lang w:eastAsia="ru-RU"/>
        </w:rPr>
        <w:t>15</w:t>
      </w:r>
      <w:r w:rsidRPr="00805A4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65202">
        <w:rPr>
          <w:rFonts w:ascii="Times New Roman" w:hAnsi="Times New Roman"/>
          <w:b/>
          <w:sz w:val="28"/>
          <w:szCs w:val="28"/>
          <w:lang w:eastAsia="ru-RU"/>
        </w:rPr>
        <w:t>листопада</w:t>
      </w:r>
      <w:r w:rsidRPr="00805A4E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A027EE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805A4E">
        <w:rPr>
          <w:rFonts w:ascii="Times New Roman" w:hAnsi="Times New Roman"/>
          <w:b/>
          <w:sz w:val="28"/>
          <w:szCs w:val="28"/>
          <w:lang w:eastAsia="ru-RU"/>
        </w:rPr>
        <w:t xml:space="preserve"> року № </w:t>
      </w:r>
      <w:r w:rsidR="00165202">
        <w:rPr>
          <w:rFonts w:ascii="Times New Roman" w:hAnsi="Times New Roman"/>
          <w:b/>
          <w:sz w:val="28"/>
          <w:szCs w:val="28"/>
          <w:lang w:eastAsia="ru-RU"/>
        </w:rPr>
        <w:t>632</w:t>
      </w:r>
    </w:p>
    <w:p w:rsidR="006962AA" w:rsidRPr="005E7DD1" w:rsidRDefault="006962AA" w:rsidP="00B66004">
      <w:pPr>
        <w:spacing w:after="0" w:line="240" w:lineRule="auto"/>
        <w:ind w:right="42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962AA" w:rsidRDefault="00164AC3" w:rsidP="00B660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Відповідно до абзацу одинадцятого пункту 13 Положення про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державну реєстрацію нормативно-правових актів міністерств</w:t>
      </w:r>
      <w:r w:rsidR="00E03468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інших органів виконавчої влади, затвердженого постановою Кабінету Міністрів України від 28 грудня </w:t>
      </w:r>
      <w:r w:rsidR="00235E6C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1992 року № 731, підпункту 5 пункту 4 Положення про </w:t>
      </w:r>
      <w:r>
        <w:rPr>
          <w:rFonts w:ascii="Times New Roman" w:hAnsi="Times New Roman"/>
          <w:sz w:val="28"/>
          <w:szCs w:val="28"/>
          <w:lang w:eastAsia="ru-RU"/>
        </w:rPr>
        <w:t>Міністерство фінансів України, затвердженого постановою Кабінету Міністрів України від 20 серпня 2014 року № 375,</w:t>
      </w:r>
    </w:p>
    <w:p w:rsidR="006962AA" w:rsidRPr="005E7DD1" w:rsidRDefault="006962AA" w:rsidP="00B660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2AA" w:rsidRDefault="00164AC3" w:rsidP="00B660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НАКАЗУЮ:</w:t>
      </w:r>
    </w:p>
    <w:p w:rsidR="006962AA" w:rsidRPr="005E7DD1" w:rsidRDefault="006962AA" w:rsidP="00B660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5202" w:rsidRDefault="00165202" w:rsidP="005E7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504">
        <w:rPr>
          <w:rFonts w:ascii="Times New Roman" w:hAnsi="Times New Roman"/>
          <w:sz w:val="28"/>
          <w:szCs w:val="28"/>
          <w:lang w:eastAsia="ru-RU"/>
        </w:rPr>
        <w:t>1.</w:t>
      </w:r>
      <w:r w:rsidRPr="00EC6504">
        <w:rPr>
          <w:rFonts w:ascii="Times New Roman" w:hAnsi="Times New Roman"/>
          <w:sz w:val="28"/>
          <w:szCs w:val="28"/>
          <w:lang w:val="en-US" w:eastAsia="ru-RU"/>
        </w:rPr>
        <w:t> </w:t>
      </w:r>
      <w:proofErr w:type="spellStart"/>
      <w:r w:rsidRPr="00EC6504">
        <w:rPr>
          <w:rFonts w:ascii="Times New Roman" w:hAnsi="Times New Roman"/>
          <w:sz w:val="28"/>
          <w:szCs w:val="28"/>
          <w:lang w:eastAsia="ru-RU"/>
        </w:rPr>
        <w:t>Внести</w:t>
      </w:r>
      <w:proofErr w:type="spellEnd"/>
      <w:r w:rsidRPr="00EC6504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A434FF">
        <w:rPr>
          <w:rFonts w:ascii="Times New Roman" w:hAnsi="Times New Roman"/>
          <w:sz w:val="28"/>
          <w:szCs w:val="28"/>
          <w:lang w:eastAsia="ru-RU"/>
        </w:rPr>
        <w:t xml:space="preserve">пункту 1 </w:t>
      </w:r>
      <w:r w:rsidRPr="00235D0D">
        <w:rPr>
          <w:rFonts w:ascii="Times New Roman" w:hAnsi="Times New Roman"/>
          <w:bCs/>
          <w:sz w:val="28"/>
          <w:szCs w:val="28"/>
          <w:shd w:val="clear" w:color="auto" w:fill="FFFFFF"/>
        </w:rPr>
        <w:t>наказ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у</w:t>
      </w:r>
      <w:r w:rsidRPr="00235D0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Міністерства фінансів України </w:t>
      </w:r>
      <w:r w:rsidR="00910C3C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 w:rsidRPr="00235D0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від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15 листопада</w:t>
      </w:r>
      <w:r w:rsidRPr="00235D0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23</w:t>
      </w:r>
      <w:r w:rsidRPr="00235D0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року №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632 «Про внесення змін 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страхування»</w:t>
      </w:r>
      <w:r w:rsidRPr="00235D0D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зареєстрованого в Міністерстві юстиції </w:t>
      </w:r>
      <w:r w:rsidRPr="00157FD5">
        <w:rPr>
          <w:rFonts w:ascii="Times New Roman" w:hAnsi="Times New Roman"/>
          <w:sz w:val="28"/>
          <w:szCs w:val="28"/>
        </w:rPr>
        <w:t xml:space="preserve">України </w:t>
      </w:r>
      <w:r w:rsidR="005E7DD1">
        <w:rPr>
          <w:rFonts w:ascii="Times New Roman" w:hAnsi="Times New Roman"/>
          <w:sz w:val="28"/>
          <w:szCs w:val="28"/>
        </w:rPr>
        <w:t>30</w:t>
      </w:r>
      <w:r w:rsidRPr="00165202">
        <w:rPr>
          <w:rFonts w:ascii="Times New Roman" w:hAnsi="Times New Roman"/>
          <w:sz w:val="28"/>
          <w:szCs w:val="28"/>
        </w:rPr>
        <w:t xml:space="preserve"> листопада</w:t>
      </w:r>
      <w:r w:rsidRPr="00A83CB4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A83CB4">
        <w:rPr>
          <w:rFonts w:ascii="Times New Roman" w:hAnsi="Times New Roman"/>
          <w:sz w:val="28"/>
          <w:szCs w:val="28"/>
        </w:rPr>
        <w:t xml:space="preserve"> року за № </w:t>
      </w:r>
      <w:r w:rsidR="005E7DD1">
        <w:rPr>
          <w:rFonts w:ascii="Times New Roman" w:hAnsi="Times New Roman"/>
          <w:sz w:val="28"/>
          <w:szCs w:val="28"/>
        </w:rPr>
        <w:t>2067</w:t>
      </w:r>
      <w:r w:rsidRPr="00A83CB4">
        <w:rPr>
          <w:rFonts w:ascii="Times New Roman" w:hAnsi="Times New Roman"/>
          <w:sz w:val="28"/>
          <w:szCs w:val="28"/>
        </w:rPr>
        <w:t>/</w:t>
      </w:r>
      <w:r w:rsidR="005E7DD1">
        <w:rPr>
          <w:rFonts w:ascii="Times New Roman" w:hAnsi="Times New Roman"/>
          <w:sz w:val="28"/>
          <w:szCs w:val="28"/>
        </w:rPr>
        <w:t>41123</w:t>
      </w:r>
      <w:r w:rsidRPr="00EC6504">
        <w:rPr>
          <w:rFonts w:ascii="Times New Roman" w:hAnsi="Times New Roman"/>
          <w:sz w:val="28"/>
          <w:szCs w:val="28"/>
          <w:lang w:eastAsia="ru-RU"/>
        </w:rPr>
        <w:t>, такі зміни:</w:t>
      </w:r>
    </w:p>
    <w:p w:rsidR="00165202" w:rsidRDefault="00165202" w:rsidP="005E7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доповнити </w:t>
      </w:r>
      <w:r w:rsidRPr="009B7297">
        <w:rPr>
          <w:rFonts w:ascii="Times New Roman" w:hAnsi="Times New Roman"/>
          <w:bCs/>
          <w:sz w:val="28"/>
          <w:szCs w:val="28"/>
          <w:shd w:val="clear" w:color="auto" w:fill="FFFFFF"/>
        </w:rPr>
        <w:t>абзац друг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ий</w:t>
      </w:r>
      <w:r w:rsidRPr="009B729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підпункту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2</w:t>
      </w:r>
      <w:r w:rsidRPr="009B729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після цифри «2» словами </w:t>
      </w:r>
      <w:r w:rsidR="00A434FF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“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після слів «та гранти</w:t>
      </w:r>
      <w:r w:rsidR="00211484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A434FF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”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; </w:t>
      </w:r>
    </w:p>
    <w:p w:rsidR="00165202" w:rsidRDefault="00165202" w:rsidP="005E7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B7297">
        <w:rPr>
          <w:rFonts w:ascii="Times New Roman" w:hAnsi="Times New Roman"/>
          <w:bCs/>
          <w:sz w:val="28"/>
          <w:szCs w:val="28"/>
          <w:shd w:val="clear" w:color="auto" w:fill="FFFFFF"/>
        </w:rPr>
        <w:t>в абзац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ах четвертому, п’ятому підпункту 4 слова «надрядковий знак», «надрядковим знаком» замінити словами «цифру»</w:t>
      </w:r>
      <w:r w:rsidR="00A662C2">
        <w:rPr>
          <w:rFonts w:ascii="Times New Roman" w:hAnsi="Times New Roman"/>
          <w:bCs/>
          <w:sz w:val="28"/>
          <w:szCs w:val="28"/>
          <w:shd w:val="clear" w:color="auto" w:fill="FFFFFF"/>
        </w:rPr>
        <w:t>, «цифрою» відповідно</w:t>
      </w:r>
      <w:r w:rsidR="00A434FF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Pr="009B729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DC45B0" w:rsidRPr="008B7211" w:rsidRDefault="00DC45B0" w:rsidP="005E7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165202" w:rsidRPr="00341B0E" w:rsidRDefault="00A434FF" w:rsidP="005E7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2.</w:t>
      </w:r>
      <w:r w:rsidR="0016520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Д</w:t>
      </w:r>
      <w:r w:rsidR="00A662C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оповнити відмітку </w:t>
      </w:r>
      <w:r w:rsidR="005E7DD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до </w:t>
      </w:r>
      <w:r w:rsidR="00A662C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додатка </w:t>
      </w:r>
      <w:r w:rsidR="005E7DD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3 </w:t>
      </w:r>
      <w:r w:rsidR="00DC45B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до </w:t>
      </w:r>
      <w:r w:rsidR="00DC45B0" w:rsidRPr="00DC45B0">
        <w:rPr>
          <w:rFonts w:ascii="Times New Roman" w:hAnsi="Times New Roman"/>
          <w:bCs/>
          <w:sz w:val="28"/>
          <w:szCs w:val="28"/>
          <w:shd w:val="clear" w:color="auto" w:fill="FFFFFF"/>
        </w:rPr>
        <w:t>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</w:t>
      </w:r>
      <w:r w:rsidR="00DC45B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DC45B0" w:rsidRPr="00DC45B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затвердженого наказом Міністерства фінансів України від 24 січня 2012 року № 44, зареєстрованого в Міністерстві юстиції України 09 лютого </w:t>
      </w:r>
      <w:r w:rsidR="00910C3C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 w:rsidR="00DC45B0" w:rsidRPr="00DC45B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2012 року за № 196/20509 (у редакції наказу Міністерства фінансів України </w:t>
      </w:r>
      <w:r w:rsidR="00910C3C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 w:rsidR="00DC45B0" w:rsidRPr="00DC45B0">
        <w:rPr>
          <w:rFonts w:ascii="Times New Roman" w:hAnsi="Times New Roman"/>
          <w:bCs/>
          <w:sz w:val="28"/>
          <w:szCs w:val="28"/>
          <w:shd w:val="clear" w:color="auto" w:fill="FFFFFF"/>
        </w:rPr>
        <w:t>від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8B7211">
        <w:rPr>
          <w:rFonts w:ascii="Times New Roman" w:hAnsi="Times New Roman"/>
          <w:bCs/>
          <w:sz w:val="28"/>
          <w:szCs w:val="28"/>
          <w:shd w:val="clear" w:color="auto" w:fill="FFFFFF"/>
        </w:rPr>
        <w:t>07 лютого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20</w:t>
      </w:r>
      <w:r w:rsidR="008B7211">
        <w:rPr>
          <w:rFonts w:ascii="Times New Roman" w:hAnsi="Times New Roman"/>
          <w:bCs/>
          <w:sz w:val="28"/>
          <w:szCs w:val="28"/>
          <w:shd w:val="clear" w:color="auto" w:fill="FFFFFF"/>
        </w:rPr>
        <w:t>17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року № </w:t>
      </w:r>
      <w:r w:rsidR="008B7211">
        <w:rPr>
          <w:rFonts w:ascii="Times New Roman" w:hAnsi="Times New Roman"/>
          <w:bCs/>
          <w:sz w:val="28"/>
          <w:szCs w:val="28"/>
          <w:shd w:val="clear" w:color="auto" w:fill="FFFFFF"/>
        </w:rPr>
        <w:t>44</w:t>
      </w:r>
      <w:r w:rsidR="00DC45B0" w:rsidRPr="00DC45B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), </w:t>
      </w:r>
      <w:r w:rsidR="00A662C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після слова та римської цифри «розділу ІІ)» словами та цифрами «(у редакції наказу Міністерства фінансів України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 w:rsidR="00A662C2">
        <w:rPr>
          <w:rFonts w:ascii="Times New Roman" w:hAnsi="Times New Roman"/>
          <w:bCs/>
          <w:sz w:val="28"/>
          <w:szCs w:val="28"/>
          <w:shd w:val="clear" w:color="auto" w:fill="FFFFFF"/>
        </w:rPr>
        <w:t>від 15 листопада 2023 року № 632)»</w:t>
      </w:r>
      <w:r w:rsidR="00165202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B66004" w:rsidRDefault="00B66004" w:rsidP="005E7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67B69" w:rsidRPr="00BD2F02" w:rsidRDefault="00A434FF" w:rsidP="00B660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867B69" w:rsidRPr="00BD2F02">
        <w:rPr>
          <w:rFonts w:ascii="Times New Roman" w:hAnsi="Times New Roman"/>
          <w:sz w:val="28"/>
          <w:szCs w:val="28"/>
        </w:rPr>
        <w:t>. Департаменту державного бюджету Міністерства фінансів України в установленому порядку забезпечити:</w:t>
      </w:r>
    </w:p>
    <w:p w:rsidR="00867B69" w:rsidRPr="00BD2F02" w:rsidRDefault="00867B69" w:rsidP="00B660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F02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867B69" w:rsidRDefault="00867B69" w:rsidP="00B660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F02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B66004" w:rsidRDefault="00B66004" w:rsidP="00B660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B69" w:rsidRDefault="00A434FF" w:rsidP="00B660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7B69" w:rsidRPr="00BD2F02">
        <w:rPr>
          <w:rFonts w:ascii="Times New Roman" w:hAnsi="Times New Roman"/>
          <w:sz w:val="28"/>
          <w:szCs w:val="28"/>
        </w:rPr>
        <w:t xml:space="preserve">. Цей наказ набирає чинності з </w:t>
      </w:r>
      <w:r w:rsidR="005E7DD1">
        <w:rPr>
          <w:rFonts w:ascii="Times New Roman" w:hAnsi="Times New Roman"/>
          <w:sz w:val="28"/>
          <w:szCs w:val="28"/>
        </w:rPr>
        <w:t>01 січня 2024 року, але не раніше дня його офіційного опублікування</w:t>
      </w:r>
      <w:r w:rsidR="00867B69" w:rsidRPr="00BD2F02">
        <w:rPr>
          <w:rFonts w:ascii="Times New Roman" w:hAnsi="Times New Roman"/>
          <w:sz w:val="28"/>
          <w:szCs w:val="28"/>
        </w:rPr>
        <w:t>.</w:t>
      </w:r>
    </w:p>
    <w:p w:rsidR="00B66004" w:rsidRDefault="00B66004" w:rsidP="00B660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B69" w:rsidRDefault="00A434FF" w:rsidP="00B6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7B69" w:rsidRPr="00BD2F02">
        <w:rPr>
          <w:rFonts w:ascii="Times New Roman" w:hAnsi="Times New Roman"/>
          <w:sz w:val="28"/>
          <w:szCs w:val="28"/>
        </w:rPr>
        <w:t xml:space="preserve">. Контроль за виконанням цього наказу покласти на заступників Міністра фінансів України відповідно до розподілу обов’язків та Голову Державної казначейської служби України </w:t>
      </w:r>
      <w:proofErr w:type="spellStart"/>
      <w:r w:rsidR="00867B69" w:rsidRPr="00BD2F02">
        <w:rPr>
          <w:rFonts w:ascii="Times New Roman" w:hAnsi="Times New Roman"/>
          <w:sz w:val="28"/>
          <w:szCs w:val="28"/>
        </w:rPr>
        <w:t>Слюз</w:t>
      </w:r>
      <w:proofErr w:type="spellEnd"/>
      <w:r w:rsidR="00867B69" w:rsidRPr="00BD2F02">
        <w:rPr>
          <w:rFonts w:ascii="Times New Roman" w:hAnsi="Times New Roman"/>
          <w:sz w:val="28"/>
          <w:szCs w:val="28"/>
        </w:rPr>
        <w:t xml:space="preserve"> Т.Я. </w:t>
      </w:r>
    </w:p>
    <w:p w:rsidR="005E7DD1" w:rsidRDefault="005E7DD1" w:rsidP="00B6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DD1" w:rsidRPr="00D9490E" w:rsidRDefault="005E7DD1" w:rsidP="00B6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67B69" w:rsidRPr="00BD2F02" w:rsidRDefault="00867B69" w:rsidP="00B660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2F02"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                       </w:t>
      </w:r>
      <w:r w:rsidR="009D48B2">
        <w:rPr>
          <w:rFonts w:ascii="Times New Roman" w:hAnsi="Times New Roman"/>
          <w:b/>
          <w:sz w:val="28"/>
          <w:szCs w:val="28"/>
        </w:rPr>
        <w:t xml:space="preserve">   </w:t>
      </w:r>
      <w:r w:rsidRPr="00BD2F02">
        <w:rPr>
          <w:rFonts w:ascii="Times New Roman" w:hAnsi="Times New Roman"/>
          <w:b/>
          <w:sz w:val="28"/>
          <w:szCs w:val="28"/>
        </w:rPr>
        <w:t xml:space="preserve">                Сергій МАРЧЕНКО</w:t>
      </w:r>
    </w:p>
    <w:sectPr w:rsidR="00867B69" w:rsidRPr="00BD2F02">
      <w:headerReference w:type="default" r:id="rId9"/>
      <w:pgSz w:w="11906" w:h="16838"/>
      <w:pgMar w:top="426" w:right="567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82" w:rsidRDefault="00DE5082">
      <w:pPr>
        <w:spacing w:after="0" w:line="240" w:lineRule="auto"/>
      </w:pPr>
    </w:p>
  </w:endnote>
  <w:endnote w:type="continuationSeparator" w:id="0">
    <w:p w:rsidR="00DE5082" w:rsidRDefault="00DE50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82" w:rsidRDefault="00DE5082">
      <w:pPr>
        <w:spacing w:after="0" w:line="240" w:lineRule="auto"/>
      </w:pPr>
    </w:p>
  </w:footnote>
  <w:footnote w:type="continuationSeparator" w:id="0">
    <w:p w:rsidR="00DE5082" w:rsidRDefault="00DE50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AA" w:rsidRDefault="00164AC3">
    <w:pPr>
      <w:pStyle w:val="ab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F81B79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noProof/>
        <w:sz w:val="24"/>
        <w:szCs w:val="24"/>
      </w:rPr>
      <w:fldChar w:fldCharType="end"/>
    </w:r>
  </w:p>
  <w:p w:rsidR="006962AA" w:rsidRDefault="006962A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31A3"/>
    <w:multiLevelType w:val="hybridMultilevel"/>
    <w:tmpl w:val="5378A378"/>
    <w:lvl w:ilvl="0" w:tplc="27CC2030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CC0631"/>
    <w:multiLevelType w:val="hybridMultilevel"/>
    <w:tmpl w:val="34A032A8"/>
    <w:lvl w:ilvl="0" w:tplc="1EB0B004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>
      <w:start w:val="1"/>
      <w:numFmt w:val="lowerRoman"/>
      <w:lvlText w:val="%3."/>
      <w:lvlJc w:val="right"/>
      <w:pPr>
        <w:ind w:left="3011" w:hanging="180"/>
      </w:pPr>
    </w:lvl>
    <w:lvl w:ilvl="3" w:tplc="0422000F">
      <w:start w:val="1"/>
      <w:numFmt w:val="decimal"/>
      <w:lvlText w:val="%4."/>
      <w:lvlJc w:val="left"/>
      <w:pPr>
        <w:ind w:left="3731" w:hanging="360"/>
      </w:pPr>
    </w:lvl>
    <w:lvl w:ilvl="4" w:tplc="04220019">
      <w:start w:val="1"/>
      <w:numFmt w:val="lowerLetter"/>
      <w:lvlText w:val="%5."/>
      <w:lvlJc w:val="left"/>
      <w:pPr>
        <w:ind w:left="4451" w:hanging="360"/>
      </w:pPr>
    </w:lvl>
    <w:lvl w:ilvl="5" w:tplc="0422001B">
      <w:start w:val="1"/>
      <w:numFmt w:val="lowerRoman"/>
      <w:lvlText w:val="%6."/>
      <w:lvlJc w:val="right"/>
      <w:pPr>
        <w:ind w:left="5171" w:hanging="180"/>
      </w:pPr>
    </w:lvl>
    <w:lvl w:ilvl="6" w:tplc="0422000F">
      <w:start w:val="1"/>
      <w:numFmt w:val="decimal"/>
      <w:lvlText w:val="%7."/>
      <w:lvlJc w:val="left"/>
      <w:pPr>
        <w:ind w:left="5891" w:hanging="360"/>
      </w:pPr>
    </w:lvl>
    <w:lvl w:ilvl="7" w:tplc="04220019">
      <w:start w:val="1"/>
      <w:numFmt w:val="lowerLetter"/>
      <w:lvlText w:val="%8."/>
      <w:lvlJc w:val="left"/>
      <w:pPr>
        <w:ind w:left="6611" w:hanging="360"/>
      </w:pPr>
    </w:lvl>
    <w:lvl w:ilvl="8" w:tplc="0422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1341BFE"/>
    <w:multiLevelType w:val="hybridMultilevel"/>
    <w:tmpl w:val="B5FAC246"/>
    <w:lvl w:ilvl="0" w:tplc="2D267992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8516E6"/>
    <w:multiLevelType w:val="hybridMultilevel"/>
    <w:tmpl w:val="86D28E82"/>
    <w:lvl w:ilvl="0" w:tplc="2B76C208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D32692"/>
    <w:multiLevelType w:val="hybridMultilevel"/>
    <w:tmpl w:val="D592BE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60B57"/>
    <w:multiLevelType w:val="hybridMultilevel"/>
    <w:tmpl w:val="EC344510"/>
    <w:lvl w:ilvl="0" w:tplc="415E337C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932" w:hanging="360"/>
      </w:pPr>
    </w:lvl>
    <w:lvl w:ilvl="2" w:tplc="0422001B">
      <w:start w:val="1"/>
      <w:numFmt w:val="lowerRoman"/>
      <w:lvlText w:val="%3."/>
      <w:lvlJc w:val="right"/>
      <w:pPr>
        <w:ind w:left="2652" w:hanging="180"/>
      </w:pPr>
    </w:lvl>
    <w:lvl w:ilvl="3" w:tplc="0422000F">
      <w:start w:val="1"/>
      <w:numFmt w:val="decimal"/>
      <w:lvlText w:val="%4."/>
      <w:lvlJc w:val="left"/>
      <w:pPr>
        <w:ind w:left="3372" w:hanging="360"/>
      </w:pPr>
    </w:lvl>
    <w:lvl w:ilvl="4" w:tplc="04220019">
      <w:start w:val="1"/>
      <w:numFmt w:val="lowerLetter"/>
      <w:lvlText w:val="%5."/>
      <w:lvlJc w:val="left"/>
      <w:pPr>
        <w:ind w:left="4092" w:hanging="360"/>
      </w:pPr>
    </w:lvl>
    <w:lvl w:ilvl="5" w:tplc="0422001B">
      <w:start w:val="1"/>
      <w:numFmt w:val="lowerRoman"/>
      <w:lvlText w:val="%6."/>
      <w:lvlJc w:val="right"/>
      <w:pPr>
        <w:ind w:left="4812" w:hanging="180"/>
      </w:pPr>
    </w:lvl>
    <w:lvl w:ilvl="6" w:tplc="0422000F">
      <w:start w:val="1"/>
      <w:numFmt w:val="decimal"/>
      <w:lvlText w:val="%7."/>
      <w:lvlJc w:val="left"/>
      <w:pPr>
        <w:ind w:left="5532" w:hanging="360"/>
      </w:pPr>
    </w:lvl>
    <w:lvl w:ilvl="7" w:tplc="04220019">
      <w:start w:val="1"/>
      <w:numFmt w:val="lowerLetter"/>
      <w:lvlText w:val="%8."/>
      <w:lvlJc w:val="left"/>
      <w:pPr>
        <w:ind w:left="6252" w:hanging="360"/>
      </w:pPr>
    </w:lvl>
    <w:lvl w:ilvl="8" w:tplc="0422001B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337006B3"/>
    <w:multiLevelType w:val="hybridMultilevel"/>
    <w:tmpl w:val="EE329C38"/>
    <w:lvl w:ilvl="0" w:tplc="6E726416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BB03A1"/>
    <w:multiLevelType w:val="hybridMultilevel"/>
    <w:tmpl w:val="D0167C78"/>
    <w:lvl w:ilvl="0" w:tplc="AE405DBC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8267B6"/>
    <w:multiLevelType w:val="hybridMultilevel"/>
    <w:tmpl w:val="E808FBB2"/>
    <w:lvl w:ilvl="0" w:tplc="172A1DC6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AF43E3"/>
    <w:multiLevelType w:val="hybridMultilevel"/>
    <w:tmpl w:val="12A0FD5E"/>
    <w:lvl w:ilvl="0" w:tplc="0F36FFE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FAB74EB"/>
    <w:multiLevelType w:val="hybridMultilevel"/>
    <w:tmpl w:val="056A29DE"/>
    <w:lvl w:ilvl="0" w:tplc="911EA3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301E75"/>
    <w:multiLevelType w:val="hybridMultilevel"/>
    <w:tmpl w:val="29E8EC0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DBE5EE1"/>
    <w:multiLevelType w:val="hybridMultilevel"/>
    <w:tmpl w:val="EA20886E"/>
    <w:lvl w:ilvl="0" w:tplc="C54207EC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984F77"/>
    <w:multiLevelType w:val="hybridMultilevel"/>
    <w:tmpl w:val="5EA2CDFC"/>
    <w:lvl w:ilvl="0" w:tplc="A426CF38">
      <w:start w:val="1"/>
      <w:numFmt w:val="decimal"/>
      <w:lvlText w:val="%1."/>
      <w:lvlJc w:val="left"/>
      <w:pPr>
        <w:ind w:left="1143" w:hanging="435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3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AA"/>
    <w:rsid w:val="00065A60"/>
    <w:rsid w:val="00074DEB"/>
    <w:rsid w:val="000D742B"/>
    <w:rsid w:val="000E1B3D"/>
    <w:rsid w:val="0011598F"/>
    <w:rsid w:val="00146D86"/>
    <w:rsid w:val="00157FD5"/>
    <w:rsid w:val="00164AC3"/>
    <w:rsid w:val="00165202"/>
    <w:rsid w:val="001B64A2"/>
    <w:rsid w:val="00211484"/>
    <w:rsid w:val="00211F0A"/>
    <w:rsid w:val="00216A41"/>
    <w:rsid w:val="0023149E"/>
    <w:rsid w:val="00235D0D"/>
    <w:rsid w:val="00235E6C"/>
    <w:rsid w:val="002A0C6A"/>
    <w:rsid w:val="002B7B01"/>
    <w:rsid w:val="002D281C"/>
    <w:rsid w:val="00300F8F"/>
    <w:rsid w:val="00321604"/>
    <w:rsid w:val="00341B0E"/>
    <w:rsid w:val="003C3E9E"/>
    <w:rsid w:val="003D0BF6"/>
    <w:rsid w:val="003F755F"/>
    <w:rsid w:val="004138A5"/>
    <w:rsid w:val="00415649"/>
    <w:rsid w:val="00441E0D"/>
    <w:rsid w:val="004430F0"/>
    <w:rsid w:val="0046392C"/>
    <w:rsid w:val="00477F4F"/>
    <w:rsid w:val="004A21B3"/>
    <w:rsid w:val="004E2118"/>
    <w:rsid w:val="00542B1E"/>
    <w:rsid w:val="00561F7F"/>
    <w:rsid w:val="00566DCA"/>
    <w:rsid w:val="00581E7A"/>
    <w:rsid w:val="00582FB7"/>
    <w:rsid w:val="005E7DD1"/>
    <w:rsid w:val="005F31A7"/>
    <w:rsid w:val="005F36C5"/>
    <w:rsid w:val="006240E5"/>
    <w:rsid w:val="006552AF"/>
    <w:rsid w:val="0069084C"/>
    <w:rsid w:val="00692478"/>
    <w:rsid w:val="006962AA"/>
    <w:rsid w:val="006F6A75"/>
    <w:rsid w:val="0070040E"/>
    <w:rsid w:val="0075676E"/>
    <w:rsid w:val="00786446"/>
    <w:rsid w:val="007A66B8"/>
    <w:rsid w:val="007F3D59"/>
    <w:rsid w:val="00805A4E"/>
    <w:rsid w:val="008161F1"/>
    <w:rsid w:val="00830578"/>
    <w:rsid w:val="00840101"/>
    <w:rsid w:val="00867B69"/>
    <w:rsid w:val="008A1756"/>
    <w:rsid w:val="008A4D2F"/>
    <w:rsid w:val="008B7211"/>
    <w:rsid w:val="008D7957"/>
    <w:rsid w:val="00910C3C"/>
    <w:rsid w:val="00950397"/>
    <w:rsid w:val="009921D2"/>
    <w:rsid w:val="00993D56"/>
    <w:rsid w:val="0099776F"/>
    <w:rsid w:val="009B7297"/>
    <w:rsid w:val="009C2E9C"/>
    <w:rsid w:val="009D0829"/>
    <w:rsid w:val="009D48B2"/>
    <w:rsid w:val="00A027EE"/>
    <w:rsid w:val="00A434FF"/>
    <w:rsid w:val="00A662C2"/>
    <w:rsid w:val="00A83CB4"/>
    <w:rsid w:val="00AB16CD"/>
    <w:rsid w:val="00AC2A9E"/>
    <w:rsid w:val="00AF34FE"/>
    <w:rsid w:val="00B37B90"/>
    <w:rsid w:val="00B64CAA"/>
    <w:rsid w:val="00B66004"/>
    <w:rsid w:val="00B70532"/>
    <w:rsid w:val="00B73E39"/>
    <w:rsid w:val="00B76EE6"/>
    <w:rsid w:val="00BB06FA"/>
    <w:rsid w:val="00BC4604"/>
    <w:rsid w:val="00BD2F02"/>
    <w:rsid w:val="00BD6A98"/>
    <w:rsid w:val="00BE7008"/>
    <w:rsid w:val="00BF2E56"/>
    <w:rsid w:val="00C02846"/>
    <w:rsid w:val="00C16DE6"/>
    <w:rsid w:val="00C21D8D"/>
    <w:rsid w:val="00C21DDB"/>
    <w:rsid w:val="00C90840"/>
    <w:rsid w:val="00C90AC3"/>
    <w:rsid w:val="00CA46F5"/>
    <w:rsid w:val="00CC0C09"/>
    <w:rsid w:val="00CC24D3"/>
    <w:rsid w:val="00CC2C04"/>
    <w:rsid w:val="00CD6402"/>
    <w:rsid w:val="00D312E1"/>
    <w:rsid w:val="00D9490E"/>
    <w:rsid w:val="00DC45B0"/>
    <w:rsid w:val="00DD764D"/>
    <w:rsid w:val="00DE5082"/>
    <w:rsid w:val="00DF5428"/>
    <w:rsid w:val="00E03468"/>
    <w:rsid w:val="00E30626"/>
    <w:rsid w:val="00E976D2"/>
    <w:rsid w:val="00EA5781"/>
    <w:rsid w:val="00EC6504"/>
    <w:rsid w:val="00EC7859"/>
    <w:rsid w:val="00ED5FD4"/>
    <w:rsid w:val="00F80F23"/>
    <w:rsid w:val="00F81B79"/>
    <w:rsid w:val="00FC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8DE4"/>
  <w15:docId w15:val="{2CA99DD9-C582-4766-86A9-84EB23F6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ody Text"/>
    <w:basedOn w:val="a"/>
    <w:link w:val="a5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8">
    <w:name w:val="Body Text Indent"/>
    <w:basedOn w:val="a"/>
    <w:link w:val="a9"/>
    <w:semiHidden/>
    <w:pPr>
      <w:spacing w:after="120"/>
      <w:ind w:left="283"/>
    </w:pPr>
  </w:style>
  <w:style w:type="paragraph" w:styleId="aa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footer"/>
    <w:basedOn w:val="a"/>
    <w:link w:val="ae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32">
    <w:name w:val="Основной текст с отступом 32"/>
    <w:basedOn w:val="a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annotation text"/>
    <w:basedOn w:val="a"/>
    <w:link w:val="af0"/>
    <w:semiHidden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"/>
    <w:next w:val="af"/>
    <w:link w:val="af2"/>
    <w:semiHidden/>
    <w:rPr>
      <w:b/>
      <w:bCs/>
    </w:rPr>
  </w:style>
  <w:style w:type="paragraph" w:customStyle="1" w:styleId="rvps14">
    <w:name w:val="rvps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3">
    <w:name w:val="footnote text"/>
    <w:link w:val="af4"/>
    <w:semiHidden/>
    <w:pPr>
      <w:spacing w:after="0" w:line="240" w:lineRule="auto"/>
    </w:pPr>
    <w:rPr>
      <w:sz w:val="20"/>
      <w:szCs w:val="20"/>
    </w:rPr>
  </w:style>
  <w:style w:type="paragraph" w:styleId="af5">
    <w:name w:val="endnote text"/>
    <w:link w:val="af6"/>
    <w:semiHidden/>
    <w:pPr>
      <w:spacing w:after="0" w:line="240" w:lineRule="auto"/>
    </w:pPr>
    <w:rPr>
      <w:sz w:val="20"/>
      <w:szCs w:val="20"/>
    </w:rPr>
  </w:style>
  <w:style w:type="character" w:styleId="af7">
    <w:name w:val="line number"/>
    <w:basedOn w:val="a0"/>
    <w:semiHidden/>
  </w:style>
  <w:style w:type="character" w:styleId="af8">
    <w:name w:val="Hyperlink"/>
    <w:basedOn w:val="a0"/>
    <w:semiHidden/>
    <w:rPr>
      <w:color w:val="0000FF"/>
      <w:u w:val="single"/>
    </w:rPr>
  </w:style>
  <w:style w:type="character" w:customStyle="1" w:styleId="a5">
    <w:name w:val="Основний текст Знак"/>
    <w:basedOn w:val="a0"/>
    <w:link w:val="a4"/>
    <w:rPr>
      <w:rFonts w:ascii="Times New Roman" w:hAnsi="Times New Roman"/>
      <w:b/>
      <w:sz w:val="28"/>
      <w:szCs w:val="20"/>
      <w:lang w:eastAsia="ru-RU"/>
    </w:rPr>
  </w:style>
  <w:style w:type="character" w:customStyle="1" w:styleId="a7">
    <w:name w:val="Текст у виносці Знак"/>
    <w:basedOn w:val="a0"/>
    <w:link w:val="a6"/>
    <w:semiHidden/>
    <w:rPr>
      <w:rFonts w:ascii="Tahoma" w:hAnsi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customStyle="1" w:styleId="a9">
    <w:name w:val="Основний текст з відступом Знак"/>
    <w:basedOn w:val="a0"/>
    <w:link w:val="a8"/>
    <w:semiHidden/>
    <w:rPr>
      <w:rFonts w:ascii="Calibri" w:hAnsi="Calibri"/>
    </w:rPr>
  </w:style>
  <w:style w:type="character" w:customStyle="1" w:styleId="ac">
    <w:name w:val="Верхній колонтитул Знак"/>
    <w:basedOn w:val="a0"/>
    <w:link w:val="ab"/>
    <w:rPr>
      <w:rFonts w:ascii="Calibri" w:hAnsi="Calibri"/>
    </w:rPr>
  </w:style>
  <w:style w:type="character" w:customStyle="1" w:styleId="ae">
    <w:name w:val="Нижній колонтитул Знак"/>
    <w:basedOn w:val="a0"/>
    <w:link w:val="ad"/>
    <w:rPr>
      <w:rFonts w:ascii="Calibri" w:hAnsi="Calibri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f0">
    <w:name w:val="Текст примітки Знак"/>
    <w:basedOn w:val="a0"/>
    <w:link w:val="af"/>
    <w:semiHidden/>
    <w:rPr>
      <w:rFonts w:ascii="Calibri" w:hAnsi="Calibri"/>
      <w:sz w:val="20"/>
      <w:szCs w:val="20"/>
    </w:rPr>
  </w:style>
  <w:style w:type="character" w:customStyle="1" w:styleId="af2">
    <w:name w:val="Тема примітки Знак"/>
    <w:basedOn w:val="af0"/>
    <w:link w:val="af1"/>
    <w:semiHidden/>
    <w:rPr>
      <w:rFonts w:ascii="Calibri" w:hAnsi="Calibri"/>
      <w:b/>
      <w:bCs/>
      <w:sz w:val="20"/>
      <w:szCs w:val="20"/>
    </w:rPr>
  </w:style>
  <w:style w:type="character" w:customStyle="1" w:styleId="rvts23">
    <w:name w:val="rvts23"/>
    <w:basedOn w:val="a0"/>
  </w:style>
  <w:style w:type="character" w:customStyle="1" w:styleId="rvts9">
    <w:name w:val="rvts9"/>
    <w:basedOn w:val="a0"/>
  </w:style>
  <w:style w:type="character" w:styleId="afa">
    <w:name w:val="footnote reference"/>
    <w:semiHidden/>
    <w:rPr>
      <w:vertAlign w:val="superscript"/>
    </w:rPr>
  </w:style>
  <w:style w:type="character" w:customStyle="1" w:styleId="af4">
    <w:name w:val="Текст виноски Знак"/>
    <w:link w:val="af3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6">
    <w:name w:val="Текст кінцевої виноски Знак"/>
    <w:link w:val="af5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57118-5D54-411B-A664-B8199F82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1627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Погоріла Любов Василівна</cp:lastModifiedBy>
  <cp:revision>13</cp:revision>
  <cp:lastPrinted>2023-12-04T13:15:00Z</cp:lastPrinted>
  <dcterms:created xsi:type="dcterms:W3CDTF">2023-11-29T08:08:00Z</dcterms:created>
  <dcterms:modified xsi:type="dcterms:W3CDTF">2023-12-11T08:31:00Z</dcterms:modified>
</cp:coreProperties>
</file>