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A5" w:rsidRPr="00BD6988" w:rsidRDefault="00805881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988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BD6988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BD6988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6988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BD6988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6473" w:rsidRPr="00775CF5" w:rsidRDefault="003A6473" w:rsidP="003A647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5CF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3A6473" w:rsidRPr="00775CF5" w:rsidRDefault="003A6473" w:rsidP="003A64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3A6473" w:rsidRDefault="003A6473" w:rsidP="003A64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F5178">
        <w:rPr>
          <w:rFonts w:ascii="Times New Roman" w:eastAsia="Times New Roman" w:hAnsi="Times New Roman"/>
          <w:sz w:val="28"/>
          <w:szCs w:val="28"/>
          <w:lang w:eastAsia="ru-RU"/>
        </w:rPr>
        <w:t>29.11.2023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F517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F10D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51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F10D5">
        <w:rPr>
          <w:rFonts w:ascii="Times New Roman" w:eastAsia="Times New Roman" w:hAnsi="Times New Roman"/>
          <w:sz w:val="28"/>
          <w:szCs w:val="28"/>
          <w:lang w:eastAsia="ru-RU"/>
        </w:rPr>
        <w:t>Київ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6F10D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6F10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F51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5F5178">
        <w:rPr>
          <w:rFonts w:ascii="Times New Roman" w:eastAsia="Times New Roman" w:hAnsi="Times New Roman"/>
          <w:sz w:val="28"/>
          <w:szCs w:val="28"/>
          <w:lang w:eastAsia="ru-RU"/>
        </w:rPr>
        <w:t>665</w:t>
      </w:r>
    </w:p>
    <w:p w:rsidR="006F10D5" w:rsidRPr="006F10D5" w:rsidRDefault="006F10D5" w:rsidP="003A647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F10D5" w:rsidRPr="006F10D5" w:rsidRDefault="006F10D5" w:rsidP="006F10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0D5">
        <w:rPr>
          <w:rFonts w:ascii="Times New Roman" w:hAnsi="Times New Roman"/>
          <w:i/>
          <w:sz w:val="24"/>
          <w:szCs w:val="24"/>
        </w:rPr>
        <w:t xml:space="preserve">Зареєстровано в Міністерстві юстиції України </w:t>
      </w:r>
      <w:bookmarkStart w:id="0" w:name="_GoBack"/>
      <w:r w:rsidRPr="006F10D5">
        <w:rPr>
          <w:rFonts w:ascii="Times New Roman" w:hAnsi="Times New Roman"/>
          <w:i/>
          <w:sz w:val="24"/>
          <w:szCs w:val="24"/>
        </w:rPr>
        <w:t>30 листопада 2023 року за № 2087/41143</w:t>
      </w:r>
      <w:bookmarkEnd w:id="0"/>
    </w:p>
    <w:p w:rsidR="003A6473" w:rsidRPr="006F10D5" w:rsidRDefault="003A6473" w:rsidP="003A6473">
      <w:pPr>
        <w:widowControl w:val="0"/>
        <w:spacing w:after="0"/>
        <w:ind w:right="3826"/>
        <w:jc w:val="both"/>
        <w:rPr>
          <w:rFonts w:ascii="Times New Roman" w:hAnsi="Times New Roman"/>
          <w:b/>
          <w:sz w:val="18"/>
          <w:szCs w:val="18"/>
        </w:rPr>
      </w:pPr>
    </w:p>
    <w:p w:rsidR="00CD7F57" w:rsidRDefault="00CD7F57" w:rsidP="002F3B4C">
      <w:pPr>
        <w:widowControl w:val="0"/>
        <w:spacing w:after="0" w:line="240" w:lineRule="auto"/>
        <w:ind w:right="5243"/>
        <w:rPr>
          <w:rFonts w:ascii="Times New Roman" w:hAnsi="Times New Roman"/>
          <w:b/>
          <w:sz w:val="28"/>
          <w:szCs w:val="28"/>
        </w:rPr>
      </w:pPr>
      <w:r w:rsidRPr="00CD7F57">
        <w:rPr>
          <w:rFonts w:ascii="Times New Roman" w:hAnsi="Times New Roman"/>
          <w:b/>
          <w:sz w:val="28"/>
          <w:szCs w:val="28"/>
        </w:rPr>
        <w:t xml:space="preserve">Про внесення змін до Змін до деяких нормативно-правових актів Міністерства фінансів України з бухгалтерського обліку </w:t>
      </w:r>
    </w:p>
    <w:p w:rsidR="00297DA5" w:rsidRPr="00B46FE0" w:rsidRDefault="00297DA5" w:rsidP="00297DA5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683DC3" w:rsidRPr="00BD6988" w:rsidRDefault="00683DC3" w:rsidP="00297DA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988">
        <w:rPr>
          <w:rFonts w:ascii="Times New Roman" w:hAnsi="Times New Roman"/>
          <w:sz w:val="28"/>
          <w:szCs w:val="28"/>
        </w:rPr>
        <w:lastRenderedPageBreak/>
        <w:t xml:space="preserve">Відповідно до </w:t>
      </w:r>
      <w:r w:rsidR="00F55955" w:rsidRPr="00BD6988">
        <w:rPr>
          <w:rFonts w:ascii="Times New Roman" w:hAnsi="Times New Roman"/>
          <w:sz w:val="28"/>
          <w:szCs w:val="28"/>
        </w:rPr>
        <w:t>абзацу одинадцятого пункту 13 Положення про державну реєстрацію нормативно-правових актів міністерств</w:t>
      </w:r>
      <w:r w:rsidR="00C011F7" w:rsidRPr="00BD6988">
        <w:rPr>
          <w:rFonts w:ascii="Times New Roman" w:hAnsi="Times New Roman"/>
          <w:sz w:val="28"/>
          <w:szCs w:val="28"/>
        </w:rPr>
        <w:t>,</w:t>
      </w:r>
      <w:r w:rsidR="00F55955" w:rsidRPr="00BD6988">
        <w:rPr>
          <w:rFonts w:ascii="Times New Roman" w:hAnsi="Times New Roman"/>
          <w:sz w:val="28"/>
          <w:szCs w:val="28"/>
        </w:rPr>
        <w:t xml:space="preserve"> інших органів виконавчої влади, затвердженого постановою Кабінету Міністрів України від 28 грудня</w:t>
      </w:r>
      <w:r w:rsidR="00167E3C">
        <w:rPr>
          <w:rFonts w:ascii="Times New Roman" w:hAnsi="Times New Roman"/>
          <w:sz w:val="28"/>
          <w:szCs w:val="28"/>
        </w:rPr>
        <w:t xml:space="preserve">  </w:t>
      </w:r>
      <w:r w:rsidR="00F55955" w:rsidRPr="00BD6988">
        <w:rPr>
          <w:rFonts w:ascii="Times New Roman" w:hAnsi="Times New Roman"/>
          <w:sz w:val="28"/>
          <w:szCs w:val="28"/>
        </w:rPr>
        <w:t xml:space="preserve">1992 року № 731, </w:t>
      </w:r>
      <w:r w:rsidR="00517006" w:rsidRPr="00BD6988">
        <w:rPr>
          <w:rFonts w:ascii="Times New Roman" w:hAnsi="Times New Roman"/>
          <w:sz w:val="28"/>
          <w:szCs w:val="28"/>
        </w:rPr>
        <w:t>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EE1E6C" w:rsidRPr="00BD6988">
        <w:rPr>
          <w:rFonts w:ascii="Times New Roman" w:hAnsi="Times New Roman"/>
          <w:sz w:val="28"/>
          <w:szCs w:val="28"/>
        </w:rPr>
        <w:t>,</w:t>
      </w:r>
    </w:p>
    <w:p w:rsidR="002E4AC8" w:rsidRPr="00B46FE0" w:rsidRDefault="002E4AC8" w:rsidP="00297D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C3" w:rsidRPr="00BD6988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6988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2F3B4C" w:rsidRDefault="002E4AC8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D7F57" w:rsidRDefault="00C70B45" w:rsidP="00CD7F57">
      <w:pPr>
        <w:shd w:val="clear" w:color="auto" w:fill="FFFFFF"/>
        <w:tabs>
          <w:tab w:val="left" w:pos="709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98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3D1ADB" w:rsidRPr="003D1ADB">
        <w:rPr>
          <w:rFonts w:ascii="Times New Roman" w:hAnsi="Times New Roman"/>
          <w:sz w:val="28"/>
          <w:szCs w:val="28"/>
        </w:rPr>
        <w:t>Внести</w:t>
      </w:r>
      <w:proofErr w:type="spellEnd"/>
      <w:r w:rsidR="003D1ADB" w:rsidRPr="003D1ADB">
        <w:rPr>
          <w:rFonts w:ascii="Times New Roman" w:hAnsi="Times New Roman"/>
          <w:sz w:val="28"/>
          <w:szCs w:val="28"/>
        </w:rPr>
        <w:t xml:space="preserve"> до Змін до деяких нормативно-правових актів Міністерства фінансів України з бухгалтерського обліку, затверджених наказом Міністерства фінансів України від 06 листопада 2023 року № 616, зареєстрованих у Міністерстві юстиції України 23 листопада 2023 року за № 2021/41077, такі зміни:</w:t>
      </w:r>
    </w:p>
    <w:p w:rsidR="00A06BDF" w:rsidRPr="002F3B4C" w:rsidRDefault="00A06BDF" w:rsidP="00C70B45">
      <w:pPr>
        <w:shd w:val="clear" w:color="auto" w:fill="FFFFFF"/>
        <w:tabs>
          <w:tab w:val="left" w:pos="709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F57" w:rsidRPr="00CD7F57" w:rsidRDefault="00F55955" w:rsidP="00CD7F57">
      <w:pPr>
        <w:shd w:val="clear" w:color="auto" w:fill="FFFFFF"/>
        <w:tabs>
          <w:tab w:val="left" w:pos="709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988">
        <w:rPr>
          <w:rFonts w:ascii="Times New Roman" w:hAnsi="Times New Roman"/>
          <w:sz w:val="28"/>
          <w:szCs w:val="28"/>
        </w:rPr>
        <w:t xml:space="preserve">1) </w:t>
      </w:r>
      <w:r w:rsidR="00CD7F57">
        <w:rPr>
          <w:rFonts w:ascii="Times New Roman" w:hAnsi="Times New Roman"/>
          <w:sz w:val="28"/>
          <w:szCs w:val="28"/>
        </w:rPr>
        <w:t>абзаци третій, четвертий</w:t>
      </w:r>
      <w:r w:rsidR="00CD7F57" w:rsidRPr="00CD7F57">
        <w:rPr>
          <w:rFonts w:ascii="Times New Roman" w:hAnsi="Times New Roman"/>
          <w:sz w:val="28"/>
          <w:szCs w:val="28"/>
        </w:rPr>
        <w:t xml:space="preserve"> підпункту 1 пункту 1</w:t>
      </w:r>
      <w:r w:rsidR="003D1ADB">
        <w:rPr>
          <w:rFonts w:ascii="Times New Roman" w:hAnsi="Times New Roman"/>
          <w:sz w:val="28"/>
          <w:szCs w:val="28"/>
        </w:rPr>
        <w:t xml:space="preserve"> викласти</w:t>
      </w:r>
      <w:r w:rsidR="00CD7F57" w:rsidRPr="00CD7F57">
        <w:rPr>
          <w:rFonts w:ascii="Times New Roman" w:hAnsi="Times New Roman"/>
          <w:sz w:val="28"/>
          <w:szCs w:val="28"/>
        </w:rPr>
        <w:t xml:space="preserve"> </w:t>
      </w:r>
      <w:r w:rsidR="003D1ADB">
        <w:rPr>
          <w:rFonts w:ascii="Times New Roman" w:hAnsi="Times New Roman"/>
          <w:sz w:val="28"/>
          <w:szCs w:val="28"/>
        </w:rPr>
        <w:t>в</w:t>
      </w:r>
      <w:r w:rsidR="00CD7F57" w:rsidRPr="00CD7F57">
        <w:rPr>
          <w:rFonts w:ascii="Times New Roman" w:hAnsi="Times New Roman"/>
          <w:sz w:val="28"/>
          <w:szCs w:val="28"/>
        </w:rPr>
        <w:t xml:space="preserve"> такій редакції:</w:t>
      </w:r>
    </w:p>
    <w:p w:rsidR="00CD7F57" w:rsidRPr="00CD7F57" w:rsidRDefault="00783C9A" w:rsidP="00CD7F57">
      <w:pPr>
        <w:shd w:val="clear" w:color="auto" w:fill="FFFFFF"/>
        <w:tabs>
          <w:tab w:val="left" w:pos="709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3C9A">
        <w:rPr>
          <w:rFonts w:ascii="Times New Roman" w:hAnsi="Times New Roman"/>
          <w:sz w:val="28"/>
          <w:szCs w:val="28"/>
        </w:rPr>
        <w:t>“</w:t>
      </w:r>
      <w:r w:rsidR="00CD7F57" w:rsidRPr="00CD7F57">
        <w:rPr>
          <w:rFonts w:ascii="Times New Roman" w:hAnsi="Times New Roman"/>
          <w:sz w:val="28"/>
          <w:szCs w:val="28"/>
        </w:rPr>
        <w:t>доповнити абзац восьмий після першого речення другим реченням такого</w:t>
      </w:r>
      <w:r w:rsidR="003D1ADB">
        <w:rPr>
          <w:rFonts w:ascii="Times New Roman" w:hAnsi="Times New Roman"/>
          <w:sz w:val="28"/>
          <w:szCs w:val="28"/>
        </w:rPr>
        <w:t xml:space="preserve"> </w:t>
      </w:r>
      <w:r w:rsidR="00E12CAF">
        <w:rPr>
          <w:rFonts w:ascii="Times New Roman" w:hAnsi="Times New Roman"/>
          <w:sz w:val="28"/>
          <w:szCs w:val="28"/>
        </w:rPr>
        <w:t>змісту: «</w:t>
      </w:r>
      <w:r w:rsidR="00CD7F57" w:rsidRPr="00CD7F57">
        <w:rPr>
          <w:rFonts w:ascii="Times New Roman" w:hAnsi="Times New Roman"/>
          <w:sz w:val="28"/>
          <w:szCs w:val="28"/>
        </w:rPr>
        <w:t>Для бухгалтерського обліку окремих видів запасів, враховуючи їх</w:t>
      </w:r>
      <w:r w:rsidR="003D1ADB">
        <w:rPr>
          <w:rFonts w:ascii="Times New Roman" w:hAnsi="Times New Roman"/>
          <w:sz w:val="28"/>
          <w:szCs w:val="28"/>
        </w:rPr>
        <w:t xml:space="preserve"> </w:t>
      </w:r>
      <w:r w:rsidR="00CD7F57" w:rsidRPr="00CD7F57">
        <w:rPr>
          <w:rFonts w:ascii="Times New Roman" w:hAnsi="Times New Roman"/>
          <w:sz w:val="28"/>
          <w:szCs w:val="28"/>
        </w:rPr>
        <w:t>якісно-технічні характеристики та призначення, підприємство може застосувати</w:t>
      </w:r>
      <w:r w:rsidR="003D1ADB">
        <w:rPr>
          <w:rFonts w:ascii="Times New Roman" w:hAnsi="Times New Roman"/>
          <w:sz w:val="28"/>
          <w:szCs w:val="28"/>
        </w:rPr>
        <w:t xml:space="preserve"> </w:t>
      </w:r>
      <w:r w:rsidR="00CD7F57" w:rsidRPr="00CD7F57">
        <w:rPr>
          <w:rFonts w:ascii="Times New Roman" w:hAnsi="Times New Roman"/>
          <w:sz w:val="28"/>
          <w:szCs w:val="28"/>
        </w:rPr>
        <w:t>більш ніж один натуральний вимірник (наприклад, тонна / літр, штука /</w:t>
      </w:r>
      <w:r w:rsidR="003D1ADB">
        <w:rPr>
          <w:rFonts w:ascii="Times New Roman" w:hAnsi="Times New Roman"/>
          <w:sz w:val="28"/>
          <w:szCs w:val="28"/>
        </w:rPr>
        <w:t xml:space="preserve"> квадратний метр тощо).»</w:t>
      </w:r>
      <w:r w:rsidR="00CD7F57" w:rsidRPr="00CD7F57">
        <w:rPr>
          <w:rFonts w:ascii="Times New Roman" w:hAnsi="Times New Roman"/>
          <w:sz w:val="28"/>
          <w:szCs w:val="28"/>
        </w:rPr>
        <w:t>.</w:t>
      </w:r>
    </w:p>
    <w:p w:rsidR="00F55198" w:rsidRPr="00BD6988" w:rsidRDefault="00CD7F57" w:rsidP="00CD7F57">
      <w:pPr>
        <w:shd w:val="clear" w:color="auto" w:fill="FFFFFF"/>
        <w:tabs>
          <w:tab w:val="left" w:pos="709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F57">
        <w:rPr>
          <w:rFonts w:ascii="Times New Roman" w:hAnsi="Times New Roman"/>
          <w:sz w:val="28"/>
          <w:szCs w:val="28"/>
        </w:rPr>
        <w:t>У зв’язку з цим друге р</w:t>
      </w:r>
      <w:r w:rsidR="00783C9A">
        <w:rPr>
          <w:rFonts w:ascii="Times New Roman" w:hAnsi="Times New Roman"/>
          <w:sz w:val="28"/>
          <w:szCs w:val="28"/>
        </w:rPr>
        <w:t>ечення вважати третім реченням.</w:t>
      </w:r>
      <w:r w:rsidR="00783C9A" w:rsidRPr="00783C9A">
        <w:rPr>
          <w:rFonts w:ascii="Times New Roman" w:hAnsi="Times New Roman"/>
          <w:sz w:val="28"/>
          <w:szCs w:val="28"/>
          <w:lang w:val="ru-RU"/>
        </w:rPr>
        <w:t>”</w:t>
      </w:r>
      <w:r w:rsidR="00F55198" w:rsidRPr="00BD6988">
        <w:rPr>
          <w:rFonts w:ascii="Times New Roman" w:hAnsi="Times New Roman"/>
          <w:sz w:val="28"/>
          <w:szCs w:val="28"/>
          <w:lang w:eastAsia="uk-UA"/>
        </w:rPr>
        <w:t>;</w:t>
      </w:r>
    </w:p>
    <w:p w:rsidR="00F55198" w:rsidRPr="002F3B4C" w:rsidRDefault="00F55198" w:rsidP="00F55198">
      <w:pPr>
        <w:shd w:val="clear" w:color="auto" w:fill="FFFFFF"/>
        <w:tabs>
          <w:tab w:val="left" w:pos="709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12CAF" w:rsidRPr="00E12CAF" w:rsidRDefault="00F55198" w:rsidP="00E12CAF">
      <w:pPr>
        <w:shd w:val="clear" w:color="auto" w:fill="FFFFFF"/>
        <w:tabs>
          <w:tab w:val="left" w:pos="709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D6988">
        <w:rPr>
          <w:rFonts w:ascii="Times New Roman" w:hAnsi="Times New Roman"/>
          <w:sz w:val="28"/>
          <w:szCs w:val="28"/>
          <w:lang w:eastAsia="uk-UA"/>
        </w:rPr>
        <w:t xml:space="preserve">2) </w:t>
      </w:r>
      <w:r w:rsidR="00E12CAF">
        <w:rPr>
          <w:rFonts w:ascii="Times New Roman" w:hAnsi="Times New Roman"/>
          <w:sz w:val="28"/>
          <w:szCs w:val="28"/>
          <w:lang w:eastAsia="uk-UA"/>
        </w:rPr>
        <w:t>підпункт</w:t>
      </w:r>
      <w:r w:rsidR="00E12CAF" w:rsidRPr="00E12CAF">
        <w:rPr>
          <w:rFonts w:ascii="Times New Roman" w:hAnsi="Times New Roman"/>
          <w:sz w:val="28"/>
          <w:szCs w:val="28"/>
          <w:lang w:eastAsia="uk-UA"/>
        </w:rPr>
        <w:t xml:space="preserve"> 1 пункту 2 </w:t>
      </w:r>
      <w:r w:rsidR="00E12CAF">
        <w:rPr>
          <w:rFonts w:ascii="Times New Roman" w:hAnsi="Times New Roman"/>
          <w:sz w:val="28"/>
          <w:szCs w:val="28"/>
          <w:lang w:eastAsia="uk-UA"/>
        </w:rPr>
        <w:t>викласти</w:t>
      </w:r>
      <w:r w:rsidR="00E12CAF" w:rsidRPr="00E12C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2CAF">
        <w:rPr>
          <w:rFonts w:ascii="Times New Roman" w:hAnsi="Times New Roman"/>
          <w:sz w:val="28"/>
          <w:szCs w:val="28"/>
          <w:lang w:eastAsia="uk-UA"/>
        </w:rPr>
        <w:t>в</w:t>
      </w:r>
      <w:r w:rsidR="00E12CAF" w:rsidRPr="00E12CAF">
        <w:rPr>
          <w:rFonts w:ascii="Times New Roman" w:hAnsi="Times New Roman"/>
          <w:sz w:val="28"/>
          <w:szCs w:val="28"/>
          <w:lang w:eastAsia="uk-UA"/>
        </w:rPr>
        <w:t xml:space="preserve"> такій редакції:</w:t>
      </w:r>
    </w:p>
    <w:p w:rsidR="00E12CAF" w:rsidRPr="00E12CAF" w:rsidRDefault="00783C9A" w:rsidP="00E12CAF">
      <w:pPr>
        <w:shd w:val="clear" w:color="auto" w:fill="FFFFFF"/>
        <w:tabs>
          <w:tab w:val="left" w:pos="709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5178">
        <w:rPr>
          <w:rFonts w:ascii="Times New Roman" w:hAnsi="Times New Roman"/>
          <w:sz w:val="28"/>
          <w:szCs w:val="28"/>
          <w:lang w:val="ru-RU" w:eastAsia="uk-UA"/>
        </w:rPr>
        <w:t>“</w:t>
      </w:r>
      <w:r w:rsidR="00E12CAF" w:rsidRPr="00E12CAF">
        <w:rPr>
          <w:rFonts w:ascii="Times New Roman" w:hAnsi="Times New Roman"/>
          <w:sz w:val="28"/>
          <w:szCs w:val="28"/>
          <w:lang w:eastAsia="uk-UA"/>
        </w:rPr>
        <w:t>1) у рахунку 13:</w:t>
      </w:r>
    </w:p>
    <w:p w:rsidR="00E12CAF" w:rsidRPr="00E12CAF" w:rsidRDefault="00E12CAF" w:rsidP="00E12CAF">
      <w:pPr>
        <w:shd w:val="clear" w:color="auto" w:fill="FFFFFF"/>
        <w:tabs>
          <w:tab w:val="left" w:pos="709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12CAF">
        <w:rPr>
          <w:rFonts w:ascii="Times New Roman" w:hAnsi="Times New Roman"/>
          <w:sz w:val="28"/>
          <w:szCs w:val="28"/>
          <w:lang w:eastAsia="uk-UA"/>
        </w:rPr>
        <w:lastRenderedPageBreak/>
        <w:t>доповнити графу 2 після слова «Знос» словом «(амортизація)»;</w:t>
      </w:r>
    </w:p>
    <w:p w:rsidR="00F55198" w:rsidRPr="005F5178" w:rsidRDefault="00E12CAF" w:rsidP="00F55955">
      <w:pPr>
        <w:shd w:val="clear" w:color="auto" w:fill="FFFFFF"/>
        <w:tabs>
          <w:tab w:val="left" w:pos="709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E12CAF">
        <w:rPr>
          <w:rFonts w:ascii="Times New Roman" w:hAnsi="Times New Roman"/>
          <w:sz w:val="28"/>
          <w:szCs w:val="28"/>
          <w:lang w:eastAsia="uk-UA"/>
        </w:rPr>
        <w:t>у графі 3 слово «знос» замінити словами «нараховану амортизацію та знос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12CAF">
        <w:rPr>
          <w:rFonts w:ascii="Times New Roman" w:hAnsi="Times New Roman"/>
          <w:sz w:val="28"/>
          <w:szCs w:val="28"/>
          <w:lang w:eastAsia="uk-UA"/>
        </w:rPr>
        <w:t>(накопичену амо</w:t>
      </w:r>
      <w:r>
        <w:rPr>
          <w:rFonts w:ascii="Times New Roman" w:hAnsi="Times New Roman"/>
          <w:sz w:val="28"/>
          <w:szCs w:val="28"/>
          <w:lang w:eastAsia="uk-UA"/>
        </w:rPr>
        <w:t>ртизацію)»;</w:t>
      </w:r>
      <w:r w:rsidR="00783C9A" w:rsidRPr="00783C9A">
        <w:rPr>
          <w:rFonts w:ascii="Times New Roman" w:hAnsi="Times New Roman"/>
          <w:sz w:val="28"/>
          <w:szCs w:val="28"/>
          <w:lang w:val="ru-RU" w:eastAsia="uk-UA"/>
        </w:rPr>
        <w:t>”</w:t>
      </w:r>
      <w:r w:rsidRPr="00E12CAF">
        <w:rPr>
          <w:rFonts w:ascii="Times New Roman" w:hAnsi="Times New Roman"/>
          <w:sz w:val="28"/>
          <w:szCs w:val="28"/>
          <w:lang w:eastAsia="uk-UA"/>
        </w:rPr>
        <w:t>;</w:t>
      </w:r>
      <w:r w:rsidRPr="00E12CAF">
        <w:rPr>
          <w:rFonts w:ascii="Times New Roman" w:hAnsi="Times New Roman"/>
          <w:sz w:val="28"/>
          <w:szCs w:val="28"/>
          <w:lang w:eastAsia="uk-UA"/>
        </w:rPr>
        <w:cr/>
      </w:r>
    </w:p>
    <w:p w:rsidR="00E12CAF" w:rsidRDefault="00E12CAF" w:rsidP="00D54053">
      <w:pPr>
        <w:shd w:val="clear" w:color="auto" w:fill="FFFFFF"/>
        <w:tabs>
          <w:tab w:val="left" w:pos="709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54053">
        <w:rPr>
          <w:rFonts w:ascii="Times New Roman" w:hAnsi="Times New Roman"/>
          <w:sz w:val="28"/>
          <w:szCs w:val="28"/>
        </w:rPr>
        <w:t xml:space="preserve">у </w:t>
      </w:r>
      <w:r w:rsidR="00D54053" w:rsidRPr="00D54053">
        <w:rPr>
          <w:rFonts w:ascii="Times New Roman" w:hAnsi="Times New Roman"/>
          <w:sz w:val="28"/>
          <w:szCs w:val="28"/>
        </w:rPr>
        <w:t xml:space="preserve">підпунктах 2, 3 пункту 2 </w:t>
      </w:r>
      <w:r w:rsidR="00D54053">
        <w:rPr>
          <w:rFonts w:ascii="Times New Roman" w:hAnsi="Times New Roman"/>
          <w:sz w:val="28"/>
          <w:szCs w:val="28"/>
        </w:rPr>
        <w:t>слова</w:t>
      </w:r>
      <w:r w:rsidR="00D54053" w:rsidRPr="00D54053">
        <w:rPr>
          <w:rFonts w:ascii="Times New Roman" w:hAnsi="Times New Roman"/>
          <w:sz w:val="28"/>
          <w:szCs w:val="28"/>
        </w:rPr>
        <w:t xml:space="preserve"> «третій», «першій» </w:t>
      </w:r>
      <w:r w:rsidR="00D54053">
        <w:rPr>
          <w:rFonts w:ascii="Times New Roman" w:hAnsi="Times New Roman"/>
          <w:sz w:val="28"/>
          <w:szCs w:val="28"/>
        </w:rPr>
        <w:t xml:space="preserve">замінити </w:t>
      </w:r>
      <w:r w:rsidR="00D54053" w:rsidRPr="00D54053">
        <w:rPr>
          <w:rFonts w:ascii="Times New Roman" w:hAnsi="Times New Roman"/>
          <w:sz w:val="28"/>
          <w:szCs w:val="28"/>
        </w:rPr>
        <w:t xml:space="preserve">цифрами «3», «1» відповідно, </w:t>
      </w:r>
      <w:r w:rsidR="00CD1F26">
        <w:rPr>
          <w:rFonts w:ascii="Times New Roman" w:hAnsi="Times New Roman"/>
          <w:sz w:val="28"/>
          <w:szCs w:val="28"/>
        </w:rPr>
        <w:t>сло</w:t>
      </w:r>
      <w:r w:rsidR="00D54053" w:rsidRPr="00D54053">
        <w:rPr>
          <w:rFonts w:ascii="Times New Roman" w:hAnsi="Times New Roman"/>
          <w:sz w:val="28"/>
          <w:szCs w:val="28"/>
        </w:rPr>
        <w:t>в</w:t>
      </w:r>
      <w:r w:rsidR="00CD1F26">
        <w:rPr>
          <w:rFonts w:ascii="Times New Roman" w:hAnsi="Times New Roman"/>
          <w:sz w:val="28"/>
          <w:szCs w:val="28"/>
        </w:rPr>
        <w:t>а</w:t>
      </w:r>
      <w:r w:rsidR="00D54053">
        <w:rPr>
          <w:rFonts w:ascii="Times New Roman" w:hAnsi="Times New Roman"/>
          <w:sz w:val="28"/>
          <w:szCs w:val="28"/>
        </w:rPr>
        <w:t xml:space="preserve"> </w:t>
      </w:r>
      <w:r w:rsidR="00783C9A" w:rsidRPr="00783C9A">
        <w:rPr>
          <w:rFonts w:ascii="Times New Roman" w:hAnsi="Times New Roman"/>
          <w:sz w:val="28"/>
          <w:szCs w:val="28"/>
          <w:lang w:val="ru-RU"/>
        </w:rPr>
        <w:t>“</w:t>
      </w:r>
      <w:r w:rsidR="00CD1F26">
        <w:rPr>
          <w:rFonts w:ascii="Times New Roman" w:hAnsi="Times New Roman"/>
          <w:sz w:val="28"/>
          <w:szCs w:val="28"/>
        </w:rPr>
        <w:t>«Готова продукція»</w:t>
      </w:r>
      <w:r w:rsidR="00783C9A" w:rsidRPr="00783C9A">
        <w:rPr>
          <w:rFonts w:ascii="Times New Roman" w:hAnsi="Times New Roman"/>
          <w:sz w:val="28"/>
          <w:szCs w:val="28"/>
          <w:lang w:val="ru-RU"/>
        </w:rPr>
        <w:t>”</w:t>
      </w:r>
      <w:r w:rsidR="00D54053" w:rsidRPr="00D54053">
        <w:rPr>
          <w:rFonts w:ascii="Times New Roman" w:hAnsi="Times New Roman"/>
          <w:sz w:val="28"/>
          <w:szCs w:val="28"/>
        </w:rPr>
        <w:t xml:space="preserve">, </w:t>
      </w:r>
      <w:r w:rsidR="00783C9A" w:rsidRPr="00783C9A">
        <w:rPr>
          <w:rFonts w:ascii="Times New Roman" w:hAnsi="Times New Roman"/>
          <w:sz w:val="28"/>
          <w:szCs w:val="28"/>
          <w:lang w:val="ru-RU"/>
        </w:rPr>
        <w:t>“</w:t>
      </w:r>
      <w:r w:rsidR="00CD1F26">
        <w:rPr>
          <w:rFonts w:ascii="Times New Roman" w:hAnsi="Times New Roman"/>
          <w:sz w:val="28"/>
          <w:szCs w:val="28"/>
        </w:rPr>
        <w:t>«Інші витрати»</w:t>
      </w:r>
      <w:r w:rsidR="00783C9A" w:rsidRPr="00783C9A">
        <w:rPr>
          <w:rFonts w:ascii="Times New Roman" w:hAnsi="Times New Roman"/>
          <w:sz w:val="28"/>
          <w:szCs w:val="28"/>
          <w:lang w:val="ru-RU"/>
        </w:rPr>
        <w:t>”</w:t>
      </w:r>
      <w:r w:rsidR="00D54053" w:rsidRPr="00D54053">
        <w:rPr>
          <w:rFonts w:ascii="Times New Roman" w:hAnsi="Times New Roman"/>
          <w:sz w:val="28"/>
          <w:szCs w:val="28"/>
        </w:rPr>
        <w:t xml:space="preserve"> в</w:t>
      </w:r>
      <w:r w:rsidR="00CD1F26">
        <w:rPr>
          <w:rFonts w:ascii="Times New Roman" w:hAnsi="Times New Roman"/>
          <w:sz w:val="28"/>
          <w:szCs w:val="28"/>
        </w:rPr>
        <w:t>иключити.</w:t>
      </w:r>
    </w:p>
    <w:p w:rsidR="00E12CAF" w:rsidRPr="002F3B4C" w:rsidRDefault="00E12CAF" w:rsidP="00EE765F">
      <w:pPr>
        <w:shd w:val="clear" w:color="auto" w:fill="FFFFFF"/>
        <w:tabs>
          <w:tab w:val="left" w:pos="709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2FE0" w:rsidRPr="00BD6988" w:rsidRDefault="00775CF5" w:rsidP="00EE765F">
      <w:pPr>
        <w:shd w:val="clear" w:color="auto" w:fill="FFFFFF"/>
        <w:tabs>
          <w:tab w:val="left" w:pos="709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D6988">
        <w:rPr>
          <w:rFonts w:ascii="Times New Roman" w:hAnsi="Times New Roman"/>
          <w:sz w:val="28"/>
          <w:szCs w:val="28"/>
        </w:rPr>
        <w:t>2.</w:t>
      </w:r>
      <w:r w:rsidR="009E72B2" w:rsidRPr="00BD6988">
        <w:rPr>
          <w:rFonts w:ascii="Times New Roman" w:hAnsi="Times New Roman"/>
          <w:sz w:val="28"/>
          <w:szCs w:val="28"/>
        </w:rPr>
        <w:t> </w:t>
      </w:r>
      <w:r w:rsidR="005D2FE0" w:rsidRPr="00BD6988">
        <w:rPr>
          <w:rFonts w:ascii="Times New Roman" w:hAnsi="Times New Roman"/>
          <w:sz w:val="28"/>
          <w:szCs w:val="28"/>
        </w:rPr>
        <w:t xml:space="preserve">Департаменту </w:t>
      </w:r>
      <w:r w:rsidR="00D43A46" w:rsidRPr="00BD6988">
        <w:rPr>
          <w:rFonts w:ascii="Times New Roman" w:hAnsi="Times New Roman"/>
          <w:sz w:val="28"/>
          <w:szCs w:val="28"/>
        </w:rPr>
        <w:t>методології бухгалтерського обліку та нормативного забезпечення аудиторської діяльності</w:t>
      </w:r>
      <w:r w:rsidR="005D2FE0" w:rsidRPr="00BD6988">
        <w:rPr>
          <w:rFonts w:ascii="Times New Roman" w:hAnsi="Times New Roman"/>
          <w:sz w:val="28"/>
          <w:szCs w:val="28"/>
        </w:rPr>
        <w:t xml:space="preserve"> в установленому порядку забезпечити:</w:t>
      </w:r>
    </w:p>
    <w:p w:rsidR="005D2FE0" w:rsidRPr="00BD6988" w:rsidRDefault="005D2FE0" w:rsidP="00EE765F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988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75CF5" w:rsidRPr="00BD6988" w:rsidRDefault="005D2FE0" w:rsidP="00EE765F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988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D4411A" w:rsidRPr="002F3B4C" w:rsidRDefault="00D4411A" w:rsidP="00B46FE0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CF5" w:rsidRPr="00BD6988" w:rsidRDefault="00775CF5" w:rsidP="00EE765F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988">
        <w:rPr>
          <w:rFonts w:ascii="Times New Roman" w:hAnsi="Times New Roman"/>
          <w:sz w:val="28"/>
          <w:szCs w:val="28"/>
        </w:rPr>
        <w:t xml:space="preserve">3. </w:t>
      </w:r>
      <w:r w:rsidR="005D2FE0" w:rsidRPr="00BD6988">
        <w:rPr>
          <w:rFonts w:ascii="Times New Roman" w:hAnsi="Times New Roman"/>
          <w:sz w:val="28"/>
          <w:szCs w:val="28"/>
        </w:rPr>
        <w:t xml:space="preserve">Цей наказ набирає </w:t>
      </w:r>
      <w:r w:rsidR="00A851E3" w:rsidRPr="00BD6988">
        <w:rPr>
          <w:rFonts w:ascii="Times New Roman" w:hAnsi="Times New Roman"/>
          <w:sz w:val="28"/>
          <w:szCs w:val="28"/>
        </w:rPr>
        <w:t xml:space="preserve">чинності з дня </w:t>
      </w:r>
      <w:r w:rsidR="005D2FE0" w:rsidRPr="00BD6988">
        <w:rPr>
          <w:rFonts w:ascii="Times New Roman" w:hAnsi="Times New Roman"/>
          <w:sz w:val="28"/>
          <w:szCs w:val="28"/>
        </w:rPr>
        <w:t>його офіційного опублікування.</w:t>
      </w:r>
    </w:p>
    <w:p w:rsidR="00775CF5" w:rsidRPr="002F3B4C" w:rsidRDefault="00775CF5" w:rsidP="00EE765F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BD6988" w:rsidRDefault="00775CF5" w:rsidP="00EE765F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988">
        <w:rPr>
          <w:rFonts w:ascii="Times New Roman" w:hAnsi="Times New Roman"/>
          <w:sz w:val="28"/>
          <w:szCs w:val="28"/>
        </w:rPr>
        <w:t xml:space="preserve">4. </w:t>
      </w:r>
      <w:r w:rsidR="00BD610E" w:rsidRPr="00BD6988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proofErr w:type="spellStart"/>
      <w:r w:rsidR="00921F5B" w:rsidRPr="00BD6988">
        <w:rPr>
          <w:rFonts w:ascii="Times New Roman" w:hAnsi="Times New Roman"/>
          <w:sz w:val="28"/>
          <w:szCs w:val="28"/>
        </w:rPr>
        <w:t>Воробей</w:t>
      </w:r>
      <w:proofErr w:type="spellEnd"/>
      <w:r w:rsidR="00921F5B" w:rsidRPr="00BD6988">
        <w:rPr>
          <w:rFonts w:ascii="Times New Roman" w:hAnsi="Times New Roman"/>
          <w:sz w:val="28"/>
          <w:szCs w:val="28"/>
        </w:rPr>
        <w:t xml:space="preserve"> С</w:t>
      </w:r>
      <w:r w:rsidR="0088686E" w:rsidRPr="00BD6988">
        <w:rPr>
          <w:rFonts w:ascii="Times New Roman" w:hAnsi="Times New Roman"/>
          <w:sz w:val="28"/>
          <w:szCs w:val="28"/>
        </w:rPr>
        <w:t xml:space="preserve">. </w:t>
      </w:r>
      <w:r w:rsidR="00921F5B" w:rsidRPr="00BD6988">
        <w:rPr>
          <w:rFonts w:ascii="Times New Roman" w:hAnsi="Times New Roman"/>
          <w:sz w:val="28"/>
          <w:szCs w:val="28"/>
        </w:rPr>
        <w:t>І</w:t>
      </w:r>
      <w:r w:rsidR="00BD610E" w:rsidRPr="00BD6988">
        <w:rPr>
          <w:rFonts w:ascii="Times New Roman" w:hAnsi="Times New Roman"/>
          <w:sz w:val="28"/>
          <w:szCs w:val="28"/>
        </w:rPr>
        <w:t>.</w:t>
      </w:r>
    </w:p>
    <w:p w:rsidR="00D43A46" w:rsidRPr="00BD6988" w:rsidRDefault="00D43A46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BD6988" w:rsidRDefault="00292542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BD6988" w:rsidRDefault="00485981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6988">
        <w:rPr>
          <w:rFonts w:ascii="Times New Roman" w:hAnsi="Times New Roman"/>
          <w:b/>
          <w:sz w:val="28"/>
          <w:szCs w:val="28"/>
        </w:rPr>
        <w:t>М</w:t>
      </w:r>
      <w:r w:rsidR="00683DC3" w:rsidRPr="00BD6988">
        <w:rPr>
          <w:rFonts w:ascii="Times New Roman" w:hAnsi="Times New Roman"/>
          <w:b/>
          <w:sz w:val="28"/>
          <w:szCs w:val="28"/>
        </w:rPr>
        <w:t>іністр</w:t>
      </w:r>
      <w:r w:rsidR="00C70B45" w:rsidRPr="00BD6988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683DC3" w:rsidRPr="00BD6988">
        <w:rPr>
          <w:rFonts w:ascii="Times New Roman" w:hAnsi="Times New Roman"/>
          <w:b/>
          <w:sz w:val="28"/>
          <w:szCs w:val="28"/>
        </w:rPr>
        <w:t xml:space="preserve">  </w:t>
      </w:r>
      <w:r w:rsidR="006B1ED3" w:rsidRPr="00BD6988">
        <w:rPr>
          <w:rFonts w:ascii="Times New Roman" w:hAnsi="Times New Roman"/>
          <w:b/>
          <w:sz w:val="28"/>
          <w:szCs w:val="28"/>
        </w:rPr>
        <w:t xml:space="preserve">    </w:t>
      </w:r>
      <w:r w:rsidR="00683DC3" w:rsidRPr="00BD6988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BD6988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BD6988">
        <w:rPr>
          <w:rFonts w:ascii="Times New Roman" w:hAnsi="Times New Roman"/>
          <w:b/>
          <w:sz w:val="28"/>
          <w:szCs w:val="28"/>
        </w:rPr>
        <w:t xml:space="preserve"> </w:t>
      </w:r>
      <w:r w:rsidR="00C70B45" w:rsidRPr="00BD6988">
        <w:rPr>
          <w:rFonts w:ascii="Times New Roman" w:hAnsi="Times New Roman"/>
          <w:b/>
          <w:sz w:val="28"/>
          <w:szCs w:val="28"/>
        </w:rPr>
        <w:t xml:space="preserve"> </w:t>
      </w:r>
      <w:r w:rsidR="004B4FD1" w:rsidRPr="00BD6988">
        <w:rPr>
          <w:rFonts w:ascii="Times New Roman" w:hAnsi="Times New Roman"/>
          <w:b/>
          <w:sz w:val="28"/>
          <w:szCs w:val="28"/>
        </w:rPr>
        <w:t xml:space="preserve">        </w:t>
      </w:r>
      <w:r w:rsidR="00C70B45" w:rsidRPr="00BD6988">
        <w:rPr>
          <w:rFonts w:ascii="Times New Roman" w:hAnsi="Times New Roman"/>
          <w:b/>
          <w:sz w:val="28"/>
          <w:szCs w:val="28"/>
        </w:rPr>
        <w:t xml:space="preserve"> </w:t>
      </w:r>
      <w:r w:rsidRPr="00BD6988">
        <w:rPr>
          <w:rFonts w:ascii="Times New Roman" w:hAnsi="Times New Roman"/>
          <w:b/>
          <w:sz w:val="28"/>
          <w:szCs w:val="28"/>
        </w:rPr>
        <w:t xml:space="preserve">   </w:t>
      </w:r>
      <w:r w:rsidR="00C70B45" w:rsidRPr="00BD6988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BD6988" w:rsidSect="00B07575">
      <w:headerReference w:type="default" r:id="rId9"/>
      <w:pgSz w:w="11906" w:h="16838"/>
      <w:pgMar w:top="425" w:right="567" w:bottom="1588" w:left="1701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C6" w:rsidRDefault="004F1EC6" w:rsidP="004D6C5D">
      <w:pPr>
        <w:spacing w:after="0" w:line="240" w:lineRule="auto"/>
      </w:pPr>
      <w:r>
        <w:separator/>
      </w:r>
    </w:p>
  </w:endnote>
  <w:endnote w:type="continuationSeparator" w:id="0">
    <w:p w:rsidR="004F1EC6" w:rsidRDefault="004F1EC6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C6" w:rsidRDefault="004F1EC6" w:rsidP="004D6C5D">
      <w:pPr>
        <w:spacing w:after="0" w:line="240" w:lineRule="auto"/>
      </w:pPr>
      <w:r>
        <w:separator/>
      </w:r>
    </w:p>
  </w:footnote>
  <w:footnote w:type="continuationSeparator" w:id="0">
    <w:p w:rsidR="004F1EC6" w:rsidRDefault="004F1EC6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D37030" w:rsidRDefault="004D6C5D">
    <w:pPr>
      <w:pStyle w:val="a3"/>
      <w:jc w:val="center"/>
      <w:rPr>
        <w:rFonts w:ascii="Times New Roman" w:hAnsi="Times New Roman"/>
        <w:sz w:val="28"/>
        <w:szCs w:val="28"/>
      </w:rPr>
    </w:pPr>
    <w:r w:rsidRPr="00D37030">
      <w:rPr>
        <w:rFonts w:ascii="Times New Roman" w:hAnsi="Times New Roman"/>
        <w:sz w:val="28"/>
        <w:szCs w:val="28"/>
      </w:rPr>
      <w:fldChar w:fldCharType="begin"/>
    </w:r>
    <w:r w:rsidRPr="00D37030">
      <w:rPr>
        <w:rFonts w:ascii="Times New Roman" w:hAnsi="Times New Roman"/>
        <w:sz w:val="28"/>
        <w:szCs w:val="28"/>
      </w:rPr>
      <w:instrText xml:space="preserve"> PAGE   \* MERGEFORMAT </w:instrText>
    </w:r>
    <w:r w:rsidRPr="00D37030">
      <w:rPr>
        <w:rFonts w:ascii="Times New Roman" w:hAnsi="Times New Roman"/>
        <w:sz w:val="28"/>
        <w:szCs w:val="28"/>
      </w:rPr>
      <w:fldChar w:fldCharType="separate"/>
    </w:r>
    <w:r w:rsidR="00051418">
      <w:rPr>
        <w:rFonts w:ascii="Times New Roman" w:hAnsi="Times New Roman"/>
        <w:noProof/>
        <w:sz w:val="28"/>
        <w:szCs w:val="28"/>
      </w:rPr>
      <w:t>2</w:t>
    </w:r>
    <w:r w:rsidRPr="00D37030">
      <w:rPr>
        <w:rFonts w:ascii="Times New Roman" w:hAnsi="Times New Roman"/>
        <w:noProof/>
        <w:sz w:val="28"/>
        <w:szCs w:val="28"/>
      </w:rPr>
      <w:fldChar w:fldCharType="end"/>
    </w:r>
  </w:p>
  <w:p w:rsidR="004D6C5D" w:rsidRDefault="004D6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00219"/>
    <w:multiLevelType w:val="hybridMultilevel"/>
    <w:tmpl w:val="600C2380"/>
    <w:lvl w:ilvl="0" w:tplc="753AB8F6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F6687"/>
    <w:multiLevelType w:val="hybridMultilevel"/>
    <w:tmpl w:val="862A99FA"/>
    <w:lvl w:ilvl="0" w:tplc="08E6AE8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7C503C"/>
    <w:multiLevelType w:val="hybridMultilevel"/>
    <w:tmpl w:val="0666F640"/>
    <w:lvl w:ilvl="0" w:tplc="D144C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E13"/>
    <w:rsid w:val="000134D2"/>
    <w:rsid w:val="00015621"/>
    <w:rsid w:val="00016648"/>
    <w:rsid w:val="00023C3A"/>
    <w:rsid w:val="00024BD3"/>
    <w:rsid w:val="0002537F"/>
    <w:rsid w:val="0003197C"/>
    <w:rsid w:val="000344AB"/>
    <w:rsid w:val="0004204D"/>
    <w:rsid w:val="000436DB"/>
    <w:rsid w:val="00051418"/>
    <w:rsid w:val="000618C0"/>
    <w:rsid w:val="000644F6"/>
    <w:rsid w:val="000763EE"/>
    <w:rsid w:val="000807FE"/>
    <w:rsid w:val="000A7843"/>
    <w:rsid w:val="000B10C9"/>
    <w:rsid w:val="000B1477"/>
    <w:rsid w:val="000B5160"/>
    <w:rsid w:val="000C74A6"/>
    <w:rsid w:val="000D4554"/>
    <w:rsid w:val="000E1272"/>
    <w:rsid w:val="000E485B"/>
    <w:rsid w:val="000F094D"/>
    <w:rsid w:val="000F303D"/>
    <w:rsid w:val="00101E1B"/>
    <w:rsid w:val="00112C8F"/>
    <w:rsid w:val="001215B5"/>
    <w:rsid w:val="00124CAD"/>
    <w:rsid w:val="001468DB"/>
    <w:rsid w:val="00150594"/>
    <w:rsid w:val="00167E3C"/>
    <w:rsid w:val="001808DD"/>
    <w:rsid w:val="001814BC"/>
    <w:rsid w:val="00191A21"/>
    <w:rsid w:val="001921C0"/>
    <w:rsid w:val="00197552"/>
    <w:rsid w:val="001A2AEF"/>
    <w:rsid w:val="001A3F95"/>
    <w:rsid w:val="001B04F5"/>
    <w:rsid w:val="001B6DE9"/>
    <w:rsid w:val="001B7C2D"/>
    <w:rsid w:val="001C7907"/>
    <w:rsid w:val="001D0845"/>
    <w:rsid w:val="001D1107"/>
    <w:rsid w:val="001E0A0B"/>
    <w:rsid w:val="001E4EE2"/>
    <w:rsid w:val="001E5B80"/>
    <w:rsid w:val="001E657F"/>
    <w:rsid w:val="001E7035"/>
    <w:rsid w:val="001F1564"/>
    <w:rsid w:val="002006CE"/>
    <w:rsid w:val="00206BAF"/>
    <w:rsid w:val="00212A80"/>
    <w:rsid w:val="002172A4"/>
    <w:rsid w:val="00222A1C"/>
    <w:rsid w:val="00223580"/>
    <w:rsid w:val="00233177"/>
    <w:rsid w:val="00233FF3"/>
    <w:rsid w:val="002370A3"/>
    <w:rsid w:val="00256F9A"/>
    <w:rsid w:val="00264235"/>
    <w:rsid w:val="00267119"/>
    <w:rsid w:val="00276BD6"/>
    <w:rsid w:val="002773D5"/>
    <w:rsid w:val="00287C65"/>
    <w:rsid w:val="00292542"/>
    <w:rsid w:val="00297DA5"/>
    <w:rsid w:val="002B0657"/>
    <w:rsid w:val="002C32A8"/>
    <w:rsid w:val="002E1190"/>
    <w:rsid w:val="002E4AC8"/>
    <w:rsid w:val="002F2659"/>
    <w:rsid w:val="002F3B4C"/>
    <w:rsid w:val="00305DF5"/>
    <w:rsid w:val="003103C0"/>
    <w:rsid w:val="00311B27"/>
    <w:rsid w:val="003211E8"/>
    <w:rsid w:val="00324392"/>
    <w:rsid w:val="00330716"/>
    <w:rsid w:val="003366B0"/>
    <w:rsid w:val="0035032D"/>
    <w:rsid w:val="00361976"/>
    <w:rsid w:val="00373269"/>
    <w:rsid w:val="00394927"/>
    <w:rsid w:val="003A2BD9"/>
    <w:rsid w:val="003A6473"/>
    <w:rsid w:val="003B1610"/>
    <w:rsid w:val="003C7511"/>
    <w:rsid w:val="003D1353"/>
    <w:rsid w:val="003D1ADB"/>
    <w:rsid w:val="003D1B26"/>
    <w:rsid w:val="003D4E78"/>
    <w:rsid w:val="003E0AD5"/>
    <w:rsid w:val="003E17B1"/>
    <w:rsid w:val="003E50B7"/>
    <w:rsid w:val="003F5561"/>
    <w:rsid w:val="003F55B2"/>
    <w:rsid w:val="0041033E"/>
    <w:rsid w:val="0041050C"/>
    <w:rsid w:val="00416B97"/>
    <w:rsid w:val="00421B8C"/>
    <w:rsid w:val="004230EE"/>
    <w:rsid w:val="0042330A"/>
    <w:rsid w:val="00437688"/>
    <w:rsid w:val="00444CC5"/>
    <w:rsid w:val="00455D5D"/>
    <w:rsid w:val="004614B9"/>
    <w:rsid w:val="004621EA"/>
    <w:rsid w:val="0046262C"/>
    <w:rsid w:val="00467B43"/>
    <w:rsid w:val="00485981"/>
    <w:rsid w:val="00495725"/>
    <w:rsid w:val="00496FEE"/>
    <w:rsid w:val="004A10FA"/>
    <w:rsid w:val="004A25BC"/>
    <w:rsid w:val="004B301D"/>
    <w:rsid w:val="004B3F70"/>
    <w:rsid w:val="004B4FD1"/>
    <w:rsid w:val="004B5150"/>
    <w:rsid w:val="004B6135"/>
    <w:rsid w:val="004C46AF"/>
    <w:rsid w:val="004D3E93"/>
    <w:rsid w:val="004D6C5D"/>
    <w:rsid w:val="004E04F4"/>
    <w:rsid w:val="004F02F9"/>
    <w:rsid w:val="004F0D5B"/>
    <w:rsid w:val="004F1EC6"/>
    <w:rsid w:val="004F2488"/>
    <w:rsid w:val="004F292F"/>
    <w:rsid w:val="004F3702"/>
    <w:rsid w:val="004F7279"/>
    <w:rsid w:val="005007CD"/>
    <w:rsid w:val="0050327D"/>
    <w:rsid w:val="00504547"/>
    <w:rsid w:val="00516A8F"/>
    <w:rsid w:val="00517006"/>
    <w:rsid w:val="00521690"/>
    <w:rsid w:val="00527D00"/>
    <w:rsid w:val="00527E0F"/>
    <w:rsid w:val="005330DB"/>
    <w:rsid w:val="00554B20"/>
    <w:rsid w:val="00563689"/>
    <w:rsid w:val="00576904"/>
    <w:rsid w:val="005865D0"/>
    <w:rsid w:val="005A0589"/>
    <w:rsid w:val="005A25E3"/>
    <w:rsid w:val="005A3924"/>
    <w:rsid w:val="005A76EB"/>
    <w:rsid w:val="005B6D7F"/>
    <w:rsid w:val="005C1021"/>
    <w:rsid w:val="005C5A74"/>
    <w:rsid w:val="005C7034"/>
    <w:rsid w:val="005D2FE0"/>
    <w:rsid w:val="005F0C33"/>
    <w:rsid w:val="005F1754"/>
    <w:rsid w:val="005F5178"/>
    <w:rsid w:val="006003B2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91C14"/>
    <w:rsid w:val="0069506E"/>
    <w:rsid w:val="006B0655"/>
    <w:rsid w:val="006B1753"/>
    <w:rsid w:val="006B1ED3"/>
    <w:rsid w:val="006B3807"/>
    <w:rsid w:val="006D69D5"/>
    <w:rsid w:val="006D7611"/>
    <w:rsid w:val="006F10D5"/>
    <w:rsid w:val="006F1570"/>
    <w:rsid w:val="006F57E6"/>
    <w:rsid w:val="00700538"/>
    <w:rsid w:val="007108B2"/>
    <w:rsid w:val="00714A85"/>
    <w:rsid w:val="00714D1D"/>
    <w:rsid w:val="00715FF7"/>
    <w:rsid w:val="00722575"/>
    <w:rsid w:val="00725340"/>
    <w:rsid w:val="00742718"/>
    <w:rsid w:val="00745030"/>
    <w:rsid w:val="00752BCA"/>
    <w:rsid w:val="007649FD"/>
    <w:rsid w:val="00775CF5"/>
    <w:rsid w:val="007761DA"/>
    <w:rsid w:val="00783C9A"/>
    <w:rsid w:val="00784942"/>
    <w:rsid w:val="007901E4"/>
    <w:rsid w:val="007941F8"/>
    <w:rsid w:val="007976E5"/>
    <w:rsid w:val="0079777E"/>
    <w:rsid w:val="007A2F57"/>
    <w:rsid w:val="007A4CFA"/>
    <w:rsid w:val="007B109D"/>
    <w:rsid w:val="007B4D5B"/>
    <w:rsid w:val="007B552B"/>
    <w:rsid w:val="007B6AC5"/>
    <w:rsid w:val="007C1E00"/>
    <w:rsid w:val="007C6B5A"/>
    <w:rsid w:val="007D2ACA"/>
    <w:rsid w:val="007D2B9B"/>
    <w:rsid w:val="007E07BF"/>
    <w:rsid w:val="007E41F0"/>
    <w:rsid w:val="00805881"/>
    <w:rsid w:val="008128F9"/>
    <w:rsid w:val="00812C2F"/>
    <w:rsid w:val="00816E4A"/>
    <w:rsid w:val="0082406E"/>
    <w:rsid w:val="008372C8"/>
    <w:rsid w:val="008419A0"/>
    <w:rsid w:val="00841D46"/>
    <w:rsid w:val="008427CB"/>
    <w:rsid w:val="0084516A"/>
    <w:rsid w:val="00862B36"/>
    <w:rsid w:val="008713BC"/>
    <w:rsid w:val="00874BD4"/>
    <w:rsid w:val="008850D5"/>
    <w:rsid w:val="008851F8"/>
    <w:rsid w:val="0088686E"/>
    <w:rsid w:val="008A16AA"/>
    <w:rsid w:val="008B2F4B"/>
    <w:rsid w:val="008B4D88"/>
    <w:rsid w:val="008C73F4"/>
    <w:rsid w:val="008D0491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21F5B"/>
    <w:rsid w:val="00927F40"/>
    <w:rsid w:val="00935399"/>
    <w:rsid w:val="00941714"/>
    <w:rsid w:val="00950A7D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C29D3"/>
    <w:rsid w:val="009D488D"/>
    <w:rsid w:val="009D4E99"/>
    <w:rsid w:val="009E6EB9"/>
    <w:rsid w:val="009E72B2"/>
    <w:rsid w:val="009F2F86"/>
    <w:rsid w:val="009F7A12"/>
    <w:rsid w:val="00A00BE2"/>
    <w:rsid w:val="00A06BDF"/>
    <w:rsid w:val="00A07FA3"/>
    <w:rsid w:val="00A1453E"/>
    <w:rsid w:val="00A32070"/>
    <w:rsid w:val="00A479EA"/>
    <w:rsid w:val="00A75EFA"/>
    <w:rsid w:val="00A77449"/>
    <w:rsid w:val="00A851E3"/>
    <w:rsid w:val="00A85E62"/>
    <w:rsid w:val="00A87908"/>
    <w:rsid w:val="00A906C5"/>
    <w:rsid w:val="00A95DB3"/>
    <w:rsid w:val="00A97F37"/>
    <w:rsid w:val="00AA766B"/>
    <w:rsid w:val="00AB7470"/>
    <w:rsid w:val="00AC1022"/>
    <w:rsid w:val="00AC1E72"/>
    <w:rsid w:val="00AC3EB9"/>
    <w:rsid w:val="00AD0422"/>
    <w:rsid w:val="00AD60BE"/>
    <w:rsid w:val="00AD7652"/>
    <w:rsid w:val="00AF1A7E"/>
    <w:rsid w:val="00AF1ADE"/>
    <w:rsid w:val="00B07575"/>
    <w:rsid w:val="00B07DEE"/>
    <w:rsid w:val="00B116C3"/>
    <w:rsid w:val="00B12372"/>
    <w:rsid w:val="00B16EBA"/>
    <w:rsid w:val="00B27C90"/>
    <w:rsid w:val="00B325C9"/>
    <w:rsid w:val="00B37415"/>
    <w:rsid w:val="00B37E5C"/>
    <w:rsid w:val="00B40EA9"/>
    <w:rsid w:val="00B43164"/>
    <w:rsid w:val="00B43AEE"/>
    <w:rsid w:val="00B442F3"/>
    <w:rsid w:val="00B46FE0"/>
    <w:rsid w:val="00B52F52"/>
    <w:rsid w:val="00B5300A"/>
    <w:rsid w:val="00B56294"/>
    <w:rsid w:val="00B56D98"/>
    <w:rsid w:val="00B6652A"/>
    <w:rsid w:val="00B7799E"/>
    <w:rsid w:val="00B80320"/>
    <w:rsid w:val="00B80F88"/>
    <w:rsid w:val="00BA4465"/>
    <w:rsid w:val="00BA50DC"/>
    <w:rsid w:val="00BA557A"/>
    <w:rsid w:val="00BB0950"/>
    <w:rsid w:val="00BB24B2"/>
    <w:rsid w:val="00BC31FB"/>
    <w:rsid w:val="00BD3FD1"/>
    <w:rsid w:val="00BD5031"/>
    <w:rsid w:val="00BD610E"/>
    <w:rsid w:val="00BD6256"/>
    <w:rsid w:val="00BD6988"/>
    <w:rsid w:val="00BE5371"/>
    <w:rsid w:val="00BF3EBC"/>
    <w:rsid w:val="00C011F7"/>
    <w:rsid w:val="00C07228"/>
    <w:rsid w:val="00C127BA"/>
    <w:rsid w:val="00C12BBE"/>
    <w:rsid w:val="00C12F14"/>
    <w:rsid w:val="00C138E8"/>
    <w:rsid w:val="00C311BC"/>
    <w:rsid w:val="00C42DF0"/>
    <w:rsid w:val="00C55F39"/>
    <w:rsid w:val="00C571DD"/>
    <w:rsid w:val="00C578A8"/>
    <w:rsid w:val="00C63BEF"/>
    <w:rsid w:val="00C66D9C"/>
    <w:rsid w:val="00C70B45"/>
    <w:rsid w:val="00C7383B"/>
    <w:rsid w:val="00C7694C"/>
    <w:rsid w:val="00C84755"/>
    <w:rsid w:val="00CD1F26"/>
    <w:rsid w:val="00CD257A"/>
    <w:rsid w:val="00CD5B86"/>
    <w:rsid w:val="00CD61C8"/>
    <w:rsid w:val="00CD7F57"/>
    <w:rsid w:val="00CE0766"/>
    <w:rsid w:val="00CE5D6F"/>
    <w:rsid w:val="00CF6AEB"/>
    <w:rsid w:val="00CF6B81"/>
    <w:rsid w:val="00D068FB"/>
    <w:rsid w:val="00D158D3"/>
    <w:rsid w:val="00D16F47"/>
    <w:rsid w:val="00D26472"/>
    <w:rsid w:val="00D37030"/>
    <w:rsid w:val="00D43A46"/>
    <w:rsid w:val="00D4411A"/>
    <w:rsid w:val="00D448BF"/>
    <w:rsid w:val="00D54053"/>
    <w:rsid w:val="00D60FAF"/>
    <w:rsid w:val="00D672A8"/>
    <w:rsid w:val="00D77683"/>
    <w:rsid w:val="00D81295"/>
    <w:rsid w:val="00D8228A"/>
    <w:rsid w:val="00D82350"/>
    <w:rsid w:val="00D97CDF"/>
    <w:rsid w:val="00DA3452"/>
    <w:rsid w:val="00DA3626"/>
    <w:rsid w:val="00DA59B3"/>
    <w:rsid w:val="00DA6305"/>
    <w:rsid w:val="00DA7AC9"/>
    <w:rsid w:val="00DA7E0C"/>
    <w:rsid w:val="00DB2861"/>
    <w:rsid w:val="00DB71FE"/>
    <w:rsid w:val="00DC0712"/>
    <w:rsid w:val="00DC5623"/>
    <w:rsid w:val="00DD2107"/>
    <w:rsid w:val="00DD7DF3"/>
    <w:rsid w:val="00DE224A"/>
    <w:rsid w:val="00DE3B5C"/>
    <w:rsid w:val="00DE4ABF"/>
    <w:rsid w:val="00DF5E9F"/>
    <w:rsid w:val="00E03F7D"/>
    <w:rsid w:val="00E1070B"/>
    <w:rsid w:val="00E12CAF"/>
    <w:rsid w:val="00E16509"/>
    <w:rsid w:val="00E20A74"/>
    <w:rsid w:val="00E24D51"/>
    <w:rsid w:val="00E37D84"/>
    <w:rsid w:val="00E448D3"/>
    <w:rsid w:val="00E47FB4"/>
    <w:rsid w:val="00E52486"/>
    <w:rsid w:val="00E5265D"/>
    <w:rsid w:val="00EA13C9"/>
    <w:rsid w:val="00EB351F"/>
    <w:rsid w:val="00EB4567"/>
    <w:rsid w:val="00EB6334"/>
    <w:rsid w:val="00EC1849"/>
    <w:rsid w:val="00EC576C"/>
    <w:rsid w:val="00EC5799"/>
    <w:rsid w:val="00EE0F3A"/>
    <w:rsid w:val="00EE1E6C"/>
    <w:rsid w:val="00EE765F"/>
    <w:rsid w:val="00F0150A"/>
    <w:rsid w:val="00F0570E"/>
    <w:rsid w:val="00F13E62"/>
    <w:rsid w:val="00F14A4E"/>
    <w:rsid w:val="00F17845"/>
    <w:rsid w:val="00F20C41"/>
    <w:rsid w:val="00F2335A"/>
    <w:rsid w:val="00F31E1F"/>
    <w:rsid w:val="00F33D64"/>
    <w:rsid w:val="00F47B03"/>
    <w:rsid w:val="00F5121C"/>
    <w:rsid w:val="00F53662"/>
    <w:rsid w:val="00F55198"/>
    <w:rsid w:val="00F55955"/>
    <w:rsid w:val="00F61F5E"/>
    <w:rsid w:val="00F75BA0"/>
    <w:rsid w:val="00F85861"/>
    <w:rsid w:val="00FA0A86"/>
    <w:rsid w:val="00FB301E"/>
    <w:rsid w:val="00FB3885"/>
    <w:rsid w:val="00FB6F08"/>
    <w:rsid w:val="00FB7A03"/>
    <w:rsid w:val="00FC0109"/>
    <w:rsid w:val="00FC5E08"/>
    <w:rsid w:val="00FD6291"/>
    <w:rsid w:val="00FE30ED"/>
    <w:rsid w:val="00FE37A0"/>
    <w:rsid w:val="00FE60B2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3CD4A-4406-41B7-A7A6-9A27FE70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50454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4547"/>
    <w:rPr>
      <w:sz w:val="20"/>
      <w:szCs w:val="20"/>
    </w:rPr>
  </w:style>
  <w:style w:type="character" w:customStyle="1" w:styleId="ac">
    <w:name w:val="Текст примітки Знак"/>
    <w:link w:val="ab"/>
    <w:uiPriority w:val="99"/>
    <w:semiHidden/>
    <w:rsid w:val="00504547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4547"/>
    <w:rPr>
      <w:b/>
      <w:bCs/>
    </w:rPr>
  </w:style>
  <w:style w:type="character" w:customStyle="1" w:styleId="ae">
    <w:name w:val="Тема примітки Знак"/>
    <w:link w:val="ad"/>
    <w:uiPriority w:val="99"/>
    <w:semiHidden/>
    <w:rsid w:val="00504547"/>
    <w:rPr>
      <w:b/>
      <w:bCs/>
      <w:lang w:eastAsia="en-US"/>
    </w:rPr>
  </w:style>
  <w:style w:type="paragraph" w:styleId="af">
    <w:name w:val="Revision"/>
    <w:hidden/>
    <w:uiPriority w:val="99"/>
    <w:semiHidden/>
    <w:rsid w:val="00A851E3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5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8591-D446-4B75-8328-364A211E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1533</Words>
  <Characters>874</Characters>
  <Application>Microsoft Office Word</Application>
  <DocSecurity>4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Ковтун Олексій Вікторович</cp:lastModifiedBy>
  <cp:revision>2</cp:revision>
  <cp:lastPrinted>2019-12-23T16:36:00Z</cp:lastPrinted>
  <dcterms:created xsi:type="dcterms:W3CDTF">2023-12-06T08:08:00Z</dcterms:created>
  <dcterms:modified xsi:type="dcterms:W3CDTF">2023-12-06T08:08:00Z</dcterms:modified>
</cp:coreProperties>
</file>