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EB" w:rsidRDefault="00DA5AEB" w:rsidP="00DA5AEB">
      <w:pPr>
        <w:pStyle w:val="3"/>
        <w:spacing w:before="0"/>
        <w:ind w:right="5497"/>
        <w:jc w:val="both"/>
        <w:rPr>
          <w:b w:val="0"/>
          <w:lang w:val="uk-UA"/>
        </w:rPr>
      </w:pPr>
      <w:bookmarkStart w:id="0" w:name="_GoBack"/>
      <w:r>
        <w:rPr>
          <w:b w:val="0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-384175</wp:posOffset>
            </wp:positionV>
            <wp:extent cx="517525" cy="7518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DA5AEB" w:rsidRPr="00BE210B" w:rsidRDefault="00DA5AEB" w:rsidP="00DA5AEB">
      <w:pPr>
        <w:jc w:val="center"/>
        <w:rPr>
          <w:b/>
          <w:sz w:val="28"/>
          <w:szCs w:val="28"/>
        </w:rPr>
      </w:pPr>
      <w:r w:rsidRPr="00BE210B">
        <w:rPr>
          <w:b/>
          <w:sz w:val="28"/>
          <w:szCs w:val="28"/>
        </w:rPr>
        <w:t>МІНІСТЕРСТВО ФІНАНСІВ УКРАЇНИ</w:t>
      </w:r>
    </w:p>
    <w:p w:rsidR="00DA5AEB" w:rsidRPr="00BE210B" w:rsidRDefault="00DA5AEB" w:rsidP="00DA5AEB">
      <w:pPr>
        <w:jc w:val="center"/>
        <w:rPr>
          <w:b/>
          <w:sz w:val="28"/>
          <w:szCs w:val="28"/>
        </w:rPr>
      </w:pPr>
    </w:p>
    <w:p w:rsidR="00DA5AEB" w:rsidRPr="00BE210B" w:rsidRDefault="00DA5AEB" w:rsidP="00DA5AEB">
      <w:pPr>
        <w:jc w:val="center"/>
        <w:rPr>
          <w:b/>
          <w:sz w:val="32"/>
          <w:szCs w:val="32"/>
        </w:rPr>
      </w:pPr>
      <w:r w:rsidRPr="00BE210B">
        <w:rPr>
          <w:b/>
          <w:sz w:val="32"/>
          <w:szCs w:val="32"/>
        </w:rPr>
        <w:t>НАКАЗ</w:t>
      </w:r>
    </w:p>
    <w:p w:rsidR="00DA5AEB" w:rsidRPr="00BE210B" w:rsidRDefault="00DA5AEB" w:rsidP="00DA5AEB">
      <w:pPr>
        <w:jc w:val="center"/>
        <w:rPr>
          <w:b/>
          <w:sz w:val="32"/>
          <w:szCs w:val="32"/>
        </w:rPr>
      </w:pPr>
    </w:p>
    <w:p w:rsidR="00DA5AEB" w:rsidRPr="00DA5AEB" w:rsidRDefault="00DA5AEB" w:rsidP="00DA5AE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</w:rPr>
        <w:t>2.</w:t>
      </w:r>
      <w:r w:rsidRPr="00BE210B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  <w:lang w:val="uk-UA"/>
        </w:rPr>
        <w:t>7</w:t>
      </w:r>
      <w:r w:rsidRPr="00BE210B">
        <w:rPr>
          <w:sz w:val="28"/>
          <w:szCs w:val="28"/>
        </w:rPr>
        <w:t xml:space="preserve">                                                </w:t>
      </w:r>
      <w:proofErr w:type="spellStart"/>
      <w:r w:rsidRPr="00BE210B">
        <w:rPr>
          <w:sz w:val="28"/>
          <w:szCs w:val="28"/>
        </w:rPr>
        <w:t>Київ</w:t>
      </w:r>
      <w:proofErr w:type="spellEnd"/>
      <w:r w:rsidRPr="00BE210B">
        <w:rPr>
          <w:sz w:val="28"/>
          <w:szCs w:val="28"/>
        </w:rPr>
        <w:t xml:space="preserve">                                           </w:t>
      </w:r>
      <w:r w:rsidRPr="00BE210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  <w:lang w:val="uk-UA"/>
        </w:rPr>
        <w:t>44</w:t>
      </w:r>
    </w:p>
    <w:p w:rsidR="00DA5AEB" w:rsidRPr="00CE4BB5" w:rsidRDefault="00DA5AEB" w:rsidP="00DA5AEB">
      <w:pPr>
        <w:jc w:val="center"/>
        <w:rPr>
          <w:sz w:val="28"/>
          <w:szCs w:val="28"/>
        </w:rPr>
      </w:pPr>
    </w:p>
    <w:p w:rsidR="00DA5AEB" w:rsidRPr="00621070" w:rsidRDefault="00DA5AEB" w:rsidP="00DA5AEB">
      <w:pPr>
        <w:jc w:val="center"/>
      </w:pPr>
    </w:p>
    <w:p w:rsidR="00DA5AEB" w:rsidRPr="00621070" w:rsidRDefault="00DA5AEB" w:rsidP="00DA5AEB">
      <w:pPr>
        <w:jc w:val="center"/>
      </w:pPr>
      <w:proofErr w:type="spellStart"/>
      <w:r w:rsidRPr="00621070">
        <w:t>Зареєстровано</w:t>
      </w:r>
      <w:proofErr w:type="spellEnd"/>
      <w:r w:rsidRPr="00621070">
        <w:t xml:space="preserve"> в </w:t>
      </w:r>
      <w:proofErr w:type="spellStart"/>
      <w:r w:rsidRPr="00621070">
        <w:t>Міністерстві</w:t>
      </w:r>
      <w:proofErr w:type="spellEnd"/>
      <w:r w:rsidRPr="00621070">
        <w:t xml:space="preserve"> </w:t>
      </w:r>
      <w:proofErr w:type="spellStart"/>
      <w:r w:rsidRPr="00621070">
        <w:t>юстиції</w:t>
      </w:r>
      <w:proofErr w:type="spellEnd"/>
      <w:r w:rsidRPr="00621070">
        <w:t xml:space="preserve"> </w:t>
      </w:r>
      <w:proofErr w:type="spellStart"/>
      <w:r w:rsidRPr="00621070">
        <w:t>України</w:t>
      </w:r>
      <w:proofErr w:type="spellEnd"/>
      <w:r w:rsidRPr="00621070">
        <w:t xml:space="preserve">  </w:t>
      </w:r>
    </w:p>
    <w:p w:rsidR="00DA5AEB" w:rsidRPr="00DA5AEB" w:rsidRDefault="00DA5AEB" w:rsidP="00DA5AEB">
      <w:pPr>
        <w:jc w:val="center"/>
        <w:rPr>
          <w:lang w:val="uk-UA"/>
        </w:rPr>
      </w:pPr>
      <w:r w:rsidRPr="00621070">
        <w:t>«</w:t>
      </w:r>
      <w:r w:rsidR="007C6462">
        <w:t>02</w:t>
      </w:r>
      <w:r w:rsidRPr="00621070">
        <w:t>»</w:t>
      </w:r>
      <w:r>
        <w:rPr>
          <w:lang w:val="uk-UA"/>
        </w:rPr>
        <w:t xml:space="preserve"> </w:t>
      </w:r>
      <w:r w:rsidR="007C6462">
        <w:rPr>
          <w:lang w:val="uk-UA"/>
        </w:rPr>
        <w:t xml:space="preserve">березня </w:t>
      </w:r>
      <w:r w:rsidRPr="00621070">
        <w:t>201</w:t>
      </w:r>
      <w:r>
        <w:rPr>
          <w:lang w:val="uk-UA"/>
        </w:rPr>
        <w:t>7</w:t>
      </w:r>
      <w:r w:rsidRPr="00621070">
        <w:t xml:space="preserve"> року за №</w:t>
      </w:r>
      <w:r>
        <w:t xml:space="preserve"> </w:t>
      </w:r>
      <w:r w:rsidR="007C6462">
        <w:rPr>
          <w:lang w:val="uk-UA"/>
        </w:rPr>
        <w:t>297</w:t>
      </w:r>
      <w:r w:rsidRPr="00621070">
        <w:t>/</w:t>
      </w:r>
      <w:r w:rsidR="007C6462">
        <w:rPr>
          <w:lang w:val="uk-UA"/>
        </w:rPr>
        <w:t>30165</w:t>
      </w:r>
      <w:r>
        <w:rPr>
          <w:lang w:val="uk-UA"/>
        </w:rPr>
        <w:t xml:space="preserve">     </w:t>
      </w:r>
    </w:p>
    <w:p w:rsidR="00DB7D38" w:rsidRPr="00DA5AEB" w:rsidRDefault="00DB7D38" w:rsidP="005A147B">
      <w:pPr>
        <w:pStyle w:val="af7"/>
        <w:spacing w:after="0" w:line="360" w:lineRule="auto"/>
        <w:rPr>
          <w:sz w:val="28"/>
          <w:szCs w:val="28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336C8C" w:rsidRDefault="00336C8C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79241D" w:rsidRPr="00356B85" w:rsidRDefault="0079241D" w:rsidP="0079241D">
      <w:pPr>
        <w:numPr>
          <w:ilvl w:val="2"/>
          <w:numId w:val="1"/>
        </w:numPr>
        <w:tabs>
          <w:tab w:val="clear" w:pos="0"/>
        </w:tabs>
        <w:suppressAutoHyphens/>
        <w:spacing w:line="360" w:lineRule="auto"/>
        <w:ind w:left="0" w:right="5103" w:firstLine="0"/>
        <w:jc w:val="both"/>
        <w:rPr>
          <w:b/>
          <w:sz w:val="28"/>
          <w:szCs w:val="28"/>
          <w:lang w:val="uk-UA"/>
        </w:rPr>
      </w:pPr>
      <w:r w:rsidRPr="00356B85">
        <w:rPr>
          <w:b/>
          <w:sz w:val="28"/>
          <w:szCs w:val="28"/>
          <w:lang w:val="uk-UA"/>
        </w:rPr>
        <w:t xml:space="preserve">Про внесення змін до наказу Міністерства фінансів України </w:t>
      </w:r>
    </w:p>
    <w:p w:rsidR="0079241D" w:rsidRPr="0079241D" w:rsidRDefault="0079241D" w:rsidP="0079241D">
      <w:pPr>
        <w:numPr>
          <w:ilvl w:val="2"/>
          <w:numId w:val="1"/>
        </w:numPr>
        <w:tabs>
          <w:tab w:val="clear" w:pos="0"/>
        </w:tabs>
        <w:suppressAutoHyphens/>
        <w:spacing w:line="360" w:lineRule="auto"/>
        <w:ind w:left="0" w:right="5103" w:firstLine="0"/>
        <w:jc w:val="both"/>
        <w:rPr>
          <w:b/>
          <w:sz w:val="28"/>
          <w:szCs w:val="28"/>
        </w:rPr>
      </w:pPr>
      <w:r w:rsidRPr="00356B85">
        <w:rPr>
          <w:b/>
          <w:sz w:val="28"/>
          <w:szCs w:val="28"/>
          <w:lang w:val="uk-UA"/>
        </w:rPr>
        <w:t>від 24 січня 2012</w:t>
      </w:r>
      <w:r>
        <w:rPr>
          <w:b/>
          <w:sz w:val="28"/>
          <w:szCs w:val="28"/>
        </w:rPr>
        <w:t xml:space="preserve"> року № 44</w:t>
      </w:r>
    </w:p>
    <w:p w:rsidR="0079241D" w:rsidRPr="00025482" w:rsidRDefault="0079241D" w:rsidP="0079241D">
      <w:pPr>
        <w:numPr>
          <w:ilvl w:val="2"/>
          <w:numId w:val="1"/>
        </w:numPr>
        <w:tabs>
          <w:tab w:val="clear" w:pos="0"/>
        </w:tabs>
        <w:suppressAutoHyphens/>
        <w:spacing w:line="360" w:lineRule="auto"/>
        <w:ind w:left="0" w:right="5103" w:firstLine="0"/>
        <w:jc w:val="both"/>
        <w:rPr>
          <w:b/>
          <w:sz w:val="28"/>
          <w:szCs w:val="28"/>
        </w:rPr>
      </w:pPr>
    </w:p>
    <w:p w:rsidR="005A147B" w:rsidRDefault="005A147B" w:rsidP="005A14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9346F">
        <w:rPr>
          <w:sz w:val="28"/>
          <w:szCs w:val="28"/>
          <w:lang w:val="uk-UA"/>
        </w:rPr>
        <w:t xml:space="preserve">Відповідно до </w:t>
      </w:r>
      <w:r w:rsidR="0079241D">
        <w:rPr>
          <w:sz w:val="28"/>
          <w:szCs w:val="28"/>
          <w:lang w:val="uk-UA"/>
        </w:rPr>
        <w:t xml:space="preserve">статті 58 </w:t>
      </w:r>
      <w:r w:rsidRPr="0089346F">
        <w:rPr>
          <w:sz w:val="28"/>
          <w:szCs w:val="28"/>
          <w:lang w:val="uk-UA"/>
        </w:rPr>
        <w:t xml:space="preserve">Бюджетного кодексу України, Положення про Міністерство фінансів України, затвердженого постановою Кабінету Міністрів України від 20 серпня 2014 року № 375, </w:t>
      </w:r>
    </w:p>
    <w:p w:rsidR="005A147B" w:rsidRDefault="005A147B" w:rsidP="005A14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147B" w:rsidRPr="00EA179E" w:rsidRDefault="005A147B" w:rsidP="00EA179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A179E">
        <w:rPr>
          <w:b/>
          <w:sz w:val="28"/>
          <w:szCs w:val="28"/>
          <w:lang w:val="uk-UA"/>
        </w:rPr>
        <w:t xml:space="preserve">НАКАЗУЮ: </w:t>
      </w:r>
    </w:p>
    <w:p w:rsidR="005A147B" w:rsidRPr="0089346F" w:rsidRDefault="005A147B" w:rsidP="005A147B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36C8C" w:rsidRDefault="00356B85" w:rsidP="00E36254">
      <w:pPr>
        <w:pStyle w:val="ab"/>
        <w:numPr>
          <w:ilvl w:val="2"/>
          <w:numId w:val="1"/>
        </w:numPr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356B85">
        <w:rPr>
          <w:bCs/>
          <w:sz w:val="28"/>
          <w:szCs w:val="28"/>
          <w:lang w:val="uk-UA"/>
        </w:rPr>
        <w:t xml:space="preserve">1. </w:t>
      </w:r>
      <w:r w:rsidR="00336C8C">
        <w:rPr>
          <w:bCs/>
          <w:sz w:val="28"/>
          <w:szCs w:val="28"/>
          <w:lang w:val="uk-UA"/>
        </w:rPr>
        <w:t xml:space="preserve">Унести до </w:t>
      </w:r>
      <w:r w:rsidRPr="00356B85">
        <w:rPr>
          <w:bCs/>
          <w:sz w:val="28"/>
          <w:szCs w:val="28"/>
          <w:lang w:val="uk-UA"/>
        </w:rPr>
        <w:t>наказу Міністерства фінансів України від 24</w:t>
      </w:r>
      <w:r w:rsidRPr="00356B85">
        <w:rPr>
          <w:bCs/>
          <w:sz w:val="28"/>
          <w:szCs w:val="28"/>
        </w:rPr>
        <w:t> </w:t>
      </w:r>
      <w:r w:rsidRPr="00356B85">
        <w:rPr>
          <w:bCs/>
          <w:sz w:val="28"/>
          <w:szCs w:val="28"/>
          <w:lang w:val="uk-UA"/>
        </w:rPr>
        <w:t>січня 2012 року №</w:t>
      </w:r>
      <w:r w:rsidRPr="00356B85">
        <w:rPr>
          <w:bCs/>
          <w:sz w:val="28"/>
          <w:szCs w:val="28"/>
        </w:rPr>
        <w:t> </w:t>
      </w:r>
      <w:r w:rsidRPr="00356B85">
        <w:rPr>
          <w:bCs/>
          <w:sz w:val="28"/>
          <w:szCs w:val="28"/>
          <w:lang w:val="uk-UA"/>
        </w:rPr>
        <w:t>44 «Про затвердження Порядку складання фінансової</w:t>
      </w:r>
      <w:r>
        <w:rPr>
          <w:bCs/>
          <w:sz w:val="28"/>
          <w:szCs w:val="28"/>
          <w:lang w:val="uk-UA"/>
        </w:rPr>
        <w:t>,</w:t>
      </w:r>
      <w:r w:rsidRPr="00356B85">
        <w:rPr>
          <w:bCs/>
          <w:sz w:val="28"/>
          <w:szCs w:val="28"/>
          <w:lang w:val="uk-UA"/>
        </w:rPr>
        <w:t xml:space="preserve"> бюджетної </w:t>
      </w:r>
      <w:r>
        <w:rPr>
          <w:bCs/>
          <w:sz w:val="28"/>
          <w:szCs w:val="28"/>
          <w:lang w:val="uk-UA"/>
        </w:rPr>
        <w:t xml:space="preserve">та </w:t>
      </w:r>
      <w:r w:rsidR="004F63FB">
        <w:rPr>
          <w:bCs/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 xml:space="preserve">іншої </w:t>
      </w:r>
      <w:r w:rsidRPr="00356B85">
        <w:rPr>
          <w:bCs/>
          <w:sz w:val="28"/>
          <w:szCs w:val="28"/>
          <w:lang w:val="uk-UA"/>
        </w:rPr>
        <w:t xml:space="preserve">звітності розпорядниками та одержувачами бюджетних </w:t>
      </w:r>
      <w:r w:rsidR="004F63FB">
        <w:rPr>
          <w:bCs/>
          <w:sz w:val="28"/>
          <w:szCs w:val="28"/>
          <w:lang w:val="uk-UA"/>
        </w:rPr>
        <w:br/>
      </w:r>
      <w:r w:rsidRPr="00356B85">
        <w:rPr>
          <w:bCs/>
          <w:sz w:val="28"/>
          <w:szCs w:val="28"/>
          <w:lang w:val="uk-UA"/>
        </w:rPr>
        <w:lastRenderedPageBreak/>
        <w:t>коштів», зареєстрованого в Міністерстві юстиції України 09 лютого 2012 року за №</w:t>
      </w:r>
      <w:r w:rsidRPr="00356B85">
        <w:rPr>
          <w:bCs/>
          <w:sz w:val="28"/>
          <w:szCs w:val="28"/>
        </w:rPr>
        <w:t> </w:t>
      </w:r>
      <w:r w:rsidRPr="00356B85">
        <w:rPr>
          <w:bCs/>
          <w:sz w:val="28"/>
          <w:szCs w:val="28"/>
          <w:lang w:val="uk-UA"/>
        </w:rPr>
        <w:t>196/20509 (зі змінами)</w:t>
      </w:r>
      <w:r w:rsidR="00F72B94">
        <w:rPr>
          <w:bCs/>
          <w:sz w:val="28"/>
          <w:szCs w:val="28"/>
          <w:lang w:val="uk-UA"/>
        </w:rPr>
        <w:t xml:space="preserve"> (далі – наказ)</w:t>
      </w:r>
      <w:r w:rsidRPr="00356B85">
        <w:rPr>
          <w:bCs/>
          <w:sz w:val="28"/>
          <w:szCs w:val="28"/>
          <w:lang w:val="uk-UA"/>
        </w:rPr>
        <w:t xml:space="preserve">, </w:t>
      </w:r>
      <w:r w:rsidR="00336C8C">
        <w:rPr>
          <w:bCs/>
          <w:sz w:val="28"/>
          <w:szCs w:val="28"/>
          <w:lang w:val="uk-UA"/>
        </w:rPr>
        <w:t>такі зміни:</w:t>
      </w:r>
    </w:p>
    <w:p w:rsidR="00F72B94" w:rsidRDefault="00F72B94" w:rsidP="00E36254">
      <w:pPr>
        <w:pStyle w:val="ab"/>
        <w:numPr>
          <w:ilvl w:val="2"/>
          <w:numId w:val="1"/>
        </w:numPr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</w:t>
      </w:r>
      <w:r w:rsidR="00336C8C">
        <w:rPr>
          <w:bCs/>
          <w:sz w:val="28"/>
          <w:szCs w:val="28"/>
          <w:lang w:val="uk-UA"/>
        </w:rPr>
        <w:t>з</w:t>
      </w:r>
      <w:r w:rsidR="00336C8C" w:rsidRPr="00356B85">
        <w:rPr>
          <w:bCs/>
          <w:sz w:val="28"/>
          <w:szCs w:val="28"/>
          <w:lang w:val="uk-UA"/>
        </w:rPr>
        <w:t>аголов</w:t>
      </w:r>
      <w:r w:rsidR="00336C8C">
        <w:rPr>
          <w:bCs/>
          <w:sz w:val="28"/>
          <w:szCs w:val="28"/>
          <w:lang w:val="uk-UA"/>
        </w:rPr>
        <w:t xml:space="preserve">ок наказу </w:t>
      </w:r>
      <w:r w:rsidR="00356B85">
        <w:rPr>
          <w:bCs/>
          <w:sz w:val="28"/>
          <w:szCs w:val="28"/>
          <w:lang w:val="uk-UA"/>
        </w:rPr>
        <w:t xml:space="preserve">викласти в такій редакції: </w:t>
      </w:r>
    </w:p>
    <w:p w:rsidR="00356B85" w:rsidRDefault="00356B85" w:rsidP="00E36254">
      <w:pPr>
        <w:pStyle w:val="ab"/>
        <w:numPr>
          <w:ilvl w:val="2"/>
          <w:numId w:val="1"/>
        </w:numPr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«Про затвердження </w:t>
      </w:r>
      <w:r w:rsidRPr="00356B85">
        <w:rPr>
          <w:bCs/>
          <w:sz w:val="28"/>
          <w:szCs w:val="28"/>
          <w:lang w:val="uk-UA"/>
        </w:rPr>
        <w:t>Порядку складання бюджетної звітності розпорядниками та одержувачами бюджетних коштів</w:t>
      </w:r>
      <w:r>
        <w:rPr>
          <w:bCs/>
          <w:sz w:val="28"/>
          <w:szCs w:val="28"/>
          <w:lang w:val="uk-UA"/>
        </w:rPr>
        <w:t>, звітності фондами загальнообов’язкового державного соціального і пенсійного страхування»</w:t>
      </w:r>
      <w:r w:rsidR="00336C8C">
        <w:rPr>
          <w:bCs/>
          <w:sz w:val="28"/>
          <w:szCs w:val="28"/>
          <w:lang w:val="uk-UA"/>
        </w:rPr>
        <w:t>;</w:t>
      </w:r>
    </w:p>
    <w:p w:rsidR="00356B85" w:rsidRDefault="00F72B94" w:rsidP="00A67AAA">
      <w:pPr>
        <w:spacing w:after="120"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</w:t>
      </w:r>
      <w:r w:rsidR="00336C8C">
        <w:rPr>
          <w:bCs/>
          <w:sz w:val="28"/>
          <w:szCs w:val="28"/>
          <w:lang w:val="uk-UA"/>
        </w:rPr>
        <w:t>у</w:t>
      </w:r>
      <w:r w:rsidR="00356B85">
        <w:rPr>
          <w:bCs/>
          <w:sz w:val="28"/>
          <w:szCs w:val="28"/>
          <w:lang w:val="uk-UA"/>
        </w:rPr>
        <w:t xml:space="preserve"> пункті 1 наказу слова «фінансової, бюджетної та іншої звітності розпорядниками та одержувачами бюджетних коштів» </w:t>
      </w:r>
      <w:r w:rsidR="004F63FB">
        <w:rPr>
          <w:bCs/>
          <w:sz w:val="28"/>
          <w:szCs w:val="28"/>
          <w:lang w:val="uk-UA"/>
        </w:rPr>
        <w:br/>
      </w:r>
      <w:r w:rsidR="00356B85">
        <w:rPr>
          <w:bCs/>
          <w:sz w:val="28"/>
          <w:szCs w:val="28"/>
          <w:lang w:val="uk-UA"/>
        </w:rPr>
        <w:t xml:space="preserve">замінити словами «бюджетної звітності </w:t>
      </w:r>
      <w:r w:rsidR="00356B85" w:rsidRPr="00356B85">
        <w:rPr>
          <w:bCs/>
          <w:sz w:val="28"/>
          <w:szCs w:val="28"/>
          <w:lang w:val="uk-UA"/>
        </w:rPr>
        <w:t xml:space="preserve">розпорядниками та одержувачами </w:t>
      </w:r>
      <w:r w:rsidR="00336C8C">
        <w:rPr>
          <w:bCs/>
          <w:sz w:val="28"/>
          <w:szCs w:val="28"/>
          <w:lang w:val="uk-UA"/>
        </w:rPr>
        <w:br/>
      </w:r>
      <w:r w:rsidR="00356B85" w:rsidRPr="00356B85">
        <w:rPr>
          <w:bCs/>
          <w:sz w:val="28"/>
          <w:szCs w:val="28"/>
          <w:lang w:val="uk-UA"/>
        </w:rPr>
        <w:t>бюджетних коштів</w:t>
      </w:r>
      <w:r w:rsidR="00356B85">
        <w:rPr>
          <w:bCs/>
          <w:sz w:val="28"/>
          <w:szCs w:val="28"/>
          <w:lang w:val="uk-UA"/>
        </w:rPr>
        <w:t>, звітності фондами загальнообов’язкового державного соціального і пенсійного страхування»</w:t>
      </w:r>
      <w:r w:rsidR="00336C8C">
        <w:rPr>
          <w:bCs/>
          <w:sz w:val="28"/>
          <w:szCs w:val="28"/>
          <w:lang w:val="uk-UA"/>
        </w:rPr>
        <w:t>;</w:t>
      </w:r>
    </w:p>
    <w:p w:rsidR="005A147B" w:rsidRDefault="00F72B94" w:rsidP="00A67AAA">
      <w:pPr>
        <w:pStyle w:val="af6"/>
        <w:spacing w:before="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</w:t>
      </w:r>
      <w:r w:rsidR="005926E3">
        <w:rPr>
          <w:bCs/>
          <w:sz w:val="28"/>
          <w:szCs w:val="28"/>
          <w:lang w:val="uk-UA"/>
        </w:rPr>
        <w:t>Поряд</w:t>
      </w:r>
      <w:r w:rsidR="004F63FB">
        <w:rPr>
          <w:bCs/>
          <w:sz w:val="28"/>
          <w:szCs w:val="28"/>
          <w:lang w:val="uk-UA"/>
        </w:rPr>
        <w:t>о</w:t>
      </w:r>
      <w:r w:rsidR="005926E3">
        <w:rPr>
          <w:bCs/>
          <w:sz w:val="28"/>
          <w:szCs w:val="28"/>
          <w:lang w:val="uk-UA"/>
        </w:rPr>
        <w:t xml:space="preserve">к складання фінансової, бюджетної та іншої звітності розпорядниками та одержувачами бюджетних коштів, </w:t>
      </w:r>
      <w:r w:rsidR="004F63FB">
        <w:rPr>
          <w:bCs/>
          <w:sz w:val="28"/>
          <w:szCs w:val="28"/>
          <w:lang w:val="uk-UA"/>
        </w:rPr>
        <w:br/>
      </w:r>
      <w:r w:rsidR="005926E3">
        <w:rPr>
          <w:bCs/>
          <w:sz w:val="28"/>
          <w:szCs w:val="28"/>
          <w:lang w:val="uk-UA"/>
        </w:rPr>
        <w:t>затверджен</w:t>
      </w:r>
      <w:r w:rsidR="004F63FB">
        <w:rPr>
          <w:bCs/>
          <w:sz w:val="28"/>
          <w:szCs w:val="28"/>
          <w:lang w:val="uk-UA"/>
        </w:rPr>
        <w:t>ий</w:t>
      </w:r>
      <w:r w:rsidR="005926E3" w:rsidRPr="005926E3">
        <w:rPr>
          <w:sz w:val="28"/>
          <w:szCs w:val="28"/>
          <w:lang w:val="uk-UA"/>
        </w:rPr>
        <w:t xml:space="preserve"> </w:t>
      </w:r>
      <w:r w:rsidR="00336C8C">
        <w:rPr>
          <w:sz w:val="28"/>
          <w:szCs w:val="28"/>
          <w:lang w:val="uk-UA"/>
        </w:rPr>
        <w:t xml:space="preserve">цим </w:t>
      </w:r>
      <w:r w:rsidR="005926E3">
        <w:rPr>
          <w:sz w:val="28"/>
          <w:szCs w:val="28"/>
          <w:lang w:val="uk-UA"/>
        </w:rPr>
        <w:t>наказом, викла</w:t>
      </w:r>
      <w:r w:rsidR="004F63FB">
        <w:rPr>
          <w:sz w:val="28"/>
          <w:szCs w:val="28"/>
          <w:lang w:val="uk-UA"/>
        </w:rPr>
        <w:t>сти</w:t>
      </w:r>
      <w:r w:rsidR="005926E3">
        <w:rPr>
          <w:sz w:val="28"/>
          <w:szCs w:val="28"/>
          <w:lang w:val="uk-UA"/>
        </w:rPr>
        <w:t xml:space="preserve"> в новій редакції, що додається.</w:t>
      </w:r>
    </w:p>
    <w:p w:rsidR="007843DA" w:rsidRDefault="007843DA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A147B" w:rsidRPr="0089346F" w:rsidRDefault="00336C8C" w:rsidP="005A147B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A147B" w:rsidRPr="0089346F">
        <w:rPr>
          <w:bCs/>
          <w:sz w:val="28"/>
          <w:szCs w:val="28"/>
          <w:lang w:val="uk-UA"/>
        </w:rPr>
        <w:t>. Департаменту державного бюджету Міністерства фінансів України (Лозицький В.</w:t>
      </w:r>
      <w:r w:rsidR="005A147B" w:rsidRPr="0089346F">
        <w:rPr>
          <w:bCs/>
          <w:sz w:val="28"/>
          <w:szCs w:val="28"/>
        </w:rPr>
        <w:t> </w:t>
      </w:r>
      <w:r w:rsidR="005A147B" w:rsidRPr="0089346F">
        <w:rPr>
          <w:bCs/>
          <w:sz w:val="28"/>
          <w:szCs w:val="28"/>
          <w:lang w:val="uk-UA"/>
        </w:rPr>
        <w:t xml:space="preserve">П.) та Департаменту методології з обслуговування бюджетів, бухгалтерського обліку, звітності та розвитку Державної казначейської </w:t>
      </w:r>
      <w:r>
        <w:rPr>
          <w:bCs/>
          <w:sz w:val="28"/>
          <w:szCs w:val="28"/>
          <w:lang w:val="uk-UA"/>
        </w:rPr>
        <w:br/>
      </w:r>
      <w:r w:rsidR="005A147B" w:rsidRPr="0089346F">
        <w:rPr>
          <w:bCs/>
          <w:sz w:val="28"/>
          <w:szCs w:val="28"/>
          <w:lang w:val="uk-UA"/>
        </w:rPr>
        <w:t>служби України (Литвиненко Л.</w:t>
      </w:r>
      <w:r w:rsidR="00EA179E">
        <w:rPr>
          <w:bCs/>
          <w:sz w:val="28"/>
          <w:szCs w:val="28"/>
          <w:lang w:val="uk-UA"/>
        </w:rPr>
        <w:t> </w:t>
      </w:r>
      <w:r w:rsidR="005A147B" w:rsidRPr="0089346F">
        <w:rPr>
          <w:bCs/>
          <w:sz w:val="28"/>
          <w:szCs w:val="28"/>
          <w:lang w:val="uk-UA"/>
        </w:rPr>
        <w:t xml:space="preserve">І.) забезпечити подання цього </w:t>
      </w:r>
      <w:r>
        <w:rPr>
          <w:bCs/>
          <w:sz w:val="28"/>
          <w:szCs w:val="28"/>
          <w:lang w:val="uk-UA"/>
        </w:rPr>
        <w:br/>
      </w:r>
      <w:r w:rsidR="005A147B" w:rsidRPr="0089346F">
        <w:rPr>
          <w:bCs/>
          <w:sz w:val="28"/>
          <w:szCs w:val="28"/>
          <w:lang w:val="uk-UA"/>
        </w:rPr>
        <w:t>наказу в установленому порядку на державну реєстрацію до Міністерства юстиції України.</w:t>
      </w:r>
    </w:p>
    <w:p w:rsidR="005A147B" w:rsidRPr="0089346F" w:rsidRDefault="005A147B" w:rsidP="005A147B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:rsidR="005A147B" w:rsidRPr="0089346F" w:rsidRDefault="00336C8C" w:rsidP="005A147B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5A147B" w:rsidRPr="0089346F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</w:t>
      </w:r>
      <w:r w:rsidR="00C6628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Управлінню забезпечення комунікацій та організаційно-аналітичної роботи </w:t>
      </w:r>
      <w:r w:rsidR="00254BF4">
        <w:rPr>
          <w:rFonts w:ascii="Times New Roman" w:hAnsi="Times New Roman"/>
          <w:b w:val="0"/>
          <w:color w:val="auto"/>
          <w:sz w:val="28"/>
          <w:szCs w:val="28"/>
          <w:lang w:val="uk-UA"/>
        </w:rPr>
        <w:t>(</w:t>
      </w:r>
      <w:r w:rsidR="00C66281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Коваль О. О</w:t>
      </w:r>
      <w:r w:rsidR="00254BF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.) у десятиденний строк з дня державної реєстрації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br/>
      </w:r>
      <w:r w:rsidR="00254BF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цього наказу в Міністерстві юстиції України </w:t>
      </w:r>
      <w:r w:rsidR="005A147B" w:rsidRPr="0089346F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забезпечити його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br/>
      </w:r>
      <w:r w:rsidR="005A147B" w:rsidRPr="0089346F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оприлюднення на офіційному веб-сайті Міністерства фінансів України в мережі Інтернет.</w:t>
      </w:r>
    </w:p>
    <w:p w:rsidR="005A147B" w:rsidRDefault="005A147B" w:rsidP="005A147B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</w:p>
    <w:p w:rsidR="004F63FB" w:rsidRPr="0089346F" w:rsidRDefault="004F63FB" w:rsidP="005A147B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</w:p>
    <w:p w:rsidR="005A147B" w:rsidRPr="0089346F" w:rsidRDefault="00336C8C" w:rsidP="005A147B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4</w:t>
      </w:r>
      <w:r w:rsidR="00C66281">
        <w:rPr>
          <w:bCs/>
          <w:sz w:val="28"/>
          <w:szCs w:val="28"/>
          <w:lang w:val="uk-UA"/>
        </w:rPr>
        <w:t xml:space="preserve">. </w:t>
      </w:r>
      <w:r w:rsidR="005A147B" w:rsidRPr="00E229E6">
        <w:rPr>
          <w:bCs/>
          <w:sz w:val="28"/>
          <w:szCs w:val="28"/>
          <w:lang w:val="uk-UA"/>
        </w:rPr>
        <w:t xml:space="preserve">Цей наказ набирає чинності з </w:t>
      </w:r>
      <w:r w:rsidR="00DB7D38">
        <w:rPr>
          <w:bCs/>
          <w:sz w:val="28"/>
          <w:szCs w:val="28"/>
          <w:lang w:val="uk-UA"/>
        </w:rPr>
        <w:t>дня його офіційного опублікування</w:t>
      </w:r>
      <w:r w:rsidR="005A147B" w:rsidRPr="00E229E6">
        <w:rPr>
          <w:bCs/>
          <w:sz w:val="28"/>
          <w:szCs w:val="28"/>
          <w:lang w:val="uk-UA"/>
        </w:rPr>
        <w:t>.</w:t>
      </w:r>
    </w:p>
    <w:p w:rsidR="005A147B" w:rsidRPr="0089346F" w:rsidRDefault="005A147B" w:rsidP="005A147B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</w:p>
    <w:p w:rsidR="005A147B" w:rsidRPr="0089346F" w:rsidRDefault="00336C8C" w:rsidP="005A147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5A147B" w:rsidRPr="0089346F">
        <w:rPr>
          <w:bCs/>
          <w:sz w:val="28"/>
          <w:szCs w:val="28"/>
          <w:lang w:val="uk-UA"/>
        </w:rPr>
        <w:t xml:space="preserve">. Контроль за виконанням цього наказу покласти на першого заступника Міністра фінансів України </w:t>
      </w:r>
      <w:proofErr w:type="spellStart"/>
      <w:r w:rsidR="00760CEF">
        <w:rPr>
          <w:bCs/>
          <w:sz w:val="28"/>
          <w:szCs w:val="28"/>
          <w:lang w:val="uk-UA"/>
        </w:rPr>
        <w:t>Маркарову</w:t>
      </w:r>
      <w:proofErr w:type="spellEnd"/>
      <w:r w:rsidR="00760CEF">
        <w:rPr>
          <w:bCs/>
          <w:sz w:val="28"/>
          <w:szCs w:val="28"/>
          <w:lang w:val="uk-UA"/>
        </w:rPr>
        <w:t xml:space="preserve"> О. С. </w:t>
      </w:r>
      <w:r w:rsidR="005A147B" w:rsidRPr="0089346F">
        <w:rPr>
          <w:bCs/>
          <w:sz w:val="28"/>
          <w:szCs w:val="28"/>
          <w:lang w:val="uk-UA"/>
        </w:rPr>
        <w:t>та Голову Державної казначейської служби України</w:t>
      </w:r>
      <w:r w:rsidR="00760CEF">
        <w:rPr>
          <w:bCs/>
          <w:sz w:val="28"/>
          <w:szCs w:val="28"/>
          <w:lang w:val="uk-UA"/>
        </w:rPr>
        <w:t xml:space="preserve"> </w:t>
      </w:r>
      <w:proofErr w:type="spellStart"/>
      <w:r w:rsidR="00760CEF">
        <w:rPr>
          <w:bCs/>
          <w:sz w:val="28"/>
          <w:szCs w:val="28"/>
          <w:lang w:val="uk-UA"/>
        </w:rPr>
        <w:t>Слюз</w:t>
      </w:r>
      <w:proofErr w:type="spellEnd"/>
      <w:r w:rsidR="00760CEF">
        <w:rPr>
          <w:bCs/>
          <w:sz w:val="28"/>
          <w:szCs w:val="28"/>
          <w:lang w:val="uk-UA"/>
        </w:rPr>
        <w:t xml:space="preserve"> Т. Я</w:t>
      </w:r>
      <w:r w:rsidR="005A147B" w:rsidRPr="0089346F">
        <w:rPr>
          <w:bCs/>
          <w:sz w:val="28"/>
          <w:szCs w:val="28"/>
        </w:rPr>
        <w:t>.</w:t>
      </w:r>
    </w:p>
    <w:p w:rsidR="005A147B" w:rsidRPr="0089346F" w:rsidRDefault="005A147B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5A147B" w:rsidRPr="0089346F" w:rsidRDefault="005A147B" w:rsidP="005A147B">
      <w:pPr>
        <w:pStyle w:val="af7"/>
        <w:spacing w:after="0" w:line="360" w:lineRule="auto"/>
        <w:rPr>
          <w:sz w:val="28"/>
          <w:szCs w:val="28"/>
          <w:lang w:val="uk-UA"/>
        </w:rPr>
      </w:pPr>
    </w:p>
    <w:p w:rsidR="005A147B" w:rsidRPr="0089346F" w:rsidRDefault="005A147B" w:rsidP="005A147B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89346F">
        <w:rPr>
          <w:rFonts w:ascii="Times New Roman" w:hAnsi="Times New Roman"/>
          <w:color w:val="auto"/>
          <w:sz w:val="28"/>
          <w:szCs w:val="28"/>
          <w:lang w:val="uk-UA"/>
        </w:rPr>
        <w:t xml:space="preserve">Міністр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О. ДАНИЛЮК</w:t>
      </w:r>
    </w:p>
    <w:p w:rsidR="005A147B" w:rsidRPr="0089346F" w:rsidRDefault="005A147B" w:rsidP="005A147B">
      <w:pPr>
        <w:spacing w:line="360" w:lineRule="auto"/>
        <w:rPr>
          <w:sz w:val="28"/>
          <w:szCs w:val="28"/>
          <w:lang w:val="uk-UA"/>
        </w:rPr>
      </w:pPr>
    </w:p>
    <w:p w:rsidR="005A147B" w:rsidRDefault="005A147B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926E3" w:rsidRDefault="005926E3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36C8C" w:rsidRPr="0089346F" w:rsidRDefault="00336C8C" w:rsidP="005A147B">
      <w:pPr>
        <w:pStyle w:val="af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211"/>
        <w:gridCol w:w="4395"/>
      </w:tblGrid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b/>
                <w:sz w:val="28"/>
                <w:szCs w:val="28"/>
                <w:lang w:val="uk-UA"/>
              </w:rPr>
            </w:pPr>
            <w:r w:rsidRPr="00CC6290">
              <w:rPr>
                <w:b/>
                <w:sz w:val="28"/>
                <w:szCs w:val="28"/>
                <w:lang w:val="uk-UA"/>
              </w:rPr>
              <w:t xml:space="preserve">ПІДГОТОВЛЕНО: </w:t>
            </w:r>
          </w:p>
          <w:p w:rsidR="00996A75" w:rsidRPr="00CC6290" w:rsidRDefault="00996A75" w:rsidP="00975F1F">
            <w:pPr>
              <w:ind w:right="28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bottom"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>державного бюджету</w:t>
            </w:r>
          </w:p>
        </w:tc>
        <w:tc>
          <w:tcPr>
            <w:tcW w:w="4395" w:type="dxa"/>
            <w:vAlign w:val="bottom"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>В. П. Лозицький</w:t>
            </w:r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b/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b/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b/>
                <w:sz w:val="28"/>
                <w:szCs w:val="28"/>
                <w:lang w:val="uk-UA"/>
              </w:rPr>
            </w:pPr>
            <w:r w:rsidRPr="00CC6290">
              <w:rPr>
                <w:b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4395" w:type="dxa"/>
            <w:vAlign w:val="bottom"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C4795A" w:rsidRPr="00CC6290" w:rsidRDefault="00C4795A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3F198B" w:rsidP="00975F1F">
            <w:pPr>
              <w:ind w:righ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Міністра</w:t>
            </w:r>
          </w:p>
        </w:tc>
        <w:tc>
          <w:tcPr>
            <w:tcW w:w="4395" w:type="dxa"/>
            <w:vAlign w:val="bottom"/>
            <w:hideMark/>
          </w:tcPr>
          <w:p w:rsidR="00996A75" w:rsidRPr="00CC6290" w:rsidRDefault="00996A75" w:rsidP="00975F1F">
            <w:pPr>
              <w:tabs>
                <w:tab w:val="left" w:pos="3901"/>
              </w:tabs>
              <w:ind w:right="284"/>
              <w:jc w:val="right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 xml:space="preserve">О. С. </w:t>
            </w:r>
            <w:proofErr w:type="spellStart"/>
            <w:r w:rsidRPr="00CC6290">
              <w:rPr>
                <w:sz w:val="28"/>
                <w:szCs w:val="28"/>
                <w:lang w:val="uk-UA"/>
              </w:rPr>
              <w:t>Маркарова</w:t>
            </w:r>
            <w:proofErr w:type="spellEnd"/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C66281" w:rsidP="00C66281">
            <w:pPr>
              <w:ind w:right="284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П</w:t>
            </w:r>
            <w:r w:rsidR="00996A75" w:rsidRPr="00CC6290">
              <w:rPr>
                <w:sz w:val="28"/>
                <w:szCs w:val="28"/>
                <w:lang w:val="uk-UA"/>
              </w:rPr>
              <w:t>атронатн</w:t>
            </w:r>
            <w:r>
              <w:rPr>
                <w:sz w:val="28"/>
                <w:szCs w:val="28"/>
                <w:lang w:val="uk-UA"/>
              </w:rPr>
              <w:t>ої</w:t>
            </w:r>
            <w:r w:rsidR="00996A75" w:rsidRPr="00CC6290">
              <w:rPr>
                <w:sz w:val="28"/>
                <w:szCs w:val="28"/>
                <w:lang w:val="uk-UA"/>
              </w:rPr>
              <w:t xml:space="preserve"> служб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395" w:type="dxa"/>
            <w:vAlign w:val="bottom"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96A75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CC629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</w:t>
            </w:r>
            <w:r w:rsidRPr="00CC62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Улютін</w:t>
            </w:r>
            <w:proofErr w:type="spellEnd"/>
          </w:p>
        </w:tc>
      </w:tr>
      <w:tr w:rsidR="00996A75" w:rsidRPr="00CC6290" w:rsidTr="00975F1F">
        <w:tc>
          <w:tcPr>
            <w:tcW w:w="5211" w:type="dxa"/>
          </w:tcPr>
          <w:p w:rsidR="00996A75" w:rsidRPr="008478E2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8478E2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8478E2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  <w:r w:rsidRPr="008478E2">
              <w:rPr>
                <w:sz w:val="28"/>
                <w:szCs w:val="28"/>
                <w:lang w:val="uk-UA"/>
              </w:rPr>
              <w:t xml:space="preserve">Директор Департаменту документообігу та контролю за виконанням документів </w:t>
            </w:r>
          </w:p>
        </w:tc>
        <w:tc>
          <w:tcPr>
            <w:tcW w:w="4395" w:type="dxa"/>
            <w:vAlign w:val="bottom"/>
          </w:tcPr>
          <w:p w:rsidR="00996A75" w:rsidRPr="008478E2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8478E2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8478E2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 w:rsidRPr="008478E2">
              <w:rPr>
                <w:sz w:val="28"/>
                <w:szCs w:val="28"/>
                <w:lang w:val="uk-UA"/>
              </w:rPr>
              <w:t>Ю. Г. Товченик</w:t>
            </w:r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E36254" w:rsidP="00E36254">
            <w:pPr>
              <w:ind w:righ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д</w:t>
            </w:r>
            <w:r w:rsidR="00996A75" w:rsidRPr="00CC6290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996A75" w:rsidRPr="00CC6290">
              <w:rPr>
                <w:sz w:val="28"/>
                <w:szCs w:val="28"/>
                <w:lang w:val="uk-UA"/>
              </w:rPr>
              <w:t xml:space="preserve"> Юридичного департаменту </w:t>
            </w:r>
          </w:p>
        </w:tc>
        <w:tc>
          <w:tcPr>
            <w:tcW w:w="4395" w:type="dxa"/>
            <w:vAlign w:val="bottom"/>
            <w:hideMark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9C5B1C" w:rsidRDefault="009C5B1C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М. Скрипкіна</w:t>
            </w:r>
          </w:p>
        </w:tc>
      </w:tr>
      <w:tr w:rsidR="00996A75" w:rsidRPr="00CC6290" w:rsidTr="00975F1F">
        <w:tc>
          <w:tcPr>
            <w:tcW w:w="5211" w:type="dxa"/>
            <w:shd w:val="clear" w:color="auto" w:fill="auto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 xml:space="preserve">Начальник Управління запобігання корупції та внутрішнього аудиту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>С. В. Дубовий</w:t>
            </w:r>
          </w:p>
        </w:tc>
      </w:tr>
      <w:tr w:rsidR="00C66281" w:rsidRPr="00CC6290" w:rsidTr="00975F1F">
        <w:tc>
          <w:tcPr>
            <w:tcW w:w="5211" w:type="dxa"/>
            <w:shd w:val="clear" w:color="auto" w:fill="auto"/>
          </w:tcPr>
          <w:p w:rsidR="00C66281" w:rsidRDefault="00C66281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C66281" w:rsidRDefault="00C66281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C66281" w:rsidRPr="00CC6290" w:rsidRDefault="00C66281" w:rsidP="00C66281">
            <w:pPr>
              <w:ind w:righ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C66281">
              <w:rPr>
                <w:sz w:val="28"/>
                <w:szCs w:val="28"/>
                <w:lang w:val="uk-UA"/>
              </w:rPr>
              <w:t xml:space="preserve">забезпечення комунікацій та організаційно-аналітичної роботи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C66281" w:rsidRPr="00C66281" w:rsidRDefault="00C66281" w:rsidP="00C66281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 w:rsidRPr="00C66281">
              <w:rPr>
                <w:sz w:val="28"/>
                <w:szCs w:val="28"/>
                <w:lang w:val="uk-UA"/>
              </w:rPr>
              <w:t>О.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6281">
              <w:rPr>
                <w:sz w:val="28"/>
                <w:szCs w:val="28"/>
                <w:lang w:val="uk-UA"/>
              </w:rPr>
              <w:t xml:space="preserve">Коваль </w:t>
            </w:r>
          </w:p>
        </w:tc>
      </w:tr>
      <w:tr w:rsidR="00996A75" w:rsidRPr="00CC6290" w:rsidTr="00975F1F">
        <w:tc>
          <w:tcPr>
            <w:tcW w:w="5211" w:type="dxa"/>
            <w:hideMark/>
          </w:tcPr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</w:p>
          <w:p w:rsidR="00996A75" w:rsidRPr="00CC6290" w:rsidRDefault="00996A75" w:rsidP="00975F1F">
            <w:pPr>
              <w:ind w:right="284"/>
              <w:rPr>
                <w:sz w:val="28"/>
                <w:szCs w:val="28"/>
                <w:lang w:val="uk-UA"/>
              </w:rPr>
            </w:pPr>
            <w:r w:rsidRPr="00CC6290">
              <w:rPr>
                <w:sz w:val="28"/>
                <w:szCs w:val="28"/>
                <w:lang w:val="uk-UA"/>
              </w:rPr>
              <w:t>Літредактор</w:t>
            </w:r>
          </w:p>
        </w:tc>
        <w:tc>
          <w:tcPr>
            <w:tcW w:w="4395" w:type="dxa"/>
            <w:vAlign w:val="bottom"/>
            <w:hideMark/>
          </w:tcPr>
          <w:p w:rsidR="00996A75" w:rsidRPr="00CC6290" w:rsidRDefault="00996A75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</w:p>
          <w:p w:rsidR="00996A75" w:rsidRPr="00CC6290" w:rsidRDefault="00984E08" w:rsidP="00975F1F">
            <w:pPr>
              <w:ind w:right="28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В. Парсаданян</w:t>
            </w:r>
          </w:p>
        </w:tc>
      </w:tr>
    </w:tbl>
    <w:p w:rsidR="00996A75" w:rsidRPr="00996A75" w:rsidRDefault="00996A75">
      <w:pPr>
        <w:rPr>
          <w:lang w:val="uk-UA"/>
        </w:rPr>
      </w:pPr>
    </w:p>
    <w:sectPr w:rsidR="00996A75" w:rsidRPr="00996A75" w:rsidSect="008478E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2E" w:rsidRDefault="0010092E" w:rsidP="008478E2">
      <w:r>
        <w:separator/>
      </w:r>
    </w:p>
  </w:endnote>
  <w:endnote w:type="continuationSeparator" w:id="0">
    <w:p w:rsidR="0010092E" w:rsidRDefault="0010092E" w:rsidP="0084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2E" w:rsidRDefault="0010092E" w:rsidP="008478E2">
      <w:r>
        <w:separator/>
      </w:r>
    </w:p>
  </w:footnote>
  <w:footnote w:type="continuationSeparator" w:id="0">
    <w:p w:rsidR="0010092E" w:rsidRDefault="0010092E" w:rsidP="0084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7180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78E2" w:rsidRPr="005917D9" w:rsidRDefault="008478E2">
        <w:pPr>
          <w:pStyle w:val="af9"/>
          <w:jc w:val="center"/>
        </w:pPr>
        <w:r w:rsidRPr="005917D9">
          <w:fldChar w:fldCharType="begin"/>
        </w:r>
        <w:r w:rsidRPr="005917D9">
          <w:instrText xml:space="preserve"> PAGE   \* MERGEFORMAT </w:instrText>
        </w:r>
        <w:r w:rsidRPr="005917D9">
          <w:fldChar w:fldCharType="separate"/>
        </w:r>
        <w:r w:rsidR="007C6462">
          <w:rPr>
            <w:noProof/>
          </w:rPr>
          <w:t>4</w:t>
        </w:r>
        <w:r w:rsidRPr="005917D9">
          <w:rPr>
            <w:noProof/>
          </w:rPr>
          <w:fldChar w:fldCharType="end"/>
        </w:r>
      </w:p>
    </w:sdtContent>
  </w:sdt>
  <w:p w:rsidR="008478E2" w:rsidRDefault="008478E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7B"/>
    <w:rsid w:val="00005499"/>
    <w:rsid w:val="0010092E"/>
    <w:rsid w:val="00142D32"/>
    <w:rsid w:val="001864D3"/>
    <w:rsid w:val="00254BF4"/>
    <w:rsid w:val="002C04D6"/>
    <w:rsid w:val="0030303B"/>
    <w:rsid w:val="00307B33"/>
    <w:rsid w:val="00336C8C"/>
    <w:rsid w:val="00356B85"/>
    <w:rsid w:val="00372BD6"/>
    <w:rsid w:val="0038376C"/>
    <w:rsid w:val="003E5169"/>
    <w:rsid w:val="003F198B"/>
    <w:rsid w:val="004D31C8"/>
    <w:rsid w:val="004F63FB"/>
    <w:rsid w:val="005917D9"/>
    <w:rsid w:val="005926E3"/>
    <w:rsid w:val="005A147B"/>
    <w:rsid w:val="006C141E"/>
    <w:rsid w:val="0073312D"/>
    <w:rsid w:val="00760CEF"/>
    <w:rsid w:val="00771FA9"/>
    <w:rsid w:val="007843DA"/>
    <w:rsid w:val="007915C2"/>
    <w:rsid w:val="0079241D"/>
    <w:rsid w:val="007C6462"/>
    <w:rsid w:val="007E671F"/>
    <w:rsid w:val="008319F4"/>
    <w:rsid w:val="008478E2"/>
    <w:rsid w:val="009360E3"/>
    <w:rsid w:val="00937F65"/>
    <w:rsid w:val="00984E08"/>
    <w:rsid w:val="00995A46"/>
    <w:rsid w:val="00996A75"/>
    <w:rsid w:val="009C5B1C"/>
    <w:rsid w:val="009D24DE"/>
    <w:rsid w:val="00A30148"/>
    <w:rsid w:val="00A67AAA"/>
    <w:rsid w:val="00B61FA7"/>
    <w:rsid w:val="00B71381"/>
    <w:rsid w:val="00B73A48"/>
    <w:rsid w:val="00C3583F"/>
    <w:rsid w:val="00C35B99"/>
    <w:rsid w:val="00C4353B"/>
    <w:rsid w:val="00C4795A"/>
    <w:rsid w:val="00C66281"/>
    <w:rsid w:val="00CA426D"/>
    <w:rsid w:val="00CB3E96"/>
    <w:rsid w:val="00CD3CBD"/>
    <w:rsid w:val="00D02967"/>
    <w:rsid w:val="00D178E5"/>
    <w:rsid w:val="00D2505A"/>
    <w:rsid w:val="00D827E8"/>
    <w:rsid w:val="00DA0749"/>
    <w:rsid w:val="00DA5AEB"/>
    <w:rsid w:val="00DB7D38"/>
    <w:rsid w:val="00E229E6"/>
    <w:rsid w:val="00E36254"/>
    <w:rsid w:val="00E4688E"/>
    <w:rsid w:val="00EA179E"/>
    <w:rsid w:val="00ED31DD"/>
    <w:rsid w:val="00ED4866"/>
    <w:rsid w:val="00EE2DD8"/>
    <w:rsid w:val="00F20DAC"/>
    <w:rsid w:val="00F32CAC"/>
    <w:rsid w:val="00F63602"/>
    <w:rsid w:val="00F72B94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35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E12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1EC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1EC7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1EC7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99A1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99A1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1EC7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3F"/>
    <w:rPr>
      <w:rFonts w:asciiTheme="majorHAnsi" w:eastAsiaTheme="majorEastAsia" w:hAnsiTheme="majorHAnsi" w:cstheme="majorBidi"/>
      <w:b/>
      <w:bCs/>
      <w:color w:val="9DE12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583F"/>
    <w:rPr>
      <w:rFonts w:asciiTheme="majorHAnsi" w:eastAsiaTheme="majorEastAsia" w:hAnsiTheme="majorHAnsi" w:cstheme="majorBidi"/>
      <w:b/>
      <w:bCs/>
      <w:color w:val="C1EC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583F"/>
    <w:rPr>
      <w:rFonts w:asciiTheme="majorHAnsi" w:eastAsiaTheme="majorEastAsia" w:hAnsiTheme="majorHAnsi" w:cstheme="majorBidi"/>
      <w:b/>
      <w:bCs/>
      <w:color w:val="C1EC7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583F"/>
    <w:rPr>
      <w:rFonts w:asciiTheme="majorHAnsi" w:eastAsiaTheme="majorEastAsia" w:hAnsiTheme="majorHAnsi" w:cstheme="majorBidi"/>
      <w:b/>
      <w:bCs/>
      <w:i/>
      <w:iCs/>
      <w:color w:val="C1EC7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583F"/>
    <w:rPr>
      <w:rFonts w:asciiTheme="majorHAnsi" w:eastAsiaTheme="majorEastAsia" w:hAnsiTheme="majorHAnsi" w:cstheme="majorBidi"/>
      <w:color w:val="699A1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3583F"/>
    <w:rPr>
      <w:rFonts w:asciiTheme="majorHAnsi" w:eastAsiaTheme="majorEastAsia" w:hAnsiTheme="majorHAnsi" w:cstheme="majorBidi"/>
      <w:i/>
      <w:iCs/>
      <w:color w:val="699A1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358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3583F"/>
    <w:rPr>
      <w:rFonts w:asciiTheme="majorHAnsi" w:eastAsiaTheme="majorEastAsia" w:hAnsiTheme="majorHAnsi" w:cstheme="majorBidi"/>
      <w:color w:val="C1EC7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58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83F"/>
    <w:rPr>
      <w:b/>
      <w:bCs/>
      <w:color w:val="C1EC7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83F"/>
    <w:pPr>
      <w:pBdr>
        <w:bottom w:val="single" w:sz="8" w:space="4" w:color="C1EC76" w:themeColor="accent1"/>
      </w:pBdr>
      <w:spacing w:after="300"/>
      <w:contextualSpacing/>
    </w:pPr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C3583F"/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583F"/>
    <w:pPr>
      <w:numPr>
        <w:ilvl w:val="1"/>
      </w:numPr>
    </w:pPr>
    <w:rPr>
      <w:rFonts w:asciiTheme="majorHAnsi" w:eastAsiaTheme="majorEastAsia" w:hAnsiTheme="majorHAnsi" w:cstheme="majorBidi"/>
      <w:i/>
      <w:iCs/>
      <w:color w:val="C1EC76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C3583F"/>
    <w:rPr>
      <w:rFonts w:asciiTheme="majorHAnsi" w:eastAsiaTheme="majorEastAsia" w:hAnsiTheme="majorHAnsi" w:cstheme="majorBidi"/>
      <w:i/>
      <w:iCs/>
      <w:color w:val="C1EC7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583F"/>
    <w:rPr>
      <w:b/>
      <w:bCs/>
    </w:rPr>
  </w:style>
  <w:style w:type="character" w:styleId="a9">
    <w:name w:val="Emphasis"/>
    <w:basedOn w:val="a0"/>
    <w:uiPriority w:val="20"/>
    <w:qFormat/>
    <w:rsid w:val="00C3583F"/>
    <w:rPr>
      <w:i/>
      <w:iCs/>
    </w:rPr>
  </w:style>
  <w:style w:type="paragraph" w:styleId="aa">
    <w:name w:val="No Spacing"/>
    <w:uiPriority w:val="1"/>
    <w:qFormat/>
    <w:rsid w:val="00C358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83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3583F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C3583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3583F"/>
    <w:pPr>
      <w:pBdr>
        <w:bottom w:val="single" w:sz="4" w:space="4" w:color="C1EC76" w:themeColor="accent1"/>
      </w:pBdr>
      <w:spacing w:before="200" w:after="280"/>
      <w:ind w:left="936" w:right="936"/>
    </w:pPr>
    <w:rPr>
      <w:b/>
      <w:bCs/>
      <w:i/>
      <w:iCs/>
      <w:color w:val="C1EC76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C3583F"/>
    <w:rPr>
      <w:b/>
      <w:bCs/>
      <w:i/>
      <w:iCs/>
      <w:color w:val="C1EC76" w:themeColor="accent1"/>
    </w:rPr>
  </w:style>
  <w:style w:type="character" w:styleId="af0">
    <w:name w:val="Subtle Emphasis"/>
    <w:basedOn w:val="a0"/>
    <w:uiPriority w:val="19"/>
    <w:qFormat/>
    <w:rsid w:val="00C3583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3583F"/>
    <w:rPr>
      <w:b/>
      <w:bCs/>
      <w:i/>
      <w:iCs/>
      <w:color w:val="C1EC76" w:themeColor="accent1"/>
    </w:rPr>
  </w:style>
  <w:style w:type="character" w:styleId="af2">
    <w:name w:val="Subtle Reference"/>
    <w:basedOn w:val="a0"/>
    <w:uiPriority w:val="31"/>
    <w:qFormat/>
    <w:rsid w:val="00C3583F"/>
    <w:rPr>
      <w:smallCaps/>
      <w:color w:val="8FE28A" w:themeColor="accent2"/>
      <w:u w:val="single"/>
    </w:rPr>
  </w:style>
  <w:style w:type="character" w:styleId="af3">
    <w:name w:val="Intense Reference"/>
    <w:basedOn w:val="a0"/>
    <w:uiPriority w:val="32"/>
    <w:qFormat/>
    <w:rsid w:val="00C3583F"/>
    <w:rPr>
      <w:b/>
      <w:bCs/>
      <w:smallCaps/>
      <w:color w:val="8FE28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3583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3583F"/>
    <w:pPr>
      <w:outlineLvl w:val="9"/>
    </w:pPr>
  </w:style>
  <w:style w:type="paragraph" w:styleId="af6">
    <w:name w:val="Normal (Web)"/>
    <w:basedOn w:val="a"/>
    <w:uiPriority w:val="99"/>
    <w:unhideWhenUsed/>
    <w:rsid w:val="005A147B"/>
    <w:pPr>
      <w:spacing w:before="100" w:beforeAutospacing="1" w:after="100" w:afterAutospacing="1"/>
    </w:pPr>
  </w:style>
  <w:style w:type="paragraph" w:styleId="af7">
    <w:name w:val="Body Text"/>
    <w:basedOn w:val="a"/>
    <w:link w:val="af8"/>
    <w:rsid w:val="005A147B"/>
    <w:pPr>
      <w:suppressAutoHyphens/>
      <w:spacing w:after="120"/>
    </w:pPr>
    <w:rPr>
      <w:lang w:eastAsia="ar-SA"/>
    </w:rPr>
  </w:style>
  <w:style w:type="character" w:customStyle="1" w:styleId="af8">
    <w:name w:val="Основний текст Знак"/>
    <w:basedOn w:val="a0"/>
    <w:link w:val="af7"/>
    <w:rsid w:val="005A147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9">
    <w:name w:val="header"/>
    <w:basedOn w:val="a"/>
    <w:link w:val="afa"/>
    <w:uiPriority w:val="99"/>
    <w:unhideWhenUsed/>
    <w:rsid w:val="008478E2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847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"/>
    <w:link w:val="afc"/>
    <w:uiPriority w:val="99"/>
    <w:unhideWhenUsed/>
    <w:rsid w:val="008478E2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847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Hyperlink"/>
    <w:basedOn w:val="a0"/>
    <w:uiPriority w:val="99"/>
    <w:semiHidden/>
    <w:unhideWhenUsed/>
    <w:rsid w:val="00C66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35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E12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1EC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1EC7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1EC7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99A1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99A1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1EC7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3F"/>
    <w:rPr>
      <w:rFonts w:asciiTheme="majorHAnsi" w:eastAsiaTheme="majorEastAsia" w:hAnsiTheme="majorHAnsi" w:cstheme="majorBidi"/>
      <w:b/>
      <w:bCs/>
      <w:color w:val="9DE12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583F"/>
    <w:rPr>
      <w:rFonts w:asciiTheme="majorHAnsi" w:eastAsiaTheme="majorEastAsia" w:hAnsiTheme="majorHAnsi" w:cstheme="majorBidi"/>
      <w:b/>
      <w:bCs/>
      <w:color w:val="C1EC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583F"/>
    <w:rPr>
      <w:rFonts w:asciiTheme="majorHAnsi" w:eastAsiaTheme="majorEastAsia" w:hAnsiTheme="majorHAnsi" w:cstheme="majorBidi"/>
      <w:b/>
      <w:bCs/>
      <w:color w:val="C1EC7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583F"/>
    <w:rPr>
      <w:rFonts w:asciiTheme="majorHAnsi" w:eastAsiaTheme="majorEastAsia" w:hAnsiTheme="majorHAnsi" w:cstheme="majorBidi"/>
      <w:b/>
      <w:bCs/>
      <w:i/>
      <w:iCs/>
      <w:color w:val="C1EC7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583F"/>
    <w:rPr>
      <w:rFonts w:asciiTheme="majorHAnsi" w:eastAsiaTheme="majorEastAsia" w:hAnsiTheme="majorHAnsi" w:cstheme="majorBidi"/>
      <w:color w:val="699A1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3583F"/>
    <w:rPr>
      <w:rFonts w:asciiTheme="majorHAnsi" w:eastAsiaTheme="majorEastAsia" w:hAnsiTheme="majorHAnsi" w:cstheme="majorBidi"/>
      <w:i/>
      <w:iCs/>
      <w:color w:val="699A1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358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3583F"/>
    <w:rPr>
      <w:rFonts w:asciiTheme="majorHAnsi" w:eastAsiaTheme="majorEastAsia" w:hAnsiTheme="majorHAnsi" w:cstheme="majorBidi"/>
      <w:color w:val="C1EC7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58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83F"/>
    <w:rPr>
      <w:b/>
      <w:bCs/>
      <w:color w:val="C1EC7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83F"/>
    <w:pPr>
      <w:pBdr>
        <w:bottom w:val="single" w:sz="8" w:space="4" w:color="C1EC76" w:themeColor="accent1"/>
      </w:pBdr>
      <w:spacing w:after="300"/>
      <w:contextualSpacing/>
    </w:pPr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C3583F"/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583F"/>
    <w:pPr>
      <w:numPr>
        <w:ilvl w:val="1"/>
      </w:numPr>
    </w:pPr>
    <w:rPr>
      <w:rFonts w:asciiTheme="majorHAnsi" w:eastAsiaTheme="majorEastAsia" w:hAnsiTheme="majorHAnsi" w:cstheme="majorBidi"/>
      <w:i/>
      <w:iCs/>
      <w:color w:val="C1EC76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C3583F"/>
    <w:rPr>
      <w:rFonts w:asciiTheme="majorHAnsi" w:eastAsiaTheme="majorEastAsia" w:hAnsiTheme="majorHAnsi" w:cstheme="majorBidi"/>
      <w:i/>
      <w:iCs/>
      <w:color w:val="C1EC7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583F"/>
    <w:rPr>
      <w:b/>
      <w:bCs/>
    </w:rPr>
  </w:style>
  <w:style w:type="character" w:styleId="a9">
    <w:name w:val="Emphasis"/>
    <w:basedOn w:val="a0"/>
    <w:uiPriority w:val="20"/>
    <w:qFormat/>
    <w:rsid w:val="00C3583F"/>
    <w:rPr>
      <w:i/>
      <w:iCs/>
    </w:rPr>
  </w:style>
  <w:style w:type="paragraph" w:styleId="aa">
    <w:name w:val="No Spacing"/>
    <w:uiPriority w:val="1"/>
    <w:qFormat/>
    <w:rsid w:val="00C358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83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3583F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C3583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3583F"/>
    <w:pPr>
      <w:pBdr>
        <w:bottom w:val="single" w:sz="4" w:space="4" w:color="C1EC76" w:themeColor="accent1"/>
      </w:pBdr>
      <w:spacing w:before="200" w:after="280"/>
      <w:ind w:left="936" w:right="936"/>
    </w:pPr>
    <w:rPr>
      <w:b/>
      <w:bCs/>
      <w:i/>
      <w:iCs/>
      <w:color w:val="C1EC76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C3583F"/>
    <w:rPr>
      <w:b/>
      <w:bCs/>
      <w:i/>
      <w:iCs/>
      <w:color w:val="C1EC76" w:themeColor="accent1"/>
    </w:rPr>
  </w:style>
  <w:style w:type="character" w:styleId="af0">
    <w:name w:val="Subtle Emphasis"/>
    <w:basedOn w:val="a0"/>
    <w:uiPriority w:val="19"/>
    <w:qFormat/>
    <w:rsid w:val="00C3583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3583F"/>
    <w:rPr>
      <w:b/>
      <w:bCs/>
      <w:i/>
      <w:iCs/>
      <w:color w:val="C1EC76" w:themeColor="accent1"/>
    </w:rPr>
  </w:style>
  <w:style w:type="character" w:styleId="af2">
    <w:name w:val="Subtle Reference"/>
    <w:basedOn w:val="a0"/>
    <w:uiPriority w:val="31"/>
    <w:qFormat/>
    <w:rsid w:val="00C3583F"/>
    <w:rPr>
      <w:smallCaps/>
      <w:color w:val="8FE28A" w:themeColor="accent2"/>
      <w:u w:val="single"/>
    </w:rPr>
  </w:style>
  <w:style w:type="character" w:styleId="af3">
    <w:name w:val="Intense Reference"/>
    <w:basedOn w:val="a0"/>
    <w:uiPriority w:val="32"/>
    <w:qFormat/>
    <w:rsid w:val="00C3583F"/>
    <w:rPr>
      <w:b/>
      <w:bCs/>
      <w:smallCaps/>
      <w:color w:val="8FE28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3583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3583F"/>
    <w:pPr>
      <w:outlineLvl w:val="9"/>
    </w:pPr>
  </w:style>
  <w:style w:type="paragraph" w:styleId="af6">
    <w:name w:val="Normal (Web)"/>
    <w:basedOn w:val="a"/>
    <w:uiPriority w:val="99"/>
    <w:unhideWhenUsed/>
    <w:rsid w:val="005A147B"/>
    <w:pPr>
      <w:spacing w:before="100" w:beforeAutospacing="1" w:after="100" w:afterAutospacing="1"/>
    </w:pPr>
  </w:style>
  <w:style w:type="paragraph" w:styleId="af7">
    <w:name w:val="Body Text"/>
    <w:basedOn w:val="a"/>
    <w:link w:val="af8"/>
    <w:rsid w:val="005A147B"/>
    <w:pPr>
      <w:suppressAutoHyphens/>
      <w:spacing w:after="120"/>
    </w:pPr>
    <w:rPr>
      <w:lang w:eastAsia="ar-SA"/>
    </w:rPr>
  </w:style>
  <w:style w:type="character" w:customStyle="1" w:styleId="af8">
    <w:name w:val="Основний текст Знак"/>
    <w:basedOn w:val="a0"/>
    <w:link w:val="af7"/>
    <w:rsid w:val="005A147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9">
    <w:name w:val="header"/>
    <w:basedOn w:val="a"/>
    <w:link w:val="afa"/>
    <w:uiPriority w:val="99"/>
    <w:unhideWhenUsed/>
    <w:rsid w:val="008478E2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847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"/>
    <w:link w:val="afc"/>
    <w:uiPriority w:val="99"/>
    <w:unhideWhenUsed/>
    <w:rsid w:val="008478E2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847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Hyperlink"/>
    <w:basedOn w:val="a0"/>
    <w:uiPriority w:val="99"/>
    <w:semiHidden/>
    <w:unhideWhenUsed/>
    <w:rsid w:val="00C6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063-3C4A-42FA-B880-DD264825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2017-01-12T07:37:00Z</cp:lastPrinted>
  <dcterms:created xsi:type="dcterms:W3CDTF">2017-03-20T12:22:00Z</dcterms:created>
  <dcterms:modified xsi:type="dcterms:W3CDTF">2017-03-20T12:22:00Z</dcterms:modified>
</cp:coreProperties>
</file>