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496" w:rsidRPr="00013273" w:rsidRDefault="00C64496" w:rsidP="00C64496">
      <w:pPr>
        <w:spacing w:line="360" w:lineRule="auto"/>
        <w:jc w:val="both"/>
        <w:rPr>
          <w:sz w:val="28"/>
          <w:szCs w:val="28"/>
          <w:lang w:val="uk-UA"/>
        </w:rPr>
      </w:pPr>
    </w:p>
    <w:p w:rsidR="00C64496" w:rsidRPr="00013273" w:rsidRDefault="00C64496" w:rsidP="00C64496">
      <w:pPr>
        <w:spacing w:line="360" w:lineRule="auto"/>
        <w:jc w:val="both"/>
        <w:rPr>
          <w:sz w:val="28"/>
          <w:szCs w:val="28"/>
          <w:lang w:val="uk-UA"/>
        </w:rPr>
      </w:pPr>
    </w:p>
    <w:p w:rsidR="00C64496" w:rsidRPr="00013273" w:rsidRDefault="00C64496" w:rsidP="00C64496">
      <w:pPr>
        <w:spacing w:line="360" w:lineRule="auto"/>
        <w:jc w:val="both"/>
        <w:rPr>
          <w:sz w:val="28"/>
          <w:szCs w:val="28"/>
          <w:lang w:val="uk-UA"/>
        </w:rPr>
      </w:pPr>
    </w:p>
    <w:p w:rsidR="00C64496" w:rsidRPr="00013273" w:rsidRDefault="00C64496" w:rsidP="00C64496">
      <w:pPr>
        <w:spacing w:line="360" w:lineRule="auto"/>
        <w:jc w:val="both"/>
        <w:rPr>
          <w:sz w:val="28"/>
          <w:szCs w:val="28"/>
          <w:lang w:val="uk-UA"/>
        </w:rPr>
      </w:pPr>
    </w:p>
    <w:p w:rsidR="00C64496" w:rsidRPr="00013273" w:rsidRDefault="00C64496" w:rsidP="00C64496">
      <w:pPr>
        <w:spacing w:line="360" w:lineRule="auto"/>
        <w:jc w:val="both"/>
        <w:rPr>
          <w:sz w:val="28"/>
          <w:szCs w:val="28"/>
          <w:lang w:val="uk-UA"/>
        </w:rPr>
      </w:pPr>
    </w:p>
    <w:p w:rsidR="00C64496" w:rsidRDefault="00C64496" w:rsidP="00C64496">
      <w:pPr>
        <w:spacing w:line="360" w:lineRule="auto"/>
        <w:jc w:val="both"/>
        <w:rPr>
          <w:sz w:val="28"/>
          <w:szCs w:val="28"/>
          <w:lang w:val="uk-UA"/>
        </w:rPr>
      </w:pPr>
    </w:p>
    <w:p w:rsidR="00CB5033" w:rsidRDefault="00CB5033" w:rsidP="00C64496">
      <w:pPr>
        <w:spacing w:line="360" w:lineRule="auto"/>
        <w:jc w:val="both"/>
        <w:rPr>
          <w:sz w:val="28"/>
          <w:szCs w:val="28"/>
          <w:lang w:val="uk-UA"/>
        </w:rPr>
      </w:pPr>
    </w:p>
    <w:p w:rsidR="00FC0F9E" w:rsidRDefault="00FC0F9E" w:rsidP="00C64496">
      <w:pPr>
        <w:spacing w:line="360" w:lineRule="auto"/>
        <w:jc w:val="both"/>
        <w:rPr>
          <w:sz w:val="28"/>
          <w:szCs w:val="28"/>
          <w:lang w:val="uk-UA"/>
        </w:rPr>
      </w:pPr>
    </w:p>
    <w:p w:rsidR="00F1265A" w:rsidRDefault="00F1265A" w:rsidP="00C64496">
      <w:pPr>
        <w:spacing w:line="360" w:lineRule="auto"/>
        <w:jc w:val="both"/>
        <w:rPr>
          <w:sz w:val="28"/>
          <w:szCs w:val="28"/>
          <w:lang w:val="uk-UA"/>
        </w:rPr>
      </w:pPr>
    </w:p>
    <w:p w:rsidR="00F1265A" w:rsidRDefault="00F1265A" w:rsidP="00C64496">
      <w:pPr>
        <w:spacing w:line="360" w:lineRule="auto"/>
        <w:jc w:val="both"/>
        <w:rPr>
          <w:sz w:val="28"/>
          <w:szCs w:val="28"/>
          <w:lang w:val="uk-UA"/>
        </w:rPr>
      </w:pPr>
    </w:p>
    <w:p w:rsidR="00CB5033" w:rsidRPr="00013273" w:rsidRDefault="00CB5033" w:rsidP="00C64496">
      <w:pPr>
        <w:spacing w:line="360" w:lineRule="auto"/>
        <w:jc w:val="both"/>
        <w:rPr>
          <w:sz w:val="28"/>
          <w:szCs w:val="28"/>
          <w:lang w:val="uk-UA"/>
        </w:rPr>
      </w:pPr>
    </w:p>
    <w:p w:rsidR="00C64496" w:rsidRPr="00013273" w:rsidRDefault="00C64496" w:rsidP="00C64496">
      <w:pPr>
        <w:spacing w:line="360" w:lineRule="auto"/>
        <w:jc w:val="both"/>
        <w:rPr>
          <w:sz w:val="28"/>
          <w:szCs w:val="28"/>
          <w:lang w:val="uk-UA"/>
        </w:rPr>
      </w:pPr>
    </w:p>
    <w:p w:rsidR="00C64496" w:rsidRPr="00013273" w:rsidRDefault="00C64496" w:rsidP="00C64496">
      <w:pPr>
        <w:spacing w:line="360" w:lineRule="auto"/>
        <w:jc w:val="both"/>
        <w:rPr>
          <w:sz w:val="28"/>
          <w:szCs w:val="28"/>
          <w:lang w:val="uk-UA"/>
        </w:rPr>
      </w:pPr>
    </w:p>
    <w:p w:rsidR="00C64496" w:rsidRPr="00013273" w:rsidRDefault="00C64496" w:rsidP="00C64496">
      <w:pPr>
        <w:spacing w:line="360" w:lineRule="auto"/>
        <w:rPr>
          <w:b/>
          <w:sz w:val="28"/>
          <w:szCs w:val="28"/>
          <w:lang w:val="uk-UA"/>
        </w:rPr>
      </w:pPr>
      <w:r w:rsidRPr="00013273">
        <w:rPr>
          <w:b/>
          <w:sz w:val="28"/>
          <w:szCs w:val="28"/>
        </w:rPr>
        <w:t xml:space="preserve">Про </w:t>
      </w:r>
      <w:proofErr w:type="spellStart"/>
      <w:r w:rsidRPr="00013273">
        <w:rPr>
          <w:b/>
          <w:sz w:val="28"/>
          <w:szCs w:val="28"/>
        </w:rPr>
        <w:t>внесення</w:t>
      </w:r>
      <w:proofErr w:type="spellEnd"/>
      <w:r w:rsidRPr="00013273">
        <w:rPr>
          <w:b/>
          <w:sz w:val="28"/>
          <w:szCs w:val="28"/>
        </w:rPr>
        <w:t xml:space="preserve"> </w:t>
      </w:r>
      <w:proofErr w:type="spellStart"/>
      <w:r w:rsidRPr="00013273">
        <w:rPr>
          <w:b/>
          <w:sz w:val="28"/>
          <w:szCs w:val="28"/>
        </w:rPr>
        <w:t>змін</w:t>
      </w:r>
      <w:proofErr w:type="spellEnd"/>
      <w:r w:rsidRPr="00013273">
        <w:rPr>
          <w:b/>
          <w:sz w:val="28"/>
          <w:szCs w:val="28"/>
        </w:rPr>
        <w:t xml:space="preserve"> </w:t>
      </w:r>
      <w:proofErr w:type="gramStart"/>
      <w:r w:rsidRPr="00013273">
        <w:rPr>
          <w:b/>
          <w:sz w:val="28"/>
          <w:szCs w:val="28"/>
        </w:rPr>
        <w:t xml:space="preserve">до </w:t>
      </w:r>
      <w:r w:rsidRPr="00013273">
        <w:rPr>
          <w:b/>
          <w:sz w:val="28"/>
          <w:szCs w:val="28"/>
          <w:lang w:val="uk-UA"/>
        </w:rPr>
        <w:t>наказу</w:t>
      </w:r>
      <w:proofErr w:type="gramEnd"/>
      <w:r w:rsidRPr="00013273">
        <w:rPr>
          <w:b/>
          <w:sz w:val="28"/>
          <w:szCs w:val="28"/>
          <w:lang w:val="uk-UA"/>
        </w:rPr>
        <w:t xml:space="preserve"> </w:t>
      </w:r>
    </w:p>
    <w:p w:rsidR="00C64496" w:rsidRPr="00013273" w:rsidRDefault="00C64496" w:rsidP="00C64496">
      <w:pPr>
        <w:spacing w:line="360" w:lineRule="auto"/>
        <w:rPr>
          <w:b/>
          <w:sz w:val="28"/>
          <w:szCs w:val="28"/>
          <w:lang w:val="uk-UA"/>
        </w:rPr>
      </w:pPr>
      <w:r w:rsidRPr="00013273">
        <w:rPr>
          <w:b/>
          <w:sz w:val="28"/>
          <w:szCs w:val="28"/>
          <w:lang w:val="uk-UA"/>
        </w:rPr>
        <w:t>Міністерства фінансів України</w:t>
      </w:r>
    </w:p>
    <w:p w:rsidR="00C64496" w:rsidRPr="00013273" w:rsidRDefault="00C64496" w:rsidP="00C64496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013273">
        <w:rPr>
          <w:b/>
          <w:sz w:val="28"/>
          <w:szCs w:val="28"/>
          <w:lang w:val="uk-UA"/>
        </w:rPr>
        <w:t>від 29 грудня 2002 року №</w:t>
      </w:r>
      <w:r w:rsidR="002F09AF">
        <w:rPr>
          <w:b/>
          <w:sz w:val="28"/>
          <w:szCs w:val="28"/>
          <w:lang w:val="uk-UA"/>
        </w:rPr>
        <w:t> </w:t>
      </w:r>
      <w:r w:rsidRPr="00013273">
        <w:rPr>
          <w:b/>
          <w:sz w:val="28"/>
          <w:szCs w:val="28"/>
          <w:lang w:val="uk-UA"/>
        </w:rPr>
        <w:t>1098</w:t>
      </w:r>
    </w:p>
    <w:p w:rsidR="00456397" w:rsidRPr="00013273" w:rsidRDefault="00456397" w:rsidP="00EF2C83">
      <w:pPr>
        <w:ind w:left="-113"/>
        <w:rPr>
          <w:b/>
          <w:sz w:val="28"/>
          <w:szCs w:val="28"/>
          <w:lang w:val="uk-UA"/>
        </w:rPr>
      </w:pPr>
    </w:p>
    <w:p w:rsidR="00826FC9" w:rsidRPr="00013273" w:rsidRDefault="00526BC6" w:rsidP="00395214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13273">
        <w:rPr>
          <w:sz w:val="28"/>
          <w:szCs w:val="28"/>
          <w:lang w:val="uk-UA"/>
        </w:rPr>
        <w:t xml:space="preserve">Відповідно до </w:t>
      </w:r>
      <w:r w:rsidR="00141D3C">
        <w:rPr>
          <w:sz w:val="28"/>
          <w:szCs w:val="28"/>
          <w:lang w:val="uk-UA"/>
        </w:rPr>
        <w:t xml:space="preserve">частини третьої розділу ІІ «Прикінцеві положення» </w:t>
      </w:r>
      <w:r w:rsidR="00E676A1">
        <w:rPr>
          <w:sz w:val="28"/>
          <w:szCs w:val="28"/>
          <w:lang w:val="uk-UA"/>
        </w:rPr>
        <w:t>З</w:t>
      </w:r>
      <w:r w:rsidR="00141D3C">
        <w:rPr>
          <w:sz w:val="28"/>
          <w:szCs w:val="28"/>
          <w:lang w:val="uk-UA"/>
        </w:rPr>
        <w:t>акону України «Про внесення змін до Бюджетного кодексу України щодо запровадження середньострокового бюджетного планування»</w:t>
      </w:r>
      <w:r w:rsidR="00F77E25" w:rsidRPr="00013273">
        <w:rPr>
          <w:sz w:val="28"/>
          <w:szCs w:val="28"/>
          <w:lang w:val="uk-UA"/>
        </w:rPr>
        <w:t>, пункту </w:t>
      </w:r>
      <w:r w:rsidRPr="00013273">
        <w:rPr>
          <w:sz w:val="28"/>
          <w:szCs w:val="28"/>
          <w:lang w:val="uk-UA"/>
        </w:rPr>
        <w:t xml:space="preserve">4 Положення про Міністерство фінансів України, затвердженого постановою Кабінету Міністрів України від 20 серпня 2014 року № 375, </w:t>
      </w:r>
      <w:r w:rsidR="00127035" w:rsidRPr="00013273">
        <w:rPr>
          <w:sz w:val="28"/>
          <w:szCs w:val="28"/>
          <w:lang w:val="uk-UA"/>
        </w:rPr>
        <w:t xml:space="preserve">з метою </w:t>
      </w:r>
      <w:r w:rsidR="00763791" w:rsidRPr="00013273">
        <w:rPr>
          <w:sz w:val="28"/>
          <w:szCs w:val="28"/>
          <w:lang w:val="uk-UA"/>
        </w:rPr>
        <w:t xml:space="preserve">удосконалення </w:t>
      </w:r>
      <w:r w:rsidR="00D82A64" w:rsidRPr="00013273">
        <w:rPr>
          <w:sz w:val="28"/>
          <w:szCs w:val="28"/>
          <w:lang w:val="uk-UA"/>
        </w:rPr>
        <w:t xml:space="preserve">програмно-цільового </w:t>
      </w:r>
      <w:r w:rsidR="00763791" w:rsidRPr="00013273">
        <w:rPr>
          <w:sz w:val="28"/>
          <w:szCs w:val="28"/>
          <w:lang w:val="uk-UA"/>
        </w:rPr>
        <w:t>методу у бюджетному процесі</w:t>
      </w:r>
    </w:p>
    <w:p w:rsidR="001B33FF" w:rsidRPr="00013273" w:rsidRDefault="001B33FF" w:rsidP="001B33FF">
      <w:pPr>
        <w:widowControl w:val="0"/>
        <w:spacing w:line="360" w:lineRule="auto"/>
        <w:jc w:val="both"/>
        <w:rPr>
          <w:b/>
          <w:sz w:val="28"/>
          <w:szCs w:val="28"/>
          <w:lang w:val="uk-UA"/>
        </w:rPr>
      </w:pPr>
      <w:r w:rsidRPr="00013273">
        <w:rPr>
          <w:sz w:val="28"/>
          <w:szCs w:val="28"/>
          <w:lang w:val="uk-UA"/>
        </w:rPr>
        <w:br/>
      </w:r>
      <w:r w:rsidRPr="00013273">
        <w:rPr>
          <w:b/>
          <w:sz w:val="28"/>
          <w:szCs w:val="28"/>
          <w:lang w:val="uk-UA"/>
        </w:rPr>
        <w:t>НАКАЗУЮ:</w:t>
      </w:r>
    </w:p>
    <w:p w:rsidR="00826FC9" w:rsidRPr="00013273" w:rsidRDefault="00826FC9" w:rsidP="001B33FF">
      <w:pPr>
        <w:widowControl w:val="0"/>
        <w:spacing w:line="360" w:lineRule="auto"/>
        <w:jc w:val="both"/>
        <w:rPr>
          <w:b/>
          <w:sz w:val="28"/>
          <w:szCs w:val="28"/>
          <w:lang w:val="uk-UA"/>
        </w:rPr>
      </w:pPr>
    </w:p>
    <w:p w:rsidR="00962843" w:rsidRDefault="00962843" w:rsidP="00224C7C">
      <w:pPr>
        <w:pStyle w:val="a8"/>
        <w:numPr>
          <w:ilvl w:val="0"/>
          <w:numId w:val="1"/>
        </w:numPr>
        <w:tabs>
          <w:tab w:val="left" w:pos="851"/>
          <w:tab w:val="left" w:pos="1418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до </w:t>
      </w:r>
      <w:r w:rsidR="00FD55DB" w:rsidRPr="00FC0F9E">
        <w:rPr>
          <w:sz w:val="28"/>
          <w:szCs w:val="28"/>
          <w:lang w:val="uk-UA"/>
        </w:rPr>
        <w:t>наказу Міністерства фінансів України від</w:t>
      </w:r>
      <w:r w:rsidR="00C50FA1">
        <w:rPr>
          <w:sz w:val="28"/>
          <w:szCs w:val="28"/>
          <w:lang w:val="uk-UA"/>
        </w:rPr>
        <w:t xml:space="preserve"> </w:t>
      </w:r>
      <w:r w:rsidR="00FD55DB" w:rsidRPr="00FC0F9E">
        <w:rPr>
          <w:sz w:val="28"/>
          <w:szCs w:val="28"/>
          <w:lang w:val="uk-UA"/>
        </w:rPr>
        <w:t xml:space="preserve">29 грудня 2002 року № 1098 «Про паспорти бюджетних програм», зареєстрованого в Міністерстві юстиції України 21 січня 2003 року за № 47/7368 (у редакції наказу </w:t>
      </w:r>
      <w:r w:rsidR="00FD55DB" w:rsidRPr="00FC0F9E">
        <w:rPr>
          <w:sz w:val="28"/>
          <w:szCs w:val="28"/>
          <w:lang w:val="uk-UA"/>
        </w:rPr>
        <w:lastRenderedPageBreak/>
        <w:t>Міністерства фінансів України від 14 січня 2008 року №</w:t>
      </w:r>
      <w:r w:rsidR="00715B54">
        <w:rPr>
          <w:sz w:val="28"/>
          <w:szCs w:val="28"/>
          <w:lang w:val="uk-UA"/>
        </w:rPr>
        <w:t> </w:t>
      </w:r>
      <w:r w:rsidR="00FD55DB" w:rsidRPr="00FC0F9E">
        <w:rPr>
          <w:sz w:val="28"/>
          <w:szCs w:val="28"/>
          <w:lang w:val="uk-UA"/>
        </w:rPr>
        <w:t>19</w:t>
      </w:r>
      <w:r w:rsidR="00F315C7">
        <w:rPr>
          <w:sz w:val="28"/>
          <w:szCs w:val="28"/>
          <w:lang w:val="uk-UA"/>
        </w:rPr>
        <w:t>)</w:t>
      </w:r>
      <w:r w:rsidR="006944EE" w:rsidRPr="00FC0F9E">
        <w:rPr>
          <w:sz w:val="28"/>
          <w:szCs w:val="28"/>
          <w:lang w:val="uk-UA"/>
        </w:rPr>
        <w:t xml:space="preserve"> </w:t>
      </w:r>
      <w:r w:rsidR="00F315C7">
        <w:rPr>
          <w:sz w:val="28"/>
          <w:szCs w:val="28"/>
          <w:lang w:val="uk-UA"/>
        </w:rPr>
        <w:t>(</w:t>
      </w:r>
      <w:r w:rsidR="00FD55DB" w:rsidRPr="00FC0F9E">
        <w:rPr>
          <w:sz w:val="28"/>
          <w:szCs w:val="28"/>
          <w:lang w:val="uk-UA"/>
        </w:rPr>
        <w:t>із змінами)</w:t>
      </w:r>
      <w:r w:rsidR="00826FC9" w:rsidRPr="00FC0F9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такі зміни:</w:t>
      </w:r>
    </w:p>
    <w:p w:rsidR="00F42ED4" w:rsidRPr="00F42ED4" w:rsidRDefault="00F42ED4" w:rsidP="00F42ED4">
      <w:pPr>
        <w:tabs>
          <w:tab w:val="left" w:pos="851"/>
          <w:tab w:val="left" w:pos="1134"/>
        </w:tabs>
        <w:spacing w:line="360" w:lineRule="auto"/>
        <w:jc w:val="both"/>
        <w:rPr>
          <w:sz w:val="28"/>
          <w:szCs w:val="28"/>
          <w:lang w:val="uk-UA"/>
        </w:rPr>
      </w:pPr>
    </w:p>
    <w:p w:rsidR="00962843" w:rsidRDefault="00962843" w:rsidP="00224C7C">
      <w:pPr>
        <w:pStyle w:val="a8"/>
        <w:widowControl w:val="0"/>
        <w:numPr>
          <w:ilvl w:val="0"/>
          <w:numId w:val="7"/>
        </w:numPr>
        <w:tabs>
          <w:tab w:val="left" w:pos="851"/>
          <w:tab w:val="left" w:pos="1418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пункті 2:</w:t>
      </w:r>
    </w:p>
    <w:p w:rsidR="00962843" w:rsidRDefault="00962843" w:rsidP="00962843">
      <w:pPr>
        <w:widowControl w:val="0"/>
        <w:tabs>
          <w:tab w:val="left" w:pos="851"/>
          <w:tab w:val="left" w:pos="1134"/>
        </w:tabs>
        <w:spacing w:line="360" w:lineRule="auto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підпункті 2.1 слово «спільно» замінити словами «за погодженням»;</w:t>
      </w:r>
    </w:p>
    <w:p w:rsidR="00962843" w:rsidRDefault="00962843" w:rsidP="00D367ED">
      <w:pPr>
        <w:pStyle w:val="a8"/>
        <w:widowControl w:val="0"/>
        <w:tabs>
          <w:tab w:val="left" w:pos="851"/>
          <w:tab w:val="left" w:pos="1134"/>
        </w:tabs>
        <w:spacing w:line="360" w:lineRule="auto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підпункті 2.2 слова «фінансової та» та слово «річні» виключити;</w:t>
      </w:r>
    </w:p>
    <w:p w:rsidR="00976174" w:rsidRDefault="00962843" w:rsidP="00962843">
      <w:pPr>
        <w:pStyle w:val="a8"/>
        <w:widowControl w:val="0"/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962843">
        <w:rPr>
          <w:sz w:val="28"/>
          <w:szCs w:val="28"/>
          <w:lang w:val="uk-UA"/>
        </w:rPr>
        <w:t xml:space="preserve">підпункт 2.3 </w:t>
      </w:r>
      <w:r w:rsidR="00976174">
        <w:rPr>
          <w:sz w:val="28"/>
          <w:szCs w:val="28"/>
          <w:lang w:val="uk-UA"/>
        </w:rPr>
        <w:t>викласти в такій редакції:</w:t>
      </w:r>
    </w:p>
    <w:p w:rsidR="00962843" w:rsidRDefault="00962843" w:rsidP="00976174">
      <w:pPr>
        <w:widowControl w:val="0"/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62843">
        <w:rPr>
          <w:sz w:val="28"/>
          <w:szCs w:val="28"/>
          <w:lang w:val="uk-UA"/>
        </w:rPr>
        <w:t>«</w:t>
      </w:r>
      <w:r w:rsidR="00976174" w:rsidRPr="00976174">
        <w:rPr>
          <w:sz w:val="28"/>
          <w:szCs w:val="28"/>
          <w:lang w:val="uk-UA"/>
        </w:rPr>
        <w:t>2.3. Оприлюднюють шляхом розміщення на своїх офіційних сайтах паспорти бюджетних програм на поточний бюджетний період (включаючи зміни до паспортів бюджетних програм) протягом трьох робочих днів з дня затвердження таких документів та звіти про виконання паспортів бюджетних програм за звітний бюджетний період протягом трьох робочих днів після подання зведеної річної бюджетної звітності.</w:t>
      </w:r>
      <w:r w:rsidRPr="00962843">
        <w:rPr>
          <w:sz w:val="28"/>
          <w:szCs w:val="28"/>
          <w:lang w:val="uk-UA"/>
        </w:rPr>
        <w:t>»</w:t>
      </w:r>
      <w:r w:rsidR="00224C7C">
        <w:rPr>
          <w:sz w:val="28"/>
          <w:szCs w:val="28"/>
          <w:lang w:val="uk-UA"/>
        </w:rPr>
        <w:t>;</w:t>
      </w:r>
    </w:p>
    <w:p w:rsidR="00F42ED4" w:rsidRPr="00F42ED4" w:rsidRDefault="00F42ED4" w:rsidP="00F42ED4">
      <w:pPr>
        <w:widowControl w:val="0"/>
        <w:tabs>
          <w:tab w:val="left" w:pos="851"/>
          <w:tab w:val="left" w:pos="1134"/>
        </w:tabs>
        <w:spacing w:line="360" w:lineRule="auto"/>
        <w:jc w:val="both"/>
        <w:rPr>
          <w:sz w:val="28"/>
          <w:szCs w:val="28"/>
          <w:lang w:val="uk-UA"/>
        </w:rPr>
      </w:pPr>
    </w:p>
    <w:p w:rsidR="007D0288" w:rsidRDefault="007D0288" w:rsidP="00224C7C">
      <w:pPr>
        <w:pStyle w:val="a8"/>
        <w:widowControl w:val="0"/>
        <w:numPr>
          <w:ilvl w:val="0"/>
          <w:numId w:val="7"/>
        </w:numPr>
        <w:tabs>
          <w:tab w:val="left" w:pos="851"/>
          <w:tab w:val="left" w:pos="1418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Пункт 3 викласти в такій редакції:</w:t>
      </w:r>
    </w:p>
    <w:p w:rsidR="007D0288" w:rsidRDefault="007D0288" w:rsidP="00224C7C">
      <w:pPr>
        <w:pStyle w:val="a8"/>
        <w:widowControl w:val="0"/>
        <w:tabs>
          <w:tab w:val="left" w:pos="851"/>
          <w:tab w:val="left" w:pos="1134"/>
          <w:tab w:val="left" w:pos="1418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7D0288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3. </w:t>
      </w:r>
      <w:r w:rsidRPr="007D0288">
        <w:rPr>
          <w:sz w:val="28"/>
          <w:szCs w:val="28"/>
          <w:lang w:val="uk-UA"/>
        </w:rPr>
        <w:t>Звіти про виконання паспортів бюджетних програм, подані відповідно до підпункту 2.2 пункту 2 цього наказу, разом із офіційною державною статистичною, фінансовою, бюджетною та іншою звітністю за відповідний бюджетний період, а також висновками органів виконавчої влади, уповноважених на проведення контролю за дотриманням бюджетного законодавства, та висновками Рахункової палати використовуються для оцінки ефективності бюджетних програм та під час проведення огляду витрат бюджету</w:t>
      </w:r>
      <w:r>
        <w:rPr>
          <w:sz w:val="28"/>
          <w:szCs w:val="28"/>
          <w:lang w:val="uk-UA"/>
        </w:rPr>
        <w:t>»</w:t>
      </w:r>
      <w:r w:rsidRPr="007D0288">
        <w:rPr>
          <w:sz w:val="28"/>
          <w:szCs w:val="28"/>
          <w:lang w:val="uk-UA"/>
        </w:rPr>
        <w:t>.</w:t>
      </w:r>
    </w:p>
    <w:p w:rsidR="00594A25" w:rsidRPr="00594A25" w:rsidRDefault="00594A25" w:rsidP="00594A25">
      <w:pPr>
        <w:widowControl w:val="0"/>
        <w:tabs>
          <w:tab w:val="left" w:pos="851"/>
          <w:tab w:val="left" w:pos="1134"/>
        </w:tabs>
        <w:spacing w:line="360" w:lineRule="auto"/>
        <w:jc w:val="both"/>
        <w:rPr>
          <w:sz w:val="28"/>
          <w:szCs w:val="28"/>
          <w:lang w:val="uk-UA"/>
        </w:rPr>
      </w:pPr>
    </w:p>
    <w:p w:rsidR="00DD3FC7" w:rsidRDefault="00DD3FC7" w:rsidP="00224C7C">
      <w:pPr>
        <w:pStyle w:val="a8"/>
        <w:numPr>
          <w:ilvl w:val="0"/>
          <w:numId w:val="1"/>
        </w:numPr>
        <w:tabs>
          <w:tab w:val="left" w:pos="851"/>
          <w:tab w:val="left" w:pos="1418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212353">
        <w:rPr>
          <w:sz w:val="28"/>
          <w:szCs w:val="28"/>
          <w:lang w:val="uk-UA"/>
        </w:rPr>
        <w:t>Затвердити Зміни до Правил складання паспортів бюджетних програм та звітів про їх виконання, затверджених наказом Міністерства фінансів України від 29 грудня 2002 року № 1098, зареєстрованих у Міністерстві юстиції України 21 січня 2003 року за № 47/7368 (у редакції наказу Міністерства фінансів України від 14 січня 2008 року № 19</w:t>
      </w:r>
      <w:r w:rsidR="005F63F8" w:rsidRPr="00212353">
        <w:rPr>
          <w:sz w:val="28"/>
          <w:szCs w:val="28"/>
          <w:lang w:val="uk-UA"/>
        </w:rPr>
        <w:t>)</w:t>
      </w:r>
      <w:r w:rsidR="006944EE" w:rsidRPr="00212353">
        <w:rPr>
          <w:sz w:val="28"/>
          <w:szCs w:val="28"/>
          <w:lang w:val="uk-UA"/>
        </w:rPr>
        <w:t xml:space="preserve"> </w:t>
      </w:r>
      <w:r w:rsidR="005F63F8" w:rsidRPr="00212353">
        <w:rPr>
          <w:sz w:val="28"/>
          <w:szCs w:val="28"/>
          <w:lang w:val="uk-UA"/>
        </w:rPr>
        <w:t>(</w:t>
      </w:r>
      <w:r w:rsidRPr="00212353">
        <w:rPr>
          <w:sz w:val="28"/>
          <w:szCs w:val="28"/>
          <w:lang w:val="uk-UA"/>
        </w:rPr>
        <w:t>із змінами), що додаються.</w:t>
      </w:r>
    </w:p>
    <w:p w:rsidR="002B59FA" w:rsidRDefault="003437E8" w:rsidP="00224C7C">
      <w:pPr>
        <w:pStyle w:val="a8"/>
        <w:numPr>
          <w:ilvl w:val="0"/>
          <w:numId w:val="1"/>
        </w:numPr>
        <w:tabs>
          <w:tab w:val="left" w:pos="851"/>
          <w:tab w:val="left" w:pos="1418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lastRenderedPageBreak/>
        <w:t>В</w:t>
      </w:r>
      <w:r w:rsidR="002B59FA" w:rsidRPr="00FA71ED">
        <w:rPr>
          <w:sz w:val="28"/>
          <w:szCs w:val="28"/>
          <w:lang w:val="uk-UA"/>
        </w:rPr>
        <w:t>нести</w:t>
      </w:r>
      <w:proofErr w:type="spellEnd"/>
      <w:r w:rsidR="002B59FA" w:rsidRPr="00FA71ED">
        <w:rPr>
          <w:sz w:val="28"/>
          <w:szCs w:val="28"/>
          <w:lang w:val="uk-UA"/>
        </w:rPr>
        <w:t xml:space="preserve"> зміни до форми паспорта бюджетної програми, затвердженої наказом Міністерства фінансів України від 29 грудня 2002 року № 1098, зареєстрованим у Міністерстві юстиції України 21 січня 2003 року за № 47/7368 (у редакції наказу Міністерства фінансів України від </w:t>
      </w:r>
      <w:r w:rsidR="005325FB">
        <w:rPr>
          <w:sz w:val="28"/>
          <w:szCs w:val="28"/>
          <w:lang w:val="uk-UA"/>
        </w:rPr>
        <w:t>05</w:t>
      </w:r>
      <w:r w:rsidR="002B59FA" w:rsidRPr="00FA71ED">
        <w:rPr>
          <w:sz w:val="28"/>
          <w:szCs w:val="28"/>
          <w:lang w:val="uk-UA"/>
        </w:rPr>
        <w:t> </w:t>
      </w:r>
      <w:r w:rsidR="005325FB">
        <w:rPr>
          <w:sz w:val="28"/>
          <w:szCs w:val="28"/>
          <w:lang w:val="uk-UA"/>
        </w:rPr>
        <w:t>жовтня</w:t>
      </w:r>
      <w:r w:rsidR="002B59FA" w:rsidRPr="00FA71ED">
        <w:rPr>
          <w:sz w:val="28"/>
          <w:szCs w:val="28"/>
          <w:lang w:val="uk-UA"/>
        </w:rPr>
        <w:t> 201</w:t>
      </w:r>
      <w:r w:rsidR="005325FB">
        <w:rPr>
          <w:sz w:val="28"/>
          <w:szCs w:val="28"/>
          <w:lang w:val="uk-UA"/>
        </w:rPr>
        <w:t>8</w:t>
      </w:r>
      <w:r w:rsidR="002B59FA" w:rsidRPr="00FA71ED">
        <w:rPr>
          <w:sz w:val="28"/>
          <w:szCs w:val="28"/>
          <w:lang w:val="uk-UA"/>
        </w:rPr>
        <w:t> року № </w:t>
      </w:r>
      <w:r w:rsidR="005325FB">
        <w:rPr>
          <w:sz w:val="28"/>
          <w:szCs w:val="28"/>
          <w:lang w:val="uk-UA"/>
        </w:rPr>
        <w:t>813</w:t>
      </w:r>
      <w:r w:rsidR="002B59FA" w:rsidRPr="00FA71ED">
        <w:rPr>
          <w:sz w:val="28"/>
          <w:szCs w:val="28"/>
          <w:lang w:val="uk-UA"/>
        </w:rPr>
        <w:t>), виклавши її в новій редакції, що додається.</w:t>
      </w:r>
    </w:p>
    <w:p w:rsidR="00594A25" w:rsidRPr="00594A25" w:rsidRDefault="00594A25" w:rsidP="00594A25">
      <w:pPr>
        <w:tabs>
          <w:tab w:val="left" w:pos="851"/>
          <w:tab w:val="left" w:pos="1134"/>
        </w:tabs>
        <w:spacing w:line="360" w:lineRule="auto"/>
        <w:jc w:val="both"/>
        <w:rPr>
          <w:sz w:val="28"/>
          <w:szCs w:val="28"/>
          <w:lang w:val="uk-UA"/>
        </w:rPr>
      </w:pPr>
    </w:p>
    <w:p w:rsidR="00DD3FC7" w:rsidRDefault="003437E8" w:rsidP="00224C7C">
      <w:pPr>
        <w:pStyle w:val="a8"/>
        <w:numPr>
          <w:ilvl w:val="0"/>
          <w:numId w:val="1"/>
        </w:numPr>
        <w:tabs>
          <w:tab w:val="left" w:pos="851"/>
          <w:tab w:val="left" w:pos="1418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</w:t>
      </w:r>
      <w:r w:rsidR="00DD3FC7" w:rsidRPr="00FA71ED">
        <w:rPr>
          <w:sz w:val="28"/>
          <w:szCs w:val="28"/>
          <w:lang w:val="uk-UA"/>
        </w:rPr>
        <w:t>нести</w:t>
      </w:r>
      <w:proofErr w:type="spellEnd"/>
      <w:r w:rsidR="00DD3FC7" w:rsidRPr="00FA71ED">
        <w:rPr>
          <w:sz w:val="28"/>
          <w:szCs w:val="28"/>
          <w:lang w:val="uk-UA"/>
        </w:rPr>
        <w:t xml:space="preserve"> зміни до форми звіту про виконання паспорта бюджетної програми, затвердженої наказом Міністерства фінансів України від 29 грудня 2002 року № 1098, зареєстрованим у Міністерстві юстиції України 21 січня 2003 року за № 47/7368 </w:t>
      </w:r>
      <w:r w:rsidR="00962843" w:rsidRPr="00FA71ED">
        <w:rPr>
          <w:sz w:val="28"/>
          <w:szCs w:val="28"/>
          <w:lang w:val="uk-UA"/>
        </w:rPr>
        <w:t xml:space="preserve">(у редакції наказу Міністерства фінансів України від </w:t>
      </w:r>
      <w:r w:rsidR="00962843">
        <w:rPr>
          <w:sz w:val="28"/>
          <w:szCs w:val="28"/>
          <w:lang w:val="uk-UA"/>
        </w:rPr>
        <w:t>05</w:t>
      </w:r>
      <w:r w:rsidR="00962843" w:rsidRPr="00FA71ED">
        <w:rPr>
          <w:sz w:val="28"/>
          <w:szCs w:val="28"/>
          <w:lang w:val="uk-UA"/>
        </w:rPr>
        <w:t> </w:t>
      </w:r>
      <w:r w:rsidR="00962843">
        <w:rPr>
          <w:sz w:val="28"/>
          <w:szCs w:val="28"/>
          <w:lang w:val="uk-UA"/>
        </w:rPr>
        <w:t>жовтня</w:t>
      </w:r>
      <w:r w:rsidR="00962843" w:rsidRPr="00FA71ED">
        <w:rPr>
          <w:sz w:val="28"/>
          <w:szCs w:val="28"/>
          <w:lang w:val="uk-UA"/>
        </w:rPr>
        <w:t> 201</w:t>
      </w:r>
      <w:r w:rsidR="00962843">
        <w:rPr>
          <w:sz w:val="28"/>
          <w:szCs w:val="28"/>
          <w:lang w:val="uk-UA"/>
        </w:rPr>
        <w:t>8</w:t>
      </w:r>
      <w:r w:rsidR="00962843" w:rsidRPr="00FA71ED">
        <w:rPr>
          <w:sz w:val="28"/>
          <w:szCs w:val="28"/>
          <w:lang w:val="uk-UA"/>
        </w:rPr>
        <w:t> року № </w:t>
      </w:r>
      <w:r w:rsidR="00962843">
        <w:rPr>
          <w:sz w:val="28"/>
          <w:szCs w:val="28"/>
          <w:lang w:val="uk-UA"/>
        </w:rPr>
        <w:t>813</w:t>
      </w:r>
      <w:r w:rsidR="00962843" w:rsidRPr="00FA71ED">
        <w:rPr>
          <w:sz w:val="28"/>
          <w:szCs w:val="28"/>
          <w:lang w:val="uk-UA"/>
        </w:rPr>
        <w:t>),</w:t>
      </w:r>
      <w:r w:rsidR="00DD3FC7" w:rsidRPr="00FA71ED">
        <w:rPr>
          <w:sz w:val="28"/>
          <w:szCs w:val="28"/>
          <w:lang w:val="uk-UA"/>
        </w:rPr>
        <w:t xml:space="preserve"> виклавши її в новій редакції, що додається.</w:t>
      </w:r>
    </w:p>
    <w:p w:rsidR="00594A25" w:rsidRPr="00594A25" w:rsidRDefault="00594A25" w:rsidP="00594A25">
      <w:pPr>
        <w:rPr>
          <w:sz w:val="28"/>
          <w:szCs w:val="28"/>
          <w:lang w:val="uk-UA"/>
        </w:rPr>
      </w:pPr>
    </w:p>
    <w:p w:rsidR="00FA49B8" w:rsidRPr="00013273" w:rsidRDefault="00FA49B8" w:rsidP="00224C7C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418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013273">
        <w:rPr>
          <w:sz w:val="28"/>
          <w:szCs w:val="28"/>
          <w:lang w:val="uk-UA"/>
        </w:rPr>
        <w:t>Департаменту державного бюджету забезпечити:</w:t>
      </w:r>
    </w:p>
    <w:p w:rsidR="00FA49B8" w:rsidRPr="00013273" w:rsidRDefault="00FA49B8" w:rsidP="002C0ED9">
      <w:pPr>
        <w:pStyle w:val="a3"/>
        <w:widowControl w:val="0"/>
        <w:tabs>
          <w:tab w:val="left" w:pos="851"/>
          <w:tab w:val="left" w:pos="1134"/>
        </w:tabs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uk-UA"/>
        </w:rPr>
      </w:pPr>
      <w:r w:rsidRPr="00013273">
        <w:rPr>
          <w:sz w:val="28"/>
          <w:szCs w:val="28"/>
          <w:lang w:val="uk-UA"/>
        </w:rPr>
        <w:t>подання цього наказу в установленому порядку на державну реєстрацію д</w:t>
      </w:r>
      <w:r w:rsidR="00212353">
        <w:rPr>
          <w:sz w:val="28"/>
          <w:szCs w:val="28"/>
          <w:lang w:val="uk-UA"/>
        </w:rPr>
        <w:t>о Міністерства юстиції України;</w:t>
      </w:r>
    </w:p>
    <w:p w:rsidR="00FA49B8" w:rsidRDefault="00FA49B8" w:rsidP="002C0ED9">
      <w:pPr>
        <w:widowControl w:val="0"/>
        <w:tabs>
          <w:tab w:val="left" w:pos="851"/>
          <w:tab w:val="left" w:pos="1134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013273">
        <w:rPr>
          <w:sz w:val="28"/>
          <w:szCs w:val="28"/>
          <w:lang w:val="uk-UA"/>
        </w:rPr>
        <w:t xml:space="preserve">доведення цього наказу після його державної реєстрації до відома </w:t>
      </w:r>
      <w:r w:rsidRPr="00A4220F">
        <w:rPr>
          <w:sz w:val="28"/>
          <w:szCs w:val="28"/>
          <w:lang w:val="uk-UA"/>
        </w:rPr>
        <w:t xml:space="preserve">головних </w:t>
      </w:r>
      <w:r w:rsidR="00507C88" w:rsidRPr="00A4220F">
        <w:rPr>
          <w:sz w:val="28"/>
          <w:szCs w:val="28"/>
          <w:lang w:val="uk-UA"/>
        </w:rPr>
        <w:t>розпорядників коштів</w:t>
      </w:r>
      <w:r w:rsidR="00A4220F" w:rsidRPr="00A4220F">
        <w:rPr>
          <w:sz w:val="28"/>
          <w:szCs w:val="28"/>
          <w:lang w:val="uk-UA"/>
        </w:rPr>
        <w:t xml:space="preserve"> державного бюджету</w:t>
      </w:r>
      <w:r w:rsidR="00507C88" w:rsidRPr="00A4220F">
        <w:rPr>
          <w:sz w:val="28"/>
          <w:szCs w:val="28"/>
          <w:lang w:val="uk-UA"/>
        </w:rPr>
        <w:t>.</w:t>
      </w:r>
    </w:p>
    <w:p w:rsidR="00594A25" w:rsidRPr="00013273" w:rsidRDefault="00594A25" w:rsidP="007B7DC1">
      <w:pPr>
        <w:pStyle w:val="a3"/>
        <w:widowControl w:val="0"/>
        <w:tabs>
          <w:tab w:val="left" w:pos="851"/>
          <w:tab w:val="left" w:pos="1418"/>
        </w:tabs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7B7DC1" w:rsidRDefault="008152BF" w:rsidP="007B7DC1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418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013273">
        <w:rPr>
          <w:sz w:val="28"/>
          <w:szCs w:val="28"/>
          <w:lang w:val="uk-UA"/>
        </w:rPr>
        <w:t xml:space="preserve">Департаменту забезпечення </w:t>
      </w:r>
      <w:proofErr w:type="spellStart"/>
      <w:r w:rsidRPr="00013273">
        <w:rPr>
          <w:sz w:val="28"/>
          <w:szCs w:val="28"/>
          <w:lang w:val="uk-UA"/>
        </w:rPr>
        <w:t>комунiкацiй</w:t>
      </w:r>
      <w:proofErr w:type="spellEnd"/>
      <w:r w:rsidRPr="00013273">
        <w:rPr>
          <w:sz w:val="28"/>
          <w:szCs w:val="28"/>
          <w:lang w:val="uk-UA"/>
        </w:rPr>
        <w:t xml:space="preserve"> та </w:t>
      </w:r>
      <w:proofErr w:type="spellStart"/>
      <w:r w:rsidRPr="00013273">
        <w:rPr>
          <w:sz w:val="28"/>
          <w:szCs w:val="28"/>
          <w:lang w:val="uk-UA"/>
        </w:rPr>
        <w:t>органiзацiйно-аналiтичної</w:t>
      </w:r>
      <w:proofErr w:type="spellEnd"/>
      <w:r w:rsidRPr="00013273">
        <w:rPr>
          <w:sz w:val="28"/>
          <w:szCs w:val="28"/>
          <w:lang w:val="uk-UA"/>
        </w:rPr>
        <w:t xml:space="preserve"> роботи</w:t>
      </w:r>
      <w:r w:rsidR="005E3F28" w:rsidRPr="00013273">
        <w:rPr>
          <w:sz w:val="28"/>
          <w:szCs w:val="28"/>
          <w:lang w:val="uk-UA"/>
        </w:rPr>
        <w:t xml:space="preserve"> </w:t>
      </w:r>
      <w:r w:rsidR="001E21FD" w:rsidRPr="00013273">
        <w:rPr>
          <w:sz w:val="28"/>
          <w:szCs w:val="28"/>
          <w:lang w:val="uk-UA"/>
        </w:rPr>
        <w:t xml:space="preserve">забезпечити оприлюднення цього наказу після його державної реєстрації в Міністерстві юстиції України на офіційному сайті Міністерства фінансів України. </w:t>
      </w:r>
    </w:p>
    <w:p w:rsidR="007B7DC1" w:rsidRDefault="007B7DC1" w:rsidP="007B7DC1">
      <w:pPr>
        <w:pStyle w:val="a3"/>
        <w:widowControl w:val="0"/>
        <w:tabs>
          <w:tab w:val="left" w:pos="851"/>
          <w:tab w:val="left" w:pos="1418"/>
        </w:tabs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7B7DC1" w:rsidRPr="007B7DC1" w:rsidRDefault="007B7DC1" w:rsidP="007B7DC1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418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7B7DC1">
        <w:rPr>
          <w:sz w:val="28"/>
          <w:szCs w:val="28"/>
        </w:rPr>
        <w:t>Цей</w:t>
      </w:r>
      <w:proofErr w:type="spellEnd"/>
      <w:r w:rsidRPr="007B7DC1">
        <w:rPr>
          <w:sz w:val="28"/>
          <w:szCs w:val="28"/>
        </w:rPr>
        <w:t xml:space="preserve"> наказ </w:t>
      </w:r>
      <w:proofErr w:type="spellStart"/>
      <w:r w:rsidRPr="007B7DC1">
        <w:rPr>
          <w:sz w:val="28"/>
          <w:szCs w:val="28"/>
        </w:rPr>
        <w:t>набирає</w:t>
      </w:r>
      <w:proofErr w:type="spellEnd"/>
      <w:r w:rsidRPr="007B7DC1">
        <w:rPr>
          <w:sz w:val="28"/>
          <w:szCs w:val="28"/>
        </w:rPr>
        <w:t xml:space="preserve"> </w:t>
      </w:r>
      <w:proofErr w:type="spellStart"/>
      <w:r w:rsidRPr="007B7DC1">
        <w:rPr>
          <w:sz w:val="28"/>
          <w:szCs w:val="28"/>
        </w:rPr>
        <w:t>чинності</w:t>
      </w:r>
      <w:proofErr w:type="spellEnd"/>
      <w:r w:rsidRPr="007B7DC1">
        <w:rPr>
          <w:sz w:val="28"/>
          <w:szCs w:val="28"/>
        </w:rPr>
        <w:t xml:space="preserve"> з 01 </w:t>
      </w:r>
      <w:proofErr w:type="spellStart"/>
      <w:r w:rsidRPr="007B7DC1">
        <w:rPr>
          <w:sz w:val="28"/>
          <w:szCs w:val="28"/>
        </w:rPr>
        <w:t>січня</w:t>
      </w:r>
      <w:proofErr w:type="spellEnd"/>
      <w:r w:rsidRPr="007B7DC1">
        <w:rPr>
          <w:sz w:val="28"/>
          <w:szCs w:val="28"/>
        </w:rPr>
        <w:t xml:space="preserve"> 2019 року, але не </w:t>
      </w:r>
      <w:proofErr w:type="spellStart"/>
      <w:r w:rsidRPr="007B7DC1">
        <w:rPr>
          <w:sz w:val="28"/>
          <w:szCs w:val="28"/>
        </w:rPr>
        <w:t>раніше</w:t>
      </w:r>
      <w:proofErr w:type="spellEnd"/>
      <w:r w:rsidRPr="007B7DC1">
        <w:rPr>
          <w:sz w:val="28"/>
          <w:szCs w:val="28"/>
        </w:rPr>
        <w:t xml:space="preserve"> дня </w:t>
      </w:r>
      <w:proofErr w:type="spellStart"/>
      <w:r w:rsidRPr="007B7DC1">
        <w:rPr>
          <w:sz w:val="28"/>
          <w:szCs w:val="28"/>
        </w:rPr>
        <w:t>його</w:t>
      </w:r>
      <w:proofErr w:type="spellEnd"/>
      <w:r w:rsidRPr="007B7DC1">
        <w:rPr>
          <w:sz w:val="28"/>
          <w:szCs w:val="28"/>
        </w:rPr>
        <w:t xml:space="preserve"> </w:t>
      </w:r>
      <w:proofErr w:type="spellStart"/>
      <w:r w:rsidRPr="007B7DC1">
        <w:rPr>
          <w:sz w:val="28"/>
          <w:szCs w:val="28"/>
        </w:rPr>
        <w:t>офіційного</w:t>
      </w:r>
      <w:proofErr w:type="spellEnd"/>
      <w:r w:rsidRPr="007B7DC1">
        <w:rPr>
          <w:sz w:val="28"/>
          <w:szCs w:val="28"/>
        </w:rPr>
        <w:t xml:space="preserve"> </w:t>
      </w:r>
      <w:proofErr w:type="spellStart"/>
      <w:r w:rsidRPr="007B7DC1">
        <w:rPr>
          <w:sz w:val="28"/>
          <w:szCs w:val="28"/>
        </w:rPr>
        <w:t>опублікування</w:t>
      </w:r>
      <w:proofErr w:type="spellEnd"/>
      <w:r w:rsidRPr="007B7DC1">
        <w:rPr>
          <w:sz w:val="28"/>
          <w:szCs w:val="28"/>
        </w:rPr>
        <w:t>.</w:t>
      </w:r>
    </w:p>
    <w:p w:rsidR="00460D0A" w:rsidRDefault="00460D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FA49B8" w:rsidRPr="00594A25" w:rsidRDefault="00FA49B8" w:rsidP="00224C7C">
      <w:pPr>
        <w:pStyle w:val="a8"/>
        <w:numPr>
          <w:ilvl w:val="0"/>
          <w:numId w:val="1"/>
        </w:numPr>
        <w:tabs>
          <w:tab w:val="left" w:pos="851"/>
          <w:tab w:val="left" w:pos="1418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594A25">
        <w:rPr>
          <w:sz w:val="28"/>
          <w:szCs w:val="28"/>
          <w:lang w:val="uk-UA"/>
        </w:rPr>
        <w:t xml:space="preserve">Контроль за виконанням цього наказу </w:t>
      </w:r>
      <w:r w:rsidR="00211C8D" w:rsidRPr="00594A25">
        <w:rPr>
          <w:sz w:val="28"/>
          <w:szCs w:val="28"/>
          <w:lang w:val="uk-UA"/>
        </w:rPr>
        <w:t>залишаю за собою</w:t>
      </w:r>
      <w:r w:rsidR="004C0D4F" w:rsidRPr="00594A25">
        <w:rPr>
          <w:sz w:val="28"/>
          <w:szCs w:val="28"/>
          <w:lang w:val="uk-UA"/>
        </w:rPr>
        <w:t>.</w:t>
      </w:r>
      <w:r w:rsidRPr="00594A25">
        <w:rPr>
          <w:sz w:val="28"/>
          <w:szCs w:val="28"/>
          <w:lang w:val="uk-UA"/>
        </w:rPr>
        <w:t xml:space="preserve"> </w:t>
      </w:r>
    </w:p>
    <w:p w:rsidR="00FA49B8" w:rsidRPr="00013273" w:rsidRDefault="00FA49B8" w:rsidP="002C0ED9">
      <w:pPr>
        <w:spacing w:line="360" w:lineRule="auto"/>
        <w:rPr>
          <w:b/>
          <w:sz w:val="28"/>
          <w:szCs w:val="28"/>
          <w:lang w:val="uk-UA"/>
        </w:rPr>
      </w:pPr>
      <w:bookmarkStart w:id="0" w:name="_GoBack"/>
      <w:bookmarkEnd w:id="0"/>
    </w:p>
    <w:p w:rsidR="00A04722" w:rsidRPr="00013273" w:rsidRDefault="00A04722" w:rsidP="002C0ED9">
      <w:pPr>
        <w:spacing w:line="360" w:lineRule="auto"/>
        <w:rPr>
          <w:b/>
          <w:sz w:val="28"/>
          <w:szCs w:val="28"/>
          <w:lang w:val="uk-UA"/>
        </w:rPr>
      </w:pPr>
    </w:p>
    <w:p w:rsidR="00FA49B8" w:rsidRPr="00013273" w:rsidRDefault="00FA49B8" w:rsidP="002C0ED9">
      <w:pPr>
        <w:spacing w:line="360" w:lineRule="auto"/>
        <w:rPr>
          <w:b/>
          <w:sz w:val="28"/>
          <w:szCs w:val="28"/>
          <w:lang w:val="uk-UA"/>
        </w:rPr>
      </w:pPr>
      <w:r w:rsidRPr="00013273">
        <w:rPr>
          <w:b/>
          <w:sz w:val="28"/>
          <w:szCs w:val="28"/>
          <w:lang w:val="uk-UA"/>
        </w:rPr>
        <w:t>Міністр</w:t>
      </w:r>
      <w:r w:rsidR="00F42ED4">
        <w:rPr>
          <w:b/>
          <w:sz w:val="28"/>
          <w:szCs w:val="28"/>
          <w:lang w:val="uk-UA"/>
        </w:rPr>
        <w:t xml:space="preserve">           </w:t>
      </w:r>
      <w:r w:rsidRPr="00013273">
        <w:rPr>
          <w:b/>
          <w:sz w:val="28"/>
          <w:szCs w:val="28"/>
          <w:lang w:val="uk-UA"/>
        </w:rPr>
        <w:t xml:space="preserve">                                                          </w:t>
      </w:r>
      <w:r w:rsidR="00376150" w:rsidRPr="00013273">
        <w:rPr>
          <w:b/>
          <w:sz w:val="28"/>
          <w:szCs w:val="28"/>
          <w:lang w:val="uk-UA"/>
        </w:rPr>
        <w:t xml:space="preserve">   </w:t>
      </w:r>
      <w:r w:rsidR="002A20B8" w:rsidRPr="00013273">
        <w:rPr>
          <w:b/>
          <w:sz w:val="28"/>
          <w:szCs w:val="28"/>
          <w:lang w:val="uk-UA"/>
        </w:rPr>
        <w:t xml:space="preserve">    </w:t>
      </w:r>
      <w:r w:rsidR="00376150" w:rsidRPr="00013273">
        <w:rPr>
          <w:b/>
          <w:sz w:val="28"/>
          <w:szCs w:val="28"/>
          <w:lang w:val="uk-UA"/>
        </w:rPr>
        <w:t xml:space="preserve">  </w:t>
      </w:r>
      <w:r w:rsidRPr="00013273">
        <w:rPr>
          <w:b/>
          <w:sz w:val="28"/>
          <w:szCs w:val="28"/>
          <w:lang w:val="uk-UA"/>
        </w:rPr>
        <w:t xml:space="preserve">              </w:t>
      </w:r>
      <w:r w:rsidR="004C0D4F" w:rsidRPr="00013273">
        <w:rPr>
          <w:b/>
          <w:sz w:val="28"/>
          <w:szCs w:val="28"/>
          <w:lang w:val="uk-UA"/>
        </w:rPr>
        <w:t>О. МАРКАРОВА</w:t>
      </w:r>
    </w:p>
    <w:sectPr w:rsidR="00FA49B8" w:rsidRPr="00013273" w:rsidSect="00F42ED4">
      <w:headerReference w:type="even" r:id="rId12"/>
      <w:headerReference w:type="default" r:id="rId13"/>
      <w:pgSz w:w="11906" w:h="16838" w:code="9"/>
      <w:pgMar w:top="1418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0F3" w:rsidRDefault="002750F3">
      <w:r>
        <w:separator/>
      </w:r>
    </w:p>
  </w:endnote>
  <w:endnote w:type="continuationSeparator" w:id="0">
    <w:p w:rsidR="002750F3" w:rsidRDefault="00275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0F3" w:rsidRDefault="002750F3">
      <w:r>
        <w:separator/>
      </w:r>
    </w:p>
  </w:footnote>
  <w:footnote w:type="continuationSeparator" w:id="0">
    <w:p w:rsidR="002750F3" w:rsidRDefault="00275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372" w:rsidRDefault="00173E86" w:rsidP="00FA49B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9037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0372" w:rsidRDefault="0069037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372" w:rsidRDefault="00173E86" w:rsidP="00FA49B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9037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7DC1">
      <w:rPr>
        <w:rStyle w:val="a5"/>
        <w:noProof/>
      </w:rPr>
      <w:t>4</w:t>
    </w:r>
    <w:r>
      <w:rPr>
        <w:rStyle w:val="a5"/>
      </w:rPr>
      <w:fldChar w:fldCharType="end"/>
    </w:r>
  </w:p>
  <w:p w:rsidR="00690372" w:rsidRDefault="0069037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6C55"/>
    <w:multiLevelType w:val="hybridMultilevel"/>
    <w:tmpl w:val="D4902F36"/>
    <w:lvl w:ilvl="0" w:tplc="74043C3C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9B6701"/>
    <w:multiLevelType w:val="multilevel"/>
    <w:tmpl w:val="D55844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484DCB"/>
    <w:multiLevelType w:val="hybridMultilevel"/>
    <w:tmpl w:val="F52E9162"/>
    <w:lvl w:ilvl="0" w:tplc="9B0CA4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AC1FAF"/>
    <w:multiLevelType w:val="multilevel"/>
    <w:tmpl w:val="83EED5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5A65D77"/>
    <w:multiLevelType w:val="hybridMultilevel"/>
    <w:tmpl w:val="E3C69DA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B223D"/>
    <w:multiLevelType w:val="hybridMultilevel"/>
    <w:tmpl w:val="042C6F48"/>
    <w:lvl w:ilvl="0" w:tplc="188CFB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50E0A39"/>
    <w:multiLevelType w:val="hybridMultilevel"/>
    <w:tmpl w:val="E3C69DA0"/>
    <w:lvl w:ilvl="0" w:tplc="04220011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2" w:hanging="360"/>
      </w:pPr>
    </w:lvl>
    <w:lvl w:ilvl="2" w:tplc="0422001B" w:tentative="1">
      <w:start w:val="1"/>
      <w:numFmt w:val="lowerRoman"/>
      <w:lvlText w:val="%3."/>
      <w:lvlJc w:val="right"/>
      <w:pPr>
        <w:ind w:left="2792" w:hanging="180"/>
      </w:pPr>
    </w:lvl>
    <w:lvl w:ilvl="3" w:tplc="0422000F" w:tentative="1">
      <w:start w:val="1"/>
      <w:numFmt w:val="decimal"/>
      <w:lvlText w:val="%4."/>
      <w:lvlJc w:val="left"/>
      <w:pPr>
        <w:ind w:left="3512" w:hanging="360"/>
      </w:pPr>
    </w:lvl>
    <w:lvl w:ilvl="4" w:tplc="04220019" w:tentative="1">
      <w:start w:val="1"/>
      <w:numFmt w:val="lowerLetter"/>
      <w:lvlText w:val="%5."/>
      <w:lvlJc w:val="left"/>
      <w:pPr>
        <w:ind w:left="4232" w:hanging="360"/>
      </w:pPr>
    </w:lvl>
    <w:lvl w:ilvl="5" w:tplc="0422001B" w:tentative="1">
      <w:start w:val="1"/>
      <w:numFmt w:val="lowerRoman"/>
      <w:lvlText w:val="%6."/>
      <w:lvlJc w:val="right"/>
      <w:pPr>
        <w:ind w:left="4952" w:hanging="180"/>
      </w:pPr>
    </w:lvl>
    <w:lvl w:ilvl="6" w:tplc="0422000F" w:tentative="1">
      <w:start w:val="1"/>
      <w:numFmt w:val="decimal"/>
      <w:lvlText w:val="%7."/>
      <w:lvlJc w:val="left"/>
      <w:pPr>
        <w:ind w:left="5672" w:hanging="360"/>
      </w:pPr>
    </w:lvl>
    <w:lvl w:ilvl="7" w:tplc="04220019" w:tentative="1">
      <w:start w:val="1"/>
      <w:numFmt w:val="lowerLetter"/>
      <w:lvlText w:val="%8."/>
      <w:lvlJc w:val="left"/>
      <w:pPr>
        <w:ind w:left="6392" w:hanging="360"/>
      </w:pPr>
    </w:lvl>
    <w:lvl w:ilvl="8" w:tplc="0422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9B8"/>
    <w:rsid w:val="00000125"/>
    <w:rsid w:val="0000080B"/>
    <w:rsid w:val="00000EE7"/>
    <w:rsid w:val="00004F34"/>
    <w:rsid w:val="00006ED4"/>
    <w:rsid w:val="00007F2A"/>
    <w:rsid w:val="00010422"/>
    <w:rsid w:val="0001043C"/>
    <w:rsid w:val="00013273"/>
    <w:rsid w:val="00027129"/>
    <w:rsid w:val="00030E5E"/>
    <w:rsid w:val="00035EBF"/>
    <w:rsid w:val="0004432C"/>
    <w:rsid w:val="000512A8"/>
    <w:rsid w:val="00052346"/>
    <w:rsid w:val="00053646"/>
    <w:rsid w:val="000969A7"/>
    <w:rsid w:val="000A7A19"/>
    <w:rsid w:val="000C773E"/>
    <w:rsid w:val="000D083B"/>
    <w:rsid w:val="000E653D"/>
    <w:rsid w:val="000F11BC"/>
    <w:rsid w:val="000F5EB9"/>
    <w:rsid w:val="001077AC"/>
    <w:rsid w:val="00110638"/>
    <w:rsid w:val="00110E7E"/>
    <w:rsid w:val="00117801"/>
    <w:rsid w:val="0012093E"/>
    <w:rsid w:val="00123A89"/>
    <w:rsid w:val="00124B6D"/>
    <w:rsid w:val="00127035"/>
    <w:rsid w:val="00127D69"/>
    <w:rsid w:val="0013283A"/>
    <w:rsid w:val="00137176"/>
    <w:rsid w:val="00141D3C"/>
    <w:rsid w:val="00145FCD"/>
    <w:rsid w:val="00146932"/>
    <w:rsid w:val="00152772"/>
    <w:rsid w:val="00161144"/>
    <w:rsid w:val="00161520"/>
    <w:rsid w:val="00163BCA"/>
    <w:rsid w:val="0016705F"/>
    <w:rsid w:val="00171F2C"/>
    <w:rsid w:val="00173073"/>
    <w:rsid w:val="00173E86"/>
    <w:rsid w:val="00177BAD"/>
    <w:rsid w:val="0018059A"/>
    <w:rsid w:val="00193350"/>
    <w:rsid w:val="0019432D"/>
    <w:rsid w:val="001A34DE"/>
    <w:rsid w:val="001A67A2"/>
    <w:rsid w:val="001B298D"/>
    <w:rsid w:val="001B33FF"/>
    <w:rsid w:val="001B5B04"/>
    <w:rsid w:val="001D353B"/>
    <w:rsid w:val="001D3B6A"/>
    <w:rsid w:val="001D6291"/>
    <w:rsid w:val="001E03C8"/>
    <w:rsid w:val="001E094F"/>
    <w:rsid w:val="001E139C"/>
    <w:rsid w:val="001E21FD"/>
    <w:rsid w:val="001F4005"/>
    <w:rsid w:val="00201F1F"/>
    <w:rsid w:val="00204529"/>
    <w:rsid w:val="002061F0"/>
    <w:rsid w:val="00207C17"/>
    <w:rsid w:val="00210E4C"/>
    <w:rsid w:val="00211C8D"/>
    <w:rsid w:val="00212353"/>
    <w:rsid w:val="00212F3A"/>
    <w:rsid w:val="00216632"/>
    <w:rsid w:val="00223FAE"/>
    <w:rsid w:val="00224C7C"/>
    <w:rsid w:val="00224F57"/>
    <w:rsid w:val="002332CD"/>
    <w:rsid w:val="00236935"/>
    <w:rsid w:val="00236D39"/>
    <w:rsid w:val="00241274"/>
    <w:rsid w:val="002461FA"/>
    <w:rsid w:val="002674AA"/>
    <w:rsid w:val="00267C3C"/>
    <w:rsid w:val="0027045D"/>
    <w:rsid w:val="002750F3"/>
    <w:rsid w:val="0029162E"/>
    <w:rsid w:val="00293685"/>
    <w:rsid w:val="002947D7"/>
    <w:rsid w:val="002959BC"/>
    <w:rsid w:val="00296FAC"/>
    <w:rsid w:val="002A20B8"/>
    <w:rsid w:val="002A23AB"/>
    <w:rsid w:val="002A271B"/>
    <w:rsid w:val="002A5481"/>
    <w:rsid w:val="002A561A"/>
    <w:rsid w:val="002A574B"/>
    <w:rsid w:val="002B0978"/>
    <w:rsid w:val="002B5504"/>
    <w:rsid w:val="002B59FA"/>
    <w:rsid w:val="002B6AB3"/>
    <w:rsid w:val="002C0ED9"/>
    <w:rsid w:val="002C0F62"/>
    <w:rsid w:val="002C60B6"/>
    <w:rsid w:val="002C7E50"/>
    <w:rsid w:val="002E4A58"/>
    <w:rsid w:val="002F09AF"/>
    <w:rsid w:val="002F1DE3"/>
    <w:rsid w:val="002F4290"/>
    <w:rsid w:val="002F6E0A"/>
    <w:rsid w:val="002F73E3"/>
    <w:rsid w:val="00306BC4"/>
    <w:rsid w:val="00310290"/>
    <w:rsid w:val="00314841"/>
    <w:rsid w:val="0033591E"/>
    <w:rsid w:val="00340B61"/>
    <w:rsid w:val="003437E8"/>
    <w:rsid w:val="0034750B"/>
    <w:rsid w:val="00362D29"/>
    <w:rsid w:val="00366D98"/>
    <w:rsid w:val="00376150"/>
    <w:rsid w:val="00382A68"/>
    <w:rsid w:val="00391411"/>
    <w:rsid w:val="00395214"/>
    <w:rsid w:val="003974BB"/>
    <w:rsid w:val="003A056D"/>
    <w:rsid w:val="003A2505"/>
    <w:rsid w:val="003A759C"/>
    <w:rsid w:val="003B01A5"/>
    <w:rsid w:val="003B3093"/>
    <w:rsid w:val="003B3730"/>
    <w:rsid w:val="003B3B52"/>
    <w:rsid w:val="003B5A88"/>
    <w:rsid w:val="003C207A"/>
    <w:rsid w:val="003C7E1C"/>
    <w:rsid w:val="003D4661"/>
    <w:rsid w:val="003D6F77"/>
    <w:rsid w:val="003E217C"/>
    <w:rsid w:val="003F24FE"/>
    <w:rsid w:val="003F6E35"/>
    <w:rsid w:val="00403C04"/>
    <w:rsid w:val="0041594D"/>
    <w:rsid w:val="00416BCA"/>
    <w:rsid w:val="00433815"/>
    <w:rsid w:val="00434E7A"/>
    <w:rsid w:val="00442B47"/>
    <w:rsid w:val="00443B1C"/>
    <w:rsid w:val="00447A6D"/>
    <w:rsid w:val="00455FC0"/>
    <w:rsid w:val="00456397"/>
    <w:rsid w:val="00460ADC"/>
    <w:rsid w:val="00460D0A"/>
    <w:rsid w:val="00461119"/>
    <w:rsid w:val="00472068"/>
    <w:rsid w:val="00475A4E"/>
    <w:rsid w:val="00477E19"/>
    <w:rsid w:val="004801C8"/>
    <w:rsid w:val="004825AC"/>
    <w:rsid w:val="004853AA"/>
    <w:rsid w:val="00497632"/>
    <w:rsid w:val="004A0A85"/>
    <w:rsid w:val="004A3209"/>
    <w:rsid w:val="004B0C61"/>
    <w:rsid w:val="004C0D4F"/>
    <w:rsid w:val="004C1A7D"/>
    <w:rsid w:val="004C65DB"/>
    <w:rsid w:val="004F5E6D"/>
    <w:rsid w:val="00500E10"/>
    <w:rsid w:val="00500F94"/>
    <w:rsid w:val="00507C88"/>
    <w:rsid w:val="00511D85"/>
    <w:rsid w:val="00521B55"/>
    <w:rsid w:val="00526BC6"/>
    <w:rsid w:val="005325FB"/>
    <w:rsid w:val="005449DA"/>
    <w:rsid w:val="005474D0"/>
    <w:rsid w:val="00551576"/>
    <w:rsid w:val="005517B3"/>
    <w:rsid w:val="0055362B"/>
    <w:rsid w:val="005559E4"/>
    <w:rsid w:val="005610AD"/>
    <w:rsid w:val="005611EC"/>
    <w:rsid w:val="00565CB2"/>
    <w:rsid w:val="00577BD0"/>
    <w:rsid w:val="0058078D"/>
    <w:rsid w:val="00594A25"/>
    <w:rsid w:val="00597421"/>
    <w:rsid w:val="005A1055"/>
    <w:rsid w:val="005A68B8"/>
    <w:rsid w:val="005C4963"/>
    <w:rsid w:val="005C58EE"/>
    <w:rsid w:val="005D42D4"/>
    <w:rsid w:val="005D4C00"/>
    <w:rsid w:val="005E2E8E"/>
    <w:rsid w:val="005E3F28"/>
    <w:rsid w:val="005F076F"/>
    <w:rsid w:val="005F35B7"/>
    <w:rsid w:val="005F63F8"/>
    <w:rsid w:val="00613CAF"/>
    <w:rsid w:val="00634D68"/>
    <w:rsid w:val="006437E0"/>
    <w:rsid w:val="00646103"/>
    <w:rsid w:val="00662AEC"/>
    <w:rsid w:val="006654FC"/>
    <w:rsid w:val="006659D0"/>
    <w:rsid w:val="00665D47"/>
    <w:rsid w:val="00671F13"/>
    <w:rsid w:val="00674430"/>
    <w:rsid w:val="00674CB1"/>
    <w:rsid w:val="00676F33"/>
    <w:rsid w:val="00684947"/>
    <w:rsid w:val="00684AFD"/>
    <w:rsid w:val="00690372"/>
    <w:rsid w:val="006944EE"/>
    <w:rsid w:val="00695850"/>
    <w:rsid w:val="006967A0"/>
    <w:rsid w:val="00697FBD"/>
    <w:rsid w:val="006A4011"/>
    <w:rsid w:val="006A6D64"/>
    <w:rsid w:val="006B5C31"/>
    <w:rsid w:val="006C22CD"/>
    <w:rsid w:val="006C6F44"/>
    <w:rsid w:val="006E5187"/>
    <w:rsid w:val="006E6228"/>
    <w:rsid w:val="006E7680"/>
    <w:rsid w:val="006F1A22"/>
    <w:rsid w:val="006F3AD2"/>
    <w:rsid w:val="006F726F"/>
    <w:rsid w:val="00706633"/>
    <w:rsid w:val="0071570E"/>
    <w:rsid w:val="00715B54"/>
    <w:rsid w:val="00717053"/>
    <w:rsid w:val="00725F4A"/>
    <w:rsid w:val="00731F8A"/>
    <w:rsid w:val="00745E93"/>
    <w:rsid w:val="0074781A"/>
    <w:rsid w:val="00747AB2"/>
    <w:rsid w:val="007502DD"/>
    <w:rsid w:val="0075171F"/>
    <w:rsid w:val="00753F75"/>
    <w:rsid w:val="00763791"/>
    <w:rsid w:val="0077181F"/>
    <w:rsid w:val="007737F2"/>
    <w:rsid w:val="007806DD"/>
    <w:rsid w:val="007918C3"/>
    <w:rsid w:val="00792848"/>
    <w:rsid w:val="00796AC6"/>
    <w:rsid w:val="007A6B4F"/>
    <w:rsid w:val="007B5793"/>
    <w:rsid w:val="007B7DC1"/>
    <w:rsid w:val="007C2BB7"/>
    <w:rsid w:val="007D0288"/>
    <w:rsid w:val="007D1D6D"/>
    <w:rsid w:val="007D71DC"/>
    <w:rsid w:val="007D7916"/>
    <w:rsid w:val="007E396C"/>
    <w:rsid w:val="008152BF"/>
    <w:rsid w:val="0081678C"/>
    <w:rsid w:val="0082118F"/>
    <w:rsid w:val="00826FC9"/>
    <w:rsid w:val="00855333"/>
    <w:rsid w:val="008608FA"/>
    <w:rsid w:val="00874947"/>
    <w:rsid w:val="00877C03"/>
    <w:rsid w:val="00882593"/>
    <w:rsid w:val="0089027D"/>
    <w:rsid w:val="00894B4E"/>
    <w:rsid w:val="008A35EA"/>
    <w:rsid w:val="008B5FB4"/>
    <w:rsid w:val="008D45F5"/>
    <w:rsid w:val="008D5598"/>
    <w:rsid w:val="008D5701"/>
    <w:rsid w:val="008E0411"/>
    <w:rsid w:val="008E14F5"/>
    <w:rsid w:val="008E1B5F"/>
    <w:rsid w:val="008E6FB1"/>
    <w:rsid w:val="008F1FCC"/>
    <w:rsid w:val="008F5E04"/>
    <w:rsid w:val="00903D80"/>
    <w:rsid w:val="009071EC"/>
    <w:rsid w:val="009104D9"/>
    <w:rsid w:val="0091278A"/>
    <w:rsid w:val="0092300F"/>
    <w:rsid w:val="00926EC4"/>
    <w:rsid w:val="00932418"/>
    <w:rsid w:val="00940A0E"/>
    <w:rsid w:val="00954E65"/>
    <w:rsid w:val="00960770"/>
    <w:rsid w:val="009613AD"/>
    <w:rsid w:val="00962843"/>
    <w:rsid w:val="00973FE4"/>
    <w:rsid w:val="009756B2"/>
    <w:rsid w:val="00975FE2"/>
    <w:rsid w:val="00976174"/>
    <w:rsid w:val="00984854"/>
    <w:rsid w:val="009934E1"/>
    <w:rsid w:val="009943C1"/>
    <w:rsid w:val="009A0C54"/>
    <w:rsid w:val="009A36BF"/>
    <w:rsid w:val="009A4F36"/>
    <w:rsid w:val="009A6369"/>
    <w:rsid w:val="009B1C5D"/>
    <w:rsid w:val="009B2328"/>
    <w:rsid w:val="009C69A6"/>
    <w:rsid w:val="009D15AE"/>
    <w:rsid w:val="009D321C"/>
    <w:rsid w:val="009E33DC"/>
    <w:rsid w:val="009F1DD6"/>
    <w:rsid w:val="009F77A1"/>
    <w:rsid w:val="00A04722"/>
    <w:rsid w:val="00A1372C"/>
    <w:rsid w:val="00A209B5"/>
    <w:rsid w:val="00A24FAA"/>
    <w:rsid w:val="00A31512"/>
    <w:rsid w:val="00A31A7F"/>
    <w:rsid w:val="00A32776"/>
    <w:rsid w:val="00A3520E"/>
    <w:rsid w:val="00A41448"/>
    <w:rsid w:val="00A4220F"/>
    <w:rsid w:val="00A42325"/>
    <w:rsid w:val="00A55498"/>
    <w:rsid w:val="00A6088B"/>
    <w:rsid w:val="00A65DD8"/>
    <w:rsid w:val="00A77BF4"/>
    <w:rsid w:val="00A965E7"/>
    <w:rsid w:val="00A9688A"/>
    <w:rsid w:val="00AD47A2"/>
    <w:rsid w:val="00AD5130"/>
    <w:rsid w:val="00AE2C41"/>
    <w:rsid w:val="00AE50F7"/>
    <w:rsid w:val="00AE7C74"/>
    <w:rsid w:val="00AF35A3"/>
    <w:rsid w:val="00B04E4E"/>
    <w:rsid w:val="00B05E7A"/>
    <w:rsid w:val="00B07E8D"/>
    <w:rsid w:val="00B15ACA"/>
    <w:rsid w:val="00B23832"/>
    <w:rsid w:val="00B25B07"/>
    <w:rsid w:val="00B274B1"/>
    <w:rsid w:val="00B325DF"/>
    <w:rsid w:val="00B343D0"/>
    <w:rsid w:val="00B3602C"/>
    <w:rsid w:val="00B40243"/>
    <w:rsid w:val="00B43413"/>
    <w:rsid w:val="00B557C3"/>
    <w:rsid w:val="00B57693"/>
    <w:rsid w:val="00B61CA1"/>
    <w:rsid w:val="00B658D5"/>
    <w:rsid w:val="00B66D1C"/>
    <w:rsid w:val="00B706C7"/>
    <w:rsid w:val="00B72A9C"/>
    <w:rsid w:val="00B80468"/>
    <w:rsid w:val="00B80EAA"/>
    <w:rsid w:val="00B91830"/>
    <w:rsid w:val="00BB49DF"/>
    <w:rsid w:val="00BB4DC2"/>
    <w:rsid w:val="00BC3E28"/>
    <w:rsid w:val="00BD71FB"/>
    <w:rsid w:val="00BD72BC"/>
    <w:rsid w:val="00BE1441"/>
    <w:rsid w:val="00BE1A28"/>
    <w:rsid w:val="00BE4D0F"/>
    <w:rsid w:val="00BE4DD6"/>
    <w:rsid w:val="00C038DE"/>
    <w:rsid w:val="00C21263"/>
    <w:rsid w:val="00C328DD"/>
    <w:rsid w:val="00C427E6"/>
    <w:rsid w:val="00C43F16"/>
    <w:rsid w:val="00C50FA1"/>
    <w:rsid w:val="00C64496"/>
    <w:rsid w:val="00C724DB"/>
    <w:rsid w:val="00C93EE5"/>
    <w:rsid w:val="00C9777A"/>
    <w:rsid w:val="00CA398F"/>
    <w:rsid w:val="00CB2AE5"/>
    <w:rsid w:val="00CB4F63"/>
    <w:rsid w:val="00CB5033"/>
    <w:rsid w:val="00CB5BED"/>
    <w:rsid w:val="00CD34F6"/>
    <w:rsid w:val="00CD4707"/>
    <w:rsid w:val="00CE0249"/>
    <w:rsid w:val="00CE6065"/>
    <w:rsid w:val="00CF79DD"/>
    <w:rsid w:val="00D05328"/>
    <w:rsid w:val="00D1088D"/>
    <w:rsid w:val="00D13755"/>
    <w:rsid w:val="00D21D72"/>
    <w:rsid w:val="00D34749"/>
    <w:rsid w:val="00D367ED"/>
    <w:rsid w:val="00D42EE8"/>
    <w:rsid w:val="00D4449D"/>
    <w:rsid w:val="00D44B15"/>
    <w:rsid w:val="00D457FD"/>
    <w:rsid w:val="00D45C70"/>
    <w:rsid w:val="00D541A4"/>
    <w:rsid w:val="00D60108"/>
    <w:rsid w:val="00D60C31"/>
    <w:rsid w:val="00D64AE1"/>
    <w:rsid w:val="00D81F2A"/>
    <w:rsid w:val="00D82A64"/>
    <w:rsid w:val="00D83EA5"/>
    <w:rsid w:val="00D87274"/>
    <w:rsid w:val="00D914D5"/>
    <w:rsid w:val="00D9210B"/>
    <w:rsid w:val="00D932B0"/>
    <w:rsid w:val="00DA42B9"/>
    <w:rsid w:val="00DB0F3B"/>
    <w:rsid w:val="00DC6656"/>
    <w:rsid w:val="00DD3FC7"/>
    <w:rsid w:val="00DD6E98"/>
    <w:rsid w:val="00DD79F2"/>
    <w:rsid w:val="00DE1D84"/>
    <w:rsid w:val="00DE4AFF"/>
    <w:rsid w:val="00DE766C"/>
    <w:rsid w:val="00DF0D2E"/>
    <w:rsid w:val="00DF36EB"/>
    <w:rsid w:val="00DF735B"/>
    <w:rsid w:val="00DF7AAF"/>
    <w:rsid w:val="00E04897"/>
    <w:rsid w:val="00E1427D"/>
    <w:rsid w:val="00E14EB5"/>
    <w:rsid w:val="00E16D4C"/>
    <w:rsid w:val="00E25D5C"/>
    <w:rsid w:val="00E33032"/>
    <w:rsid w:val="00E57FC1"/>
    <w:rsid w:val="00E6118C"/>
    <w:rsid w:val="00E61532"/>
    <w:rsid w:val="00E676A1"/>
    <w:rsid w:val="00E70883"/>
    <w:rsid w:val="00E71C6C"/>
    <w:rsid w:val="00E73051"/>
    <w:rsid w:val="00E7366D"/>
    <w:rsid w:val="00E75703"/>
    <w:rsid w:val="00E80734"/>
    <w:rsid w:val="00E90498"/>
    <w:rsid w:val="00E947C0"/>
    <w:rsid w:val="00E95690"/>
    <w:rsid w:val="00E97090"/>
    <w:rsid w:val="00EA7110"/>
    <w:rsid w:val="00EA74A3"/>
    <w:rsid w:val="00EB2FAD"/>
    <w:rsid w:val="00EB3605"/>
    <w:rsid w:val="00ED31C0"/>
    <w:rsid w:val="00ED57AE"/>
    <w:rsid w:val="00EE1C40"/>
    <w:rsid w:val="00EE4093"/>
    <w:rsid w:val="00EE4C15"/>
    <w:rsid w:val="00EF2C83"/>
    <w:rsid w:val="00EF3619"/>
    <w:rsid w:val="00EF4143"/>
    <w:rsid w:val="00EF6F49"/>
    <w:rsid w:val="00EF780D"/>
    <w:rsid w:val="00F01CDA"/>
    <w:rsid w:val="00F1265A"/>
    <w:rsid w:val="00F27E2E"/>
    <w:rsid w:val="00F3148F"/>
    <w:rsid w:val="00F315C7"/>
    <w:rsid w:val="00F42ED4"/>
    <w:rsid w:val="00F518C2"/>
    <w:rsid w:val="00F67C2B"/>
    <w:rsid w:val="00F70703"/>
    <w:rsid w:val="00F70749"/>
    <w:rsid w:val="00F709CB"/>
    <w:rsid w:val="00F711D5"/>
    <w:rsid w:val="00F71543"/>
    <w:rsid w:val="00F77E25"/>
    <w:rsid w:val="00F959A4"/>
    <w:rsid w:val="00FA14F5"/>
    <w:rsid w:val="00FA2152"/>
    <w:rsid w:val="00FA49B8"/>
    <w:rsid w:val="00FA68B1"/>
    <w:rsid w:val="00FA71ED"/>
    <w:rsid w:val="00FB2CE1"/>
    <w:rsid w:val="00FB3FBE"/>
    <w:rsid w:val="00FC0F9E"/>
    <w:rsid w:val="00FC1283"/>
    <w:rsid w:val="00FC2C30"/>
    <w:rsid w:val="00FD1A7B"/>
    <w:rsid w:val="00FD55DB"/>
    <w:rsid w:val="00FE3F88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BD8F11"/>
  <w15:docId w15:val="{4E137786-D2EA-4190-96A6-35AB52D4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9B8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A49B8"/>
    <w:pPr>
      <w:spacing w:before="100" w:beforeAutospacing="1" w:after="100" w:afterAutospacing="1"/>
    </w:pPr>
  </w:style>
  <w:style w:type="paragraph" w:styleId="a4">
    <w:name w:val="header"/>
    <w:basedOn w:val="a"/>
    <w:rsid w:val="00FA49B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A49B8"/>
  </w:style>
  <w:style w:type="paragraph" w:styleId="HTML">
    <w:name w:val="HTML Preformatted"/>
    <w:basedOn w:val="a"/>
    <w:link w:val="HTML0"/>
    <w:rsid w:val="00FA49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a6">
    <w:name w:val="footer"/>
    <w:basedOn w:val="a"/>
    <w:link w:val="a7"/>
    <w:rsid w:val="00697FBD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rsid w:val="00697FBD"/>
    <w:rPr>
      <w:sz w:val="24"/>
      <w:szCs w:val="24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526BC6"/>
    <w:rPr>
      <w:rFonts w:ascii="Courier New" w:eastAsia="Courier New" w:hAnsi="Courier New" w:cs="Courier New"/>
      <w:lang w:val="ru-RU" w:eastAsia="ru-RU"/>
    </w:rPr>
  </w:style>
  <w:style w:type="paragraph" w:styleId="a8">
    <w:name w:val="List Paragraph"/>
    <w:basedOn w:val="a"/>
    <w:uiPriority w:val="34"/>
    <w:qFormat/>
    <w:rsid w:val="00BD72BC"/>
    <w:pPr>
      <w:ind w:left="720"/>
      <w:contextualSpacing/>
    </w:pPr>
  </w:style>
  <w:style w:type="paragraph" w:styleId="a9">
    <w:name w:val="Balloon Text"/>
    <w:basedOn w:val="a"/>
    <w:link w:val="aa"/>
    <w:rsid w:val="002A20B8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2A20B8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MFWF-326-13350</_dlc_DocId>
    <_dlc_DocIdUrl xmlns="acedc1b3-a6a6-4744-bb8f-c9b717f8a9c9">
      <Url>http://workflow/04000/04120/_layouts/DocIdRedir.aspx?ID=MFWF-326-13350</Url>
      <Description>MFWF-326-13350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89639AFD9EFB49AE7FB47884D7D4C0" ma:contentTypeVersion="0" ma:contentTypeDescription="Створення нового документа." ma:contentTypeScope="" ma:versionID="51ac7f75d529aa8b54b7c63876f113cb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0726173c3e9f53e106ecb31a6e2fb790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C74C9-8A6F-4B6C-A0CC-3E6C966921C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A2114D0-7D2B-448D-B31D-494AF6723B66}">
  <ds:schemaRefs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acedc1b3-a6a6-4744-bb8f-c9b717f8a9c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C7AA503-CAA5-4E0D-B395-B328BCCA18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B6232F-9886-4505-A099-B6AB17F777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EE80EB3-3769-4BD5-A3BC-54E3AA0FF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4</Pages>
  <Words>508</Words>
  <Characters>3217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внесення змін до наказу</vt:lpstr>
      <vt:lpstr>Про внесення змін до наказу </vt:lpstr>
    </vt:vector>
  </TitlesOfParts>
  <Company>Міністерство фінансів України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внесення змін до наказу</dc:title>
  <dc:creator>Администратор</dc:creator>
  <cp:lastModifiedBy>Бойченко Людмила Олександрівна</cp:lastModifiedBy>
  <cp:revision>28</cp:revision>
  <cp:lastPrinted>2018-12-13T07:32:00Z</cp:lastPrinted>
  <dcterms:created xsi:type="dcterms:W3CDTF">2018-12-12T09:32:00Z</dcterms:created>
  <dcterms:modified xsi:type="dcterms:W3CDTF">2018-12-13T07:48:00Z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6c0d8c26-1792-405b-8511-57f37c0a0e70</vt:lpwstr>
  </property>
  <property fmtid="{D5CDD505-2E9C-101B-9397-08002B2CF9AE}" pid="3" name="ContentTypeId">
    <vt:lpwstr>0x0101002B89639AFD9EFB49AE7FB47884D7D4C0</vt:lpwstr>
  </property>
</Properties>
</file>