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492E" w14:textId="77777777" w:rsidR="00BB604C" w:rsidRPr="00000FFC" w:rsidRDefault="00BB604C" w:rsidP="006B6F9E">
      <w:pPr>
        <w:spacing w:line="360" w:lineRule="auto"/>
        <w:ind w:left="5103"/>
        <w:rPr>
          <w:sz w:val="28"/>
          <w:szCs w:val="28"/>
          <w:lang w:val="uk-UA"/>
        </w:rPr>
      </w:pPr>
      <w:r w:rsidRPr="00000FFC">
        <w:rPr>
          <w:sz w:val="28"/>
          <w:szCs w:val="28"/>
          <w:lang w:val="uk-UA"/>
        </w:rPr>
        <w:t>ЗАТВЕРДЖЕНО</w:t>
      </w:r>
    </w:p>
    <w:p w14:paraId="6F552906" w14:textId="77777777" w:rsidR="00BB604C" w:rsidRPr="00000FFC" w:rsidRDefault="00BB604C" w:rsidP="006B6F9E">
      <w:pPr>
        <w:spacing w:line="360" w:lineRule="auto"/>
        <w:ind w:left="5103"/>
        <w:rPr>
          <w:sz w:val="28"/>
          <w:szCs w:val="28"/>
          <w:lang w:val="uk-UA"/>
        </w:rPr>
      </w:pPr>
      <w:r w:rsidRPr="00000FFC">
        <w:rPr>
          <w:sz w:val="28"/>
          <w:szCs w:val="28"/>
          <w:lang w:val="uk-UA"/>
        </w:rPr>
        <w:t xml:space="preserve">Наказ Міністерства фінансів України </w:t>
      </w:r>
    </w:p>
    <w:p w14:paraId="3113C32E" w14:textId="1E9E9226" w:rsidR="005C54EE" w:rsidRPr="00000FFC" w:rsidRDefault="00854317" w:rsidP="00C93275">
      <w:pPr>
        <w:spacing w:line="360" w:lineRule="auto"/>
        <w:ind w:left="5103"/>
        <w:rPr>
          <w:bCs/>
          <w:sz w:val="28"/>
          <w:szCs w:val="28"/>
          <w:lang w:val="uk-UA"/>
        </w:rPr>
      </w:pPr>
      <w:r>
        <w:rPr>
          <w:sz w:val="28"/>
          <w:szCs w:val="28"/>
          <w:lang w:val="uk-UA"/>
        </w:rPr>
        <w:t>18 жовтня</w:t>
      </w:r>
      <w:r w:rsidR="001B2925">
        <w:rPr>
          <w:sz w:val="28"/>
          <w:szCs w:val="28"/>
          <w:lang w:val="uk-UA"/>
        </w:rPr>
        <w:t xml:space="preserve"> </w:t>
      </w:r>
      <w:r w:rsidR="0051017D">
        <w:rPr>
          <w:sz w:val="28"/>
          <w:szCs w:val="28"/>
          <w:lang w:val="uk-UA"/>
        </w:rPr>
        <w:t>2022</w:t>
      </w:r>
      <w:r w:rsidR="003A4F8B" w:rsidRPr="00000FFC">
        <w:rPr>
          <w:sz w:val="28"/>
          <w:szCs w:val="28"/>
          <w:lang w:val="uk-UA"/>
        </w:rPr>
        <w:t xml:space="preserve"> року № </w:t>
      </w:r>
      <w:r>
        <w:rPr>
          <w:sz w:val="28"/>
          <w:szCs w:val="28"/>
          <w:lang w:val="uk-UA"/>
        </w:rPr>
        <w:t>337</w:t>
      </w:r>
      <w:bookmarkStart w:id="0" w:name="_GoBack"/>
      <w:bookmarkEnd w:id="0"/>
    </w:p>
    <w:p w14:paraId="7EC5FA6F" w14:textId="1F474CC6" w:rsidR="00D66D9B" w:rsidRDefault="00D66D9B" w:rsidP="0043442E">
      <w:pPr>
        <w:shd w:val="clear" w:color="auto" w:fill="FFFFFF"/>
        <w:rPr>
          <w:bCs/>
          <w:i/>
          <w:sz w:val="24"/>
          <w:szCs w:val="24"/>
          <w:lang w:val="uk-UA"/>
        </w:rPr>
      </w:pPr>
    </w:p>
    <w:p w14:paraId="0D58FC28" w14:textId="77777777" w:rsidR="000140B7" w:rsidRDefault="000140B7" w:rsidP="0043442E">
      <w:pPr>
        <w:shd w:val="clear" w:color="auto" w:fill="FFFFFF"/>
        <w:rPr>
          <w:bCs/>
          <w:i/>
          <w:sz w:val="24"/>
          <w:szCs w:val="24"/>
          <w:lang w:val="uk-UA"/>
        </w:rPr>
      </w:pPr>
    </w:p>
    <w:p w14:paraId="2B8E5E11" w14:textId="77777777" w:rsidR="00EB3E00" w:rsidRPr="0043442E" w:rsidRDefault="00EB3E00" w:rsidP="0043442E">
      <w:pPr>
        <w:shd w:val="clear" w:color="auto" w:fill="FFFFFF"/>
        <w:rPr>
          <w:b/>
          <w:bCs/>
          <w:sz w:val="18"/>
          <w:szCs w:val="18"/>
          <w:lang w:val="uk-UA"/>
        </w:rPr>
      </w:pPr>
    </w:p>
    <w:p w14:paraId="003CE409" w14:textId="7031975B" w:rsidR="006B6F9E" w:rsidRPr="0024239B" w:rsidRDefault="00F01F76" w:rsidP="00EB3E00">
      <w:pPr>
        <w:shd w:val="clear" w:color="auto" w:fill="FFFFFF"/>
        <w:jc w:val="center"/>
        <w:rPr>
          <w:b/>
          <w:bCs/>
          <w:sz w:val="28"/>
          <w:szCs w:val="28"/>
          <w:lang w:val="uk-UA"/>
        </w:rPr>
      </w:pPr>
      <w:r w:rsidRPr="0024239B">
        <w:rPr>
          <w:b/>
          <w:bCs/>
          <w:sz w:val="28"/>
          <w:szCs w:val="28"/>
          <w:lang w:val="uk-UA"/>
        </w:rPr>
        <w:t xml:space="preserve">ЗМІНИ </w:t>
      </w:r>
      <w:r w:rsidRPr="0024239B">
        <w:rPr>
          <w:b/>
          <w:bCs/>
          <w:sz w:val="28"/>
          <w:szCs w:val="28"/>
          <w:lang w:val="uk-UA"/>
        </w:rPr>
        <w:br/>
      </w:r>
      <w:r w:rsidR="00067F1A" w:rsidRPr="0024239B">
        <w:rPr>
          <w:b/>
          <w:bCs/>
          <w:sz w:val="28"/>
          <w:szCs w:val="28"/>
          <w:lang w:val="uk-UA"/>
        </w:rPr>
        <w:t xml:space="preserve">до деяких </w:t>
      </w:r>
      <w:r w:rsidR="00EB3E00" w:rsidRPr="0024239B">
        <w:rPr>
          <w:b/>
          <w:bCs/>
          <w:sz w:val="28"/>
          <w:szCs w:val="28"/>
          <w:lang w:val="uk-UA"/>
        </w:rPr>
        <w:t>методичних рекомендацій з бухгалтерського обліку</w:t>
      </w:r>
    </w:p>
    <w:p w14:paraId="398877BE" w14:textId="43668D43" w:rsidR="00EB3E00" w:rsidRPr="0024239B" w:rsidRDefault="00EB3E00" w:rsidP="00EB3E00">
      <w:pPr>
        <w:shd w:val="clear" w:color="auto" w:fill="FFFFFF"/>
        <w:jc w:val="center"/>
        <w:rPr>
          <w:b/>
          <w:bCs/>
          <w:sz w:val="28"/>
          <w:szCs w:val="28"/>
          <w:lang w:val="uk-UA"/>
        </w:rPr>
      </w:pPr>
    </w:p>
    <w:p w14:paraId="504629FE" w14:textId="77777777" w:rsidR="00EB3E00" w:rsidRPr="0024239B" w:rsidRDefault="00EB3E00" w:rsidP="00EB3E00">
      <w:pPr>
        <w:shd w:val="clear" w:color="auto" w:fill="FFFFFF"/>
        <w:jc w:val="center"/>
        <w:rPr>
          <w:b/>
          <w:bCs/>
          <w:sz w:val="24"/>
          <w:szCs w:val="24"/>
          <w:lang w:val="uk-UA"/>
        </w:rPr>
      </w:pPr>
    </w:p>
    <w:p w14:paraId="3B04DF3F" w14:textId="08D68B06" w:rsidR="007B1A16" w:rsidRPr="00233B25" w:rsidRDefault="007B1A16" w:rsidP="00D01F4D">
      <w:pPr>
        <w:autoSpaceDE/>
        <w:autoSpaceDN/>
        <w:adjustRightInd/>
        <w:ind w:firstLine="567"/>
        <w:jc w:val="both"/>
        <w:rPr>
          <w:sz w:val="28"/>
          <w:szCs w:val="28"/>
          <w:lang w:val="uk-UA"/>
        </w:rPr>
      </w:pPr>
      <w:r w:rsidRPr="0024239B">
        <w:rPr>
          <w:sz w:val="28"/>
          <w:szCs w:val="28"/>
          <w:lang w:val="uk-UA"/>
        </w:rPr>
        <w:t xml:space="preserve">1. </w:t>
      </w:r>
      <w:r w:rsidR="0019169E" w:rsidRPr="0024239B">
        <w:rPr>
          <w:sz w:val="28"/>
          <w:szCs w:val="28"/>
          <w:lang w:val="uk-UA"/>
        </w:rPr>
        <w:t>У</w:t>
      </w:r>
      <w:r w:rsidR="00D01F4D" w:rsidRPr="0024239B">
        <w:rPr>
          <w:sz w:val="28"/>
          <w:szCs w:val="28"/>
          <w:lang w:val="uk-UA"/>
        </w:rPr>
        <w:t xml:space="preserve"> </w:t>
      </w:r>
      <w:r w:rsidR="00FE2E57" w:rsidRPr="00233B25">
        <w:rPr>
          <w:sz w:val="28"/>
          <w:szCs w:val="28"/>
          <w:lang w:val="uk-UA"/>
        </w:rPr>
        <w:t>Методичних рекомендаціях з бухгалтерського обліку основних засобів</w:t>
      </w:r>
      <w:r w:rsidR="00D01F4D" w:rsidRPr="00233B25">
        <w:rPr>
          <w:sz w:val="28"/>
          <w:szCs w:val="28"/>
          <w:lang w:val="uk-UA"/>
        </w:rPr>
        <w:t>, затверджен</w:t>
      </w:r>
      <w:r w:rsidR="00FE2E57" w:rsidRPr="00233B25">
        <w:rPr>
          <w:sz w:val="28"/>
          <w:szCs w:val="28"/>
          <w:lang w:val="uk-UA"/>
        </w:rPr>
        <w:t>их</w:t>
      </w:r>
      <w:r w:rsidR="00D01F4D" w:rsidRPr="00233B25">
        <w:rPr>
          <w:sz w:val="28"/>
          <w:szCs w:val="28"/>
          <w:lang w:val="uk-UA"/>
        </w:rPr>
        <w:t xml:space="preserve"> наказом</w:t>
      </w:r>
      <w:r w:rsidR="00046612" w:rsidRPr="00233B25">
        <w:rPr>
          <w:sz w:val="28"/>
          <w:szCs w:val="28"/>
          <w:lang w:val="uk-UA"/>
        </w:rPr>
        <w:t xml:space="preserve"> Міністерства фінансів України </w:t>
      </w:r>
      <w:r w:rsidR="00D01F4D" w:rsidRPr="00233B25">
        <w:rPr>
          <w:sz w:val="28"/>
          <w:szCs w:val="28"/>
          <w:lang w:val="uk-UA"/>
        </w:rPr>
        <w:t xml:space="preserve">від </w:t>
      </w:r>
      <w:r w:rsidR="00FE2E57" w:rsidRPr="00233B25">
        <w:rPr>
          <w:sz w:val="28"/>
          <w:szCs w:val="28"/>
          <w:lang w:val="uk-UA"/>
        </w:rPr>
        <w:t>30 вересня 2003 року № 561</w:t>
      </w:r>
      <w:r w:rsidR="00D01F4D" w:rsidRPr="00233B25">
        <w:rPr>
          <w:sz w:val="28"/>
          <w:szCs w:val="28"/>
          <w:lang w:val="uk-UA"/>
        </w:rPr>
        <w:t>:</w:t>
      </w:r>
    </w:p>
    <w:p w14:paraId="44F553A6" w14:textId="77777777" w:rsidR="00BD68EF" w:rsidRPr="00233B25" w:rsidRDefault="00BD68EF" w:rsidP="00D01F4D">
      <w:pPr>
        <w:autoSpaceDE/>
        <w:autoSpaceDN/>
        <w:adjustRightInd/>
        <w:ind w:firstLine="567"/>
        <w:jc w:val="both"/>
        <w:rPr>
          <w:sz w:val="24"/>
          <w:szCs w:val="24"/>
          <w:lang w:val="uk-UA"/>
        </w:rPr>
      </w:pPr>
    </w:p>
    <w:p w14:paraId="1296CE6A" w14:textId="0FCB0979" w:rsidR="00D810D3" w:rsidRPr="00233B25" w:rsidRDefault="00BD68EF" w:rsidP="00D01F4D">
      <w:pPr>
        <w:autoSpaceDE/>
        <w:autoSpaceDN/>
        <w:adjustRightInd/>
        <w:ind w:firstLine="567"/>
        <w:jc w:val="both"/>
        <w:rPr>
          <w:sz w:val="28"/>
          <w:szCs w:val="28"/>
          <w:lang w:val="uk-UA"/>
        </w:rPr>
      </w:pPr>
      <w:r w:rsidRPr="00233B25">
        <w:rPr>
          <w:sz w:val="28"/>
          <w:szCs w:val="28"/>
          <w:lang w:val="uk-UA"/>
        </w:rPr>
        <w:t xml:space="preserve">1) </w:t>
      </w:r>
      <w:r w:rsidR="00D810D3" w:rsidRPr="00233B25">
        <w:rPr>
          <w:sz w:val="28"/>
          <w:szCs w:val="28"/>
          <w:lang w:val="uk-UA"/>
        </w:rPr>
        <w:t xml:space="preserve">у </w:t>
      </w:r>
      <w:r w:rsidR="00FE2E57" w:rsidRPr="00233B25">
        <w:rPr>
          <w:sz w:val="28"/>
          <w:szCs w:val="28"/>
          <w:lang w:val="uk-UA"/>
        </w:rPr>
        <w:t>розділі 1</w:t>
      </w:r>
      <w:r w:rsidR="00D810D3" w:rsidRPr="00233B25">
        <w:rPr>
          <w:sz w:val="28"/>
          <w:szCs w:val="28"/>
          <w:lang w:val="uk-UA"/>
        </w:rPr>
        <w:t>:</w:t>
      </w:r>
      <w:r w:rsidR="0075121C" w:rsidRPr="00233B25">
        <w:rPr>
          <w:sz w:val="28"/>
          <w:szCs w:val="28"/>
          <w:lang w:val="uk-UA"/>
        </w:rPr>
        <w:t xml:space="preserve"> </w:t>
      </w:r>
    </w:p>
    <w:p w14:paraId="3E797A72" w14:textId="73710662" w:rsidR="00BD68EF" w:rsidRPr="00233B25" w:rsidRDefault="00240C9A" w:rsidP="00D810D3">
      <w:pPr>
        <w:autoSpaceDE/>
        <w:autoSpaceDN/>
        <w:adjustRightInd/>
        <w:ind w:firstLine="567"/>
        <w:jc w:val="both"/>
        <w:rPr>
          <w:sz w:val="28"/>
          <w:szCs w:val="28"/>
          <w:lang w:val="uk-UA"/>
        </w:rPr>
      </w:pPr>
      <w:r w:rsidRPr="00233B25">
        <w:rPr>
          <w:sz w:val="28"/>
          <w:szCs w:val="28"/>
          <w:lang w:val="uk-UA"/>
        </w:rPr>
        <w:t xml:space="preserve">в абзаці третьому </w:t>
      </w:r>
      <w:r w:rsidR="00FE2E57" w:rsidRPr="00233B25">
        <w:rPr>
          <w:sz w:val="28"/>
          <w:szCs w:val="28"/>
          <w:lang w:val="uk-UA"/>
        </w:rPr>
        <w:t>пункт</w:t>
      </w:r>
      <w:r w:rsidRPr="00233B25">
        <w:rPr>
          <w:sz w:val="28"/>
          <w:szCs w:val="28"/>
          <w:lang w:val="uk-UA"/>
        </w:rPr>
        <w:t>у</w:t>
      </w:r>
      <w:r w:rsidR="00FE2E57" w:rsidRPr="00233B25">
        <w:rPr>
          <w:sz w:val="28"/>
          <w:szCs w:val="28"/>
          <w:lang w:val="uk-UA"/>
        </w:rPr>
        <w:t xml:space="preserve"> 1</w:t>
      </w:r>
      <w:r w:rsidRPr="00233B25">
        <w:rPr>
          <w:sz w:val="28"/>
          <w:szCs w:val="28"/>
          <w:lang w:val="uk-UA"/>
        </w:rPr>
        <w:t xml:space="preserve"> слова «місці продажу»</w:t>
      </w:r>
      <w:r w:rsidR="00626B89" w:rsidRPr="00233B25">
        <w:rPr>
          <w:sz w:val="28"/>
          <w:szCs w:val="28"/>
          <w:lang w:val="uk-UA"/>
        </w:rPr>
        <w:t xml:space="preserve"> та «положеннями»</w:t>
      </w:r>
      <w:r w:rsidRPr="00233B25">
        <w:rPr>
          <w:sz w:val="28"/>
          <w:szCs w:val="28"/>
          <w:lang w:val="uk-UA"/>
        </w:rPr>
        <w:t xml:space="preserve"> замінити </w:t>
      </w:r>
      <w:r w:rsidR="00626B89" w:rsidRPr="00233B25">
        <w:rPr>
          <w:sz w:val="28"/>
          <w:szCs w:val="28"/>
          <w:lang w:val="uk-UA"/>
        </w:rPr>
        <w:t xml:space="preserve">відповідно </w:t>
      </w:r>
      <w:r w:rsidRPr="00233B25">
        <w:rPr>
          <w:sz w:val="28"/>
          <w:szCs w:val="28"/>
          <w:lang w:val="uk-UA"/>
        </w:rPr>
        <w:t>слов</w:t>
      </w:r>
      <w:r w:rsidR="00626B89" w:rsidRPr="00233B25">
        <w:rPr>
          <w:sz w:val="28"/>
          <w:szCs w:val="28"/>
          <w:lang w:val="uk-UA"/>
        </w:rPr>
        <w:t>а</w:t>
      </w:r>
      <w:r w:rsidRPr="00233B25">
        <w:rPr>
          <w:sz w:val="28"/>
          <w:szCs w:val="28"/>
          <w:lang w:val="uk-UA"/>
        </w:rPr>
        <w:t>м</w:t>
      </w:r>
      <w:r w:rsidR="00626B89" w:rsidRPr="00233B25">
        <w:rPr>
          <w:sz w:val="28"/>
          <w:szCs w:val="28"/>
          <w:lang w:val="uk-UA"/>
        </w:rPr>
        <w:t>и</w:t>
      </w:r>
      <w:r w:rsidRPr="00233B25">
        <w:rPr>
          <w:sz w:val="28"/>
          <w:szCs w:val="28"/>
          <w:lang w:val="uk-UA"/>
        </w:rPr>
        <w:t xml:space="preserve"> «продаж»</w:t>
      </w:r>
      <w:r w:rsidR="00626B89" w:rsidRPr="00233B25">
        <w:rPr>
          <w:sz w:val="28"/>
          <w:szCs w:val="28"/>
          <w:lang w:val="uk-UA"/>
        </w:rPr>
        <w:t xml:space="preserve"> та </w:t>
      </w:r>
      <w:r w:rsidR="00FD1DD2" w:rsidRPr="00233B25">
        <w:rPr>
          <w:sz w:val="28"/>
          <w:szCs w:val="28"/>
          <w:lang w:val="uk-UA"/>
        </w:rPr>
        <w:t>«</w:t>
      </w:r>
      <w:r w:rsidR="00626B89" w:rsidRPr="00233B25">
        <w:rPr>
          <w:sz w:val="28"/>
          <w:szCs w:val="28"/>
          <w:lang w:val="uk-UA"/>
        </w:rPr>
        <w:t>національними положеннями»</w:t>
      </w:r>
      <w:r w:rsidR="00D810D3" w:rsidRPr="00233B25">
        <w:rPr>
          <w:sz w:val="28"/>
          <w:szCs w:val="28"/>
          <w:lang w:val="uk-UA"/>
        </w:rPr>
        <w:t>;</w:t>
      </w:r>
    </w:p>
    <w:p w14:paraId="4F573212" w14:textId="77777777" w:rsidR="00240C9A" w:rsidRPr="00233B25" w:rsidRDefault="00240C9A" w:rsidP="00D810D3">
      <w:pPr>
        <w:autoSpaceDE/>
        <w:autoSpaceDN/>
        <w:adjustRightInd/>
        <w:ind w:firstLine="567"/>
        <w:jc w:val="both"/>
        <w:rPr>
          <w:sz w:val="28"/>
          <w:szCs w:val="28"/>
          <w:lang w:val="uk-UA"/>
        </w:rPr>
      </w:pPr>
      <w:r w:rsidRPr="00233B25">
        <w:rPr>
          <w:sz w:val="28"/>
          <w:szCs w:val="28"/>
          <w:lang w:val="uk-UA"/>
        </w:rPr>
        <w:t>пункт 2 після слів «постачання товарів,» доповнити словами «виконання робіт і»;</w:t>
      </w:r>
    </w:p>
    <w:p w14:paraId="688742A8" w14:textId="77777777" w:rsidR="00FE57AB" w:rsidRPr="00233B25" w:rsidRDefault="00FE57AB" w:rsidP="00D810D3">
      <w:pPr>
        <w:autoSpaceDE/>
        <w:autoSpaceDN/>
        <w:adjustRightInd/>
        <w:ind w:firstLine="567"/>
        <w:jc w:val="both"/>
        <w:rPr>
          <w:sz w:val="28"/>
          <w:szCs w:val="28"/>
          <w:lang w:val="uk-UA"/>
        </w:rPr>
      </w:pPr>
      <w:r w:rsidRPr="00233B25">
        <w:rPr>
          <w:sz w:val="28"/>
          <w:szCs w:val="28"/>
          <w:lang w:val="uk-UA"/>
        </w:rPr>
        <w:t>абзац восьмий пункту 5 викласти в такій редакції:</w:t>
      </w:r>
    </w:p>
    <w:p w14:paraId="73EA2738" w14:textId="77777777" w:rsidR="00FE57AB" w:rsidRPr="00233B25" w:rsidRDefault="00FE57AB" w:rsidP="00D810D3">
      <w:pPr>
        <w:autoSpaceDE/>
        <w:autoSpaceDN/>
        <w:adjustRightInd/>
        <w:ind w:firstLine="567"/>
        <w:jc w:val="both"/>
        <w:rPr>
          <w:sz w:val="28"/>
          <w:szCs w:val="28"/>
          <w:lang w:val="uk-UA"/>
        </w:rPr>
      </w:pPr>
      <w:r w:rsidRPr="00233B25">
        <w:rPr>
          <w:sz w:val="28"/>
          <w:szCs w:val="28"/>
          <w:lang w:val="uk-UA"/>
        </w:rPr>
        <w:t>«посади і прізвища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w:t>
      </w:r>
    </w:p>
    <w:p w14:paraId="15BC89B7" w14:textId="77777777" w:rsidR="00FE57AB" w:rsidRPr="00233B25" w:rsidRDefault="00FE57AB" w:rsidP="00D810D3">
      <w:pPr>
        <w:autoSpaceDE/>
        <w:autoSpaceDN/>
        <w:adjustRightInd/>
        <w:ind w:firstLine="567"/>
        <w:jc w:val="both"/>
        <w:rPr>
          <w:sz w:val="28"/>
          <w:szCs w:val="28"/>
          <w:lang w:val="uk-UA"/>
        </w:rPr>
      </w:pPr>
    </w:p>
    <w:p w14:paraId="45156F33" w14:textId="601EDB0D" w:rsidR="00D90016" w:rsidRPr="00233B25" w:rsidRDefault="00FE57AB" w:rsidP="00D810D3">
      <w:pPr>
        <w:autoSpaceDE/>
        <w:autoSpaceDN/>
        <w:adjustRightInd/>
        <w:ind w:firstLine="567"/>
        <w:jc w:val="both"/>
        <w:rPr>
          <w:sz w:val="28"/>
          <w:szCs w:val="28"/>
          <w:lang w:val="uk-UA"/>
        </w:rPr>
      </w:pPr>
      <w:r w:rsidRPr="00233B25">
        <w:rPr>
          <w:sz w:val="28"/>
          <w:szCs w:val="28"/>
          <w:lang w:val="uk-UA"/>
        </w:rPr>
        <w:t xml:space="preserve">2) </w:t>
      </w:r>
      <w:r w:rsidR="00B70602" w:rsidRPr="00233B25">
        <w:rPr>
          <w:sz w:val="28"/>
          <w:szCs w:val="28"/>
          <w:lang w:val="uk-UA"/>
        </w:rPr>
        <w:t xml:space="preserve">абзаци </w:t>
      </w:r>
      <w:r w:rsidR="00B70602" w:rsidRPr="00233B25">
        <w:rPr>
          <w:sz w:val="28"/>
          <w:szCs w:val="28"/>
        </w:rPr>
        <w:t>д</w:t>
      </w:r>
      <w:proofErr w:type="spellStart"/>
      <w:r w:rsidR="00B70602" w:rsidRPr="00233B25">
        <w:rPr>
          <w:sz w:val="28"/>
          <w:szCs w:val="28"/>
          <w:lang w:val="uk-UA"/>
        </w:rPr>
        <w:t>ев</w:t>
      </w:r>
      <w:proofErr w:type="spellEnd"/>
      <w:r w:rsidR="00B70602" w:rsidRPr="00233B25">
        <w:rPr>
          <w:sz w:val="28"/>
          <w:szCs w:val="28"/>
        </w:rPr>
        <w:t>’</w:t>
      </w:r>
      <w:proofErr w:type="spellStart"/>
      <w:r w:rsidR="00B70602" w:rsidRPr="00233B25">
        <w:rPr>
          <w:sz w:val="28"/>
          <w:szCs w:val="28"/>
          <w:lang w:val="uk-UA"/>
        </w:rPr>
        <w:t>ятий</w:t>
      </w:r>
      <w:proofErr w:type="spellEnd"/>
      <w:r w:rsidR="00B70602" w:rsidRPr="00233B25">
        <w:rPr>
          <w:sz w:val="28"/>
          <w:szCs w:val="28"/>
          <w:lang w:val="uk-UA"/>
        </w:rPr>
        <w:t xml:space="preserve">, десятий </w:t>
      </w:r>
      <w:r w:rsidR="00D90016" w:rsidRPr="00233B25">
        <w:rPr>
          <w:sz w:val="28"/>
          <w:szCs w:val="28"/>
          <w:lang w:val="uk-UA"/>
        </w:rPr>
        <w:t>пункт</w:t>
      </w:r>
      <w:r w:rsidR="00B70602" w:rsidRPr="00233B25">
        <w:rPr>
          <w:sz w:val="28"/>
          <w:szCs w:val="28"/>
          <w:lang w:val="uk-UA"/>
        </w:rPr>
        <w:t>у</w:t>
      </w:r>
      <w:r w:rsidR="00D90016" w:rsidRPr="00233B25">
        <w:rPr>
          <w:sz w:val="28"/>
          <w:szCs w:val="28"/>
          <w:lang w:val="uk-UA"/>
        </w:rPr>
        <w:t xml:space="preserve"> 7 </w:t>
      </w:r>
      <w:r w:rsidRPr="00233B25">
        <w:rPr>
          <w:sz w:val="28"/>
          <w:szCs w:val="28"/>
          <w:lang w:val="uk-UA"/>
        </w:rPr>
        <w:t>розділ</w:t>
      </w:r>
      <w:r w:rsidR="00D90016" w:rsidRPr="00233B25">
        <w:rPr>
          <w:sz w:val="28"/>
          <w:szCs w:val="28"/>
          <w:lang w:val="uk-UA"/>
        </w:rPr>
        <w:t>у</w:t>
      </w:r>
      <w:r w:rsidRPr="00233B25">
        <w:rPr>
          <w:sz w:val="28"/>
          <w:szCs w:val="28"/>
          <w:lang w:val="uk-UA"/>
        </w:rPr>
        <w:t xml:space="preserve"> 2</w:t>
      </w:r>
      <w:r w:rsidR="00B61303" w:rsidRPr="00233B25">
        <w:rPr>
          <w:sz w:val="28"/>
          <w:szCs w:val="28"/>
        </w:rPr>
        <w:t xml:space="preserve"> </w:t>
      </w:r>
      <w:r w:rsidR="00D90016" w:rsidRPr="00233B25">
        <w:rPr>
          <w:sz w:val="28"/>
          <w:szCs w:val="28"/>
          <w:lang w:val="uk-UA"/>
        </w:rPr>
        <w:t>викласти в такій редакції:</w:t>
      </w:r>
    </w:p>
    <w:p w14:paraId="5B389487" w14:textId="77777777" w:rsidR="00D90016" w:rsidRPr="00233B25" w:rsidRDefault="00D90016" w:rsidP="00D90016">
      <w:pPr>
        <w:autoSpaceDE/>
        <w:autoSpaceDN/>
        <w:adjustRightInd/>
        <w:ind w:firstLine="567"/>
        <w:jc w:val="both"/>
        <w:rPr>
          <w:sz w:val="28"/>
          <w:szCs w:val="28"/>
          <w:lang w:val="uk-UA"/>
        </w:rPr>
      </w:pPr>
      <w:r w:rsidRPr="00233B25">
        <w:rPr>
          <w:sz w:val="28"/>
          <w:szCs w:val="28"/>
          <w:lang w:val="uk-UA"/>
        </w:rPr>
        <w:t>«1.7. Тварини, які не пов’язані із сільськогосподарською діяльністю.</w:t>
      </w:r>
    </w:p>
    <w:p w14:paraId="7E24AA80" w14:textId="2F8E4D57" w:rsidR="00D90016" w:rsidRPr="00233B25" w:rsidRDefault="00D90016" w:rsidP="00D90016">
      <w:pPr>
        <w:autoSpaceDE/>
        <w:autoSpaceDN/>
        <w:adjustRightInd/>
        <w:ind w:firstLine="567"/>
        <w:jc w:val="both"/>
        <w:rPr>
          <w:sz w:val="28"/>
          <w:szCs w:val="28"/>
          <w:lang w:val="uk-UA"/>
        </w:rPr>
      </w:pPr>
      <w:r w:rsidRPr="00233B25">
        <w:rPr>
          <w:sz w:val="28"/>
          <w:szCs w:val="28"/>
          <w:lang w:val="uk-UA"/>
        </w:rPr>
        <w:t>1.8. Багаторічні насадження, які не пов’язані із сільськогосподарською діяльністю, а також плодоносні рослини.»;</w:t>
      </w:r>
    </w:p>
    <w:p w14:paraId="0139C346" w14:textId="2004FE8B" w:rsidR="00D90016" w:rsidRPr="00233B25" w:rsidRDefault="00D90016" w:rsidP="00D90016">
      <w:pPr>
        <w:autoSpaceDE/>
        <w:autoSpaceDN/>
        <w:adjustRightInd/>
        <w:ind w:firstLine="567"/>
        <w:jc w:val="both"/>
        <w:rPr>
          <w:sz w:val="28"/>
          <w:szCs w:val="28"/>
          <w:lang w:val="uk-UA"/>
        </w:rPr>
      </w:pPr>
    </w:p>
    <w:p w14:paraId="7AA5D11E" w14:textId="00E25CC4" w:rsidR="00D90016" w:rsidRPr="00233B25" w:rsidRDefault="00D90016" w:rsidP="00D90016">
      <w:pPr>
        <w:autoSpaceDE/>
        <w:autoSpaceDN/>
        <w:adjustRightInd/>
        <w:ind w:firstLine="567"/>
        <w:jc w:val="both"/>
        <w:rPr>
          <w:sz w:val="28"/>
          <w:szCs w:val="28"/>
          <w:lang w:val="uk-UA"/>
        </w:rPr>
      </w:pPr>
      <w:r w:rsidRPr="00233B25">
        <w:rPr>
          <w:sz w:val="28"/>
          <w:szCs w:val="28"/>
          <w:lang w:val="uk-UA"/>
        </w:rPr>
        <w:t>3) у розділі 3:</w:t>
      </w:r>
    </w:p>
    <w:p w14:paraId="25999208" w14:textId="374D77C5" w:rsidR="001F57F2" w:rsidRPr="00233B25" w:rsidRDefault="00D90016" w:rsidP="00350B1C">
      <w:pPr>
        <w:autoSpaceDE/>
        <w:autoSpaceDN/>
        <w:adjustRightInd/>
        <w:ind w:firstLine="567"/>
        <w:jc w:val="both"/>
        <w:rPr>
          <w:sz w:val="28"/>
          <w:szCs w:val="28"/>
          <w:lang w:val="uk-UA"/>
        </w:rPr>
      </w:pPr>
      <w:r w:rsidRPr="00233B25">
        <w:rPr>
          <w:sz w:val="28"/>
          <w:szCs w:val="28"/>
          <w:lang w:val="uk-UA"/>
        </w:rPr>
        <w:t xml:space="preserve">в абзаці дев’ятому пункту 11 слова </w:t>
      </w:r>
      <w:r w:rsidR="00B70602" w:rsidRPr="00233B25">
        <w:rPr>
          <w:sz w:val="28"/>
          <w:szCs w:val="28"/>
          <w:lang w:val="uk-UA"/>
        </w:rPr>
        <w:t xml:space="preserve">та цифри </w:t>
      </w:r>
      <w:r w:rsidRPr="00233B25">
        <w:rPr>
          <w:sz w:val="28"/>
          <w:szCs w:val="28"/>
          <w:lang w:val="uk-UA"/>
        </w:rPr>
        <w:t>«Положення (стандарту) бухгалтерського обліку 31 «Фінансові витрати»</w:t>
      </w:r>
      <w:r w:rsidR="001F57F2" w:rsidRPr="00233B25">
        <w:rPr>
          <w:sz w:val="28"/>
          <w:szCs w:val="28"/>
          <w:lang w:val="uk-UA"/>
        </w:rPr>
        <w:t xml:space="preserve">» замінити словами </w:t>
      </w:r>
      <w:r w:rsidR="00B70602" w:rsidRPr="00233B25">
        <w:rPr>
          <w:sz w:val="28"/>
          <w:szCs w:val="28"/>
          <w:lang w:val="uk-UA"/>
        </w:rPr>
        <w:t xml:space="preserve">та цифрами </w:t>
      </w:r>
      <w:r w:rsidR="001F57F2" w:rsidRPr="00233B25">
        <w:rPr>
          <w:sz w:val="28"/>
          <w:szCs w:val="28"/>
          <w:lang w:val="uk-UA"/>
        </w:rPr>
        <w:t>«Національного положення (стандарту) бухгалтерського обліку 31 «Фінансові витрати», затвердженого наказом Міністерства фінансів України від 28 квітня 2006 року № 415</w:t>
      </w:r>
      <w:r w:rsidR="00C72226" w:rsidRPr="00233B25">
        <w:rPr>
          <w:sz w:val="28"/>
          <w:szCs w:val="28"/>
          <w:lang w:val="uk-UA"/>
        </w:rPr>
        <w:t>, зареєстрованого в Міністерстві юстиції України 26 травня 2006 року за № 610/12484</w:t>
      </w:r>
      <w:r w:rsidR="001F57F2" w:rsidRPr="00233B25">
        <w:rPr>
          <w:sz w:val="28"/>
          <w:szCs w:val="28"/>
          <w:lang w:val="uk-UA"/>
        </w:rPr>
        <w:t>»;</w:t>
      </w:r>
    </w:p>
    <w:p w14:paraId="3BFFB75E" w14:textId="334709F3" w:rsidR="000C47F4" w:rsidRPr="00233B25" w:rsidRDefault="000C47F4" w:rsidP="00350B1C">
      <w:pPr>
        <w:autoSpaceDE/>
        <w:autoSpaceDN/>
        <w:adjustRightInd/>
        <w:ind w:firstLine="567"/>
        <w:jc w:val="both"/>
        <w:rPr>
          <w:sz w:val="28"/>
          <w:szCs w:val="28"/>
          <w:lang w:val="uk-UA"/>
        </w:rPr>
      </w:pPr>
      <w:r w:rsidRPr="00233B25">
        <w:rPr>
          <w:sz w:val="28"/>
          <w:szCs w:val="28"/>
          <w:lang w:val="uk-UA"/>
        </w:rPr>
        <w:t>пункт 14 викласти в такій редакції:</w:t>
      </w:r>
    </w:p>
    <w:p w14:paraId="47557197" w14:textId="17C9E3C2" w:rsidR="000C47F4" w:rsidRPr="00233B25" w:rsidRDefault="000C47F4" w:rsidP="00350B1C">
      <w:pPr>
        <w:autoSpaceDE/>
        <w:autoSpaceDN/>
        <w:adjustRightInd/>
        <w:ind w:firstLine="567"/>
        <w:jc w:val="both"/>
        <w:rPr>
          <w:sz w:val="28"/>
          <w:szCs w:val="28"/>
          <w:lang w:val="uk-UA"/>
        </w:rPr>
      </w:pPr>
      <w:r w:rsidRPr="00233B25">
        <w:rPr>
          <w:sz w:val="28"/>
          <w:szCs w:val="28"/>
          <w:lang w:val="uk-UA"/>
        </w:rPr>
        <w:t xml:space="preserve">«14. Первісною вартістю об’єктів, переведених до основних засобів з оборотних активів, товарів, готової продукції тощо, є їх собівартість, яка визначається згідно з </w:t>
      </w:r>
      <w:r w:rsidR="00790E1E" w:rsidRPr="00233B25">
        <w:rPr>
          <w:sz w:val="28"/>
          <w:szCs w:val="28"/>
          <w:lang w:val="uk-UA"/>
        </w:rPr>
        <w:t>Національним положенням (стандартом</w:t>
      </w:r>
      <w:r w:rsidRPr="00233B25">
        <w:rPr>
          <w:sz w:val="28"/>
          <w:szCs w:val="28"/>
          <w:lang w:val="uk-UA"/>
        </w:rPr>
        <w:t xml:space="preserve">) бухгалтерського обліку 9 «Запаси», затвердженим наказом Міністерства фінансів України </w:t>
      </w:r>
      <w:r w:rsidR="00790E1E" w:rsidRPr="00233B25">
        <w:rPr>
          <w:sz w:val="28"/>
          <w:szCs w:val="28"/>
          <w:lang w:val="uk-UA"/>
        </w:rPr>
        <w:br/>
      </w:r>
      <w:r w:rsidRPr="00233B25">
        <w:rPr>
          <w:sz w:val="28"/>
          <w:szCs w:val="28"/>
          <w:lang w:val="uk-UA"/>
        </w:rPr>
        <w:t xml:space="preserve">від 20 жовтня 1999 року № 246, зареєстрованим в Міністерстві юстиції України </w:t>
      </w:r>
      <w:r w:rsidR="002F26E0" w:rsidRPr="00233B25">
        <w:rPr>
          <w:sz w:val="28"/>
          <w:szCs w:val="28"/>
          <w:lang w:val="uk-UA"/>
        </w:rPr>
        <w:t>0</w:t>
      </w:r>
      <w:r w:rsidRPr="00233B25">
        <w:rPr>
          <w:sz w:val="28"/>
          <w:szCs w:val="28"/>
          <w:lang w:val="uk-UA"/>
        </w:rPr>
        <w:t xml:space="preserve">2 листопада 1999 року за № 751/4044, і </w:t>
      </w:r>
      <w:r w:rsidR="00790E1E" w:rsidRPr="00233B25">
        <w:rPr>
          <w:sz w:val="28"/>
          <w:szCs w:val="28"/>
          <w:lang w:val="uk-UA"/>
        </w:rPr>
        <w:t xml:space="preserve">Національним положенням (стандартом) бухгалтерського обліку </w:t>
      </w:r>
      <w:r w:rsidRPr="00233B25">
        <w:rPr>
          <w:sz w:val="28"/>
          <w:szCs w:val="28"/>
          <w:lang w:val="uk-UA"/>
        </w:rPr>
        <w:t xml:space="preserve">16 «Витрати», затвердженим наказом Міністерства </w:t>
      </w:r>
      <w:r w:rsidRPr="00233B25">
        <w:rPr>
          <w:sz w:val="28"/>
          <w:szCs w:val="28"/>
          <w:lang w:val="uk-UA"/>
        </w:rPr>
        <w:lastRenderedPageBreak/>
        <w:t>фінансів України від 31 грудня 1999 року № 318, зареєстрованим в Міністерстві юстиції України 19 січня 2000 року за № 27/4248.»;</w:t>
      </w:r>
    </w:p>
    <w:p w14:paraId="01AF4AF3" w14:textId="4ABBAE4E" w:rsidR="001F57F2" w:rsidRPr="00233B25" w:rsidRDefault="001F57F2" w:rsidP="00C72226">
      <w:pPr>
        <w:autoSpaceDE/>
        <w:autoSpaceDN/>
        <w:adjustRightInd/>
        <w:ind w:firstLine="567"/>
        <w:jc w:val="both"/>
        <w:rPr>
          <w:sz w:val="28"/>
          <w:szCs w:val="28"/>
          <w:lang w:val="uk-UA"/>
        </w:rPr>
      </w:pPr>
      <w:r w:rsidRPr="00233B25">
        <w:rPr>
          <w:sz w:val="28"/>
          <w:szCs w:val="28"/>
          <w:lang w:val="uk-UA"/>
        </w:rPr>
        <w:t>у пункті 17 слов</w:t>
      </w:r>
      <w:r w:rsidR="00C72226" w:rsidRPr="00233B25">
        <w:rPr>
          <w:sz w:val="28"/>
          <w:szCs w:val="28"/>
          <w:lang w:val="uk-UA"/>
        </w:rPr>
        <w:t>а та цифри</w:t>
      </w:r>
      <w:r w:rsidRPr="00233B25">
        <w:rPr>
          <w:sz w:val="28"/>
          <w:szCs w:val="28"/>
          <w:lang w:val="uk-UA"/>
        </w:rPr>
        <w:t xml:space="preserve"> «</w:t>
      </w:r>
      <w:r w:rsidR="00C72226" w:rsidRPr="00233B25">
        <w:rPr>
          <w:sz w:val="28"/>
          <w:szCs w:val="28"/>
          <w:lang w:val="uk-UA"/>
        </w:rPr>
        <w:t>Положенням (стандартом) бухгалтерського обліку 21 «Вплив змін валютних курсів», затвердженим наказом Міністерства фінансів України від 10 серпня 2000 року № 193</w:t>
      </w:r>
      <w:r w:rsidRPr="00233B25">
        <w:rPr>
          <w:sz w:val="28"/>
          <w:szCs w:val="28"/>
          <w:lang w:val="uk-UA"/>
        </w:rPr>
        <w:t>» замінити словами</w:t>
      </w:r>
      <w:r w:rsidR="00C72226" w:rsidRPr="00233B25">
        <w:rPr>
          <w:sz w:val="28"/>
          <w:szCs w:val="28"/>
          <w:lang w:val="uk-UA"/>
        </w:rPr>
        <w:t xml:space="preserve"> та цифрами</w:t>
      </w:r>
      <w:r w:rsidRPr="00233B25">
        <w:rPr>
          <w:sz w:val="28"/>
          <w:szCs w:val="28"/>
          <w:lang w:val="uk-UA"/>
        </w:rPr>
        <w:t xml:space="preserve"> «Національним положенням</w:t>
      </w:r>
      <w:r w:rsidR="00C72226" w:rsidRPr="00233B25">
        <w:rPr>
          <w:sz w:val="28"/>
          <w:szCs w:val="28"/>
          <w:lang w:val="uk-UA"/>
        </w:rPr>
        <w:t xml:space="preserve"> (стандартом) бухгалтерського обліку 21 «Вплив змін валютних курсів», затвердженим наказом Міністерства фінансів України </w:t>
      </w:r>
      <w:r w:rsidR="00C72226" w:rsidRPr="00233B25">
        <w:rPr>
          <w:sz w:val="28"/>
          <w:szCs w:val="28"/>
          <w:lang w:val="uk-UA"/>
        </w:rPr>
        <w:br/>
        <w:t>від 10 серпня 2000 року № 193, зареєстрованим в Міністерстві юстиції України 17 серпня 2000 року за № 515/4736</w:t>
      </w:r>
      <w:r w:rsidRPr="00233B25">
        <w:rPr>
          <w:sz w:val="28"/>
          <w:szCs w:val="28"/>
          <w:lang w:val="uk-UA"/>
        </w:rPr>
        <w:t>»;</w:t>
      </w:r>
    </w:p>
    <w:p w14:paraId="3513A94E" w14:textId="77777777" w:rsidR="00F020C9" w:rsidRPr="00233B25" w:rsidRDefault="00F020C9" w:rsidP="00D90016">
      <w:pPr>
        <w:autoSpaceDE/>
        <w:autoSpaceDN/>
        <w:adjustRightInd/>
        <w:ind w:firstLine="567"/>
        <w:jc w:val="both"/>
        <w:rPr>
          <w:sz w:val="28"/>
          <w:szCs w:val="28"/>
          <w:lang w:val="uk-UA"/>
        </w:rPr>
      </w:pPr>
    </w:p>
    <w:p w14:paraId="3158D454" w14:textId="0AF884D3" w:rsidR="00F020C9" w:rsidRPr="00233B25" w:rsidRDefault="00F020C9" w:rsidP="00D90016">
      <w:pPr>
        <w:autoSpaceDE/>
        <w:autoSpaceDN/>
        <w:adjustRightInd/>
        <w:ind w:firstLine="567"/>
        <w:jc w:val="both"/>
        <w:rPr>
          <w:sz w:val="28"/>
          <w:szCs w:val="28"/>
          <w:lang w:val="uk-UA"/>
        </w:rPr>
      </w:pPr>
      <w:r w:rsidRPr="00233B25">
        <w:rPr>
          <w:sz w:val="28"/>
          <w:szCs w:val="28"/>
          <w:lang w:val="uk-UA"/>
        </w:rPr>
        <w:t>4) у розділі 4:</w:t>
      </w:r>
    </w:p>
    <w:p w14:paraId="42B97646" w14:textId="31F8D038" w:rsidR="001F57F2" w:rsidRPr="00233B25" w:rsidRDefault="00F020C9" w:rsidP="00D90016">
      <w:pPr>
        <w:autoSpaceDE/>
        <w:autoSpaceDN/>
        <w:adjustRightInd/>
        <w:ind w:firstLine="567"/>
        <w:jc w:val="both"/>
        <w:rPr>
          <w:sz w:val="28"/>
          <w:szCs w:val="28"/>
          <w:lang w:val="uk-UA"/>
        </w:rPr>
      </w:pPr>
      <w:r w:rsidRPr="00233B25">
        <w:rPr>
          <w:sz w:val="28"/>
          <w:szCs w:val="28"/>
          <w:lang w:val="uk-UA"/>
        </w:rPr>
        <w:t>у пункті 20 слова «угоді про оренду» замінити словами «договорі оренди»;</w:t>
      </w:r>
    </w:p>
    <w:p w14:paraId="7BEF293E" w14:textId="7EB43068" w:rsidR="00F020C9" w:rsidRPr="00233B25" w:rsidRDefault="00F020C9" w:rsidP="00D90016">
      <w:pPr>
        <w:autoSpaceDE/>
        <w:autoSpaceDN/>
        <w:adjustRightInd/>
        <w:ind w:firstLine="567"/>
        <w:jc w:val="both"/>
        <w:rPr>
          <w:sz w:val="28"/>
          <w:szCs w:val="28"/>
          <w:lang w:val="uk-UA"/>
        </w:rPr>
      </w:pPr>
      <w:r w:rsidRPr="00233B25">
        <w:rPr>
          <w:sz w:val="28"/>
          <w:szCs w:val="28"/>
          <w:lang w:val="uk-UA"/>
        </w:rPr>
        <w:t xml:space="preserve">у пункті </w:t>
      </w:r>
      <w:r w:rsidR="00E91058" w:rsidRPr="00233B25">
        <w:rPr>
          <w:sz w:val="28"/>
          <w:szCs w:val="28"/>
          <w:lang w:val="uk-UA"/>
        </w:rPr>
        <w:t>22 слово «цілісного» у всіх числах замінити словами «єдиного (цілісного)»</w:t>
      </w:r>
      <w:r w:rsidR="000D5039" w:rsidRPr="00233B25">
        <w:rPr>
          <w:sz w:val="28"/>
          <w:szCs w:val="28"/>
          <w:lang w:val="uk-UA"/>
        </w:rPr>
        <w:t xml:space="preserve"> у відповідних числах</w:t>
      </w:r>
      <w:r w:rsidR="005F3386" w:rsidRPr="00233B25">
        <w:rPr>
          <w:sz w:val="28"/>
          <w:szCs w:val="28"/>
          <w:lang w:val="uk-UA"/>
        </w:rPr>
        <w:t>;</w:t>
      </w:r>
    </w:p>
    <w:p w14:paraId="14A948B8" w14:textId="77777777" w:rsidR="00D66D9B" w:rsidRPr="00233B25" w:rsidRDefault="00D66D9B" w:rsidP="00350B1C">
      <w:pPr>
        <w:autoSpaceDE/>
        <w:autoSpaceDN/>
        <w:adjustRightInd/>
        <w:jc w:val="both"/>
        <w:rPr>
          <w:sz w:val="28"/>
          <w:szCs w:val="28"/>
          <w:lang w:val="uk-UA"/>
        </w:rPr>
      </w:pPr>
    </w:p>
    <w:p w14:paraId="006D3912" w14:textId="46216BE6" w:rsidR="00E96843" w:rsidRPr="00233B25" w:rsidRDefault="00E96843" w:rsidP="00D90016">
      <w:pPr>
        <w:autoSpaceDE/>
        <w:autoSpaceDN/>
        <w:adjustRightInd/>
        <w:ind w:firstLine="567"/>
        <w:jc w:val="both"/>
        <w:rPr>
          <w:sz w:val="28"/>
          <w:szCs w:val="28"/>
          <w:lang w:val="uk-UA"/>
        </w:rPr>
      </w:pPr>
      <w:r w:rsidRPr="00233B25">
        <w:rPr>
          <w:sz w:val="28"/>
          <w:szCs w:val="28"/>
        </w:rPr>
        <w:t xml:space="preserve">5) </w:t>
      </w:r>
      <w:r w:rsidRPr="00233B25">
        <w:rPr>
          <w:sz w:val="28"/>
          <w:szCs w:val="28"/>
          <w:lang w:val="uk-UA"/>
        </w:rPr>
        <w:t>у розділі 5:</w:t>
      </w:r>
    </w:p>
    <w:p w14:paraId="0B3521A3" w14:textId="36A9A97F" w:rsidR="00E96843" w:rsidRPr="00233B25" w:rsidRDefault="00B62AFF" w:rsidP="00D90016">
      <w:pPr>
        <w:autoSpaceDE/>
        <w:autoSpaceDN/>
        <w:adjustRightInd/>
        <w:ind w:firstLine="567"/>
        <w:jc w:val="both"/>
        <w:rPr>
          <w:sz w:val="28"/>
          <w:szCs w:val="28"/>
          <w:lang w:val="uk-UA"/>
        </w:rPr>
      </w:pPr>
      <w:r w:rsidRPr="00233B25">
        <w:rPr>
          <w:sz w:val="28"/>
          <w:szCs w:val="28"/>
          <w:lang w:val="uk-UA"/>
        </w:rPr>
        <w:t>у пункті 24:</w:t>
      </w:r>
    </w:p>
    <w:p w14:paraId="25D82E54" w14:textId="0788874C" w:rsidR="00B62AFF" w:rsidRPr="00233B25" w:rsidRDefault="00B62AFF" w:rsidP="00D90016">
      <w:pPr>
        <w:autoSpaceDE/>
        <w:autoSpaceDN/>
        <w:adjustRightInd/>
        <w:ind w:firstLine="567"/>
        <w:jc w:val="both"/>
        <w:rPr>
          <w:sz w:val="28"/>
          <w:szCs w:val="28"/>
          <w:lang w:val="uk-UA"/>
        </w:rPr>
      </w:pPr>
      <w:r w:rsidRPr="00233B25">
        <w:rPr>
          <w:sz w:val="28"/>
          <w:szCs w:val="28"/>
          <w:lang w:val="uk-UA"/>
        </w:rPr>
        <w:t>абзац третій викласти в такій редакції:</w:t>
      </w:r>
    </w:p>
    <w:p w14:paraId="1BBB3113" w14:textId="2BDB2EEC" w:rsidR="00B62AFF" w:rsidRPr="00233B25" w:rsidRDefault="00B62AFF" w:rsidP="00D90016">
      <w:pPr>
        <w:autoSpaceDE/>
        <w:autoSpaceDN/>
        <w:adjustRightInd/>
        <w:ind w:firstLine="567"/>
        <w:jc w:val="both"/>
        <w:rPr>
          <w:sz w:val="28"/>
          <w:szCs w:val="28"/>
          <w:lang w:val="uk-UA"/>
        </w:rPr>
      </w:pPr>
      <w:r w:rsidRPr="00233B25">
        <w:rPr>
          <w:sz w:val="28"/>
          <w:szCs w:val="28"/>
          <w:lang w:val="uk-UA"/>
        </w:rPr>
        <w:t>«Строк корисного використання (експлуатації) та ліквідаційна вартість об’єкта основних засобів перегляда</w:t>
      </w:r>
      <w:r w:rsidR="00072BEA" w:rsidRPr="00233B25">
        <w:rPr>
          <w:sz w:val="28"/>
          <w:szCs w:val="28"/>
          <w:lang w:val="uk-UA"/>
        </w:rPr>
        <w:t>ю</w:t>
      </w:r>
      <w:r w:rsidRPr="00233B25">
        <w:rPr>
          <w:sz w:val="28"/>
          <w:szCs w:val="28"/>
          <w:lang w:val="uk-UA"/>
        </w:rPr>
        <w:t xml:space="preserve">ться на кінець звітного року у разі зміни очікуваних економічних </w:t>
      </w:r>
      <w:proofErr w:type="spellStart"/>
      <w:r w:rsidRPr="00233B25">
        <w:rPr>
          <w:sz w:val="28"/>
          <w:szCs w:val="28"/>
          <w:lang w:val="uk-UA"/>
        </w:rPr>
        <w:t>вигод</w:t>
      </w:r>
      <w:proofErr w:type="spellEnd"/>
      <w:r w:rsidRPr="00233B25">
        <w:rPr>
          <w:sz w:val="28"/>
          <w:szCs w:val="28"/>
          <w:lang w:val="uk-UA"/>
        </w:rPr>
        <w:t xml:space="preserve"> від його використання.»;</w:t>
      </w:r>
    </w:p>
    <w:p w14:paraId="7BE1BC56" w14:textId="1A5A8C45" w:rsidR="00B62AFF" w:rsidRPr="00233B25" w:rsidRDefault="00BB4D2B" w:rsidP="00D90016">
      <w:pPr>
        <w:autoSpaceDE/>
        <w:autoSpaceDN/>
        <w:adjustRightInd/>
        <w:ind w:firstLine="567"/>
        <w:jc w:val="both"/>
        <w:rPr>
          <w:sz w:val="28"/>
          <w:szCs w:val="28"/>
          <w:lang w:val="uk-UA"/>
        </w:rPr>
      </w:pPr>
      <w:r w:rsidRPr="00233B25">
        <w:rPr>
          <w:sz w:val="28"/>
          <w:szCs w:val="28"/>
          <w:lang w:val="uk-UA"/>
        </w:rPr>
        <w:t xml:space="preserve">після абзацу третього </w:t>
      </w:r>
      <w:r w:rsidR="00B62AFF" w:rsidRPr="00233B25">
        <w:rPr>
          <w:sz w:val="28"/>
          <w:szCs w:val="28"/>
          <w:lang w:val="uk-UA"/>
        </w:rPr>
        <w:t>доповнити абзацом четвертим такого змісту:</w:t>
      </w:r>
    </w:p>
    <w:p w14:paraId="4287B056" w14:textId="1DFC2C85" w:rsidR="00AF65CA" w:rsidRPr="00233B25" w:rsidRDefault="00B62AFF" w:rsidP="00AF65CA">
      <w:pPr>
        <w:autoSpaceDE/>
        <w:autoSpaceDN/>
        <w:adjustRightInd/>
        <w:ind w:firstLine="567"/>
        <w:jc w:val="both"/>
        <w:rPr>
          <w:sz w:val="28"/>
          <w:szCs w:val="28"/>
          <w:lang w:val="uk-UA"/>
        </w:rPr>
      </w:pPr>
      <w:r w:rsidRPr="00233B25">
        <w:rPr>
          <w:sz w:val="28"/>
          <w:szCs w:val="28"/>
          <w:lang w:val="uk-UA"/>
        </w:rPr>
        <w:t>«Амортизація об’єкта основних засобів нараховується, виходячи з нового строку корисного використання та ліквідаційної вартості, починаючи з місяця, наступного за місяцем зміни строку корисного використання та/або ліквідаційної вартості.</w:t>
      </w:r>
      <w:r w:rsidR="003F54B0" w:rsidRPr="00233B25">
        <w:rPr>
          <w:sz w:val="28"/>
          <w:szCs w:val="28"/>
          <w:lang w:val="uk-UA"/>
        </w:rPr>
        <w:t>».</w:t>
      </w:r>
    </w:p>
    <w:p w14:paraId="33DDF4C2" w14:textId="4E12F8A6" w:rsidR="00072BEA" w:rsidRPr="00233B25" w:rsidRDefault="00BB4D2B" w:rsidP="00AF65CA">
      <w:pPr>
        <w:autoSpaceDE/>
        <w:autoSpaceDN/>
        <w:adjustRightInd/>
        <w:ind w:firstLine="567"/>
        <w:jc w:val="both"/>
        <w:rPr>
          <w:sz w:val="28"/>
          <w:szCs w:val="28"/>
          <w:lang w:val="uk-UA"/>
        </w:rPr>
      </w:pPr>
      <w:r w:rsidRPr="00233B25">
        <w:rPr>
          <w:sz w:val="28"/>
          <w:szCs w:val="28"/>
          <w:lang w:val="uk-UA"/>
        </w:rPr>
        <w:t>У</w:t>
      </w:r>
      <w:r w:rsidR="00072BEA" w:rsidRPr="00233B25">
        <w:rPr>
          <w:sz w:val="28"/>
          <w:szCs w:val="28"/>
          <w:lang w:val="uk-UA"/>
        </w:rPr>
        <w:t xml:space="preserve"> зв’язку з цим абзац четвертий вважати </w:t>
      </w:r>
      <w:r w:rsidRPr="00233B25">
        <w:rPr>
          <w:sz w:val="28"/>
          <w:szCs w:val="28"/>
          <w:lang w:val="uk-UA"/>
        </w:rPr>
        <w:t xml:space="preserve">відповідно </w:t>
      </w:r>
      <w:r w:rsidR="00072BEA" w:rsidRPr="00233B25">
        <w:rPr>
          <w:sz w:val="28"/>
          <w:szCs w:val="28"/>
          <w:lang w:val="uk-UA"/>
        </w:rPr>
        <w:t>абзацом п’ятим</w:t>
      </w:r>
      <w:r w:rsidR="00537E83" w:rsidRPr="00233B25">
        <w:rPr>
          <w:sz w:val="28"/>
          <w:szCs w:val="28"/>
          <w:lang w:val="uk-UA"/>
        </w:rPr>
        <w:t>;</w:t>
      </w:r>
    </w:p>
    <w:p w14:paraId="698CF5F3" w14:textId="08840E5A" w:rsidR="00B62AFF" w:rsidRPr="00233B25" w:rsidRDefault="00B62AFF" w:rsidP="00D90016">
      <w:pPr>
        <w:autoSpaceDE/>
        <w:autoSpaceDN/>
        <w:adjustRightInd/>
        <w:ind w:firstLine="567"/>
        <w:jc w:val="both"/>
        <w:rPr>
          <w:sz w:val="28"/>
          <w:szCs w:val="28"/>
        </w:rPr>
      </w:pPr>
      <w:r w:rsidRPr="00233B25">
        <w:rPr>
          <w:sz w:val="28"/>
          <w:szCs w:val="28"/>
          <w:lang w:val="uk-UA"/>
        </w:rPr>
        <w:t>пункт 25 викласти в такій редакції:</w:t>
      </w:r>
    </w:p>
    <w:p w14:paraId="4D273B15" w14:textId="609AAF07" w:rsidR="00B62AFF" w:rsidRPr="00233B25" w:rsidRDefault="00B62AFF" w:rsidP="006447E5">
      <w:pPr>
        <w:autoSpaceDE/>
        <w:autoSpaceDN/>
        <w:adjustRightInd/>
        <w:ind w:firstLine="567"/>
        <w:jc w:val="both"/>
        <w:rPr>
          <w:sz w:val="28"/>
          <w:szCs w:val="28"/>
          <w:lang w:val="uk-UA"/>
        </w:rPr>
      </w:pPr>
      <w:r w:rsidRPr="00233B25">
        <w:rPr>
          <w:sz w:val="28"/>
          <w:szCs w:val="28"/>
          <w:lang w:val="uk-UA"/>
        </w:rPr>
        <w:t xml:space="preserve">«25. Амортизація основних засобів нараховується із застосуванням методів, визначених Національним положенням (стандартом) бухгалтерського обліку </w:t>
      </w:r>
      <w:r w:rsidR="00B340A8" w:rsidRPr="00233B25">
        <w:rPr>
          <w:sz w:val="28"/>
          <w:szCs w:val="28"/>
          <w:lang w:val="uk-UA"/>
        </w:rPr>
        <w:br/>
      </w:r>
      <w:r w:rsidRPr="00233B25">
        <w:rPr>
          <w:sz w:val="28"/>
          <w:szCs w:val="28"/>
          <w:lang w:val="uk-UA"/>
        </w:rPr>
        <w:t xml:space="preserve">7 «Основні засоби», затвердженим наказом Міністерства фінансів України </w:t>
      </w:r>
      <w:r w:rsidR="00B340A8" w:rsidRPr="00233B25">
        <w:rPr>
          <w:sz w:val="28"/>
          <w:szCs w:val="28"/>
          <w:lang w:val="uk-UA"/>
        </w:rPr>
        <w:br/>
      </w:r>
      <w:r w:rsidRPr="00233B25">
        <w:rPr>
          <w:sz w:val="28"/>
          <w:szCs w:val="28"/>
          <w:lang w:val="uk-UA"/>
        </w:rPr>
        <w:t>від 27 квітня 2000 року № 92</w:t>
      </w:r>
      <w:r w:rsidR="006447E5" w:rsidRPr="00233B25">
        <w:rPr>
          <w:sz w:val="28"/>
          <w:szCs w:val="28"/>
          <w:lang w:val="uk-UA"/>
        </w:rPr>
        <w:t xml:space="preserve">, зареєстрованим в Міністерстві юстиції України </w:t>
      </w:r>
      <w:r w:rsidR="006447E5" w:rsidRPr="00233B25">
        <w:rPr>
          <w:sz w:val="28"/>
          <w:szCs w:val="28"/>
          <w:lang w:val="uk-UA"/>
        </w:rPr>
        <w:br/>
        <w:t>18 травня 2000 року за № 288/4509</w:t>
      </w:r>
      <w:r w:rsidRPr="00233B25">
        <w:rPr>
          <w:sz w:val="28"/>
          <w:szCs w:val="28"/>
          <w:lang w:val="uk-UA"/>
        </w:rPr>
        <w:t>. Суму нарахованої амортизації всі підприємства відображають збільшенням суми зносу основних засобів і витрат підприємства, крім випадків, коли сума нарахованої амортизації включається до собівартості іншого активу і балансової вартості такого активу.»;</w:t>
      </w:r>
    </w:p>
    <w:p w14:paraId="29175B08" w14:textId="720D4CF9" w:rsidR="00B62AFF" w:rsidRPr="00233B25" w:rsidRDefault="004F2978" w:rsidP="00D90016">
      <w:pPr>
        <w:autoSpaceDE/>
        <w:autoSpaceDN/>
        <w:adjustRightInd/>
        <w:ind w:firstLine="567"/>
        <w:jc w:val="both"/>
        <w:rPr>
          <w:sz w:val="28"/>
          <w:szCs w:val="28"/>
          <w:lang w:val="uk-UA"/>
        </w:rPr>
      </w:pPr>
      <w:r w:rsidRPr="00233B25">
        <w:rPr>
          <w:sz w:val="28"/>
          <w:szCs w:val="28"/>
          <w:lang w:val="uk-UA"/>
        </w:rPr>
        <w:t xml:space="preserve">після пункту 27 </w:t>
      </w:r>
      <w:r w:rsidR="00BA06AF" w:rsidRPr="00233B25">
        <w:rPr>
          <w:sz w:val="28"/>
          <w:szCs w:val="28"/>
          <w:lang w:val="uk-UA"/>
        </w:rPr>
        <w:t>д</w:t>
      </w:r>
      <w:r w:rsidR="00AF65CA" w:rsidRPr="00233B25">
        <w:rPr>
          <w:sz w:val="28"/>
          <w:szCs w:val="28"/>
          <w:lang w:val="uk-UA"/>
        </w:rPr>
        <w:t xml:space="preserve">оповнити пунктом </w:t>
      </w:r>
      <w:r w:rsidR="00BA06AF" w:rsidRPr="00233B25">
        <w:rPr>
          <w:sz w:val="28"/>
          <w:szCs w:val="28"/>
          <w:lang w:val="uk-UA"/>
        </w:rPr>
        <w:t>28 такого змісту:</w:t>
      </w:r>
    </w:p>
    <w:p w14:paraId="0DE1905F" w14:textId="29CE5529" w:rsidR="00BA06AF" w:rsidRPr="00233B25" w:rsidRDefault="00BA06AF" w:rsidP="006447E5">
      <w:pPr>
        <w:autoSpaceDE/>
        <w:autoSpaceDN/>
        <w:adjustRightInd/>
        <w:ind w:firstLine="567"/>
        <w:jc w:val="both"/>
        <w:rPr>
          <w:sz w:val="28"/>
          <w:szCs w:val="28"/>
          <w:lang w:val="uk-UA"/>
        </w:rPr>
      </w:pPr>
      <w:r w:rsidRPr="00233B25">
        <w:rPr>
          <w:sz w:val="28"/>
          <w:szCs w:val="28"/>
          <w:lang w:val="uk-UA"/>
        </w:rPr>
        <w:t>«28. Зміна методу амортизації, строку корисного використання та ліквідаційної вартості об’єкта основних засобів відображаються як зміни облікових оцінок відповідно до Національного положення (стандарту) бухгалтерського обліку 6 «Виправлення помилок і зміни у фінансових звітах», затвердженого наказом Міністерства фінансів України від 28</w:t>
      </w:r>
      <w:r w:rsidR="007D4068" w:rsidRPr="00233B25">
        <w:rPr>
          <w:sz w:val="28"/>
          <w:szCs w:val="28"/>
          <w:lang w:val="uk-UA"/>
        </w:rPr>
        <w:t xml:space="preserve"> травня </w:t>
      </w:r>
      <w:r w:rsidRPr="00233B25">
        <w:rPr>
          <w:sz w:val="28"/>
          <w:szCs w:val="28"/>
          <w:lang w:val="uk-UA"/>
        </w:rPr>
        <w:t>1999</w:t>
      </w:r>
      <w:r w:rsidR="007D4068" w:rsidRPr="00233B25">
        <w:rPr>
          <w:sz w:val="28"/>
          <w:szCs w:val="28"/>
          <w:lang w:val="uk-UA"/>
        </w:rPr>
        <w:t xml:space="preserve"> року</w:t>
      </w:r>
      <w:r w:rsidRPr="00233B25">
        <w:rPr>
          <w:sz w:val="28"/>
          <w:szCs w:val="28"/>
          <w:lang w:val="uk-UA"/>
        </w:rPr>
        <w:t xml:space="preserve"> № 137</w:t>
      </w:r>
      <w:r w:rsidR="006447E5" w:rsidRPr="00233B25">
        <w:rPr>
          <w:sz w:val="28"/>
          <w:szCs w:val="28"/>
          <w:lang w:val="uk-UA"/>
        </w:rPr>
        <w:t xml:space="preserve">, зареєстрованого в Міністерстві юстиції України 21 червня 1999 року </w:t>
      </w:r>
      <w:r w:rsidR="006447E5" w:rsidRPr="00233B25">
        <w:rPr>
          <w:sz w:val="28"/>
          <w:szCs w:val="28"/>
          <w:lang w:val="uk-UA"/>
        </w:rPr>
        <w:br/>
        <w:t>за № 392/3685</w:t>
      </w:r>
      <w:r w:rsidRPr="00233B25">
        <w:rPr>
          <w:sz w:val="28"/>
          <w:szCs w:val="28"/>
          <w:lang w:val="uk-UA"/>
        </w:rPr>
        <w:t>.</w:t>
      </w:r>
      <w:r w:rsidR="003F54B0" w:rsidRPr="00233B25">
        <w:rPr>
          <w:sz w:val="28"/>
          <w:szCs w:val="28"/>
          <w:lang w:val="uk-UA"/>
        </w:rPr>
        <w:t>».</w:t>
      </w:r>
    </w:p>
    <w:p w14:paraId="6BA5DC6F" w14:textId="77777777" w:rsidR="000140B7" w:rsidRPr="00233B25" w:rsidRDefault="000140B7" w:rsidP="006447E5">
      <w:pPr>
        <w:autoSpaceDE/>
        <w:autoSpaceDN/>
        <w:adjustRightInd/>
        <w:ind w:firstLine="567"/>
        <w:jc w:val="both"/>
        <w:rPr>
          <w:sz w:val="28"/>
          <w:szCs w:val="28"/>
          <w:lang w:val="uk-UA"/>
        </w:rPr>
      </w:pPr>
    </w:p>
    <w:p w14:paraId="203C52DC" w14:textId="76234E08" w:rsidR="00BA06AF" w:rsidRPr="00233B25" w:rsidRDefault="00BA06AF" w:rsidP="00D90016">
      <w:pPr>
        <w:autoSpaceDE/>
        <w:autoSpaceDN/>
        <w:adjustRightInd/>
        <w:ind w:firstLine="567"/>
        <w:jc w:val="both"/>
        <w:rPr>
          <w:sz w:val="28"/>
          <w:szCs w:val="28"/>
          <w:lang w:val="uk-UA"/>
        </w:rPr>
      </w:pPr>
      <w:r w:rsidRPr="00233B25">
        <w:rPr>
          <w:sz w:val="28"/>
          <w:szCs w:val="28"/>
          <w:lang w:val="uk-UA"/>
        </w:rPr>
        <w:lastRenderedPageBreak/>
        <w:t>У зв</w:t>
      </w:r>
      <w:r w:rsidRPr="00233B25">
        <w:rPr>
          <w:sz w:val="28"/>
          <w:szCs w:val="28"/>
        </w:rPr>
        <w:t>’</w:t>
      </w:r>
      <w:proofErr w:type="spellStart"/>
      <w:r w:rsidRPr="00233B25">
        <w:rPr>
          <w:sz w:val="28"/>
          <w:szCs w:val="28"/>
          <w:lang w:val="uk-UA"/>
        </w:rPr>
        <w:t>язку</w:t>
      </w:r>
      <w:proofErr w:type="spellEnd"/>
      <w:r w:rsidRPr="00233B25">
        <w:rPr>
          <w:sz w:val="28"/>
          <w:szCs w:val="28"/>
          <w:lang w:val="uk-UA"/>
        </w:rPr>
        <w:t xml:space="preserve"> з цим пункти 28 – 53 вважати відповідно пунктами 29 – 54;</w:t>
      </w:r>
    </w:p>
    <w:p w14:paraId="17EBC4DA" w14:textId="77777777" w:rsidR="00AF65CA" w:rsidRPr="00233B25" w:rsidRDefault="00AF65CA" w:rsidP="00D90016">
      <w:pPr>
        <w:autoSpaceDE/>
        <w:autoSpaceDN/>
        <w:adjustRightInd/>
        <w:ind w:firstLine="567"/>
        <w:jc w:val="both"/>
        <w:rPr>
          <w:sz w:val="28"/>
          <w:szCs w:val="28"/>
          <w:lang w:val="uk-UA"/>
        </w:rPr>
      </w:pPr>
    </w:p>
    <w:p w14:paraId="332FD35E" w14:textId="000B4E94" w:rsidR="00AF65CA" w:rsidRPr="00233B25" w:rsidRDefault="00AF65CA" w:rsidP="005F3386">
      <w:pPr>
        <w:autoSpaceDE/>
        <w:autoSpaceDN/>
        <w:adjustRightInd/>
        <w:ind w:firstLine="567"/>
        <w:jc w:val="both"/>
        <w:rPr>
          <w:sz w:val="28"/>
          <w:szCs w:val="28"/>
          <w:lang w:val="uk-UA"/>
        </w:rPr>
      </w:pPr>
      <w:r w:rsidRPr="00233B25">
        <w:rPr>
          <w:sz w:val="28"/>
          <w:szCs w:val="28"/>
          <w:lang w:val="uk-UA"/>
        </w:rPr>
        <w:t xml:space="preserve">6) </w:t>
      </w:r>
      <w:r w:rsidR="005F3386" w:rsidRPr="00233B25">
        <w:rPr>
          <w:sz w:val="28"/>
          <w:szCs w:val="28"/>
          <w:lang w:val="uk-UA"/>
        </w:rPr>
        <w:t>абзац третій пункту 36 розділу 7 виключити;</w:t>
      </w:r>
    </w:p>
    <w:p w14:paraId="37B592F7" w14:textId="695B4896" w:rsidR="008D7CF1" w:rsidRPr="00233B25" w:rsidRDefault="007D4068" w:rsidP="00F317E2">
      <w:pPr>
        <w:autoSpaceDE/>
        <w:autoSpaceDN/>
        <w:adjustRightInd/>
        <w:ind w:firstLine="567"/>
        <w:jc w:val="both"/>
        <w:rPr>
          <w:sz w:val="28"/>
          <w:szCs w:val="28"/>
          <w:lang w:val="uk-UA"/>
        </w:rPr>
      </w:pPr>
      <w:r w:rsidRPr="00233B25">
        <w:rPr>
          <w:sz w:val="28"/>
          <w:szCs w:val="28"/>
          <w:lang w:val="uk-UA"/>
        </w:rPr>
        <w:t>У</w:t>
      </w:r>
      <w:r w:rsidR="00537E83" w:rsidRPr="00233B25">
        <w:rPr>
          <w:sz w:val="28"/>
          <w:szCs w:val="28"/>
          <w:lang w:val="uk-UA"/>
        </w:rPr>
        <w:t xml:space="preserve"> зв’язку з цим абзац четвертий вважати</w:t>
      </w:r>
      <w:r w:rsidRPr="00233B25">
        <w:rPr>
          <w:sz w:val="28"/>
          <w:szCs w:val="28"/>
          <w:lang w:val="uk-UA"/>
        </w:rPr>
        <w:t xml:space="preserve"> відповідно</w:t>
      </w:r>
      <w:r w:rsidR="00537E83" w:rsidRPr="00233B25">
        <w:rPr>
          <w:sz w:val="28"/>
          <w:szCs w:val="28"/>
          <w:lang w:val="uk-UA"/>
        </w:rPr>
        <w:t xml:space="preserve"> абзацом третім;</w:t>
      </w:r>
    </w:p>
    <w:p w14:paraId="67E82A37" w14:textId="34877D01" w:rsidR="00B62AFF" w:rsidRPr="00233B25" w:rsidRDefault="00B62AFF" w:rsidP="00D90016">
      <w:pPr>
        <w:autoSpaceDE/>
        <w:autoSpaceDN/>
        <w:adjustRightInd/>
        <w:ind w:firstLine="567"/>
        <w:jc w:val="both"/>
        <w:rPr>
          <w:sz w:val="28"/>
          <w:szCs w:val="28"/>
          <w:lang w:val="uk-UA"/>
        </w:rPr>
      </w:pPr>
    </w:p>
    <w:p w14:paraId="4CD35A5E" w14:textId="2B6B3C52" w:rsidR="005F3386" w:rsidRPr="00233B25" w:rsidRDefault="005F3386" w:rsidP="00D90016">
      <w:pPr>
        <w:autoSpaceDE/>
        <w:autoSpaceDN/>
        <w:adjustRightInd/>
        <w:ind w:firstLine="567"/>
        <w:jc w:val="both"/>
        <w:rPr>
          <w:sz w:val="28"/>
          <w:szCs w:val="28"/>
          <w:lang w:val="uk-UA"/>
        </w:rPr>
      </w:pPr>
      <w:r w:rsidRPr="00233B25">
        <w:rPr>
          <w:sz w:val="28"/>
          <w:szCs w:val="28"/>
          <w:lang w:val="uk-UA"/>
        </w:rPr>
        <w:t>7) у розділі 8:</w:t>
      </w:r>
    </w:p>
    <w:p w14:paraId="4BF5F327" w14:textId="6BBDF688" w:rsidR="005F3386" w:rsidRPr="00233B25" w:rsidRDefault="005F3386" w:rsidP="00D90016">
      <w:pPr>
        <w:autoSpaceDE/>
        <w:autoSpaceDN/>
        <w:adjustRightInd/>
        <w:ind w:firstLine="567"/>
        <w:jc w:val="both"/>
        <w:rPr>
          <w:sz w:val="28"/>
          <w:szCs w:val="28"/>
          <w:lang w:val="uk-UA"/>
        </w:rPr>
      </w:pPr>
      <w:r w:rsidRPr="00233B25">
        <w:rPr>
          <w:sz w:val="28"/>
          <w:szCs w:val="28"/>
          <w:lang w:val="uk-UA"/>
        </w:rPr>
        <w:t>абзац друг</w:t>
      </w:r>
      <w:r w:rsidR="006447E5" w:rsidRPr="00233B25">
        <w:rPr>
          <w:sz w:val="28"/>
          <w:szCs w:val="28"/>
          <w:lang w:val="uk-UA"/>
        </w:rPr>
        <w:t>ий</w:t>
      </w:r>
      <w:r w:rsidRPr="00233B25">
        <w:rPr>
          <w:sz w:val="28"/>
          <w:szCs w:val="28"/>
          <w:lang w:val="uk-UA"/>
        </w:rPr>
        <w:t xml:space="preserve"> пункту 41 </w:t>
      </w:r>
      <w:r w:rsidR="006447E5" w:rsidRPr="00233B25">
        <w:rPr>
          <w:sz w:val="28"/>
          <w:szCs w:val="28"/>
          <w:lang w:val="uk-UA"/>
        </w:rPr>
        <w:t>викласти в такій редакції:</w:t>
      </w:r>
    </w:p>
    <w:p w14:paraId="71A7B929" w14:textId="393D859D" w:rsidR="006447E5" w:rsidRPr="00233B25" w:rsidRDefault="006447E5" w:rsidP="006447E5">
      <w:pPr>
        <w:autoSpaceDE/>
        <w:autoSpaceDN/>
        <w:adjustRightInd/>
        <w:ind w:firstLine="567"/>
        <w:jc w:val="both"/>
        <w:rPr>
          <w:sz w:val="28"/>
          <w:szCs w:val="28"/>
          <w:lang w:val="uk-UA"/>
        </w:rPr>
      </w:pPr>
      <w:r w:rsidRPr="00233B25">
        <w:rPr>
          <w:sz w:val="28"/>
          <w:szCs w:val="28"/>
          <w:lang w:val="uk-UA"/>
        </w:rPr>
        <w:t xml:space="preserve">«До вибуття об’єкта основних засобів застосовуються критерії Національного положення (стандарту) бухгалтерського обліку 15 «Дохід», затвердженого наказом Міністерства фінансів України від 29 листопада </w:t>
      </w:r>
      <w:r w:rsidR="00790E1E" w:rsidRPr="00233B25">
        <w:rPr>
          <w:sz w:val="28"/>
          <w:szCs w:val="28"/>
          <w:lang w:val="uk-UA"/>
        </w:rPr>
        <w:br/>
      </w:r>
      <w:r w:rsidRPr="00233B25">
        <w:rPr>
          <w:sz w:val="28"/>
          <w:szCs w:val="28"/>
          <w:lang w:val="uk-UA"/>
        </w:rPr>
        <w:t>1999 року № 290, зареєстрованого в Міністерстві юстиції України 14 грудня 1999 року за № 860/4153, для визнання доходу. Національне положення (стандарт) бухгалтерського обліку 14 «Оренда», затверджене наказом Міністерства фінансів України від 28 липня 2000 року № 181, зареєстроване в Міністерстві юстиції України 10 серпня 2000 року за № 487/4708, застосовується до вибуття шляхом продажу з подальшою орендою.»;</w:t>
      </w:r>
    </w:p>
    <w:p w14:paraId="6BF0D647" w14:textId="2D8FBFB2" w:rsidR="00F317E2" w:rsidRPr="00233B25" w:rsidRDefault="00F317E2" w:rsidP="00F317E2">
      <w:pPr>
        <w:autoSpaceDE/>
        <w:autoSpaceDN/>
        <w:adjustRightInd/>
        <w:ind w:firstLine="567"/>
        <w:jc w:val="both"/>
        <w:rPr>
          <w:sz w:val="28"/>
          <w:szCs w:val="28"/>
          <w:lang w:val="uk-UA"/>
        </w:rPr>
      </w:pPr>
      <w:r w:rsidRPr="00233B25">
        <w:rPr>
          <w:sz w:val="28"/>
          <w:szCs w:val="28"/>
          <w:lang w:val="uk-UA"/>
        </w:rPr>
        <w:t>у пункті 42:</w:t>
      </w:r>
    </w:p>
    <w:p w14:paraId="48FD8911" w14:textId="5DE5FB8E" w:rsidR="00F317E2" w:rsidRPr="00233B25" w:rsidRDefault="00F317E2" w:rsidP="00F317E2">
      <w:pPr>
        <w:autoSpaceDE/>
        <w:autoSpaceDN/>
        <w:adjustRightInd/>
        <w:ind w:firstLine="567"/>
        <w:jc w:val="both"/>
        <w:rPr>
          <w:sz w:val="28"/>
          <w:szCs w:val="28"/>
          <w:lang w:val="uk-UA"/>
        </w:rPr>
      </w:pPr>
      <w:r w:rsidRPr="00233B25">
        <w:rPr>
          <w:sz w:val="28"/>
          <w:szCs w:val="28"/>
          <w:lang w:val="uk-UA"/>
        </w:rPr>
        <w:t xml:space="preserve">в абзаці першому слова </w:t>
      </w:r>
      <w:r w:rsidRPr="00233B25">
        <w:rPr>
          <w:sz w:val="28"/>
          <w:szCs w:val="28"/>
        </w:rPr>
        <w:t>«</w:t>
      </w:r>
      <w:proofErr w:type="spellStart"/>
      <w:r w:rsidRPr="00233B25">
        <w:rPr>
          <w:sz w:val="28"/>
          <w:szCs w:val="28"/>
        </w:rPr>
        <w:t>постійно</w:t>
      </w:r>
      <w:proofErr w:type="spellEnd"/>
      <w:r w:rsidRPr="00233B25">
        <w:rPr>
          <w:sz w:val="28"/>
          <w:szCs w:val="28"/>
        </w:rPr>
        <w:t xml:space="preserve"> </w:t>
      </w:r>
      <w:proofErr w:type="spellStart"/>
      <w:r w:rsidRPr="00233B25">
        <w:rPr>
          <w:sz w:val="28"/>
          <w:szCs w:val="28"/>
        </w:rPr>
        <w:t>діюча</w:t>
      </w:r>
      <w:proofErr w:type="spellEnd"/>
      <w:r w:rsidRPr="00233B25">
        <w:rPr>
          <w:sz w:val="28"/>
          <w:szCs w:val="28"/>
        </w:rPr>
        <w:t>»</w:t>
      </w:r>
      <w:r w:rsidRPr="00233B25">
        <w:rPr>
          <w:sz w:val="28"/>
          <w:szCs w:val="28"/>
          <w:lang w:val="uk-UA"/>
        </w:rPr>
        <w:t xml:space="preserve"> виключити;</w:t>
      </w:r>
    </w:p>
    <w:p w14:paraId="1E0BE283" w14:textId="5B1C4AEC" w:rsidR="00F317E2" w:rsidRPr="00233B25" w:rsidRDefault="008C0C6A" w:rsidP="008C0C6A">
      <w:pPr>
        <w:autoSpaceDE/>
        <w:autoSpaceDN/>
        <w:adjustRightInd/>
        <w:ind w:firstLine="567"/>
        <w:jc w:val="both"/>
        <w:rPr>
          <w:sz w:val="28"/>
          <w:szCs w:val="28"/>
          <w:lang w:val="uk-UA"/>
        </w:rPr>
      </w:pPr>
      <w:r w:rsidRPr="00233B25">
        <w:rPr>
          <w:sz w:val="28"/>
          <w:szCs w:val="28"/>
          <w:lang w:val="uk-UA"/>
        </w:rPr>
        <w:t>в абзаці другому слова «Постійно діюча» замінити словом «Створена»;</w:t>
      </w:r>
    </w:p>
    <w:p w14:paraId="5A407375" w14:textId="6A9B87CA" w:rsidR="00F317E2" w:rsidRPr="00233B25" w:rsidRDefault="00200A4A" w:rsidP="00F317E2">
      <w:pPr>
        <w:autoSpaceDE/>
        <w:autoSpaceDN/>
        <w:adjustRightInd/>
        <w:ind w:firstLine="567"/>
        <w:jc w:val="both"/>
        <w:rPr>
          <w:sz w:val="28"/>
          <w:szCs w:val="28"/>
          <w:lang w:val="uk-UA"/>
        </w:rPr>
      </w:pPr>
      <w:r w:rsidRPr="00233B25">
        <w:rPr>
          <w:sz w:val="28"/>
          <w:szCs w:val="28"/>
          <w:lang w:val="uk-UA"/>
        </w:rPr>
        <w:t xml:space="preserve">у пункті 48 </w:t>
      </w:r>
      <w:r w:rsidR="000D5039" w:rsidRPr="00233B25">
        <w:rPr>
          <w:sz w:val="28"/>
          <w:szCs w:val="28"/>
          <w:lang w:val="uk-UA"/>
        </w:rPr>
        <w:t>слово «</w:t>
      </w:r>
      <w:r w:rsidRPr="00233B25">
        <w:rPr>
          <w:sz w:val="28"/>
          <w:szCs w:val="28"/>
          <w:lang w:val="uk-UA"/>
        </w:rPr>
        <w:t>цілісного</w:t>
      </w:r>
      <w:r w:rsidR="000D5039" w:rsidRPr="00233B25">
        <w:rPr>
          <w:sz w:val="28"/>
          <w:szCs w:val="28"/>
          <w:lang w:val="uk-UA"/>
        </w:rPr>
        <w:t>» замінити словами «єдиного (цілісного)».</w:t>
      </w:r>
    </w:p>
    <w:p w14:paraId="2F29B9BA" w14:textId="57AB3C17" w:rsidR="005F3386" w:rsidRPr="00233B25" w:rsidRDefault="005F3386" w:rsidP="00B243D8">
      <w:pPr>
        <w:autoSpaceDE/>
        <w:autoSpaceDN/>
        <w:adjustRightInd/>
        <w:jc w:val="both"/>
        <w:rPr>
          <w:sz w:val="28"/>
          <w:szCs w:val="28"/>
          <w:lang w:val="uk-UA"/>
        </w:rPr>
      </w:pPr>
    </w:p>
    <w:p w14:paraId="364A5507" w14:textId="677323E9" w:rsidR="00E96843" w:rsidRPr="00233B25" w:rsidRDefault="00641006" w:rsidP="008C0C6A">
      <w:pPr>
        <w:autoSpaceDE/>
        <w:autoSpaceDN/>
        <w:adjustRightInd/>
        <w:ind w:firstLine="567"/>
        <w:jc w:val="both"/>
        <w:rPr>
          <w:sz w:val="28"/>
          <w:szCs w:val="28"/>
          <w:lang w:val="uk-UA"/>
        </w:rPr>
      </w:pPr>
      <w:r w:rsidRPr="00233B25">
        <w:rPr>
          <w:sz w:val="28"/>
          <w:szCs w:val="28"/>
          <w:lang w:val="uk-UA"/>
        </w:rPr>
        <w:t>2.</w:t>
      </w:r>
      <w:r w:rsidR="00710A70" w:rsidRPr="00233B25">
        <w:rPr>
          <w:sz w:val="28"/>
          <w:szCs w:val="28"/>
          <w:lang w:val="uk-UA"/>
        </w:rPr>
        <w:t xml:space="preserve"> </w:t>
      </w:r>
      <w:r w:rsidR="0019169E" w:rsidRPr="00233B25">
        <w:rPr>
          <w:sz w:val="28"/>
          <w:szCs w:val="28"/>
          <w:lang w:val="uk-UA"/>
        </w:rPr>
        <w:t>У</w:t>
      </w:r>
      <w:r w:rsidR="00710A70" w:rsidRPr="00233B25">
        <w:rPr>
          <w:sz w:val="28"/>
          <w:szCs w:val="28"/>
          <w:lang w:val="uk-UA"/>
        </w:rPr>
        <w:t xml:space="preserve"> Методичних рекомендаціях з бухгалтерського обліку біологічних активів, затверджених наказом Міністерства фінансів України від 29 грудня </w:t>
      </w:r>
      <w:r w:rsidR="00710A70" w:rsidRPr="00233B25">
        <w:rPr>
          <w:sz w:val="28"/>
          <w:szCs w:val="28"/>
          <w:lang w:val="uk-UA"/>
        </w:rPr>
        <w:br/>
        <w:t>2006 року № 1315:</w:t>
      </w:r>
    </w:p>
    <w:p w14:paraId="478BE872" w14:textId="77777777" w:rsidR="00B340A8" w:rsidRPr="00233B25" w:rsidRDefault="00B340A8" w:rsidP="00FD18BB">
      <w:pPr>
        <w:autoSpaceDE/>
        <w:autoSpaceDN/>
        <w:adjustRightInd/>
        <w:jc w:val="both"/>
        <w:rPr>
          <w:sz w:val="28"/>
          <w:szCs w:val="28"/>
          <w:lang w:val="uk-UA"/>
        </w:rPr>
      </w:pPr>
    </w:p>
    <w:p w14:paraId="31C37718" w14:textId="5B05F5CB" w:rsidR="00710A70" w:rsidRPr="00233B25" w:rsidRDefault="00710A70" w:rsidP="00D90016">
      <w:pPr>
        <w:autoSpaceDE/>
        <w:autoSpaceDN/>
        <w:adjustRightInd/>
        <w:ind w:firstLine="567"/>
        <w:jc w:val="both"/>
        <w:rPr>
          <w:sz w:val="28"/>
          <w:szCs w:val="28"/>
          <w:lang w:val="uk-UA"/>
        </w:rPr>
      </w:pPr>
      <w:r w:rsidRPr="00233B25">
        <w:rPr>
          <w:sz w:val="28"/>
          <w:szCs w:val="28"/>
          <w:lang w:val="uk-UA"/>
        </w:rPr>
        <w:t xml:space="preserve">1) </w:t>
      </w:r>
      <w:r w:rsidR="00F65F4A" w:rsidRPr="00233B25">
        <w:rPr>
          <w:sz w:val="28"/>
          <w:szCs w:val="28"/>
          <w:lang w:val="uk-UA"/>
        </w:rPr>
        <w:t>у розділі 1:</w:t>
      </w:r>
    </w:p>
    <w:p w14:paraId="0EB3526D" w14:textId="4E3B0421" w:rsidR="00F65F4A" w:rsidRPr="00233B25" w:rsidRDefault="00F65F4A" w:rsidP="00D90016">
      <w:pPr>
        <w:autoSpaceDE/>
        <w:autoSpaceDN/>
        <w:adjustRightInd/>
        <w:ind w:firstLine="567"/>
        <w:jc w:val="both"/>
        <w:rPr>
          <w:sz w:val="28"/>
          <w:szCs w:val="28"/>
          <w:lang w:val="uk-UA"/>
        </w:rPr>
      </w:pPr>
      <w:r w:rsidRPr="00233B25">
        <w:rPr>
          <w:sz w:val="28"/>
          <w:szCs w:val="28"/>
          <w:lang w:val="uk-UA"/>
        </w:rPr>
        <w:t>пункт 1.2 після слів «сільськогосподарською діяльністю» доповнити словами «; плодоносні рослини, пов’язані із сільськогосподарською діяльністю, особливості обліку яких визначаються іншими національними положеннями (стандартами) бухгалтерського обліку, крім продукції таких плодоносних рослин»;</w:t>
      </w:r>
    </w:p>
    <w:p w14:paraId="07F9DF8D" w14:textId="5DD88115" w:rsidR="00710A70" w:rsidRPr="00233B25" w:rsidRDefault="00932042" w:rsidP="00D90016">
      <w:pPr>
        <w:autoSpaceDE/>
        <w:autoSpaceDN/>
        <w:adjustRightInd/>
        <w:ind w:firstLine="567"/>
        <w:jc w:val="both"/>
        <w:rPr>
          <w:sz w:val="28"/>
          <w:szCs w:val="28"/>
          <w:lang w:val="uk-UA"/>
        </w:rPr>
      </w:pPr>
      <w:r w:rsidRPr="00233B25">
        <w:rPr>
          <w:sz w:val="28"/>
          <w:szCs w:val="28"/>
          <w:lang w:val="uk-UA"/>
        </w:rPr>
        <w:t xml:space="preserve">пункт </w:t>
      </w:r>
      <w:r w:rsidR="00857BC8" w:rsidRPr="00233B25">
        <w:rPr>
          <w:sz w:val="28"/>
          <w:szCs w:val="28"/>
          <w:lang w:val="uk-UA"/>
        </w:rPr>
        <w:t xml:space="preserve">1.3 </w:t>
      </w:r>
      <w:r w:rsidR="0023757D" w:rsidRPr="00233B25">
        <w:rPr>
          <w:sz w:val="28"/>
          <w:szCs w:val="28"/>
          <w:lang w:val="uk-UA"/>
        </w:rPr>
        <w:t>викласти в такій редакції:</w:t>
      </w:r>
    </w:p>
    <w:p w14:paraId="55DCF3B2" w14:textId="78302A8D" w:rsidR="0023757D" w:rsidRPr="00233B25" w:rsidRDefault="0023757D" w:rsidP="00D90016">
      <w:pPr>
        <w:autoSpaceDE/>
        <w:autoSpaceDN/>
        <w:adjustRightInd/>
        <w:ind w:firstLine="567"/>
        <w:jc w:val="both"/>
        <w:rPr>
          <w:sz w:val="28"/>
          <w:szCs w:val="28"/>
          <w:lang w:val="uk-UA"/>
        </w:rPr>
      </w:pPr>
      <w:r w:rsidRPr="00233B25">
        <w:rPr>
          <w:sz w:val="28"/>
          <w:szCs w:val="28"/>
          <w:lang w:val="uk-UA"/>
        </w:rPr>
        <w:t>«</w:t>
      </w:r>
      <w:r w:rsidR="00CD073A" w:rsidRPr="00233B25">
        <w:rPr>
          <w:sz w:val="28"/>
          <w:szCs w:val="28"/>
          <w:lang w:val="uk-UA"/>
        </w:rPr>
        <w:t xml:space="preserve">1.3. </w:t>
      </w:r>
      <w:r w:rsidRPr="00233B25">
        <w:rPr>
          <w:sz w:val="28"/>
          <w:szCs w:val="28"/>
          <w:lang w:val="uk-UA"/>
        </w:rPr>
        <w:t xml:space="preserve">Терміни, що використовуються у цих Методичних рекомендаціях, наводяться у Національному положенні (стандарті) бухгалтерського обліку </w:t>
      </w:r>
      <w:r w:rsidRPr="00233B25">
        <w:rPr>
          <w:sz w:val="28"/>
          <w:szCs w:val="28"/>
          <w:lang w:val="uk-UA"/>
        </w:rPr>
        <w:br/>
        <w:t>30 «Біологічні активи», затвердженому наказом Міністерства фінансів України від 18</w:t>
      </w:r>
      <w:r w:rsidR="00CD073A" w:rsidRPr="00233B25">
        <w:rPr>
          <w:sz w:val="28"/>
          <w:szCs w:val="28"/>
          <w:lang w:val="uk-UA"/>
        </w:rPr>
        <w:t xml:space="preserve"> листопада </w:t>
      </w:r>
      <w:r w:rsidRPr="00233B25">
        <w:rPr>
          <w:sz w:val="28"/>
          <w:szCs w:val="28"/>
          <w:lang w:val="uk-UA"/>
        </w:rPr>
        <w:t>2005</w:t>
      </w:r>
      <w:r w:rsidR="00CD073A" w:rsidRPr="00233B25">
        <w:rPr>
          <w:sz w:val="28"/>
          <w:szCs w:val="28"/>
          <w:lang w:val="uk-UA"/>
        </w:rPr>
        <w:t xml:space="preserve"> року</w:t>
      </w:r>
      <w:r w:rsidRPr="00233B25">
        <w:rPr>
          <w:sz w:val="28"/>
          <w:szCs w:val="28"/>
          <w:lang w:val="uk-UA"/>
        </w:rPr>
        <w:t xml:space="preserve"> № 790, зареєстрованому в Міністерстві юстиції України 05</w:t>
      </w:r>
      <w:r w:rsidR="00CD073A" w:rsidRPr="00233B25">
        <w:rPr>
          <w:sz w:val="28"/>
          <w:szCs w:val="28"/>
          <w:lang w:val="uk-UA"/>
        </w:rPr>
        <w:t xml:space="preserve"> грудня </w:t>
      </w:r>
      <w:r w:rsidRPr="00233B25">
        <w:rPr>
          <w:sz w:val="28"/>
          <w:szCs w:val="28"/>
          <w:lang w:val="uk-UA"/>
        </w:rPr>
        <w:t>2005</w:t>
      </w:r>
      <w:r w:rsidR="00CD073A" w:rsidRPr="00233B25">
        <w:rPr>
          <w:sz w:val="28"/>
          <w:szCs w:val="28"/>
          <w:lang w:val="uk-UA"/>
        </w:rPr>
        <w:t xml:space="preserve"> року</w:t>
      </w:r>
      <w:r w:rsidRPr="00233B25">
        <w:rPr>
          <w:sz w:val="28"/>
          <w:szCs w:val="28"/>
          <w:lang w:val="uk-UA"/>
        </w:rPr>
        <w:t xml:space="preserve"> за № 1456/11736 (далі – Національне положення (стандарт) 30).»;</w:t>
      </w:r>
    </w:p>
    <w:p w14:paraId="7BB4A8B0" w14:textId="355DC538" w:rsidR="0023757D" w:rsidRPr="00233B25" w:rsidRDefault="00885346" w:rsidP="00D90016">
      <w:pPr>
        <w:autoSpaceDE/>
        <w:autoSpaceDN/>
        <w:adjustRightInd/>
        <w:ind w:firstLine="567"/>
        <w:jc w:val="both"/>
        <w:rPr>
          <w:sz w:val="28"/>
          <w:szCs w:val="28"/>
          <w:lang w:val="uk-UA"/>
        </w:rPr>
      </w:pPr>
      <w:r w:rsidRPr="00233B25">
        <w:rPr>
          <w:sz w:val="28"/>
          <w:szCs w:val="28"/>
          <w:lang w:val="uk-UA"/>
        </w:rPr>
        <w:t>у пункті 1.4:</w:t>
      </w:r>
    </w:p>
    <w:p w14:paraId="6963D600" w14:textId="648C2ACE" w:rsidR="00885346" w:rsidRPr="00233B25" w:rsidRDefault="00885346" w:rsidP="00D90016">
      <w:pPr>
        <w:autoSpaceDE/>
        <w:autoSpaceDN/>
        <w:adjustRightInd/>
        <w:ind w:firstLine="567"/>
        <w:jc w:val="both"/>
        <w:rPr>
          <w:sz w:val="28"/>
          <w:szCs w:val="28"/>
          <w:lang w:val="uk-UA"/>
        </w:rPr>
      </w:pPr>
      <w:r w:rsidRPr="00233B25">
        <w:rPr>
          <w:sz w:val="28"/>
          <w:szCs w:val="28"/>
          <w:lang w:val="uk-UA"/>
        </w:rPr>
        <w:t>в абзаці першому слова «Державним комітетом статистики України та іншими» виключити;</w:t>
      </w:r>
    </w:p>
    <w:p w14:paraId="705305F3" w14:textId="6FDDC4ED" w:rsidR="00350ABC" w:rsidRPr="00233B25" w:rsidRDefault="00350ABC" w:rsidP="00D90016">
      <w:pPr>
        <w:autoSpaceDE/>
        <w:autoSpaceDN/>
        <w:adjustRightInd/>
        <w:ind w:firstLine="567"/>
        <w:jc w:val="both"/>
        <w:rPr>
          <w:sz w:val="28"/>
          <w:szCs w:val="28"/>
          <w:lang w:val="uk-UA"/>
        </w:rPr>
      </w:pPr>
      <w:r w:rsidRPr="00233B25">
        <w:rPr>
          <w:sz w:val="28"/>
          <w:szCs w:val="28"/>
          <w:lang w:val="uk-UA"/>
        </w:rPr>
        <w:t>в абзаці четвертому слова «і місце» виключити;</w:t>
      </w:r>
    </w:p>
    <w:p w14:paraId="3BF5D107" w14:textId="0576D847" w:rsidR="00885346" w:rsidRPr="00233B25" w:rsidRDefault="00350ABC" w:rsidP="00D90016">
      <w:pPr>
        <w:autoSpaceDE/>
        <w:autoSpaceDN/>
        <w:adjustRightInd/>
        <w:ind w:firstLine="567"/>
        <w:jc w:val="both"/>
        <w:rPr>
          <w:sz w:val="28"/>
          <w:szCs w:val="28"/>
          <w:lang w:val="uk-UA"/>
        </w:rPr>
      </w:pPr>
      <w:r w:rsidRPr="00233B25">
        <w:rPr>
          <w:sz w:val="28"/>
          <w:szCs w:val="28"/>
          <w:lang w:val="uk-UA"/>
        </w:rPr>
        <w:t>абзац сьомий викласти в такій редакції:</w:t>
      </w:r>
    </w:p>
    <w:p w14:paraId="3B53CB00" w14:textId="29D8B275" w:rsidR="00350ABC" w:rsidRPr="00233B25" w:rsidRDefault="00350ABC" w:rsidP="00D90016">
      <w:pPr>
        <w:autoSpaceDE/>
        <w:autoSpaceDN/>
        <w:adjustRightInd/>
        <w:ind w:firstLine="567"/>
        <w:jc w:val="both"/>
        <w:rPr>
          <w:sz w:val="28"/>
          <w:szCs w:val="28"/>
          <w:lang w:val="uk-UA"/>
        </w:rPr>
      </w:pPr>
      <w:r w:rsidRPr="00233B25">
        <w:rPr>
          <w:sz w:val="28"/>
          <w:szCs w:val="28"/>
          <w:lang w:val="uk-UA"/>
        </w:rPr>
        <w:t xml:space="preserve">«посади і прізвища (крім первинних документів, вимоги до яких встановлюються Національним банком України) осіб, відповідальних за </w:t>
      </w:r>
      <w:r w:rsidRPr="00233B25">
        <w:rPr>
          <w:sz w:val="28"/>
          <w:szCs w:val="28"/>
          <w:lang w:val="uk-UA"/>
        </w:rPr>
        <w:lastRenderedPageBreak/>
        <w:t>здійснення господарської операції і правильність її оформлення;»;</w:t>
      </w:r>
    </w:p>
    <w:p w14:paraId="7942FDCE" w14:textId="1A0FB6BC" w:rsidR="00350ABC" w:rsidRPr="00233B25" w:rsidRDefault="00350ABC" w:rsidP="00D90016">
      <w:pPr>
        <w:autoSpaceDE/>
        <w:autoSpaceDN/>
        <w:adjustRightInd/>
        <w:ind w:firstLine="567"/>
        <w:jc w:val="both"/>
        <w:rPr>
          <w:sz w:val="28"/>
          <w:szCs w:val="28"/>
          <w:lang w:val="uk-UA"/>
        </w:rPr>
      </w:pPr>
    </w:p>
    <w:p w14:paraId="67E1F72D" w14:textId="6FFB7C61" w:rsidR="00350ABC" w:rsidRPr="00233B25" w:rsidRDefault="00350ABC" w:rsidP="00D90016">
      <w:pPr>
        <w:autoSpaceDE/>
        <w:autoSpaceDN/>
        <w:adjustRightInd/>
        <w:ind w:firstLine="567"/>
        <w:jc w:val="both"/>
        <w:rPr>
          <w:sz w:val="28"/>
          <w:szCs w:val="28"/>
          <w:lang w:val="uk-UA"/>
        </w:rPr>
      </w:pPr>
      <w:r w:rsidRPr="00233B25">
        <w:rPr>
          <w:sz w:val="28"/>
          <w:szCs w:val="28"/>
          <w:lang w:val="uk-UA"/>
        </w:rPr>
        <w:t>2)</w:t>
      </w:r>
      <w:r w:rsidR="00DE4FE4" w:rsidRPr="00233B25">
        <w:rPr>
          <w:sz w:val="28"/>
          <w:szCs w:val="28"/>
          <w:lang w:val="uk-UA"/>
        </w:rPr>
        <w:t xml:space="preserve"> у розділі 2:</w:t>
      </w:r>
    </w:p>
    <w:p w14:paraId="1DDF919F" w14:textId="3537409A" w:rsidR="00DE4FE4" w:rsidRPr="00233B25" w:rsidRDefault="00DE4FE4" w:rsidP="00D90016">
      <w:pPr>
        <w:autoSpaceDE/>
        <w:autoSpaceDN/>
        <w:adjustRightInd/>
        <w:ind w:firstLine="567"/>
        <w:jc w:val="both"/>
        <w:rPr>
          <w:sz w:val="28"/>
          <w:szCs w:val="28"/>
          <w:lang w:val="uk-UA"/>
        </w:rPr>
      </w:pPr>
      <w:r w:rsidRPr="00233B25">
        <w:rPr>
          <w:sz w:val="28"/>
          <w:szCs w:val="28"/>
          <w:lang w:val="uk-UA"/>
        </w:rPr>
        <w:t>абзац третій пункту 2.1 викласти в такій редакції:</w:t>
      </w:r>
    </w:p>
    <w:p w14:paraId="23B614AF" w14:textId="273554FE" w:rsidR="00DE4FE4" w:rsidRPr="00233B25" w:rsidRDefault="00DE4FE4" w:rsidP="00D90016">
      <w:pPr>
        <w:autoSpaceDE/>
        <w:autoSpaceDN/>
        <w:adjustRightInd/>
        <w:ind w:firstLine="567"/>
        <w:jc w:val="both"/>
        <w:rPr>
          <w:sz w:val="28"/>
          <w:szCs w:val="28"/>
          <w:lang w:val="uk-UA"/>
        </w:rPr>
      </w:pPr>
      <w:r w:rsidRPr="00233B25">
        <w:rPr>
          <w:sz w:val="28"/>
          <w:szCs w:val="28"/>
          <w:lang w:val="uk-UA"/>
        </w:rPr>
        <w:t>«підприємство контролює біологічний актив в результаті минулих подій;»;</w:t>
      </w:r>
    </w:p>
    <w:p w14:paraId="22D871A2" w14:textId="45CB5D0C" w:rsidR="00350ABC" w:rsidRPr="00233B25" w:rsidRDefault="007432D7" w:rsidP="00D90016">
      <w:pPr>
        <w:autoSpaceDE/>
        <w:autoSpaceDN/>
        <w:adjustRightInd/>
        <w:ind w:firstLine="567"/>
        <w:jc w:val="both"/>
        <w:rPr>
          <w:sz w:val="28"/>
          <w:szCs w:val="28"/>
          <w:lang w:val="uk-UA"/>
        </w:rPr>
      </w:pPr>
      <w:r w:rsidRPr="00233B25">
        <w:rPr>
          <w:sz w:val="28"/>
          <w:szCs w:val="28"/>
          <w:lang w:val="uk-UA"/>
        </w:rPr>
        <w:t>абзац третій пункту 2.4 викласти в такій редакції:</w:t>
      </w:r>
    </w:p>
    <w:p w14:paraId="25BD793E" w14:textId="05ACB4C5" w:rsidR="007432D7" w:rsidRPr="00233B25" w:rsidRDefault="007432D7" w:rsidP="00D90016">
      <w:pPr>
        <w:autoSpaceDE/>
        <w:autoSpaceDN/>
        <w:adjustRightInd/>
        <w:ind w:firstLine="567"/>
        <w:jc w:val="both"/>
        <w:rPr>
          <w:sz w:val="28"/>
          <w:szCs w:val="28"/>
          <w:lang w:val="uk-UA"/>
        </w:rPr>
      </w:pPr>
      <w:r w:rsidRPr="00233B25">
        <w:rPr>
          <w:sz w:val="28"/>
          <w:szCs w:val="28"/>
          <w:lang w:val="uk-UA"/>
        </w:rPr>
        <w:t>«підприємство в подальшому буде здійснювати контроль над сільськогосподарською продукцією;»;</w:t>
      </w:r>
    </w:p>
    <w:p w14:paraId="68801D46" w14:textId="15EFED3C" w:rsidR="005B6A11" w:rsidRPr="00233B25" w:rsidRDefault="005B6A11" w:rsidP="00D90016">
      <w:pPr>
        <w:autoSpaceDE/>
        <w:autoSpaceDN/>
        <w:adjustRightInd/>
        <w:ind w:firstLine="567"/>
        <w:jc w:val="both"/>
        <w:rPr>
          <w:sz w:val="28"/>
          <w:szCs w:val="28"/>
          <w:lang w:val="uk-UA"/>
        </w:rPr>
      </w:pPr>
    </w:p>
    <w:p w14:paraId="306CD25E" w14:textId="2A81123B" w:rsidR="005B6A11" w:rsidRPr="00233B25" w:rsidRDefault="005B6A11" w:rsidP="00D90016">
      <w:pPr>
        <w:autoSpaceDE/>
        <w:autoSpaceDN/>
        <w:adjustRightInd/>
        <w:ind w:firstLine="567"/>
        <w:jc w:val="both"/>
        <w:rPr>
          <w:sz w:val="28"/>
          <w:szCs w:val="28"/>
          <w:lang w:val="uk-UA"/>
        </w:rPr>
      </w:pPr>
      <w:r w:rsidRPr="00233B25">
        <w:rPr>
          <w:sz w:val="28"/>
          <w:szCs w:val="28"/>
          <w:lang w:val="uk-UA"/>
        </w:rPr>
        <w:t>3) у розділі 3:</w:t>
      </w:r>
    </w:p>
    <w:p w14:paraId="34A52445" w14:textId="093D4D58" w:rsidR="005B6A11" w:rsidRPr="00233B25" w:rsidRDefault="005B6A11" w:rsidP="00D90016">
      <w:pPr>
        <w:autoSpaceDE/>
        <w:autoSpaceDN/>
        <w:adjustRightInd/>
        <w:ind w:firstLine="567"/>
        <w:jc w:val="both"/>
        <w:rPr>
          <w:sz w:val="28"/>
          <w:szCs w:val="28"/>
          <w:lang w:val="uk-UA"/>
        </w:rPr>
      </w:pPr>
      <w:r w:rsidRPr="00233B25">
        <w:rPr>
          <w:sz w:val="28"/>
          <w:szCs w:val="28"/>
          <w:lang w:val="uk-UA"/>
        </w:rPr>
        <w:t>у пункті 3.2 слова «багаторічні насадження» замінити словами «плодоносні рослини»;</w:t>
      </w:r>
    </w:p>
    <w:p w14:paraId="0FCCD807" w14:textId="0C64FCC4" w:rsidR="005B6A11" w:rsidRPr="00233B25" w:rsidRDefault="005B6A11" w:rsidP="00D90016">
      <w:pPr>
        <w:autoSpaceDE/>
        <w:autoSpaceDN/>
        <w:adjustRightInd/>
        <w:ind w:firstLine="567"/>
        <w:jc w:val="both"/>
        <w:rPr>
          <w:sz w:val="28"/>
          <w:szCs w:val="28"/>
          <w:lang w:val="uk-UA"/>
        </w:rPr>
      </w:pPr>
      <w:r w:rsidRPr="00233B25">
        <w:rPr>
          <w:sz w:val="28"/>
          <w:szCs w:val="28"/>
          <w:lang w:val="uk-UA"/>
        </w:rPr>
        <w:t xml:space="preserve">пункт 3.5 </w:t>
      </w:r>
      <w:r w:rsidR="00A35B4D" w:rsidRPr="00233B25">
        <w:rPr>
          <w:sz w:val="28"/>
          <w:szCs w:val="28"/>
          <w:lang w:val="uk-UA"/>
        </w:rPr>
        <w:t xml:space="preserve">після слів «багаторічних насаджень» доповнити словами </w:t>
      </w:r>
      <w:r w:rsidR="00A35B4D" w:rsidRPr="00233B25">
        <w:rPr>
          <w:sz w:val="28"/>
          <w:szCs w:val="28"/>
          <w:lang w:val="uk-UA"/>
        </w:rPr>
        <w:br/>
        <w:t>«, пов’язаних з сільськогосподарською діяльністю»;</w:t>
      </w:r>
    </w:p>
    <w:p w14:paraId="1941B23D" w14:textId="100D33A8" w:rsidR="00EE3702" w:rsidRPr="00233B25" w:rsidRDefault="00EE3702" w:rsidP="00D90016">
      <w:pPr>
        <w:autoSpaceDE/>
        <w:autoSpaceDN/>
        <w:adjustRightInd/>
        <w:ind w:firstLine="567"/>
        <w:jc w:val="both"/>
        <w:rPr>
          <w:sz w:val="28"/>
          <w:szCs w:val="28"/>
          <w:lang w:val="uk-UA"/>
        </w:rPr>
      </w:pPr>
      <w:r w:rsidRPr="00233B25">
        <w:rPr>
          <w:sz w:val="28"/>
          <w:szCs w:val="28"/>
          <w:lang w:val="uk-UA"/>
        </w:rPr>
        <w:t>абзац перший пункту 3.6 викласти в такій редакції:</w:t>
      </w:r>
    </w:p>
    <w:p w14:paraId="65836D93" w14:textId="73E0E239" w:rsidR="00EE3702" w:rsidRPr="00233B25" w:rsidRDefault="00EE3702" w:rsidP="00D90016">
      <w:pPr>
        <w:autoSpaceDE/>
        <w:autoSpaceDN/>
        <w:adjustRightInd/>
        <w:ind w:firstLine="567"/>
        <w:jc w:val="both"/>
        <w:rPr>
          <w:sz w:val="28"/>
          <w:szCs w:val="28"/>
          <w:lang w:val="uk-UA"/>
        </w:rPr>
      </w:pPr>
      <w:r w:rsidRPr="00233B25">
        <w:rPr>
          <w:sz w:val="28"/>
          <w:szCs w:val="28"/>
          <w:lang w:val="uk-UA"/>
        </w:rPr>
        <w:t>«</w:t>
      </w:r>
      <w:r w:rsidR="00D50F3A" w:rsidRPr="00233B25">
        <w:rPr>
          <w:sz w:val="28"/>
          <w:szCs w:val="28"/>
          <w:lang w:val="uk-UA"/>
        </w:rPr>
        <w:t xml:space="preserve">3.6. </w:t>
      </w:r>
      <w:r w:rsidRPr="00233B25">
        <w:rPr>
          <w:sz w:val="28"/>
          <w:szCs w:val="28"/>
          <w:lang w:val="uk-UA"/>
        </w:rPr>
        <w:t>В аналітичному обліку біологічні активи відображаються у грошовому та натуральних вимірниках (із зазначенням кількості біологічних активів).»;</w:t>
      </w:r>
    </w:p>
    <w:p w14:paraId="30297E1D" w14:textId="77777777" w:rsidR="007432D7" w:rsidRPr="00233B25" w:rsidRDefault="007432D7" w:rsidP="00D90016">
      <w:pPr>
        <w:autoSpaceDE/>
        <w:autoSpaceDN/>
        <w:adjustRightInd/>
        <w:ind w:firstLine="567"/>
        <w:jc w:val="both"/>
        <w:rPr>
          <w:sz w:val="28"/>
          <w:szCs w:val="28"/>
          <w:lang w:val="uk-UA"/>
        </w:rPr>
      </w:pPr>
    </w:p>
    <w:p w14:paraId="28100F61" w14:textId="45CF3ECD" w:rsidR="0023757D" w:rsidRPr="00233B25" w:rsidRDefault="00A35B4D" w:rsidP="00D90016">
      <w:pPr>
        <w:autoSpaceDE/>
        <w:autoSpaceDN/>
        <w:adjustRightInd/>
        <w:ind w:firstLine="567"/>
        <w:jc w:val="both"/>
        <w:rPr>
          <w:sz w:val="28"/>
          <w:szCs w:val="28"/>
          <w:lang w:val="uk-UA"/>
        </w:rPr>
      </w:pPr>
      <w:r w:rsidRPr="00233B25">
        <w:rPr>
          <w:sz w:val="28"/>
          <w:szCs w:val="28"/>
          <w:lang w:val="uk-UA"/>
        </w:rPr>
        <w:t>4) у розділі 4:</w:t>
      </w:r>
    </w:p>
    <w:p w14:paraId="3AA91371" w14:textId="500BD145" w:rsidR="00A35B4D" w:rsidRPr="00233B25" w:rsidRDefault="00A35B4D" w:rsidP="00D90016">
      <w:pPr>
        <w:autoSpaceDE/>
        <w:autoSpaceDN/>
        <w:adjustRightInd/>
        <w:ind w:firstLine="567"/>
        <w:jc w:val="both"/>
        <w:rPr>
          <w:sz w:val="28"/>
          <w:szCs w:val="28"/>
          <w:lang w:val="uk-UA"/>
        </w:rPr>
      </w:pPr>
      <w:r w:rsidRPr="00233B25">
        <w:rPr>
          <w:sz w:val="28"/>
          <w:szCs w:val="28"/>
          <w:lang w:val="uk-UA"/>
        </w:rPr>
        <w:t>пункт 4.1 викласти в такій редакції:</w:t>
      </w:r>
    </w:p>
    <w:p w14:paraId="5060D0F0" w14:textId="3653E825" w:rsidR="00A35B4D" w:rsidRPr="00233B25" w:rsidRDefault="00A35B4D" w:rsidP="00A35B4D">
      <w:pPr>
        <w:autoSpaceDE/>
        <w:autoSpaceDN/>
        <w:adjustRightInd/>
        <w:ind w:firstLine="567"/>
        <w:jc w:val="both"/>
        <w:rPr>
          <w:sz w:val="28"/>
          <w:szCs w:val="28"/>
          <w:lang w:val="uk-UA"/>
        </w:rPr>
      </w:pPr>
      <w:r w:rsidRPr="00233B25">
        <w:rPr>
          <w:sz w:val="28"/>
          <w:szCs w:val="28"/>
          <w:lang w:val="uk-UA"/>
        </w:rPr>
        <w:t>«</w:t>
      </w:r>
      <w:r w:rsidR="00C33F23" w:rsidRPr="00233B25">
        <w:rPr>
          <w:sz w:val="28"/>
          <w:szCs w:val="28"/>
          <w:lang w:val="uk-UA"/>
        </w:rPr>
        <w:t xml:space="preserve">4.1. </w:t>
      </w:r>
      <w:r w:rsidRPr="00233B25">
        <w:rPr>
          <w:sz w:val="28"/>
          <w:szCs w:val="28"/>
          <w:lang w:val="uk-UA"/>
        </w:rPr>
        <w:t>Біологічні активи при їх первісному визнанні оцінюються за справедливою вартістю зменшеною на очікувані витрати на продаж, крім випадків, коли справедливу вартість достовірно визначити неможливо.</w:t>
      </w:r>
    </w:p>
    <w:p w14:paraId="16CE7609" w14:textId="207FADD2" w:rsidR="001B2925" w:rsidRPr="00233B25" w:rsidRDefault="00A35B4D" w:rsidP="008C0C6A">
      <w:pPr>
        <w:autoSpaceDE/>
        <w:autoSpaceDN/>
        <w:adjustRightInd/>
        <w:ind w:firstLine="567"/>
        <w:jc w:val="both"/>
        <w:rPr>
          <w:sz w:val="28"/>
          <w:szCs w:val="28"/>
          <w:lang w:val="uk-UA"/>
        </w:rPr>
      </w:pPr>
      <w:r w:rsidRPr="00233B25">
        <w:rPr>
          <w:sz w:val="28"/>
          <w:szCs w:val="28"/>
          <w:lang w:val="uk-UA"/>
        </w:rPr>
        <w:t>Якщо справедливу вартість достовірно визначити неможливо біологічний актив зараховується на баланс підприємства за первісною вартістю, яка визначається</w:t>
      </w:r>
      <w:r w:rsidR="0069508F" w:rsidRPr="00233B25">
        <w:rPr>
          <w:sz w:val="28"/>
          <w:szCs w:val="28"/>
          <w:lang w:val="uk-UA"/>
        </w:rPr>
        <w:t xml:space="preserve"> </w:t>
      </w:r>
      <w:r w:rsidRPr="00233B25">
        <w:rPr>
          <w:sz w:val="28"/>
          <w:szCs w:val="28"/>
          <w:lang w:val="uk-UA"/>
        </w:rPr>
        <w:t>відповідно до Національного положення (стандарту) бухгалтерського обліку 7 «Основні засоби» затвердженого наказом Міністерства фінансів України від 27</w:t>
      </w:r>
      <w:r w:rsidR="00C33F23" w:rsidRPr="00233B25">
        <w:rPr>
          <w:sz w:val="28"/>
          <w:szCs w:val="28"/>
          <w:lang w:val="uk-UA"/>
        </w:rPr>
        <w:t xml:space="preserve"> квітня </w:t>
      </w:r>
      <w:r w:rsidRPr="00233B25">
        <w:rPr>
          <w:sz w:val="28"/>
          <w:szCs w:val="28"/>
          <w:lang w:val="uk-UA"/>
        </w:rPr>
        <w:t>2000</w:t>
      </w:r>
      <w:r w:rsidR="00C33F23" w:rsidRPr="00233B25">
        <w:rPr>
          <w:sz w:val="28"/>
          <w:szCs w:val="28"/>
          <w:lang w:val="uk-UA"/>
        </w:rPr>
        <w:t xml:space="preserve"> року</w:t>
      </w:r>
      <w:r w:rsidRPr="00233B25">
        <w:rPr>
          <w:sz w:val="28"/>
          <w:szCs w:val="28"/>
          <w:lang w:val="uk-UA"/>
        </w:rPr>
        <w:t xml:space="preserve"> № 92, зареєстрованого в Міністерстві юстиції України 18</w:t>
      </w:r>
      <w:r w:rsidR="00C33F23" w:rsidRPr="00233B25">
        <w:rPr>
          <w:sz w:val="28"/>
          <w:szCs w:val="28"/>
          <w:lang w:val="uk-UA"/>
        </w:rPr>
        <w:t xml:space="preserve"> травня </w:t>
      </w:r>
      <w:r w:rsidRPr="00233B25">
        <w:rPr>
          <w:sz w:val="28"/>
          <w:szCs w:val="28"/>
          <w:lang w:val="uk-UA"/>
        </w:rPr>
        <w:t>2000</w:t>
      </w:r>
      <w:r w:rsidR="00C33F23" w:rsidRPr="00233B25">
        <w:rPr>
          <w:sz w:val="28"/>
          <w:szCs w:val="28"/>
          <w:lang w:val="uk-UA"/>
        </w:rPr>
        <w:t xml:space="preserve"> року</w:t>
      </w:r>
      <w:r w:rsidRPr="00233B25">
        <w:rPr>
          <w:sz w:val="28"/>
          <w:szCs w:val="28"/>
          <w:lang w:val="uk-UA"/>
        </w:rPr>
        <w:t xml:space="preserve"> за № 288/4509 (далі –  Національне положення (стандарт) 7), або Національного положення (стандарту) бухгалтерського обліку 9 «Запаси», затвердженого наказом Міністерства фінансів України від 20</w:t>
      </w:r>
      <w:r w:rsidR="00C33F23" w:rsidRPr="00233B25">
        <w:rPr>
          <w:sz w:val="28"/>
          <w:szCs w:val="28"/>
          <w:lang w:val="uk-UA"/>
        </w:rPr>
        <w:t xml:space="preserve"> жовтня </w:t>
      </w:r>
      <w:r w:rsidRPr="00233B25">
        <w:rPr>
          <w:sz w:val="28"/>
          <w:szCs w:val="28"/>
          <w:lang w:val="uk-UA"/>
        </w:rPr>
        <w:t>1999</w:t>
      </w:r>
      <w:r w:rsidR="00C33F23" w:rsidRPr="00233B25">
        <w:rPr>
          <w:sz w:val="28"/>
          <w:szCs w:val="28"/>
          <w:lang w:val="uk-UA"/>
        </w:rPr>
        <w:t xml:space="preserve"> року</w:t>
      </w:r>
      <w:r w:rsidRPr="00233B25">
        <w:rPr>
          <w:sz w:val="28"/>
          <w:szCs w:val="28"/>
          <w:lang w:val="uk-UA"/>
        </w:rPr>
        <w:t xml:space="preserve"> № 246, зареєстрованого в Міністерстві юстиції України 02</w:t>
      </w:r>
      <w:r w:rsidR="00C33F23" w:rsidRPr="00233B25">
        <w:rPr>
          <w:sz w:val="28"/>
          <w:szCs w:val="28"/>
          <w:lang w:val="uk-UA"/>
        </w:rPr>
        <w:t xml:space="preserve"> листопада </w:t>
      </w:r>
      <w:r w:rsidRPr="00233B25">
        <w:rPr>
          <w:sz w:val="28"/>
          <w:szCs w:val="28"/>
          <w:lang w:val="uk-UA"/>
        </w:rPr>
        <w:t>1999</w:t>
      </w:r>
      <w:r w:rsidR="00C33F23" w:rsidRPr="00233B25">
        <w:rPr>
          <w:sz w:val="28"/>
          <w:szCs w:val="28"/>
          <w:lang w:val="uk-UA"/>
        </w:rPr>
        <w:t xml:space="preserve"> року</w:t>
      </w:r>
      <w:r w:rsidRPr="00233B25">
        <w:rPr>
          <w:sz w:val="28"/>
          <w:szCs w:val="28"/>
          <w:lang w:val="uk-UA"/>
        </w:rPr>
        <w:t xml:space="preserve"> за № 751/4044 </w:t>
      </w:r>
      <w:r w:rsidR="0069508F" w:rsidRPr="00233B25">
        <w:rPr>
          <w:sz w:val="28"/>
          <w:szCs w:val="28"/>
          <w:lang w:val="uk-UA"/>
        </w:rPr>
        <w:br/>
      </w:r>
      <w:r w:rsidRPr="00233B25">
        <w:rPr>
          <w:sz w:val="28"/>
          <w:szCs w:val="28"/>
          <w:lang w:val="uk-UA"/>
        </w:rPr>
        <w:t>(далі – Національне положення (стандарт) 9).</w:t>
      </w:r>
    </w:p>
    <w:p w14:paraId="0271238D" w14:textId="1A9C926F" w:rsidR="00A35B4D" w:rsidRPr="00233B25" w:rsidRDefault="0069508F" w:rsidP="0069508F">
      <w:pPr>
        <w:autoSpaceDE/>
        <w:autoSpaceDN/>
        <w:adjustRightInd/>
        <w:ind w:firstLine="567"/>
        <w:jc w:val="both"/>
        <w:rPr>
          <w:sz w:val="28"/>
          <w:szCs w:val="28"/>
          <w:lang w:val="uk-UA"/>
        </w:rPr>
      </w:pPr>
      <w:r w:rsidRPr="00233B25">
        <w:rPr>
          <w:sz w:val="28"/>
          <w:szCs w:val="28"/>
          <w:lang w:val="uk-UA"/>
        </w:rPr>
        <w:t>Кореспонденці</w:t>
      </w:r>
      <w:r w:rsidR="008B70CA" w:rsidRPr="00233B25">
        <w:rPr>
          <w:sz w:val="28"/>
          <w:szCs w:val="28"/>
          <w:lang w:val="uk-UA"/>
        </w:rPr>
        <w:t>ю</w:t>
      </w:r>
      <w:r w:rsidRPr="00233B25">
        <w:rPr>
          <w:sz w:val="28"/>
          <w:szCs w:val="28"/>
          <w:lang w:val="uk-UA"/>
        </w:rPr>
        <w:t xml:space="preserve"> рахунків бухгалтерського обліку операцій з біологічними активами наведен</w:t>
      </w:r>
      <w:r w:rsidR="008B70CA" w:rsidRPr="00233B25">
        <w:rPr>
          <w:sz w:val="28"/>
          <w:szCs w:val="28"/>
          <w:lang w:val="uk-UA"/>
        </w:rPr>
        <w:t>о</w:t>
      </w:r>
      <w:r w:rsidRPr="00233B25">
        <w:rPr>
          <w:sz w:val="28"/>
          <w:szCs w:val="28"/>
          <w:lang w:val="uk-UA"/>
        </w:rPr>
        <w:t xml:space="preserve"> у додатку 2 до </w:t>
      </w:r>
      <w:r w:rsidR="006F20D6" w:rsidRPr="00233B25">
        <w:rPr>
          <w:sz w:val="28"/>
          <w:szCs w:val="28"/>
          <w:lang w:val="uk-UA"/>
        </w:rPr>
        <w:t xml:space="preserve">цих </w:t>
      </w:r>
      <w:r w:rsidRPr="00233B25">
        <w:rPr>
          <w:sz w:val="28"/>
          <w:szCs w:val="28"/>
          <w:lang w:val="uk-UA"/>
        </w:rPr>
        <w:t>Методичних рекомендацій.»;</w:t>
      </w:r>
    </w:p>
    <w:p w14:paraId="4F7A28D4" w14:textId="2869EC14" w:rsidR="0069508F" w:rsidRPr="00233B25" w:rsidRDefault="0069508F" w:rsidP="0069508F">
      <w:pPr>
        <w:autoSpaceDE/>
        <w:autoSpaceDN/>
        <w:adjustRightInd/>
        <w:ind w:firstLine="567"/>
        <w:jc w:val="both"/>
        <w:rPr>
          <w:sz w:val="28"/>
          <w:szCs w:val="28"/>
          <w:lang w:val="uk-UA"/>
        </w:rPr>
      </w:pPr>
      <w:r w:rsidRPr="00233B25">
        <w:rPr>
          <w:sz w:val="28"/>
          <w:szCs w:val="28"/>
          <w:lang w:val="uk-UA"/>
        </w:rPr>
        <w:t>абзац другий пункту 4.3 викласти в такій редакції:</w:t>
      </w:r>
    </w:p>
    <w:p w14:paraId="02927FE7" w14:textId="390D0651" w:rsidR="0069508F" w:rsidRPr="00233B25" w:rsidRDefault="0069508F" w:rsidP="0069508F">
      <w:pPr>
        <w:autoSpaceDE/>
        <w:autoSpaceDN/>
        <w:adjustRightInd/>
        <w:ind w:firstLine="567"/>
        <w:jc w:val="both"/>
        <w:rPr>
          <w:sz w:val="28"/>
          <w:szCs w:val="28"/>
          <w:lang w:val="uk-UA"/>
        </w:rPr>
      </w:pPr>
      <w:r w:rsidRPr="00233B25">
        <w:rPr>
          <w:sz w:val="28"/>
          <w:szCs w:val="28"/>
          <w:lang w:val="uk-UA"/>
        </w:rPr>
        <w:t>«фінансові витрати (за винятком фінансових витрат, які включаються до собівартості кваліфікаційних активів відповідно до Національного положення (стандарту) бухгалтерського обліку 31 «Фінансові витрати», затвердженого наказом Міністерства фінансів України від 28</w:t>
      </w:r>
      <w:r w:rsidR="00C33F23" w:rsidRPr="00233B25">
        <w:rPr>
          <w:sz w:val="28"/>
          <w:szCs w:val="28"/>
          <w:lang w:val="uk-UA"/>
        </w:rPr>
        <w:t xml:space="preserve"> квітня </w:t>
      </w:r>
      <w:r w:rsidRPr="00233B25">
        <w:rPr>
          <w:sz w:val="28"/>
          <w:szCs w:val="28"/>
          <w:lang w:val="uk-UA"/>
        </w:rPr>
        <w:t>2006</w:t>
      </w:r>
      <w:r w:rsidR="00C33F23" w:rsidRPr="00233B25">
        <w:rPr>
          <w:sz w:val="28"/>
          <w:szCs w:val="28"/>
          <w:lang w:val="uk-UA"/>
        </w:rPr>
        <w:t xml:space="preserve"> року</w:t>
      </w:r>
      <w:r w:rsidRPr="00233B25">
        <w:rPr>
          <w:sz w:val="28"/>
          <w:szCs w:val="28"/>
          <w:lang w:val="uk-UA"/>
        </w:rPr>
        <w:t xml:space="preserve"> № 415, зареєстрованого в Міністерстві юстиції України 26</w:t>
      </w:r>
      <w:r w:rsidR="00C33F23" w:rsidRPr="00233B25">
        <w:rPr>
          <w:sz w:val="28"/>
          <w:szCs w:val="28"/>
          <w:lang w:val="uk-UA"/>
        </w:rPr>
        <w:t xml:space="preserve"> травня </w:t>
      </w:r>
      <w:r w:rsidRPr="00233B25">
        <w:rPr>
          <w:sz w:val="28"/>
          <w:szCs w:val="28"/>
          <w:lang w:val="uk-UA"/>
        </w:rPr>
        <w:t>2006</w:t>
      </w:r>
      <w:r w:rsidR="00C33F23" w:rsidRPr="00233B25">
        <w:rPr>
          <w:sz w:val="28"/>
          <w:szCs w:val="28"/>
          <w:lang w:val="uk-UA"/>
        </w:rPr>
        <w:t xml:space="preserve"> року</w:t>
      </w:r>
      <w:r w:rsidRPr="00233B25">
        <w:rPr>
          <w:sz w:val="28"/>
          <w:szCs w:val="28"/>
          <w:lang w:val="uk-UA"/>
        </w:rPr>
        <w:t xml:space="preserve"> за </w:t>
      </w:r>
      <w:r w:rsidR="00C6188E" w:rsidRPr="00233B25">
        <w:rPr>
          <w:sz w:val="28"/>
          <w:szCs w:val="28"/>
          <w:lang w:val="uk-UA"/>
        </w:rPr>
        <w:br/>
      </w:r>
      <w:r w:rsidRPr="00233B25">
        <w:rPr>
          <w:sz w:val="28"/>
          <w:szCs w:val="28"/>
          <w:lang w:val="uk-UA"/>
        </w:rPr>
        <w:t>№ 610/12484;»;</w:t>
      </w:r>
    </w:p>
    <w:p w14:paraId="43B81D7A" w14:textId="094FB92D" w:rsidR="000140B7" w:rsidRPr="00233B25" w:rsidRDefault="000140B7" w:rsidP="0069508F">
      <w:pPr>
        <w:autoSpaceDE/>
        <w:autoSpaceDN/>
        <w:adjustRightInd/>
        <w:ind w:firstLine="567"/>
        <w:jc w:val="both"/>
        <w:rPr>
          <w:sz w:val="28"/>
          <w:szCs w:val="28"/>
          <w:lang w:val="uk-UA"/>
        </w:rPr>
      </w:pPr>
    </w:p>
    <w:p w14:paraId="527F9D62" w14:textId="77777777" w:rsidR="000140B7" w:rsidRPr="00233B25" w:rsidRDefault="000140B7" w:rsidP="0069508F">
      <w:pPr>
        <w:autoSpaceDE/>
        <w:autoSpaceDN/>
        <w:adjustRightInd/>
        <w:ind w:firstLine="567"/>
        <w:jc w:val="both"/>
        <w:rPr>
          <w:sz w:val="28"/>
          <w:szCs w:val="28"/>
          <w:lang w:val="uk-UA"/>
        </w:rPr>
      </w:pPr>
    </w:p>
    <w:p w14:paraId="70681B5B" w14:textId="2530CCBC" w:rsidR="00A35B4D" w:rsidRPr="00233B25" w:rsidRDefault="006F1AC1" w:rsidP="00D90016">
      <w:pPr>
        <w:autoSpaceDE/>
        <w:autoSpaceDN/>
        <w:adjustRightInd/>
        <w:ind w:firstLine="567"/>
        <w:jc w:val="both"/>
        <w:rPr>
          <w:sz w:val="28"/>
          <w:szCs w:val="28"/>
          <w:lang w:val="uk-UA"/>
        </w:rPr>
      </w:pPr>
      <w:r w:rsidRPr="00233B25">
        <w:rPr>
          <w:sz w:val="28"/>
          <w:szCs w:val="28"/>
          <w:lang w:val="uk-UA"/>
        </w:rPr>
        <w:lastRenderedPageBreak/>
        <w:t>пункт 4.6 викласти в такій редакції:</w:t>
      </w:r>
    </w:p>
    <w:p w14:paraId="5C2B1B2B" w14:textId="51ED5B11" w:rsidR="006F1AC1" w:rsidRPr="00233B25" w:rsidRDefault="006F1AC1" w:rsidP="00D90016">
      <w:pPr>
        <w:autoSpaceDE/>
        <w:autoSpaceDN/>
        <w:adjustRightInd/>
        <w:ind w:firstLine="567"/>
        <w:jc w:val="both"/>
        <w:rPr>
          <w:sz w:val="28"/>
          <w:szCs w:val="28"/>
          <w:lang w:val="uk-UA"/>
        </w:rPr>
      </w:pPr>
      <w:r w:rsidRPr="00233B25">
        <w:rPr>
          <w:sz w:val="28"/>
          <w:szCs w:val="28"/>
          <w:lang w:val="uk-UA"/>
        </w:rPr>
        <w:t>«</w:t>
      </w:r>
      <w:r w:rsidR="00C33F23" w:rsidRPr="00233B25">
        <w:rPr>
          <w:sz w:val="28"/>
          <w:szCs w:val="28"/>
          <w:lang w:val="uk-UA"/>
        </w:rPr>
        <w:t xml:space="preserve">4.6. </w:t>
      </w:r>
      <w:r w:rsidRPr="00233B25">
        <w:rPr>
          <w:sz w:val="28"/>
          <w:szCs w:val="28"/>
          <w:lang w:val="uk-UA"/>
        </w:rPr>
        <w:t>Додаткові біологічні активи при первісному визнанні оцінюються за справедливою вартістю, зменшеною на очікувані витрати на продаж або за виробничою собівартістю відповідно до Національного положення (стандарту) бухгалтерського обліку 16 «Витрати», затвердженого наказом Міністерства фінансів України від 31</w:t>
      </w:r>
      <w:r w:rsidR="00C33F23" w:rsidRPr="00233B25">
        <w:rPr>
          <w:sz w:val="28"/>
          <w:szCs w:val="28"/>
          <w:lang w:val="uk-UA"/>
        </w:rPr>
        <w:t xml:space="preserve"> грудня </w:t>
      </w:r>
      <w:r w:rsidRPr="00233B25">
        <w:rPr>
          <w:sz w:val="28"/>
          <w:szCs w:val="28"/>
          <w:lang w:val="uk-UA"/>
        </w:rPr>
        <w:t>1999</w:t>
      </w:r>
      <w:r w:rsidR="00C33F23" w:rsidRPr="00233B25">
        <w:rPr>
          <w:sz w:val="28"/>
          <w:szCs w:val="28"/>
          <w:lang w:val="uk-UA"/>
        </w:rPr>
        <w:t xml:space="preserve"> року</w:t>
      </w:r>
      <w:r w:rsidRPr="00233B25">
        <w:rPr>
          <w:sz w:val="28"/>
          <w:szCs w:val="28"/>
          <w:lang w:val="uk-UA"/>
        </w:rPr>
        <w:t xml:space="preserve"> № 318, зареєстрованого в Міністерстві юстиції України 19</w:t>
      </w:r>
      <w:r w:rsidR="00C33F23" w:rsidRPr="00233B25">
        <w:rPr>
          <w:sz w:val="28"/>
          <w:szCs w:val="28"/>
          <w:lang w:val="uk-UA"/>
        </w:rPr>
        <w:t xml:space="preserve"> січня </w:t>
      </w:r>
      <w:r w:rsidRPr="00233B25">
        <w:rPr>
          <w:sz w:val="28"/>
          <w:szCs w:val="28"/>
          <w:lang w:val="uk-UA"/>
        </w:rPr>
        <w:t>2000</w:t>
      </w:r>
      <w:r w:rsidR="00C33F23" w:rsidRPr="00233B25">
        <w:rPr>
          <w:sz w:val="28"/>
          <w:szCs w:val="28"/>
          <w:lang w:val="uk-UA"/>
        </w:rPr>
        <w:t xml:space="preserve"> року</w:t>
      </w:r>
      <w:r w:rsidRPr="00233B25">
        <w:rPr>
          <w:sz w:val="28"/>
          <w:szCs w:val="28"/>
          <w:lang w:val="uk-UA"/>
        </w:rPr>
        <w:t xml:space="preserve"> за № 27/4248 (далі – Національне положення (стандарт) 16).»;</w:t>
      </w:r>
    </w:p>
    <w:p w14:paraId="1824F1CF" w14:textId="5C5D5722" w:rsidR="006F1AC1" w:rsidRPr="00233B25" w:rsidRDefault="006F1AC1" w:rsidP="00D90016">
      <w:pPr>
        <w:autoSpaceDE/>
        <w:autoSpaceDN/>
        <w:adjustRightInd/>
        <w:ind w:firstLine="567"/>
        <w:jc w:val="both"/>
        <w:rPr>
          <w:sz w:val="28"/>
          <w:szCs w:val="28"/>
          <w:lang w:val="uk-UA"/>
        </w:rPr>
      </w:pPr>
    </w:p>
    <w:p w14:paraId="03E49164" w14:textId="49601F94" w:rsidR="006F1AC1" w:rsidRPr="00233B25" w:rsidRDefault="006F1AC1" w:rsidP="00D90016">
      <w:pPr>
        <w:autoSpaceDE/>
        <w:autoSpaceDN/>
        <w:adjustRightInd/>
        <w:ind w:firstLine="567"/>
        <w:jc w:val="both"/>
        <w:rPr>
          <w:sz w:val="28"/>
          <w:szCs w:val="28"/>
          <w:lang w:val="uk-UA"/>
        </w:rPr>
      </w:pPr>
      <w:r w:rsidRPr="00233B25">
        <w:rPr>
          <w:sz w:val="28"/>
          <w:szCs w:val="28"/>
          <w:lang w:val="uk-UA"/>
        </w:rPr>
        <w:t>5) у розділі 5:</w:t>
      </w:r>
    </w:p>
    <w:p w14:paraId="5C6C25E7" w14:textId="766E0700" w:rsidR="006F1AC1" w:rsidRPr="00233B25" w:rsidRDefault="00A969F3" w:rsidP="00A969F3">
      <w:pPr>
        <w:autoSpaceDE/>
        <w:autoSpaceDN/>
        <w:adjustRightInd/>
        <w:ind w:firstLine="567"/>
        <w:jc w:val="both"/>
        <w:rPr>
          <w:sz w:val="28"/>
          <w:szCs w:val="28"/>
          <w:lang w:val="uk-UA"/>
        </w:rPr>
      </w:pPr>
      <w:r w:rsidRPr="00233B25">
        <w:rPr>
          <w:sz w:val="28"/>
          <w:szCs w:val="28"/>
          <w:lang w:val="uk-UA"/>
        </w:rPr>
        <w:t xml:space="preserve">абзац перший </w:t>
      </w:r>
      <w:r w:rsidR="00A94FDA" w:rsidRPr="00233B25">
        <w:rPr>
          <w:sz w:val="28"/>
          <w:szCs w:val="28"/>
          <w:lang w:val="uk-UA"/>
        </w:rPr>
        <w:t>пункт</w:t>
      </w:r>
      <w:r w:rsidRPr="00233B25">
        <w:rPr>
          <w:sz w:val="28"/>
          <w:szCs w:val="28"/>
          <w:lang w:val="uk-UA"/>
        </w:rPr>
        <w:t>у</w:t>
      </w:r>
      <w:r w:rsidR="00A94FDA" w:rsidRPr="00233B25">
        <w:rPr>
          <w:sz w:val="28"/>
          <w:szCs w:val="28"/>
          <w:lang w:val="uk-UA"/>
        </w:rPr>
        <w:t xml:space="preserve"> 5.1</w:t>
      </w:r>
      <w:r w:rsidRPr="00233B25">
        <w:rPr>
          <w:sz w:val="28"/>
          <w:szCs w:val="28"/>
          <w:lang w:val="uk-UA"/>
        </w:rPr>
        <w:t xml:space="preserve"> </w:t>
      </w:r>
      <w:r w:rsidR="006F1AC1" w:rsidRPr="00233B25">
        <w:rPr>
          <w:sz w:val="28"/>
          <w:szCs w:val="28"/>
          <w:lang w:val="uk-UA"/>
        </w:rPr>
        <w:t>викласти в такій редакції:</w:t>
      </w:r>
    </w:p>
    <w:p w14:paraId="1E76E4A5" w14:textId="7C8CD0F0" w:rsidR="006F1AC1" w:rsidRPr="00233B25" w:rsidRDefault="006F1AC1" w:rsidP="00D90016">
      <w:pPr>
        <w:autoSpaceDE/>
        <w:autoSpaceDN/>
        <w:adjustRightInd/>
        <w:ind w:firstLine="567"/>
        <w:jc w:val="both"/>
        <w:rPr>
          <w:sz w:val="28"/>
          <w:szCs w:val="28"/>
          <w:lang w:val="uk-UA"/>
        </w:rPr>
      </w:pPr>
      <w:r w:rsidRPr="00233B25">
        <w:rPr>
          <w:sz w:val="28"/>
          <w:szCs w:val="28"/>
          <w:lang w:val="uk-UA"/>
        </w:rPr>
        <w:t>«</w:t>
      </w:r>
      <w:r w:rsidR="00C33F23" w:rsidRPr="00233B25">
        <w:rPr>
          <w:sz w:val="28"/>
          <w:szCs w:val="28"/>
          <w:lang w:val="uk-UA"/>
        </w:rPr>
        <w:t xml:space="preserve">5.1. </w:t>
      </w:r>
      <w:r w:rsidRPr="00233B25">
        <w:rPr>
          <w:sz w:val="28"/>
          <w:szCs w:val="28"/>
          <w:lang w:val="uk-UA"/>
        </w:rPr>
        <w:t>Біологічні активи відображаються на дату проміжного і річного балансу за справедливою вартістю, зменшеною на очікувані витрати на продаж, крім випадків, передбачених пунктом 11 Національного положення (стандарту) 30.»;</w:t>
      </w:r>
    </w:p>
    <w:p w14:paraId="48057401" w14:textId="1E07F981" w:rsidR="00A94FDA" w:rsidRPr="00233B25" w:rsidRDefault="00A94FDA" w:rsidP="00D90016">
      <w:pPr>
        <w:autoSpaceDE/>
        <w:autoSpaceDN/>
        <w:adjustRightInd/>
        <w:ind w:firstLine="567"/>
        <w:jc w:val="both"/>
        <w:rPr>
          <w:sz w:val="28"/>
          <w:szCs w:val="28"/>
          <w:lang w:val="uk-UA"/>
        </w:rPr>
      </w:pPr>
      <w:r w:rsidRPr="00233B25">
        <w:rPr>
          <w:sz w:val="28"/>
          <w:szCs w:val="28"/>
          <w:lang w:val="uk-UA"/>
        </w:rPr>
        <w:t>пункт 5.6 викласти в такій редакції:</w:t>
      </w:r>
    </w:p>
    <w:p w14:paraId="1F0D9DBD" w14:textId="70074EF2" w:rsidR="00A94FDA" w:rsidRPr="00233B25" w:rsidRDefault="00A94FDA" w:rsidP="00D90016">
      <w:pPr>
        <w:autoSpaceDE/>
        <w:autoSpaceDN/>
        <w:adjustRightInd/>
        <w:ind w:firstLine="567"/>
        <w:jc w:val="both"/>
        <w:rPr>
          <w:sz w:val="28"/>
          <w:szCs w:val="28"/>
          <w:lang w:val="uk-UA"/>
        </w:rPr>
      </w:pPr>
      <w:r w:rsidRPr="00233B25">
        <w:rPr>
          <w:sz w:val="28"/>
          <w:szCs w:val="28"/>
          <w:lang w:val="uk-UA"/>
        </w:rPr>
        <w:t>«</w:t>
      </w:r>
      <w:r w:rsidR="00C33F23" w:rsidRPr="00233B25">
        <w:rPr>
          <w:sz w:val="28"/>
          <w:szCs w:val="28"/>
          <w:lang w:val="uk-UA"/>
        </w:rPr>
        <w:t xml:space="preserve">5.6. </w:t>
      </w:r>
      <w:r w:rsidRPr="00233B25">
        <w:rPr>
          <w:sz w:val="28"/>
          <w:szCs w:val="28"/>
          <w:lang w:val="uk-UA"/>
        </w:rPr>
        <w:t xml:space="preserve">У разі відсутності інформації про ринкові ціни на біологічні активи справедлива вартість визначається за теперішньою вартістю майбутніх чистих грошових надходжень від активу, обчисленою відповідно до пунктів 11 – 14 Національного положення (стандарту) бухгалтерського обліку 28 «Зменшення корисності активів», затвердженого наказом Міністерства фінансів України </w:t>
      </w:r>
      <w:r w:rsidRPr="00233B25">
        <w:rPr>
          <w:sz w:val="28"/>
          <w:szCs w:val="28"/>
          <w:lang w:val="uk-UA"/>
        </w:rPr>
        <w:br/>
        <w:t>від 24</w:t>
      </w:r>
      <w:r w:rsidR="00C33F23" w:rsidRPr="00233B25">
        <w:rPr>
          <w:sz w:val="28"/>
          <w:szCs w:val="28"/>
          <w:lang w:val="uk-UA"/>
        </w:rPr>
        <w:t xml:space="preserve"> грудня </w:t>
      </w:r>
      <w:r w:rsidRPr="00233B25">
        <w:rPr>
          <w:sz w:val="28"/>
          <w:szCs w:val="28"/>
          <w:lang w:val="uk-UA"/>
        </w:rPr>
        <w:t>2004</w:t>
      </w:r>
      <w:r w:rsidR="00C33F23" w:rsidRPr="00233B25">
        <w:rPr>
          <w:sz w:val="28"/>
          <w:szCs w:val="28"/>
          <w:lang w:val="uk-UA"/>
        </w:rPr>
        <w:t xml:space="preserve"> року</w:t>
      </w:r>
      <w:r w:rsidRPr="00233B25">
        <w:rPr>
          <w:sz w:val="28"/>
          <w:szCs w:val="28"/>
          <w:lang w:val="uk-UA"/>
        </w:rPr>
        <w:t xml:space="preserve"> № 817, зареєстрованого в Міністерстві юстиції України 13</w:t>
      </w:r>
      <w:r w:rsidR="00E54062" w:rsidRPr="00233B25">
        <w:rPr>
          <w:sz w:val="28"/>
          <w:szCs w:val="28"/>
          <w:lang w:val="uk-UA"/>
        </w:rPr>
        <w:t xml:space="preserve"> </w:t>
      </w:r>
      <w:r w:rsidR="00C33F23" w:rsidRPr="00233B25">
        <w:rPr>
          <w:sz w:val="28"/>
          <w:szCs w:val="28"/>
          <w:lang w:val="uk-UA"/>
        </w:rPr>
        <w:t xml:space="preserve">січня </w:t>
      </w:r>
      <w:r w:rsidRPr="00233B25">
        <w:rPr>
          <w:sz w:val="28"/>
          <w:szCs w:val="28"/>
          <w:lang w:val="uk-UA"/>
        </w:rPr>
        <w:t>2005</w:t>
      </w:r>
      <w:r w:rsidR="00C33F23" w:rsidRPr="00233B25">
        <w:rPr>
          <w:sz w:val="28"/>
          <w:szCs w:val="28"/>
          <w:lang w:val="uk-UA"/>
        </w:rPr>
        <w:t xml:space="preserve"> року</w:t>
      </w:r>
      <w:r w:rsidRPr="00233B25">
        <w:rPr>
          <w:sz w:val="28"/>
          <w:szCs w:val="28"/>
          <w:lang w:val="uk-UA"/>
        </w:rPr>
        <w:t xml:space="preserve"> за № 35/10315 (далі – Національне положення (стандарт) 28).»;</w:t>
      </w:r>
    </w:p>
    <w:p w14:paraId="791BEEB1" w14:textId="75434B74" w:rsidR="00A94FDA" w:rsidRPr="00233B25" w:rsidRDefault="00A94FDA" w:rsidP="00D90016">
      <w:pPr>
        <w:autoSpaceDE/>
        <w:autoSpaceDN/>
        <w:adjustRightInd/>
        <w:ind w:firstLine="567"/>
        <w:jc w:val="both"/>
        <w:rPr>
          <w:sz w:val="28"/>
          <w:szCs w:val="28"/>
          <w:lang w:val="uk-UA"/>
        </w:rPr>
      </w:pPr>
      <w:r w:rsidRPr="00233B25">
        <w:rPr>
          <w:sz w:val="28"/>
          <w:szCs w:val="28"/>
          <w:lang w:val="uk-UA"/>
        </w:rPr>
        <w:t>пункт 5.8 викласти в такій редакції:</w:t>
      </w:r>
    </w:p>
    <w:p w14:paraId="3EB0953A" w14:textId="247385CB" w:rsidR="00A94FDA" w:rsidRPr="00233B25" w:rsidRDefault="00A94FDA" w:rsidP="00A94FDA">
      <w:pPr>
        <w:autoSpaceDE/>
        <w:autoSpaceDN/>
        <w:adjustRightInd/>
        <w:ind w:firstLine="567"/>
        <w:jc w:val="both"/>
        <w:rPr>
          <w:sz w:val="28"/>
          <w:szCs w:val="28"/>
          <w:lang w:val="uk-UA"/>
        </w:rPr>
      </w:pPr>
      <w:r w:rsidRPr="00233B25">
        <w:rPr>
          <w:sz w:val="28"/>
          <w:szCs w:val="28"/>
          <w:lang w:val="uk-UA"/>
        </w:rPr>
        <w:t>«</w:t>
      </w:r>
      <w:r w:rsidR="00C33F23" w:rsidRPr="00233B25">
        <w:rPr>
          <w:sz w:val="28"/>
          <w:szCs w:val="28"/>
          <w:lang w:val="uk-UA"/>
        </w:rPr>
        <w:t xml:space="preserve">5.8. </w:t>
      </w:r>
      <w:r w:rsidRPr="00233B25">
        <w:rPr>
          <w:sz w:val="28"/>
          <w:szCs w:val="28"/>
          <w:lang w:val="uk-UA"/>
        </w:rPr>
        <w:t>Довгострокові біологічні активи, справедливу вартість яких на дату балансу достовірно визначити неможливо, можуть визнаватися та відображатися за первісною вартістю з урахуванням накопиченої амортизації і втрат від зменшення корисності.</w:t>
      </w:r>
    </w:p>
    <w:p w14:paraId="31B29954" w14:textId="11B2DD17" w:rsidR="00A94FDA" w:rsidRPr="00233B25" w:rsidRDefault="00A94FDA" w:rsidP="00A94FDA">
      <w:pPr>
        <w:autoSpaceDE/>
        <w:autoSpaceDN/>
        <w:adjustRightInd/>
        <w:ind w:firstLine="567"/>
        <w:jc w:val="both"/>
        <w:rPr>
          <w:sz w:val="28"/>
          <w:szCs w:val="28"/>
          <w:lang w:val="uk-UA"/>
        </w:rPr>
      </w:pPr>
      <w:r w:rsidRPr="00233B25">
        <w:rPr>
          <w:sz w:val="28"/>
          <w:szCs w:val="28"/>
          <w:lang w:val="uk-UA"/>
        </w:rPr>
        <w:t>Оцінка та амортизація таких довгострокових біологічних активів здійснюється відповідно до національних положень (стандартів) 7 та 28.»;</w:t>
      </w:r>
    </w:p>
    <w:p w14:paraId="15D87BCC" w14:textId="481D56F6" w:rsidR="00A94FDA" w:rsidRPr="00233B25" w:rsidRDefault="00683B0A" w:rsidP="00A94FDA">
      <w:pPr>
        <w:autoSpaceDE/>
        <w:autoSpaceDN/>
        <w:adjustRightInd/>
        <w:ind w:firstLine="567"/>
        <w:jc w:val="both"/>
        <w:rPr>
          <w:sz w:val="28"/>
          <w:szCs w:val="28"/>
          <w:lang w:val="uk-UA"/>
        </w:rPr>
      </w:pPr>
      <w:r w:rsidRPr="00233B25">
        <w:rPr>
          <w:sz w:val="28"/>
          <w:szCs w:val="28"/>
          <w:lang w:val="uk-UA"/>
        </w:rPr>
        <w:t>у пункті 5.11 слова «зносу (амортизації)» замінити словами «накопиченої амортизації»;</w:t>
      </w:r>
    </w:p>
    <w:p w14:paraId="26176233" w14:textId="42CE171D" w:rsidR="00A94FDA" w:rsidRPr="00233B25" w:rsidRDefault="002D6FC8" w:rsidP="00A94FDA">
      <w:pPr>
        <w:autoSpaceDE/>
        <w:autoSpaceDN/>
        <w:adjustRightInd/>
        <w:ind w:firstLine="567"/>
        <w:jc w:val="both"/>
        <w:rPr>
          <w:sz w:val="28"/>
          <w:szCs w:val="28"/>
          <w:lang w:val="uk-UA"/>
        </w:rPr>
      </w:pPr>
      <w:r w:rsidRPr="00233B25">
        <w:rPr>
          <w:sz w:val="28"/>
          <w:szCs w:val="28"/>
          <w:lang w:val="uk-UA"/>
        </w:rPr>
        <w:t>у пункті 5.15 слова «нарахованого зносу» замінити словами «накопиченої амортизації»;</w:t>
      </w:r>
    </w:p>
    <w:p w14:paraId="0E42D0F4" w14:textId="1B0A7FFC" w:rsidR="00A969F3" w:rsidRPr="00233B25" w:rsidRDefault="002D6FC8" w:rsidP="008C0C6A">
      <w:pPr>
        <w:autoSpaceDE/>
        <w:autoSpaceDN/>
        <w:adjustRightInd/>
        <w:ind w:firstLine="567"/>
        <w:jc w:val="both"/>
        <w:rPr>
          <w:sz w:val="28"/>
          <w:szCs w:val="28"/>
          <w:lang w:val="uk-UA"/>
        </w:rPr>
      </w:pPr>
      <w:r w:rsidRPr="00233B25">
        <w:rPr>
          <w:sz w:val="28"/>
          <w:szCs w:val="28"/>
          <w:lang w:val="uk-UA"/>
        </w:rPr>
        <w:t>у пункті 5.18 слова</w:t>
      </w:r>
      <w:r w:rsidR="00A969F3" w:rsidRPr="00233B25">
        <w:rPr>
          <w:sz w:val="28"/>
          <w:szCs w:val="28"/>
          <w:lang w:val="uk-UA"/>
        </w:rPr>
        <w:t xml:space="preserve"> та цифри</w:t>
      </w:r>
      <w:r w:rsidRPr="00233B25">
        <w:rPr>
          <w:sz w:val="28"/>
          <w:szCs w:val="28"/>
          <w:lang w:val="uk-UA"/>
        </w:rPr>
        <w:t xml:space="preserve"> </w:t>
      </w:r>
      <w:r w:rsidR="009E21DF" w:rsidRPr="00233B25">
        <w:rPr>
          <w:sz w:val="28"/>
          <w:szCs w:val="28"/>
          <w:lang w:val="uk-UA"/>
        </w:rPr>
        <w:t xml:space="preserve">«Положення (стандарту) бухгалтерського обліку 9 </w:t>
      </w:r>
      <w:r w:rsidRPr="00233B25">
        <w:rPr>
          <w:sz w:val="28"/>
          <w:szCs w:val="28"/>
          <w:lang w:val="uk-UA"/>
        </w:rPr>
        <w:t xml:space="preserve">«Запаси», затвердженого наказом Міністерства фінансів України від 20.10.99 № 246 та зареєстрованого в Міністерстві юстиції України 02.11.99 за № 751/4044 (далі </w:t>
      </w:r>
      <w:r w:rsidR="008B70CA" w:rsidRPr="00233B25">
        <w:rPr>
          <w:sz w:val="28"/>
          <w:szCs w:val="28"/>
          <w:lang w:val="uk-UA"/>
        </w:rPr>
        <w:t>–</w:t>
      </w:r>
      <w:r w:rsidRPr="00233B25">
        <w:rPr>
          <w:sz w:val="28"/>
          <w:szCs w:val="28"/>
          <w:lang w:val="uk-UA"/>
        </w:rPr>
        <w:t xml:space="preserve"> Положення (стандарт) 9),» </w:t>
      </w:r>
      <w:r w:rsidR="009E21DF" w:rsidRPr="00233B25">
        <w:rPr>
          <w:sz w:val="28"/>
          <w:szCs w:val="28"/>
          <w:lang w:val="uk-UA"/>
        </w:rPr>
        <w:t>замінити словами та цифрами «Національного положення (стандарту) 9»</w:t>
      </w:r>
      <w:r w:rsidRPr="00233B25">
        <w:rPr>
          <w:sz w:val="28"/>
          <w:szCs w:val="28"/>
          <w:lang w:val="uk-UA"/>
        </w:rPr>
        <w:t>;</w:t>
      </w:r>
    </w:p>
    <w:p w14:paraId="5B13D3D7" w14:textId="6E8DBE24" w:rsidR="002D6FC8" w:rsidRPr="00233B25" w:rsidRDefault="002D6FC8" w:rsidP="00A94FDA">
      <w:pPr>
        <w:autoSpaceDE/>
        <w:autoSpaceDN/>
        <w:adjustRightInd/>
        <w:ind w:firstLine="567"/>
        <w:jc w:val="both"/>
        <w:rPr>
          <w:sz w:val="28"/>
          <w:szCs w:val="28"/>
          <w:lang w:val="uk-UA"/>
        </w:rPr>
      </w:pPr>
      <w:r w:rsidRPr="00233B25">
        <w:rPr>
          <w:sz w:val="28"/>
          <w:szCs w:val="28"/>
          <w:lang w:val="uk-UA"/>
        </w:rPr>
        <w:t>абзац четвертий пункту 5.19 викласти в такій редакції:</w:t>
      </w:r>
    </w:p>
    <w:p w14:paraId="34403E85" w14:textId="0EBF130A" w:rsidR="00837D71" w:rsidRPr="00233B25" w:rsidRDefault="002D6FC8" w:rsidP="00B23CA7">
      <w:pPr>
        <w:autoSpaceDE/>
        <w:autoSpaceDN/>
        <w:adjustRightInd/>
        <w:ind w:firstLine="567"/>
        <w:jc w:val="both"/>
        <w:rPr>
          <w:sz w:val="28"/>
          <w:szCs w:val="28"/>
          <w:lang w:val="uk-UA"/>
        </w:rPr>
      </w:pPr>
      <w:r w:rsidRPr="00233B25">
        <w:rPr>
          <w:sz w:val="28"/>
          <w:szCs w:val="28"/>
          <w:lang w:val="uk-UA"/>
        </w:rPr>
        <w:t>«</w:t>
      </w:r>
      <w:r w:rsidR="00837D71" w:rsidRPr="00233B25">
        <w:rPr>
          <w:sz w:val="28"/>
          <w:szCs w:val="28"/>
          <w:lang w:val="uk-UA"/>
        </w:rPr>
        <w:t xml:space="preserve">Поточні біологічні активи рослинництва, справедливу вартість яких на дату балансу достовірно визначити неможливо, які не досягли зрілості та технологічний процес їх створення не завершено, відображаються у бухгалтерському обліку і звітності як незавершене виробництво та оцінюються </w:t>
      </w:r>
      <w:r w:rsidR="00837D71" w:rsidRPr="00233B25">
        <w:rPr>
          <w:sz w:val="28"/>
          <w:szCs w:val="28"/>
          <w:lang w:val="uk-UA"/>
        </w:rPr>
        <w:lastRenderedPageBreak/>
        <w:t>за виробничою собівартістю, яка визначається відповідно до Національ</w:t>
      </w:r>
      <w:r w:rsidR="008B70CA" w:rsidRPr="00233B25">
        <w:rPr>
          <w:sz w:val="28"/>
          <w:szCs w:val="28"/>
          <w:lang w:val="uk-UA"/>
        </w:rPr>
        <w:t>ного положення (стандарту) 16.»;</w:t>
      </w:r>
    </w:p>
    <w:p w14:paraId="0D87D6C4" w14:textId="77777777" w:rsidR="00545643" w:rsidRPr="00233B25" w:rsidRDefault="00545643" w:rsidP="00B23CA7">
      <w:pPr>
        <w:autoSpaceDE/>
        <w:autoSpaceDN/>
        <w:adjustRightInd/>
        <w:ind w:firstLine="567"/>
        <w:jc w:val="both"/>
        <w:rPr>
          <w:sz w:val="28"/>
          <w:szCs w:val="28"/>
          <w:lang w:val="uk-UA"/>
        </w:rPr>
      </w:pPr>
    </w:p>
    <w:p w14:paraId="022EC9A6" w14:textId="6ADD2BD4" w:rsidR="00837D71" w:rsidRPr="00233B25" w:rsidRDefault="00837D71" w:rsidP="00A94FDA">
      <w:pPr>
        <w:autoSpaceDE/>
        <w:autoSpaceDN/>
        <w:adjustRightInd/>
        <w:ind w:firstLine="567"/>
        <w:jc w:val="both"/>
        <w:rPr>
          <w:sz w:val="28"/>
          <w:szCs w:val="28"/>
          <w:lang w:val="uk-UA"/>
        </w:rPr>
      </w:pPr>
      <w:r w:rsidRPr="00233B25">
        <w:rPr>
          <w:sz w:val="28"/>
          <w:szCs w:val="28"/>
          <w:lang w:val="uk-UA"/>
        </w:rPr>
        <w:t xml:space="preserve">6) у розділі </w:t>
      </w:r>
      <w:r w:rsidR="009C2B72" w:rsidRPr="00233B25">
        <w:rPr>
          <w:sz w:val="28"/>
          <w:szCs w:val="28"/>
          <w:lang w:val="uk-UA"/>
        </w:rPr>
        <w:t>7:</w:t>
      </w:r>
    </w:p>
    <w:p w14:paraId="41E75096" w14:textId="1921E116" w:rsidR="009C2B72" w:rsidRPr="00233B25" w:rsidRDefault="009C2B72" w:rsidP="00A94FDA">
      <w:pPr>
        <w:autoSpaceDE/>
        <w:autoSpaceDN/>
        <w:adjustRightInd/>
        <w:ind w:firstLine="567"/>
        <w:jc w:val="both"/>
        <w:rPr>
          <w:sz w:val="28"/>
          <w:szCs w:val="28"/>
          <w:lang w:val="uk-UA"/>
        </w:rPr>
      </w:pPr>
      <w:r w:rsidRPr="00233B25">
        <w:rPr>
          <w:sz w:val="28"/>
          <w:szCs w:val="28"/>
          <w:lang w:val="uk-UA"/>
        </w:rPr>
        <w:t xml:space="preserve">в абзаці другому пункту 7.1 слова «зменшеною на очікувані витрати на місці продажу» замінити словами </w:t>
      </w:r>
      <w:r w:rsidR="00FF04BC" w:rsidRPr="00233B25">
        <w:rPr>
          <w:sz w:val="28"/>
          <w:szCs w:val="28"/>
          <w:lang w:val="uk-UA"/>
        </w:rPr>
        <w:t xml:space="preserve">та цифрами </w:t>
      </w:r>
      <w:r w:rsidRPr="00233B25">
        <w:rPr>
          <w:sz w:val="28"/>
          <w:szCs w:val="28"/>
          <w:lang w:val="uk-UA"/>
        </w:rPr>
        <w:t>«оцінених у порядку, передбаченому пунктами 9 і 12 Національного положення (стандарту) 30»;</w:t>
      </w:r>
    </w:p>
    <w:p w14:paraId="14FEB400" w14:textId="566FA107" w:rsidR="009C2B72" w:rsidRPr="00233B25" w:rsidRDefault="00426459" w:rsidP="00A94FDA">
      <w:pPr>
        <w:autoSpaceDE/>
        <w:autoSpaceDN/>
        <w:adjustRightInd/>
        <w:ind w:firstLine="567"/>
        <w:jc w:val="both"/>
        <w:rPr>
          <w:sz w:val="28"/>
          <w:szCs w:val="28"/>
          <w:lang w:val="uk-UA"/>
        </w:rPr>
      </w:pPr>
      <w:r w:rsidRPr="00233B25">
        <w:rPr>
          <w:sz w:val="28"/>
          <w:szCs w:val="28"/>
          <w:lang w:val="uk-UA"/>
        </w:rPr>
        <w:t>пункт 7.2 викласти в такій редакції:</w:t>
      </w:r>
    </w:p>
    <w:p w14:paraId="13815BD1" w14:textId="32215739" w:rsidR="00426459" w:rsidRPr="00233B25" w:rsidRDefault="00426459" w:rsidP="00A94FDA">
      <w:pPr>
        <w:autoSpaceDE/>
        <w:autoSpaceDN/>
        <w:adjustRightInd/>
        <w:ind w:firstLine="567"/>
        <w:jc w:val="both"/>
        <w:rPr>
          <w:sz w:val="28"/>
          <w:szCs w:val="28"/>
          <w:lang w:val="uk-UA"/>
        </w:rPr>
      </w:pPr>
      <w:r w:rsidRPr="00233B25">
        <w:rPr>
          <w:sz w:val="28"/>
          <w:szCs w:val="28"/>
          <w:lang w:val="uk-UA"/>
        </w:rPr>
        <w:t>«</w:t>
      </w:r>
      <w:r w:rsidR="00FF04BC" w:rsidRPr="00233B25">
        <w:rPr>
          <w:sz w:val="28"/>
          <w:szCs w:val="28"/>
          <w:lang w:val="uk-UA"/>
        </w:rPr>
        <w:t xml:space="preserve">7.2. </w:t>
      </w:r>
      <w:r w:rsidRPr="00233B25">
        <w:rPr>
          <w:sz w:val="28"/>
          <w:szCs w:val="28"/>
          <w:lang w:val="uk-UA"/>
        </w:rPr>
        <w:t>Витрати, пов’язані з біологічними перетвореннями біологічних активів, визнаються витратами операційної діяльності. Облік витрат ведеться за окремими об’єктами обліку витрат, які мають відповідати об’єктам обліку біологічних активів (окремі види біологічних активів та/або їх група), на рахунку обліку виробництва відповідно до Національного положення (стандарту) 16 та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w:t>
      </w:r>
      <w:r w:rsidR="00220B07" w:rsidRPr="00233B25">
        <w:rPr>
          <w:sz w:val="28"/>
          <w:szCs w:val="28"/>
          <w:lang w:val="uk-UA"/>
        </w:rPr>
        <w:t xml:space="preserve"> листопада</w:t>
      </w:r>
      <w:r w:rsidR="00220B07" w:rsidRPr="00233B25" w:rsidDel="00220B07">
        <w:rPr>
          <w:sz w:val="28"/>
          <w:szCs w:val="28"/>
          <w:lang w:val="uk-UA"/>
        </w:rPr>
        <w:t xml:space="preserve"> </w:t>
      </w:r>
      <w:r w:rsidRPr="00233B25">
        <w:rPr>
          <w:sz w:val="28"/>
          <w:szCs w:val="28"/>
          <w:lang w:val="uk-UA"/>
        </w:rPr>
        <w:t>1999</w:t>
      </w:r>
      <w:r w:rsidR="00220B07" w:rsidRPr="00233B25">
        <w:rPr>
          <w:sz w:val="28"/>
          <w:szCs w:val="28"/>
          <w:lang w:val="uk-UA"/>
        </w:rPr>
        <w:t xml:space="preserve"> року</w:t>
      </w:r>
      <w:r w:rsidRPr="00233B25">
        <w:rPr>
          <w:sz w:val="28"/>
          <w:szCs w:val="28"/>
          <w:lang w:val="uk-UA"/>
        </w:rPr>
        <w:t xml:space="preserve"> № 291, зареєстрованої в Міністерстві юстиції України 21</w:t>
      </w:r>
      <w:r w:rsidR="00220B07" w:rsidRPr="00233B25">
        <w:rPr>
          <w:sz w:val="28"/>
          <w:szCs w:val="28"/>
          <w:lang w:val="uk-UA"/>
        </w:rPr>
        <w:t xml:space="preserve"> грудня </w:t>
      </w:r>
      <w:r w:rsidRPr="00233B25">
        <w:rPr>
          <w:sz w:val="28"/>
          <w:szCs w:val="28"/>
          <w:lang w:val="uk-UA"/>
        </w:rPr>
        <w:t>1999</w:t>
      </w:r>
      <w:r w:rsidR="00220B07" w:rsidRPr="00233B25">
        <w:rPr>
          <w:sz w:val="28"/>
          <w:szCs w:val="28"/>
          <w:lang w:val="uk-UA"/>
        </w:rPr>
        <w:t xml:space="preserve"> року</w:t>
      </w:r>
      <w:r w:rsidRPr="00233B25">
        <w:rPr>
          <w:sz w:val="28"/>
          <w:szCs w:val="28"/>
          <w:lang w:val="uk-UA"/>
        </w:rPr>
        <w:t xml:space="preserve"> за </w:t>
      </w:r>
      <w:r w:rsidR="00220B07" w:rsidRPr="00233B25">
        <w:rPr>
          <w:sz w:val="28"/>
          <w:szCs w:val="28"/>
          <w:lang w:val="uk-UA"/>
        </w:rPr>
        <w:br/>
      </w:r>
      <w:r w:rsidRPr="00233B25">
        <w:rPr>
          <w:sz w:val="28"/>
          <w:szCs w:val="28"/>
          <w:lang w:val="uk-UA"/>
        </w:rPr>
        <w:t>№ 893/4186.»;</w:t>
      </w:r>
    </w:p>
    <w:p w14:paraId="5B931721" w14:textId="7DAADD21" w:rsidR="00426459" w:rsidRPr="00233B25" w:rsidRDefault="00426459" w:rsidP="00A94FDA">
      <w:pPr>
        <w:autoSpaceDE/>
        <w:autoSpaceDN/>
        <w:adjustRightInd/>
        <w:ind w:firstLine="567"/>
        <w:jc w:val="both"/>
        <w:rPr>
          <w:sz w:val="28"/>
          <w:szCs w:val="28"/>
          <w:lang w:val="uk-UA"/>
        </w:rPr>
      </w:pPr>
      <w:r w:rsidRPr="00233B25">
        <w:rPr>
          <w:sz w:val="28"/>
          <w:szCs w:val="28"/>
          <w:lang w:val="uk-UA"/>
        </w:rPr>
        <w:t>пункт 7.9 викласти в такій редакції:</w:t>
      </w:r>
    </w:p>
    <w:p w14:paraId="1EF23E91" w14:textId="141D6DBD" w:rsidR="00426459" w:rsidRPr="00233B25" w:rsidRDefault="00426459" w:rsidP="00A94FDA">
      <w:pPr>
        <w:autoSpaceDE/>
        <w:autoSpaceDN/>
        <w:adjustRightInd/>
        <w:ind w:firstLine="567"/>
        <w:jc w:val="both"/>
        <w:rPr>
          <w:sz w:val="28"/>
          <w:szCs w:val="28"/>
          <w:lang w:val="uk-UA"/>
        </w:rPr>
      </w:pPr>
      <w:r w:rsidRPr="00233B25">
        <w:rPr>
          <w:sz w:val="28"/>
          <w:szCs w:val="28"/>
          <w:lang w:val="uk-UA"/>
        </w:rPr>
        <w:t>«</w:t>
      </w:r>
      <w:r w:rsidR="00220B07" w:rsidRPr="00233B25">
        <w:rPr>
          <w:sz w:val="28"/>
          <w:szCs w:val="28"/>
          <w:lang w:val="uk-UA"/>
        </w:rPr>
        <w:t xml:space="preserve">7.9. </w:t>
      </w:r>
      <w:r w:rsidRPr="00233B25">
        <w:rPr>
          <w:sz w:val="28"/>
          <w:szCs w:val="28"/>
          <w:lang w:val="uk-UA"/>
        </w:rPr>
        <w:t>Доходи від реалізації сільськогосподарської продукції та біологічних активів як запасів, оцінка яких здійснюється за справедливою вартістю, за вирахуванням очікуваних витрат на продаж, визначаються відповідно до Національного положення (стандарту) бухгалтерського обліку 15 «Дохід», затвердженого наказом Міністерства фінансів України від 29</w:t>
      </w:r>
      <w:r w:rsidR="00220B07" w:rsidRPr="00233B25">
        <w:rPr>
          <w:sz w:val="28"/>
          <w:szCs w:val="28"/>
          <w:lang w:val="uk-UA"/>
        </w:rPr>
        <w:t xml:space="preserve"> листопада </w:t>
      </w:r>
      <w:r w:rsidR="00610C58" w:rsidRPr="00233B25">
        <w:rPr>
          <w:sz w:val="28"/>
          <w:szCs w:val="28"/>
          <w:lang w:val="uk-UA"/>
        </w:rPr>
        <w:br/>
      </w:r>
      <w:r w:rsidRPr="00233B25">
        <w:rPr>
          <w:sz w:val="28"/>
          <w:szCs w:val="28"/>
          <w:lang w:val="uk-UA"/>
        </w:rPr>
        <w:t>1999</w:t>
      </w:r>
      <w:r w:rsidR="00220B07" w:rsidRPr="00233B25">
        <w:rPr>
          <w:sz w:val="28"/>
          <w:szCs w:val="28"/>
          <w:lang w:val="uk-UA"/>
        </w:rPr>
        <w:t xml:space="preserve"> року</w:t>
      </w:r>
      <w:r w:rsidRPr="00233B25">
        <w:rPr>
          <w:sz w:val="28"/>
          <w:szCs w:val="28"/>
          <w:lang w:val="uk-UA"/>
        </w:rPr>
        <w:t xml:space="preserve"> № 290, зареєстрованого в Міністерстві юстиції України 14</w:t>
      </w:r>
      <w:r w:rsidR="00220B07" w:rsidRPr="00233B25">
        <w:rPr>
          <w:sz w:val="28"/>
          <w:szCs w:val="28"/>
          <w:lang w:val="uk-UA"/>
        </w:rPr>
        <w:t xml:space="preserve"> грудня </w:t>
      </w:r>
      <w:r w:rsidR="00610C58" w:rsidRPr="00233B25">
        <w:rPr>
          <w:sz w:val="28"/>
          <w:szCs w:val="28"/>
          <w:lang w:val="uk-UA"/>
        </w:rPr>
        <w:br/>
      </w:r>
      <w:r w:rsidRPr="00233B25">
        <w:rPr>
          <w:sz w:val="28"/>
          <w:szCs w:val="28"/>
          <w:lang w:val="uk-UA"/>
        </w:rPr>
        <w:t>1999</w:t>
      </w:r>
      <w:r w:rsidR="00220B07" w:rsidRPr="00233B25">
        <w:rPr>
          <w:sz w:val="28"/>
          <w:szCs w:val="28"/>
          <w:lang w:val="uk-UA"/>
        </w:rPr>
        <w:t xml:space="preserve"> року</w:t>
      </w:r>
      <w:r w:rsidRPr="00233B25">
        <w:rPr>
          <w:sz w:val="28"/>
          <w:szCs w:val="28"/>
          <w:lang w:val="uk-UA"/>
        </w:rPr>
        <w:t xml:space="preserve"> за № 860/4153 (далі – Національне положення (стандарт) 15).»;</w:t>
      </w:r>
    </w:p>
    <w:p w14:paraId="2FF4B4B1" w14:textId="12F9F00C" w:rsidR="00426459" w:rsidRPr="00233B25" w:rsidRDefault="00426459" w:rsidP="00A94FDA">
      <w:pPr>
        <w:autoSpaceDE/>
        <w:autoSpaceDN/>
        <w:adjustRightInd/>
        <w:ind w:firstLine="567"/>
        <w:jc w:val="both"/>
        <w:rPr>
          <w:sz w:val="28"/>
          <w:szCs w:val="28"/>
          <w:lang w:val="uk-UA"/>
        </w:rPr>
      </w:pPr>
      <w:r w:rsidRPr="00233B25">
        <w:rPr>
          <w:sz w:val="28"/>
          <w:szCs w:val="28"/>
          <w:lang w:val="uk-UA"/>
        </w:rPr>
        <w:t>абзац перший пункту 7.12 викласти в такій редакції:</w:t>
      </w:r>
    </w:p>
    <w:p w14:paraId="6BF332C4" w14:textId="55CE1EA3" w:rsidR="00426459" w:rsidRPr="00233B25" w:rsidRDefault="00426459" w:rsidP="00FD18BB">
      <w:pPr>
        <w:autoSpaceDE/>
        <w:autoSpaceDN/>
        <w:adjustRightInd/>
        <w:ind w:firstLine="567"/>
        <w:jc w:val="both"/>
        <w:rPr>
          <w:sz w:val="28"/>
          <w:szCs w:val="28"/>
          <w:lang w:val="uk-UA"/>
        </w:rPr>
      </w:pPr>
      <w:r w:rsidRPr="00233B25">
        <w:rPr>
          <w:sz w:val="28"/>
          <w:szCs w:val="28"/>
          <w:lang w:val="uk-UA"/>
        </w:rPr>
        <w:t>«</w:t>
      </w:r>
      <w:r w:rsidR="005007F4" w:rsidRPr="00233B25">
        <w:rPr>
          <w:sz w:val="28"/>
          <w:szCs w:val="28"/>
          <w:lang w:val="uk-UA"/>
        </w:rPr>
        <w:t>7.12. Фінансовий результат від операцій з біологічними активами та сільськогосподарською продукцією складається з:»;</w:t>
      </w:r>
    </w:p>
    <w:p w14:paraId="5F7A2E8D" w14:textId="77777777" w:rsidR="00610C58" w:rsidRPr="00233B25" w:rsidRDefault="00610C58" w:rsidP="00FD18BB">
      <w:pPr>
        <w:autoSpaceDE/>
        <w:autoSpaceDN/>
        <w:adjustRightInd/>
        <w:ind w:firstLine="567"/>
        <w:jc w:val="both"/>
        <w:rPr>
          <w:sz w:val="28"/>
          <w:szCs w:val="28"/>
          <w:lang w:val="uk-UA"/>
        </w:rPr>
      </w:pPr>
    </w:p>
    <w:p w14:paraId="0848A1E7" w14:textId="03ED3CCC" w:rsidR="00612E47" w:rsidRPr="00233B25" w:rsidRDefault="00612E47" w:rsidP="00B340A8">
      <w:pPr>
        <w:autoSpaceDE/>
        <w:autoSpaceDN/>
        <w:adjustRightInd/>
        <w:ind w:firstLine="567"/>
        <w:jc w:val="both"/>
        <w:rPr>
          <w:sz w:val="28"/>
          <w:szCs w:val="28"/>
          <w:lang w:val="uk-UA"/>
        </w:rPr>
      </w:pPr>
      <w:r w:rsidRPr="00233B25">
        <w:rPr>
          <w:sz w:val="28"/>
          <w:szCs w:val="28"/>
          <w:lang w:val="uk-UA"/>
        </w:rPr>
        <w:t xml:space="preserve">7) у </w:t>
      </w:r>
      <w:r w:rsidR="00220B07" w:rsidRPr="00233B25">
        <w:rPr>
          <w:sz w:val="28"/>
          <w:szCs w:val="28"/>
          <w:lang w:val="uk-UA"/>
        </w:rPr>
        <w:t xml:space="preserve">рядках 13, 23, 25 </w:t>
      </w:r>
      <w:r w:rsidRPr="00233B25">
        <w:rPr>
          <w:sz w:val="28"/>
          <w:szCs w:val="28"/>
          <w:lang w:val="uk-UA"/>
        </w:rPr>
        <w:t>додатку 2</w:t>
      </w:r>
      <w:r w:rsidR="00652E39" w:rsidRPr="00233B25">
        <w:rPr>
          <w:sz w:val="28"/>
          <w:szCs w:val="28"/>
          <w:lang w:val="uk-UA"/>
        </w:rPr>
        <w:t xml:space="preserve"> </w:t>
      </w:r>
      <w:r w:rsidR="006F20D6" w:rsidRPr="00233B25">
        <w:rPr>
          <w:sz w:val="28"/>
          <w:szCs w:val="28"/>
          <w:lang w:val="uk-UA"/>
        </w:rPr>
        <w:t xml:space="preserve">до </w:t>
      </w:r>
      <w:r w:rsidR="00220B07" w:rsidRPr="00233B25">
        <w:rPr>
          <w:sz w:val="28"/>
          <w:szCs w:val="28"/>
          <w:lang w:val="uk-UA"/>
        </w:rPr>
        <w:t xml:space="preserve">цих </w:t>
      </w:r>
      <w:r w:rsidR="001B2925" w:rsidRPr="00233B25">
        <w:rPr>
          <w:sz w:val="28"/>
          <w:szCs w:val="28"/>
          <w:lang w:val="uk-UA"/>
        </w:rPr>
        <w:t xml:space="preserve">Методичних рекомендацій </w:t>
      </w:r>
      <w:r w:rsidR="00652E39" w:rsidRPr="00233B25">
        <w:rPr>
          <w:sz w:val="28"/>
          <w:szCs w:val="28"/>
          <w:lang w:val="uk-UA"/>
        </w:rPr>
        <w:t>слово «зносу» замінити словами «накопиченої амортизації»;</w:t>
      </w:r>
    </w:p>
    <w:p w14:paraId="1B77BA63" w14:textId="77777777" w:rsidR="00E61507" w:rsidRPr="00233B25" w:rsidRDefault="00E61507" w:rsidP="00B340A8">
      <w:pPr>
        <w:autoSpaceDE/>
        <w:autoSpaceDN/>
        <w:adjustRightInd/>
        <w:ind w:firstLine="567"/>
        <w:jc w:val="both"/>
        <w:rPr>
          <w:sz w:val="28"/>
          <w:szCs w:val="28"/>
          <w:lang w:val="uk-UA"/>
        </w:rPr>
      </w:pPr>
    </w:p>
    <w:p w14:paraId="7ABB4FE5" w14:textId="77777777" w:rsidR="00220B07" w:rsidRPr="00233B25" w:rsidRDefault="00612E47" w:rsidP="00A94FDA">
      <w:pPr>
        <w:autoSpaceDE/>
        <w:autoSpaceDN/>
        <w:adjustRightInd/>
        <w:ind w:firstLine="567"/>
        <w:jc w:val="both"/>
        <w:rPr>
          <w:sz w:val="28"/>
          <w:szCs w:val="28"/>
          <w:lang w:val="uk-UA"/>
        </w:rPr>
      </w:pPr>
      <w:r w:rsidRPr="00233B25">
        <w:rPr>
          <w:sz w:val="28"/>
          <w:szCs w:val="28"/>
          <w:lang w:val="uk-UA"/>
        </w:rPr>
        <w:t>8) у</w:t>
      </w:r>
      <w:r w:rsidR="00FF4760" w:rsidRPr="00233B25">
        <w:rPr>
          <w:sz w:val="28"/>
          <w:szCs w:val="28"/>
          <w:lang w:val="uk-UA"/>
        </w:rPr>
        <w:t xml:space="preserve"> тексті Методичних рекомендаці</w:t>
      </w:r>
      <w:r w:rsidR="00652E39" w:rsidRPr="00233B25">
        <w:rPr>
          <w:sz w:val="28"/>
          <w:szCs w:val="28"/>
          <w:lang w:val="uk-UA"/>
        </w:rPr>
        <w:t>й</w:t>
      </w:r>
      <w:r w:rsidR="00220B07" w:rsidRPr="00233B25">
        <w:rPr>
          <w:sz w:val="28"/>
          <w:szCs w:val="28"/>
          <w:lang w:val="uk-UA"/>
        </w:rPr>
        <w:t>:</w:t>
      </w:r>
    </w:p>
    <w:p w14:paraId="26739CB3" w14:textId="53B0D2D1" w:rsidR="00220B07" w:rsidRPr="00233B25" w:rsidRDefault="00FF4760" w:rsidP="00A94FDA">
      <w:pPr>
        <w:autoSpaceDE/>
        <w:autoSpaceDN/>
        <w:adjustRightInd/>
        <w:ind w:firstLine="567"/>
        <w:jc w:val="both"/>
        <w:rPr>
          <w:sz w:val="28"/>
          <w:szCs w:val="28"/>
          <w:lang w:val="uk-UA"/>
        </w:rPr>
      </w:pPr>
      <w:r w:rsidRPr="00233B25">
        <w:rPr>
          <w:sz w:val="28"/>
          <w:szCs w:val="28"/>
          <w:lang w:val="uk-UA"/>
        </w:rPr>
        <w:t>слова «місці продажу»</w:t>
      </w:r>
      <w:r w:rsidR="008141B2" w:rsidRPr="00233B25">
        <w:rPr>
          <w:sz w:val="28"/>
          <w:szCs w:val="28"/>
          <w:lang w:val="uk-UA"/>
        </w:rPr>
        <w:t xml:space="preserve"> </w:t>
      </w:r>
      <w:r w:rsidR="00220B07" w:rsidRPr="00233B25">
        <w:rPr>
          <w:sz w:val="28"/>
          <w:szCs w:val="28"/>
          <w:lang w:val="uk-UA"/>
        </w:rPr>
        <w:t>замінити словом «продаж»;</w:t>
      </w:r>
    </w:p>
    <w:p w14:paraId="18AD85D7" w14:textId="34C10A14" w:rsidR="00FF4760" w:rsidRPr="00233B25" w:rsidRDefault="00CD073A" w:rsidP="00A94FDA">
      <w:pPr>
        <w:autoSpaceDE/>
        <w:autoSpaceDN/>
        <w:adjustRightInd/>
        <w:ind w:firstLine="567"/>
        <w:jc w:val="both"/>
        <w:rPr>
          <w:sz w:val="28"/>
          <w:szCs w:val="28"/>
          <w:lang w:val="uk-UA"/>
        </w:rPr>
      </w:pPr>
      <w:r w:rsidRPr="00233B25">
        <w:rPr>
          <w:sz w:val="28"/>
          <w:szCs w:val="28"/>
          <w:lang w:val="uk-UA"/>
        </w:rPr>
        <w:t xml:space="preserve">слово </w:t>
      </w:r>
      <w:r w:rsidR="008141B2" w:rsidRPr="00233B25">
        <w:rPr>
          <w:sz w:val="28"/>
          <w:szCs w:val="28"/>
          <w:lang w:val="uk-UA"/>
        </w:rPr>
        <w:t xml:space="preserve">«Положення» у всіх відмінках замінити </w:t>
      </w:r>
      <w:r w:rsidRPr="00233B25">
        <w:rPr>
          <w:sz w:val="28"/>
          <w:szCs w:val="28"/>
          <w:lang w:val="uk-UA"/>
        </w:rPr>
        <w:t xml:space="preserve">словами </w:t>
      </w:r>
      <w:r w:rsidR="008141B2" w:rsidRPr="00233B25">
        <w:rPr>
          <w:sz w:val="28"/>
          <w:szCs w:val="28"/>
          <w:lang w:val="uk-UA"/>
        </w:rPr>
        <w:t>«Національне положення» у відповідних відмінках.</w:t>
      </w:r>
    </w:p>
    <w:p w14:paraId="62FBB1B2" w14:textId="77777777" w:rsidR="006F1AC1" w:rsidRPr="00233B25" w:rsidRDefault="006F1AC1" w:rsidP="00D90016">
      <w:pPr>
        <w:autoSpaceDE/>
        <w:autoSpaceDN/>
        <w:adjustRightInd/>
        <w:ind w:firstLine="567"/>
        <w:jc w:val="both"/>
        <w:rPr>
          <w:sz w:val="28"/>
          <w:szCs w:val="28"/>
          <w:lang w:val="uk-UA"/>
        </w:rPr>
      </w:pPr>
    </w:p>
    <w:p w14:paraId="10572AF3" w14:textId="2842B756" w:rsidR="00932042" w:rsidRPr="00233B25" w:rsidRDefault="00610C58" w:rsidP="00610C58">
      <w:pPr>
        <w:tabs>
          <w:tab w:val="left" w:pos="567"/>
        </w:tabs>
        <w:autoSpaceDE/>
        <w:autoSpaceDN/>
        <w:adjustRightInd/>
        <w:ind w:firstLine="567"/>
        <w:jc w:val="both"/>
        <w:rPr>
          <w:sz w:val="28"/>
          <w:szCs w:val="28"/>
          <w:lang w:val="uk-UA"/>
        </w:rPr>
      </w:pPr>
      <w:r w:rsidRPr="00233B25">
        <w:rPr>
          <w:sz w:val="28"/>
          <w:szCs w:val="28"/>
          <w:lang w:val="uk-UA"/>
        </w:rPr>
        <w:t>3. </w:t>
      </w:r>
      <w:r w:rsidR="0019169E" w:rsidRPr="00233B25">
        <w:rPr>
          <w:sz w:val="28"/>
          <w:szCs w:val="28"/>
          <w:lang w:val="uk-UA"/>
        </w:rPr>
        <w:t>У</w:t>
      </w:r>
      <w:r w:rsidR="00652E39" w:rsidRPr="00233B25">
        <w:rPr>
          <w:sz w:val="28"/>
          <w:szCs w:val="28"/>
          <w:lang w:val="uk-UA"/>
        </w:rPr>
        <w:t xml:space="preserve"> Методичних рекомендаціях з бухгалтерського обліку запасів, затверджених наказом Міністерства фінансів України від 10 січня 2007 року </w:t>
      </w:r>
      <w:r w:rsidR="00652E39" w:rsidRPr="00233B25">
        <w:rPr>
          <w:sz w:val="28"/>
          <w:szCs w:val="28"/>
          <w:lang w:val="uk-UA"/>
        </w:rPr>
        <w:br/>
        <w:t>№ 2:</w:t>
      </w:r>
    </w:p>
    <w:p w14:paraId="3AA236A3" w14:textId="22AFDAF9" w:rsidR="00652E39" w:rsidRPr="00233B25" w:rsidRDefault="00652E39" w:rsidP="00D90016">
      <w:pPr>
        <w:autoSpaceDE/>
        <w:autoSpaceDN/>
        <w:adjustRightInd/>
        <w:ind w:firstLine="567"/>
        <w:jc w:val="both"/>
        <w:rPr>
          <w:sz w:val="28"/>
          <w:szCs w:val="28"/>
          <w:lang w:val="uk-UA"/>
        </w:rPr>
      </w:pPr>
    </w:p>
    <w:p w14:paraId="30A48794" w14:textId="77777777" w:rsidR="00BE2E49" w:rsidRPr="00233B25" w:rsidRDefault="00652E39" w:rsidP="00706891">
      <w:pPr>
        <w:autoSpaceDE/>
        <w:autoSpaceDN/>
        <w:adjustRightInd/>
        <w:ind w:firstLine="567"/>
        <w:jc w:val="both"/>
        <w:rPr>
          <w:sz w:val="28"/>
          <w:szCs w:val="28"/>
          <w:lang w:val="uk-UA"/>
        </w:rPr>
      </w:pPr>
      <w:r w:rsidRPr="00233B25">
        <w:rPr>
          <w:sz w:val="28"/>
          <w:szCs w:val="28"/>
          <w:lang w:val="uk-UA"/>
        </w:rPr>
        <w:t xml:space="preserve">1) </w:t>
      </w:r>
      <w:r w:rsidR="00BE2E49" w:rsidRPr="00233B25">
        <w:rPr>
          <w:sz w:val="28"/>
          <w:szCs w:val="28"/>
          <w:lang w:val="uk-UA"/>
        </w:rPr>
        <w:t>у розділі 1:</w:t>
      </w:r>
    </w:p>
    <w:p w14:paraId="0C840D31" w14:textId="7159DC2C" w:rsidR="00BE2E49" w:rsidRPr="00233B25" w:rsidRDefault="003E4FA3" w:rsidP="00BE2E49">
      <w:pPr>
        <w:autoSpaceDE/>
        <w:autoSpaceDN/>
        <w:adjustRightInd/>
        <w:ind w:firstLine="567"/>
        <w:jc w:val="both"/>
        <w:rPr>
          <w:sz w:val="28"/>
          <w:szCs w:val="28"/>
          <w:lang w:val="uk-UA"/>
        </w:rPr>
      </w:pPr>
      <w:r w:rsidRPr="00233B25">
        <w:rPr>
          <w:sz w:val="28"/>
          <w:szCs w:val="28"/>
          <w:lang w:val="uk-UA"/>
        </w:rPr>
        <w:t xml:space="preserve">у </w:t>
      </w:r>
      <w:r w:rsidR="00BE2E49" w:rsidRPr="00233B25">
        <w:rPr>
          <w:sz w:val="28"/>
          <w:szCs w:val="28"/>
          <w:lang w:val="uk-UA"/>
        </w:rPr>
        <w:t>пункт</w:t>
      </w:r>
      <w:r w:rsidRPr="00233B25">
        <w:rPr>
          <w:sz w:val="28"/>
          <w:szCs w:val="28"/>
          <w:lang w:val="uk-UA"/>
        </w:rPr>
        <w:t>і</w:t>
      </w:r>
      <w:r w:rsidR="00BE2E49" w:rsidRPr="00233B25">
        <w:rPr>
          <w:sz w:val="28"/>
          <w:szCs w:val="28"/>
          <w:lang w:val="uk-UA"/>
        </w:rPr>
        <w:t xml:space="preserve"> 1.2 цифр</w:t>
      </w:r>
      <w:r w:rsidR="007B598D" w:rsidRPr="00233B25">
        <w:rPr>
          <w:sz w:val="28"/>
          <w:szCs w:val="28"/>
          <w:lang w:val="uk-UA"/>
        </w:rPr>
        <w:t>и</w:t>
      </w:r>
      <w:r w:rsidR="00BE2E49" w:rsidRPr="00233B25">
        <w:rPr>
          <w:sz w:val="28"/>
          <w:szCs w:val="28"/>
          <w:lang w:val="uk-UA"/>
        </w:rPr>
        <w:t xml:space="preserve"> «</w:t>
      </w:r>
      <w:r w:rsidR="007B598D" w:rsidRPr="00233B25">
        <w:rPr>
          <w:sz w:val="28"/>
          <w:szCs w:val="28"/>
          <w:lang w:val="uk-UA"/>
        </w:rPr>
        <w:t>18.11.2005 № 790</w:t>
      </w:r>
      <w:r w:rsidR="00BE2E49" w:rsidRPr="00233B25">
        <w:rPr>
          <w:sz w:val="28"/>
          <w:szCs w:val="28"/>
          <w:lang w:val="uk-UA"/>
        </w:rPr>
        <w:t xml:space="preserve">» </w:t>
      </w:r>
      <w:r w:rsidRPr="00233B25">
        <w:rPr>
          <w:sz w:val="28"/>
          <w:szCs w:val="28"/>
          <w:lang w:val="uk-UA"/>
        </w:rPr>
        <w:t>замінити цифрами та словами</w:t>
      </w:r>
      <w:r w:rsidR="000140B7" w:rsidRPr="00233B25">
        <w:rPr>
          <w:sz w:val="28"/>
          <w:szCs w:val="28"/>
          <w:lang w:val="uk-UA"/>
        </w:rPr>
        <w:br/>
      </w:r>
      <w:r w:rsidR="00B9132B" w:rsidRPr="00233B25">
        <w:rPr>
          <w:sz w:val="28"/>
          <w:szCs w:val="28"/>
          <w:lang w:val="uk-UA"/>
        </w:rPr>
        <w:br/>
      </w:r>
      <w:r w:rsidR="00BE2E49" w:rsidRPr="00233B25">
        <w:rPr>
          <w:sz w:val="28"/>
          <w:szCs w:val="28"/>
          <w:lang w:val="uk-UA"/>
        </w:rPr>
        <w:lastRenderedPageBreak/>
        <w:t>«</w:t>
      </w:r>
      <w:r w:rsidRPr="00233B25">
        <w:rPr>
          <w:sz w:val="28"/>
          <w:szCs w:val="28"/>
          <w:lang w:val="uk-UA"/>
        </w:rPr>
        <w:t>18 листопада 2005 року № 790</w:t>
      </w:r>
      <w:r w:rsidR="00BE2E49" w:rsidRPr="00233B25">
        <w:rPr>
          <w:sz w:val="28"/>
          <w:szCs w:val="28"/>
          <w:lang w:val="uk-UA"/>
        </w:rPr>
        <w:t xml:space="preserve">, зареєстрованого в Міністерстві юстиції України </w:t>
      </w:r>
      <w:r w:rsidR="006F20D6" w:rsidRPr="00233B25">
        <w:rPr>
          <w:sz w:val="28"/>
          <w:szCs w:val="28"/>
          <w:lang w:val="uk-UA"/>
        </w:rPr>
        <w:t>0</w:t>
      </w:r>
      <w:r w:rsidR="00BE2E49" w:rsidRPr="00233B25">
        <w:rPr>
          <w:sz w:val="28"/>
          <w:szCs w:val="28"/>
          <w:lang w:val="uk-UA"/>
        </w:rPr>
        <w:t>5 грудня 2005 року за № 1456/11736»;</w:t>
      </w:r>
    </w:p>
    <w:p w14:paraId="7668D071" w14:textId="77777777" w:rsidR="000140B7" w:rsidRPr="00233B25" w:rsidRDefault="000140B7" w:rsidP="00BE2E49">
      <w:pPr>
        <w:autoSpaceDE/>
        <w:autoSpaceDN/>
        <w:adjustRightInd/>
        <w:ind w:firstLine="567"/>
        <w:jc w:val="both"/>
        <w:rPr>
          <w:sz w:val="28"/>
          <w:szCs w:val="28"/>
          <w:lang w:val="uk-UA"/>
        </w:rPr>
      </w:pPr>
    </w:p>
    <w:p w14:paraId="4F704F42" w14:textId="1A1B578B" w:rsidR="00652E39" w:rsidRPr="00233B25" w:rsidRDefault="00652E39" w:rsidP="005D0AB8">
      <w:pPr>
        <w:autoSpaceDE/>
        <w:autoSpaceDN/>
        <w:adjustRightInd/>
        <w:ind w:firstLine="567"/>
        <w:jc w:val="both"/>
        <w:rPr>
          <w:sz w:val="28"/>
          <w:szCs w:val="28"/>
          <w:lang w:val="uk-UA"/>
        </w:rPr>
      </w:pPr>
      <w:r w:rsidRPr="00233B25">
        <w:rPr>
          <w:sz w:val="28"/>
          <w:szCs w:val="28"/>
          <w:lang w:val="uk-UA"/>
        </w:rPr>
        <w:t xml:space="preserve">абзац </w:t>
      </w:r>
      <w:r w:rsidR="00706891" w:rsidRPr="00233B25">
        <w:rPr>
          <w:sz w:val="28"/>
          <w:szCs w:val="28"/>
          <w:lang w:val="uk-UA"/>
        </w:rPr>
        <w:t>сьомий п</w:t>
      </w:r>
      <w:r w:rsidRPr="00233B25">
        <w:rPr>
          <w:sz w:val="28"/>
          <w:szCs w:val="28"/>
          <w:lang w:val="uk-UA"/>
        </w:rPr>
        <w:t>ункт</w:t>
      </w:r>
      <w:r w:rsidR="00706891" w:rsidRPr="00233B25">
        <w:rPr>
          <w:sz w:val="28"/>
          <w:szCs w:val="28"/>
          <w:lang w:val="uk-UA"/>
        </w:rPr>
        <w:t xml:space="preserve">у 1.3 після слова «Запаси» доповнити словами </w:t>
      </w:r>
      <w:r w:rsidR="005D0AB8" w:rsidRPr="00233B25">
        <w:rPr>
          <w:sz w:val="28"/>
          <w:szCs w:val="28"/>
          <w:lang w:val="uk-UA"/>
        </w:rPr>
        <w:t xml:space="preserve">та цифрами </w:t>
      </w:r>
      <w:r w:rsidR="00706891" w:rsidRPr="00233B25">
        <w:rPr>
          <w:sz w:val="28"/>
          <w:szCs w:val="28"/>
          <w:lang w:val="uk-UA"/>
        </w:rPr>
        <w:t>«</w:t>
      </w:r>
      <w:r w:rsidR="005D0AB8" w:rsidRPr="00233B25">
        <w:rPr>
          <w:sz w:val="28"/>
          <w:szCs w:val="28"/>
          <w:lang w:val="uk-UA"/>
        </w:rPr>
        <w:t xml:space="preserve">, </w:t>
      </w:r>
      <w:r w:rsidR="00706891" w:rsidRPr="00233B25">
        <w:rPr>
          <w:sz w:val="28"/>
          <w:szCs w:val="28"/>
          <w:lang w:val="uk-UA"/>
        </w:rPr>
        <w:t>затвердженим наказом Міністерства фінансів України від 20</w:t>
      </w:r>
      <w:r w:rsidR="00E11071" w:rsidRPr="00233B25">
        <w:rPr>
          <w:sz w:val="28"/>
          <w:szCs w:val="28"/>
          <w:lang w:val="uk-UA"/>
        </w:rPr>
        <w:t xml:space="preserve"> жовтня </w:t>
      </w:r>
      <w:r w:rsidR="00706891" w:rsidRPr="00233B25">
        <w:rPr>
          <w:sz w:val="28"/>
          <w:szCs w:val="28"/>
          <w:lang w:val="uk-UA"/>
        </w:rPr>
        <w:t>1999</w:t>
      </w:r>
      <w:r w:rsidR="00E11071" w:rsidRPr="00233B25">
        <w:rPr>
          <w:sz w:val="28"/>
          <w:szCs w:val="28"/>
          <w:lang w:val="uk-UA"/>
        </w:rPr>
        <w:t xml:space="preserve"> року</w:t>
      </w:r>
      <w:r w:rsidR="00706891" w:rsidRPr="00233B25">
        <w:rPr>
          <w:sz w:val="28"/>
          <w:szCs w:val="28"/>
          <w:lang w:val="uk-UA"/>
        </w:rPr>
        <w:t xml:space="preserve"> № 246</w:t>
      </w:r>
      <w:r w:rsidR="005D0AB8" w:rsidRPr="00233B25">
        <w:rPr>
          <w:sz w:val="28"/>
          <w:szCs w:val="28"/>
          <w:lang w:val="uk-UA"/>
        </w:rPr>
        <w:t xml:space="preserve">, зареєстрованим в Міністерстві юстиції України </w:t>
      </w:r>
      <w:r w:rsidR="006F20D6" w:rsidRPr="00233B25">
        <w:rPr>
          <w:sz w:val="28"/>
          <w:szCs w:val="28"/>
          <w:lang w:val="uk-UA"/>
        </w:rPr>
        <w:t>0</w:t>
      </w:r>
      <w:r w:rsidR="005D0AB8" w:rsidRPr="00233B25">
        <w:rPr>
          <w:sz w:val="28"/>
          <w:szCs w:val="28"/>
          <w:lang w:val="uk-UA"/>
        </w:rPr>
        <w:t>2 листопада 1999 року за № 751/4044</w:t>
      </w:r>
      <w:r w:rsidR="00706891" w:rsidRPr="00233B25">
        <w:rPr>
          <w:sz w:val="28"/>
          <w:szCs w:val="28"/>
          <w:lang w:val="uk-UA"/>
        </w:rPr>
        <w:t>»;</w:t>
      </w:r>
    </w:p>
    <w:p w14:paraId="68C4FD38" w14:textId="77777777" w:rsidR="00AC11DF" w:rsidRPr="00233B25" w:rsidRDefault="00AC11DF" w:rsidP="00706891">
      <w:pPr>
        <w:autoSpaceDE/>
        <w:autoSpaceDN/>
        <w:adjustRightInd/>
        <w:ind w:firstLine="567"/>
        <w:jc w:val="both"/>
        <w:rPr>
          <w:sz w:val="28"/>
          <w:szCs w:val="28"/>
          <w:lang w:val="uk-UA"/>
        </w:rPr>
      </w:pPr>
    </w:p>
    <w:p w14:paraId="71CED2EF" w14:textId="2E61BD3F" w:rsidR="00247752" w:rsidRPr="00233B25" w:rsidRDefault="00247752" w:rsidP="00706891">
      <w:pPr>
        <w:autoSpaceDE/>
        <w:autoSpaceDN/>
        <w:adjustRightInd/>
        <w:ind w:firstLine="567"/>
        <w:jc w:val="both"/>
        <w:rPr>
          <w:sz w:val="28"/>
          <w:szCs w:val="28"/>
          <w:lang w:val="uk-UA"/>
        </w:rPr>
      </w:pPr>
      <w:r w:rsidRPr="00233B25">
        <w:rPr>
          <w:sz w:val="28"/>
          <w:szCs w:val="28"/>
          <w:lang w:val="uk-UA"/>
        </w:rPr>
        <w:t xml:space="preserve">2) </w:t>
      </w:r>
      <w:r w:rsidR="005D0AB8" w:rsidRPr="00233B25">
        <w:rPr>
          <w:sz w:val="28"/>
          <w:szCs w:val="28"/>
          <w:lang w:val="uk-UA"/>
        </w:rPr>
        <w:t xml:space="preserve">у </w:t>
      </w:r>
      <w:r w:rsidRPr="00233B25">
        <w:rPr>
          <w:sz w:val="28"/>
          <w:szCs w:val="28"/>
          <w:lang w:val="uk-UA"/>
        </w:rPr>
        <w:t>розділ</w:t>
      </w:r>
      <w:r w:rsidR="005D0AB8" w:rsidRPr="00233B25">
        <w:rPr>
          <w:sz w:val="28"/>
          <w:szCs w:val="28"/>
          <w:lang w:val="uk-UA"/>
        </w:rPr>
        <w:t>і</w:t>
      </w:r>
      <w:r w:rsidRPr="00233B25">
        <w:rPr>
          <w:sz w:val="28"/>
          <w:szCs w:val="28"/>
          <w:lang w:val="uk-UA"/>
        </w:rPr>
        <w:t xml:space="preserve"> 2</w:t>
      </w:r>
      <w:r w:rsidR="005D0AB8" w:rsidRPr="00233B25">
        <w:rPr>
          <w:sz w:val="28"/>
          <w:szCs w:val="28"/>
          <w:lang w:val="uk-UA"/>
        </w:rPr>
        <w:t>:</w:t>
      </w:r>
    </w:p>
    <w:p w14:paraId="76A5F5BF" w14:textId="78F8DFEE" w:rsidR="005D0AB8" w:rsidRPr="00233B25" w:rsidRDefault="001A7879" w:rsidP="00417F50">
      <w:pPr>
        <w:autoSpaceDE/>
        <w:autoSpaceDN/>
        <w:adjustRightInd/>
        <w:ind w:firstLine="567"/>
        <w:jc w:val="both"/>
        <w:rPr>
          <w:sz w:val="28"/>
          <w:szCs w:val="28"/>
          <w:lang w:val="uk-UA"/>
        </w:rPr>
      </w:pPr>
      <w:r w:rsidRPr="00233B25">
        <w:rPr>
          <w:sz w:val="28"/>
          <w:szCs w:val="28"/>
          <w:lang w:val="uk-UA"/>
        </w:rPr>
        <w:t xml:space="preserve">в </w:t>
      </w:r>
      <w:r w:rsidR="005D0AB8" w:rsidRPr="00233B25">
        <w:rPr>
          <w:sz w:val="28"/>
          <w:szCs w:val="28"/>
          <w:lang w:val="uk-UA"/>
        </w:rPr>
        <w:t>абзац</w:t>
      </w:r>
      <w:r w:rsidRPr="00233B25">
        <w:rPr>
          <w:sz w:val="28"/>
          <w:szCs w:val="28"/>
          <w:lang w:val="uk-UA"/>
        </w:rPr>
        <w:t>і</w:t>
      </w:r>
      <w:r w:rsidR="005D0AB8" w:rsidRPr="00233B25">
        <w:rPr>
          <w:sz w:val="28"/>
          <w:szCs w:val="28"/>
          <w:lang w:val="uk-UA"/>
        </w:rPr>
        <w:t xml:space="preserve"> друг</w:t>
      </w:r>
      <w:r w:rsidRPr="00233B25">
        <w:rPr>
          <w:sz w:val="28"/>
          <w:szCs w:val="28"/>
          <w:lang w:val="uk-UA"/>
        </w:rPr>
        <w:t xml:space="preserve">ому </w:t>
      </w:r>
      <w:r w:rsidR="005D0AB8" w:rsidRPr="00233B25">
        <w:rPr>
          <w:sz w:val="28"/>
          <w:szCs w:val="28"/>
          <w:lang w:val="uk-UA"/>
        </w:rPr>
        <w:t>пункту 2.3 цифр</w:t>
      </w:r>
      <w:r w:rsidRPr="00233B25">
        <w:rPr>
          <w:sz w:val="28"/>
          <w:szCs w:val="28"/>
          <w:lang w:val="uk-UA"/>
        </w:rPr>
        <w:t>и</w:t>
      </w:r>
      <w:r w:rsidR="005D0AB8" w:rsidRPr="00233B25">
        <w:rPr>
          <w:sz w:val="28"/>
          <w:szCs w:val="28"/>
          <w:lang w:val="uk-UA"/>
        </w:rPr>
        <w:t xml:space="preserve"> «</w:t>
      </w:r>
      <w:r w:rsidRPr="00233B25">
        <w:rPr>
          <w:sz w:val="28"/>
          <w:szCs w:val="28"/>
          <w:lang w:val="uk-UA"/>
        </w:rPr>
        <w:t>28.04.2006 № 415</w:t>
      </w:r>
      <w:r w:rsidR="005D0AB8" w:rsidRPr="00233B25">
        <w:rPr>
          <w:sz w:val="28"/>
          <w:szCs w:val="28"/>
          <w:lang w:val="uk-UA"/>
        </w:rPr>
        <w:t xml:space="preserve">» </w:t>
      </w:r>
      <w:r w:rsidRPr="00233B25">
        <w:rPr>
          <w:sz w:val="28"/>
          <w:szCs w:val="28"/>
          <w:lang w:val="uk-UA"/>
        </w:rPr>
        <w:t xml:space="preserve">замінити </w:t>
      </w:r>
      <w:r w:rsidR="005D0AB8" w:rsidRPr="00233B25">
        <w:rPr>
          <w:sz w:val="28"/>
          <w:szCs w:val="28"/>
          <w:lang w:val="uk-UA"/>
        </w:rPr>
        <w:t>словами та цифрами «</w:t>
      </w:r>
      <w:r w:rsidRPr="00233B25">
        <w:rPr>
          <w:sz w:val="28"/>
          <w:szCs w:val="28"/>
          <w:lang w:val="uk-UA"/>
        </w:rPr>
        <w:t>28 квітня 2006 року № 415</w:t>
      </w:r>
      <w:r w:rsidR="005D0AB8" w:rsidRPr="00233B25">
        <w:rPr>
          <w:sz w:val="28"/>
          <w:szCs w:val="28"/>
          <w:lang w:val="uk-UA"/>
        </w:rPr>
        <w:t>, зареєстрован</w:t>
      </w:r>
      <w:r w:rsidR="00417F50" w:rsidRPr="00233B25">
        <w:rPr>
          <w:sz w:val="28"/>
          <w:szCs w:val="28"/>
          <w:lang w:val="uk-UA"/>
        </w:rPr>
        <w:t>и</w:t>
      </w:r>
      <w:r w:rsidR="005D0AB8" w:rsidRPr="00233B25">
        <w:rPr>
          <w:sz w:val="28"/>
          <w:szCs w:val="28"/>
          <w:lang w:val="uk-UA"/>
        </w:rPr>
        <w:t>м в Міністерстві юстиції України 26 травня 2006 р</w:t>
      </w:r>
      <w:r w:rsidR="00417F50" w:rsidRPr="00233B25">
        <w:rPr>
          <w:sz w:val="28"/>
          <w:szCs w:val="28"/>
          <w:lang w:val="uk-UA"/>
        </w:rPr>
        <w:t>оку</w:t>
      </w:r>
      <w:r w:rsidR="005D0AB8" w:rsidRPr="00233B25">
        <w:rPr>
          <w:sz w:val="28"/>
          <w:szCs w:val="28"/>
          <w:lang w:val="uk-UA"/>
        </w:rPr>
        <w:t xml:space="preserve"> за </w:t>
      </w:r>
      <w:r w:rsidR="00417F50" w:rsidRPr="00233B25">
        <w:rPr>
          <w:sz w:val="28"/>
          <w:szCs w:val="28"/>
          <w:lang w:val="uk-UA"/>
        </w:rPr>
        <w:t>№</w:t>
      </w:r>
      <w:r w:rsidR="005D0AB8" w:rsidRPr="00233B25">
        <w:rPr>
          <w:sz w:val="28"/>
          <w:szCs w:val="28"/>
          <w:lang w:val="uk-UA"/>
        </w:rPr>
        <w:t xml:space="preserve"> 610/12484</w:t>
      </w:r>
      <w:r w:rsidR="00417F50" w:rsidRPr="00233B25">
        <w:rPr>
          <w:sz w:val="28"/>
          <w:szCs w:val="28"/>
          <w:lang w:val="uk-UA"/>
        </w:rPr>
        <w:t>»;</w:t>
      </w:r>
    </w:p>
    <w:p w14:paraId="00F92911" w14:textId="3A552DFF" w:rsidR="00417F50" w:rsidRPr="00233B25" w:rsidRDefault="001A7879" w:rsidP="00417F50">
      <w:pPr>
        <w:autoSpaceDE/>
        <w:autoSpaceDN/>
        <w:adjustRightInd/>
        <w:ind w:firstLine="567"/>
        <w:jc w:val="both"/>
        <w:rPr>
          <w:sz w:val="28"/>
          <w:szCs w:val="28"/>
          <w:lang w:val="uk-UA"/>
        </w:rPr>
      </w:pPr>
      <w:r w:rsidRPr="00233B25">
        <w:rPr>
          <w:sz w:val="28"/>
          <w:szCs w:val="28"/>
          <w:lang w:val="uk-UA"/>
        </w:rPr>
        <w:t xml:space="preserve">у </w:t>
      </w:r>
      <w:r w:rsidR="00417F50" w:rsidRPr="00233B25">
        <w:rPr>
          <w:sz w:val="28"/>
          <w:szCs w:val="28"/>
          <w:lang w:val="uk-UA"/>
        </w:rPr>
        <w:t>пункт</w:t>
      </w:r>
      <w:r w:rsidRPr="00233B25">
        <w:rPr>
          <w:sz w:val="28"/>
          <w:szCs w:val="28"/>
          <w:lang w:val="uk-UA"/>
        </w:rPr>
        <w:t>і</w:t>
      </w:r>
      <w:r w:rsidR="00417F50" w:rsidRPr="00233B25">
        <w:rPr>
          <w:sz w:val="28"/>
          <w:szCs w:val="28"/>
          <w:lang w:val="uk-UA"/>
        </w:rPr>
        <w:t xml:space="preserve"> 2.7 цифр</w:t>
      </w:r>
      <w:r w:rsidRPr="00233B25">
        <w:rPr>
          <w:sz w:val="28"/>
          <w:szCs w:val="28"/>
          <w:lang w:val="uk-UA"/>
        </w:rPr>
        <w:t>и</w:t>
      </w:r>
      <w:r w:rsidR="00417F50" w:rsidRPr="00233B25">
        <w:rPr>
          <w:sz w:val="28"/>
          <w:szCs w:val="28"/>
          <w:lang w:val="uk-UA"/>
        </w:rPr>
        <w:t xml:space="preserve"> «</w:t>
      </w:r>
      <w:r w:rsidRPr="00233B25">
        <w:rPr>
          <w:sz w:val="28"/>
          <w:szCs w:val="28"/>
          <w:lang w:val="uk-UA"/>
        </w:rPr>
        <w:t>31.12.1999 № 318</w:t>
      </w:r>
      <w:r w:rsidR="00417F50" w:rsidRPr="00233B25">
        <w:rPr>
          <w:sz w:val="28"/>
          <w:szCs w:val="28"/>
          <w:lang w:val="uk-UA"/>
        </w:rPr>
        <w:t xml:space="preserve">» </w:t>
      </w:r>
      <w:r w:rsidRPr="00233B25">
        <w:rPr>
          <w:sz w:val="28"/>
          <w:szCs w:val="28"/>
          <w:lang w:val="uk-UA"/>
        </w:rPr>
        <w:t xml:space="preserve">замінити </w:t>
      </w:r>
      <w:r w:rsidR="006F20D6" w:rsidRPr="00233B25">
        <w:rPr>
          <w:sz w:val="28"/>
          <w:szCs w:val="28"/>
          <w:lang w:val="uk-UA"/>
        </w:rPr>
        <w:t xml:space="preserve">цифрами та </w:t>
      </w:r>
      <w:r w:rsidR="00417F50" w:rsidRPr="00233B25">
        <w:rPr>
          <w:sz w:val="28"/>
          <w:szCs w:val="28"/>
          <w:lang w:val="uk-UA"/>
        </w:rPr>
        <w:t xml:space="preserve">словами </w:t>
      </w:r>
      <w:r w:rsidR="006F20D6" w:rsidRPr="00233B25">
        <w:rPr>
          <w:sz w:val="28"/>
          <w:szCs w:val="28"/>
          <w:lang w:val="uk-UA"/>
        </w:rPr>
        <w:br/>
      </w:r>
      <w:r w:rsidR="00417F50" w:rsidRPr="00233B25">
        <w:rPr>
          <w:sz w:val="28"/>
          <w:szCs w:val="28"/>
          <w:lang w:val="uk-UA"/>
        </w:rPr>
        <w:t>«</w:t>
      </w:r>
      <w:r w:rsidRPr="00233B25">
        <w:rPr>
          <w:sz w:val="28"/>
          <w:szCs w:val="28"/>
          <w:lang w:val="uk-UA"/>
        </w:rPr>
        <w:t>31 грудня 1999 року № 318</w:t>
      </w:r>
      <w:r w:rsidR="00417F50" w:rsidRPr="00233B25">
        <w:rPr>
          <w:sz w:val="28"/>
          <w:szCs w:val="28"/>
          <w:lang w:val="uk-UA"/>
        </w:rPr>
        <w:t xml:space="preserve">, зареєстрованим в Міністерстві юстиції України </w:t>
      </w:r>
      <w:r w:rsidRPr="00233B25">
        <w:rPr>
          <w:sz w:val="28"/>
          <w:szCs w:val="28"/>
          <w:lang w:val="uk-UA"/>
        </w:rPr>
        <w:br/>
      </w:r>
      <w:r w:rsidR="00417F50" w:rsidRPr="00233B25">
        <w:rPr>
          <w:sz w:val="28"/>
          <w:szCs w:val="28"/>
          <w:lang w:val="uk-UA"/>
        </w:rPr>
        <w:t>19 січня 2000 року за № 27/4248»;</w:t>
      </w:r>
    </w:p>
    <w:p w14:paraId="52D7E042" w14:textId="5B6DEB95" w:rsidR="00417F50" w:rsidRPr="00233B25" w:rsidRDefault="001A7879" w:rsidP="00B9132B">
      <w:pPr>
        <w:autoSpaceDE/>
        <w:autoSpaceDN/>
        <w:adjustRightInd/>
        <w:ind w:firstLine="567"/>
        <w:jc w:val="both"/>
        <w:rPr>
          <w:sz w:val="28"/>
          <w:szCs w:val="28"/>
          <w:lang w:val="uk-UA"/>
        </w:rPr>
      </w:pPr>
      <w:r w:rsidRPr="00233B25">
        <w:rPr>
          <w:sz w:val="28"/>
          <w:szCs w:val="28"/>
          <w:lang w:val="uk-UA"/>
        </w:rPr>
        <w:t xml:space="preserve">в </w:t>
      </w:r>
      <w:r w:rsidR="00417F50" w:rsidRPr="00233B25">
        <w:rPr>
          <w:sz w:val="28"/>
          <w:szCs w:val="28"/>
          <w:lang w:val="uk-UA"/>
        </w:rPr>
        <w:t>абзац</w:t>
      </w:r>
      <w:r w:rsidRPr="00233B25">
        <w:rPr>
          <w:sz w:val="28"/>
          <w:szCs w:val="28"/>
          <w:lang w:val="uk-UA"/>
        </w:rPr>
        <w:t>і</w:t>
      </w:r>
      <w:r w:rsidR="00417F50" w:rsidRPr="00233B25">
        <w:rPr>
          <w:sz w:val="28"/>
          <w:szCs w:val="28"/>
          <w:lang w:val="uk-UA"/>
        </w:rPr>
        <w:t xml:space="preserve"> друг</w:t>
      </w:r>
      <w:r w:rsidRPr="00233B25">
        <w:rPr>
          <w:sz w:val="28"/>
          <w:szCs w:val="28"/>
          <w:lang w:val="uk-UA"/>
        </w:rPr>
        <w:t>ому</w:t>
      </w:r>
      <w:r w:rsidR="00417F50" w:rsidRPr="00233B25">
        <w:rPr>
          <w:sz w:val="28"/>
          <w:szCs w:val="28"/>
          <w:lang w:val="uk-UA"/>
        </w:rPr>
        <w:t xml:space="preserve"> пункту 2.9 </w:t>
      </w:r>
      <w:r w:rsidR="00B9132B" w:rsidRPr="00233B25">
        <w:rPr>
          <w:sz w:val="28"/>
          <w:szCs w:val="28"/>
          <w:lang w:val="uk-UA"/>
        </w:rPr>
        <w:t>цифр</w:t>
      </w:r>
      <w:r w:rsidRPr="00233B25">
        <w:rPr>
          <w:sz w:val="28"/>
          <w:szCs w:val="28"/>
          <w:lang w:val="uk-UA"/>
        </w:rPr>
        <w:t>и</w:t>
      </w:r>
      <w:r w:rsidR="00B9132B" w:rsidRPr="00233B25">
        <w:rPr>
          <w:sz w:val="28"/>
          <w:szCs w:val="28"/>
          <w:lang w:val="uk-UA"/>
        </w:rPr>
        <w:t xml:space="preserve"> «</w:t>
      </w:r>
      <w:r w:rsidR="0074464D" w:rsidRPr="00233B25">
        <w:rPr>
          <w:sz w:val="28"/>
          <w:szCs w:val="28"/>
          <w:lang w:val="uk-UA"/>
        </w:rPr>
        <w:t>07.07.1999 № 163</w:t>
      </w:r>
      <w:r w:rsidR="00B9132B" w:rsidRPr="00233B25">
        <w:rPr>
          <w:sz w:val="28"/>
          <w:szCs w:val="28"/>
          <w:lang w:val="uk-UA"/>
        </w:rPr>
        <w:t xml:space="preserve">» </w:t>
      </w:r>
      <w:r w:rsidR="0074464D" w:rsidRPr="00233B25">
        <w:rPr>
          <w:sz w:val="28"/>
          <w:szCs w:val="28"/>
          <w:lang w:val="uk-UA"/>
        </w:rPr>
        <w:t>замінити</w:t>
      </w:r>
      <w:r w:rsidR="00417F50" w:rsidRPr="00233B25">
        <w:rPr>
          <w:sz w:val="28"/>
          <w:szCs w:val="28"/>
          <w:lang w:val="uk-UA"/>
        </w:rPr>
        <w:t xml:space="preserve"> </w:t>
      </w:r>
      <w:r w:rsidR="006F20D6" w:rsidRPr="00233B25">
        <w:rPr>
          <w:sz w:val="28"/>
          <w:szCs w:val="28"/>
          <w:lang w:val="uk-UA"/>
        </w:rPr>
        <w:t xml:space="preserve">цифрами та </w:t>
      </w:r>
      <w:r w:rsidR="00B9132B" w:rsidRPr="00233B25">
        <w:rPr>
          <w:sz w:val="28"/>
          <w:szCs w:val="28"/>
          <w:lang w:val="uk-UA"/>
        </w:rPr>
        <w:t>словами «</w:t>
      </w:r>
      <w:r w:rsidR="0074464D" w:rsidRPr="00233B25">
        <w:rPr>
          <w:sz w:val="28"/>
          <w:szCs w:val="28"/>
          <w:lang w:val="uk-UA"/>
        </w:rPr>
        <w:t>07 липня 1999 року № 163</w:t>
      </w:r>
      <w:r w:rsidR="00B9132B" w:rsidRPr="00233B25">
        <w:rPr>
          <w:sz w:val="28"/>
          <w:szCs w:val="28"/>
          <w:lang w:val="uk-UA"/>
        </w:rPr>
        <w:t>, зареєстрованого в Міністерстві юстиції України 23 липня 1999 року за № 499/3792»;</w:t>
      </w:r>
    </w:p>
    <w:p w14:paraId="740EDAF1" w14:textId="77777777" w:rsidR="00247752" w:rsidRPr="00233B25" w:rsidRDefault="00247752" w:rsidP="00706891">
      <w:pPr>
        <w:autoSpaceDE/>
        <w:autoSpaceDN/>
        <w:adjustRightInd/>
        <w:ind w:firstLine="567"/>
        <w:jc w:val="both"/>
        <w:rPr>
          <w:sz w:val="28"/>
          <w:szCs w:val="28"/>
          <w:lang w:val="uk-UA"/>
        </w:rPr>
      </w:pPr>
    </w:p>
    <w:p w14:paraId="00B0E7B4" w14:textId="26FE2C8C" w:rsidR="00706891" w:rsidRPr="00233B25" w:rsidRDefault="00B9132B" w:rsidP="00706891">
      <w:pPr>
        <w:autoSpaceDE/>
        <w:autoSpaceDN/>
        <w:adjustRightInd/>
        <w:ind w:firstLine="567"/>
        <w:jc w:val="both"/>
        <w:rPr>
          <w:sz w:val="28"/>
          <w:szCs w:val="28"/>
          <w:lang w:val="uk-UA"/>
        </w:rPr>
      </w:pPr>
      <w:r w:rsidRPr="00233B25">
        <w:rPr>
          <w:sz w:val="28"/>
          <w:szCs w:val="28"/>
          <w:lang w:val="uk-UA"/>
        </w:rPr>
        <w:t>3</w:t>
      </w:r>
      <w:r w:rsidR="00706891" w:rsidRPr="00233B25">
        <w:rPr>
          <w:sz w:val="28"/>
          <w:szCs w:val="28"/>
          <w:lang w:val="uk-UA"/>
        </w:rPr>
        <w:t>) у розділі 3:</w:t>
      </w:r>
    </w:p>
    <w:p w14:paraId="6E5559E2" w14:textId="02E84F1B" w:rsidR="00706891" w:rsidRPr="00233B25" w:rsidRDefault="00706891" w:rsidP="00706891">
      <w:pPr>
        <w:autoSpaceDE/>
        <w:autoSpaceDN/>
        <w:adjustRightInd/>
        <w:ind w:firstLine="567"/>
        <w:jc w:val="both"/>
        <w:rPr>
          <w:sz w:val="28"/>
          <w:szCs w:val="28"/>
          <w:lang w:val="uk-UA"/>
        </w:rPr>
      </w:pPr>
      <w:r w:rsidRPr="00233B25">
        <w:rPr>
          <w:sz w:val="28"/>
          <w:szCs w:val="28"/>
          <w:lang w:val="uk-UA"/>
        </w:rPr>
        <w:t>в абзаці першому пункту 3.1 слова «Державною службою статистики України та іншими» виключити;</w:t>
      </w:r>
    </w:p>
    <w:p w14:paraId="252F6699" w14:textId="5B97908F" w:rsidR="00706891" w:rsidRPr="00233B25" w:rsidRDefault="00706891" w:rsidP="00706891">
      <w:pPr>
        <w:autoSpaceDE/>
        <w:autoSpaceDN/>
        <w:adjustRightInd/>
        <w:ind w:firstLine="567"/>
        <w:jc w:val="both"/>
        <w:rPr>
          <w:sz w:val="28"/>
          <w:szCs w:val="28"/>
          <w:lang w:val="uk-UA"/>
        </w:rPr>
      </w:pPr>
      <w:r w:rsidRPr="00233B25">
        <w:rPr>
          <w:sz w:val="28"/>
          <w:szCs w:val="28"/>
          <w:lang w:val="uk-UA"/>
        </w:rPr>
        <w:t xml:space="preserve">у пункті 3.2 слова </w:t>
      </w:r>
      <w:r w:rsidR="00896EB4" w:rsidRPr="00233B25">
        <w:rPr>
          <w:sz w:val="28"/>
          <w:szCs w:val="28"/>
          <w:lang w:val="uk-UA"/>
        </w:rPr>
        <w:t xml:space="preserve">та цифри </w:t>
      </w:r>
      <w:r w:rsidRPr="00233B25">
        <w:rPr>
          <w:sz w:val="28"/>
          <w:szCs w:val="28"/>
          <w:lang w:val="uk-UA"/>
        </w:rPr>
        <w:t>«(форма М-11, затверджена наказом Міністерства статистики України від 21.06.1996 № 193</w:t>
      </w:r>
      <w:r w:rsidR="00B7595D" w:rsidRPr="00B7595D">
        <w:rPr>
          <w:sz w:val="28"/>
          <w:szCs w:val="28"/>
        </w:rPr>
        <w:t>)</w:t>
      </w:r>
      <w:r w:rsidR="00B7595D">
        <w:rPr>
          <w:sz w:val="28"/>
          <w:szCs w:val="28"/>
          <w:lang w:val="uk-UA"/>
        </w:rPr>
        <w:t>» виключити</w:t>
      </w:r>
      <w:r w:rsidRPr="00233B25">
        <w:rPr>
          <w:sz w:val="28"/>
          <w:szCs w:val="28"/>
          <w:lang w:val="uk-UA"/>
        </w:rPr>
        <w:t>;</w:t>
      </w:r>
    </w:p>
    <w:p w14:paraId="105966B9" w14:textId="041A8481" w:rsidR="00706891" w:rsidRPr="00233B25" w:rsidRDefault="00252C15" w:rsidP="00706891">
      <w:pPr>
        <w:autoSpaceDE/>
        <w:autoSpaceDN/>
        <w:adjustRightInd/>
        <w:ind w:firstLine="567"/>
        <w:jc w:val="both"/>
        <w:rPr>
          <w:sz w:val="28"/>
          <w:szCs w:val="28"/>
          <w:lang w:val="uk-UA"/>
        </w:rPr>
      </w:pPr>
      <w:r w:rsidRPr="00233B25">
        <w:rPr>
          <w:sz w:val="28"/>
          <w:szCs w:val="28"/>
          <w:lang w:val="uk-UA"/>
        </w:rPr>
        <w:t>пункт 3.3 викласти в такій редакції:</w:t>
      </w:r>
    </w:p>
    <w:p w14:paraId="085A015D" w14:textId="4FBC8E8F" w:rsidR="00252C15" w:rsidRPr="00233B25" w:rsidRDefault="00252C15" w:rsidP="00706891">
      <w:pPr>
        <w:autoSpaceDE/>
        <w:autoSpaceDN/>
        <w:adjustRightInd/>
        <w:ind w:firstLine="567"/>
        <w:jc w:val="both"/>
        <w:rPr>
          <w:sz w:val="28"/>
          <w:szCs w:val="28"/>
          <w:lang w:val="uk-UA"/>
        </w:rPr>
      </w:pPr>
      <w:r w:rsidRPr="00233B25">
        <w:rPr>
          <w:sz w:val="28"/>
          <w:szCs w:val="28"/>
          <w:lang w:val="uk-UA"/>
        </w:rPr>
        <w:t>«3.3. Отримання запасів як внесок до статутного капіталу оформлюється прибутковим ордером або актом про приймання матеріалів, або товарно-транспортною накладною (форма № 1-ТН, затверджена наказом Міністерства транспорту України від 14 жовтня 1997 року № 363, зареєстрованим в Міністерстві юстиції України 20 лютого 1998 року за № 128/2568) тощо.»;</w:t>
      </w:r>
    </w:p>
    <w:p w14:paraId="29D4F0AB" w14:textId="69E18BCC" w:rsidR="00F677BC" w:rsidRPr="00233B25" w:rsidRDefault="008B70CA" w:rsidP="00CA4EDB">
      <w:pPr>
        <w:autoSpaceDE/>
        <w:autoSpaceDN/>
        <w:adjustRightInd/>
        <w:ind w:firstLine="567"/>
        <w:jc w:val="both"/>
        <w:rPr>
          <w:sz w:val="28"/>
          <w:szCs w:val="28"/>
          <w:lang w:val="uk-UA"/>
        </w:rPr>
      </w:pPr>
      <w:r w:rsidRPr="00233B25">
        <w:rPr>
          <w:sz w:val="28"/>
          <w:szCs w:val="28"/>
          <w:lang w:val="uk-UA"/>
        </w:rPr>
        <w:t>у</w:t>
      </w:r>
      <w:r w:rsidR="00F677BC" w:rsidRPr="00233B25">
        <w:rPr>
          <w:sz w:val="28"/>
          <w:szCs w:val="28"/>
          <w:lang w:val="uk-UA"/>
        </w:rPr>
        <w:t xml:space="preserve"> пункті 3.7 </w:t>
      </w:r>
      <w:r w:rsidR="00CA4EDB" w:rsidRPr="00233B25">
        <w:rPr>
          <w:sz w:val="28"/>
          <w:szCs w:val="28"/>
          <w:lang w:val="uk-UA"/>
        </w:rPr>
        <w:t>слова та цифри «</w:t>
      </w:r>
      <w:r w:rsidR="00F677BC" w:rsidRPr="00233B25">
        <w:rPr>
          <w:sz w:val="28"/>
          <w:szCs w:val="28"/>
          <w:lang w:val="uk-UA"/>
        </w:rPr>
        <w:t xml:space="preserve">форма якого затверджена наказом Міністерства транспорту України від 28.05.2002 № 334 </w:t>
      </w:r>
      <w:r w:rsidR="00CA4EDB" w:rsidRPr="00233B25">
        <w:rPr>
          <w:sz w:val="28"/>
          <w:szCs w:val="28"/>
          <w:lang w:val="uk-UA"/>
        </w:rPr>
        <w:t>«</w:t>
      </w:r>
      <w:r w:rsidR="00F677BC" w:rsidRPr="00233B25">
        <w:rPr>
          <w:sz w:val="28"/>
          <w:szCs w:val="28"/>
          <w:lang w:val="uk-UA"/>
        </w:rPr>
        <w:t>Про затвердження Правил складання актів (стаття 129 Статуту)</w:t>
      </w:r>
      <w:r w:rsidR="00CA4EDB" w:rsidRPr="00233B25">
        <w:rPr>
          <w:sz w:val="28"/>
          <w:szCs w:val="28"/>
          <w:lang w:val="uk-UA"/>
        </w:rPr>
        <w:t xml:space="preserve">» замінити словами та цифрами «форма якого наведена у Правилах складання актів (стаття 129 Статуту), затверджених наказом Міністерства транспорту України від 28 травня 2002 року № 334, зареєстрованих в Міністерстві юстиції України </w:t>
      </w:r>
      <w:r w:rsidRPr="00233B25">
        <w:rPr>
          <w:sz w:val="28"/>
          <w:szCs w:val="28"/>
          <w:lang w:val="uk-UA"/>
        </w:rPr>
        <w:t>0</w:t>
      </w:r>
      <w:r w:rsidR="00CA4EDB" w:rsidRPr="00233B25">
        <w:rPr>
          <w:sz w:val="28"/>
          <w:szCs w:val="28"/>
          <w:lang w:val="uk-UA"/>
        </w:rPr>
        <w:t>8 липня 2002 року за № 567/6855»;</w:t>
      </w:r>
    </w:p>
    <w:p w14:paraId="0FB5EE6D" w14:textId="35EEEBB3" w:rsidR="008960EF" w:rsidRPr="00233B25" w:rsidRDefault="008960EF" w:rsidP="00706891">
      <w:pPr>
        <w:autoSpaceDE/>
        <w:autoSpaceDN/>
        <w:adjustRightInd/>
        <w:ind w:firstLine="567"/>
        <w:jc w:val="both"/>
        <w:rPr>
          <w:sz w:val="28"/>
          <w:szCs w:val="28"/>
          <w:lang w:val="uk-UA"/>
        </w:rPr>
      </w:pPr>
      <w:r w:rsidRPr="00233B25">
        <w:rPr>
          <w:sz w:val="28"/>
          <w:szCs w:val="28"/>
          <w:lang w:val="uk-UA"/>
        </w:rPr>
        <w:t>пункт 3.10 після слова «посади» доповнити словами «і прізвища»;</w:t>
      </w:r>
    </w:p>
    <w:p w14:paraId="7A2A78CE" w14:textId="22F39942" w:rsidR="00247752" w:rsidRPr="00233B25" w:rsidRDefault="009D44F1" w:rsidP="00BD7C4F">
      <w:pPr>
        <w:autoSpaceDE/>
        <w:autoSpaceDN/>
        <w:adjustRightInd/>
        <w:ind w:firstLine="567"/>
        <w:jc w:val="both"/>
        <w:rPr>
          <w:sz w:val="28"/>
          <w:szCs w:val="28"/>
          <w:lang w:val="uk-UA"/>
        </w:rPr>
      </w:pPr>
      <w:r w:rsidRPr="00233B25">
        <w:rPr>
          <w:sz w:val="28"/>
          <w:szCs w:val="28"/>
          <w:lang w:val="uk-UA"/>
        </w:rPr>
        <w:t xml:space="preserve">у </w:t>
      </w:r>
      <w:r w:rsidR="00B9132B" w:rsidRPr="00233B25">
        <w:rPr>
          <w:sz w:val="28"/>
          <w:szCs w:val="28"/>
          <w:lang w:val="uk-UA"/>
        </w:rPr>
        <w:t>п</w:t>
      </w:r>
      <w:r w:rsidR="00247752" w:rsidRPr="00233B25">
        <w:rPr>
          <w:sz w:val="28"/>
          <w:szCs w:val="28"/>
          <w:lang w:val="uk-UA"/>
        </w:rPr>
        <w:t>ункт</w:t>
      </w:r>
      <w:r w:rsidRPr="00233B25">
        <w:rPr>
          <w:sz w:val="28"/>
          <w:szCs w:val="28"/>
          <w:lang w:val="uk-UA"/>
        </w:rPr>
        <w:t>і</w:t>
      </w:r>
      <w:r w:rsidR="00247752" w:rsidRPr="00233B25">
        <w:rPr>
          <w:sz w:val="28"/>
          <w:szCs w:val="28"/>
          <w:lang w:val="uk-UA"/>
        </w:rPr>
        <w:t xml:space="preserve"> 3.11 </w:t>
      </w:r>
      <w:r w:rsidR="00B9132B" w:rsidRPr="00233B25">
        <w:rPr>
          <w:sz w:val="28"/>
          <w:szCs w:val="28"/>
          <w:lang w:val="uk-UA"/>
        </w:rPr>
        <w:t>цифр</w:t>
      </w:r>
      <w:r w:rsidRPr="00233B25">
        <w:rPr>
          <w:sz w:val="28"/>
          <w:szCs w:val="28"/>
          <w:lang w:val="uk-UA"/>
        </w:rPr>
        <w:t>и</w:t>
      </w:r>
      <w:r w:rsidR="00B9132B" w:rsidRPr="00233B25">
        <w:rPr>
          <w:sz w:val="28"/>
          <w:szCs w:val="28"/>
          <w:lang w:val="uk-UA"/>
        </w:rPr>
        <w:t xml:space="preserve"> «</w:t>
      </w:r>
      <w:r w:rsidRPr="00233B25">
        <w:rPr>
          <w:sz w:val="28"/>
          <w:szCs w:val="28"/>
          <w:lang w:val="uk-UA"/>
        </w:rPr>
        <w:t>08.07.1997 № 343</w:t>
      </w:r>
      <w:r w:rsidR="00B9132B" w:rsidRPr="00233B25">
        <w:rPr>
          <w:sz w:val="28"/>
          <w:szCs w:val="28"/>
          <w:lang w:val="uk-UA"/>
        </w:rPr>
        <w:t xml:space="preserve">» </w:t>
      </w:r>
      <w:r w:rsidRPr="00233B25">
        <w:rPr>
          <w:sz w:val="28"/>
          <w:szCs w:val="28"/>
          <w:lang w:val="uk-UA"/>
        </w:rPr>
        <w:t>замінити</w:t>
      </w:r>
      <w:r w:rsidR="00B9132B" w:rsidRPr="00233B25">
        <w:rPr>
          <w:sz w:val="28"/>
          <w:szCs w:val="28"/>
          <w:lang w:val="uk-UA"/>
        </w:rPr>
        <w:t xml:space="preserve"> словами та цифрами </w:t>
      </w:r>
      <w:r w:rsidRPr="00233B25">
        <w:rPr>
          <w:sz w:val="28"/>
          <w:szCs w:val="28"/>
          <w:lang w:val="uk-UA"/>
        </w:rPr>
        <w:br/>
      </w:r>
      <w:r w:rsidR="00B9132B" w:rsidRPr="00233B25">
        <w:rPr>
          <w:sz w:val="28"/>
          <w:szCs w:val="28"/>
          <w:lang w:val="uk-UA"/>
        </w:rPr>
        <w:t>«</w:t>
      </w:r>
      <w:r w:rsidR="006F20D6" w:rsidRPr="00233B25">
        <w:rPr>
          <w:sz w:val="28"/>
          <w:szCs w:val="28"/>
          <w:lang w:val="uk-UA"/>
        </w:rPr>
        <w:t>0</w:t>
      </w:r>
      <w:r w:rsidRPr="00233B25">
        <w:rPr>
          <w:sz w:val="28"/>
          <w:szCs w:val="28"/>
          <w:lang w:val="uk-UA"/>
        </w:rPr>
        <w:t>8 липня 1997 року № 343</w:t>
      </w:r>
      <w:r w:rsidR="00B9132B" w:rsidRPr="00233B25">
        <w:rPr>
          <w:sz w:val="28"/>
          <w:szCs w:val="28"/>
          <w:lang w:val="uk-UA"/>
        </w:rPr>
        <w:t xml:space="preserve">, зареєстровані в Міністерстві юстиції України </w:t>
      </w:r>
      <w:r w:rsidRPr="00233B25">
        <w:rPr>
          <w:sz w:val="28"/>
          <w:szCs w:val="28"/>
          <w:lang w:val="uk-UA"/>
        </w:rPr>
        <w:br/>
      </w:r>
      <w:r w:rsidR="00B9132B" w:rsidRPr="00233B25">
        <w:rPr>
          <w:sz w:val="28"/>
          <w:szCs w:val="28"/>
          <w:lang w:val="uk-UA"/>
        </w:rPr>
        <w:t xml:space="preserve">19 серпня 1997 року за </w:t>
      </w:r>
      <w:r w:rsidR="00BD7C4F" w:rsidRPr="00233B25">
        <w:rPr>
          <w:sz w:val="28"/>
          <w:szCs w:val="28"/>
          <w:lang w:val="uk-UA"/>
        </w:rPr>
        <w:t>№</w:t>
      </w:r>
      <w:r w:rsidR="00B9132B" w:rsidRPr="00233B25">
        <w:rPr>
          <w:sz w:val="28"/>
          <w:szCs w:val="28"/>
          <w:lang w:val="uk-UA"/>
        </w:rPr>
        <w:t xml:space="preserve"> 324/2128</w:t>
      </w:r>
      <w:r w:rsidR="00BD7C4F" w:rsidRPr="00233B25">
        <w:rPr>
          <w:sz w:val="28"/>
          <w:szCs w:val="28"/>
          <w:lang w:val="uk-UA"/>
        </w:rPr>
        <w:t>»;</w:t>
      </w:r>
    </w:p>
    <w:p w14:paraId="7A7CEAF7" w14:textId="505B915F" w:rsidR="00252C15" w:rsidRPr="00233B25" w:rsidRDefault="00252C15" w:rsidP="00706891">
      <w:pPr>
        <w:autoSpaceDE/>
        <w:autoSpaceDN/>
        <w:adjustRightInd/>
        <w:ind w:firstLine="567"/>
        <w:jc w:val="both"/>
        <w:rPr>
          <w:sz w:val="28"/>
          <w:szCs w:val="28"/>
          <w:lang w:val="uk-UA"/>
        </w:rPr>
      </w:pPr>
      <w:r w:rsidRPr="00233B25">
        <w:rPr>
          <w:sz w:val="28"/>
          <w:szCs w:val="28"/>
          <w:lang w:val="uk-UA"/>
        </w:rPr>
        <w:t>пункт 3.13 викласти в такій редакції:</w:t>
      </w:r>
    </w:p>
    <w:p w14:paraId="2F25EC01" w14:textId="1F606578" w:rsidR="008A2F43" w:rsidRPr="00233B25" w:rsidRDefault="00252C15" w:rsidP="008A2F43">
      <w:pPr>
        <w:autoSpaceDE/>
        <w:autoSpaceDN/>
        <w:adjustRightInd/>
        <w:ind w:firstLine="567"/>
        <w:jc w:val="both"/>
        <w:rPr>
          <w:sz w:val="28"/>
          <w:szCs w:val="28"/>
          <w:lang w:val="uk-UA"/>
        </w:rPr>
      </w:pPr>
      <w:r w:rsidRPr="00233B25">
        <w:rPr>
          <w:sz w:val="28"/>
          <w:szCs w:val="28"/>
          <w:lang w:val="uk-UA"/>
        </w:rPr>
        <w:t xml:space="preserve">«3.13. </w:t>
      </w:r>
      <w:r w:rsidR="008A2F43" w:rsidRPr="00233B25">
        <w:rPr>
          <w:sz w:val="28"/>
          <w:szCs w:val="28"/>
          <w:lang w:val="uk-UA"/>
        </w:rPr>
        <w:t xml:space="preserve">Для оформлення вибуття запасів, відпуск у виробництво яких здійснюється на основі встановлених лімітів, застосовуються </w:t>
      </w:r>
      <w:proofErr w:type="spellStart"/>
      <w:r w:rsidR="008A2F43" w:rsidRPr="00233B25">
        <w:rPr>
          <w:sz w:val="28"/>
          <w:szCs w:val="28"/>
          <w:lang w:val="uk-UA"/>
        </w:rPr>
        <w:t>лімітно</w:t>
      </w:r>
      <w:proofErr w:type="spellEnd"/>
      <w:r w:rsidR="008A2F43" w:rsidRPr="00233B25">
        <w:rPr>
          <w:sz w:val="28"/>
          <w:szCs w:val="28"/>
          <w:lang w:val="uk-UA"/>
        </w:rPr>
        <w:t>-забірні картки.</w:t>
      </w:r>
    </w:p>
    <w:p w14:paraId="50216C35" w14:textId="77777777" w:rsidR="000140B7" w:rsidRPr="00233B25" w:rsidRDefault="000140B7" w:rsidP="008A2F43">
      <w:pPr>
        <w:autoSpaceDE/>
        <w:autoSpaceDN/>
        <w:adjustRightInd/>
        <w:ind w:firstLine="567"/>
        <w:jc w:val="both"/>
        <w:rPr>
          <w:sz w:val="28"/>
          <w:szCs w:val="28"/>
          <w:lang w:val="uk-UA"/>
        </w:rPr>
      </w:pPr>
    </w:p>
    <w:p w14:paraId="71E13940" w14:textId="227B7DF6" w:rsidR="00252C15" w:rsidRPr="00233B25" w:rsidRDefault="008A2F43" w:rsidP="008A2F43">
      <w:pPr>
        <w:autoSpaceDE/>
        <w:autoSpaceDN/>
        <w:adjustRightInd/>
        <w:ind w:firstLine="567"/>
        <w:jc w:val="both"/>
        <w:rPr>
          <w:sz w:val="28"/>
          <w:szCs w:val="28"/>
          <w:lang w:val="uk-UA"/>
        </w:rPr>
      </w:pPr>
      <w:r w:rsidRPr="00233B25">
        <w:rPr>
          <w:sz w:val="28"/>
          <w:szCs w:val="28"/>
          <w:lang w:val="uk-UA"/>
        </w:rPr>
        <w:lastRenderedPageBreak/>
        <w:t xml:space="preserve">Відпуск матеріалів понад встановлений ліміт або </w:t>
      </w:r>
      <w:r w:rsidR="008B70CA" w:rsidRPr="00233B25">
        <w:rPr>
          <w:sz w:val="28"/>
          <w:szCs w:val="28"/>
          <w:lang w:val="uk-UA"/>
        </w:rPr>
        <w:t>у разі</w:t>
      </w:r>
      <w:r w:rsidRPr="00233B25">
        <w:rPr>
          <w:sz w:val="28"/>
          <w:szCs w:val="28"/>
          <w:lang w:val="uk-UA"/>
        </w:rPr>
        <w:t xml:space="preserve"> </w:t>
      </w:r>
      <w:r w:rsidR="00233B25" w:rsidRPr="00233B25">
        <w:rPr>
          <w:sz w:val="28"/>
          <w:szCs w:val="28"/>
          <w:lang w:val="uk-UA"/>
        </w:rPr>
        <w:t>заміни</w:t>
      </w:r>
      <w:r w:rsidRPr="00233B25">
        <w:rPr>
          <w:sz w:val="28"/>
          <w:szCs w:val="28"/>
          <w:lang w:val="uk-UA"/>
        </w:rPr>
        <w:t xml:space="preserve"> матеріалів може оформлюватися випискою окремої накладної (вимоги) матеріалів за дозволом керівника підприємства або осіб, на те уповноважених.</w:t>
      </w:r>
      <w:r w:rsidR="00252C15" w:rsidRPr="00233B25">
        <w:rPr>
          <w:sz w:val="28"/>
          <w:szCs w:val="28"/>
          <w:lang w:val="uk-UA"/>
        </w:rPr>
        <w:t>»;</w:t>
      </w:r>
    </w:p>
    <w:p w14:paraId="6E2C6AE0" w14:textId="77777777" w:rsidR="000140B7" w:rsidRPr="00233B25" w:rsidRDefault="000140B7" w:rsidP="008A2F43">
      <w:pPr>
        <w:autoSpaceDE/>
        <w:autoSpaceDN/>
        <w:adjustRightInd/>
        <w:ind w:firstLine="567"/>
        <w:jc w:val="both"/>
        <w:rPr>
          <w:sz w:val="28"/>
          <w:szCs w:val="28"/>
          <w:lang w:val="uk-UA"/>
        </w:rPr>
      </w:pPr>
    </w:p>
    <w:p w14:paraId="5DF59986" w14:textId="1B7F9119" w:rsidR="00252C15" w:rsidRPr="00233B25" w:rsidRDefault="00252C15" w:rsidP="00252C15">
      <w:pPr>
        <w:autoSpaceDE/>
        <w:autoSpaceDN/>
        <w:adjustRightInd/>
        <w:ind w:firstLine="567"/>
        <w:jc w:val="both"/>
        <w:rPr>
          <w:sz w:val="28"/>
          <w:szCs w:val="28"/>
          <w:lang w:val="uk-UA"/>
        </w:rPr>
      </w:pPr>
      <w:r w:rsidRPr="00233B25">
        <w:rPr>
          <w:sz w:val="28"/>
          <w:szCs w:val="28"/>
          <w:lang w:val="uk-UA"/>
        </w:rPr>
        <w:t>пункт 3.16 викласти в такій редакції:</w:t>
      </w:r>
    </w:p>
    <w:p w14:paraId="0F10256C" w14:textId="5C92AF16" w:rsidR="00252C15" w:rsidRPr="00233B25" w:rsidRDefault="00252C15" w:rsidP="00252C15">
      <w:pPr>
        <w:autoSpaceDE/>
        <w:autoSpaceDN/>
        <w:adjustRightInd/>
        <w:ind w:firstLine="567"/>
        <w:jc w:val="both"/>
        <w:rPr>
          <w:sz w:val="28"/>
          <w:szCs w:val="28"/>
          <w:lang w:val="uk-UA"/>
        </w:rPr>
      </w:pPr>
      <w:r w:rsidRPr="00233B25">
        <w:rPr>
          <w:sz w:val="28"/>
          <w:szCs w:val="28"/>
          <w:lang w:val="uk-UA"/>
        </w:rPr>
        <w:t xml:space="preserve">«3.16. </w:t>
      </w:r>
      <w:r w:rsidR="008A2F43" w:rsidRPr="00233B25">
        <w:rPr>
          <w:sz w:val="28"/>
          <w:szCs w:val="28"/>
          <w:lang w:val="uk-UA"/>
        </w:rPr>
        <w:t xml:space="preserve">Реєстрація прибутково-видаткових документів може оформлюватися реєстром, що складається матеріально відповідальною особою в довільній формі та містить інформацію про кількість первинних документів, номери первинних документів тощо. Реєстр здається до бухгалтерської служби разом з відповідними первинними документами та необхідними додатками </w:t>
      </w:r>
      <w:r w:rsidR="008B70CA" w:rsidRPr="00233B25">
        <w:rPr>
          <w:sz w:val="28"/>
          <w:szCs w:val="28"/>
          <w:lang w:val="uk-UA"/>
        </w:rPr>
        <w:br/>
      </w:r>
      <w:r w:rsidR="008A2F43" w:rsidRPr="00233B25">
        <w:rPr>
          <w:sz w:val="28"/>
          <w:szCs w:val="28"/>
          <w:lang w:val="uk-UA"/>
        </w:rPr>
        <w:t>(за наявності) у строки, передбачені графіком документообороту.</w:t>
      </w:r>
      <w:r w:rsidRPr="00233B25">
        <w:rPr>
          <w:sz w:val="28"/>
          <w:szCs w:val="28"/>
          <w:lang w:val="uk-UA"/>
        </w:rPr>
        <w:t>»;</w:t>
      </w:r>
    </w:p>
    <w:p w14:paraId="261F0EFE" w14:textId="56492624" w:rsidR="00247752" w:rsidRPr="00233B25" w:rsidRDefault="008A2F43" w:rsidP="00BD7C4F">
      <w:pPr>
        <w:autoSpaceDE/>
        <w:autoSpaceDN/>
        <w:adjustRightInd/>
        <w:ind w:firstLine="567"/>
        <w:jc w:val="both"/>
        <w:rPr>
          <w:sz w:val="28"/>
          <w:szCs w:val="28"/>
          <w:lang w:val="uk-UA"/>
        </w:rPr>
      </w:pPr>
      <w:r w:rsidRPr="00233B25">
        <w:rPr>
          <w:sz w:val="28"/>
          <w:szCs w:val="28"/>
          <w:lang w:val="uk-UA"/>
        </w:rPr>
        <w:t xml:space="preserve">у </w:t>
      </w:r>
      <w:r w:rsidR="00BD7C4F" w:rsidRPr="00233B25">
        <w:rPr>
          <w:sz w:val="28"/>
          <w:szCs w:val="28"/>
          <w:lang w:val="uk-UA"/>
        </w:rPr>
        <w:t>п</w:t>
      </w:r>
      <w:r w:rsidR="00247752" w:rsidRPr="00233B25">
        <w:rPr>
          <w:sz w:val="28"/>
          <w:szCs w:val="28"/>
          <w:lang w:val="uk-UA"/>
        </w:rPr>
        <w:t>ункт</w:t>
      </w:r>
      <w:r w:rsidRPr="00233B25">
        <w:rPr>
          <w:sz w:val="28"/>
          <w:szCs w:val="28"/>
          <w:lang w:val="uk-UA"/>
        </w:rPr>
        <w:t>і</w:t>
      </w:r>
      <w:r w:rsidR="00247752" w:rsidRPr="00233B25">
        <w:rPr>
          <w:sz w:val="28"/>
          <w:szCs w:val="28"/>
          <w:lang w:val="uk-UA"/>
        </w:rPr>
        <w:t xml:space="preserve"> 3.18 </w:t>
      </w:r>
      <w:r w:rsidR="00BD7C4F" w:rsidRPr="00233B25">
        <w:rPr>
          <w:sz w:val="28"/>
          <w:szCs w:val="28"/>
          <w:lang w:val="uk-UA"/>
        </w:rPr>
        <w:t>цифр</w:t>
      </w:r>
      <w:r w:rsidRPr="00233B25">
        <w:rPr>
          <w:sz w:val="28"/>
          <w:szCs w:val="28"/>
          <w:lang w:val="uk-UA"/>
        </w:rPr>
        <w:t>и</w:t>
      </w:r>
      <w:r w:rsidR="00BD7C4F" w:rsidRPr="00233B25">
        <w:rPr>
          <w:sz w:val="28"/>
          <w:szCs w:val="28"/>
          <w:lang w:val="uk-UA"/>
        </w:rPr>
        <w:t xml:space="preserve"> «</w:t>
      </w:r>
      <w:r w:rsidRPr="00233B25">
        <w:rPr>
          <w:sz w:val="28"/>
          <w:szCs w:val="28"/>
          <w:lang w:val="uk-UA"/>
        </w:rPr>
        <w:t>24.05.1995 № 88</w:t>
      </w:r>
      <w:r w:rsidR="00610C58" w:rsidRPr="00233B25">
        <w:rPr>
          <w:sz w:val="28"/>
          <w:szCs w:val="28"/>
          <w:lang w:val="uk-UA"/>
        </w:rPr>
        <w:t xml:space="preserve">» </w:t>
      </w:r>
      <w:r w:rsidRPr="00233B25">
        <w:rPr>
          <w:sz w:val="28"/>
          <w:szCs w:val="28"/>
          <w:lang w:val="uk-UA"/>
        </w:rPr>
        <w:t>замінити</w:t>
      </w:r>
      <w:r w:rsidR="00BD7C4F" w:rsidRPr="00233B25">
        <w:rPr>
          <w:sz w:val="28"/>
          <w:szCs w:val="28"/>
          <w:lang w:val="uk-UA"/>
        </w:rPr>
        <w:t xml:space="preserve"> </w:t>
      </w:r>
      <w:r w:rsidR="006F20D6" w:rsidRPr="00233B25">
        <w:rPr>
          <w:sz w:val="28"/>
          <w:szCs w:val="28"/>
          <w:lang w:val="uk-UA"/>
        </w:rPr>
        <w:t xml:space="preserve">цифрами та </w:t>
      </w:r>
      <w:r w:rsidR="00BD7C4F" w:rsidRPr="00233B25">
        <w:rPr>
          <w:sz w:val="28"/>
          <w:szCs w:val="28"/>
          <w:lang w:val="uk-UA"/>
        </w:rPr>
        <w:t xml:space="preserve">словами </w:t>
      </w:r>
      <w:r w:rsidR="006F20D6" w:rsidRPr="00233B25">
        <w:rPr>
          <w:sz w:val="28"/>
          <w:szCs w:val="28"/>
          <w:lang w:val="uk-UA"/>
        </w:rPr>
        <w:br/>
      </w:r>
      <w:r w:rsidR="00BD7C4F" w:rsidRPr="00233B25">
        <w:rPr>
          <w:sz w:val="28"/>
          <w:szCs w:val="28"/>
          <w:lang w:val="uk-UA"/>
        </w:rPr>
        <w:t>«</w:t>
      </w:r>
      <w:r w:rsidRPr="00233B25">
        <w:rPr>
          <w:sz w:val="28"/>
          <w:szCs w:val="28"/>
          <w:lang w:val="uk-UA"/>
        </w:rPr>
        <w:t>24 травня 1995 року № 88</w:t>
      </w:r>
      <w:r w:rsidR="00BD7C4F" w:rsidRPr="00233B25">
        <w:rPr>
          <w:sz w:val="28"/>
          <w:szCs w:val="28"/>
          <w:lang w:val="uk-UA"/>
        </w:rPr>
        <w:t xml:space="preserve">, зареєстрованим в Міністерстві юстиції України </w:t>
      </w:r>
      <w:r w:rsidRPr="00233B25">
        <w:rPr>
          <w:sz w:val="28"/>
          <w:szCs w:val="28"/>
          <w:lang w:val="uk-UA"/>
        </w:rPr>
        <w:br/>
      </w:r>
      <w:r w:rsidR="00BD7C4F" w:rsidRPr="00233B25">
        <w:rPr>
          <w:sz w:val="28"/>
          <w:szCs w:val="28"/>
          <w:lang w:val="uk-UA"/>
        </w:rPr>
        <w:t>05 червня 1995 року за № 168/704»;</w:t>
      </w:r>
    </w:p>
    <w:p w14:paraId="16B4CFDD" w14:textId="77777777" w:rsidR="00252C15" w:rsidRPr="00233B25" w:rsidRDefault="00252C15" w:rsidP="00BD7C4F">
      <w:pPr>
        <w:autoSpaceDE/>
        <w:autoSpaceDN/>
        <w:adjustRightInd/>
        <w:jc w:val="both"/>
        <w:rPr>
          <w:sz w:val="28"/>
          <w:szCs w:val="28"/>
          <w:lang w:val="uk-UA"/>
        </w:rPr>
      </w:pPr>
    </w:p>
    <w:p w14:paraId="0E03BD41" w14:textId="104D1EDD" w:rsidR="00706891" w:rsidRPr="00233B25" w:rsidRDefault="00B9132B" w:rsidP="00706891">
      <w:pPr>
        <w:autoSpaceDE/>
        <w:autoSpaceDN/>
        <w:adjustRightInd/>
        <w:ind w:firstLine="567"/>
        <w:jc w:val="both"/>
        <w:rPr>
          <w:sz w:val="28"/>
          <w:szCs w:val="28"/>
          <w:lang w:val="uk-UA"/>
        </w:rPr>
      </w:pPr>
      <w:r w:rsidRPr="00233B25">
        <w:rPr>
          <w:sz w:val="28"/>
          <w:szCs w:val="28"/>
          <w:lang w:val="uk-UA"/>
        </w:rPr>
        <w:t>4</w:t>
      </w:r>
      <w:r w:rsidR="00706891" w:rsidRPr="00233B25">
        <w:rPr>
          <w:sz w:val="28"/>
          <w:szCs w:val="28"/>
          <w:lang w:val="uk-UA"/>
        </w:rPr>
        <w:t>)</w:t>
      </w:r>
      <w:r w:rsidR="00252C15" w:rsidRPr="00233B25">
        <w:rPr>
          <w:sz w:val="28"/>
          <w:szCs w:val="28"/>
          <w:lang w:val="uk-UA"/>
        </w:rPr>
        <w:t xml:space="preserve"> у розділі 4:</w:t>
      </w:r>
    </w:p>
    <w:p w14:paraId="0565D7CE" w14:textId="0779E6FF" w:rsidR="00252C15" w:rsidRPr="00233B25" w:rsidRDefault="00D5203E" w:rsidP="00706891">
      <w:pPr>
        <w:autoSpaceDE/>
        <w:autoSpaceDN/>
        <w:adjustRightInd/>
        <w:ind w:firstLine="567"/>
        <w:jc w:val="both"/>
        <w:rPr>
          <w:sz w:val="28"/>
          <w:szCs w:val="28"/>
          <w:lang w:val="uk-UA"/>
        </w:rPr>
      </w:pPr>
      <w:r w:rsidRPr="00233B25">
        <w:rPr>
          <w:sz w:val="28"/>
          <w:szCs w:val="28"/>
          <w:lang w:val="uk-UA"/>
        </w:rPr>
        <w:t xml:space="preserve">у пункті 4.6 слова </w:t>
      </w:r>
      <w:r w:rsidR="00896EB4" w:rsidRPr="00233B25">
        <w:rPr>
          <w:sz w:val="28"/>
          <w:szCs w:val="28"/>
          <w:lang w:val="uk-UA"/>
        </w:rPr>
        <w:t xml:space="preserve">та цифри </w:t>
      </w:r>
      <w:r w:rsidRPr="00233B25">
        <w:rPr>
          <w:sz w:val="28"/>
          <w:szCs w:val="28"/>
          <w:lang w:val="uk-UA"/>
        </w:rPr>
        <w:t>«(форма М-16, затверджена наказом Міністерства статистики України від 21.06.1996 № 193</w:t>
      </w:r>
      <w:r w:rsidR="00187720" w:rsidRPr="00233B25">
        <w:rPr>
          <w:sz w:val="28"/>
          <w:szCs w:val="28"/>
          <w:lang w:val="uk-UA"/>
        </w:rPr>
        <w:t>)</w:t>
      </w:r>
      <w:r w:rsidRPr="00233B25">
        <w:rPr>
          <w:sz w:val="28"/>
          <w:szCs w:val="28"/>
          <w:lang w:val="uk-UA"/>
        </w:rPr>
        <w:t>» виключити;</w:t>
      </w:r>
    </w:p>
    <w:p w14:paraId="5FBA4C62" w14:textId="5C459D8B" w:rsidR="00D5203E" w:rsidRPr="00233B25" w:rsidRDefault="00D5203E" w:rsidP="00706891">
      <w:pPr>
        <w:autoSpaceDE/>
        <w:autoSpaceDN/>
        <w:adjustRightInd/>
        <w:ind w:firstLine="567"/>
        <w:jc w:val="both"/>
        <w:rPr>
          <w:sz w:val="28"/>
          <w:szCs w:val="28"/>
          <w:lang w:val="uk-UA"/>
        </w:rPr>
      </w:pPr>
      <w:r w:rsidRPr="00233B25">
        <w:rPr>
          <w:sz w:val="28"/>
          <w:szCs w:val="28"/>
          <w:lang w:val="uk-UA"/>
        </w:rPr>
        <w:t>в абзаці першому пункту 4.8 слова</w:t>
      </w:r>
      <w:r w:rsidR="00896EB4" w:rsidRPr="00233B25">
        <w:rPr>
          <w:sz w:val="28"/>
          <w:szCs w:val="28"/>
          <w:lang w:val="uk-UA"/>
        </w:rPr>
        <w:t xml:space="preserve"> та цифри</w:t>
      </w:r>
      <w:r w:rsidRPr="00233B25">
        <w:rPr>
          <w:sz w:val="28"/>
          <w:szCs w:val="28"/>
          <w:lang w:val="uk-UA"/>
        </w:rPr>
        <w:t xml:space="preserve"> «(форма М-12, затверджена наказом Міністерства статистики України від 21.06.1996 № 193</w:t>
      </w:r>
      <w:r w:rsidR="00187720" w:rsidRPr="00233B25">
        <w:rPr>
          <w:sz w:val="28"/>
          <w:szCs w:val="28"/>
          <w:lang w:val="uk-UA"/>
        </w:rPr>
        <w:t>)</w:t>
      </w:r>
      <w:r w:rsidRPr="00233B25">
        <w:rPr>
          <w:sz w:val="28"/>
          <w:szCs w:val="28"/>
          <w:lang w:val="uk-UA"/>
        </w:rPr>
        <w:t>» виключити;</w:t>
      </w:r>
    </w:p>
    <w:p w14:paraId="4F5A8980" w14:textId="652DD18C" w:rsidR="00D5203E" w:rsidRPr="00233B25" w:rsidRDefault="00D5203E" w:rsidP="00D5203E">
      <w:pPr>
        <w:autoSpaceDE/>
        <w:autoSpaceDN/>
        <w:adjustRightInd/>
        <w:ind w:firstLine="567"/>
        <w:jc w:val="both"/>
        <w:rPr>
          <w:sz w:val="28"/>
          <w:szCs w:val="28"/>
          <w:lang w:val="uk-UA"/>
        </w:rPr>
      </w:pPr>
      <w:r w:rsidRPr="00233B25">
        <w:rPr>
          <w:sz w:val="28"/>
          <w:szCs w:val="28"/>
          <w:lang w:val="uk-UA"/>
        </w:rPr>
        <w:t>пункт 4.9 викласти в такій редакції:</w:t>
      </w:r>
    </w:p>
    <w:p w14:paraId="672AE43D" w14:textId="77777777" w:rsidR="00595913" w:rsidRPr="00233B25" w:rsidRDefault="00D5203E" w:rsidP="00595913">
      <w:pPr>
        <w:autoSpaceDE/>
        <w:autoSpaceDN/>
        <w:adjustRightInd/>
        <w:ind w:firstLine="567"/>
        <w:jc w:val="both"/>
        <w:rPr>
          <w:sz w:val="28"/>
          <w:szCs w:val="28"/>
          <w:lang w:val="uk-UA"/>
        </w:rPr>
      </w:pPr>
      <w:r w:rsidRPr="00233B25">
        <w:rPr>
          <w:sz w:val="28"/>
          <w:szCs w:val="28"/>
          <w:lang w:val="uk-UA"/>
        </w:rPr>
        <w:t xml:space="preserve">«4.9. </w:t>
      </w:r>
      <w:r w:rsidR="00595913" w:rsidRPr="00233B25">
        <w:rPr>
          <w:sz w:val="28"/>
          <w:szCs w:val="28"/>
          <w:lang w:val="uk-UA"/>
        </w:rPr>
        <w:t>Інформація про залишок запасів у місцях зберігання на початок і кінець місяця, про їх надходження та витрачання може відображатися у матеріальному звіті, який складається матеріально відповідальною особою в довільній формі та подається до бухгалтерської служби, якщо графіком документообороту передбачено його складання. Матеріальний звіт заповнюється у кількісному виразі на підставі первинних документів про наявність та рух запасів.</w:t>
      </w:r>
    </w:p>
    <w:p w14:paraId="50658875" w14:textId="010EEA04" w:rsidR="002C2E95" w:rsidRPr="00233B25" w:rsidRDefault="00595913" w:rsidP="00595913">
      <w:pPr>
        <w:autoSpaceDE/>
        <w:autoSpaceDN/>
        <w:adjustRightInd/>
        <w:ind w:firstLine="567"/>
        <w:jc w:val="both"/>
        <w:rPr>
          <w:sz w:val="28"/>
          <w:szCs w:val="28"/>
          <w:lang w:val="uk-UA"/>
        </w:rPr>
      </w:pPr>
      <w:r w:rsidRPr="00233B25">
        <w:rPr>
          <w:sz w:val="28"/>
          <w:szCs w:val="28"/>
          <w:lang w:val="uk-UA"/>
        </w:rPr>
        <w:t xml:space="preserve">На підприємствах, які відображають запаси за </w:t>
      </w:r>
      <w:proofErr w:type="spellStart"/>
      <w:r w:rsidRPr="00233B25">
        <w:rPr>
          <w:sz w:val="28"/>
          <w:szCs w:val="28"/>
          <w:lang w:val="uk-UA"/>
        </w:rPr>
        <w:t>оперативно</w:t>
      </w:r>
      <w:proofErr w:type="spellEnd"/>
      <w:r w:rsidRPr="00233B25">
        <w:rPr>
          <w:sz w:val="28"/>
          <w:szCs w:val="28"/>
          <w:lang w:val="uk-UA"/>
        </w:rPr>
        <w:t>-бухгалтерським методом, для відображення залишків запасів на складі підприємства на кінець звітного періоду може застосовуватися відомість обліку залишків матеріалів на складі. Відомість заповнюється на підставі даних карток складського обліку матеріалів за підтвердженими в них записами працівником бухгалтерської служби</w:t>
      </w:r>
      <w:r w:rsidR="00D5203E" w:rsidRPr="00233B25">
        <w:rPr>
          <w:sz w:val="28"/>
          <w:szCs w:val="28"/>
          <w:lang w:val="uk-UA"/>
        </w:rPr>
        <w:t>.»;</w:t>
      </w:r>
    </w:p>
    <w:p w14:paraId="2F29CC26" w14:textId="0F0C6A61" w:rsidR="00D5203E" w:rsidRPr="00233B25" w:rsidRDefault="00D5203E" w:rsidP="00D5203E">
      <w:pPr>
        <w:autoSpaceDE/>
        <w:autoSpaceDN/>
        <w:adjustRightInd/>
        <w:ind w:firstLine="567"/>
        <w:jc w:val="both"/>
        <w:rPr>
          <w:sz w:val="28"/>
          <w:szCs w:val="28"/>
          <w:lang w:val="uk-UA"/>
        </w:rPr>
      </w:pPr>
      <w:r w:rsidRPr="00233B25">
        <w:rPr>
          <w:sz w:val="28"/>
          <w:szCs w:val="28"/>
          <w:lang w:val="uk-UA"/>
        </w:rPr>
        <w:t>пункт 4.12 викласти в такій редакції:</w:t>
      </w:r>
    </w:p>
    <w:p w14:paraId="1684B9C8" w14:textId="77777777" w:rsidR="00595913" w:rsidRPr="00233B25" w:rsidRDefault="00D5203E" w:rsidP="00595913">
      <w:pPr>
        <w:autoSpaceDE/>
        <w:autoSpaceDN/>
        <w:adjustRightInd/>
        <w:ind w:firstLine="567"/>
        <w:jc w:val="both"/>
        <w:rPr>
          <w:sz w:val="28"/>
          <w:szCs w:val="28"/>
          <w:lang w:val="uk-UA"/>
        </w:rPr>
      </w:pPr>
      <w:r w:rsidRPr="00233B25">
        <w:rPr>
          <w:sz w:val="28"/>
          <w:szCs w:val="28"/>
          <w:lang w:val="uk-UA"/>
        </w:rPr>
        <w:t xml:space="preserve">«4.12. </w:t>
      </w:r>
      <w:r w:rsidR="00595913" w:rsidRPr="00233B25">
        <w:rPr>
          <w:sz w:val="28"/>
          <w:szCs w:val="28"/>
          <w:lang w:val="uk-UA"/>
        </w:rPr>
        <w:t>З метою своєчасного проведення уцінки запасів, а також для контролю за відхиленням фактичного залишку запасів від встановлених норм та виявлення запасів, що тривалий час не використовуються, може застосовуватися сигнальна довідка.</w:t>
      </w:r>
    </w:p>
    <w:p w14:paraId="73E5A8F9" w14:textId="1D5BC2F7" w:rsidR="00D5203E" w:rsidRPr="00233B25" w:rsidRDefault="00595913" w:rsidP="00FD18BB">
      <w:pPr>
        <w:autoSpaceDE/>
        <w:autoSpaceDN/>
        <w:adjustRightInd/>
        <w:ind w:firstLine="567"/>
        <w:jc w:val="both"/>
        <w:rPr>
          <w:sz w:val="28"/>
          <w:szCs w:val="28"/>
          <w:lang w:val="uk-UA"/>
        </w:rPr>
      </w:pPr>
      <w:r w:rsidRPr="00233B25">
        <w:rPr>
          <w:sz w:val="28"/>
          <w:szCs w:val="28"/>
          <w:lang w:val="uk-UA"/>
        </w:rPr>
        <w:t>Сигнальна довідка складається в одному примірнику завідуючим складом (комірником) та заповнюється на підставі даних складського обліку</w:t>
      </w:r>
      <w:r w:rsidR="00D5203E" w:rsidRPr="00233B25">
        <w:rPr>
          <w:sz w:val="28"/>
          <w:szCs w:val="28"/>
          <w:lang w:val="uk-UA"/>
        </w:rPr>
        <w:t>.»;</w:t>
      </w:r>
    </w:p>
    <w:p w14:paraId="64533C4B" w14:textId="77777777" w:rsidR="00610C58" w:rsidRPr="00233B25" w:rsidRDefault="00610C58" w:rsidP="00FD18BB">
      <w:pPr>
        <w:autoSpaceDE/>
        <w:autoSpaceDN/>
        <w:adjustRightInd/>
        <w:ind w:firstLine="567"/>
        <w:jc w:val="both"/>
        <w:rPr>
          <w:sz w:val="28"/>
          <w:szCs w:val="28"/>
        </w:rPr>
      </w:pPr>
    </w:p>
    <w:p w14:paraId="29B57EF6" w14:textId="1351E503" w:rsidR="00346600" w:rsidRPr="00233B25" w:rsidRDefault="00B9132B" w:rsidP="002C2E95">
      <w:pPr>
        <w:autoSpaceDE/>
        <w:autoSpaceDN/>
        <w:adjustRightInd/>
        <w:ind w:firstLine="567"/>
        <w:jc w:val="both"/>
        <w:rPr>
          <w:sz w:val="28"/>
          <w:szCs w:val="28"/>
          <w:lang w:val="uk-UA"/>
        </w:rPr>
      </w:pPr>
      <w:r w:rsidRPr="00233B25">
        <w:rPr>
          <w:sz w:val="28"/>
          <w:szCs w:val="28"/>
          <w:lang w:val="uk-UA"/>
        </w:rPr>
        <w:t>5</w:t>
      </w:r>
      <w:r w:rsidR="002C2E95" w:rsidRPr="00233B25">
        <w:rPr>
          <w:sz w:val="28"/>
          <w:szCs w:val="28"/>
          <w:lang w:val="uk-UA"/>
        </w:rPr>
        <w:t xml:space="preserve">) </w:t>
      </w:r>
      <w:r w:rsidR="00346600" w:rsidRPr="00233B25">
        <w:rPr>
          <w:sz w:val="28"/>
          <w:szCs w:val="28"/>
          <w:lang w:val="uk-UA"/>
        </w:rPr>
        <w:t>у розділі 5:</w:t>
      </w:r>
    </w:p>
    <w:p w14:paraId="59546055" w14:textId="2F8D58C9" w:rsidR="002C2E95" w:rsidRPr="00233B25" w:rsidRDefault="002C2E95" w:rsidP="002C2E95">
      <w:pPr>
        <w:autoSpaceDE/>
        <w:autoSpaceDN/>
        <w:adjustRightInd/>
        <w:ind w:firstLine="567"/>
        <w:jc w:val="both"/>
        <w:rPr>
          <w:sz w:val="28"/>
          <w:szCs w:val="28"/>
          <w:lang w:val="uk-UA"/>
        </w:rPr>
      </w:pPr>
      <w:r w:rsidRPr="00233B25">
        <w:rPr>
          <w:sz w:val="28"/>
          <w:szCs w:val="28"/>
          <w:lang w:val="uk-UA"/>
        </w:rPr>
        <w:t xml:space="preserve">у пункті 5.3 після слів «видів запасів» доповнити словами </w:t>
      </w:r>
      <w:r w:rsidR="00A969F3" w:rsidRPr="00233B25">
        <w:rPr>
          <w:sz w:val="28"/>
          <w:szCs w:val="28"/>
          <w:lang w:val="uk-UA"/>
        </w:rPr>
        <w:br/>
      </w:r>
      <w:r w:rsidRPr="00233B25">
        <w:rPr>
          <w:sz w:val="28"/>
          <w:szCs w:val="28"/>
          <w:lang w:val="uk-UA"/>
        </w:rPr>
        <w:t>«</w:t>
      </w:r>
      <w:r w:rsidR="00595913" w:rsidRPr="00233B25">
        <w:rPr>
          <w:sz w:val="28"/>
          <w:szCs w:val="28"/>
          <w:lang w:val="uk-UA"/>
        </w:rPr>
        <w:t>у грошовому та натуральних вимірниках (із зазначенням кількості запасів (ваги, міри тощо)</w:t>
      </w:r>
      <w:r w:rsidR="00F677BC" w:rsidRPr="00233B25">
        <w:rPr>
          <w:sz w:val="28"/>
          <w:szCs w:val="28"/>
          <w:lang w:val="uk-UA"/>
        </w:rPr>
        <w:t>)</w:t>
      </w:r>
      <w:r w:rsidRPr="00233B25">
        <w:rPr>
          <w:sz w:val="28"/>
          <w:szCs w:val="28"/>
          <w:lang w:val="uk-UA"/>
        </w:rPr>
        <w:t>»;</w:t>
      </w:r>
    </w:p>
    <w:p w14:paraId="5C93F534" w14:textId="693A1363" w:rsidR="00F677BC" w:rsidRPr="00233B25" w:rsidRDefault="00F65C6E" w:rsidP="00F65C6E">
      <w:pPr>
        <w:autoSpaceDE/>
        <w:autoSpaceDN/>
        <w:adjustRightInd/>
        <w:ind w:firstLine="567"/>
        <w:jc w:val="both"/>
        <w:rPr>
          <w:sz w:val="28"/>
          <w:szCs w:val="28"/>
          <w:lang w:val="uk-UA"/>
        </w:rPr>
      </w:pPr>
      <w:r w:rsidRPr="00233B25">
        <w:rPr>
          <w:sz w:val="28"/>
          <w:szCs w:val="28"/>
          <w:lang w:val="uk-UA"/>
        </w:rPr>
        <w:lastRenderedPageBreak/>
        <w:t xml:space="preserve">у </w:t>
      </w:r>
      <w:r w:rsidR="00F677BC" w:rsidRPr="00233B25">
        <w:rPr>
          <w:sz w:val="28"/>
          <w:szCs w:val="28"/>
          <w:lang w:val="uk-UA"/>
        </w:rPr>
        <w:t>пункт</w:t>
      </w:r>
      <w:r w:rsidRPr="00233B25">
        <w:rPr>
          <w:sz w:val="28"/>
          <w:szCs w:val="28"/>
          <w:lang w:val="uk-UA"/>
        </w:rPr>
        <w:t>і</w:t>
      </w:r>
      <w:r w:rsidR="00F677BC" w:rsidRPr="00233B25">
        <w:rPr>
          <w:sz w:val="28"/>
          <w:szCs w:val="28"/>
          <w:lang w:val="uk-UA"/>
        </w:rPr>
        <w:t xml:space="preserve"> 5.4 </w:t>
      </w:r>
      <w:r w:rsidRPr="00233B25">
        <w:rPr>
          <w:sz w:val="28"/>
          <w:szCs w:val="28"/>
          <w:lang w:val="uk-UA"/>
        </w:rPr>
        <w:t xml:space="preserve">цифри та слова «30.11.1999 № 291, за спрощеним Планом рахунків бухгалтерського обліку, затвердженим наказом Міністерства фінансів України від 19.04.2001 № 186» замінити цифрами та словами «30 листопада </w:t>
      </w:r>
      <w:r w:rsidR="00236189" w:rsidRPr="00233B25">
        <w:rPr>
          <w:sz w:val="28"/>
          <w:szCs w:val="28"/>
          <w:lang w:val="uk-UA"/>
        </w:rPr>
        <w:br/>
      </w:r>
      <w:r w:rsidRPr="00233B25">
        <w:rPr>
          <w:sz w:val="28"/>
          <w:szCs w:val="28"/>
          <w:lang w:val="uk-UA"/>
        </w:rPr>
        <w:t xml:space="preserve">1999 року № 291, зареєстрованими в Міністерстві юстиції України 21 грудня 1999 року за № 893/4186, за спрощеним Планом рахунків бухгалтерського обліку, затвердженим наказом Міністерства фінансів України від 19 квітня </w:t>
      </w:r>
      <w:r w:rsidR="00236189" w:rsidRPr="00233B25">
        <w:rPr>
          <w:sz w:val="28"/>
          <w:szCs w:val="28"/>
          <w:lang w:val="uk-UA"/>
        </w:rPr>
        <w:br/>
        <w:t xml:space="preserve">2001 року </w:t>
      </w:r>
      <w:r w:rsidRPr="00233B25">
        <w:rPr>
          <w:sz w:val="28"/>
          <w:szCs w:val="28"/>
          <w:lang w:val="uk-UA"/>
        </w:rPr>
        <w:t xml:space="preserve">№ 186, зареєстрованим в Міністерстві юстиції України </w:t>
      </w:r>
      <w:r w:rsidR="00236189" w:rsidRPr="00233B25">
        <w:rPr>
          <w:sz w:val="28"/>
          <w:szCs w:val="28"/>
          <w:lang w:val="uk-UA"/>
        </w:rPr>
        <w:t>0</w:t>
      </w:r>
      <w:r w:rsidRPr="00233B25">
        <w:rPr>
          <w:sz w:val="28"/>
          <w:szCs w:val="28"/>
          <w:lang w:val="uk-UA"/>
        </w:rPr>
        <w:t xml:space="preserve">5 травня </w:t>
      </w:r>
      <w:r w:rsidR="00236189" w:rsidRPr="00233B25">
        <w:rPr>
          <w:sz w:val="28"/>
          <w:szCs w:val="28"/>
          <w:lang w:val="uk-UA"/>
        </w:rPr>
        <w:br/>
      </w:r>
      <w:r w:rsidRPr="00233B25">
        <w:rPr>
          <w:sz w:val="28"/>
          <w:szCs w:val="28"/>
          <w:lang w:val="uk-UA"/>
        </w:rPr>
        <w:t>2001 року за № 389/5580»</w:t>
      </w:r>
      <w:r w:rsidR="000140B7" w:rsidRPr="00233B25">
        <w:rPr>
          <w:sz w:val="28"/>
          <w:szCs w:val="28"/>
          <w:lang w:val="uk-UA"/>
        </w:rPr>
        <w:t>;</w:t>
      </w:r>
    </w:p>
    <w:p w14:paraId="33656294" w14:textId="0AB7830C" w:rsidR="00151ACC" w:rsidRPr="00233B25" w:rsidRDefault="006F20D6" w:rsidP="00B340A8">
      <w:pPr>
        <w:autoSpaceDE/>
        <w:autoSpaceDN/>
        <w:adjustRightInd/>
        <w:ind w:firstLine="567"/>
        <w:jc w:val="both"/>
        <w:rPr>
          <w:sz w:val="28"/>
          <w:szCs w:val="28"/>
          <w:lang w:val="uk-UA"/>
        </w:rPr>
      </w:pPr>
      <w:r w:rsidRPr="00233B25">
        <w:rPr>
          <w:sz w:val="28"/>
          <w:szCs w:val="28"/>
          <w:lang w:val="uk-UA"/>
        </w:rPr>
        <w:t xml:space="preserve">у </w:t>
      </w:r>
      <w:r w:rsidR="00346600" w:rsidRPr="00233B25">
        <w:rPr>
          <w:sz w:val="28"/>
          <w:szCs w:val="28"/>
          <w:lang w:val="uk-UA"/>
        </w:rPr>
        <w:t>п</w:t>
      </w:r>
      <w:r w:rsidR="00151ACC" w:rsidRPr="00233B25">
        <w:rPr>
          <w:sz w:val="28"/>
          <w:szCs w:val="28"/>
          <w:lang w:val="uk-UA"/>
        </w:rPr>
        <w:t>ункт</w:t>
      </w:r>
      <w:r w:rsidRPr="00233B25">
        <w:rPr>
          <w:sz w:val="28"/>
          <w:szCs w:val="28"/>
          <w:lang w:val="uk-UA"/>
        </w:rPr>
        <w:t>і</w:t>
      </w:r>
      <w:r w:rsidR="00151ACC" w:rsidRPr="00233B25">
        <w:rPr>
          <w:sz w:val="28"/>
          <w:szCs w:val="28"/>
          <w:lang w:val="uk-UA"/>
        </w:rPr>
        <w:t xml:space="preserve"> 5.</w:t>
      </w:r>
      <w:r w:rsidR="00B340A8" w:rsidRPr="00233B25">
        <w:rPr>
          <w:sz w:val="28"/>
          <w:szCs w:val="28"/>
        </w:rPr>
        <w:t xml:space="preserve">11 </w:t>
      </w:r>
      <w:r w:rsidR="00B340A8" w:rsidRPr="00233B25">
        <w:rPr>
          <w:sz w:val="28"/>
          <w:szCs w:val="28"/>
          <w:lang w:val="uk-UA"/>
        </w:rPr>
        <w:t>цифр</w:t>
      </w:r>
      <w:r w:rsidRPr="00233B25">
        <w:rPr>
          <w:sz w:val="28"/>
          <w:szCs w:val="28"/>
          <w:lang w:val="uk-UA"/>
        </w:rPr>
        <w:t>и</w:t>
      </w:r>
      <w:r w:rsidR="00B340A8" w:rsidRPr="00233B25">
        <w:rPr>
          <w:sz w:val="28"/>
          <w:szCs w:val="28"/>
          <w:lang w:val="uk-UA"/>
        </w:rPr>
        <w:t xml:space="preserve"> «</w:t>
      </w:r>
      <w:r w:rsidRPr="00233B25">
        <w:rPr>
          <w:sz w:val="28"/>
          <w:szCs w:val="28"/>
          <w:lang w:val="uk-UA"/>
        </w:rPr>
        <w:t>30.11.1999 № 291</w:t>
      </w:r>
      <w:r w:rsidR="00B340A8" w:rsidRPr="00233B25">
        <w:rPr>
          <w:sz w:val="28"/>
          <w:szCs w:val="28"/>
          <w:lang w:val="uk-UA"/>
        </w:rPr>
        <w:t xml:space="preserve">» </w:t>
      </w:r>
      <w:r w:rsidRPr="00233B25">
        <w:rPr>
          <w:sz w:val="28"/>
          <w:szCs w:val="28"/>
          <w:lang w:val="uk-UA"/>
        </w:rPr>
        <w:t>замінити</w:t>
      </w:r>
      <w:r w:rsidR="00B340A8" w:rsidRPr="00233B25">
        <w:rPr>
          <w:sz w:val="28"/>
          <w:szCs w:val="28"/>
          <w:lang w:val="uk-UA"/>
        </w:rPr>
        <w:t xml:space="preserve"> </w:t>
      </w:r>
      <w:r w:rsidRPr="00233B25">
        <w:rPr>
          <w:sz w:val="28"/>
          <w:szCs w:val="28"/>
          <w:lang w:val="uk-UA"/>
        </w:rPr>
        <w:t xml:space="preserve">цифрами та </w:t>
      </w:r>
      <w:r w:rsidR="00B340A8" w:rsidRPr="00233B25">
        <w:rPr>
          <w:sz w:val="28"/>
          <w:szCs w:val="28"/>
          <w:lang w:val="uk-UA"/>
        </w:rPr>
        <w:t xml:space="preserve">словами </w:t>
      </w:r>
      <w:r w:rsidRPr="00233B25">
        <w:rPr>
          <w:sz w:val="28"/>
          <w:szCs w:val="28"/>
          <w:lang w:val="uk-UA"/>
        </w:rPr>
        <w:br/>
      </w:r>
      <w:r w:rsidR="00B340A8" w:rsidRPr="00233B25">
        <w:rPr>
          <w:sz w:val="28"/>
          <w:szCs w:val="28"/>
          <w:lang w:val="uk-UA"/>
        </w:rPr>
        <w:t>«</w:t>
      </w:r>
      <w:r w:rsidRPr="00233B25">
        <w:rPr>
          <w:sz w:val="28"/>
          <w:szCs w:val="28"/>
          <w:lang w:val="uk-UA"/>
        </w:rPr>
        <w:t xml:space="preserve">30 листопада 1999 року, зареєстрованими в Міністерстві юстиції України </w:t>
      </w:r>
      <w:r w:rsidR="00236189" w:rsidRPr="00233B25">
        <w:rPr>
          <w:sz w:val="28"/>
          <w:szCs w:val="28"/>
          <w:lang w:val="uk-UA"/>
        </w:rPr>
        <w:br/>
      </w:r>
      <w:r w:rsidRPr="00233B25">
        <w:rPr>
          <w:sz w:val="28"/>
          <w:szCs w:val="28"/>
          <w:lang w:val="uk-UA"/>
        </w:rPr>
        <w:t>21 грудня 1999 року за № 892/4185</w:t>
      </w:r>
      <w:r w:rsidR="00B340A8" w:rsidRPr="00233B25">
        <w:rPr>
          <w:sz w:val="28"/>
          <w:szCs w:val="28"/>
          <w:lang w:val="uk-UA"/>
        </w:rPr>
        <w:t>»;</w:t>
      </w:r>
    </w:p>
    <w:p w14:paraId="3A4F7D58" w14:textId="732E1676" w:rsidR="002C2E95" w:rsidRPr="00233B25" w:rsidRDefault="002C2E95" w:rsidP="00D90016">
      <w:pPr>
        <w:autoSpaceDE/>
        <w:autoSpaceDN/>
        <w:adjustRightInd/>
        <w:ind w:firstLine="567"/>
        <w:jc w:val="both"/>
        <w:rPr>
          <w:sz w:val="28"/>
          <w:szCs w:val="28"/>
          <w:lang w:val="uk-UA"/>
        </w:rPr>
      </w:pPr>
    </w:p>
    <w:p w14:paraId="660FDBBB" w14:textId="54EA2AF6" w:rsidR="002C2E95" w:rsidRPr="00233B25" w:rsidRDefault="00B9132B" w:rsidP="002C2E95">
      <w:pPr>
        <w:autoSpaceDE/>
        <w:autoSpaceDN/>
        <w:adjustRightInd/>
        <w:ind w:firstLine="567"/>
        <w:jc w:val="both"/>
        <w:rPr>
          <w:sz w:val="28"/>
          <w:szCs w:val="28"/>
          <w:lang w:val="uk-UA"/>
        </w:rPr>
      </w:pPr>
      <w:r w:rsidRPr="00233B25">
        <w:rPr>
          <w:sz w:val="28"/>
          <w:szCs w:val="28"/>
          <w:lang w:val="uk-UA"/>
        </w:rPr>
        <w:t>6</w:t>
      </w:r>
      <w:r w:rsidR="002C2E95" w:rsidRPr="00233B25">
        <w:rPr>
          <w:sz w:val="28"/>
          <w:szCs w:val="28"/>
          <w:lang w:val="uk-UA"/>
        </w:rPr>
        <w:t>) пункти 6.7, 6.8 розділу 6 викласти в такій редакції:</w:t>
      </w:r>
    </w:p>
    <w:p w14:paraId="06ADFDE0" w14:textId="57C2CCCB" w:rsidR="002C2E95" w:rsidRPr="00233B25" w:rsidRDefault="002C2E95" w:rsidP="00D90016">
      <w:pPr>
        <w:autoSpaceDE/>
        <w:autoSpaceDN/>
        <w:adjustRightInd/>
        <w:ind w:firstLine="567"/>
        <w:jc w:val="both"/>
        <w:rPr>
          <w:sz w:val="28"/>
          <w:szCs w:val="28"/>
          <w:lang w:val="uk-UA"/>
        </w:rPr>
      </w:pPr>
      <w:r w:rsidRPr="00233B25">
        <w:rPr>
          <w:sz w:val="28"/>
          <w:szCs w:val="28"/>
          <w:lang w:val="uk-UA"/>
        </w:rPr>
        <w:t xml:space="preserve">«6.7. </w:t>
      </w:r>
      <w:r w:rsidR="00622DB1" w:rsidRPr="00233B25">
        <w:rPr>
          <w:sz w:val="28"/>
          <w:szCs w:val="28"/>
          <w:lang w:val="uk-UA"/>
        </w:rPr>
        <w:t>Матеріально відповідальна особа у визначений термін подає до бухгалтерської служби матеріальний звіт з усіма первинними документами з надходження та вибуття тари.</w:t>
      </w:r>
    </w:p>
    <w:p w14:paraId="67375CA3" w14:textId="77777777" w:rsidR="00875255" w:rsidRPr="00233B25" w:rsidRDefault="00875255" w:rsidP="00D90016">
      <w:pPr>
        <w:autoSpaceDE/>
        <w:autoSpaceDN/>
        <w:adjustRightInd/>
        <w:ind w:firstLine="567"/>
        <w:jc w:val="both"/>
        <w:rPr>
          <w:sz w:val="28"/>
          <w:szCs w:val="28"/>
          <w:lang w:val="uk-UA"/>
        </w:rPr>
      </w:pPr>
    </w:p>
    <w:p w14:paraId="27780BB8" w14:textId="0DC21203" w:rsidR="002C2E95" w:rsidRPr="00233B25" w:rsidRDefault="002C2E95" w:rsidP="002C2E95">
      <w:pPr>
        <w:autoSpaceDE/>
        <w:autoSpaceDN/>
        <w:adjustRightInd/>
        <w:ind w:firstLine="567"/>
        <w:jc w:val="both"/>
        <w:rPr>
          <w:sz w:val="28"/>
          <w:szCs w:val="28"/>
          <w:lang w:val="uk-UA"/>
        </w:rPr>
      </w:pPr>
      <w:r w:rsidRPr="00233B25">
        <w:rPr>
          <w:sz w:val="28"/>
          <w:szCs w:val="28"/>
          <w:lang w:val="uk-UA"/>
        </w:rPr>
        <w:t>6.8. П</w:t>
      </w:r>
      <w:r w:rsidR="00610C58" w:rsidRPr="00233B25">
        <w:rPr>
          <w:sz w:val="28"/>
          <w:szCs w:val="28"/>
          <w:lang w:val="uk-UA"/>
        </w:rPr>
        <w:t>ід час</w:t>
      </w:r>
      <w:r w:rsidRPr="00233B25">
        <w:rPr>
          <w:sz w:val="28"/>
          <w:szCs w:val="28"/>
          <w:lang w:val="uk-UA"/>
        </w:rPr>
        <w:t xml:space="preserve"> інвентаризації тара вноситься до опису (для тари постійного зберігання і тари багаторазового використання, іншого призначення) за видами: тканинна, скляна, інша жорстка тара; або за призначенням і якісним складом: нова, використовувана і та, що потребує ремонту.</w:t>
      </w:r>
    </w:p>
    <w:p w14:paraId="7A3A1DE6" w14:textId="49E16E06" w:rsidR="0052290E" w:rsidRPr="00233B25" w:rsidRDefault="002C2E95" w:rsidP="002C2E95">
      <w:pPr>
        <w:autoSpaceDE/>
        <w:autoSpaceDN/>
        <w:adjustRightInd/>
        <w:ind w:firstLine="567"/>
        <w:jc w:val="both"/>
        <w:rPr>
          <w:sz w:val="28"/>
          <w:szCs w:val="28"/>
          <w:lang w:val="uk-UA"/>
        </w:rPr>
      </w:pPr>
      <w:r w:rsidRPr="00233B25">
        <w:rPr>
          <w:sz w:val="28"/>
          <w:szCs w:val="28"/>
          <w:lang w:val="uk-UA"/>
        </w:rPr>
        <w:t>Типова форма інвентаризаційного опису</w:t>
      </w:r>
      <w:r w:rsidR="00E11071" w:rsidRPr="00233B25">
        <w:rPr>
          <w:sz w:val="28"/>
          <w:szCs w:val="28"/>
          <w:lang w:val="uk-UA"/>
        </w:rPr>
        <w:t xml:space="preserve"> запасів</w:t>
      </w:r>
      <w:r w:rsidRPr="00233B25">
        <w:rPr>
          <w:sz w:val="28"/>
          <w:szCs w:val="28"/>
          <w:lang w:val="uk-UA"/>
        </w:rPr>
        <w:t>, яку можуть використовувати підприємства, затверджена наказом Міністерства фінансів України від 17</w:t>
      </w:r>
      <w:r w:rsidR="00E11071" w:rsidRPr="00233B25">
        <w:rPr>
          <w:sz w:val="28"/>
          <w:szCs w:val="28"/>
          <w:lang w:val="uk-UA"/>
        </w:rPr>
        <w:t xml:space="preserve"> червня </w:t>
      </w:r>
      <w:r w:rsidRPr="00233B25">
        <w:rPr>
          <w:sz w:val="28"/>
          <w:szCs w:val="28"/>
          <w:lang w:val="uk-UA"/>
        </w:rPr>
        <w:t>2015</w:t>
      </w:r>
      <w:r w:rsidR="00E11071" w:rsidRPr="00233B25">
        <w:rPr>
          <w:sz w:val="28"/>
          <w:szCs w:val="28"/>
          <w:lang w:val="uk-UA"/>
        </w:rPr>
        <w:t xml:space="preserve"> року</w:t>
      </w:r>
      <w:r w:rsidRPr="00233B25">
        <w:rPr>
          <w:sz w:val="28"/>
          <w:szCs w:val="28"/>
          <w:lang w:val="uk-UA"/>
        </w:rPr>
        <w:t xml:space="preserve"> № 572</w:t>
      </w:r>
      <w:r w:rsidR="00FB3BD0" w:rsidRPr="00233B25">
        <w:rPr>
          <w:sz w:val="28"/>
          <w:szCs w:val="28"/>
          <w:lang w:val="uk-UA"/>
        </w:rPr>
        <w:t>,</w:t>
      </w:r>
      <w:r w:rsidR="00E11071" w:rsidRPr="00233B25">
        <w:rPr>
          <w:sz w:val="28"/>
          <w:szCs w:val="28"/>
          <w:lang w:val="uk-UA"/>
        </w:rPr>
        <w:t xml:space="preserve"> зареєстрована в Міністерстві юстиції України 06 липня 2015 року за № 788/27233</w:t>
      </w:r>
      <w:r w:rsidRPr="00233B25">
        <w:rPr>
          <w:sz w:val="28"/>
          <w:szCs w:val="28"/>
          <w:lang w:val="uk-UA"/>
        </w:rPr>
        <w:t>.</w:t>
      </w:r>
    </w:p>
    <w:p w14:paraId="0A0E0C4A" w14:textId="334DC135" w:rsidR="0052290E" w:rsidRPr="00233B25" w:rsidRDefault="0052290E" w:rsidP="0052290E">
      <w:pPr>
        <w:autoSpaceDE/>
        <w:autoSpaceDN/>
        <w:adjustRightInd/>
        <w:ind w:firstLine="567"/>
        <w:jc w:val="both"/>
        <w:rPr>
          <w:sz w:val="28"/>
          <w:szCs w:val="28"/>
          <w:lang w:val="uk-UA"/>
        </w:rPr>
      </w:pPr>
      <w:r w:rsidRPr="00233B25">
        <w:rPr>
          <w:sz w:val="28"/>
          <w:szCs w:val="28"/>
          <w:lang w:val="uk-UA"/>
        </w:rPr>
        <w:t>Непридатна для використання тара може бути списана за актом про її ліквідацію, який затверджується керівником підприємства.</w:t>
      </w:r>
    </w:p>
    <w:p w14:paraId="27FEE291" w14:textId="1C5D689A" w:rsidR="002C2E95" w:rsidRPr="00233B25" w:rsidRDefault="0052290E" w:rsidP="0052290E">
      <w:pPr>
        <w:autoSpaceDE/>
        <w:autoSpaceDN/>
        <w:adjustRightInd/>
        <w:ind w:firstLine="567"/>
        <w:jc w:val="both"/>
        <w:rPr>
          <w:sz w:val="28"/>
          <w:szCs w:val="28"/>
          <w:lang w:val="uk-UA"/>
        </w:rPr>
      </w:pPr>
      <w:r w:rsidRPr="00233B25">
        <w:rPr>
          <w:sz w:val="28"/>
          <w:szCs w:val="28"/>
          <w:lang w:val="uk-UA"/>
        </w:rPr>
        <w:t>Форма акта має містити обов’язкові реквізити, передбачені законодавством, а також інформацію про причини необхідності виведення з експлуатації тари, про можливість використання підприємством відходів від ліквідації (макулатура, дрова, металобрухт).</w:t>
      </w:r>
      <w:r w:rsidR="002C2E95" w:rsidRPr="00233B25">
        <w:rPr>
          <w:sz w:val="28"/>
          <w:szCs w:val="28"/>
          <w:lang w:val="uk-UA"/>
        </w:rPr>
        <w:t>»</w:t>
      </w:r>
      <w:r w:rsidRPr="00233B25">
        <w:rPr>
          <w:sz w:val="28"/>
          <w:szCs w:val="28"/>
          <w:lang w:val="uk-UA"/>
        </w:rPr>
        <w:t>;</w:t>
      </w:r>
    </w:p>
    <w:p w14:paraId="0E092793" w14:textId="103FE5CE" w:rsidR="00652E39" w:rsidRPr="00233B25" w:rsidRDefault="00652E39" w:rsidP="0052290E">
      <w:pPr>
        <w:autoSpaceDE/>
        <w:autoSpaceDN/>
        <w:adjustRightInd/>
        <w:jc w:val="both"/>
        <w:rPr>
          <w:sz w:val="28"/>
          <w:szCs w:val="28"/>
          <w:lang w:val="uk-UA"/>
        </w:rPr>
      </w:pPr>
    </w:p>
    <w:p w14:paraId="158ECAF1" w14:textId="4075F490" w:rsidR="00652E39" w:rsidRPr="00233B25" w:rsidRDefault="00B9132B" w:rsidP="00652E39">
      <w:pPr>
        <w:autoSpaceDE/>
        <w:autoSpaceDN/>
        <w:adjustRightInd/>
        <w:ind w:firstLine="567"/>
        <w:jc w:val="both"/>
        <w:rPr>
          <w:sz w:val="28"/>
          <w:szCs w:val="28"/>
          <w:lang w:val="uk-UA"/>
        </w:rPr>
      </w:pPr>
      <w:r w:rsidRPr="00233B25">
        <w:rPr>
          <w:sz w:val="28"/>
          <w:szCs w:val="28"/>
          <w:lang w:val="uk-UA"/>
        </w:rPr>
        <w:t>7</w:t>
      </w:r>
      <w:r w:rsidR="0052290E" w:rsidRPr="00233B25">
        <w:rPr>
          <w:sz w:val="28"/>
          <w:szCs w:val="28"/>
          <w:lang w:val="uk-UA"/>
        </w:rPr>
        <w:t xml:space="preserve">) </w:t>
      </w:r>
      <w:r w:rsidR="00652E39" w:rsidRPr="00233B25">
        <w:rPr>
          <w:sz w:val="28"/>
          <w:szCs w:val="28"/>
          <w:lang w:val="uk-UA"/>
        </w:rPr>
        <w:t>у тексті Методичних рекомендацій слов</w:t>
      </w:r>
      <w:r w:rsidR="0052290E" w:rsidRPr="00233B25">
        <w:rPr>
          <w:sz w:val="28"/>
          <w:szCs w:val="28"/>
          <w:lang w:val="uk-UA"/>
        </w:rPr>
        <w:t>о</w:t>
      </w:r>
      <w:r w:rsidR="00652E39" w:rsidRPr="00233B25">
        <w:rPr>
          <w:sz w:val="28"/>
          <w:szCs w:val="28"/>
          <w:lang w:val="uk-UA"/>
        </w:rPr>
        <w:t xml:space="preserve"> «Положення</w:t>
      </w:r>
      <w:r w:rsidR="0021167C" w:rsidRPr="00233B25">
        <w:rPr>
          <w:sz w:val="28"/>
          <w:szCs w:val="28"/>
          <w:lang w:val="uk-UA"/>
        </w:rPr>
        <w:t xml:space="preserve"> (стандарт)</w:t>
      </w:r>
      <w:r w:rsidR="00652E39" w:rsidRPr="00233B25">
        <w:rPr>
          <w:sz w:val="28"/>
          <w:szCs w:val="28"/>
          <w:lang w:val="uk-UA"/>
        </w:rPr>
        <w:t>» у всіх відмінках замінити словами «Національне положення</w:t>
      </w:r>
      <w:r w:rsidR="0021167C" w:rsidRPr="00233B25">
        <w:rPr>
          <w:sz w:val="28"/>
          <w:szCs w:val="28"/>
          <w:lang w:val="uk-UA"/>
        </w:rPr>
        <w:t xml:space="preserve"> (стандарт)</w:t>
      </w:r>
      <w:r w:rsidR="00652E39" w:rsidRPr="00233B25">
        <w:rPr>
          <w:sz w:val="28"/>
          <w:szCs w:val="28"/>
          <w:lang w:val="uk-UA"/>
        </w:rPr>
        <w:t>» у відповідних відмінках.</w:t>
      </w:r>
    </w:p>
    <w:p w14:paraId="7E5FDA89" w14:textId="0A405FEF" w:rsidR="00652E39" w:rsidRPr="00233B25" w:rsidRDefault="00652E39" w:rsidP="00D90016">
      <w:pPr>
        <w:autoSpaceDE/>
        <w:autoSpaceDN/>
        <w:adjustRightInd/>
        <w:ind w:firstLine="567"/>
        <w:jc w:val="both"/>
        <w:rPr>
          <w:sz w:val="28"/>
          <w:szCs w:val="28"/>
          <w:lang w:val="uk-UA"/>
        </w:rPr>
      </w:pPr>
    </w:p>
    <w:p w14:paraId="6F34958D" w14:textId="69F4BA80" w:rsidR="0052290E" w:rsidRPr="00233B25" w:rsidRDefault="0019169E" w:rsidP="0052290E">
      <w:pPr>
        <w:autoSpaceDE/>
        <w:autoSpaceDN/>
        <w:adjustRightInd/>
        <w:ind w:firstLine="567"/>
        <w:jc w:val="both"/>
        <w:rPr>
          <w:sz w:val="28"/>
          <w:szCs w:val="28"/>
          <w:lang w:val="uk-UA"/>
        </w:rPr>
      </w:pPr>
      <w:r w:rsidRPr="00233B25">
        <w:rPr>
          <w:sz w:val="28"/>
          <w:szCs w:val="28"/>
          <w:lang w:val="uk-UA"/>
        </w:rPr>
        <w:t>4</w:t>
      </w:r>
      <w:r w:rsidR="0052290E" w:rsidRPr="00233B25">
        <w:rPr>
          <w:sz w:val="28"/>
          <w:szCs w:val="28"/>
          <w:lang w:val="uk-UA"/>
        </w:rPr>
        <w:t xml:space="preserve">. </w:t>
      </w:r>
      <w:r w:rsidRPr="00233B25">
        <w:rPr>
          <w:sz w:val="28"/>
          <w:szCs w:val="28"/>
          <w:lang w:val="uk-UA"/>
        </w:rPr>
        <w:t>У</w:t>
      </w:r>
      <w:r w:rsidR="009C158C" w:rsidRPr="00233B25">
        <w:rPr>
          <w:sz w:val="28"/>
          <w:szCs w:val="28"/>
          <w:lang w:val="uk-UA"/>
        </w:rPr>
        <w:t xml:space="preserve"> пункт</w:t>
      </w:r>
      <w:r w:rsidR="00236189" w:rsidRPr="00233B25">
        <w:rPr>
          <w:sz w:val="28"/>
          <w:szCs w:val="28"/>
          <w:lang w:val="uk-UA"/>
        </w:rPr>
        <w:t>і</w:t>
      </w:r>
      <w:r w:rsidR="009C158C" w:rsidRPr="00233B25">
        <w:rPr>
          <w:sz w:val="28"/>
          <w:szCs w:val="28"/>
          <w:lang w:val="uk-UA"/>
        </w:rPr>
        <w:t xml:space="preserve"> 2.5 розділу ІІ, </w:t>
      </w:r>
      <w:r w:rsidR="00236189" w:rsidRPr="00233B25">
        <w:rPr>
          <w:sz w:val="28"/>
          <w:szCs w:val="28"/>
          <w:lang w:val="uk-UA"/>
        </w:rPr>
        <w:t xml:space="preserve">пункті </w:t>
      </w:r>
      <w:r w:rsidR="009C158C" w:rsidRPr="00233B25">
        <w:rPr>
          <w:sz w:val="28"/>
          <w:szCs w:val="28"/>
          <w:lang w:val="uk-UA"/>
        </w:rPr>
        <w:t>5.12</w:t>
      </w:r>
      <w:r w:rsidR="00236189" w:rsidRPr="00233B25">
        <w:rPr>
          <w:lang w:val="uk-UA"/>
        </w:rPr>
        <w:t xml:space="preserve"> </w:t>
      </w:r>
      <w:r w:rsidR="009C158C" w:rsidRPr="00233B25">
        <w:rPr>
          <w:sz w:val="28"/>
          <w:szCs w:val="28"/>
          <w:lang w:val="uk-UA"/>
        </w:rPr>
        <w:t xml:space="preserve">розділу V </w:t>
      </w:r>
      <w:r w:rsidR="0052290E" w:rsidRPr="00233B25">
        <w:rPr>
          <w:sz w:val="28"/>
          <w:szCs w:val="28"/>
          <w:lang w:val="uk-UA"/>
        </w:rPr>
        <w:t>Методичних рекомендаці</w:t>
      </w:r>
      <w:r w:rsidR="009C158C" w:rsidRPr="00233B25">
        <w:rPr>
          <w:sz w:val="28"/>
          <w:szCs w:val="28"/>
          <w:lang w:val="uk-UA"/>
        </w:rPr>
        <w:t>й</w:t>
      </w:r>
      <w:r w:rsidR="0052290E" w:rsidRPr="00233B25">
        <w:rPr>
          <w:sz w:val="28"/>
          <w:szCs w:val="28"/>
          <w:lang w:val="uk-UA"/>
        </w:rPr>
        <w:t xml:space="preserve"> з бухгалтерського обліку нематеріальних активів, затверджених наказом Міністерства фінансів України від 16 листопада 2009 року № 1327</w:t>
      </w:r>
      <w:r w:rsidR="009C158C" w:rsidRPr="00233B25">
        <w:rPr>
          <w:sz w:val="28"/>
          <w:szCs w:val="28"/>
          <w:lang w:val="uk-UA"/>
        </w:rPr>
        <w:t>, слово «Положення» у всіх відмінках замінити словами «Національне положення» у відповідних відмінках.</w:t>
      </w:r>
    </w:p>
    <w:p w14:paraId="62AD13E3" w14:textId="4F5A2B92" w:rsidR="0052290E" w:rsidRPr="00233B25" w:rsidRDefault="0052290E" w:rsidP="00D90016">
      <w:pPr>
        <w:autoSpaceDE/>
        <w:autoSpaceDN/>
        <w:adjustRightInd/>
        <w:ind w:firstLine="567"/>
        <w:jc w:val="both"/>
        <w:rPr>
          <w:sz w:val="28"/>
          <w:szCs w:val="28"/>
          <w:lang w:val="uk-UA"/>
        </w:rPr>
      </w:pPr>
    </w:p>
    <w:p w14:paraId="116076CB" w14:textId="33F3474C" w:rsidR="00425225" w:rsidRPr="00233B25" w:rsidRDefault="0019169E" w:rsidP="004F21B7">
      <w:pPr>
        <w:autoSpaceDE/>
        <w:autoSpaceDN/>
        <w:adjustRightInd/>
        <w:ind w:firstLine="567"/>
        <w:jc w:val="both"/>
        <w:rPr>
          <w:sz w:val="28"/>
          <w:szCs w:val="28"/>
          <w:lang w:val="uk-UA"/>
        </w:rPr>
      </w:pPr>
      <w:r w:rsidRPr="00233B25">
        <w:rPr>
          <w:sz w:val="28"/>
          <w:szCs w:val="28"/>
          <w:lang w:val="uk-UA"/>
        </w:rPr>
        <w:t xml:space="preserve">5. </w:t>
      </w:r>
      <w:r w:rsidR="00425225" w:rsidRPr="00233B25">
        <w:rPr>
          <w:sz w:val="28"/>
          <w:szCs w:val="28"/>
          <w:lang w:val="uk-UA"/>
        </w:rPr>
        <w:t>У пункті 2.22 розділу ІІ Методичних рекомендацій щодо облікової політики підприємства, затверджених наказом Міністерства фінансів України від 27 червня 2013 року № 635:</w:t>
      </w:r>
    </w:p>
    <w:p w14:paraId="1702ECCD" w14:textId="77777777" w:rsidR="000140B7" w:rsidRPr="00233B25" w:rsidRDefault="000140B7" w:rsidP="004F21B7">
      <w:pPr>
        <w:autoSpaceDE/>
        <w:autoSpaceDN/>
        <w:adjustRightInd/>
        <w:ind w:firstLine="567"/>
        <w:jc w:val="both"/>
        <w:rPr>
          <w:sz w:val="28"/>
          <w:szCs w:val="28"/>
          <w:lang w:val="uk-UA"/>
        </w:rPr>
      </w:pPr>
    </w:p>
    <w:p w14:paraId="29FD3152" w14:textId="2D410F43" w:rsidR="000140B7" w:rsidRPr="00233B25" w:rsidRDefault="004F21B7" w:rsidP="000140B7">
      <w:pPr>
        <w:autoSpaceDE/>
        <w:autoSpaceDN/>
        <w:adjustRightInd/>
        <w:ind w:firstLine="567"/>
        <w:jc w:val="both"/>
        <w:rPr>
          <w:sz w:val="28"/>
          <w:szCs w:val="28"/>
          <w:lang w:val="uk-UA"/>
        </w:rPr>
      </w:pPr>
      <w:r w:rsidRPr="00233B25">
        <w:rPr>
          <w:sz w:val="28"/>
          <w:szCs w:val="28"/>
          <w:lang w:val="uk-UA"/>
        </w:rPr>
        <w:t>абзац друг</w:t>
      </w:r>
      <w:r w:rsidR="007B4F8A" w:rsidRPr="00233B25">
        <w:rPr>
          <w:sz w:val="28"/>
          <w:szCs w:val="28"/>
          <w:lang w:val="uk-UA"/>
        </w:rPr>
        <w:t>ий</w:t>
      </w:r>
      <w:r w:rsidRPr="00233B25">
        <w:rPr>
          <w:sz w:val="28"/>
          <w:szCs w:val="28"/>
          <w:lang w:val="uk-UA"/>
        </w:rPr>
        <w:t xml:space="preserve"> після слів «постачання товарів,» доповнити словами «виконання робіт,»</w:t>
      </w:r>
      <w:r w:rsidR="00714488" w:rsidRPr="00233B25">
        <w:rPr>
          <w:sz w:val="28"/>
          <w:szCs w:val="28"/>
          <w:lang w:val="uk-UA"/>
        </w:rPr>
        <w:t>;</w:t>
      </w:r>
    </w:p>
    <w:p w14:paraId="35FE0BC1" w14:textId="5946674F" w:rsidR="005C54EE" w:rsidRPr="00233B25" w:rsidRDefault="00E507FD" w:rsidP="004F21B7">
      <w:pPr>
        <w:autoSpaceDE/>
        <w:autoSpaceDN/>
        <w:adjustRightInd/>
        <w:ind w:firstLine="567"/>
        <w:jc w:val="both"/>
        <w:rPr>
          <w:sz w:val="28"/>
          <w:szCs w:val="28"/>
          <w:lang w:val="uk-UA"/>
        </w:rPr>
      </w:pPr>
      <w:r w:rsidRPr="00233B25">
        <w:rPr>
          <w:sz w:val="28"/>
          <w:szCs w:val="28"/>
          <w:lang w:val="uk-UA"/>
        </w:rPr>
        <w:t>абзац</w:t>
      </w:r>
      <w:r w:rsidR="00425225" w:rsidRPr="00233B25">
        <w:rPr>
          <w:sz w:val="28"/>
          <w:szCs w:val="28"/>
          <w:lang w:val="uk-UA"/>
        </w:rPr>
        <w:t xml:space="preserve"> трет</w:t>
      </w:r>
      <w:r w:rsidRPr="00233B25">
        <w:rPr>
          <w:sz w:val="28"/>
          <w:szCs w:val="28"/>
          <w:lang w:val="uk-UA"/>
        </w:rPr>
        <w:t>ій</w:t>
      </w:r>
      <w:r w:rsidR="00425225" w:rsidRPr="00233B25">
        <w:rPr>
          <w:sz w:val="28"/>
          <w:szCs w:val="28"/>
          <w:lang w:val="uk-UA"/>
        </w:rPr>
        <w:t xml:space="preserve"> після слів «постачання товарів» доповнити словами </w:t>
      </w:r>
      <w:r w:rsidR="00425225" w:rsidRPr="00233B25">
        <w:rPr>
          <w:sz w:val="28"/>
          <w:szCs w:val="28"/>
          <w:lang w:val="uk-UA"/>
        </w:rPr>
        <w:br/>
        <w:t>«, виконання робіт».</w:t>
      </w:r>
    </w:p>
    <w:p w14:paraId="20BCA085" w14:textId="77777777" w:rsidR="004F21B7" w:rsidRPr="00233B25" w:rsidRDefault="004F21B7" w:rsidP="004F21B7">
      <w:pPr>
        <w:autoSpaceDE/>
        <w:autoSpaceDN/>
        <w:adjustRightInd/>
        <w:ind w:firstLine="567"/>
        <w:jc w:val="both"/>
        <w:rPr>
          <w:sz w:val="28"/>
          <w:szCs w:val="28"/>
          <w:lang w:val="uk-UA"/>
        </w:rPr>
      </w:pPr>
    </w:p>
    <w:p w14:paraId="6E15C15A" w14:textId="77777777" w:rsidR="00C93275" w:rsidRPr="00233B25" w:rsidRDefault="00C93275" w:rsidP="00D6314B">
      <w:pPr>
        <w:autoSpaceDE/>
        <w:autoSpaceDN/>
        <w:adjustRightInd/>
        <w:jc w:val="both"/>
        <w:rPr>
          <w:b/>
          <w:sz w:val="28"/>
          <w:szCs w:val="28"/>
          <w:lang w:val="uk-UA"/>
        </w:rPr>
      </w:pPr>
    </w:p>
    <w:p w14:paraId="53A79C85" w14:textId="77777777" w:rsidR="00C728AF" w:rsidRPr="00233B25" w:rsidRDefault="00726958" w:rsidP="00C728AF">
      <w:pPr>
        <w:jc w:val="both"/>
        <w:rPr>
          <w:b/>
          <w:spacing w:val="-4"/>
          <w:w w:val="101"/>
          <w:sz w:val="28"/>
          <w:szCs w:val="28"/>
          <w:lang w:val="uk-UA"/>
        </w:rPr>
      </w:pPr>
      <w:r w:rsidRPr="00233B25">
        <w:rPr>
          <w:b/>
          <w:spacing w:val="-4"/>
          <w:w w:val="101"/>
          <w:sz w:val="28"/>
          <w:szCs w:val="28"/>
          <w:lang w:val="uk-UA"/>
        </w:rPr>
        <w:t>Директор</w:t>
      </w:r>
      <w:r w:rsidR="00C728AF" w:rsidRPr="00233B25">
        <w:rPr>
          <w:b/>
          <w:spacing w:val="-4"/>
          <w:w w:val="101"/>
          <w:sz w:val="28"/>
          <w:szCs w:val="28"/>
          <w:lang w:val="uk-UA"/>
        </w:rPr>
        <w:t xml:space="preserve"> Департаменту </w:t>
      </w:r>
    </w:p>
    <w:p w14:paraId="602C79D9" w14:textId="77777777" w:rsidR="00C728AF" w:rsidRPr="00233B25" w:rsidRDefault="00C728AF" w:rsidP="00C728AF">
      <w:pPr>
        <w:jc w:val="both"/>
        <w:rPr>
          <w:b/>
          <w:spacing w:val="-4"/>
          <w:w w:val="101"/>
          <w:sz w:val="28"/>
          <w:szCs w:val="28"/>
          <w:lang w:val="uk-UA"/>
        </w:rPr>
      </w:pPr>
      <w:r w:rsidRPr="00233B25">
        <w:rPr>
          <w:b/>
          <w:spacing w:val="-4"/>
          <w:w w:val="101"/>
          <w:sz w:val="28"/>
          <w:szCs w:val="28"/>
          <w:lang w:val="uk-UA"/>
        </w:rPr>
        <w:t xml:space="preserve">методології бухгалтерського обліку </w:t>
      </w:r>
    </w:p>
    <w:p w14:paraId="254B6A60" w14:textId="77777777" w:rsidR="00C728AF" w:rsidRPr="00233B25" w:rsidRDefault="00C728AF" w:rsidP="00C728AF">
      <w:pPr>
        <w:jc w:val="both"/>
        <w:rPr>
          <w:b/>
          <w:spacing w:val="-4"/>
          <w:w w:val="101"/>
          <w:sz w:val="28"/>
          <w:szCs w:val="28"/>
          <w:lang w:val="uk-UA"/>
        </w:rPr>
      </w:pPr>
      <w:r w:rsidRPr="00233B25">
        <w:rPr>
          <w:b/>
          <w:spacing w:val="-4"/>
          <w:w w:val="101"/>
          <w:sz w:val="28"/>
          <w:szCs w:val="28"/>
          <w:lang w:val="uk-UA"/>
        </w:rPr>
        <w:t xml:space="preserve">та нормативного забезпечення </w:t>
      </w:r>
    </w:p>
    <w:p w14:paraId="096A8FCC" w14:textId="3B8CF076" w:rsidR="00006867" w:rsidRPr="00233B25" w:rsidRDefault="00C728AF" w:rsidP="00B340A8">
      <w:pPr>
        <w:jc w:val="both"/>
        <w:rPr>
          <w:sz w:val="28"/>
          <w:szCs w:val="28"/>
          <w:lang w:val="uk-UA"/>
        </w:rPr>
      </w:pPr>
      <w:r w:rsidRPr="00233B25">
        <w:rPr>
          <w:b/>
          <w:spacing w:val="-4"/>
          <w:w w:val="101"/>
          <w:sz w:val="28"/>
          <w:szCs w:val="28"/>
          <w:lang w:val="uk-UA"/>
        </w:rPr>
        <w:t xml:space="preserve">аудиторської діяльності                                    </w:t>
      </w:r>
      <w:r w:rsidR="00726958" w:rsidRPr="00233B25">
        <w:rPr>
          <w:b/>
          <w:spacing w:val="-4"/>
          <w:w w:val="101"/>
          <w:sz w:val="28"/>
          <w:szCs w:val="28"/>
          <w:lang w:val="uk-UA"/>
        </w:rPr>
        <w:t xml:space="preserve">                 Людмила ГАПОНЕНКО</w:t>
      </w:r>
    </w:p>
    <w:sectPr w:rsidR="00006867" w:rsidRPr="00233B25" w:rsidSect="00523A6F">
      <w:headerReference w:type="even" r:id="rId8"/>
      <w:headerReference w:type="default" r:id="rId9"/>
      <w:headerReference w:type="first" r:id="rId10"/>
      <w:pgSz w:w="11909" w:h="16834"/>
      <w:pgMar w:top="993" w:right="567" w:bottom="1276" w:left="1701" w:header="454" w:footer="1417"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A1ABE" w14:textId="77777777" w:rsidR="00801054" w:rsidRDefault="00801054" w:rsidP="00577A86">
      <w:r>
        <w:separator/>
      </w:r>
    </w:p>
  </w:endnote>
  <w:endnote w:type="continuationSeparator" w:id="0">
    <w:p w14:paraId="6282FA67" w14:textId="77777777" w:rsidR="00801054" w:rsidRDefault="00801054" w:rsidP="0057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BFEA" w14:textId="77777777" w:rsidR="00801054" w:rsidRDefault="00801054" w:rsidP="00577A86">
      <w:r>
        <w:separator/>
      </w:r>
    </w:p>
  </w:footnote>
  <w:footnote w:type="continuationSeparator" w:id="0">
    <w:p w14:paraId="7B9FD734" w14:textId="77777777" w:rsidR="00801054" w:rsidRDefault="00801054" w:rsidP="0057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EE57" w14:textId="77777777" w:rsidR="00762D4E" w:rsidRDefault="00762D4E" w:rsidP="00865F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D7723E" w14:textId="77777777" w:rsidR="00762D4E" w:rsidRDefault="00762D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DB44" w14:textId="1FA2DB30" w:rsidR="00762D4E" w:rsidRPr="00944659" w:rsidRDefault="00762D4E" w:rsidP="00865FD3">
    <w:pPr>
      <w:pStyle w:val="a3"/>
      <w:framePr w:wrap="around" w:vAnchor="text" w:hAnchor="margin" w:xAlign="center" w:y="1"/>
      <w:rPr>
        <w:rStyle w:val="a5"/>
        <w:sz w:val="28"/>
        <w:szCs w:val="28"/>
      </w:rPr>
    </w:pPr>
    <w:r w:rsidRPr="00944659">
      <w:rPr>
        <w:rStyle w:val="a5"/>
        <w:sz w:val="28"/>
        <w:szCs w:val="28"/>
      </w:rPr>
      <w:fldChar w:fldCharType="begin"/>
    </w:r>
    <w:r w:rsidRPr="00944659">
      <w:rPr>
        <w:rStyle w:val="a5"/>
        <w:sz w:val="28"/>
        <w:szCs w:val="28"/>
      </w:rPr>
      <w:instrText xml:space="preserve">PAGE  </w:instrText>
    </w:r>
    <w:r w:rsidRPr="00944659">
      <w:rPr>
        <w:rStyle w:val="a5"/>
        <w:sz w:val="28"/>
        <w:szCs w:val="28"/>
      </w:rPr>
      <w:fldChar w:fldCharType="separate"/>
    </w:r>
    <w:r w:rsidR="00854317">
      <w:rPr>
        <w:rStyle w:val="a5"/>
        <w:noProof/>
        <w:sz w:val="28"/>
        <w:szCs w:val="28"/>
      </w:rPr>
      <w:t>10</w:t>
    </w:r>
    <w:r w:rsidRPr="00944659">
      <w:rPr>
        <w:rStyle w:val="a5"/>
        <w:sz w:val="28"/>
        <w:szCs w:val="28"/>
      </w:rPr>
      <w:fldChar w:fldCharType="end"/>
    </w:r>
  </w:p>
  <w:p w14:paraId="4EE79DD0" w14:textId="77777777" w:rsidR="008B72DF" w:rsidRDefault="008B72DF">
    <w:pPr>
      <w:pStyle w:val="a3"/>
      <w:rPr>
        <w:lang w:val="uk-UA"/>
      </w:rPr>
    </w:pPr>
  </w:p>
  <w:p w14:paraId="269E13CC" w14:textId="77777777" w:rsidR="00AD4672" w:rsidRDefault="00AD4672">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A7D5" w14:textId="5620D59D" w:rsidR="00C631F8" w:rsidRPr="00C631F8" w:rsidRDefault="00C631F8" w:rsidP="00C631F8">
    <w:pPr>
      <w:pStyle w:val="a3"/>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291"/>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42094F"/>
    <w:multiLevelType w:val="hybridMultilevel"/>
    <w:tmpl w:val="8760CD2A"/>
    <w:lvl w:ilvl="0" w:tplc="67A809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6632545"/>
    <w:multiLevelType w:val="hybridMultilevel"/>
    <w:tmpl w:val="22EC0B44"/>
    <w:lvl w:ilvl="0" w:tplc="BF8A95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3D80BBA"/>
    <w:multiLevelType w:val="hybridMultilevel"/>
    <w:tmpl w:val="32D813D6"/>
    <w:lvl w:ilvl="0" w:tplc="C29EA9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301DFE"/>
    <w:multiLevelType w:val="hybridMultilevel"/>
    <w:tmpl w:val="8A323F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347D92"/>
    <w:multiLevelType w:val="hybridMultilevel"/>
    <w:tmpl w:val="7E38BE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8C9296C"/>
    <w:multiLevelType w:val="hybridMultilevel"/>
    <w:tmpl w:val="5E3222A4"/>
    <w:lvl w:ilvl="0" w:tplc="9642F9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A3416CA"/>
    <w:multiLevelType w:val="hybridMultilevel"/>
    <w:tmpl w:val="2C1C9614"/>
    <w:lvl w:ilvl="0" w:tplc="B6F446B6">
      <w:start w:val="1"/>
      <w:numFmt w:val="decimal"/>
      <w:lvlText w:val="%1)"/>
      <w:lvlJc w:val="left"/>
      <w:pPr>
        <w:ind w:left="1065" w:hanging="360"/>
      </w:pPr>
      <w:rPr>
        <w:rFonts w:ascii="Calibri" w:eastAsia="Calibri" w:hAnsi="Calibri" w:hint="default"/>
        <w:sz w:val="2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41257AF7"/>
    <w:multiLevelType w:val="hybridMultilevel"/>
    <w:tmpl w:val="DC4CF1C2"/>
    <w:lvl w:ilvl="0" w:tplc="C4D241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4B059DD"/>
    <w:multiLevelType w:val="hybridMultilevel"/>
    <w:tmpl w:val="967EEC00"/>
    <w:lvl w:ilvl="0" w:tplc="E6D8B1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24956F8"/>
    <w:multiLevelType w:val="hybridMultilevel"/>
    <w:tmpl w:val="77EAC260"/>
    <w:lvl w:ilvl="0" w:tplc="5A7A5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7433027"/>
    <w:multiLevelType w:val="hybridMultilevel"/>
    <w:tmpl w:val="9B5EFA9C"/>
    <w:lvl w:ilvl="0" w:tplc="CF3AA4F6">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60A2190"/>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77F1996"/>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6"/>
  </w:num>
  <w:num w:numId="3">
    <w:abstractNumId w:val="11"/>
  </w:num>
  <w:num w:numId="4">
    <w:abstractNumId w:val="2"/>
  </w:num>
  <w:num w:numId="5">
    <w:abstractNumId w:val="10"/>
  </w:num>
  <w:num w:numId="6">
    <w:abstractNumId w:val="8"/>
  </w:num>
  <w:num w:numId="7">
    <w:abstractNumId w:val="3"/>
  </w:num>
  <w:num w:numId="8">
    <w:abstractNumId w:val="9"/>
  </w:num>
  <w:num w:numId="9">
    <w:abstractNumId w:val="0"/>
  </w:num>
  <w:num w:numId="10">
    <w:abstractNumId w:val="7"/>
  </w:num>
  <w:num w:numId="11">
    <w:abstractNumId w:val="5"/>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C7"/>
    <w:rsid w:val="00000FFC"/>
    <w:rsid w:val="000013FF"/>
    <w:rsid w:val="00002D0A"/>
    <w:rsid w:val="00003FAD"/>
    <w:rsid w:val="000050F7"/>
    <w:rsid w:val="00006867"/>
    <w:rsid w:val="00010525"/>
    <w:rsid w:val="0001129A"/>
    <w:rsid w:val="000140B7"/>
    <w:rsid w:val="00014212"/>
    <w:rsid w:val="00014D07"/>
    <w:rsid w:val="000154D6"/>
    <w:rsid w:val="000174FC"/>
    <w:rsid w:val="00021147"/>
    <w:rsid w:val="00021406"/>
    <w:rsid w:val="00021A2F"/>
    <w:rsid w:val="00021F8D"/>
    <w:rsid w:val="00022561"/>
    <w:rsid w:val="00022CD7"/>
    <w:rsid w:val="00025A56"/>
    <w:rsid w:val="00026673"/>
    <w:rsid w:val="00026C29"/>
    <w:rsid w:val="00026EC7"/>
    <w:rsid w:val="0002771D"/>
    <w:rsid w:val="00030F23"/>
    <w:rsid w:val="00031A40"/>
    <w:rsid w:val="00032357"/>
    <w:rsid w:val="00032716"/>
    <w:rsid w:val="0003667F"/>
    <w:rsid w:val="000408C4"/>
    <w:rsid w:val="00041FD0"/>
    <w:rsid w:val="00044C32"/>
    <w:rsid w:val="00045B40"/>
    <w:rsid w:val="00046612"/>
    <w:rsid w:val="00046818"/>
    <w:rsid w:val="00046C7A"/>
    <w:rsid w:val="000500DF"/>
    <w:rsid w:val="00050573"/>
    <w:rsid w:val="00050AFB"/>
    <w:rsid w:val="000514B5"/>
    <w:rsid w:val="000516B5"/>
    <w:rsid w:val="00053303"/>
    <w:rsid w:val="00054165"/>
    <w:rsid w:val="00055BEC"/>
    <w:rsid w:val="00055D87"/>
    <w:rsid w:val="000576F2"/>
    <w:rsid w:val="000577A9"/>
    <w:rsid w:val="000607DB"/>
    <w:rsid w:val="00060B93"/>
    <w:rsid w:val="000613B5"/>
    <w:rsid w:val="000625E6"/>
    <w:rsid w:val="00062F07"/>
    <w:rsid w:val="00063561"/>
    <w:rsid w:val="00067D55"/>
    <w:rsid w:val="00067F1A"/>
    <w:rsid w:val="000721EE"/>
    <w:rsid w:val="00072BEA"/>
    <w:rsid w:val="00072CA7"/>
    <w:rsid w:val="00073CE5"/>
    <w:rsid w:val="00074D14"/>
    <w:rsid w:val="00076F38"/>
    <w:rsid w:val="0007789E"/>
    <w:rsid w:val="00080BDF"/>
    <w:rsid w:val="000814E7"/>
    <w:rsid w:val="00082A7E"/>
    <w:rsid w:val="00082FB0"/>
    <w:rsid w:val="00083373"/>
    <w:rsid w:val="00083BE1"/>
    <w:rsid w:val="00084610"/>
    <w:rsid w:val="000856BB"/>
    <w:rsid w:val="000858A7"/>
    <w:rsid w:val="00086BBD"/>
    <w:rsid w:val="00086E75"/>
    <w:rsid w:val="00091CF1"/>
    <w:rsid w:val="00095CD0"/>
    <w:rsid w:val="00097C25"/>
    <w:rsid w:val="00097EA2"/>
    <w:rsid w:val="000A110A"/>
    <w:rsid w:val="000A2623"/>
    <w:rsid w:val="000A2625"/>
    <w:rsid w:val="000A3D77"/>
    <w:rsid w:val="000A65F0"/>
    <w:rsid w:val="000A6A25"/>
    <w:rsid w:val="000A71E2"/>
    <w:rsid w:val="000A7828"/>
    <w:rsid w:val="000A7C6A"/>
    <w:rsid w:val="000B0818"/>
    <w:rsid w:val="000B38BC"/>
    <w:rsid w:val="000B4FCC"/>
    <w:rsid w:val="000B767C"/>
    <w:rsid w:val="000C048A"/>
    <w:rsid w:val="000C08BF"/>
    <w:rsid w:val="000C08C2"/>
    <w:rsid w:val="000C3DB0"/>
    <w:rsid w:val="000C40EA"/>
    <w:rsid w:val="000C4762"/>
    <w:rsid w:val="000C47F4"/>
    <w:rsid w:val="000C4FD7"/>
    <w:rsid w:val="000C5562"/>
    <w:rsid w:val="000C64DC"/>
    <w:rsid w:val="000C79BC"/>
    <w:rsid w:val="000D1063"/>
    <w:rsid w:val="000D10B1"/>
    <w:rsid w:val="000D11D6"/>
    <w:rsid w:val="000D133B"/>
    <w:rsid w:val="000D1E0C"/>
    <w:rsid w:val="000D403E"/>
    <w:rsid w:val="000D48C2"/>
    <w:rsid w:val="000D5039"/>
    <w:rsid w:val="000D5762"/>
    <w:rsid w:val="000D5BFA"/>
    <w:rsid w:val="000D6654"/>
    <w:rsid w:val="000D74B6"/>
    <w:rsid w:val="000D7B3F"/>
    <w:rsid w:val="000E09AE"/>
    <w:rsid w:val="000E1C8B"/>
    <w:rsid w:val="000E3426"/>
    <w:rsid w:val="000E3478"/>
    <w:rsid w:val="000E3DA9"/>
    <w:rsid w:val="000E4320"/>
    <w:rsid w:val="000E5C1C"/>
    <w:rsid w:val="000E6220"/>
    <w:rsid w:val="000E7420"/>
    <w:rsid w:val="000E7994"/>
    <w:rsid w:val="000F0C65"/>
    <w:rsid w:val="000F24D4"/>
    <w:rsid w:val="000F2AE4"/>
    <w:rsid w:val="000F41B4"/>
    <w:rsid w:val="000F502D"/>
    <w:rsid w:val="000F5B99"/>
    <w:rsid w:val="000F5E11"/>
    <w:rsid w:val="000F5E96"/>
    <w:rsid w:val="000F6079"/>
    <w:rsid w:val="000F63B9"/>
    <w:rsid w:val="00100443"/>
    <w:rsid w:val="001014E3"/>
    <w:rsid w:val="0010154A"/>
    <w:rsid w:val="00103F44"/>
    <w:rsid w:val="00104A0C"/>
    <w:rsid w:val="00105634"/>
    <w:rsid w:val="001122D0"/>
    <w:rsid w:val="00112C50"/>
    <w:rsid w:val="00113856"/>
    <w:rsid w:val="00113DF9"/>
    <w:rsid w:val="0011408F"/>
    <w:rsid w:val="001155BC"/>
    <w:rsid w:val="00116B77"/>
    <w:rsid w:val="00116E2D"/>
    <w:rsid w:val="001206A8"/>
    <w:rsid w:val="00121681"/>
    <w:rsid w:val="00122F98"/>
    <w:rsid w:val="00125071"/>
    <w:rsid w:val="001257F2"/>
    <w:rsid w:val="00125E3E"/>
    <w:rsid w:val="001261D1"/>
    <w:rsid w:val="00126E8A"/>
    <w:rsid w:val="00127F7B"/>
    <w:rsid w:val="001300A7"/>
    <w:rsid w:val="001306EC"/>
    <w:rsid w:val="00130BD3"/>
    <w:rsid w:val="00131751"/>
    <w:rsid w:val="001317E2"/>
    <w:rsid w:val="0013267C"/>
    <w:rsid w:val="00132F8A"/>
    <w:rsid w:val="00133C43"/>
    <w:rsid w:val="00135A62"/>
    <w:rsid w:val="00135EA2"/>
    <w:rsid w:val="001365F4"/>
    <w:rsid w:val="00140D0F"/>
    <w:rsid w:val="001439BA"/>
    <w:rsid w:val="00143AC8"/>
    <w:rsid w:val="001445EC"/>
    <w:rsid w:val="0014565E"/>
    <w:rsid w:val="001456B6"/>
    <w:rsid w:val="00145A27"/>
    <w:rsid w:val="00145AB5"/>
    <w:rsid w:val="001467C3"/>
    <w:rsid w:val="00146A5D"/>
    <w:rsid w:val="0014781E"/>
    <w:rsid w:val="001478F5"/>
    <w:rsid w:val="00147BA4"/>
    <w:rsid w:val="001513BD"/>
    <w:rsid w:val="00151ACC"/>
    <w:rsid w:val="00151EFB"/>
    <w:rsid w:val="001521EF"/>
    <w:rsid w:val="00152BB7"/>
    <w:rsid w:val="00153161"/>
    <w:rsid w:val="001538BF"/>
    <w:rsid w:val="001555C3"/>
    <w:rsid w:val="00155903"/>
    <w:rsid w:val="001579FC"/>
    <w:rsid w:val="0016130B"/>
    <w:rsid w:val="00161DBA"/>
    <w:rsid w:val="00170B2B"/>
    <w:rsid w:val="00171539"/>
    <w:rsid w:val="00172A23"/>
    <w:rsid w:val="001745B9"/>
    <w:rsid w:val="001747AA"/>
    <w:rsid w:val="00175162"/>
    <w:rsid w:val="0017550C"/>
    <w:rsid w:val="00175912"/>
    <w:rsid w:val="00176161"/>
    <w:rsid w:val="00176396"/>
    <w:rsid w:val="0017704A"/>
    <w:rsid w:val="001772E4"/>
    <w:rsid w:val="00180A33"/>
    <w:rsid w:val="00180C68"/>
    <w:rsid w:val="00181156"/>
    <w:rsid w:val="00182DB1"/>
    <w:rsid w:val="0018332B"/>
    <w:rsid w:val="00185F4F"/>
    <w:rsid w:val="00186B49"/>
    <w:rsid w:val="00187720"/>
    <w:rsid w:val="00187CF2"/>
    <w:rsid w:val="0019169E"/>
    <w:rsid w:val="00191F0D"/>
    <w:rsid w:val="00192166"/>
    <w:rsid w:val="0019407C"/>
    <w:rsid w:val="0019435F"/>
    <w:rsid w:val="00194817"/>
    <w:rsid w:val="00194B62"/>
    <w:rsid w:val="00196B9F"/>
    <w:rsid w:val="0019770F"/>
    <w:rsid w:val="001A04FF"/>
    <w:rsid w:val="001A0D8A"/>
    <w:rsid w:val="001A1543"/>
    <w:rsid w:val="001A2F68"/>
    <w:rsid w:val="001A3588"/>
    <w:rsid w:val="001A5B9E"/>
    <w:rsid w:val="001A5CB4"/>
    <w:rsid w:val="001A70A7"/>
    <w:rsid w:val="001A7879"/>
    <w:rsid w:val="001B1CAD"/>
    <w:rsid w:val="001B1CB8"/>
    <w:rsid w:val="001B251F"/>
    <w:rsid w:val="001B25E9"/>
    <w:rsid w:val="001B2925"/>
    <w:rsid w:val="001B2DEA"/>
    <w:rsid w:val="001B5EB8"/>
    <w:rsid w:val="001B5FA9"/>
    <w:rsid w:val="001B65C1"/>
    <w:rsid w:val="001B75B1"/>
    <w:rsid w:val="001B79B3"/>
    <w:rsid w:val="001B7EFB"/>
    <w:rsid w:val="001C34D0"/>
    <w:rsid w:val="001C3A71"/>
    <w:rsid w:val="001C4214"/>
    <w:rsid w:val="001C46AF"/>
    <w:rsid w:val="001D05E6"/>
    <w:rsid w:val="001D0F2D"/>
    <w:rsid w:val="001D133F"/>
    <w:rsid w:val="001D5DC4"/>
    <w:rsid w:val="001D7CCF"/>
    <w:rsid w:val="001E066E"/>
    <w:rsid w:val="001E0FD5"/>
    <w:rsid w:val="001E12AB"/>
    <w:rsid w:val="001E1F79"/>
    <w:rsid w:val="001E25DF"/>
    <w:rsid w:val="001E30D0"/>
    <w:rsid w:val="001E34EE"/>
    <w:rsid w:val="001E47F4"/>
    <w:rsid w:val="001E585F"/>
    <w:rsid w:val="001E6E0D"/>
    <w:rsid w:val="001E6EB4"/>
    <w:rsid w:val="001F2FFF"/>
    <w:rsid w:val="001F561E"/>
    <w:rsid w:val="001F57F2"/>
    <w:rsid w:val="001F7001"/>
    <w:rsid w:val="00200A4A"/>
    <w:rsid w:val="00200D70"/>
    <w:rsid w:val="00203761"/>
    <w:rsid w:val="00205EDC"/>
    <w:rsid w:val="00206194"/>
    <w:rsid w:val="00206E54"/>
    <w:rsid w:val="0021085A"/>
    <w:rsid w:val="00211539"/>
    <w:rsid w:val="0021167C"/>
    <w:rsid w:val="0021217F"/>
    <w:rsid w:val="00212636"/>
    <w:rsid w:val="00212A53"/>
    <w:rsid w:val="00217027"/>
    <w:rsid w:val="00217494"/>
    <w:rsid w:val="00217600"/>
    <w:rsid w:val="00217FEE"/>
    <w:rsid w:val="00220B07"/>
    <w:rsid w:val="002210FB"/>
    <w:rsid w:val="00222C75"/>
    <w:rsid w:val="00222F5C"/>
    <w:rsid w:val="00224D9F"/>
    <w:rsid w:val="00226CD0"/>
    <w:rsid w:val="00226FE2"/>
    <w:rsid w:val="002314E4"/>
    <w:rsid w:val="002325BD"/>
    <w:rsid w:val="00233B25"/>
    <w:rsid w:val="00234589"/>
    <w:rsid w:val="00234C38"/>
    <w:rsid w:val="00234C81"/>
    <w:rsid w:val="002357C0"/>
    <w:rsid w:val="00236189"/>
    <w:rsid w:val="00236EFE"/>
    <w:rsid w:val="0023757D"/>
    <w:rsid w:val="0023768F"/>
    <w:rsid w:val="00240A5E"/>
    <w:rsid w:val="00240C9A"/>
    <w:rsid w:val="0024107B"/>
    <w:rsid w:val="00241FD9"/>
    <w:rsid w:val="00242258"/>
    <w:rsid w:val="0024226A"/>
    <w:rsid w:val="0024239B"/>
    <w:rsid w:val="00242614"/>
    <w:rsid w:val="00244253"/>
    <w:rsid w:val="002452A6"/>
    <w:rsid w:val="00245489"/>
    <w:rsid w:val="002469DA"/>
    <w:rsid w:val="00246D6A"/>
    <w:rsid w:val="00247752"/>
    <w:rsid w:val="00251D68"/>
    <w:rsid w:val="00252C15"/>
    <w:rsid w:val="00254929"/>
    <w:rsid w:val="00257DBA"/>
    <w:rsid w:val="00260E4A"/>
    <w:rsid w:val="00261633"/>
    <w:rsid w:val="0026183C"/>
    <w:rsid w:val="00262DC7"/>
    <w:rsid w:val="002632C2"/>
    <w:rsid w:val="002632CD"/>
    <w:rsid w:val="002640E6"/>
    <w:rsid w:val="00270F82"/>
    <w:rsid w:val="0027140D"/>
    <w:rsid w:val="00271D7C"/>
    <w:rsid w:val="00272187"/>
    <w:rsid w:val="0027309A"/>
    <w:rsid w:val="00274232"/>
    <w:rsid w:val="00275789"/>
    <w:rsid w:val="00275A8B"/>
    <w:rsid w:val="00275C53"/>
    <w:rsid w:val="0027799C"/>
    <w:rsid w:val="00277B6D"/>
    <w:rsid w:val="002809E9"/>
    <w:rsid w:val="00280D86"/>
    <w:rsid w:val="002816C1"/>
    <w:rsid w:val="00281E12"/>
    <w:rsid w:val="00282047"/>
    <w:rsid w:val="00282217"/>
    <w:rsid w:val="00282B07"/>
    <w:rsid w:val="002853C8"/>
    <w:rsid w:val="0028670A"/>
    <w:rsid w:val="00287089"/>
    <w:rsid w:val="00287B66"/>
    <w:rsid w:val="00290CAB"/>
    <w:rsid w:val="002915AF"/>
    <w:rsid w:val="002925BE"/>
    <w:rsid w:val="002925E8"/>
    <w:rsid w:val="00294FED"/>
    <w:rsid w:val="00295EFE"/>
    <w:rsid w:val="00296497"/>
    <w:rsid w:val="002A18EB"/>
    <w:rsid w:val="002A19E7"/>
    <w:rsid w:val="002A2B88"/>
    <w:rsid w:val="002A37FC"/>
    <w:rsid w:val="002A42D4"/>
    <w:rsid w:val="002A53B3"/>
    <w:rsid w:val="002A53EB"/>
    <w:rsid w:val="002A6383"/>
    <w:rsid w:val="002A648A"/>
    <w:rsid w:val="002A78BB"/>
    <w:rsid w:val="002B0BB6"/>
    <w:rsid w:val="002B15EC"/>
    <w:rsid w:val="002B1708"/>
    <w:rsid w:val="002B238F"/>
    <w:rsid w:val="002B344B"/>
    <w:rsid w:val="002B3ADF"/>
    <w:rsid w:val="002B3ECC"/>
    <w:rsid w:val="002B46D4"/>
    <w:rsid w:val="002B4809"/>
    <w:rsid w:val="002B578F"/>
    <w:rsid w:val="002B6C3C"/>
    <w:rsid w:val="002B73DE"/>
    <w:rsid w:val="002B751E"/>
    <w:rsid w:val="002B7755"/>
    <w:rsid w:val="002C0111"/>
    <w:rsid w:val="002C0846"/>
    <w:rsid w:val="002C09E8"/>
    <w:rsid w:val="002C0B31"/>
    <w:rsid w:val="002C1DC5"/>
    <w:rsid w:val="002C2E95"/>
    <w:rsid w:val="002C37DA"/>
    <w:rsid w:val="002C3CE7"/>
    <w:rsid w:val="002C49A4"/>
    <w:rsid w:val="002C4EED"/>
    <w:rsid w:val="002C516C"/>
    <w:rsid w:val="002C6AE7"/>
    <w:rsid w:val="002D21DF"/>
    <w:rsid w:val="002D251D"/>
    <w:rsid w:val="002D434D"/>
    <w:rsid w:val="002D6FC8"/>
    <w:rsid w:val="002D790E"/>
    <w:rsid w:val="002E0CCB"/>
    <w:rsid w:val="002E16D0"/>
    <w:rsid w:val="002E1AA1"/>
    <w:rsid w:val="002E41F4"/>
    <w:rsid w:val="002E5E04"/>
    <w:rsid w:val="002E6BA1"/>
    <w:rsid w:val="002F0E12"/>
    <w:rsid w:val="002F16F8"/>
    <w:rsid w:val="002F24EA"/>
    <w:rsid w:val="002F26E0"/>
    <w:rsid w:val="002F30D3"/>
    <w:rsid w:val="002F3159"/>
    <w:rsid w:val="002F3296"/>
    <w:rsid w:val="002F400F"/>
    <w:rsid w:val="002F410F"/>
    <w:rsid w:val="002F452F"/>
    <w:rsid w:val="002F66DD"/>
    <w:rsid w:val="002F6EE3"/>
    <w:rsid w:val="002F74DA"/>
    <w:rsid w:val="00300158"/>
    <w:rsid w:val="0030157C"/>
    <w:rsid w:val="00301C54"/>
    <w:rsid w:val="00302526"/>
    <w:rsid w:val="003036F9"/>
    <w:rsid w:val="003042B1"/>
    <w:rsid w:val="00304C91"/>
    <w:rsid w:val="0030537A"/>
    <w:rsid w:val="00306ED0"/>
    <w:rsid w:val="00306ED6"/>
    <w:rsid w:val="00311D61"/>
    <w:rsid w:val="00313A4A"/>
    <w:rsid w:val="00313E07"/>
    <w:rsid w:val="0031413B"/>
    <w:rsid w:val="0031594A"/>
    <w:rsid w:val="00316D98"/>
    <w:rsid w:val="00316DC7"/>
    <w:rsid w:val="00317F73"/>
    <w:rsid w:val="00323076"/>
    <w:rsid w:val="003251B2"/>
    <w:rsid w:val="003260A6"/>
    <w:rsid w:val="003338B3"/>
    <w:rsid w:val="003347D4"/>
    <w:rsid w:val="00335519"/>
    <w:rsid w:val="00340783"/>
    <w:rsid w:val="003423BD"/>
    <w:rsid w:val="00343009"/>
    <w:rsid w:val="003431DB"/>
    <w:rsid w:val="0034466F"/>
    <w:rsid w:val="003447B4"/>
    <w:rsid w:val="00346600"/>
    <w:rsid w:val="00347400"/>
    <w:rsid w:val="003501C2"/>
    <w:rsid w:val="00350407"/>
    <w:rsid w:val="00350ABC"/>
    <w:rsid w:val="00350B1C"/>
    <w:rsid w:val="00351A7A"/>
    <w:rsid w:val="003523F6"/>
    <w:rsid w:val="00352C9C"/>
    <w:rsid w:val="003537B1"/>
    <w:rsid w:val="003537B3"/>
    <w:rsid w:val="0035478C"/>
    <w:rsid w:val="00354BAE"/>
    <w:rsid w:val="00355D79"/>
    <w:rsid w:val="003568EC"/>
    <w:rsid w:val="0035694C"/>
    <w:rsid w:val="003578D5"/>
    <w:rsid w:val="003602F4"/>
    <w:rsid w:val="00360B8F"/>
    <w:rsid w:val="00361B77"/>
    <w:rsid w:val="00364632"/>
    <w:rsid w:val="0036537C"/>
    <w:rsid w:val="00365564"/>
    <w:rsid w:val="00365D0C"/>
    <w:rsid w:val="00371852"/>
    <w:rsid w:val="0037242B"/>
    <w:rsid w:val="00372E58"/>
    <w:rsid w:val="0037312B"/>
    <w:rsid w:val="00375458"/>
    <w:rsid w:val="00380711"/>
    <w:rsid w:val="00380FAF"/>
    <w:rsid w:val="00381698"/>
    <w:rsid w:val="00382E97"/>
    <w:rsid w:val="00383412"/>
    <w:rsid w:val="0038403F"/>
    <w:rsid w:val="0038572D"/>
    <w:rsid w:val="00385E39"/>
    <w:rsid w:val="003867BC"/>
    <w:rsid w:val="00386C1C"/>
    <w:rsid w:val="00386F7E"/>
    <w:rsid w:val="00387216"/>
    <w:rsid w:val="00387AD0"/>
    <w:rsid w:val="003901D9"/>
    <w:rsid w:val="003925AD"/>
    <w:rsid w:val="00392B18"/>
    <w:rsid w:val="00392E8F"/>
    <w:rsid w:val="0039308C"/>
    <w:rsid w:val="00393C38"/>
    <w:rsid w:val="0039528D"/>
    <w:rsid w:val="00395DD4"/>
    <w:rsid w:val="003A017B"/>
    <w:rsid w:val="003A0ECC"/>
    <w:rsid w:val="003A29D1"/>
    <w:rsid w:val="003A2FE4"/>
    <w:rsid w:val="003A31AB"/>
    <w:rsid w:val="003A3DF9"/>
    <w:rsid w:val="003A4F8B"/>
    <w:rsid w:val="003A7D0C"/>
    <w:rsid w:val="003B0ABE"/>
    <w:rsid w:val="003B1B80"/>
    <w:rsid w:val="003B1D21"/>
    <w:rsid w:val="003B3750"/>
    <w:rsid w:val="003B4479"/>
    <w:rsid w:val="003B47C0"/>
    <w:rsid w:val="003B4C7F"/>
    <w:rsid w:val="003B68B2"/>
    <w:rsid w:val="003B7497"/>
    <w:rsid w:val="003B7B37"/>
    <w:rsid w:val="003C07A3"/>
    <w:rsid w:val="003C1C5E"/>
    <w:rsid w:val="003C350F"/>
    <w:rsid w:val="003C475B"/>
    <w:rsid w:val="003C475E"/>
    <w:rsid w:val="003C4CA4"/>
    <w:rsid w:val="003C60FC"/>
    <w:rsid w:val="003C74EE"/>
    <w:rsid w:val="003D0A9C"/>
    <w:rsid w:val="003D13AF"/>
    <w:rsid w:val="003D2659"/>
    <w:rsid w:val="003D2CEC"/>
    <w:rsid w:val="003D2FB6"/>
    <w:rsid w:val="003D33C5"/>
    <w:rsid w:val="003D419A"/>
    <w:rsid w:val="003D4275"/>
    <w:rsid w:val="003D4597"/>
    <w:rsid w:val="003D5C5C"/>
    <w:rsid w:val="003D5FEB"/>
    <w:rsid w:val="003E0639"/>
    <w:rsid w:val="003E4FA3"/>
    <w:rsid w:val="003E57E8"/>
    <w:rsid w:val="003E6892"/>
    <w:rsid w:val="003E72A7"/>
    <w:rsid w:val="003E7D4D"/>
    <w:rsid w:val="003F0709"/>
    <w:rsid w:val="003F0EEE"/>
    <w:rsid w:val="003F291D"/>
    <w:rsid w:val="003F2F48"/>
    <w:rsid w:val="003F3764"/>
    <w:rsid w:val="003F390A"/>
    <w:rsid w:val="003F54B0"/>
    <w:rsid w:val="003F5576"/>
    <w:rsid w:val="003F6CA8"/>
    <w:rsid w:val="003F7A69"/>
    <w:rsid w:val="003F7D0C"/>
    <w:rsid w:val="00401365"/>
    <w:rsid w:val="00404FDC"/>
    <w:rsid w:val="00405DD6"/>
    <w:rsid w:val="004061FE"/>
    <w:rsid w:val="0040779A"/>
    <w:rsid w:val="00410085"/>
    <w:rsid w:val="00410113"/>
    <w:rsid w:val="004105C7"/>
    <w:rsid w:val="0041066C"/>
    <w:rsid w:val="00410BEB"/>
    <w:rsid w:val="00412716"/>
    <w:rsid w:val="0041349B"/>
    <w:rsid w:val="004139AE"/>
    <w:rsid w:val="00414433"/>
    <w:rsid w:val="00415C46"/>
    <w:rsid w:val="0041617F"/>
    <w:rsid w:val="00417F50"/>
    <w:rsid w:val="004215DB"/>
    <w:rsid w:val="00422591"/>
    <w:rsid w:val="00422931"/>
    <w:rsid w:val="004235AB"/>
    <w:rsid w:val="00424203"/>
    <w:rsid w:val="004244BE"/>
    <w:rsid w:val="0042520E"/>
    <w:rsid w:val="00425225"/>
    <w:rsid w:val="00425D57"/>
    <w:rsid w:val="0042607B"/>
    <w:rsid w:val="00426459"/>
    <w:rsid w:val="004305C9"/>
    <w:rsid w:val="00430AEE"/>
    <w:rsid w:val="00430B04"/>
    <w:rsid w:val="00430F62"/>
    <w:rsid w:val="00431943"/>
    <w:rsid w:val="004325F5"/>
    <w:rsid w:val="0043442E"/>
    <w:rsid w:val="00436F3B"/>
    <w:rsid w:val="00441EC1"/>
    <w:rsid w:val="004423CF"/>
    <w:rsid w:val="004432A5"/>
    <w:rsid w:val="00443C2D"/>
    <w:rsid w:val="00445551"/>
    <w:rsid w:val="004470B6"/>
    <w:rsid w:val="00447D07"/>
    <w:rsid w:val="00451317"/>
    <w:rsid w:val="00453326"/>
    <w:rsid w:val="00454355"/>
    <w:rsid w:val="00454409"/>
    <w:rsid w:val="00457B25"/>
    <w:rsid w:val="00461146"/>
    <w:rsid w:val="00462606"/>
    <w:rsid w:val="004634E7"/>
    <w:rsid w:val="00463C60"/>
    <w:rsid w:val="004654A1"/>
    <w:rsid w:val="00465563"/>
    <w:rsid w:val="00466998"/>
    <w:rsid w:val="00470540"/>
    <w:rsid w:val="00470F9E"/>
    <w:rsid w:val="00471E45"/>
    <w:rsid w:val="004726BF"/>
    <w:rsid w:val="00474086"/>
    <w:rsid w:val="0047473E"/>
    <w:rsid w:val="00474C0A"/>
    <w:rsid w:val="00474EC7"/>
    <w:rsid w:val="0047696D"/>
    <w:rsid w:val="004809E9"/>
    <w:rsid w:val="00480C29"/>
    <w:rsid w:val="004815D9"/>
    <w:rsid w:val="00481B66"/>
    <w:rsid w:val="00486712"/>
    <w:rsid w:val="00486C49"/>
    <w:rsid w:val="00492774"/>
    <w:rsid w:val="00492C52"/>
    <w:rsid w:val="004939B8"/>
    <w:rsid w:val="00494506"/>
    <w:rsid w:val="004948C5"/>
    <w:rsid w:val="00494B6A"/>
    <w:rsid w:val="004A0E8B"/>
    <w:rsid w:val="004A142A"/>
    <w:rsid w:val="004A18FE"/>
    <w:rsid w:val="004A2328"/>
    <w:rsid w:val="004A236C"/>
    <w:rsid w:val="004A31D8"/>
    <w:rsid w:val="004A384B"/>
    <w:rsid w:val="004A4539"/>
    <w:rsid w:val="004A4552"/>
    <w:rsid w:val="004A4B97"/>
    <w:rsid w:val="004A4E76"/>
    <w:rsid w:val="004A5318"/>
    <w:rsid w:val="004A6668"/>
    <w:rsid w:val="004A7920"/>
    <w:rsid w:val="004B0812"/>
    <w:rsid w:val="004B387C"/>
    <w:rsid w:val="004B52B2"/>
    <w:rsid w:val="004B6376"/>
    <w:rsid w:val="004B70A0"/>
    <w:rsid w:val="004B7440"/>
    <w:rsid w:val="004C0B31"/>
    <w:rsid w:val="004C0B9A"/>
    <w:rsid w:val="004C1411"/>
    <w:rsid w:val="004C1A99"/>
    <w:rsid w:val="004C246B"/>
    <w:rsid w:val="004C5228"/>
    <w:rsid w:val="004C6BD8"/>
    <w:rsid w:val="004C790F"/>
    <w:rsid w:val="004C7EA1"/>
    <w:rsid w:val="004D052F"/>
    <w:rsid w:val="004D0B15"/>
    <w:rsid w:val="004D20B6"/>
    <w:rsid w:val="004D2199"/>
    <w:rsid w:val="004D2A82"/>
    <w:rsid w:val="004D5093"/>
    <w:rsid w:val="004E11A5"/>
    <w:rsid w:val="004E1AD4"/>
    <w:rsid w:val="004E22F9"/>
    <w:rsid w:val="004E2F73"/>
    <w:rsid w:val="004E3B8C"/>
    <w:rsid w:val="004E3FCA"/>
    <w:rsid w:val="004E63C4"/>
    <w:rsid w:val="004F08D8"/>
    <w:rsid w:val="004F0B0D"/>
    <w:rsid w:val="004F1393"/>
    <w:rsid w:val="004F1A07"/>
    <w:rsid w:val="004F21B7"/>
    <w:rsid w:val="004F21FD"/>
    <w:rsid w:val="004F2421"/>
    <w:rsid w:val="004F25C2"/>
    <w:rsid w:val="004F2978"/>
    <w:rsid w:val="004F3753"/>
    <w:rsid w:val="004F3956"/>
    <w:rsid w:val="004F3B12"/>
    <w:rsid w:val="004F493F"/>
    <w:rsid w:val="004F4E67"/>
    <w:rsid w:val="004F52BC"/>
    <w:rsid w:val="004F741A"/>
    <w:rsid w:val="0050016A"/>
    <w:rsid w:val="005007F4"/>
    <w:rsid w:val="00501647"/>
    <w:rsid w:val="00502667"/>
    <w:rsid w:val="00502FEE"/>
    <w:rsid w:val="00504F93"/>
    <w:rsid w:val="0051017D"/>
    <w:rsid w:val="005117B0"/>
    <w:rsid w:val="00511D4F"/>
    <w:rsid w:val="005124C6"/>
    <w:rsid w:val="00512709"/>
    <w:rsid w:val="00512B4F"/>
    <w:rsid w:val="005152FC"/>
    <w:rsid w:val="00516307"/>
    <w:rsid w:val="00516576"/>
    <w:rsid w:val="00520B55"/>
    <w:rsid w:val="005211BC"/>
    <w:rsid w:val="005226A8"/>
    <w:rsid w:val="0052290E"/>
    <w:rsid w:val="00523A6F"/>
    <w:rsid w:val="00523F3A"/>
    <w:rsid w:val="0052409E"/>
    <w:rsid w:val="00525048"/>
    <w:rsid w:val="00530B68"/>
    <w:rsid w:val="00532056"/>
    <w:rsid w:val="00532269"/>
    <w:rsid w:val="0053512B"/>
    <w:rsid w:val="005356C8"/>
    <w:rsid w:val="00535BD9"/>
    <w:rsid w:val="0053635B"/>
    <w:rsid w:val="0053677E"/>
    <w:rsid w:val="00536DF4"/>
    <w:rsid w:val="00537E83"/>
    <w:rsid w:val="00537F22"/>
    <w:rsid w:val="00540F7B"/>
    <w:rsid w:val="0054141B"/>
    <w:rsid w:val="00542124"/>
    <w:rsid w:val="005425F6"/>
    <w:rsid w:val="00542707"/>
    <w:rsid w:val="005432FA"/>
    <w:rsid w:val="00545643"/>
    <w:rsid w:val="00545B0F"/>
    <w:rsid w:val="00545F15"/>
    <w:rsid w:val="00546B16"/>
    <w:rsid w:val="00550A48"/>
    <w:rsid w:val="005543DE"/>
    <w:rsid w:val="00554F05"/>
    <w:rsid w:val="00556111"/>
    <w:rsid w:val="005572B2"/>
    <w:rsid w:val="00561453"/>
    <w:rsid w:val="005614E2"/>
    <w:rsid w:val="00561520"/>
    <w:rsid w:val="005623B7"/>
    <w:rsid w:val="00562F3C"/>
    <w:rsid w:val="00563F63"/>
    <w:rsid w:val="0056441E"/>
    <w:rsid w:val="0056492F"/>
    <w:rsid w:val="005649A0"/>
    <w:rsid w:val="00564A84"/>
    <w:rsid w:val="00566E6D"/>
    <w:rsid w:val="00567996"/>
    <w:rsid w:val="00570235"/>
    <w:rsid w:val="005714D6"/>
    <w:rsid w:val="00571D21"/>
    <w:rsid w:val="00574033"/>
    <w:rsid w:val="005742E2"/>
    <w:rsid w:val="00575A83"/>
    <w:rsid w:val="00575A97"/>
    <w:rsid w:val="0057797B"/>
    <w:rsid w:val="00577A86"/>
    <w:rsid w:val="00580178"/>
    <w:rsid w:val="0058179F"/>
    <w:rsid w:val="00587F1A"/>
    <w:rsid w:val="00590384"/>
    <w:rsid w:val="00590B66"/>
    <w:rsid w:val="00591642"/>
    <w:rsid w:val="00594337"/>
    <w:rsid w:val="00594D9A"/>
    <w:rsid w:val="00595282"/>
    <w:rsid w:val="00595913"/>
    <w:rsid w:val="00596147"/>
    <w:rsid w:val="005A0621"/>
    <w:rsid w:val="005A1036"/>
    <w:rsid w:val="005A542D"/>
    <w:rsid w:val="005A5942"/>
    <w:rsid w:val="005A7FF1"/>
    <w:rsid w:val="005B0330"/>
    <w:rsid w:val="005B0970"/>
    <w:rsid w:val="005B1422"/>
    <w:rsid w:val="005B16D8"/>
    <w:rsid w:val="005B1718"/>
    <w:rsid w:val="005B1F29"/>
    <w:rsid w:val="005B47C7"/>
    <w:rsid w:val="005B6A11"/>
    <w:rsid w:val="005B7A2E"/>
    <w:rsid w:val="005C0356"/>
    <w:rsid w:val="005C0D8D"/>
    <w:rsid w:val="005C1DEA"/>
    <w:rsid w:val="005C27B2"/>
    <w:rsid w:val="005C298A"/>
    <w:rsid w:val="005C2C97"/>
    <w:rsid w:val="005C401D"/>
    <w:rsid w:val="005C41FE"/>
    <w:rsid w:val="005C4B48"/>
    <w:rsid w:val="005C54EE"/>
    <w:rsid w:val="005C5A62"/>
    <w:rsid w:val="005C60FA"/>
    <w:rsid w:val="005C7137"/>
    <w:rsid w:val="005D0AB8"/>
    <w:rsid w:val="005D11B7"/>
    <w:rsid w:val="005D1E45"/>
    <w:rsid w:val="005D20DD"/>
    <w:rsid w:val="005D27BE"/>
    <w:rsid w:val="005D33BB"/>
    <w:rsid w:val="005D37C6"/>
    <w:rsid w:val="005D3940"/>
    <w:rsid w:val="005D3EE5"/>
    <w:rsid w:val="005D4D94"/>
    <w:rsid w:val="005D6194"/>
    <w:rsid w:val="005D647F"/>
    <w:rsid w:val="005D6881"/>
    <w:rsid w:val="005E07ED"/>
    <w:rsid w:val="005E0D67"/>
    <w:rsid w:val="005E1DDA"/>
    <w:rsid w:val="005E201E"/>
    <w:rsid w:val="005E33A4"/>
    <w:rsid w:val="005E43FF"/>
    <w:rsid w:val="005E4A25"/>
    <w:rsid w:val="005E574C"/>
    <w:rsid w:val="005E6639"/>
    <w:rsid w:val="005E754D"/>
    <w:rsid w:val="005E7F5C"/>
    <w:rsid w:val="005F0534"/>
    <w:rsid w:val="005F1195"/>
    <w:rsid w:val="005F1591"/>
    <w:rsid w:val="005F1BE3"/>
    <w:rsid w:val="005F1CB2"/>
    <w:rsid w:val="005F3386"/>
    <w:rsid w:val="005F3839"/>
    <w:rsid w:val="005F3C07"/>
    <w:rsid w:val="005F4ABA"/>
    <w:rsid w:val="005F4ADB"/>
    <w:rsid w:val="005F52EC"/>
    <w:rsid w:val="005F5634"/>
    <w:rsid w:val="005F5EBA"/>
    <w:rsid w:val="006001FC"/>
    <w:rsid w:val="00600D93"/>
    <w:rsid w:val="00602E40"/>
    <w:rsid w:val="00603D40"/>
    <w:rsid w:val="0060503C"/>
    <w:rsid w:val="00605700"/>
    <w:rsid w:val="0060580E"/>
    <w:rsid w:val="006058C1"/>
    <w:rsid w:val="00605CEF"/>
    <w:rsid w:val="006069EA"/>
    <w:rsid w:val="006073F2"/>
    <w:rsid w:val="006102D8"/>
    <w:rsid w:val="00610C58"/>
    <w:rsid w:val="006116D6"/>
    <w:rsid w:val="00612E47"/>
    <w:rsid w:val="006132B3"/>
    <w:rsid w:val="00613FF9"/>
    <w:rsid w:val="006214D6"/>
    <w:rsid w:val="0062188A"/>
    <w:rsid w:val="00621D5F"/>
    <w:rsid w:val="00622857"/>
    <w:rsid w:val="006229B1"/>
    <w:rsid w:val="00622DB1"/>
    <w:rsid w:val="0062418C"/>
    <w:rsid w:val="00625962"/>
    <w:rsid w:val="006259CC"/>
    <w:rsid w:val="00625A8E"/>
    <w:rsid w:val="00626B89"/>
    <w:rsid w:val="00631D87"/>
    <w:rsid w:val="006340DB"/>
    <w:rsid w:val="006348E4"/>
    <w:rsid w:val="00634A83"/>
    <w:rsid w:val="0063523D"/>
    <w:rsid w:val="00635389"/>
    <w:rsid w:val="00637039"/>
    <w:rsid w:val="00640DA9"/>
    <w:rsid w:val="00641006"/>
    <w:rsid w:val="006418AD"/>
    <w:rsid w:val="00641939"/>
    <w:rsid w:val="00642A28"/>
    <w:rsid w:val="006434E4"/>
    <w:rsid w:val="00644658"/>
    <w:rsid w:val="006447E5"/>
    <w:rsid w:val="00644A6F"/>
    <w:rsid w:val="00644C93"/>
    <w:rsid w:val="006509A3"/>
    <w:rsid w:val="0065198D"/>
    <w:rsid w:val="00652E39"/>
    <w:rsid w:val="00652F70"/>
    <w:rsid w:val="00652FDB"/>
    <w:rsid w:val="00653400"/>
    <w:rsid w:val="00653C11"/>
    <w:rsid w:val="006553F9"/>
    <w:rsid w:val="006556A4"/>
    <w:rsid w:val="00655A39"/>
    <w:rsid w:val="00655C60"/>
    <w:rsid w:val="00655E15"/>
    <w:rsid w:val="0065707A"/>
    <w:rsid w:val="006575A3"/>
    <w:rsid w:val="006578D1"/>
    <w:rsid w:val="0066030C"/>
    <w:rsid w:val="006609B2"/>
    <w:rsid w:val="00660E47"/>
    <w:rsid w:val="00660E80"/>
    <w:rsid w:val="00662B8B"/>
    <w:rsid w:val="00664BAC"/>
    <w:rsid w:val="00664CC7"/>
    <w:rsid w:val="006661E0"/>
    <w:rsid w:val="00670090"/>
    <w:rsid w:val="006711A3"/>
    <w:rsid w:val="006728CD"/>
    <w:rsid w:val="00672EC5"/>
    <w:rsid w:val="0067353F"/>
    <w:rsid w:val="006742F9"/>
    <w:rsid w:val="00674CCE"/>
    <w:rsid w:val="006762A9"/>
    <w:rsid w:val="00680451"/>
    <w:rsid w:val="006805FE"/>
    <w:rsid w:val="006817A2"/>
    <w:rsid w:val="00681E23"/>
    <w:rsid w:val="00683B0A"/>
    <w:rsid w:val="0068456A"/>
    <w:rsid w:val="0068474D"/>
    <w:rsid w:val="00684800"/>
    <w:rsid w:val="00685B85"/>
    <w:rsid w:val="00686531"/>
    <w:rsid w:val="00687237"/>
    <w:rsid w:val="00687370"/>
    <w:rsid w:val="006922D5"/>
    <w:rsid w:val="0069382B"/>
    <w:rsid w:val="00693AEB"/>
    <w:rsid w:val="00694379"/>
    <w:rsid w:val="0069508F"/>
    <w:rsid w:val="00695B51"/>
    <w:rsid w:val="00695F3E"/>
    <w:rsid w:val="006966B6"/>
    <w:rsid w:val="00696BCA"/>
    <w:rsid w:val="006975DD"/>
    <w:rsid w:val="00697BD9"/>
    <w:rsid w:val="006A09BC"/>
    <w:rsid w:val="006A1E47"/>
    <w:rsid w:val="006A55AB"/>
    <w:rsid w:val="006A57C5"/>
    <w:rsid w:val="006A6148"/>
    <w:rsid w:val="006A7AC6"/>
    <w:rsid w:val="006A7BBD"/>
    <w:rsid w:val="006B165E"/>
    <w:rsid w:val="006B1936"/>
    <w:rsid w:val="006B4CD0"/>
    <w:rsid w:val="006B502F"/>
    <w:rsid w:val="006B50AE"/>
    <w:rsid w:val="006B5EBB"/>
    <w:rsid w:val="006B6088"/>
    <w:rsid w:val="006B63DC"/>
    <w:rsid w:val="006B6627"/>
    <w:rsid w:val="006B670B"/>
    <w:rsid w:val="006B6F9E"/>
    <w:rsid w:val="006C0F47"/>
    <w:rsid w:val="006C325B"/>
    <w:rsid w:val="006C3324"/>
    <w:rsid w:val="006C67BA"/>
    <w:rsid w:val="006C7FBD"/>
    <w:rsid w:val="006D02BA"/>
    <w:rsid w:val="006D0DD1"/>
    <w:rsid w:val="006D12A4"/>
    <w:rsid w:val="006D1359"/>
    <w:rsid w:val="006D17D4"/>
    <w:rsid w:val="006D244A"/>
    <w:rsid w:val="006D492E"/>
    <w:rsid w:val="006D5327"/>
    <w:rsid w:val="006D53E1"/>
    <w:rsid w:val="006D54ED"/>
    <w:rsid w:val="006D58B8"/>
    <w:rsid w:val="006E04D4"/>
    <w:rsid w:val="006E2BE9"/>
    <w:rsid w:val="006E303B"/>
    <w:rsid w:val="006E30AE"/>
    <w:rsid w:val="006E3DFE"/>
    <w:rsid w:val="006E4666"/>
    <w:rsid w:val="006E5986"/>
    <w:rsid w:val="006E79E8"/>
    <w:rsid w:val="006F00F9"/>
    <w:rsid w:val="006F03B4"/>
    <w:rsid w:val="006F1AC1"/>
    <w:rsid w:val="006F20D6"/>
    <w:rsid w:val="006F2410"/>
    <w:rsid w:val="006F262A"/>
    <w:rsid w:val="006F3091"/>
    <w:rsid w:val="006F4F1C"/>
    <w:rsid w:val="006F5003"/>
    <w:rsid w:val="006F5E19"/>
    <w:rsid w:val="006F6F5D"/>
    <w:rsid w:val="006F7362"/>
    <w:rsid w:val="006F7783"/>
    <w:rsid w:val="00700A94"/>
    <w:rsid w:val="00702DD1"/>
    <w:rsid w:val="0070448E"/>
    <w:rsid w:val="00705656"/>
    <w:rsid w:val="00705874"/>
    <w:rsid w:val="00706891"/>
    <w:rsid w:val="00710A70"/>
    <w:rsid w:val="0071175A"/>
    <w:rsid w:val="00712853"/>
    <w:rsid w:val="007129A3"/>
    <w:rsid w:val="00712F52"/>
    <w:rsid w:val="007143D3"/>
    <w:rsid w:val="007143F5"/>
    <w:rsid w:val="00714488"/>
    <w:rsid w:val="0071524C"/>
    <w:rsid w:val="00715EEE"/>
    <w:rsid w:val="00716700"/>
    <w:rsid w:val="007172D0"/>
    <w:rsid w:val="0071779A"/>
    <w:rsid w:val="007178C2"/>
    <w:rsid w:val="0072018C"/>
    <w:rsid w:val="00720CA6"/>
    <w:rsid w:val="00721969"/>
    <w:rsid w:val="00721BE9"/>
    <w:rsid w:val="00722633"/>
    <w:rsid w:val="0072377E"/>
    <w:rsid w:val="00723D18"/>
    <w:rsid w:val="00725A8F"/>
    <w:rsid w:val="007261DE"/>
    <w:rsid w:val="007267C2"/>
    <w:rsid w:val="00726958"/>
    <w:rsid w:val="00727E20"/>
    <w:rsid w:val="007300AA"/>
    <w:rsid w:val="00732A96"/>
    <w:rsid w:val="00735426"/>
    <w:rsid w:val="00737A7B"/>
    <w:rsid w:val="007432D7"/>
    <w:rsid w:val="0074464D"/>
    <w:rsid w:val="00744B74"/>
    <w:rsid w:val="00745A85"/>
    <w:rsid w:val="007473E2"/>
    <w:rsid w:val="00747D6B"/>
    <w:rsid w:val="00747FDF"/>
    <w:rsid w:val="00750BD5"/>
    <w:rsid w:val="0075121C"/>
    <w:rsid w:val="007537F1"/>
    <w:rsid w:val="00753E40"/>
    <w:rsid w:val="007548EC"/>
    <w:rsid w:val="00754B10"/>
    <w:rsid w:val="00755EFB"/>
    <w:rsid w:val="0075692A"/>
    <w:rsid w:val="0076005D"/>
    <w:rsid w:val="00762561"/>
    <w:rsid w:val="00762D4E"/>
    <w:rsid w:val="0076305C"/>
    <w:rsid w:val="00765065"/>
    <w:rsid w:val="00765079"/>
    <w:rsid w:val="0076555B"/>
    <w:rsid w:val="00765B19"/>
    <w:rsid w:val="00765D55"/>
    <w:rsid w:val="0076648F"/>
    <w:rsid w:val="00767566"/>
    <w:rsid w:val="00767CE1"/>
    <w:rsid w:val="00773DE4"/>
    <w:rsid w:val="00774273"/>
    <w:rsid w:val="007748D5"/>
    <w:rsid w:val="00774D4C"/>
    <w:rsid w:val="0077598D"/>
    <w:rsid w:val="007760F0"/>
    <w:rsid w:val="00780552"/>
    <w:rsid w:val="0078067C"/>
    <w:rsid w:val="00781429"/>
    <w:rsid w:val="0078241C"/>
    <w:rsid w:val="007826D8"/>
    <w:rsid w:val="0078564F"/>
    <w:rsid w:val="00787A00"/>
    <w:rsid w:val="0079033D"/>
    <w:rsid w:val="00790E1E"/>
    <w:rsid w:val="00791171"/>
    <w:rsid w:val="007928CA"/>
    <w:rsid w:val="00792E43"/>
    <w:rsid w:val="00794B6C"/>
    <w:rsid w:val="00796ED1"/>
    <w:rsid w:val="007A1894"/>
    <w:rsid w:val="007A1D3C"/>
    <w:rsid w:val="007A2B8E"/>
    <w:rsid w:val="007A4280"/>
    <w:rsid w:val="007A4A87"/>
    <w:rsid w:val="007A4D47"/>
    <w:rsid w:val="007A5C27"/>
    <w:rsid w:val="007A5E0B"/>
    <w:rsid w:val="007A61E1"/>
    <w:rsid w:val="007A7076"/>
    <w:rsid w:val="007B04A7"/>
    <w:rsid w:val="007B1A16"/>
    <w:rsid w:val="007B1CB1"/>
    <w:rsid w:val="007B4F8A"/>
    <w:rsid w:val="007B52B3"/>
    <w:rsid w:val="007B598D"/>
    <w:rsid w:val="007B6A2B"/>
    <w:rsid w:val="007B6B5A"/>
    <w:rsid w:val="007B7623"/>
    <w:rsid w:val="007B76C8"/>
    <w:rsid w:val="007C0062"/>
    <w:rsid w:val="007C0495"/>
    <w:rsid w:val="007C079F"/>
    <w:rsid w:val="007C07B2"/>
    <w:rsid w:val="007C1676"/>
    <w:rsid w:val="007C299E"/>
    <w:rsid w:val="007C3305"/>
    <w:rsid w:val="007C3A83"/>
    <w:rsid w:val="007C4365"/>
    <w:rsid w:val="007C52E1"/>
    <w:rsid w:val="007C5519"/>
    <w:rsid w:val="007C5AEF"/>
    <w:rsid w:val="007C7A93"/>
    <w:rsid w:val="007D02C0"/>
    <w:rsid w:val="007D03B3"/>
    <w:rsid w:val="007D08F9"/>
    <w:rsid w:val="007D0BF8"/>
    <w:rsid w:val="007D0E44"/>
    <w:rsid w:val="007D1594"/>
    <w:rsid w:val="007D1FC6"/>
    <w:rsid w:val="007D224D"/>
    <w:rsid w:val="007D4068"/>
    <w:rsid w:val="007D5239"/>
    <w:rsid w:val="007D714C"/>
    <w:rsid w:val="007E09F8"/>
    <w:rsid w:val="007E25E1"/>
    <w:rsid w:val="007E2677"/>
    <w:rsid w:val="007E392E"/>
    <w:rsid w:val="007E3AB7"/>
    <w:rsid w:val="007E531A"/>
    <w:rsid w:val="007E5BDF"/>
    <w:rsid w:val="007E6F7D"/>
    <w:rsid w:val="007E73B5"/>
    <w:rsid w:val="007E7638"/>
    <w:rsid w:val="007E7858"/>
    <w:rsid w:val="007F0008"/>
    <w:rsid w:val="007F0502"/>
    <w:rsid w:val="007F146C"/>
    <w:rsid w:val="007F1DB0"/>
    <w:rsid w:val="007F2436"/>
    <w:rsid w:val="007F29D5"/>
    <w:rsid w:val="007F3A1D"/>
    <w:rsid w:val="007F4D1A"/>
    <w:rsid w:val="007F6C6C"/>
    <w:rsid w:val="007F75B8"/>
    <w:rsid w:val="007F79C5"/>
    <w:rsid w:val="007F79E0"/>
    <w:rsid w:val="00801054"/>
    <w:rsid w:val="00801FBE"/>
    <w:rsid w:val="00804632"/>
    <w:rsid w:val="008050A3"/>
    <w:rsid w:val="00805B01"/>
    <w:rsid w:val="00807EF1"/>
    <w:rsid w:val="008116E6"/>
    <w:rsid w:val="008141B2"/>
    <w:rsid w:val="00815740"/>
    <w:rsid w:val="00815889"/>
    <w:rsid w:val="008165BA"/>
    <w:rsid w:val="00816EEF"/>
    <w:rsid w:val="00822849"/>
    <w:rsid w:val="00822E21"/>
    <w:rsid w:val="00823976"/>
    <w:rsid w:val="008243C1"/>
    <w:rsid w:val="0082464E"/>
    <w:rsid w:val="00824946"/>
    <w:rsid w:val="00824E65"/>
    <w:rsid w:val="00826773"/>
    <w:rsid w:val="00827076"/>
    <w:rsid w:val="00827377"/>
    <w:rsid w:val="008315E0"/>
    <w:rsid w:val="00831C37"/>
    <w:rsid w:val="008331FF"/>
    <w:rsid w:val="00833AEE"/>
    <w:rsid w:val="00833CEC"/>
    <w:rsid w:val="00833D78"/>
    <w:rsid w:val="0083402F"/>
    <w:rsid w:val="00834FA6"/>
    <w:rsid w:val="00835430"/>
    <w:rsid w:val="00835C08"/>
    <w:rsid w:val="00836203"/>
    <w:rsid w:val="00836DE0"/>
    <w:rsid w:val="00837115"/>
    <w:rsid w:val="00837634"/>
    <w:rsid w:val="00837D71"/>
    <w:rsid w:val="00840BE1"/>
    <w:rsid w:val="00841372"/>
    <w:rsid w:val="00841D16"/>
    <w:rsid w:val="00842C90"/>
    <w:rsid w:val="0084355F"/>
    <w:rsid w:val="00844695"/>
    <w:rsid w:val="00846180"/>
    <w:rsid w:val="0084637B"/>
    <w:rsid w:val="00846F4C"/>
    <w:rsid w:val="0084739B"/>
    <w:rsid w:val="00850938"/>
    <w:rsid w:val="00850E78"/>
    <w:rsid w:val="008522E0"/>
    <w:rsid w:val="00854317"/>
    <w:rsid w:val="00854B19"/>
    <w:rsid w:val="00855BE0"/>
    <w:rsid w:val="00857BC8"/>
    <w:rsid w:val="0086018A"/>
    <w:rsid w:val="00860EAE"/>
    <w:rsid w:val="00861266"/>
    <w:rsid w:val="008618E5"/>
    <w:rsid w:val="0086250D"/>
    <w:rsid w:val="008642AB"/>
    <w:rsid w:val="00864762"/>
    <w:rsid w:val="0086512E"/>
    <w:rsid w:val="00865C6A"/>
    <w:rsid w:val="00865FD3"/>
    <w:rsid w:val="00867FAB"/>
    <w:rsid w:val="008709D0"/>
    <w:rsid w:val="00870B99"/>
    <w:rsid w:val="00871397"/>
    <w:rsid w:val="00871A15"/>
    <w:rsid w:val="008725E2"/>
    <w:rsid w:val="00872F23"/>
    <w:rsid w:val="00874C5D"/>
    <w:rsid w:val="00875255"/>
    <w:rsid w:val="00876958"/>
    <w:rsid w:val="00876F0F"/>
    <w:rsid w:val="008770AA"/>
    <w:rsid w:val="00877327"/>
    <w:rsid w:val="008778C6"/>
    <w:rsid w:val="00880684"/>
    <w:rsid w:val="00880AFB"/>
    <w:rsid w:val="00881331"/>
    <w:rsid w:val="00883427"/>
    <w:rsid w:val="008839D2"/>
    <w:rsid w:val="00885346"/>
    <w:rsid w:val="00886392"/>
    <w:rsid w:val="00886FB7"/>
    <w:rsid w:val="00890531"/>
    <w:rsid w:val="00890D2E"/>
    <w:rsid w:val="00890E5D"/>
    <w:rsid w:val="008912CA"/>
    <w:rsid w:val="00891846"/>
    <w:rsid w:val="00891BBB"/>
    <w:rsid w:val="00892412"/>
    <w:rsid w:val="00892565"/>
    <w:rsid w:val="008960EF"/>
    <w:rsid w:val="008966AB"/>
    <w:rsid w:val="0089693F"/>
    <w:rsid w:val="00896EB4"/>
    <w:rsid w:val="00897A79"/>
    <w:rsid w:val="008A03BE"/>
    <w:rsid w:val="008A0922"/>
    <w:rsid w:val="008A1023"/>
    <w:rsid w:val="008A2D37"/>
    <w:rsid w:val="008A2F43"/>
    <w:rsid w:val="008A40C4"/>
    <w:rsid w:val="008A4143"/>
    <w:rsid w:val="008A45E7"/>
    <w:rsid w:val="008A5488"/>
    <w:rsid w:val="008A5899"/>
    <w:rsid w:val="008A59FA"/>
    <w:rsid w:val="008A76C5"/>
    <w:rsid w:val="008B0B57"/>
    <w:rsid w:val="008B2616"/>
    <w:rsid w:val="008B2893"/>
    <w:rsid w:val="008B442D"/>
    <w:rsid w:val="008B4AED"/>
    <w:rsid w:val="008B58C8"/>
    <w:rsid w:val="008B590D"/>
    <w:rsid w:val="008B70CA"/>
    <w:rsid w:val="008B72DF"/>
    <w:rsid w:val="008C0375"/>
    <w:rsid w:val="008C0C6A"/>
    <w:rsid w:val="008C3B24"/>
    <w:rsid w:val="008C4418"/>
    <w:rsid w:val="008C5959"/>
    <w:rsid w:val="008C6091"/>
    <w:rsid w:val="008C67E0"/>
    <w:rsid w:val="008C7156"/>
    <w:rsid w:val="008D055D"/>
    <w:rsid w:val="008D0906"/>
    <w:rsid w:val="008D0F45"/>
    <w:rsid w:val="008D0F92"/>
    <w:rsid w:val="008D18A7"/>
    <w:rsid w:val="008D2C7B"/>
    <w:rsid w:val="008D3279"/>
    <w:rsid w:val="008D3785"/>
    <w:rsid w:val="008D4E6D"/>
    <w:rsid w:val="008D750C"/>
    <w:rsid w:val="008D7540"/>
    <w:rsid w:val="008D7CF1"/>
    <w:rsid w:val="008E02FA"/>
    <w:rsid w:val="008E04F6"/>
    <w:rsid w:val="008E064C"/>
    <w:rsid w:val="008E0C28"/>
    <w:rsid w:val="008E3BF3"/>
    <w:rsid w:val="008E568C"/>
    <w:rsid w:val="008E5EFA"/>
    <w:rsid w:val="008E6038"/>
    <w:rsid w:val="008F0175"/>
    <w:rsid w:val="008F04B0"/>
    <w:rsid w:val="008F0742"/>
    <w:rsid w:val="008F0C07"/>
    <w:rsid w:val="008F1AD2"/>
    <w:rsid w:val="008F36A3"/>
    <w:rsid w:val="008F3A2F"/>
    <w:rsid w:val="008F42E7"/>
    <w:rsid w:val="008F43E7"/>
    <w:rsid w:val="008F4CB8"/>
    <w:rsid w:val="008F50B4"/>
    <w:rsid w:val="008F572F"/>
    <w:rsid w:val="008F5C74"/>
    <w:rsid w:val="008F636A"/>
    <w:rsid w:val="008F6C75"/>
    <w:rsid w:val="00900508"/>
    <w:rsid w:val="00900715"/>
    <w:rsid w:val="00900B46"/>
    <w:rsid w:val="00900FD2"/>
    <w:rsid w:val="009010C0"/>
    <w:rsid w:val="0090144F"/>
    <w:rsid w:val="0090275E"/>
    <w:rsid w:val="009054BC"/>
    <w:rsid w:val="00905847"/>
    <w:rsid w:val="00905A03"/>
    <w:rsid w:val="00907235"/>
    <w:rsid w:val="00907E03"/>
    <w:rsid w:val="00911001"/>
    <w:rsid w:val="009143FA"/>
    <w:rsid w:val="0091598C"/>
    <w:rsid w:val="00917EC9"/>
    <w:rsid w:val="00920518"/>
    <w:rsid w:val="00921A8E"/>
    <w:rsid w:val="009221E1"/>
    <w:rsid w:val="00923BDB"/>
    <w:rsid w:val="00924171"/>
    <w:rsid w:val="00925302"/>
    <w:rsid w:val="00926D90"/>
    <w:rsid w:val="0092779A"/>
    <w:rsid w:val="009301EF"/>
    <w:rsid w:val="0093024F"/>
    <w:rsid w:val="00930254"/>
    <w:rsid w:val="00930AFD"/>
    <w:rsid w:val="00931966"/>
    <w:rsid w:val="00932042"/>
    <w:rsid w:val="009324B5"/>
    <w:rsid w:val="00935A72"/>
    <w:rsid w:val="0093657A"/>
    <w:rsid w:val="00936D9F"/>
    <w:rsid w:val="00940E13"/>
    <w:rsid w:val="00944659"/>
    <w:rsid w:val="00945207"/>
    <w:rsid w:val="00946973"/>
    <w:rsid w:val="0094792E"/>
    <w:rsid w:val="0095085F"/>
    <w:rsid w:val="00951833"/>
    <w:rsid w:val="0095236B"/>
    <w:rsid w:val="00953F88"/>
    <w:rsid w:val="00954C3F"/>
    <w:rsid w:val="009553DF"/>
    <w:rsid w:val="009567F2"/>
    <w:rsid w:val="00956A49"/>
    <w:rsid w:val="00962252"/>
    <w:rsid w:val="00965F3C"/>
    <w:rsid w:val="00967B3C"/>
    <w:rsid w:val="00967DA9"/>
    <w:rsid w:val="009705F4"/>
    <w:rsid w:val="00973688"/>
    <w:rsid w:val="00973FCD"/>
    <w:rsid w:val="00974F92"/>
    <w:rsid w:val="0097553A"/>
    <w:rsid w:val="00975F09"/>
    <w:rsid w:val="0097666A"/>
    <w:rsid w:val="00977291"/>
    <w:rsid w:val="009776CB"/>
    <w:rsid w:val="009801A1"/>
    <w:rsid w:val="00980B2B"/>
    <w:rsid w:val="0098281E"/>
    <w:rsid w:val="00984441"/>
    <w:rsid w:val="00984612"/>
    <w:rsid w:val="009848B9"/>
    <w:rsid w:val="00985602"/>
    <w:rsid w:val="00990497"/>
    <w:rsid w:val="00990772"/>
    <w:rsid w:val="0099217A"/>
    <w:rsid w:val="009932AD"/>
    <w:rsid w:val="00993951"/>
    <w:rsid w:val="00993EFF"/>
    <w:rsid w:val="00994EC8"/>
    <w:rsid w:val="0099535D"/>
    <w:rsid w:val="009A0501"/>
    <w:rsid w:val="009A0AFF"/>
    <w:rsid w:val="009A1CE2"/>
    <w:rsid w:val="009A36CA"/>
    <w:rsid w:val="009A4005"/>
    <w:rsid w:val="009A48A9"/>
    <w:rsid w:val="009A5C5A"/>
    <w:rsid w:val="009A72DA"/>
    <w:rsid w:val="009B001B"/>
    <w:rsid w:val="009B32CC"/>
    <w:rsid w:val="009B3848"/>
    <w:rsid w:val="009B6209"/>
    <w:rsid w:val="009B7664"/>
    <w:rsid w:val="009B7D0E"/>
    <w:rsid w:val="009B7F03"/>
    <w:rsid w:val="009C1158"/>
    <w:rsid w:val="009C158C"/>
    <w:rsid w:val="009C2790"/>
    <w:rsid w:val="009C2B72"/>
    <w:rsid w:val="009C4749"/>
    <w:rsid w:val="009C49D5"/>
    <w:rsid w:val="009C5A49"/>
    <w:rsid w:val="009C6A77"/>
    <w:rsid w:val="009C704C"/>
    <w:rsid w:val="009C7405"/>
    <w:rsid w:val="009C777D"/>
    <w:rsid w:val="009D1AD8"/>
    <w:rsid w:val="009D3A88"/>
    <w:rsid w:val="009D3D4C"/>
    <w:rsid w:val="009D43AE"/>
    <w:rsid w:val="009D44F1"/>
    <w:rsid w:val="009D4794"/>
    <w:rsid w:val="009D5665"/>
    <w:rsid w:val="009D5A1E"/>
    <w:rsid w:val="009E031F"/>
    <w:rsid w:val="009E08A8"/>
    <w:rsid w:val="009E21DF"/>
    <w:rsid w:val="009E2BBB"/>
    <w:rsid w:val="009E3E6D"/>
    <w:rsid w:val="009E5C02"/>
    <w:rsid w:val="009E6B60"/>
    <w:rsid w:val="009E6CBE"/>
    <w:rsid w:val="009F1849"/>
    <w:rsid w:val="009F39A4"/>
    <w:rsid w:val="009F51FB"/>
    <w:rsid w:val="009F54CD"/>
    <w:rsid w:val="009F606E"/>
    <w:rsid w:val="009F6F12"/>
    <w:rsid w:val="009F7290"/>
    <w:rsid w:val="00A00472"/>
    <w:rsid w:val="00A01AAC"/>
    <w:rsid w:val="00A01F9B"/>
    <w:rsid w:val="00A02511"/>
    <w:rsid w:val="00A03E41"/>
    <w:rsid w:val="00A03EBE"/>
    <w:rsid w:val="00A04E99"/>
    <w:rsid w:val="00A05DC5"/>
    <w:rsid w:val="00A07A41"/>
    <w:rsid w:val="00A10F3E"/>
    <w:rsid w:val="00A11E65"/>
    <w:rsid w:val="00A12816"/>
    <w:rsid w:val="00A21794"/>
    <w:rsid w:val="00A217CB"/>
    <w:rsid w:val="00A219B7"/>
    <w:rsid w:val="00A22654"/>
    <w:rsid w:val="00A226C0"/>
    <w:rsid w:val="00A226DB"/>
    <w:rsid w:val="00A2360F"/>
    <w:rsid w:val="00A24370"/>
    <w:rsid w:val="00A259E6"/>
    <w:rsid w:val="00A2625B"/>
    <w:rsid w:val="00A26E31"/>
    <w:rsid w:val="00A307DD"/>
    <w:rsid w:val="00A328C0"/>
    <w:rsid w:val="00A33E0F"/>
    <w:rsid w:val="00A354DF"/>
    <w:rsid w:val="00A35B4D"/>
    <w:rsid w:val="00A35BCD"/>
    <w:rsid w:val="00A36556"/>
    <w:rsid w:val="00A3661D"/>
    <w:rsid w:val="00A366FE"/>
    <w:rsid w:val="00A4052D"/>
    <w:rsid w:val="00A41B99"/>
    <w:rsid w:val="00A42552"/>
    <w:rsid w:val="00A42748"/>
    <w:rsid w:val="00A441E6"/>
    <w:rsid w:val="00A442BC"/>
    <w:rsid w:val="00A4477D"/>
    <w:rsid w:val="00A45367"/>
    <w:rsid w:val="00A45F70"/>
    <w:rsid w:val="00A47525"/>
    <w:rsid w:val="00A476EE"/>
    <w:rsid w:val="00A50D82"/>
    <w:rsid w:val="00A5117F"/>
    <w:rsid w:val="00A51248"/>
    <w:rsid w:val="00A53043"/>
    <w:rsid w:val="00A54815"/>
    <w:rsid w:val="00A55068"/>
    <w:rsid w:val="00A55A05"/>
    <w:rsid w:val="00A55C29"/>
    <w:rsid w:val="00A55DFA"/>
    <w:rsid w:val="00A5654D"/>
    <w:rsid w:val="00A56596"/>
    <w:rsid w:val="00A56953"/>
    <w:rsid w:val="00A6027D"/>
    <w:rsid w:val="00A6277D"/>
    <w:rsid w:val="00A656AA"/>
    <w:rsid w:val="00A65FCC"/>
    <w:rsid w:val="00A6605A"/>
    <w:rsid w:val="00A6627A"/>
    <w:rsid w:val="00A670D6"/>
    <w:rsid w:val="00A706A5"/>
    <w:rsid w:val="00A721CA"/>
    <w:rsid w:val="00A7560B"/>
    <w:rsid w:val="00A75E27"/>
    <w:rsid w:val="00A75E44"/>
    <w:rsid w:val="00A762AC"/>
    <w:rsid w:val="00A775C1"/>
    <w:rsid w:val="00A820B7"/>
    <w:rsid w:val="00A8416A"/>
    <w:rsid w:val="00A8458F"/>
    <w:rsid w:val="00A8563A"/>
    <w:rsid w:val="00A85F1E"/>
    <w:rsid w:val="00A865BE"/>
    <w:rsid w:val="00A9067B"/>
    <w:rsid w:val="00A91FA8"/>
    <w:rsid w:val="00A9224F"/>
    <w:rsid w:val="00A92D68"/>
    <w:rsid w:val="00A93A5A"/>
    <w:rsid w:val="00A94FDA"/>
    <w:rsid w:val="00A95617"/>
    <w:rsid w:val="00A95EDF"/>
    <w:rsid w:val="00A969F3"/>
    <w:rsid w:val="00A97067"/>
    <w:rsid w:val="00A97B10"/>
    <w:rsid w:val="00AA0C99"/>
    <w:rsid w:val="00AA159C"/>
    <w:rsid w:val="00AA252A"/>
    <w:rsid w:val="00AA4652"/>
    <w:rsid w:val="00AA4E6D"/>
    <w:rsid w:val="00AA54FD"/>
    <w:rsid w:val="00AA7B3B"/>
    <w:rsid w:val="00AB186B"/>
    <w:rsid w:val="00AB2E88"/>
    <w:rsid w:val="00AB2F21"/>
    <w:rsid w:val="00AB49C7"/>
    <w:rsid w:val="00AB565B"/>
    <w:rsid w:val="00AB5D1E"/>
    <w:rsid w:val="00AC11DF"/>
    <w:rsid w:val="00AC18E0"/>
    <w:rsid w:val="00AC2618"/>
    <w:rsid w:val="00AC28C6"/>
    <w:rsid w:val="00AC2F46"/>
    <w:rsid w:val="00AC4B1B"/>
    <w:rsid w:val="00AC5B97"/>
    <w:rsid w:val="00AC61F5"/>
    <w:rsid w:val="00AC6532"/>
    <w:rsid w:val="00AC6D34"/>
    <w:rsid w:val="00AC766D"/>
    <w:rsid w:val="00AD0228"/>
    <w:rsid w:val="00AD06C0"/>
    <w:rsid w:val="00AD1399"/>
    <w:rsid w:val="00AD4672"/>
    <w:rsid w:val="00AD55C3"/>
    <w:rsid w:val="00AD5CBA"/>
    <w:rsid w:val="00AD6F69"/>
    <w:rsid w:val="00AD7885"/>
    <w:rsid w:val="00AE043C"/>
    <w:rsid w:val="00AE114B"/>
    <w:rsid w:val="00AE122C"/>
    <w:rsid w:val="00AE2EEA"/>
    <w:rsid w:val="00AE62F7"/>
    <w:rsid w:val="00AE6EE5"/>
    <w:rsid w:val="00AE7D7B"/>
    <w:rsid w:val="00AF1340"/>
    <w:rsid w:val="00AF1CF5"/>
    <w:rsid w:val="00AF243C"/>
    <w:rsid w:val="00AF2BAC"/>
    <w:rsid w:val="00AF3B5E"/>
    <w:rsid w:val="00AF3DCE"/>
    <w:rsid w:val="00AF4394"/>
    <w:rsid w:val="00AF65CA"/>
    <w:rsid w:val="00B0231A"/>
    <w:rsid w:val="00B02974"/>
    <w:rsid w:val="00B03DC9"/>
    <w:rsid w:val="00B04925"/>
    <w:rsid w:val="00B05C5E"/>
    <w:rsid w:val="00B0707D"/>
    <w:rsid w:val="00B117B1"/>
    <w:rsid w:val="00B11DFF"/>
    <w:rsid w:val="00B14BCC"/>
    <w:rsid w:val="00B152E9"/>
    <w:rsid w:val="00B16EC5"/>
    <w:rsid w:val="00B1715D"/>
    <w:rsid w:val="00B205D1"/>
    <w:rsid w:val="00B21101"/>
    <w:rsid w:val="00B23729"/>
    <w:rsid w:val="00B237DE"/>
    <w:rsid w:val="00B23CA7"/>
    <w:rsid w:val="00B24181"/>
    <w:rsid w:val="00B243D8"/>
    <w:rsid w:val="00B25992"/>
    <w:rsid w:val="00B26099"/>
    <w:rsid w:val="00B26CF2"/>
    <w:rsid w:val="00B27B11"/>
    <w:rsid w:val="00B27B12"/>
    <w:rsid w:val="00B3000A"/>
    <w:rsid w:val="00B3016F"/>
    <w:rsid w:val="00B30A50"/>
    <w:rsid w:val="00B3154C"/>
    <w:rsid w:val="00B3259F"/>
    <w:rsid w:val="00B33087"/>
    <w:rsid w:val="00B340A8"/>
    <w:rsid w:val="00B3442C"/>
    <w:rsid w:val="00B35269"/>
    <w:rsid w:val="00B353BC"/>
    <w:rsid w:val="00B36131"/>
    <w:rsid w:val="00B37361"/>
    <w:rsid w:val="00B43399"/>
    <w:rsid w:val="00B434D7"/>
    <w:rsid w:val="00B435E9"/>
    <w:rsid w:val="00B439B2"/>
    <w:rsid w:val="00B43CD2"/>
    <w:rsid w:val="00B44133"/>
    <w:rsid w:val="00B46AAE"/>
    <w:rsid w:val="00B46D7B"/>
    <w:rsid w:val="00B46E1C"/>
    <w:rsid w:val="00B47F9E"/>
    <w:rsid w:val="00B519FA"/>
    <w:rsid w:val="00B528A1"/>
    <w:rsid w:val="00B5325A"/>
    <w:rsid w:val="00B53611"/>
    <w:rsid w:val="00B53C63"/>
    <w:rsid w:val="00B53D40"/>
    <w:rsid w:val="00B55FD2"/>
    <w:rsid w:val="00B56206"/>
    <w:rsid w:val="00B565C9"/>
    <w:rsid w:val="00B56BEE"/>
    <w:rsid w:val="00B57BC3"/>
    <w:rsid w:val="00B57DF7"/>
    <w:rsid w:val="00B60C4A"/>
    <w:rsid w:val="00B61303"/>
    <w:rsid w:val="00B6146B"/>
    <w:rsid w:val="00B61836"/>
    <w:rsid w:val="00B61C86"/>
    <w:rsid w:val="00B62AFF"/>
    <w:rsid w:val="00B63AB7"/>
    <w:rsid w:val="00B64CFD"/>
    <w:rsid w:val="00B64FE5"/>
    <w:rsid w:val="00B657A5"/>
    <w:rsid w:val="00B66C6B"/>
    <w:rsid w:val="00B677D0"/>
    <w:rsid w:val="00B70602"/>
    <w:rsid w:val="00B70701"/>
    <w:rsid w:val="00B70E03"/>
    <w:rsid w:val="00B71947"/>
    <w:rsid w:val="00B73375"/>
    <w:rsid w:val="00B7465D"/>
    <w:rsid w:val="00B74ACE"/>
    <w:rsid w:val="00B7595D"/>
    <w:rsid w:val="00B75EA9"/>
    <w:rsid w:val="00B76415"/>
    <w:rsid w:val="00B7672F"/>
    <w:rsid w:val="00B76D54"/>
    <w:rsid w:val="00B7722A"/>
    <w:rsid w:val="00B77B05"/>
    <w:rsid w:val="00B8244E"/>
    <w:rsid w:val="00B82A8C"/>
    <w:rsid w:val="00B83539"/>
    <w:rsid w:val="00B83787"/>
    <w:rsid w:val="00B843AF"/>
    <w:rsid w:val="00B85E31"/>
    <w:rsid w:val="00B86376"/>
    <w:rsid w:val="00B9132B"/>
    <w:rsid w:val="00B91947"/>
    <w:rsid w:val="00B91A31"/>
    <w:rsid w:val="00B92565"/>
    <w:rsid w:val="00B9266D"/>
    <w:rsid w:val="00B935F0"/>
    <w:rsid w:val="00B939B0"/>
    <w:rsid w:val="00B956E0"/>
    <w:rsid w:val="00B958F9"/>
    <w:rsid w:val="00B96E66"/>
    <w:rsid w:val="00BA05E2"/>
    <w:rsid w:val="00BA06AF"/>
    <w:rsid w:val="00BA0D58"/>
    <w:rsid w:val="00BA15EF"/>
    <w:rsid w:val="00BA1A6A"/>
    <w:rsid w:val="00BA1BF4"/>
    <w:rsid w:val="00BA3275"/>
    <w:rsid w:val="00BA3765"/>
    <w:rsid w:val="00BA3D1A"/>
    <w:rsid w:val="00BA487B"/>
    <w:rsid w:val="00BA51C7"/>
    <w:rsid w:val="00BA51F9"/>
    <w:rsid w:val="00BA60A1"/>
    <w:rsid w:val="00BA64DB"/>
    <w:rsid w:val="00BA7997"/>
    <w:rsid w:val="00BB00E3"/>
    <w:rsid w:val="00BB26AA"/>
    <w:rsid w:val="00BB297E"/>
    <w:rsid w:val="00BB4D2B"/>
    <w:rsid w:val="00BB57B3"/>
    <w:rsid w:val="00BB604C"/>
    <w:rsid w:val="00BB6A76"/>
    <w:rsid w:val="00BB6EFC"/>
    <w:rsid w:val="00BB7799"/>
    <w:rsid w:val="00BB78AC"/>
    <w:rsid w:val="00BC16F4"/>
    <w:rsid w:val="00BC3202"/>
    <w:rsid w:val="00BC3245"/>
    <w:rsid w:val="00BC362C"/>
    <w:rsid w:val="00BD1AC7"/>
    <w:rsid w:val="00BD2071"/>
    <w:rsid w:val="00BD25BF"/>
    <w:rsid w:val="00BD25C3"/>
    <w:rsid w:val="00BD2B9C"/>
    <w:rsid w:val="00BD2FC4"/>
    <w:rsid w:val="00BD3648"/>
    <w:rsid w:val="00BD3BD6"/>
    <w:rsid w:val="00BD443D"/>
    <w:rsid w:val="00BD4678"/>
    <w:rsid w:val="00BD48D8"/>
    <w:rsid w:val="00BD4AEB"/>
    <w:rsid w:val="00BD678F"/>
    <w:rsid w:val="00BD68EF"/>
    <w:rsid w:val="00BD6B46"/>
    <w:rsid w:val="00BD7C4F"/>
    <w:rsid w:val="00BE03EF"/>
    <w:rsid w:val="00BE2E49"/>
    <w:rsid w:val="00BE425D"/>
    <w:rsid w:val="00BE6A7D"/>
    <w:rsid w:val="00BF0086"/>
    <w:rsid w:val="00BF1786"/>
    <w:rsid w:val="00BF2100"/>
    <w:rsid w:val="00BF251E"/>
    <w:rsid w:val="00BF2D3C"/>
    <w:rsid w:val="00BF303A"/>
    <w:rsid w:val="00BF3458"/>
    <w:rsid w:val="00BF346E"/>
    <w:rsid w:val="00BF34DD"/>
    <w:rsid w:val="00BF4251"/>
    <w:rsid w:val="00BF4DAE"/>
    <w:rsid w:val="00BF59AC"/>
    <w:rsid w:val="00BF5CFC"/>
    <w:rsid w:val="00BF60AA"/>
    <w:rsid w:val="00C00276"/>
    <w:rsid w:val="00C0115F"/>
    <w:rsid w:val="00C01498"/>
    <w:rsid w:val="00C02070"/>
    <w:rsid w:val="00C03110"/>
    <w:rsid w:val="00C05390"/>
    <w:rsid w:val="00C05C4E"/>
    <w:rsid w:val="00C05D70"/>
    <w:rsid w:val="00C065EA"/>
    <w:rsid w:val="00C072DB"/>
    <w:rsid w:val="00C10F75"/>
    <w:rsid w:val="00C11B79"/>
    <w:rsid w:val="00C11BB0"/>
    <w:rsid w:val="00C12855"/>
    <w:rsid w:val="00C12C18"/>
    <w:rsid w:val="00C13462"/>
    <w:rsid w:val="00C141B1"/>
    <w:rsid w:val="00C14A92"/>
    <w:rsid w:val="00C16D12"/>
    <w:rsid w:val="00C17D5C"/>
    <w:rsid w:val="00C2129A"/>
    <w:rsid w:val="00C21F33"/>
    <w:rsid w:val="00C22E09"/>
    <w:rsid w:val="00C2393B"/>
    <w:rsid w:val="00C27274"/>
    <w:rsid w:val="00C31E20"/>
    <w:rsid w:val="00C322D8"/>
    <w:rsid w:val="00C3355B"/>
    <w:rsid w:val="00C33BF9"/>
    <w:rsid w:val="00C33F23"/>
    <w:rsid w:val="00C34642"/>
    <w:rsid w:val="00C351E2"/>
    <w:rsid w:val="00C35240"/>
    <w:rsid w:val="00C35843"/>
    <w:rsid w:val="00C36461"/>
    <w:rsid w:val="00C36BCC"/>
    <w:rsid w:val="00C378EB"/>
    <w:rsid w:val="00C37931"/>
    <w:rsid w:val="00C37F9C"/>
    <w:rsid w:val="00C40140"/>
    <w:rsid w:val="00C4050A"/>
    <w:rsid w:val="00C431B4"/>
    <w:rsid w:val="00C44FB9"/>
    <w:rsid w:val="00C45813"/>
    <w:rsid w:val="00C45937"/>
    <w:rsid w:val="00C45F22"/>
    <w:rsid w:val="00C46734"/>
    <w:rsid w:val="00C47C9F"/>
    <w:rsid w:val="00C53F77"/>
    <w:rsid w:val="00C54EC2"/>
    <w:rsid w:val="00C60F2A"/>
    <w:rsid w:val="00C610E2"/>
    <w:rsid w:val="00C61372"/>
    <w:rsid w:val="00C6188E"/>
    <w:rsid w:val="00C631F8"/>
    <w:rsid w:val="00C632AC"/>
    <w:rsid w:val="00C63905"/>
    <w:rsid w:val="00C6399B"/>
    <w:rsid w:val="00C64B1B"/>
    <w:rsid w:val="00C64BA1"/>
    <w:rsid w:val="00C65963"/>
    <w:rsid w:val="00C70D8A"/>
    <w:rsid w:val="00C71D84"/>
    <w:rsid w:val="00C72226"/>
    <w:rsid w:val="00C7247D"/>
    <w:rsid w:val="00C728AF"/>
    <w:rsid w:val="00C7433C"/>
    <w:rsid w:val="00C75794"/>
    <w:rsid w:val="00C76872"/>
    <w:rsid w:val="00C76BDA"/>
    <w:rsid w:val="00C77B1D"/>
    <w:rsid w:val="00C77BB4"/>
    <w:rsid w:val="00C807C2"/>
    <w:rsid w:val="00C80A03"/>
    <w:rsid w:val="00C80F90"/>
    <w:rsid w:val="00C81A83"/>
    <w:rsid w:val="00C82334"/>
    <w:rsid w:val="00C82F81"/>
    <w:rsid w:val="00C84838"/>
    <w:rsid w:val="00C85243"/>
    <w:rsid w:val="00C871DE"/>
    <w:rsid w:val="00C872AA"/>
    <w:rsid w:val="00C913F4"/>
    <w:rsid w:val="00C91509"/>
    <w:rsid w:val="00C92042"/>
    <w:rsid w:val="00C9223E"/>
    <w:rsid w:val="00C92362"/>
    <w:rsid w:val="00C92B36"/>
    <w:rsid w:val="00C93275"/>
    <w:rsid w:val="00C93EB4"/>
    <w:rsid w:val="00C94303"/>
    <w:rsid w:val="00C9441F"/>
    <w:rsid w:val="00C94703"/>
    <w:rsid w:val="00C95F3F"/>
    <w:rsid w:val="00C96348"/>
    <w:rsid w:val="00C97CFB"/>
    <w:rsid w:val="00CA01AE"/>
    <w:rsid w:val="00CA10C7"/>
    <w:rsid w:val="00CA2ABD"/>
    <w:rsid w:val="00CA2D13"/>
    <w:rsid w:val="00CA38D1"/>
    <w:rsid w:val="00CA490D"/>
    <w:rsid w:val="00CA4989"/>
    <w:rsid w:val="00CA4EDB"/>
    <w:rsid w:val="00CA76E0"/>
    <w:rsid w:val="00CB0C12"/>
    <w:rsid w:val="00CB0C7D"/>
    <w:rsid w:val="00CB156A"/>
    <w:rsid w:val="00CB1DE7"/>
    <w:rsid w:val="00CB29F8"/>
    <w:rsid w:val="00CB54A3"/>
    <w:rsid w:val="00CB656C"/>
    <w:rsid w:val="00CB6A4E"/>
    <w:rsid w:val="00CB6B15"/>
    <w:rsid w:val="00CB7B0C"/>
    <w:rsid w:val="00CC0D49"/>
    <w:rsid w:val="00CC0DB3"/>
    <w:rsid w:val="00CC302A"/>
    <w:rsid w:val="00CC3B92"/>
    <w:rsid w:val="00CC3FFD"/>
    <w:rsid w:val="00CC4464"/>
    <w:rsid w:val="00CC574D"/>
    <w:rsid w:val="00CC5D0E"/>
    <w:rsid w:val="00CC6274"/>
    <w:rsid w:val="00CC634D"/>
    <w:rsid w:val="00CC6E56"/>
    <w:rsid w:val="00CC7A50"/>
    <w:rsid w:val="00CD073A"/>
    <w:rsid w:val="00CD07F8"/>
    <w:rsid w:val="00CD172A"/>
    <w:rsid w:val="00CD4141"/>
    <w:rsid w:val="00CD434F"/>
    <w:rsid w:val="00CD4991"/>
    <w:rsid w:val="00CD60A6"/>
    <w:rsid w:val="00CD628F"/>
    <w:rsid w:val="00CD7999"/>
    <w:rsid w:val="00CE1382"/>
    <w:rsid w:val="00CE24C6"/>
    <w:rsid w:val="00CE2874"/>
    <w:rsid w:val="00CE3902"/>
    <w:rsid w:val="00CE3E9D"/>
    <w:rsid w:val="00CE5966"/>
    <w:rsid w:val="00CE6D40"/>
    <w:rsid w:val="00CE6DB1"/>
    <w:rsid w:val="00CE6EC1"/>
    <w:rsid w:val="00CE7809"/>
    <w:rsid w:val="00CF1BBB"/>
    <w:rsid w:val="00CF1C6D"/>
    <w:rsid w:val="00CF31C6"/>
    <w:rsid w:val="00CF59D6"/>
    <w:rsid w:val="00CF6E36"/>
    <w:rsid w:val="00CF74CD"/>
    <w:rsid w:val="00D011D3"/>
    <w:rsid w:val="00D01F4D"/>
    <w:rsid w:val="00D02314"/>
    <w:rsid w:val="00D034A1"/>
    <w:rsid w:val="00D036DE"/>
    <w:rsid w:val="00D03998"/>
    <w:rsid w:val="00D03BA0"/>
    <w:rsid w:val="00D040A9"/>
    <w:rsid w:val="00D0544B"/>
    <w:rsid w:val="00D06AB1"/>
    <w:rsid w:val="00D075EF"/>
    <w:rsid w:val="00D1249F"/>
    <w:rsid w:val="00D164EE"/>
    <w:rsid w:val="00D167E8"/>
    <w:rsid w:val="00D215F7"/>
    <w:rsid w:val="00D23C52"/>
    <w:rsid w:val="00D26DE8"/>
    <w:rsid w:val="00D274A4"/>
    <w:rsid w:val="00D275CE"/>
    <w:rsid w:val="00D30E7B"/>
    <w:rsid w:val="00D31AD9"/>
    <w:rsid w:val="00D31FA1"/>
    <w:rsid w:val="00D33081"/>
    <w:rsid w:val="00D33627"/>
    <w:rsid w:val="00D36E1F"/>
    <w:rsid w:val="00D40C16"/>
    <w:rsid w:val="00D4122B"/>
    <w:rsid w:val="00D42DAF"/>
    <w:rsid w:val="00D42F76"/>
    <w:rsid w:val="00D43F8E"/>
    <w:rsid w:val="00D440CF"/>
    <w:rsid w:val="00D44634"/>
    <w:rsid w:val="00D44741"/>
    <w:rsid w:val="00D44BAC"/>
    <w:rsid w:val="00D44FDC"/>
    <w:rsid w:val="00D457ED"/>
    <w:rsid w:val="00D45DF9"/>
    <w:rsid w:val="00D463FB"/>
    <w:rsid w:val="00D46CE5"/>
    <w:rsid w:val="00D476D8"/>
    <w:rsid w:val="00D47D6E"/>
    <w:rsid w:val="00D5059E"/>
    <w:rsid w:val="00D50F3A"/>
    <w:rsid w:val="00D51168"/>
    <w:rsid w:val="00D5203E"/>
    <w:rsid w:val="00D5213A"/>
    <w:rsid w:val="00D5426B"/>
    <w:rsid w:val="00D5528B"/>
    <w:rsid w:val="00D56F8C"/>
    <w:rsid w:val="00D60FDF"/>
    <w:rsid w:val="00D61B8F"/>
    <w:rsid w:val="00D622CD"/>
    <w:rsid w:val="00D6314B"/>
    <w:rsid w:val="00D651D2"/>
    <w:rsid w:val="00D65299"/>
    <w:rsid w:val="00D6650B"/>
    <w:rsid w:val="00D66D9B"/>
    <w:rsid w:val="00D70961"/>
    <w:rsid w:val="00D70965"/>
    <w:rsid w:val="00D70E6A"/>
    <w:rsid w:val="00D71249"/>
    <w:rsid w:val="00D72416"/>
    <w:rsid w:val="00D7302A"/>
    <w:rsid w:val="00D73169"/>
    <w:rsid w:val="00D739A5"/>
    <w:rsid w:val="00D74060"/>
    <w:rsid w:val="00D75521"/>
    <w:rsid w:val="00D766BD"/>
    <w:rsid w:val="00D80650"/>
    <w:rsid w:val="00D810D3"/>
    <w:rsid w:val="00D8121B"/>
    <w:rsid w:val="00D8157E"/>
    <w:rsid w:val="00D816EF"/>
    <w:rsid w:val="00D82102"/>
    <w:rsid w:val="00D83E76"/>
    <w:rsid w:val="00D84ADC"/>
    <w:rsid w:val="00D86734"/>
    <w:rsid w:val="00D86831"/>
    <w:rsid w:val="00D86D45"/>
    <w:rsid w:val="00D872A3"/>
    <w:rsid w:val="00D87B8B"/>
    <w:rsid w:val="00D90016"/>
    <w:rsid w:val="00D9393B"/>
    <w:rsid w:val="00D95C1A"/>
    <w:rsid w:val="00D9625B"/>
    <w:rsid w:val="00D96FDE"/>
    <w:rsid w:val="00DA0358"/>
    <w:rsid w:val="00DA1461"/>
    <w:rsid w:val="00DA1E05"/>
    <w:rsid w:val="00DA2F3E"/>
    <w:rsid w:val="00DA2FAE"/>
    <w:rsid w:val="00DA3276"/>
    <w:rsid w:val="00DA3C3C"/>
    <w:rsid w:val="00DA3F8E"/>
    <w:rsid w:val="00DA5250"/>
    <w:rsid w:val="00DA52BC"/>
    <w:rsid w:val="00DA7152"/>
    <w:rsid w:val="00DB07E8"/>
    <w:rsid w:val="00DB1E64"/>
    <w:rsid w:val="00DB3C97"/>
    <w:rsid w:val="00DB4077"/>
    <w:rsid w:val="00DB78E1"/>
    <w:rsid w:val="00DC0B25"/>
    <w:rsid w:val="00DC0DA9"/>
    <w:rsid w:val="00DC10EB"/>
    <w:rsid w:val="00DC12C6"/>
    <w:rsid w:val="00DC1460"/>
    <w:rsid w:val="00DC3797"/>
    <w:rsid w:val="00DC3882"/>
    <w:rsid w:val="00DC4A0F"/>
    <w:rsid w:val="00DC70B8"/>
    <w:rsid w:val="00DC76FA"/>
    <w:rsid w:val="00DC7F85"/>
    <w:rsid w:val="00DD0166"/>
    <w:rsid w:val="00DD04E0"/>
    <w:rsid w:val="00DD1170"/>
    <w:rsid w:val="00DD1954"/>
    <w:rsid w:val="00DD26BA"/>
    <w:rsid w:val="00DD26DB"/>
    <w:rsid w:val="00DD2B3A"/>
    <w:rsid w:val="00DD3670"/>
    <w:rsid w:val="00DD508C"/>
    <w:rsid w:val="00DD636F"/>
    <w:rsid w:val="00DD66F3"/>
    <w:rsid w:val="00DD6ED3"/>
    <w:rsid w:val="00DE10AB"/>
    <w:rsid w:val="00DE13FD"/>
    <w:rsid w:val="00DE1E8B"/>
    <w:rsid w:val="00DE1FE4"/>
    <w:rsid w:val="00DE2842"/>
    <w:rsid w:val="00DE45B5"/>
    <w:rsid w:val="00DE4723"/>
    <w:rsid w:val="00DE4FE4"/>
    <w:rsid w:val="00DE505E"/>
    <w:rsid w:val="00DE7FD0"/>
    <w:rsid w:val="00DE7FF0"/>
    <w:rsid w:val="00DF0070"/>
    <w:rsid w:val="00DF192F"/>
    <w:rsid w:val="00DF211F"/>
    <w:rsid w:val="00DF2DFB"/>
    <w:rsid w:val="00DF3AF9"/>
    <w:rsid w:val="00DF4461"/>
    <w:rsid w:val="00E05B28"/>
    <w:rsid w:val="00E0643F"/>
    <w:rsid w:val="00E0673B"/>
    <w:rsid w:val="00E07147"/>
    <w:rsid w:val="00E079CA"/>
    <w:rsid w:val="00E10BE8"/>
    <w:rsid w:val="00E11071"/>
    <w:rsid w:val="00E12A91"/>
    <w:rsid w:val="00E13A61"/>
    <w:rsid w:val="00E13EEC"/>
    <w:rsid w:val="00E172A4"/>
    <w:rsid w:val="00E246F1"/>
    <w:rsid w:val="00E27B4C"/>
    <w:rsid w:val="00E27F50"/>
    <w:rsid w:val="00E3063A"/>
    <w:rsid w:val="00E30683"/>
    <w:rsid w:val="00E308B6"/>
    <w:rsid w:val="00E32701"/>
    <w:rsid w:val="00E3411D"/>
    <w:rsid w:val="00E3464B"/>
    <w:rsid w:val="00E407A0"/>
    <w:rsid w:val="00E41377"/>
    <w:rsid w:val="00E41E46"/>
    <w:rsid w:val="00E41FA8"/>
    <w:rsid w:val="00E421DF"/>
    <w:rsid w:val="00E43107"/>
    <w:rsid w:val="00E4333A"/>
    <w:rsid w:val="00E44E2D"/>
    <w:rsid w:val="00E45487"/>
    <w:rsid w:val="00E46CA9"/>
    <w:rsid w:val="00E47BFE"/>
    <w:rsid w:val="00E507FD"/>
    <w:rsid w:val="00E508C4"/>
    <w:rsid w:val="00E52229"/>
    <w:rsid w:val="00E5271B"/>
    <w:rsid w:val="00E53908"/>
    <w:rsid w:val="00E54062"/>
    <w:rsid w:val="00E55842"/>
    <w:rsid w:val="00E56E5B"/>
    <w:rsid w:val="00E57DDD"/>
    <w:rsid w:val="00E610BA"/>
    <w:rsid w:val="00E61507"/>
    <w:rsid w:val="00E62877"/>
    <w:rsid w:val="00E6316B"/>
    <w:rsid w:val="00E63A6B"/>
    <w:rsid w:val="00E65412"/>
    <w:rsid w:val="00E65B69"/>
    <w:rsid w:val="00E66B84"/>
    <w:rsid w:val="00E706CA"/>
    <w:rsid w:val="00E70FFF"/>
    <w:rsid w:val="00E715F2"/>
    <w:rsid w:val="00E717C5"/>
    <w:rsid w:val="00E73129"/>
    <w:rsid w:val="00E754F7"/>
    <w:rsid w:val="00E75890"/>
    <w:rsid w:val="00E760B5"/>
    <w:rsid w:val="00E76FD8"/>
    <w:rsid w:val="00E7731D"/>
    <w:rsid w:val="00E77C11"/>
    <w:rsid w:val="00E82420"/>
    <w:rsid w:val="00E8296E"/>
    <w:rsid w:val="00E82C03"/>
    <w:rsid w:val="00E83128"/>
    <w:rsid w:val="00E85041"/>
    <w:rsid w:val="00E8548D"/>
    <w:rsid w:val="00E85D12"/>
    <w:rsid w:val="00E87118"/>
    <w:rsid w:val="00E90823"/>
    <w:rsid w:val="00E91058"/>
    <w:rsid w:val="00E924F5"/>
    <w:rsid w:val="00E92716"/>
    <w:rsid w:val="00E92D1A"/>
    <w:rsid w:val="00E936E9"/>
    <w:rsid w:val="00E94332"/>
    <w:rsid w:val="00E96843"/>
    <w:rsid w:val="00E96EBB"/>
    <w:rsid w:val="00E96F8B"/>
    <w:rsid w:val="00E9754C"/>
    <w:rsid w:val="00E97AE5"/>
    <w:rsid w:val="00EA1A56"/>
    <w:rsid w:val="00EA1E5E"/>
    <w:rsid w:val="00EA6EAF"/>
    <w:rsid w:val="00EA74D4"/>
    <w:rsid w:val="00EA7DD6"/>
    <w:rsid w:val="00EB0B07"/>
    <w:rsid w:val="00EB3E00"/>
    <w:rsid w:val="00EB5FE9"/>
    <w:rsid w:val="00EB6012"/>
    <w:rsid w:val="00EB6C04"/>
    <w:rsid w:val="00EC0B4B"/>
    <w:rsid w:val="00EC0F4E"/>
    <w:rsid w:val="00EC1677"/>
    <w:rsid w:val="00EC1B19"/>
    <w:rsid w:val="00EC2185"/>
    <w:rsid w:val="00EC21AC"/>
    <w:rsid w:val="00EC3C29"/>
    <w:rsid w:val="00EC5899"/>
    <w:rsid w:val="00EC7EF3"/>
    <w:rsid w:val="00ED0A84"/>
    <w:rsid w:val="00ED1687"/>
    <w:rsid w:val="00ED175D"/>
    <w:rsid w:val="00ED17DA"/>
    <w:rsid w:val="00ED3D19"/>
    <w:rsid w:val="00EE036F"/>
    <w:rsid w:val="00EE158A"/>
    <w:rsid w:val="00EE2610"/>
    <w:rsid w:val="00EE3702"/>
    <w:rsid w:val="00EE450C"/>
    <w:rsid w:val="00EE6506"/>
    <w:rsid w:val="00EE77BC"/>
    <w:rsid w:val="00EF1031"/>
    <w:rsid w:val="00EF1276"/>
    <w:rsid w:val="00EF2093"/>
    <w:rsid w:val="00EF2F5F"/>
    <w:rsid w:val="00EF35C4"/>
    <w:rsid w:val="00EF3B54"/>
    <w:rsid w:val="00EF4A49"/>
    <w:rsid w:val="00EF6155"/>
    <w:rsid w:val="00EF66DD"/>
    <w:rsid w:val="00EF7D7A"/>
    <w:rsid w:val="00F001F1"/>
    <w:rsid w:val="00F00AFD"/>
    <w:rsid w:val="00F00FDF"/>
    <w:rsid w:val="00F0103A"/>
    <w:rsid w:val="00F012CB"/>
    <w:rsid w:val="00F0188E"/>
    <w:rsid w:val="00F01F76"/>
    <w:rsid w:val="00F020C9"/>
    <w:rsid w:val="00F02204"/>
    <w:rsid w:val="00F0220E"/>
    <w:rsid w:val="00F03969"/>
    <w:rsid w:val="00F07919"/>
    <w:rsid w:val="00F1011C"/>
    <w:rsid w:val="00F10C1E"/>
    <w:rsid w:val="00F10F1E"/>
    <w:rsid w:val="00F1213A"/>
    <w:rsid w:val="00F129F3"/>
    <w:rsid w:val="00F12B00"/>
    <w:rsid w:val="00F12DBB"/>
    <w:rsid w:val="00F13C4E"/>
    <w:rsid w:val="00F1434A"/>
    <w:rsid w:val="00F14C5D"/>
    <w:rsid w:val="00F15DCB"/>
    <w:rsid w:val="00F16731"/>
    <w:rsid w:val="00F17079"/>
    <w:rsid w:val="00F173E3"/>
    <w:rsid w:val="00F176D9"/>
    <w:rsid w:val="00F20799"/>
    <w:rsid w:val="00F20F65"/>
    <w:rsid w:val="00F21270"/>
    <w:rsid w:val="00F23371"/>
    <w:rsid w:val="00F254C7"/>
    <w:rsid w:val="00F26913"/>
    <w:rsid w:val="00F27CB0"/>
    <w:rsid w:val="00F3032A"/>
    <w:rsid w:val="00F30C73"/>
    <w:rsid w:val="00F30E34"/>
    <w:rsid w:val="00F317E2"/>
    <w:rsid w:val="00F31ED3"/>
    <w:rsid w:val="00F32DEE"/>
    <w:rsid w:val="00F339A6"/>
    <w:rsid w:val="00F341A7"/>
    <w:rsid w:val="00F366B4"/>
    <w:rsid w:val="00F4040C"/>
    <w:rsid w:val="00F405CC"/>
    <w:rsid w:val="00F42F35"/>
    <w:rsid w:val="00F43E09"/>
    <w:rsid w:val="00F463F6"/>
    <w:rsid w:val="00F46AD5"/>
    <w:rsid w:val="00F46D2D"/>
    <w:rsid w:val="00F46E1E"/>
    <w:rsid w:val="00F472A0"/>
    <w:rsid w:val="00F503AC"/>
    <w:rsid w:val="00F50FFE"/>
    <w:rsid w:val="00F52D66"/>
    <w:rsid w:val="00F53C49"/>
    <w:rsid w:val="00F543C5"/>
    <w:rsid w:val="00F54E75"/>
    <w:rsid w:val="00F57569"/>
    <w:rsid w:val="00F61BB7"/>
    <w:rsid w:val="00F630B4"/>
    <w:rsid w:val="00F63A88"/>
    <w:rsid w:val="00F64076"/>
    <w:rsid w:val="00F64ECB"/>
    <w:rsid w:val="00F65C6E"/>
    <w:rsid w:val="00F65F4A"/>
    <w:rsid w:val="00F660AD"/>
    <w:rsid w:val="00F66DFD"/>
    <w:rsid w:val="00F66FED"/>
    <w:rsid w:val="00F677BC"/>
    <w:rsid w:val="00F70ADD"/>
    <w:rsid w:val="00F71689"/>
    <w:rsid w:val="00F7518A"/>
    <w:rsid w:val="00F76340"/>
    <w:rsid w:val="00F767AE"/>
    <w:rsid w:val="00F772CA"/>
    <w:rsid w:val="00F77756"/>
    <w:rsid w:val="00F810BE"/>
    <w:rsid w:val="00F818FA"/>
    <w:rsid w:val="00F81D49"/>
    <w:rsid w:val="00F82600"/>
    <w:rsid w:val="00F82C49"/>
    <w:rsid w:val="00F833B4"/>
    <w:rsid w:val="00F83F2E"/>
    <w:rsid w:val="00F8457D"/>
    <w:rsid w:val="00F8513D"/>
    <w:rsid w:val="00F86B6F"/>
    <w:rsid w:val="00F87615"/>
    <w:rsid w:val="00F87BEA"/>
    <w:rsid w:val="00F90892"/>
    <w:rsid w:val="00F90F92"/>
    <w:rsid w:val="00F91B90"/>
    <w:rsid w:val="00F94810"/>
    <w:rsid w:val="00F94C05"/>
    <w:rsid w:val="00F94DBE"/>
    <w:rsid w:val="00F9554F"/>
    <w:rsid w:val="00F9607E"/>
    <w:rsid w:val="00F96147"/>
    <w:rsid w:val="00F96443"/>
    <w:rsid w:val="00F96DED"/>
    <w:rsid w:val="00F96DF5"/>
    <w:rsid w:val="00FA0089"/>
    <w:rsid w:val="00FA063D"/>
    <w:rsid w:val="00FA17ED"/>
    <w:rsid w:val="00FA3326"/>
    <w:rsid w:val="00FA6C2E"/>
    <w:rsid w:val="00FB1CA3"/>
    <w:rsid w:val="00FB2383"/>
    <w:rsid w:val="00FB2C40"/>
    <w:rsid w:val="00FB348C"/>
    <w:rsid w:val="00FB3BD0"/>
    <w:rsid w:val="00FB5327"/>
    <w:rsid w:val="00FB667F"/>
    <w:rsid w:val="00FB782E"/>
    <w:rsid w:val="00FC0C64"/>
    <w:rsid w:val="00FC20F2"/>
    <w:rsid w:val="00FC280B"/>
    <w:rsid w:val="00FC3695"/>
    <w:rsid w:val="00FC3B86"/>
    <w:rsid w:val="00FC479F"/>
    <w:rsid w:val="00FC6E25"/>
    <w:rsid w:val="00FC791E"/>
    <w:rsid w:val="00FC7A43"/>
    <w:rsid w:val="00FC7AEA"/>
    <w:rsid w:val="00FC7C92"/>
    <w:rsid w:val="00FD0A64"/>
    <w:rsid w:val="00FD18BB"/>
    <w:rsid w:val="00FD1DD2"/>
    <w:rsid w:val="00FD22F1"/>
    <w:rsid w:val="00FD397E"/>
    <w:rsid w:val="00FD4341"/>
    <w:rsid w:val="00FD45D0"/>
    <w:rsid w:val="00FD4705"/>
    <w:rsid w:val="00FD641F"/>
    <w:rsid w:val="00FD686F"/>
    <w:rsid w:val="00FD7167"/>
    <w:rsid w:val="00FD71E7"/>
    <w:rsid w:val="00FE058C"/>
    <w:rsid w:val="00FE1619"/>
    <w:rsid w:val="00FE19E1"/>
    <w:rsid w:val="00FE2E57"/>
    <w:rsid w:val="00FE2F43"/>
    <w:rsid w:val="00FE30C5"/>
    <w:rsid w:val="00FE3465"/>
    <w:rsid w:val="00FE4AA5"/>
    <w:rsid w:val="00FE4BB7"/>
    <w:rsid w:val="00FE57AB"/>
    <w:rsid w:val="00FE6799"/>
    <w:rsid w:val="00FE6F99"/>
    <w:rsid w:val="00FF04BC"/>
    <w:rsid w:val="00FF1859"/>
    <w:rsid w:val="00FF24F5"/>
    <w:rsid w:val="00FF2770"/>
    <w:rsid w:val="00FF2FF7"/>
    <w:rsid w:val="00FF4760"/>
    <w:rsid w:val="00FF4CE2"/>
    <w:rsid w:val="00FF602B"/>
    <w:rsid w:val="00FF6AA5"/>
    <w:rsid w:val="00FF6C72"/>
    <w:rsid w:val="00FF7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145B"/>
  <w15:chartTrackingRefBased/>
  <w15:docId w15:val="{826B6AC9-32AF-4288-9C3E-A99E96A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C7"/>
    <w:pPr>
      <w:widowControl w:val="0"/>
      <w:autoSpaceDE w:val="0"/>
      <w:autoSpaceDN w:val="0"/>
      <w:adjustRightInd w:val="0"/>
    </w:pPr>
    <w:rPr>
      <w:rFonts w:ascii="Times New Roman" w:eastAsia="Times New Roman" w:hAnsi="Times New Roman"/>
      <w:lang w:val="ru-RU" w:eastAsia="ru-RU"/>
    </w:rPr>
  </w:style>
  <w:style w:type="paragraph" w:styleId="3">
    <w:name w:val="heading 3"/>
    <w:basedOn w:val="a"/>
    <w:link w:val="30"/>
    <w:uiPriority w:val="9"/>
    <w:qFormat/>
    <w:rsid w:val="004F25C2"/>
    <w:pPr>
      <w:widowControl/>
      <w:autoSpaceDE/>
      <w:autoSpaceDN/>
      <w:adjustRightInd/>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1"/>
    <w:rsid w:val="00CA1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17"/>
      <w:szCs w:val="17"/>
    </w:rPr>
  </w:style>
  <w:style w:type="character" w:customStyle="1" w:styleId="HTML0">
    <w:name w:val="Стандартний HTML Знак"/>
    <w:uiPriority w:val="99"/>
    <w:semiHidden/>
    <w:rsid w:val="00CA10C7"/>
    <w:rPr>
      <w:rFonts w:ascii="Consolas" w:eastAsia="Times New Roman" w:hAnsi="Consolas" w:cs="Consolas"/>
      <w:sz w:val="20"/>
      <w:szCs w:val="20"/>
      <w:lang w:val="ru-RU" w:eastAsia="ru-RU"/>
    </w:rPr>
  </w:style>
  <w:style w:type="character" w:customStyle="1" w:styleId="HTML1">
    <w:name w:val="Стандартний HTML Знак1"/>
    <w:link w:val="HTML"/>
    <w:rsid w:val="00CA10C7"/>
    <w:rPr>
      <w:rFonts w:ascii="Courier New" w:eastAsia="Times New Roman" w:hAnsi="Courier New" w:cs="Courier New"/>
      <w:color w:val="000000"/>
      <w:sz w:val="17"/>
      <w:szCs w:val="17"/>
      <w:lang w:val="ru-RU" w:eastAsia="ru-RU"/>
    </w:rPr>
  </w:style>
  <w:style w:type="paragraph" w:styleId="a3">
    <w:name w:val="header"/>
    <w:basedOn w:val="a"/>
    <w:link w:val="a4"/>
    <w:uiPriority w:val="99"/>
    <w:rsid w:val="00CA10C7"/>
    <w:pPr>
      <w:tabs>
        <w:tab w:val="center" w:pos="4677"/>
        <w:tab w:val="right" w:pos="9355"/>
      </w:tabs>
    </w:pPr>
  </w:style>
  <w:style w:type="character" w:customStyle="1" w:styleId="a4">
    <w:name w:val="Верхній колонтитул Знак"/>
    <w:link w:val="a3"/>
    <w:uiPriority w:val="99"/>
    <w:rsid w:val="00CA10C7"/>
    <w:rPr>
      <w:rFonts w:ascii="Times New Roman" w:eastAsia="Times New Roman" w:hAnsi="Times New Roman" w:cs="Times New Roman"/>
      <w:sz w:val="20"/>
      <w:szCs w:val="20"/>
      <w:lang w:val="ru-RU" w:eastAsia="ru-RU"/>
    </w:rPr>
  </w:style>
  <w:style w:type="character" w:styleId="a5">
    <w:name w:val="page number"/>
    <w:basedOn w:val="a0"/>
    <w:rsid w:val="00CA10C7"/>
  </w:style>
  <w:style w:type="paragraph" w:styleId="a6">
    <w:name w:val="footer"/>
    <w:basedOn w:val="a"/>
    <w:link w:val="a7"/>
    <w:uiPriority w:val="99"/>
    <w:unhideWhenUsed/>
    <w:rsid w:val="00577A86"/>
    <w:pPr>
      <w:tabs>
        <w:tab w:val="center" w:pos="4819"/>
        <w:tab w:val="right" w:pos="9639"/>
      </w:tabs>
    </w:pPr>
  </w:style>
  <w:style w:type="character" w:customStyle="1" w:styleId="a7">
    <w:name w:val="Нижній колонтитул Знак"/>
    <w:link w:val="a6"/>
    <w:uiPriority w:val="99"/>
    <w:rsid w:val="00577A86"/>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577A86"/>
    <w:rPr>
      <w:rFonts w:ascii="Tahoma" w:hAnsi="Tahoma"/>
      <w:sz w:val="16"/>
      <w:szCs w:val="16"/>
    </w:rPr>
  </w:style>
  <w:style w:type="character" w:customStyle="1" w:styleId="a9">
    <w:name w:val="Текст у виносці Знак"/>
    <w:link w:val="a8"/>
    <w:uiPriority w:val="99"/>
    <w:semiHidden/>
    <w:rsid w:val="00577A86"/>
    <w:rPr>
      <w:rFonts w:ascii="Tahoma" w:eastAsia="Times New Roman" w:hAnsi="Tahoma" w:cs="Tahoma"/>
      <w:sz w:val="16"/>
      <w:szCs w:val="16"/>
      <w:lang w:val="ru-RU" w:eastAsia="ru-RU"/>
    </w:rPr>
  </w:style>
  <w:style w:type="paragraph" w:styleId="aa">
    <w:name w:val="Normal (Web)"/>
    <w:basedOn w:val="a"/>
    <w:uiPriority w:val="99"/>
    <w:unhideWhenUsed/>
    <w:rsid w:val="006D5327"/>
    <w:pPr>
      <w:widowControl/>
      <w:autoSpaceDE/>
      <w:autoSpaceDN/>
      <w:adjustRightInd/>
      <w:spacing w:before="100" w:beforeAutospacing="1" w:after="100" w:afterAutospacing="1"/>
    </w:pPr>
    <w:rPr>
      <w:sz w:val="24"/>
      <w:szCs w:val="24"/>
      <w:lang w:val="uk-UA" w:eastAsia="uk-UA"/>
    </w:rPr>
  </w:style>
  <w:style w:type="paragraph" w:styleId="ab">
    <w:name w:val="List Paragraph"/>
    <w:basedOn w:val="a"/>
    <w:uiPriority w:val="34"/>
    <w:qFormat/>
    <w:rsid w:val="00E56E5B"/>
    <w:pPr>
      <w:widowControl/>
      <w:autoSpaceDE/>
      <w:autoSpaceDN/>
      <w:adjustRightInd/>
      <w:ind w:left="720" w:firstLine="709"/>
      <w:contextualSpacing/>
      <w:jc w:val="both"/>
    </w:pPr>
    <w:rPr>
      <w:rFonts w:ascii="Calibri" w:eastAsia="Calibri" w:hAnsi="Calibri"/>
      <w:sz w:val="22"/>
      <w:szCs w:val="22"/>
      <w:lang w:val="uk-UA" w:eastAsia="en-US"/>
    </w:rPr>
  </w:style>
  <w:style w:type="character" w:customStyle="1" w:styleId="30">
    <w:name w:val="Заголовок 3 Знак"/>
    <w:link w:val="3"/>
    <w:uiPriority w:val="9"/>
    <w:rsid w:val="004F25C2"/>
    <w:rPr>
      <w:rFonts w:ascii="Times New Roman" w:eastAsia="Times New Roman" w:hAnsi="Times New Roman"/>
      <w:b/>
      <w:bCs/>
      <w:sz w:val="27"/>
      <w:szCs w:val="27"/>
    </w:rPr>
  </w:style>
  <w:style w:type="table" w:styleId="ac">
    <w:name w:val="Table Grid"/>
    <w:basedOn w:val="a1"/>
    <w:uiPriority w:val="59"/>
    <w:rsid w:val="002F7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C4B1B"/>
    <w:pPr>
      <w:widowControl/>
      <w:autoSpaceDE/>
      <w:autoSpaceDN/>
      <w:adjustRightInd/>
      <w:spacing w:before="100" w:beforeAutospacing="1" w:after="100" w:afterAutospacing="1"/>
    </w:pPr>
    <w:rPr>
      <w:sz w:val="24"/>
      <w:szCs w:val="24"/>
      <w:lang w:val="uk-UA" w:eastAsia="uk-UA"/>
    </w:rPr>
  </w:style>
  <w:style w:type="character" w:styleId="ad">
    <w:name w:val="Hyperlink"/>
    <w:uiPriority w:val="99"/>
    <w:unhideWhenUsed/>
    <w:rsid w:val="00A54815"/>
    <w:rPr>
      <w:color w:val="0563C1"/>
      <w:u w:val="single"/>
    </w:rPr>
  </w:style>
  <w:style w:type="character" w:styleId="ae">
    <w:name w:val="annotation reference"/>
    <w:uiPriority w:val="99"/>
    <w:semiHidden/>
    <w:unhideWhenUsed/>
    <w:rsid w:val="00EE036F"/>
    <w:rPr>
      <w:sz w:val="16"/>
      <w:szCs w:val="16"/>
    </w:rPr>
  </w:style>
  <w:style w:type="paragraph" w:styleId="af">
    <w:name w:val="annotation text"/>
    <w:basedOn w:val="a"/>
    <w:link w:val="af0"/>
    <w:uiPriority w:val="99"/>
    <w:semiHidden/>
    <w:unhideWhenUsed/>
    <w:rsid w:val="00EE036F"/>
  </w:style>
  <w:style w:type="character" w:customStyle="1" w:styleId="af0">
    <w:name w:val="Текст примітки Знак"/>
    <w:link w:val="af"/>
    <w:uiPriority w:val="99"/>
    <w:semiHidden/>
    <w:rsid w:val="00EE036F"/>
    <w:rPr>
      <w:rFonts w:ascii="Times New Roman" w:eastAsia="Times New Roman" w:hAnsi="Times New Roman"/>
      <w:lang w:val="ru-RU" w:eastAsia="ru-RU"/>
    </w:rPr>
  </w:style>
  <w:style w:type="paragraph" w:styleId="af1">
    <w:name w:val="annotation subject"/>
    <w:basedOn w:val="af"/>
    <w:next w:val="af"/>
    <w:link w:val="af2"/>
    <w:uiPriority w:val="99"/>
    <w:semiHidden/>
    <w:unhideWhenUsed/>
    <w:rsid w:val="00EE036F"/>
    <w:rPr>
      <w:b/>
      <w:bCs/>
    </w:rPr>
  </w:style>
  <w:style w:type="character" w:customStyle="1" w:styleId="af2">
    <w:name w:val="Тема примітки Знак"/>
    <w:link w:val="af1"/>
    <w:uiPriority w:val="99"/>
    <w:semiHidden/>
    <w:rsid w:val="00EE036F"/>
    <w:rPr>
      <w:rFonts w:ascii="Times New Roman" w:eastAsia="Times New Roman" w:hAnsi="Times New Roman"/>
      <w:b/>
      <w:bCs/>
      <w:lang w:val="ru-RU" w:eastAsia="ru-RU"/>
    </w:rPr>
  </w:style>
  <w:style w:type="paragraph" w:styleId="af3">
    <w:name w:val="Revision"/>
    <w:hidden/>
    <w:uiPriority w:val="99"/>
    <w:semiHidden/>
    <w:rsid w:val="00F317E2"/>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563">
      <w:bodyDiv w:val="1"/>
      <w:marLeft w:val="0"/>
      <w:marRight w:val="0"/>
      <w:marTop w:val="0"/>
      <w:marBottom w:val="0"/>
      <w:divBdr>
        <w:top w:val="none" w:sz="0" w:space="0" w:color="auto"/>
        <w:left w:val="none" w:sz="0" w:space="0" w:color="auto"/>
        <w:bottom w:val="none" w:sz="0" w:space="0" w:color="auto"/>
        <w:right w:val="none" w:sz="0" w:space="0" w:color="auto"/>
      </w:divBdr>
      <w:divsChild>
        <w:div w:id="200434410">
          <w:marLeft w:val="0"/>
          <w:marRight w:val="0"/>
          <w:marTop w:val="0"/>
          <w:marBottom w:val="0"/>
          <w:divBdr>
            <w:top w:val="none" w:sz="0" w:space="0" w:color="auto"/>
            <w:left w:val="none" w:sz="0" w:space="0" w:color="auto"/>
            <w:bottom w:val="none" w:sz="0" w:space="0" w:color="auto"/>
            <w:right w:val="none" w:sz="0" w:space="0" w:color="auto"/>
          </w:divBdr>
        </w:div>
        <w:div w:id="440535767">
          <w:marLeft w:val="0"/>
          <w:marRight w:val="0"/>
          <w:marTop w:val="0"/>
          <w:marBottom w:val="0"/>
          <w:divBdr>
            <w:top w:val="none" w:sz="0" w:space="0" w:color="auto"/>
            <w:left w:val="none" w:sz="0" w:space="0" w:color="auto"/>
            <w:bottom w:val="none" w:sz="0" w:space="0" w:color="auto"/>
            <w:right w:val="none" w:sz="0" w:space="0" w:color="auto"/>
          </w:divBdr>
        </w:div>
        <w:div w:id="564530453">
          <w:marLeft w:val="0"/>
          <w:marRight w:val="0"/>
          <w:marTop w:val="0"/>
          <w:marBottom w:val="0"/>
          <w:divBdr>
            <w:top w:val="none" w:sz="0" w:space="0" w:color="auto"/>
            <w:left w:val="none" w:sz="0" w:space="0" w:color="auto"/>
            <w:bottom w:val="none" w:sz="0" w:space="0" w:color="auto"/>
            <w:right w:val="none" w:sz="0" w:space="0" w:color="auto"/>
          </w:divBdr>
        </w:div>
        <w:div w:id="919098811">
          <w:marLeft w:val="0"/>
          <w:marRight w:val="0"/>
          <w:marTop w:val="0"/>
          <w:marBottom w:val="0"/>
          <w:divBdr>
            <w:top w:val="none" w:sz="0" w:space="0" w:color="auto"/>
            <w:left w:val="none" w:sz="0" w:space="0" w:color="auto"/>
            <w:bottom w:val="none" w:sz="0" w:space="0" w:color="auto"/>
            <w:right w:val="none" w:sz="0" w:space="0" w:color="auto"/>
          </w:divBdr>
        </w:div>
        <w:div w:id="1082676313">
          <w:marLeft w:val="0"/>
          <w:marRight w:val="0"/>
          <w:marTop w:val="0"/>
          <w:marBottom w:val="0"/>
          <w:divBdr>
            <w:top w:val="none" w:sz="0" w:space="0" w:color="auto"/>
            <w:left w:val="none" w:sz="0" w:space="0" w:color="auto"/>
            <w:bottom w:val="none" w:sz="0" w:space="0" w:color="auto"/>
            <w:right w:val="none" w:sz="0" w:space="0" w:color="auto"/>
          </w:divBdr>
        </w:div>
        <w:div w:id="1165583162">
          <w:marLeft w:val="0"/>
          <w:marRight w:val="0"/>
          <w:marTop w:val="0"/>
          <w:marBottom w:val="0"/>
          <w:divBdr>
            <w:top w:val="none" w:sz="0" w:space="0" w:color="auto"/>
            <w:left w:val="none" w:sz="0" w:space="0" w:color="auto"/>
            <w:bottom w:val="none" w:sz="0" w:space="0" w:color="auto"/>
            <w:right w:val="none" w:sz="0" w:space="0" w:color="auto"/>
          </w:divBdr>
        </w:div>
        <w:div w:id="1233079762">
          <w:marLeft w:val="0"/>
          <w:marRight w:val="0"/>
          <w:marTop w:val="0"/>
          <w:marBottom w:val="0"/>
          <w:divBdr>
            <w:top w:val="none" w:sz="0" w:space="0" w:color="auto"/>
            <w:left w:val="none" w:sz="0" w:space="0" w:color="auto"/>
            <w:bottom w:val="none" w:sz="0" w:space="0" w:color="auto"/>
            <w:right w:val="none" w:sz="0" w:space="0" w:color="auto"/>
          </w:divBdr>
        </w:div>
        <w:div w:id="1696424370">
          <w:marLeft w:val="0"/>
          <w:marRight w:val="0"/>
          <w:marTop w:val="0"/>
          <w:marBottom w:val="0"/>
          <w:divBdr>
            <w:top w:val="none" w:sz="0" w:space="0" w:color="auto"/>
            <w:left w:val="none" w:sz="0" w:space="0" w:color="auto"/>
            <w:bottom w:val="none" w:sz="0" w:space="0" w:color="auto"/>
            <w:right w:val="none" w:sz="0" w:space="0" w:color="auto"/>
          </w:divBdr>
        </w:div>
        <w:div w:id="1780443133">
          <w:marLeft w:val="0"/>
          <w:marRight w:val="0"/>
          <w:marTop w:val="0"/>
          <w:marBottom w:val="0"/>
          <w:divBdr>
            <w:top w:val="none" w:sz="0" w:space="0" w:color="auto"/>
            <w:left w:val="none" w:sz="0" w:space="0" w:color="auto"/>
            <w:bottom w:val="none" w:sz="0" w:space="0" w:color="auto"/>
            <w:right w:val="none" w:sz="0" w:space="0" w:color="auto"/>
          </w:divBdr>
        </w:div>
        <w:div w:id="1800681220">
          <w:marLeft w:val="0"/>
          <w:marRight w:val="0"/>
          <w:marTop w:val="0"/>
          <w:marBottom w:val="0"/>
          <w:divBdr>
            <w:top w:val="none" w:sz="0" w:space="0" w:color="auto"/>
            <w:left w:val="none" w:sz="0" w:space="0" w:color="auto"/>
            <w:bottom w:val="none" w:sz="0" w:space="0" w:color="auto"/>
            <w:right w:val="none" w:sz="0" w:space="0" w:color="auto"/>
          </w:divBdr>
        </w:div>
        <w:div w:id="1967931412">
          <w:marLeft w:val="0"/>
          <w:marRight w:val="0"/>
          <w:marTop w:val="0"/>
          <w:marBottom w:val="0"/>
          <w:divBdr>
            <w:top w:val="none" w:sz="0" w:space="0" w:color="auto"/>
            <w:left w:val="none" w:sz="0" w:space="0" w:color="auto"/>
            <w:bottom w:val="none" w:sz="0" w:space="0" w:color="auto"/>
            <w:right w:val="none" w:sz="0" w:space="0" w:color="auto"/>
          </w:divBdr>
        </w:div>
      </w:divsChild>
    </w:div>
    <w:div w:id="165747849">
      <w:bodyDiv w:val="1"/>
      <w:marLeft w:val="0"/>
      <w:marRight w:val="0"/>
      <w:marTop w:val="0"/>
      <w:marBottom w:val="0"/>
      <w:divBdr>
        <w:top w:val="none" w:sz="0" w:space="0" w:color="auto"/>
        <w:left w:val="none" w:sz="0" w:space="0" w:color="auto"/>
        <w:bottom w:val="none" w:sz="0" w:space="0" w:color="auto"/>
        <w:right w:val="none" w:sz="0" w:space="0" w:color="auto"/>
      </w:divBdr>
      <w:divsChild>
        <w:div w:id="27343361">
          <w:marLeft w:val="0"/>
          <w:marRight w:val="0"/>
          <w:marTop w:val="0"/>
          <w:marBottom w:val="0"/>
          <w:divBdr>
            <w:top w:val="none" w:sz="0" w:space="0" w:color="auto"/>
            <w:left w:val="none" w:sz="0" w:space="0" w:color="auto"/>
            <w:bottom w:val="none" w:sz="0" w:space="0" w:color="auto"/>
            <w:right w:val="none" w:sz="0" w:space="0" w:color="auto"/>
          </w:divBdr>
        </w:div>
        <w:div w:id="327295843">
          <w:marLeft w:val="0"/>
          <w:marRight w:val="0"/>
          <w:marTop w:val="0"/>
          <w:marBottom w:val="0"/>
          <w:divBdr>
            <w:top w:val="none" w:sz="0" w:space="0" w:color="auto"/>
            <w:left w:val="none" w:sz="0" w:space="0" w:color="auto"/>
            <w:bottom w:val="none" w:sz="0" w:space="0" w:color="auto"/>
            <w:right w:val="none" w:sz="0" w:space="0" w:color="auto"/>
          </w:divBdr>
        </w:div>
        <w:div w:id="471947560">
          <w:marLeft w:val="0"/>
          <w:marRight w:val="0"/>
          <w:marTop w:val="0"/>
          <w:marBottom w:val="0"/>
          <w:divBdr>
            <w:top w:val="none" w:sz="0" w:space="0" w:color="auto"/>
            <w:left w:val="none" w:sz="0" w:space="0" w:color="auto"/>
            <w:bottom w:val="none" w:sz="0" w:space="0" w:color="auto"/>
            <w:right w:val="none" w:sz="0" w:space="0" w:color="auto"/>
          </w:divBdr>
        </w:div>
        <w:div w:id="1076047919">
          <w:marLeft w:val="0"/>
          <w:marRight w:val="0"/>
          <w:marTop w:val="0"/>
          <w:marBottom w:val="0"/>
          <w:divBdr>
            <w:top w:val="none" w:sz="0" w:space="0" w:color="auto"/>
            <w:left w:val="none" w:sz="0" w:space="0" w:color="auto"/>
            <w:bottom w:val="none" w:sz="0" w:space="0" w:color="auto"/>
            <w:right w:val="none" w:sz="0" w:space="0" w:color="auto"/>
          </w:divBdr>
        </w:div>
        <w:div w:id="1251699892">
          <w:marLeft w:val="0"/>
          <w:marRight w:val="0"/>
          <w:marTop w:val="0"/>
          <w:marBottom w:val="0"/>
          <w:divBdr>
            <w:top w:val="none" w:sz="0" w:space="0" w:color="auto"/>
            <w:left w:val="none" w:sz="0" w:space="0" w:color="auto"/>
            <w:bottom w:val="none" w:sz="0" w:space="0" w:color="auto"/>
            <w:right w:val="none" w:sz="0" w:space="0" w:color="auto"/>
          </w:divBdr>
        </w:div>
        <w:div w:id="1418166003">
          <w:marLeft w:val="0"/>
          <w:marRight w:val="0"/>
          <w:marTop w:val="0"/>
          <w:marBottom w:val="0"/>
          <w:divBdr>
            <w:top w:val="none" w:sz="0" w:space="0" w:color="auto"/>
            <w:left w:val="none" w:sz="0" w:space="0" w:color="auto"/>
            <w:bottom w:val="none" w:sz="0" w:space="0" w:color="auto"/>
            <w:right w:val="none" w:sz="0" w:space="0" w:color="auto"/>
          </w:divBdr>
        </w:div>
        <w:div w:id="1571423655">
          <w:marLeft w:val="0"/>
          <w:marRight w:val="0"/>
          <w:marTop w:val="0"/>
          <w:marBottom w:val="0"/>
          <w:divBdr>
            <w:top w:val="none" w:sz="0" w:space="0" w:color="auto"/>
            <w:left w:val="none" w:sz="0" w:space="0" w:color="auto"/>
            <w:bottom w:val="none" w:sz="0" w:space="0" w:color="auto"/>
            <w:right w:val="none" w:sz="0" w:space="0" w:color="auto"/>
          </w:divBdr>
        </w:div>
        <w:div w:id="1600408935">
          <w:marLeft w:val="0"/>
          <w:marRight w:val="0"/>
          <w:marTop w:val="0"/>
          <w:marBottom w:val="0"/>
          <w:divBdr>
            <w:top w:val="none" w:sz="0" w:space="0" w:color="auto"/>
            <w:left w:val="none" w:sz="0" w:space="0" w:color="auto"/>
            <w:bottom w:val="none" w:sz="0" w:space="0" w:color="auto"/>
            <w:right w:val="none" w:sz="0" w:space="0" w:color="auto"/>
          </w:divBdr>
        </w:div>
        <w:div w:id="1611431871">
          <w:marLeft w:val="0"/>
          <w:marRight w:val="0"/>
          <w:marTop w:val="0"/>
          <w:marBottom w:val="0"/>
          <w:divBdr>
            <w:top w:val="none" w:sz="0" w:space="0" w:color="auto"/>
            <w:left w:val="none" w:sz="0" w:space="0" w:color="auto"/>
            <w:bottom w:val="none" w:sz="0" w:space="0" w:color="auto"/>
            <w:right w:val="none" w:sz="0" w:space="0" w:color="auto"/>
          </w:divBdr>
        </w:div>
        <w:div w:id="1633175205">
          <w:marLeft w:val="0"/>
          <w:marRight w:val="0"/>
          <w:marTop w:val="0"/>
          <w:marBottom w:val="0"/>
          <w:divBdr>
            <w:top w:val="none" w:sz="0" w:space="0" w:color="auto"/>
            <w:left w:val="none" w:sz="0" w:space="0" w:color="auto"/>
            <w:bottom w:val="none" w:sz="0" w:space="0" w:color="auto"/>
            <w:right w:val="none" w:sz="0" w:space="0" w:color="auto"/>
          </w:divBdr>
        </w:div>
        <w:div w:id="1724404007">
          <w:marLeft w:val="0"/>
          <w:marRight w:val="0"/>
          <w:marTop w:val="0"/>
          <w:marBottom w:val="0"/>
          <w:divBdr>
            <w:top w:val="none" w:sz="0" w:space="0" w:color="auto"/>
            <w:left w:val="none" w:sz="0" w:space="0" w:color="auto"/>
            <w:bottom w:val="none" w:sz="0" w:space="0" w:color="auto"/>
            <w:right w:val="none" w:sz="0" w:space="0" w:color="auto"/>
          </w:divBdr>
        </w:div>
      </w:divsChild>
    </w:div>
    <w:div w:id="256602158">
      <w:bodyDiv w:val="1"/>
      <w:marLeft w:val="0"/>
      <w:marRight w:val="0"/>
      <w:marTop w:val="0"/>
      <w:marBottom w:val="0"/>
      <w:divBdr>
        <w:top w:val="none" w:sz="0" w:space="0" w:color="auto"/>
        <w:left w:val="none" w:sz="0" w:space="0" w:color="auto"/>
        <w:bottom w:val="none" w:sz="0" w:space="0" w:color="auto"/>
        <w:right w:val="none" w:sz="0" w:space="0" w:color="auto"/>
      </w:divBdr>
    </w:div>
    <w:div w:id="454912192">
      <w:bodyDiv w:val="1"/>
      <w:marLeft w:val="0"/>
      <w:marRight w:val="0"/>
      <w:marTop w:val="0"/>
      <w:marBottom w:val="0"/>
      <w:divBdr>
        <w:top w:val="none" w:sz="0" w:space="0" w:color="auto"/>
        <w:left w:val="none" w:sz="0" w:space="0" w:color="auto"/>
        <w:bottom w:val="none" w:sz="0" w:space="0" w:color="auto"/>
        <w:right w:val="none" w:sz="0" w:space="0" w:color="auto"/>
      </w:divBdr>
    </w:div>
    <w:div w:id="1553273605">
      <w:bodyDiv w:val="1"/>
      <w:marLeft w:val="0"/>
      <w:marRight w:val="0"/>
      <w:marTop w:val="0"/>
      <w:marBottom w:val="0"/>
      <w:divBdr>
        <w:top w:val="none" w:sz="0" w:space="0" w:color="auto"/>
        <w:left w:val="none" w:sz="0" w:space="0" w:color="auto"/>
        <w:bottom w:val="none" w:sz="0" w:space="0" w:color="auto"/>
        <w:right w:val="none" w:sz="0" w:space="0" w:color="auto"/>
      </w:divBdr>
    </w:div>
    <w:div w:id="1822043109">
      <w:bodyDiv w:val="1"/>
      <w:marLeft w:val="0"/>
      <w:marRight w:val="0"/>
      <w:marTop w:val="0"/>
      <w:marBottom w:val="0"/>
      <w:divBdr>
        <w:top w:val="none" w:sz="0" w:space="0" w:color="auto"/>
        <w:left w:val="none" w:sz="0" w:space="0" w:color="auto"/>
        <w:bottom w:val="none" w:sz="0" w:space="0" w:color="auto"/>
        <w:right w:val="none" w:sz="0" w:space="0" w:color="auto"/>
      </w:divBdr>
    </w:div>
    <w:div w:id="1987973258">
      <w:bodyDiv w:val="1"/>
      <w:marLeft w:val="0"/>
      <w:marRight w:val="0"/>
      <w:marTop w:val="0"/>
      <w:marBottom w:val="0"/>
      <w:divBdr>
        <w:top w:val="none" w:sz="0" w:space="0" w:color="auto"/>
        <w:left w:val="none" w:sz="0" w:space="0" w:color="auto"/>
        <w:bottom w:val="none" w:sz="0" w:space="0" w:color="auto"/>
        <w:right w:val="none" w:sz="0" w:space="0" w:color="auto"/>
      </w:divBdr>
      <w:divsChild>
        <w:div w:id="46308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71F6-F112-4EB2-A26F-95CF2ED7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13959</Words>
  <Characters>7957</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Федченко Тетяна Йосипівна</cp:lastModifiedBy>
  <cp:revision>4</cp:revision>
  <cp:lastPrinted>2022-01-10T08:15:00Z</cp:lastPrinted>
  <dcterms:created xsi:type="dcterms:W3CDTF">2022-10-18T05:26:00Z</dcterms:created>
  <dcterms:modified xsi:type="dcterms:W3CDTF">2022-10-18T12:37:00Z</dcterms:modified>
</cp:coreProperties>
</file>