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29" w:rsidRPr="004D050E" w:rsidRDefault="00DF1929" w:rsidP="00197DB5">
      <w:pPr>
        <w:spacing w:after="0" w:line="240" w:lineRule="auto"/>
        <w:ind w:left="4887" w:firstLine="567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DF1929" w:rsidRPr="004D050E" w:rsidRDefault="00DF1929" w:rsidP="00197DB5">
      <w:pPr>
        <w:spacing w:after="0" w:line="240" w:lineRule="auto"/>
        <w:ind w:left="4887" w:firstLine="567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sz w:val="28"/>
          <w:szCs w:val="28"/>
          <w:lang w:val="uk-UA"/>
        </w:rPr>
        <w:t>Наказ Міністерства фінансів України</w:t>
      </w:r>
    </w:p>
    <w:p w:rsidR="00DF1929" w:rsidRPr="004D050E" w:rsidRDefault="00F76E29" w:rsidP="00197DB5">
      <w:pPr>
        <w:spacing w:after="0" w:line="240" w:lineRule="auto"/>
        <w:ind w:left="4887" w:firstLine="567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sz w:val="28"/>
          <w:szCs w:val="28"/>
          <w:lang w:val="uk-UA"/>
        </w:rPr>
        <w:t>____________</w:t>
      </w:r>
      <w:r w:rsidR="00DF1929" w:rsidRPr="004D050E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456B7" w:rsidRPr="004D050E">
        <w:rPr>
          <w:rFonts w:ascii="Times New Roman" w:hAnsi="Times New Roman"/>
          <w:sz w:val="28"/>
          <w:szCs w:val="28"/>
          <w:lang w:val="uk-UA"/>
        </w:rPr>
        <w:t>5</w:t>
      </w:r>
      <w:r w:rsidR="00DF1929" w:rsidRPr="004D050E">
        <w:rPr>
          <w:rFonts w:ascii="Times New Roman" w:hAnsi="Times New Roman"/>
          <w:sz w:val="28"/>
          <w:szCs w:val="28"/>
          <w:lang w:val="uk-UA"/>
        </w:rPr>
        <w:t xml:space="preserve"> року № </w:t>
      </w:r>
    </w:p>
    <w:p w:rsidR="00B50047" w:rsidRPr="004D050E" w:rsidRDefault="00B50047" w:rsidP="00197DB5">
      <w:pPr>
        <w:pStyle w:val="a7"/>
        <w:spacing w:after="0" w:line="240" w:lineRule="auto"/>
        <w:ind w:left="488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3857" w:rsidRPr="004D050E" w:rsidRDefault="00203857" w:rsidP="00197DB5">
      <w:pPr>
        <w:pStyle w:val="a7"/>
        <w:spacing w:after="0" w:line="240" w:lineRule="auto"/>
        <w:ind w:left="488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3857" w:rsidRDefault="00203857" w:rsidP="00197DB5">
      <w:pPr>
        <w:pStyle w:val="a7"/>
        <w:spacing w:after="0" w:line="240" w:lineRule="auto"/>
        <w:ind w:left="488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8B6" w:rsidRDefault="009848B6" w:rsidP="00197DB5">
      <w:pPr>
        <w:pStyle w:val="a7"/>
        <w:spacing w:after="0" w:line="240" w:lineRule="auto"/>
        <w:ind w:left="488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8B6" w:rsidRPr="004D050E" w:rsidRDefault="009848B6" w:rsidP="00197DB5">
      <w:pPr>
        <w:pStyle w:val="a7"/>
        <w:spacing w:after="0" w:line="240" w:lineRule="auto"/>
        <w:ind w:left="488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6E29" w:rsidRPr="004D050E" w:rsidRDefault="00F76E29" w:rsidP="00197DB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047" w:rsidRPr="004D050E" w:rsidRDefault="00B86853" w:rsidP="00197DB5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  <w:r w:rsidRPr="004D050E">
        <w:rPr>
          <w:b/>
          <w:bCs/>
          <w:sz w:val="28"/>
          <w:szCs w:val="28"/>
          <w:shd w:val="clear" w:color="auto" w:fill="FFFFFF"/>
          <w:lang w:val="uk-UA"/>
        </w:rPr>
        <w:t>Зміни</w:t>
      </w:r>
    </w:p>
    <w:p w:rsidR="00B50047" w:rsidRPr="004D050E" w:rsidRDefault="00F339F5" w:rsidP="00197DB5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  <w:r w:rsidRPr="004D050E">
        <w:rPr>
          <w:b/>
          <w:bCs/>
          <w:sz w:val="28"/>
          <w:szCs w:val="28"/>
          <w:shd w:val="clear" w:color="auto" w:fill="FFFFFF"/>
          <w:lang w:val="uk-UA"/>
        </w:rPr>
        <w:t xml:space="preserve">до Національного положення (стандарту) бухгалтерського обліку </w:t>
      </w:r>
      <w:r w:rsidRPr="004D050E">
        <w:rPr>
          <w:b/>
          <w:bCs/>
          <w:sz w:val="28"/>
          <w:szCs w:val="28"/>
          <w:shd w:val="clear" w:color="auto" w:fill="FFFFFF"/>
          <w:lang w:val="uk-UA"/>
        </w:rPr>
        <w:br/>
        <w:t>в державному секторі 12</w:t>
      </w:r>
      <w:r w:rsidR="00F76E29" w:rsidRPr="004D050E">
        <w:rPr>
          <w:b/>
          <w:bCs/>
          <w:sz w:val="28"/>
          <w:szCs w:val="28"/>
          <w:shd w:val="clear" w:color="auto" w:fill="FFFFFF"/>
          <w:lang w:val="uk-UA"/>
        </w:rPr>
        <w:t>6</w:t>
      </w:r>
      <w:r w:rsidRPr="004D050E">
        <w:rPr>
          <w:b/>
          <w:bCs/>
          <w:sz w:val="28"/>
          <w:szCs w:val="28"/>
          <w:shd w:val="clear" w:color="auto" w:fill="FFFFFF"/>
          <w:lang w:val="uk-UA"/>
        </w:rPr>
        <w:t xml:space="preserve"> «</w:t>
      </w:r>
      <w:r w:rsidR="00F76E29" w:rsidRPr="004D050E">
        <w:rPr>
          <w:b/>
          <w:bCs/>
          <w:sz w:val="28"/>
          <w:szCs w:val="28"/>
          <w:shd w:val="clear" w:color="auto" w:fill="FFFFFF"/>
          <w:lang w:val="uk-UA"/>
        </w:rPr>
        <w:t>Оренда</w:t>
      </w:r>
      <w:r w:rsidRPr="004D050E">
        <w:rPr>
          <w:b/>
          <w:bCs/>
          <w:sz w:val="28"/>
          <w:szCs w:val="28"/>
          <w:shd w:val="clear" w:color="auto" w:fill="FFFFFF"/>
          <w:lang w:val="uk-UA"/>
        </w:rPr>
        <w:t>»</w:t>
      </w:r>
      <w:r w:rsidR="00B86853" w:rsidRPr="004D050E">
        <w:rPr>
          <w:b/>
          <w:bCs/>
          <w:sz w:val="28"/>
          <w:szCs w:val="28"/>
          <w:shd w:val="clear" w:color="auto" w:fill="FFFFFF"/>
          <w:lang w:val="uk-UA"/>
        </w:rPr>
        <w:t xml:space="preserve">, затвердженого наказом Міністерства фінансів України від </w:t>
      </w:r>
      <w:r w:rsidR="00F76E29" w:rsidRPr="004D050E">
        <w:rPr>
          <w:b/>
          <w:bCs/>
          <w:sz w:val="28"/>
          <w:szCs w:val="28"/>
          <w:shd w:val="clear" w:color="auto" w:fill="FFFFFF"/>
          <w:lang w:val="uk-UA"/>
        </w:rPr>
        <w:t xml:space="preserve">24 грудня </w:t>
      </w:r>
      <w:r w:rsidR="00494362" w:rsidRPr="004D050E">
        <w:rPr>
          <w:b/>
          <w:bCs/>
          <w:sz w:val="28"/>
          <w:szCs w:val="28"/>
          <w:shd w:val="clear" w:color="auto" w:fill="FFFFFF"/>
          <w:lang w:val="uk-UA"/>
        </w:rPr>
        <w:t>2010 року</w:t>
      </w:r>
      <w:r w:rsidR="00B86853" w:rsidRPr="004D050E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F76E29" w:rsidRPr="004D050E">
        <w:rPr>
          <w:b/>
          <w:bCs/>
          <w:sz w:val="28"/>
          <w:szCs w:val="28"/>
          <w:shd w:val="clear" w:color="auto" w:fill="FFFFFF"/>
          <w:lang w:val="uk-UA"/>
        </w:rPr>
        <w:t>№ 1629</w:t>
      </w:r>
      <w:r w:rsidR="00B86853" w:rsidRPr="004D050E">
        <w:rPr>
          <w:b/>
          <w:bCs/>
          <w:sz w:val="28"/>
          <w:szCs w:val="28"/>
          <w:shd w:val="clear" w:color="auto" w:fill="FFFFFF"/>
          <w:lang w:val="uk-UA"/>
        </w:rPr>
        <w:t xml:space="preserve">, зареєстрованого в Міністерстві юстиції України </w:t>
      </w:r>
      <w:r w:rsidR="00F76E29" w:rsidRPr="004D050E">
        <w:rPr>
          <w:b/>
          <w:bCs/>
          <w:sz w:val="28"/>
          <w:szCs w:val="28"/>
          <w:shd w:val="clear" w:color="auto" w:fill="FFFFFF"/>
          <w:lang w:val="uk-UA"/>
        </w:rPr>
        <w:t xml:space="preserve">20 січня 2011 </w:t>
      </w:r>
      <w:r w:rsidR="00494362" w:rsidRPr="004D050E">
        <w:rPr>
          <w:b/>
          <w:bCs/>
          <w:sz w:val="28"/>
          <w:szCs w:val="28"/>
          <w:shd w:val="clear" w:color="auto" w:fill="FFFFFF"/>
          <w:lang w:val="uk-UA"/>
        </w:rPr>
        <w:t xml:space="preserve">року </w:t>
      </w:r>
      <w:r w:rsidR="00F76E29" w:rsidRPr="004D050E">
        <w:rPr>
          <w:b/>
          <w:bCs/>
          <w:sz w:val="28"/>
          <w:szCs w:val="28"/>
          <w:shd w:val="clear" w:color="auto" w:fill="FFFFFF"/>
          <w:lang w:val="uk-UA"/>
        </w:rPr>
        <w:t xml:space="preserve">за № 91/18829 </w:t>
      </w:r>
    </w:p>
    <w:p w:rsidR="00B50047" w:rsidRPr="004D050E" w:rsidRDefault="00B50047" w:rsidP="00197DB5">
      <w:pPr>
        <w:pStyle w:val="rvps2"/>
        <w:shd w:val="clear" w:color="auto" w:fill="FFFFFF"/>
        <w:tabs>
          <w:tab w:val="left" w:pos="851"/>
        </w:tabs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:rsidR="00360718" w:rsidRPr="004D050E" w:rsidRDefault="00820787" w:rsidP="00197DB5">
      <w:pPr>
        <w:pStyle w:val="rvps2"/>
        <w:numPr>
          <w:ilvl w:val="0"/>
          <w:numId w:val="19"/>
        </w:numPr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sz w:val="28"/>
          <w:szCs w:val="28"/>
          <w:lang w:val="uk-UA"/>
        </w:rPr>
      </w:pPr>
      <w:bookmarkStart w:id="0" w:name="n21"/>
      <w:bookmarkEnd w:id="0"/>
      <w:r w:rsidRPr="004D050E">
        <w:rPr>
          <w:sz w:val="28"/>
          <w:szCs w:val="28"/>
          <w:lang w:val="uk-UA"/>
        </w:rPr>
        <w:t xml:space="preserve">У </w:t>
      </w:r>
      <w:hyperlink r:id="rId8" w:anchor="n47" w:tgtFrame="_blank">
        <w:r w:rsidRPr="004D050E">
          <w:rPr>
            <w:rStyle w:val="af"/>
            <w:color w:val="auto"/>
            <w:sz w:val="28"/>
            <w:szCs w:val="28"/>
            <w:u w:val="none"/>
            <w:lang w:val="uk-UA"/>
          </w:rPr>
          <w:t>розділі І</w:t>
        </w:r>
      </w:hyperlink>
      <w:r w:rsidR="0072103B" w:rsidRPr="004D050E">
        <w:rPr>
          <w:sz w:val="28"/>
          <w:szCs w:val="28"/>
          <w:lang w:val="uk-UA"/>
        </w:rPr>
        <w:t xml:space="preserve"> </w:t>
      </w:r>
      <w:r w:rsidRPr="004D050E">
        <w:rPr>
          <w:sz w:val="28"/>
          <w:szCs w:val="28"/>
          <w:lang w:val="uk-UA"/>
        </w:rPr>
        <w:t>п</w:t>
      </w:r>
      <w:r w:rsidR="00295863" w:rsidRPr="004D050E">
        <w:rPr>
          <w:sz w:val="28"/>
          <w:szCs w:val="28"/>
          <w:lang w:val="uk-UA"/>
        </w:rPr>
        <w:t>ункт</w:t>
      </w:r>
      <w:r w:rsidR="0072103B" w:rsidRPr="004D050E">
        <w:rPr>
          <w:sz w:val="28"/>
          <w:szCs w:val="28"/>
          <w:lang w:val="uk-UA"/>
        </w:rPr>
        <w:t>и</w:t>
      </w:r>
      <w:r w:rsidR="00295863" w:rsidRPr="004D050E">
        <w:rPr>
          <w:sz w:val="28"/>
          <w:szCs w:val="28"/>
          <w:lang w:val="uk-UA"/>
        </w:rPr>
        <w:t xml:space="preserve"> 3</w:t>
      </w:r>
      <w:r w:rsidR="00372CD0" w:rsidRPr="004D050E">
        <w:rPr>
          <w:sz w:val="28"/>
          <w:szCs w:val="28"/>
          <w:lang w:val="uk-UA"/>
        </w:rPr>
        <w:t xml:space="preserve">, </w:t>
      </w:r>
      <w:r w:rsidR="0072103B" w:rsidRPr="004D050E">
        <w:rPr>
          <w:sz w:val="28"/>
          <w:szCs w:val="28"/>
          <w:lang w:val="uk-UA"/>
        </w:rPr>
        <w:t>4</w:t>
      </w:r>
      <w:r w:rsidR="00295863" w:rsidRPr="004D050E">
        <w:rPr>
          <w:sz w:val="28"/>
          <w:szCs w:val="28"/>
          <w:lang w:val="uk-UA"/>
        </w:rPr>
        <w:t xml:space="preserve"> </w:t>
      </w:r>
      <w:r w:rsidR="00360718" w:rsidRPr="004D050E">
        <w:rPr>
          <w:sz w:val="28"/>
          <w:szCs w:val="28"/>
          <w:lang w:val="uk-UA" w:eastAsia="uk-UA"/>
        </w:rPr>
        <w:t xml:space="preserve">викласти в </w:t>
      </w:r>
      <w:r w:rsidR="00B0649A" w:rsidRPr="004D050E">
        <w:rPr>
          <w:sz w:val="28"/>
          <w:szCs w:val="28"/>
          <w:lang w:val="uk-UA" w:eastAsia="uk-UA"/>
        </w:rPr>
        <w:t>такій</w:t>
      </w:r>
      <w:r w:rsidR="00360718" w:rsidRPr="004D050E">
        <w:rPr>
          <w:sz w:val="28"/>
          <w:szCs w:val="28"/>
          <w:lang w:val="uk-UA" w:eastAsia="uk-UA"/>
        </w:rPr>
        <w:t xml:space="preserve"> редакції:</w:t>
      </w:r>
    </w:p>
    <w:p w:rsidR="00360718" w:rsidRPr="004D050E" w:rsidRDefault="00360718" w:rsidP="004D05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D050E">
        <w:rPr>
          <w:rFonts w:ascii="Times New Roman" w:hAnsi="Times New Roman"/>
          <w:sz w:val="28"/>
          <w:szCs w:val="28"/>
          <w:lang w:val="uk-UA" w:eastAsia="uk-UA"/>
        </w:rPr>
        <w:t xml:space="preserve">«3. </w:t>
      </w:r>
      <w:r w:rsidR="000C14E3" w:rsidRPr="004D050E">
        <w:rPr>
          <w:rFonts w:ascii="Times New Roman" w:hAnsi="Times New Roman"/>
          <w:sz w:val="28"/>
          <w:szCs w:val="28"/>
          <w:lang w:val="uk-UA" w:eastAsia="uk-UA"/>
        </w:rPr>
        <w:t xml:space="preserve">Це Національне положення </w:t>
      </w:r>
      <w:r w:rsidRPr="004D050E">
        <w:rPr>
          <w:rFonts w:ascii="Times New Roman" w:hAnsi="Times New Roman"/>
          <w:sz w:val="28"/>
          <w:szCs w:val="28"/>
          <w:lang w:val="uk-UA" w:eastAsia="uk-UA"/>
        </w:rPr>
        <w:t>(стандарт) не поширюється на:</w:t>
      </w:r>
    </w:p>
    <w:p w:rsidR="00360718" w:rsidRPr="004D050E" w:rsidRDefault="00360718" w:rsidP="004D05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D050E">
        <w:rPr>
          <w:rFonts w:ascii="Times New Roman" w:hAnsi="Times New Roman"/>
          <w:sz w:val="28"/>
          <w:szCs w:val="28"/>
          <w:lang w:val="uk-UA" w:eastAsia="uk-UA"/>
        </w:rPr>
        <w:t>1) договори оренди, пов’язані з розвідкою та використанням природних та подібних невідтворюваних ресурсів (за винятком оренди земельних ділянок);</w:t>
      </w:r>
    </w:p>
    <w:p w:rsidR="00360718" w:rsidRPr="004D050E" w:rsidRDefault="00360718" w:rsidP="004D05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D050E">
        <w:rPr>
          <w:rFonts w:ascii="Times New Roman" w:hAnsi="Times New Roman"/>
          <w:sz w:val="28"/>
          <w:szCs w:val="28"/>
          <w:lang w:val="uk-UA" w:eastAsia="uk-UA"/>
        </w:rPr>
        <w:t>2) договори щодо використання авторських прав та/або суміжних прав;</w:t>
      </w:r>
    </w:p>
    <w:p w:rsidR="00360718" w:rsidRPr="004D050E" w:rsidRDefault="00360718" w:rsidP="004D05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D050E">
        <w:rPr>
          <w:rFonts w:ascii="Times New Roman" w:hAnsi="Times New Roman"/>
          <w:sz w:val="28"/>
          <w:szCs w:val="28"/>
          <w:lang w:val="uk-UA" w:eastAsia="uk-UA"/>
        </w:rPr>
        <w:t xml:space="preserve">3) оцінку біологічних активів </w:t>
      </w:r>
      <w:r w:rsidR="006E71DE" w:rsidRPr="004D050E"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4D050E">
        <w:rPr>
          <w:rFonts w:ascii="Times New Roman" w:hAnsi="Times New Roman"/>
          <w:sz w:val="28"/>
          <w:szCs w:val="28"/>
          <w:lang w:val="uk-UA" w:eastAsia="uk-UA"/>
        </w:rPr>
        <w:t xml:space="preserve"> об’єктів оренди, які оцінені за справедливою вартістю, зменшеною на очіку</w:t>
      </w:r>
      <w:r w:rsidR="00593B48" w:rsidRPr="004D050E">
        <w:rPr>
          <w:rFonts w:ascii="Times New Roman" w:hAnsi="Times New Roman"/>
          <w:sz w:val="28"/>
          <w:szCs w:val="28"/>
          <w:lang w:val="uk-UA" w:eastAsia="uk-UA"/>
        </w:rPr>
        <w:t xml:space="preserve">вані витрати на продаж згідно з </w:t>
      </w:r>
      <w:hyperlink r:id="rId9" w:tgtFrame="_blank" w:history="1">
        <w:r w:rsidRPr="004D050E">
          <w:rPr>
            <w:rFonts w:ascii="Times New Roman" w:hAnsi="Times New Roman"/>
            <w:sz w:val="28"/>
            <w:szCs w:val="28"/>
            <w:lang w:val="uk-UA" w:eastAsia="uk-UA"/>
          </w:rPr>
          <w:t>Національним положенням (стандартом) бухгалтерського обліку в державному секторі 136  «Біологічні активи»</w:t>
        </w:r>
      </w:hyperlink>
      <w:r w:rsidR="00E413B1" w:rsidRPr="004D050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4D050E">
        <w:rPr>
          <w:rFonts w:ascii="Times New Roman" w:hAnsi="Times New Roman"/>
          <w:sz w:val="28"/>
          <w:szCs w:val="28"/>
          <w:lang w:val="uk-UA" w:eastAsia="uk-UA"/>
        </w:rPr>
        <w:t xml:space="preserve">затвердженим наказом Міністерства фінансів України від </w:t>
      </w:r>
      <w:r w:rsidR="00D817CA" w:rsidRPr="004D050E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 w:rsidRPr="004D050E">
        <w:rPr>
          <w:rFonts w:ascii="Times New Roman" w:hAnsi="Times New Roman"/>
          <w:sz w:val="28"/>
          <w:szCs w:val="28"/>
          <w:lang w:val="uk-UA" w:eastAsia="uk-UA"/>
        </w:rPr>
        <w:t>15 листопада 2017 року № 943, зареєстрованим у Міністерстві юстиції України 07 грудня 2017 року за № 1478/31346;</w:t>
      </w:r>
    </w:p>
    <w:p w:rsidR="00360718" w:rsidRPr="004D050E" w:rsidRDefault="00360718" w:rsidP="004D05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D050E">
        <w:rPr>
          <w:rFonts w:ascii="Times New Roman" w:hAnsi="Times New Roman"/>
          <w:sz w:val="28"/>
          <w:szCs w:val="28"/>
          <w:lang w:val="uk-UA" w:eastAsia="uk-UA"/>
        </w:rPr>
        <w:t xml:space="preserve">4) оцінку об’єктів інвестиційної нерухомості, які оцінені за справедливою вартістю згідно з </w:t>
      </w:r>
      <w:hyperlink r:id="rId10" w:tgtFrame="_blank" w:history="1">
        <w:r w:rsidRPr="004D050E">
          <w:rPr>
            <w:rFonts w:ascii="Times New Roman" w:hAnsi="Times New Roman"/>
            <w:sz w:val="28"/>
            <w:szCs w:val="28"/>
            <w:lang w:val="uk-UA" w:eastAsia="uk-UA"/>
          </w:rPr>
          <w:t>Національним положенням (стандартом) бухгалтерського обліку в державному секторі 129 «Інвестиційна нерухомість»</w:t>
        </w:r>
      </w:hyperlink>
      <w:r w:rsidRPr="004D050E">
        <w:rPr>
          <w:rFonts w:ascii="Times New Roman" w:hAnsi="Times New Roman"/>
          <w:sz w:val="28"/>
          <w:szCs w:val="28"/>
          <w:lang w:val="uk-UA" w:eastAsia="uk-UA"/>
        </w:rPr>
        <w:t>, затвердженим наказом Міністерства фінансів України від 24 грудня 2010 року № 1629, зареєстрованим у М</w:t>
      </w:r>
      <w:r w:rsidR="007D6CCD" w:rsidRPr="004D050E">
        <w:rPr>
          <w:rFonts w:ascii="Times New Roman" w:hAnsi="Times New Roman"/>
          <w:sz w:val="28"/>
          <w:szCs w:val="28"/>
          <w:lang w:val="uk-UA" w:eastAsia="uk-UA"/>
        </w:rPr>
        <w:t xml:space="preserve">іністерстві юстиції України 20 </w:t>
      </w:r>
      <w:r w:rsidRPr="004D050E">
        <w:rPr>
          <w:rFonts w:ascii="Times New Roman" w:hAnsi="Times New Roman"/>
          <w:sz w:val="28"/>
          <w:szCs w:val="28"/>
          <w:lang w:val="uk-UA" w:eastAsia="uk-UA"/>
        </w:rPr>
        <w:t>січн</w:t>
      </w:r>
      <w:r w:rsidR="007D6CCD" w:rsidRPr="004D050E">
        <w:rPr>
          <w:rFonts w:ascii="Times New Roman" w:hAnsi="Times New Roman"/>
          <w:sz w:val="28"/>
          <w:szCs w:val="28"/>
          <w:lang w:val="uk-UA" w:eastAsia="uk-UA"/>
        </w:rPr>
        <w:t>я</w:t>
      </w:r>
      <w:r w:rsidRPr="004D050E">
        <w:rPr>
          <w:rFonts w:ascii="Times New Roman" w:hAnsi="Times New Roman"/>
          <w:sz w:val="28"/>
          <w:szCs w:val="28"/>
          <w:lang w:val="uk-UA" w:eastAsia="uk-UA"/>
        </w:rPr>
        <w:t xml:space="preserve"> 201</w:t>
      </w:r>
      <w:r w:rsidR="005A20F5" w:rsidRPr="004D050E">
        <w:rPr>
          <w:rFonts w:ascii="Times New Roman" w:hAnsi="Times New Roman"/>
          <w:sz w:val="28"/>
          <w:szCs w:val="28"/>
          <w:lang w:val="uk-UA" w:eastAsia="uk-UA"/>
        </w:rPr>
        <w:t>1</w:t>
      </w:r>
      <w:r w:rsidRPr="004D050E">
        <w:rPr>
          <w:rFonts w:ascii="Times New Roman" w:hAnsi="Times New Roman"/>
          <w:sz w:val="28"/>
          <w:szCs w:val="28"/>
          <w:lang w:val="uk-UA" w:eastAsia="uk-UA"/>
        </w:rPr>
        <w:t xml:space="preserve"> року за № 94/18832;</w:t>
      </w:r>
    </w:p>
    <w:p w:rsidR="00D817CA" w:rsidRPr="004D050E" w:rsidRDefault="00360718" w:rsidP="004D050E">
      <w:pPr>
        <w:pStyle w:val="rvps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r w:rsidRPr="004D050E">
        <w:rPr>
          <w:sz w:val="28"/>
          <w:szCs w:val="28"/>
          <w:lang w:val="uk-UA" w:eastAsia="uk-UA"/>
        </w:rPr>
        <w:t>5) оцінку активів, яка визначається в інших національних положеннях (стандартах) бухгалтерського обліку в державному секторі</w:t>
      </w:r>
      <w:r w:rsidR="004B5907" w:rsidRPr="004D050E">
        <w:rPr>
          <w:sz w:val="28"/>
          <w:szCs w:val="28"/>
          <w:lang w:val="uk-UA" w:eastAsia="uk-UA"/>
        </w:rPr>
        <w:t>.</w:t>
      </w:r>
      <w:r w:rsidR="00552F16" w:rsidRPr="004D050E">
        <w:rPr>
          <w:sz w:val="28"/>
          <w:szCs w:val="28"/>
          <w:lang w:val="uk-UA" w:eastAsia="uk-UA"/>
        </w:rPr>
        <w:t xml:space="preserve"> </w:t>
      </w:r>
    </w:p>
    <w:p w:rsidR="006F16AD" w:rsidRPr="004D050E" w:rsidRDefault="006F16AD" w:rsidP="004D050E">
      <w:pPr>
        <w:pStyle w:val="rvps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</w:p>
    <w:p w:rsidR="009B3A2C" w:rsidRPr="004D050E" w:rsidRDefault="00DB6177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r w:rsidRPr="004D050E">
        <w:rPr>
          <w:sz w:val="28"/>
          <w:szCs w:val="28"/>
          <w:lang w:val="uk-UA" w:eastAsia="uk-UA"/>
        </w:rPr>
        <w:t xml:space="preserve">4. Терміни, що використовуються в національних положеннях (стандартах) бухгалтерського обліку в державному </w:t>
      </w:r>
      <w:r w:rsidR="00CA62E2" w:rsidRPr="004D050E">
        <w:rPr>
          <w:sz w:val="28"/>
          <w:szCs w:val="28"/>
          <w:lang w:val="uk-UA" w:eastAsia="uk-UA"/>
        </w:rPr>
        <w:t xml:space="preserve">секторі, </w:t>
      </w:r>
      <w:r w:rsidRPr="004D050E">
        <w:rPr>
          <w:sz w:val="28"/>
          <w:szCs w:val="28"/>
          <w:lang w:val="uk-UA" w:eastAsia="uk-UA"/>
        </w:rPr>
        <w:t xml:space="preserve">мають </w:t>
      </w:r>
      <w:r w:rsidR="00C87C18" w:rsidRPr="004D050E">
        <w:rPr>
          <w:sz w:val="28"/>
          <w:szCs w:val="28"/>
          <w:lang w:val="uk-UA" w:eastAsia="uk-UA"/>
        </w:rPr>
        <w:t xml:space="preserve">таке </w:t>
      </w:r>
      <w:r w:rsidR="003605E3" w:rsidRPr="004D050E">
        <w:rPr>
          <w:sz w:val="28"/>
          <w:szCs w:val="28"/>
          <w:lang w:val="uk-UA" w:eastAsia="uk-UA"/>
        </w:rPr>
        <w:t>значення</w:t>
      </w:r>
      <w:r w:rsidR="00C87C18" w:rsidRPr="004D050E">
        <w:rPr>
          <w:sz w:val="28"/>
          <w:szCs w:val="28"/>
          <w:lang w:val="uk-UA" w:eastAsia="uk-UA"/>
        </w:rPr>
        <w:t>:</w:t>
      </w:r>
    </w:p>
    <w:p w:rsidR="00DB6177" w:rsidRPr="004D050E" w:rsidRDefault="00C87C18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r w:rsidRPr="004D050E">
        <w:rPr>
          <w:sz w:val="28"/>
          <w:szCs w:val="28"/>
          <w:lang w:val="uk-UA" w:eastAsia="uk-UA"/>
        </w:rPr>
        <w:t>в</w:t>
      </w:r>
      <w:r w:rsidR="00DB6177" w:rsidRPr="004D050E">
        <w:rPr>
          <w:sz w:val="28"/>
          <w:szCs w:val="28"/>
          <w:lang w:val="uk-UA" w:eastAsia="uk-UA"/>
        </w:rPr>
        <w:t>алова інвестиція в оренду</w:t>
      </w:r>
      <w:r w:rsidR="004E675E" w:rsidRPr="004D050E">
        <w:rPr>
          <w:sz w:val="28"/>
          <w:szCs w:val="28"/>
          <w:lang w:val="uk-UA" w:eastAsia="uk-UA"/>
        </w:rPr>
        <w:t xml:space="preserve"> –</w:t>
      </w:r>
      <w:r w:rsidR="00DB6177" w:rsidRPr="004D050E">
        <w:rPr>
          <w:sz w:val="28"/>
          <w:szCs w:val="28"/>
          <w:lang w:val="uk-UA" w:eastAsia="uk-UA"/>
        </w:rPr>
        <w:t xml:space="preserve"> сума мінімальних орендних платежів, які має одержати орендодавець відповідно до договору про фінансову оренду, та будь</w:t>
      </w:r>
      <w:r w:rsidR="006E71DE" w:rsidRPr="004D050E">
        <w:rPr>
          <w:sz w:val="28"/>
          <w:szCs w:val="28"/>
          <w:lang w:val="uk-UA" w:eastAsia="uk-UA"/>
        </w:rPr>
        <w:t>–</w:t>
      </w:r>
      <w:r w:rsidR="00DB6177" w:rsidRPr="004D050E">
        <w:rPr>
          <w:sz w:val="28"/>
          <w:szCs w:val="28"/>
          <w:lang w:val="uk-UA" w:eastAsia="uk-UA"/>
        </w:rPr>
        <w:t>якої негарантованої ліквідаційної вартості, нарахованої орендодавцю</w:t>
      </w:r>
      <w:r w:rsidR="00C37153" w:rsidRPr="004D050E">
        <w:rPr>
          <w:sz w:val="28"/>
          <w:szCs w:val="28"/>
          <w:lang w:val="uk-UA" w:eastAsia="uk-UA"/>
        </w:rPr>
        <w:t>;</w:t>
      </w:r>
    </w:p>
    <w:p w:rsidR="00DB6177" w:rsidRPr="004D050E" w:rsidRDefault="00877829" w:rsidP="006F7ABF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0E">
        <w:rPr>
          <w:rFonts w:ascii="Times New Roman" w:hAnsi="Times New Roman" w:cs="Times New Roman"/>
          <w:sz w:val="28"/>
          <w:szCs w:val="28"/>
        </w:rPr>
        <w:t>г</w:t>
      </w:r>
      <w:r w:rsidR="00DB6177" w:rsidRPr="004D050E">
        <w:rPr>
          <w:rFonts w:ascii="Times New Roman" w:hAnsi="Times New Roman" w:cs="Times New Roman"/>
          <w:sz w:val="28"/>
          <w:szCs w:val="28"/>
        </w:rPr>
        <w:t>арантована ліквідаційна вартість:</w:t>
      </w:r>
    </w:p>
    <w:p w:rsidR="00DB6177" w:rsidRPr="004D050E" w:rsidRDefault="006E71DE" w:rsidP="006F7ABF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0E">
        <w:rPr>
          <w:rFonts w:ascii="Times New Roman" w:hAnsi="Times New Roman" w:cs="Times New Roman"/>
          <w:sz w:val="28"/>
          <w:szCs w:val="28"/>
        </w:rPr>
        <w:lastRenderedPageBreak/>
        <w:t xml:space="preserve">для орендаря – </w:t>
      </w:r>
      <w:r w:rsidR="004E675E" w:rsidRPr="004D050E">
        <w:rPr>
          <w:rFonts w:ascii="Times New Roman" w:hAnsi="Times New Roman" w:cs="Times New Roman"/>
          <w:sz w:val="28"/>
          <w:szCs w:val="28"/>
        </w:rPr>
        <w:t xml:space="preserve">та частина </w:t>
      </w:r>
      <w:r w:rsidR="00DB6177" w:rsidRPr="004D050E">
        <w:rPr>
          <w:rFonts w:ascii="Times New Roman" w:hAnsi="Times New Roman" w:cs="Times New Roman"/>
          <w:sz w:val="28"/>
          <w:szCs w:val="28"/>
        </w:rPr>
        <w:t xml:space="preserve">ліквідаційної вартості, яка гарантується до сплати орендарем або пов’язаною з ним стороною </w:t>
      </w:r>
      <w:r w:rsidR="00DB6177" w:rsidRPr="004D050E">
        <w:rPr>
          <w:rFonts w:ascii="Times New Roman" w:hAnsi="Times New Roman" w:cs="Times New Roman"/>
          <w:bCs/>
          <w:sz w:val="28"/>
          <w:szCs w:val="28"/>
        </w:rPr>
        <w:t>(сума гарантії є максимальною сумою, яка підлягає сплаті за будь</w:t>
      </w:r>
      <w:r w:rsidR="007B443E" w:rsidRPr="004D050E">
        <w:rPr>
          <w:rFonts w:ascii="Times New Roman" w:hAnsi="Times New Roman" w:cs="Times New Roman"/>
          <w:bCs/>
          <w:sz w:val="28"/>
          <w:szCs w:val="28"/>
        </w:rPr>
        <w:t>-</w:t>
      </w:r>
      <w:r w:rsidR="00DB6177" w:rsidRPr="004D050E">
        <w:rPr>
          <w:rFonts w:ascii="Times New Roman" w:hAnsi="Times New Roman" w:cs="Times New Roman"/>
          <w:bCs/>
          <w:sz w:val="28"/>
          <w:szCs w:val="28"/>
        </w:rPr>
        <w:t>яких обставин)</w:t>
      </w:r>
      <w:r w:rsidR="00DB6177" w:rsidRPr="004D050E">
        <w:rPr>
          <w:rFonts w:ascii="Times New Roman" w:hAnsi="Times New Roman" w:cs="Times New Roman"/>
          <w:sz w:val="28"/>
          <w:szCs w:val="28"/>
        </w:rPr>
        <w:t>;</w:t>
      </w:r>
    </w:p>
    <w:p w:rsidR="00DB6177" w:rsidRPr="004D050E" w:rsidRDefault="00DB6177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050E">
        <w:rPr>
          <w:sz w:val="28"/>
          <w:szCs w:val="28"/>
          <w:lang w:val="uk-UA"/>
        </w:rPr>
        <w:t xml:space="preserve">для орендодавця </w:t>
      </w:r>
      <w:r w:rsidR="006E71DE" w:rsidRPr="004D050E">
        <w:rPr>
          <w:sz w:val="28"/>
          <w:szCs w:val="28"/>
          <w:lang w:val="uk-UA"/>
        </w:rPr>
        <w:t>–</w:t>
      </w:r>
      <w:r w:rsidRPr="004D050E">
        <w:rPr>
          <w:sz w:val="28"/>
          <w:szCs w:val="28"/>
          <w:lang w:val="uk-UA"/>
        </w:rPr>
        <w:t xml:space="preserve"> та частина ліквідаційної вартості, яка гарантується до сплати</w:t>
      </w:r>
      <w:r w:rsidR="00825C31" w:rsidRPr="004D050E">
        <w:rPr>
          <w:sz w:val="28"/>
          <w:szCs w:val="28"/>
          <w:lang w:val="uk-UA"/>
        </w:rPr>
        <w:t xml:space="preserve"> </w:t>
      </w:r>
      <w:r w:rsidRPr="004D050E">
        <w:rPr>
          <w:sz w:val="28"/>
          <w:szCs w:val="28"/>
          <w:lang w:val="uk-UA"/>
        </w:rPr>
        <w:t xml:space="preserve">орендарем або </w:t>
      </w:r>
      <w:r w:rsidR="004E675E" w:rsidRPr="004D050E">
        <w:rPr>
          <w:sz w:val="28"/>
          <w:szCs w:val="28"/>
          <w:lang w:val="uk-UA"/>
        </w:rPr>
        <w:t xml:space="preserve">третьою </w:t>
      </w:r>
      <w:r w:rsidRPr="004D050E">
        <w:rPr>
          <w:sz w:val="28"/>
          <w:szCs w:val="28"/>
          <w:lang w:val="uk-UA"/>
        </w:rPr>
        <w:t xml:space="preserve">стороною, не пов’язаною з орендодавцем, </w:t>
      </w:r>
      <w:r w:rsidRPr="004D050E">
        <w:rPr>
          <w:sz w:val="28"/>
          <w:szCs w:val="28"/>
          <w:lang w:val="uk-UA" w:eastAsia="uk-UA"/>
        </w:rPr>
        <w:t>що фінансово здатна виконувати зобов’язання за гарантією</w:t>
      </w:r>
      <w:r w:rsidR="00F918CE" w:rsidRPr="004D050E">
        <w:rPr>
          <w:sz w:val="28"/>
          <w:szCs w:val="28"/>
          <w:lang w:val="uk-UA"/>
        </w:rPr>
        <w:t>;</w:t>
      </w:r>
    </w:p>
    <w:p w:rsidR="00DB6177" w:rsidRPr="004D050E" w:rsidRDefault="00C87C18" w:rsidP="006F7A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D050E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DB6177" w:rsidRPr="004D050E">
        <w:rPr>
          <w:rFonts w:ascii="Times New Roman" w:hAnsi="Times New Roman"/>
          <w:sz w:val="28"/>
          <w:szCs w:val="28"/>
          <w:lang w:val="uk-UA" w:eastAsia="uk-UA"/>
        </w:rPr>
        <w:t>інімальні орендні платежі</w:t>
      </w:r>
      <w:r w:rsidR="00BB5FFE" w:rsidRPr="004D050E">
        <w:rPr>
          <w:rFonts w:ascii="Times New Roman" w:hAnsi="Times New Roman"/>
          <w:sz w:val="28"/>
          <w:szCs w:val="28"/>
          <w:lang w:val="uk-UA" w:eastAsia="uk-UA"/>
        </w:rPr>
        <w:t xml:space="preserve"> –</w:t>
      </w:r>
      <w:r w:rsidR="00DB6177" w:rsidRPr="004D050E">
        <w:rPr>
          <w:rFonts w:ascii="Times New Roman" w:hAnsi="Times New Roman"/>
          <w:sz w:val="28"/>
          <w:szCs w:val="28"/>
          <w:lang w:val="uk-UA" w:eastAsia="uk-UA"/>
        </w:rPr>
        <w:t xml:space="preserve"> платежі, що підлягають сплаті орендарем протягом строку оренди (за вирахуванням вартості послуг та податків, що підлягають сплаті орендодавцю, і умовної орендної плати), збільшені:</w:t>
      </w:r>
    </w:p>
    <w:p w:rsidR="00DB6177" w:rsidRPr="004D050E" w:rsidRDefault="00DB6177" w:rsidP="006F7A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D050E">
        <w:rPr>
          <w:rFonts w:ascii="Times New Roman" w:hAnsi="Times New Roman"/>
          <w:sz w:val="28"/>
          <w:szCs w:val="28"/>
          <w:lang w:val="uk-UA" w:eastAsia="uk-UA"/>
        </w:rPr>
        <w:t xml:space="preserve">для орендаря </w:t>
      </w:r>
      <w:r w:rsidR="006E71DE" w:rsidRPr="004D050E"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4D050E">
        <w:rPr>
          <w:rFonts w:ascii="Times New Roman" w:hAnsi="Times New Roman"/>
          <w:sz w:val="28"/>
          <w:szCs w:val="28"/>
          <w:lang w:val="uk-UA" w:eastAsia="uk-UA"/>
        </w:rPr>
        <w:t xml:space="preserve"> на суми, що гарантовані орендарем або пов’язаною з ним стороною;</w:t>
      </w:r>
    </w:p>
    <w:p w:rsidR="00DB6177" w:rsidRPr="004D050E" w:rsidRDefault="00DB6177" w:rsidP="006F7A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D050E">
        <w:rPr>
          <w:rFonts w:ascii="Times New Roman" w:hAnsi="Times New Roman"/>
          <w:sz w:val="28"/>
          <w:szCs w:val="28"/>
          <w:lang w:val="uk-UA" w:eastAsia="uk-UA"/>
        </w:rPr>
        <w:t xml:space="preserve">для орендодавця </w:t>
      </w:r>
      <w:r w:rsidR="006E71DE" w:rsidRPr="004D050E"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4D050E">
        <w:rPr>
          <w:rFonts w:ascii="Times New Roman" w:hAnsi="Times New Roman"/>
          <w:sz w:val="28"/>
          <w:szCs w:val="28"/>
          <w:lang w:val="uk-UA" w:eastAsia="uk-UA"/>
        </w:rPr>
        <w:t xml:space="preserve"> на гарантовану ліквідаційну вартість з боку орендаря або пов’язаної з орендарем сторони чи третьої сторони, не пов’язаної з орендарем, що фінансово здатна виконувати зобов’язання за гарантією.</w:t>
      </w:r>
    </w:p>
    <w:p w:rsidR="00DB6177" w:rsidRPr="004D050E" w:rsidRDefault="00DB6177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D050E">
        <w:rPr>
          <w:sz w:val="28"/>
          <w:szCs w:val="28"/>
          <w:shd w:val="clear" w:color="auto" w:fill="FFFFFF"/>
          <w:lang w:val="uk-UA"/>
        </w:rPr>
        <w:t>У разі можливо</w:t>
      </w:r>
      <w:r w:rsidR="00BB5FFE" w:rsidRPr="004D050E">
        <w:rPr>
          <w:sz w:val="28"/>
          <w:szCs w:val="28"/>
          <w:shd w:val="clear" w:color="auto" w:fill="FFFFFF"/>
          <w:lang w:val="uk-UA"/>
        </w:rPr>
        <w:t>сті та наміру орендаря придбати</w:t>
      </w:r>
      <w:r w:rsidRPr="004D050E">
        <w:rPr>
          <w:sz w:val="28"/>
          <w:szCs w:val="28"/>
          <w:shd w:val="clear" w:color="auto" w:fill="FFFFFF"/>
          <w:lang w:val="uk-UA"/>
        </w:rPr>
        <w:t xml:space="preserve"> об’єкт оренди за ціною, нижчою за його справедливу вартість на дату придбання, мінімальні орендні платежі складаються з мінімальної орендної плати за весь строк оренди та суми, яку слід сплатити згідно з договором на придбання об’єкта оренди</w:t>
      </w:r>
      <w:r w:rsidR="006A07D9" w:rsidRPr="004D050E">
        <w:rPr>
          <w:sz w:val="28"/>
          <w:szCs w:val="28"/>
          <w:shd w:val="clear" w:color="auto" w:fill="FFFFFF"/>
          <w:lang w:val="uk-UA"/>
        </w:rPr>
        <w:t>;</w:t>
      </w:r>
    </w:p>
    <w:p w:rsidR="00DB6177" w:rsidRPr="004D050E" w:rsidRDefault="00C87C18" w:rsidP="006F7ABF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0E">
        <w:rPr>
          <w:rFonts w:ascii="Times New Roman" w:hAnsi="Times New Roman" w:cs="Times New Roman"/>
          <w:sz w:val="28"/>
          <w:szCs w:val="28"/>
        </w:rPr>
        <w:t>н</w:t>
      </w:r>
      <w:r w:rsidR="00DB6177" w:rsidRPr="004D050E">
        <w:rPr>
          <w:rFonts w:ascii="Times New Roman" w:hAnsi="Times New Roman" w:cs="Times New Roman"/>
          <w:sz w:val="28"/>
          <w:szCs w:val="28"/>
        </w:rPr>
        <w:t xml:space="preserve">евідмовна оренда </w:t>
      </w:r>
      <w:r w:rsidR="006E71DE" w:rsidRPr="004D050E">
        <w:rPr>
          <w:rFonts w:ascii="Times New Roman" w:hAnsi="Times New Roman" w:cs="Times New Roman"/>
          <w:sz w:val="28"/>
          <w:szCs w:val="28"/>
        </w:rPr>
        <w:t>–</w:t>
      </w:r>
      <w:r w:rsidR="00DB6177" w:rsidRPr="004D050E">
        <w:rPr>
          <w:rFonts w:ascii="Times New Roman" w:hAnsi="Times New Roman" w:cs="Times New Roman"/>
          <w:sz w:val="28"/>
          <w:szCs w:val="28"/>
        </w:rPr>
        <w:t xml:space="preserve"> </w:t>
      </w:r>
      <w:r w:rsidR="00DB6177" w:rsidRPr="004D0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договір оренди, </w:t>
      </w:r>
      <w:r w:rsidR="00DB6177" w:rsidRPr="004D050E">
        <w:rPr>
          <w:rFonts w:ascii="Times New Roman" w:hAnsi="Times New Roman" w:cs="Times New Roman"/>
          <w:sz w:val="28"/>
          <w:szCs w:val="28"/>
        </w:rPr>
        <w:t>який може бути розірваний тільки:</w:t>
      </w:r>
    </w:p>
    <w:p w:rsidR="00DB6177" w:rsidRPr="004D050E" w:rsidRDefault="00DB6177" w:rsidP="006F7A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D050E">
        <w:rPr>
          <w:rFonts w:ascii="Times New Roman" w:hAnsi="Times New Roman"/>
          <w:sz w:val="28"/>
          <w:szCs w:val="28"/>
          <w:lang w:val="uk-UA" w:eastAsia="uk-UA"/>
        </w:rPr>
        <w:t>з дозволу орендодавця;</w:t>
      </w:r>
    </w:p>
    <w:p w:rsidR="00DB6177" w:rsidRPr="004D050E" w:rsidRDefault="00DB6177" w:rsidP="006F7A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1" w:name="n39"/>
      <w:bookmarkEnd w:id="1"/>
      <w:r w:rsidRPr="004D050E">
        <w:rPr>
          <w:rFonts w:ascii="Times New Roman" w:hAnsi="Times New Roman"/>
          <w:sz w:val="28"/>
          <w:szCs w:val="28"/>
          <w:lang w:val="uk-UA" w:eastAsia="uk-UA"/>
        </w:rPr>
        <w:t>якщо відбулася певна непередбачена подія</w:t>
      </w:r>
      <w:r w:rsidR="007B443E" w:rsidRPr="004D050E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7B443E" w:rsidRPr="004D050E" w:rsidRDefault="007B443E" w:rsidP="006F7A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2" w:name="n40"/>
      <w:bookmarkEnd w:id="2"/>
      <w:r w:rsidRPr="004D050E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DB6177" w:rsidRPr="004D050E">
        <w:rPr>
          <w:rFonts w:ascii="Times New Roman" w:hAnsi="Times New Roman"/>
          <w:sz w:val="28"/>
          <w:szCs w:val="28"/>
          <w:lang w:val="uk-UA" w:eastAsia="uk-UA"/>
        </w:rPr>
        <w:t xml:space="preserve"> разі укладення орендарем нового договору оренди цього самого активу або замість нього іншого аналогічного за призначенням активу з тим самим орендодавцем або</w:t>
      </w:r>
    </w:p>
    <w:p w:rsidR="00DB6177" w:rsidRPr="004D050E" w:rsidRDefault="00DB6177" w:rsidP="006F7A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D050E">
        <w:rPr>
          <w:rFonts w:ascii="Times New Roman" w:hAnsi="Times New Roman"/>
          <w:sz w:val="28"/>
          <w:szCs w:val="28"/>
          <w:lang w:val="uk-UA" w:eastAsia="uk-UA"/>
        </w:rPr>
        <w:t>сплати орендарем додаткової суми, яка</w:t>
      </w:r>
      <w:r w:rsidRPr="004D050E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4D050E">
        <w:rPr>
          <w:rFonts w:ascii="Times New Roman" w:hAnsi="Times New Roman"/>
          <w:sz w:val="28"/>
          <w:szCs w:val="28"/>
          <w:lang w:val="uk-UA" w:eastAsia="uk-UA"/>
        </w:rPr>
        <w:t xml:space="preserve">на початок </w:t>
      </w:r>
      <w:r w:rsidR="00C744A3" w:rsidRPr="004D050E">
        <w:rPr>
          <w:rFonts w:ascii="Times New Roman" w:hAnsi="Times New Roman"/>
          <w:sz w:val="28"/>
          <w:szCs w:val="28"/>
          <w:lang w:val="uk-UA" w:eastAsia="uk-UA"/>
        </w:rPr>
        <w:t xml:space="preserve">строку </w:t>
      </w:r>
      <w:r w:rsidRPr="004D050E">
        <w:rPr>
          <w:rFonts w:ascii="Times New Roman" w:hAnsi="Times New Roman"/>
          <w:sz w:val="28"/>
          <w:szCs w:val="28"/>
          <w:lang w:val="uk-UA" w:eastAsia="uk-UA"/>
        </w:rPr>
        <w:t>оренди свідчить про прийнятність продовження строку оренди</w:t>
      </w:r>
      <w:r w:rsidR="006A07D9" w:rsidRPr="004D050E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DB6177" w:rsidRPr="004D050E" w:rsidRDefault="00C87C18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r w:rsidRPr="004D050E">
        <w:rPr>
          <w:sz w:val="28"/>
          <w:szCs w:val="28"/>
          <w:lang w:val="uk-UA" w:eastAsia="uk-UA"/>
        </w:rPr>
        <w:t>н</w:t>
      </w:r>
      <w:r w:rsidR="00DB6177" w:rsidRPr="004D050E">
        <w:rPr>
          <w:sz w:val="28"/>
          <w:szCs w:val="28"/>
          <w:lang w:val="uk-UA" w:eastAsia="uk-UA"/>
        </w:rPr>
        <w:t>егарантована ліквідаційна вартість</w:t>
      </w:r>
      <w:r w:rsidR="008B1922" w:rsidRPr="004D050E">
        <w:rPr>
          <w:sz w:val="28"/>
          <w:szCs w:val="28"/>
          <w:lang w:val="uk-UA" w:eastAsia="uk-UA"/>
        </w:rPr>
        <w:t xml:space="preserve"> –</w:t>
      </w:r>
      <w:r w:rsidR="00BB5FFE" w:rsidRPr="004D050E">
        <w:rPr>
          <w:sz w:val="28"/>
          <w:szCs w:val="28"/>
          <w:lang w:val="uk-UA" w:eastAsia="uk-UA"/>
        </w:rPr>
        <w:t xml:space="preserve"> </w:t>
      </w:r>
      <w:r w:rsidR="00DB6177" w:rsidRPr="004D050E">
        <w:rPr>
          <w:sz w:val="28"/>
          <w:szCs w:val="28"/>
          <w:lang w:val="uk-UA" w:eastAsia="uk-UA"/>
        </w:rPr>
        <w:t>частина ліквідаційної вартості об’єкта оренди, отримання якої орендодавцем не забезпечується або гарантується лише пов’язаною з ним стороною</w:t>
      </w:r>
      <w:r w:rsidR="007D63EB" w:rsidRPr="004D050E">
        <w:rPr>
          <w:sz w:val="28"/>
          <w:szCs w:val="28"/>
          <w:lang w:val="uk-UA" w:eastAsia="uk-UA"/>
        </w:rPr>
        <w:t>;</w:t>
      </w:r>
    </w:p>
    <w:p w:rsidR="007846DD" w:rsidRPr="004D050E" w:rsidRDefault="007D63EB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D050E">
        <w:rPr>
          <w:sz w:val="28"/>
          <w:szCs w:val="28"/>
          <w:lang w:val="uk-UA" w:eastAsia="uk-UA"/>
        </w:rPr>
        <w:t>о</w:t>
      </w:r>
      <w:r w:rsidR="00DB6177" w:rsidRPr="004D050E">
        <w:rPr>
          <w:sz w:val="28"/>
          <w:szCs w:val="28"/>
          <w:lang w:val="uk-UA" w:eastAsia="uk-UA"/>
        </w:rPr>
        <w:t xml:space="preserve">пераційна оренда </w:t>
      </w:r>
      <w:r w:rsidR="006E71DE" w:rsidRPr="004D050E">
        <w:rPr>
          <w:sz w:val="28"/>
          <w:szCs w:val="28"/>
          <w:lang w:val="uk-UA" w:eastAsia="uk-UA"/>
        </w:rPr>
        <w:t>–</w:t>
      </w:r>
      <w:r w:rsidR="00DB6177" w:rsidRPr="004D050E">
        <w:rPr>
          <w:sz w:val="28"/>
          <w:szCs w:val="28"/>
          <w:lang w:val="uk-UA" w:eastAsia="uk-UA"/>
        </w:rPr>
        <w:t xml:space="preserve"> оренда інша, ніж фінансова;</w:t>
      </w:r>
      <w:r w:rsidR="007846DD" w:rsidRPr="004D050E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7846DD" w:rsidRPr="004D050E" w:rsidRDefault="007846DD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r w:rsidRPr="004D050E">
        <w:rPr>
          <w:sz w:val="28"/>
          <w:szCs w:val="28"/>
          <w:shd w:val="clear" w:color="auto" w:fill="FFFFFF"/>
          <w:lang w:val="uk-UA"/>
        </w:rPr>
        <w:t xml:space="preserve">оренда – договір, за яким орендодавець надає орендарю право користування необоротним активом за плату </w:t>
      </w:r>
      <w:r w:rsidRPr="004D050E">
        <w:rPr>
          <w:sz w:val="28"/>
          <w:szCs w:val="28"/>
          <w:lang w:val="uk-UA"/>
        </w:rPr>
        <w:t>протягом погодженого з орендодавцем строку;</w:t>
      </w:r>
    </w:p>
    <w:p w:rsidR="008B1922" w:rsidRPr="004D050E" w:rsidRDefault="00C87C18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050E">
        <w:rPr>
          <w:rStyle w:val="Bold"/>
          <w:b w:val="0"/>
          <w:sz w:val="28"/>
          <w:szCs w:val="28"/>
          <w:lang w:val="uk-UA"/>
        </w:rPr>
        <w:t>п</w:t>
      </w:r>
      <w:r w:rsidR="008B1922" w:rsidRPr="004D050E">
        <w:rPr>
          <w:rStyle w:val="Bold"/>
          <w:b w:val="0"/>
          <w:sz w:val="28"/>
          <w:szCs w:val="28"/>
          <w:lang w:val="uk-UA"/>
        </w:rPr>
        <w:t>ервісні прямі витрати – д</w:t>
      </w:r>
      <w:r w:rsidR="008B1922" w:rsidRPr="004D050E">
        <w:rPr>
          <w:sz w:val="28"/>
          <w:szCs w:val="28"/>
          <w:lang w:val="uk-UA"/>
        </w:rPr>
        <w:t>одаткові витрати, які понесені у зв’язку з укладенням договору оренди</w:t>
      </w:r>
      <w:r w:rsidRPr="004D050E">
        <w:rPr>
          <w:sz w:val="28"/>
          <w:szCs w:val="28"/>
          <w:lang w:val="uk-UA"/>
        </w:rPr>
        <w:t>;</w:t>
      </w:r>
    </w:p>
    <w:p w:rsidR="008B1922" w:rsidRPr="004D050E" w:rsidRDefault="00C87C18" w:rsidP="006F7A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sz w:val="28"/>
          <w:szCs w:val="28"/>
          <w:lang w:val="uk-UA"/>
        </w:rPr>
        <w:t>п</w:t>
      </w:r>
      <w:r w:rsidR="008B1922" w:rsidRPr="004D050E">
        <w:rPr>
          <w:rFonts w:ascii="Times New Roman" w:hAnsi="Times New Roman"/>
          <w:sz w:val="28"/>
          <w:szCs w:val="28"/>
          <w:lang w:val="uk-UA"/>
        </w:rPr>
        <w:t>очаток строку оренди</w:t>
      </w:r>
      <w:r w:rsidR="00CA62E2" w:rsidRPr="004D050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8B1922" w:rsidRPr="004D050E">
        <w:rPr>
          <w:rFonts w:ascii="Times New Roman" w:hAnsi="Times New Roman"/>
          <w:sz w:val="28"/>
          <w:szCs w:val="28"/>
          <w:lang w:val="uk-UA"/>
        </w:rPr>
        <w:t xml:space="preserve"> дата, яка настає раніше: дата договору оренди або </w:t>
      </w:r>
      <w:r w:rsidR="00CA62E2" w:rsidRPr="004D050E">
        <w:rPr>
          <w:rFonts w:ascii="Times New Roman" w:hAnsi="Times New Roman"/>
          <w:sz w:val="28"/>
          <w:szCs w:val="28"/>
          <w:lang w:val="uk-UA"/>
        </w:rPr>
        <w:t xml:space="preserve">дата прийняття сторонами </w:t>
      </w:r>
      <w:r w:rsidR="008B1922" w:rsidRPr="004D050E">
        <w:rPr>
          <w:rFonts w:ascii="Times New Roman" w:hAnsi="Times New Roman"/>
          <w:sz w:val="28"/>
          <w:szCs w:val="28"/>
          <w:lang w:val="uk-UA"/>
        </w:rPr>
        <w:t>зобов’язань щодо істотних умов договору оренд</w:t>
      </w:r>
      <w:r w:rsidR="00C744A3" w:rsidRPr="004D050E">
        <w:rPr>
          <w:rFonts w:ascii="Times New Roman" w:hAnsi="Times New Roman"/>
          <w:sz w:val="28"/>
          <w:szCs w:val="28"/>
          <w:lang w:val="uk-UA"/>
        </w:rPr>
        <w:t>и</w:t>
      </w:r>
      <w:r w:rsidR="006D7E30" w:rsidRPr="004D050E">
        <w:rPr>
          <w:rFonts w:ascii="Times New Roman" w:hAnsi="Times New Roman"/>
          <w:sz w:val="28"/>
          <w:szCs w:val="28"/>
          <w:lang w:val="uk-UA"/>
        </w:rPr>
        <w:t>.</w:t>
      </w:r>
    </w:p>
    <w:p w:rsidR="008B1922" w:rsidRPr="004D050E" w:rsidRDefault="008B1922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050E">
        <w:rPr>
          <w:sz w:val="28"/>
          <w:szCs w:val="28"/>
          <w:lang w:val="uk-UA"/>
        </w:rPr>
        <w:t>Станом на цю дату оренда класифікується як операційна або фінансова оренда, а у випадку фінансової оренди визначаються суми, які слід визнати на початку строку оренди</w:t>
      </w:r>
      <w:r w:rsidR="006D7E30" w:rsidRPr="004D050E">
        <w:rPr>
          <w:sz w:val="28"/>
          <w:szCs w:val="28"/>
          <w:lang w:val="uk-UA"/>
        </w:rPr>
        <w:t>;</w:t>
      </w:r>
    </w:p>
    <w:p w:rsidR="00DB6177" w:rsidRPr="004D050E" w:rsidRDefault="00742F3A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r w:rsidRPr="004D050E">
        <w:rPr>
          <w:sz w:val="28"/>
          <w:szCs w:val="28"/>
          <w:lang w:val="uk-UA" w:eastAsia="uk-UA"/>
        </w:rPr>
        <w:t>п</w:t>
      </w:r>
      <w:r w:rsidR="00DB6177" w:rsidRPr="004D050E">
        <w:rPr>
          <w:sz w:val="28"/>
          <w:szCs w:val="28"/>
          <w:lang w:val="uk-UA" w:eastAsia="uk-UA"/>
        </w:rPr>
        <w:t>рипустима ставка відсотка в оренді</w:t>
      </w:r>
      <w:r w:rsidR="00CA62E2" w:rsidRPr="004D050E">
        <w:rPr>
          <w:sz w:val="28"/>
          <w:szCs w:val="28"/>
          <w:lang w:val="uk-UA" w:eastAsia="uk-UA"/>
        </w:rPr>
        <w:t xml:space="preserve"> –</w:t>
      </w:r>
      <w:r w:rsidR="00DB6177" w:rsidRPr="004D050E">
        <w:rPr>
          <w:sz w:val="28"/>
          <w:szCs w:val="28"/>
          <w:lang w:val="uk-UA" w:eastAsia="uk-UA"/>
        </w:rPr>
        <w:t xml:space="preserve"> ставка відсотка, за якою теперішня вартість суми мінімальних орендних платежів та негарантованої ліквідаційної </w:t>
      </w:r>
      <w:r w:rsidR="00DB6177" w:rsidRPr="004D050E">
        <w:rPr>
          <w:sz w:val="28"/>
          <w:szCs w:val="28"/>
          <w:lang w:val="uk-UA" w:eastAsia="uk-UA"/>
        </w:rPr>
        <w:lastRenderedPageBreak/>
        <w:t>вартості дорівнює справедливій вартості об’єкта фінансової оренди на початок строку оренди та будь</w:t>
      </w:r>
      <w:r w:rsidR="00C744A3" w:rsidRPr="004D050E">
        <w:rPr>
          <w:sz w:val="28"/>
          <w:szCs w:val="28"/>
          <w:lang w:val="uk-UA" w:eastAsia="uk-UA"/>
        </w:rPr>
        <w:t>-</w:t>
      </w:r>
      <w:r w:rsidR="00DB6177" w:rsidRPr="004D050E">
        <w:rPr>
          <w:sz w:val="28"/>
          <w:szCs w:val="28"/>
          <w:lang w:val="uk-UA" w:eastAsia="uk-UA"/>
        </w:rPr>
        <w:t>яких первісних прямих витрат орендодавця</w:t>
      </w:r>
      <w:r w:rsidRPr="004D050E">
        <w:rPr>
          <w:sz w:val="28"/>
          <w:szCs w:val="28"/>
          <w:lang w:val="uk-UA" w:eastAsia="uk-UA"/>
        </w:rPr>
        <w:t>;</w:t>
      </w:r>
    </w:p>
    <w:p w:rsidR="00DB6177" w:rsidRPr="004D050E" w:rsidRDefault="00742F3A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050E">
        <w:rPr>
          <w:sz w:val="28"/>
          <w:szCs w:val="28"/>
          <w:lang w:val="uk-UA"/>
        </w:rPr>
        <w:t>с</w:t>
      </w:r>
      <w:r w:rsidR="00DB6177" w:rsidRPr="004D050E">
        <w:rPr>
          <w:sz w:val="28"/>
          <w:szCs w:val="28"/>
          <w:lang w:val="uk-UA"/>
        </w:rPr>
        <w:t>тавка відсотка на можливі позики орендаря</w:t>
      </w:r>
      <w:r w:rsidR="00CA62E2" w:rsidRPr="004D050E">
        <w:rPr>
          <w:sz w:val="28"/>
          <w:szCs w:val="28"/>
          <w:lang w:val="uk-UA"/>
        </w:rPr>
        <w:t xml:space="preserve"> –</w:t>
      </w:r>
      <w:r w:rsidR="00DB6177" w:rsidRPr="004D050E">
        <w:rPr>
          <w:sz w:val="28"/>
          <w:szCs w:val="28"/>
          <w:lang w:val="uk-UA"/>
        </w:rPr>
        <w:t xml:space="preserve"> ставка відсотка, яку мав би сплачувати орендар за подібну оренду, або (якщо цей показник визначити неможливо) ставка відсотка за позиками для придбання подібного активу (на подібний строк та з подібним забезпеченням) на початку </w:t>
      </w:r>
      <w:r w:rsidR="003B6B41" w:rsidRPr="004D050E">
        <w:rPr>
          <w:sz w:val="28"/>
          <w:szCs w:val="28"/>
          <w:lang w:val="uk-UA"/>
        </w:rPr>
        <w:t xml:space="preserve">строку </w:t>
      </w:r>
      <w:r w:rsidR="00DB6177" w:rsidRPr="004D050E">
        <w:rPr>
          <w:sz w:val="28"/>
          <w:szCs w:val="28"/>
          <w:lang w:val="uk-UA"/>
        </w:rPr>
        <w:t>оренди</w:t>
      </w:r>
      <w:r w:rsidRPr="004D050E">
        <w:rPr>
          <w:sz w:val="28"/>
          <w:szCs w:val="28"/>
          <w:lang w:val="uk-UA"/>
        </w:rPr>
        <w:t>;</w:t>
      </w:r>
    </w:p>
    <w:p w:rsidR="00DB6177" w:rsidRPr="004D050E" w:rsidRDefault="00742F3A" w:rsidP="006F7A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sz w:val="28"/>
          <w:szCs w:val="28"/>
          <w:lang w:val="uk-UA"/>
        </w:rPr>
        <w:t>с</w:t>
      </w:r>
      <w:r w:rsidR="00DB6177" w:rsidRPr="004D050E">
        <w:rPr>
          <w:rFonts w:ascii="Times New Roman" w:hAnsi="Times New Roman"/>
          <w:sz w:val="28"/>
          <w:szCs w:val="28"/>
          <w:lang w:val="uk-UA"/>
        </w:rPr>
        <w:t>трок оренди</w:t>
      </w:r>
      <w:r w:rsidR="00CA62E2" w:rsidRPr="004D050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DB6177" w:rsidRPr="004D050E">
        <w:rPr>
          <w:rFonts w:ascii="Times New Roman" w:hAnsi="Times New Roman"/>
          <w:sz w:val="28"/>
          <w:szCs w:val="28"/>
          <w:lang w:val="uk-UA"/>
        </w:rPr>
        <w:t xml:space="preserve"> період дії невідмовної оренди, а також період, протягом якого є можливість продовження строку оренди, якщо на початку строку оренди орендар обґрунтовано впевнений у тому, що він реалізує таку можливість</w:t>
      </w:r>
      <w:r w:rsidRPr="004D050E">
        <w:rPr>
          <w:rFonts w:ascii="Times New Roman" w:hAnsi="Times New Roman"/>
          <w:sz w:val="28"/>
          <w:szCs w:val="28"/>
          <w:lang w:val="uk-UA"/>
        </w:rPr>
        <w:t>;</w:t>
      </w:r>
    </w:p>
    <w:p w:rsidR="00DB6177" w:rsidRPr="004D050E" w:rsidRDefault="00742F3A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050E">
        <w:rPr>
          <w:sz w:val="28"/>
          <w:szCs w:val="28"/>
          <w:lang w:val="uk-UA"/>
        </w:rPr>
        <w:t>с</w:t>
      </w:r>
      <w:r w:rsidR="00DB6177" w:rsidRPr="004D050E">
        <w:rPr>
          <w:sz w:val="28"/>
          <w:szCs w:val="28"/>
          <w:lang w:val="uk-UA"/>
        </w:rPr>
        <w:t>уборенда</w:t>
      </w:r>
      <w:r w:rsidR="00CA62E2" w:rsidRPr="004D050E">
        <w:rPr>
          <w:sz w:val="28"/>
          <w:szCs w:val="28"/>
          <w:lang w:val="uk-UA"/>
        </w:rPr>
        <w:t xml:space="preserve"> –</w:t>
      </w:r>
      <w:r w:rsidR="00DB6177" w:rsidRPr="004D050E">
        <w:rPr>
          <w:sz w:val="28"/>
          <w:szCs w:val="28"/>
          <w:lang w:val="uk-UA"/>
        </w:rPr>
        <w:t xml:space="preserve"> договір про передачу орендарем орендованого ним об’єкта в оренду третій стороні</w:t>
      </w:r>
      <w:r w:rsidRPr="004D050E">
        <w:rPr>
          <w:sz w:val="28"/>
          <w:szCs w:val="28"/>
          <w:lang w:val="uk-UA"/>
        </w:rPr>
        <w:t>;</w:t>
      </w:r>
    </w:p>
    <w:p w:rsidR="00DB6177" w:rsidRPr="004D050E" w:rsidRDefault="00742F3A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050E">
        <w:rPr>
          <w:sz w:val="28"/>
          <w:szCs w:val="28"/>
          <w:lang w:val="uk-UA"/>
        </w:rPr>
        <w:t>т</w:t>
      </w:r>
      <w:r w:rsidR="00DB6177" w:rsidRPr="004D050E">
        <w:rPr>
          <w:sz w:val="28"/>
          <w:szCs w:val="28"/>
          <w:lang w:val="uk-UA"/>
        </w:rPr>
        <w:t xml:space="preserve">еперішня вартість </w:t>
      </w:r>
      <w:r w:rsidR="006E71DE" w:rsidRPr="004D050E">
        <w:rPr>
          <w:sz w:val="28"/>
          <w:szCs w:val="28"/>
          <w:lang w:val="uk-UA"/>
        </w:rPr>
        <w:t>–</w:t>
      </w:r>
      <w:r w:rsidR="00DB6177" w:rsidRPr="004D050E">
        <w:rPr>
          <w:sz w:val="28"/>
          <w:szCs w:val="28"/>
          <w:lang w:val="uk-UA"/>
        </w:rPr>
        <w:t xml:space="preserve"> дисконтована сума майбутніх платежів (за вирахуванням суми очікуваного відшкодування), яка, як очікується, буде необхідна для погашення зобов’язання;</w:t>
      </w:r>
    </w:p>
    <w:p w:rsidR="008B1922" w:rsidRPr="004D050E" w:rsidRDefault="00742F3A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r w:rsidRPr="004D050E">
        <w:rPr>
          <w:sz w:val="28"/>
          <w:szCs w:val="28"/>
          <w:lang w:val="uk-UA" w:eastAsia="uk-UA"/>
        </w:rPr>
        <w:t>у</w:t>
      </w:r>
      <w:r w:rsidR="008B1922" w:rsidRPr="004D050E">
        <w:rPr>
          <w:sz w:val="28"/>
          <w:szCs w:val="28"/>
          <w:lang w:val="uk-UA" w:eastAsia="uk-UA"/>
        </w:rPr>
        <w:t xml:space="preserve">мовна орендна плата </w:t>
      </w:r>
      <w:r w:rsidR="006E71DE" w:rsidRPr="004D050E">
        <w:rPr>
          <w:sz w:val="28"/>
          <w:szCs w:val="28"/>
          <w:lang w:val="uk-UA" w:eastAsia="uk-UA"/>
        </w:rPr>
        <w:t>–</w:t>
      </w:r>
      <w:r w:rsidR="008B1922" w:rsidRPr="004D050E">
        <w:rPr>
          <w:sz w:val="28"/>
          <w:szCs w:val="28"/>
          <w:lang w:val="uk-UA" w:eastAsia="uk-UA"/>
        </w:rPr>
        <w:t xml:space="preserve"> частина орендної плати, яка не зафіксована конкретною сумою та розраховується із застосуванням показників інших, ніж строк оренди (обсяг продажу, рівень використання, індекс інфляції та цін, ринкові ставки відсотка)</w:t>
      </w:r>
      <w:r w:rsidRPr="004D050E">
        <w:rPr>
          <w:sz w:val="28"/>
          <w:szCs w:val="28"/>
          <w:lang w:val="uk-UA" w:eastAsia="uk-UA"/>
        </w:rPr>
        <w:t>;</w:t>
      </w:r>
    </w:p>
    <w:p w:rsidR="00CA62E2" w:rsidRPr="004D050E" w:rsidRDefault="00742F3A" w:rsidP="006F7A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D05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</w:t>
      </w:r>
      <w:r w:rsidR="00DB6177" w:rsidRPr="004D05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інансова оренда </w:t>
      </w:r>
      <w:r w:rsidR="00CA62E2" w:rsidRPr="004D05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="00DB6177" w:rsidRPr="004D05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оренда, що передбачає передачу орендарю всіх ризиків та </w:t>
      </w:r>
      <w:proofErr w:type="spellStart"/>
      <w:r w:rsidR="00DB6177" w:rsidRPr="004D05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вигод</w:t>
      </w:r>
      <w:proofErr w:type="spellEnd"/>
      <w:r w:rsidR="00DB6177" w:rsidRPr="004D05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пов’язаних з правом користування та володіння активом</w:t>
      </w:r>
      <w:r w:rsidR="0075672D" w:rsidRPr="004D05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DB6177" w:rsidRPr="004D05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B6177" w:rsidRPr="004D050E" w:rsidRDefault="00DB6177" w:rsidP="006F7A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D05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Оренда вважається фінансовою за наявності хоча б однієї з наведених нижче ознак:</w:t>
      </w:r>
    </w:p>
    <w:p w:rsidR="00DB6177" w:rsidRPr="004D050E" w:rsidRDefault="00DB6177" w:rsidP="006F7A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i/>
          <w:sz w:val="28"/>
          <w:szCs w:val="28"/>
          <w:lang w:val="uk-UA"/>
        </w:rPr>
        <w:t>орендар набуває</w:t>
      </w:r>
      <w:r w:rsidRPr="004D050E">
        <w:rPr>
          <w:rFonts w:ascii="Times New Roman" w:hAnsi="Times New Roman"/>
          <w:sz w:val="28"/>
          <w:szCs w:val="28"/>
          <w:lang w:val="uk-UA"/>
        </w:rPr>
        <w:t xml:space="preserve"> права власності на орендований актив після закінчення строку оренди;</w:t>
      </w:r>
    </w:p>
    <w:p w:rsidR="000F33D0" w:rsidRPr="004D050E" w:rsidRDefault="00DB6177" w:rsidP="006F7A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i/>
          <w:sz w:val="28"/>
          <w:szCs w:val="28"/>
          <w:lang w:val="uk-UA"/>
        </w:rPr>
        <w:t>орендар має</w:t>
      </w:r>
      <w:r w:rsidRPr="004D050E">
        <w:rPr>
          <w:rFonts w:ascii="Times New Roman" w:hAnsi="Times New Roman"/>
          <w:sz w:val="28"/>
          <w:szCs w:val="28"/>
          <w:lang w:val="uk-UA"/>
        </w:rPr>
        <w:t xml:space="preserve"> можливість та намір придбати об’єкт оренди за ціною, нижчою за його справедливу вартість на дату придбання;</w:t>
      </w:r>
    </w:p>
    <w:p w:rsidR="00DB6177" w:rsidRPr="004D050E" w:rsidRDefault="00DB6177" w:rsidP="006F7A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i/>
          <w:sz w:val="28"/>
          <w:szCs w:val="28"/>
          <w:lang w:val="uk-UA"/>
        </w:rPr>
        <w:t>строк оренди</w:t>
      </w:r>
      <w:r w:rsidRPr="004D050E">
        <w:rPr>
          <w:rFonts w:ascii="Times New Roman" w:hAnsi="Times New Roman"/>
          <w:sz w:val="28"/>
          <w:szCs w:val="28"/>
          <w:lang w:val="uk-UA"/>
        </w:rPr>
        <w:t xml:space="preserve"> ст</w:t>
      </w:r>
      <w:r w:rsidR="00CA62E2" w:rsidRPr="004D050E">
        <w:rPr>
          <w:rFonts w:ascii="Times New Roman" w:hAnsi="Times New Roman"/>
          <w:sz w:val="28"/>
          <w:szCs w:val="28"/>
          <w:lang w:val="uk-UA"/>
        </w:rPr>
        <w:t xml:space="preserve">ановить більшу частину строку </w:t>
      </w:r>
      <w:r w:rsidRPr="004D050E">
        <w:rPr>
          <w:rFonts w:ascii="Times New Roman" w:hAnsi="Times New Roman"/>
          <w:sz w:val="28"/>
          <w:szCs w:val="28"/>
          <w:lang w:val="uk-UA"/>
        </w:rPr>
        <w:t>корисного використання (експлуатації) об’єкта оренди;</w:t>
      </w:r>
    </w:p>
    <w:p w:rsidR="00DB6177" w:rsidRPr="004D050E" w:rsidRDefault="00DB6177" w:rsidP="006F7A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i/>
          <w:sz w:val="28"/>
          <w:szCs w:val="28"/>
          <w:lang w:val="uk-UA"/>
        </w:rPr>
        <w:t>теперішня вартість</w:t>
      </w:r>
      <w:r w:rsidR="00CA62E2" w:rsidRPr="004D050E">
        <w:rPr>
          <w:rFonts w:ascii="Times New Roman" w:hAnsi="Times New Roman"/>
          <w:sz w:val="28"/>
          <w:szCs w:val="28"/>
          <w:lang w:val="uk-UA"/>
        </w:rPr>
        <w:t xml:space="preserve"> мінімальних орендних </w:t>
      </w:r>
      <w:r w:rsidRPr="004D050E">
        <w:rPr>
          <w:rFonts w:ascii="Times New Roman" w:hAnsi="Times New Roman"/>
          <w:sz w:val="28"/>
          <w:szCs w:val="28"/>
          <w:lang w:val="uk-UA"/>
        </w:rPr>
        <w:t>платежів з початку строку оренди дорівнює або перевищує справедливу вартість об’єкта оренди;</w:t>
      </w:r>
    </w:p>
    <w:p w:rsidR="00DB6177" w:rsidRPr="004D050E" w:rsidRDefault="00DB6177" w:rsidP="006F7A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i/>
          <w:sz w:val="28"/>
          <w:szCs w:val="28"/>
          <w:lang w:val="uk-UA"/>
        </w:rPr>
        <w:t>орендований актив має особливий</w:t>
      </w:r>
      <w:r w:rsidRPr="004D050E">
        <w:rPr>
          <w:rFonts w:ascii="Times New Roman" w:hAnsi="Times New Roman"/>
          <w:sz w:val="28"/>
          <w:szCs w:val="28"/>
          <w:lang w:val="uk-UA"/>
        </w:rPr>
        <w:t xml:space="preserve"> характер, що дає змогу лише орендареві використовувати його без витрат на його модернізацію, модифікацію, дообладнання;</w:t>
      </w:r>
    </w:p>
    <w:p w:rsidR="00DB6177" w:rsidRPr="004D050E" w:rsidRDefault="00DB6177" w:rsidP="006F7A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i/>
          <w:sz w:val="28"/>
          <w:szCs w:val="28"/>
          <w:lang w:val="uk-UA"/>
        </w:rPr>
        <w:t>орендар може продовжити</w:t>
      </w:r>
      <w:r w:rsidRPr="004D050E">
        <w:rPr>
          <w:rFonts w:ascii="Times New Roman" w:hAnsi="Times New Roman"/>
          <w:sz w:val="28"/>
          <w:szCs w:val="28"/>
          <w:lang w:val="uk-UA"/>
        </w:rPr>
        <w:t xml:space="preserve"> оренду активу за плату, значно нижчу за ринкову орендну плату;</w:t>
      </w:r>
    </w:p>
    <w:p w:rsidR="00DB6177" w:rsidRPr="004D050E" w:rsidRDefault="00DB6177" w:rsidP="006F7A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i/>
          <w:sz w:val="28"/>
          <w:szCs w:val="28"/>
          <w:lang w:val="uk-UA"/>
        </w:rPr>
        <w:t>оренда може</w:t>
      </w:r>
      <w:r w:rsidRPr="004D050E">
        <w:rPr>
          <w:rFonts w:ascii="Times New Roman" w:hAnsi="Times New Roman"/>
          <w:sz w:val="28"/>
          <w:szCs w:val="28"/>
          <w:lang w:val="uk-UA"/>
        </w:rPr>
        <w:t xml:space="preserve"> бути припинена  орендарем, який відшкодовує орендодавцю його втрати від припинення оренди;</w:t>
      </w:r>
    </w:p>
    <w:p w:rsidR="00DB6177" w:rsidRPr="004D050E" w:rsidRDefault="00DB6177" w:rsidP="006F7A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i/>
          <w:sz w:val="28"/>
          <w:szCs w:val="28"/>
          <w:lang w:val="uk-UA"/>
        </w:rPr>
        <w:t>доходи або втрати</w:t>
      </w:r>
      <w:r w:rsidRPr="004D050E">
        <w:rPr>
          <w:rFonts w:ascii="Times New Roman" w:hAnsi="Times New Roman"/>
          <w:sz w:val="28"/>
          <w:szCs w:val="28"/>
          <w:lang w:val="uk-UA"/>
        </w:rPr>
        <w:t xml:space="preserve"> від змін справедливої вартості об’єкта оренди на кінець строку оренди належать орендарю</w:t>
      </w:r>
      <w:r w:rsidR="00631753" w:rsidRPr="004D050E">
        <w:rPr>
          <w:rFonts w:ascii="Times New Roman" w:hAnsi="Times New Roman"/>
          <w:sz w:val="28"/>
          <w:szCs w:val="28"/>
          <w:lang w:val="uk-UA"/>
        </w:rPr>
        <w:t>;</w:t>
      </w:r>
    </w:p>
    <w:p w:rsidR="00DB6177" w:rsidRPr="004D050E" w:rsidRDefault="00742F3A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D050E">
        <w:rPr>
          <w:sz w:val="28"/>
          <w:szCs w:val="28"/>
          <w:shd w:val="clear" w:color="auto" w:fill="FFFFFF"/>
          <w:lang w:val="uk-UA"/>
        </w:rPr>
        <w:t>ф</w:t>
      </w:r>
      <w:r w:rsidR="00DB6177" w:rsidRPr="004D050E">
        <w:rPr>
          <w:sz w:val="28"/>
          <w:szCs w:val="28"/>
          <w:shd w:val="clear" w:color="auto" w:fill="FFFFFF"/>
          <w:lang w:val="uk-UA"/>
        </w:rPr>
        <w:t>інансовий дохід – різниця між валовою інвестицією в оренду та чистою інвестицією в оренду</w:t>
      </w:r>
      <w:r w:rsidR="003E452F" w:rsidRPr="004D050E">
        <w:rPr>
          <w:sz w:val="28"/>
          <w:szCs w:val="28"/>
          <w:shd w:val="clear" w:color="auto" w:fill="FFFFFF"/>
          <w:lang w:val="uk-UA"/>
        </w:rPr>
        <w:t>;</w:t>
      </w:r>
    </w:p>
    <w:p w:rsidR="00DB6177" w:rsidRPr="004D050E" w:rsidRDefault="00742F3A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D050E">
        <w:rPr>
          <w:sz w:val="28"/>
          <w:szCs w:val="28"/>
          <w:shd w:val="clear" w:color="auto" w:fill="FFFFFF"/>
          <w:lang w:val="uk-UA"/>
        </w:rPr>
        <w:lastRenderedPageBreak/>
        <w:t>ч</w:t>
      </w:r>
      <w:r w:rsidR="00DB6177" w:rsidRPr="004D050E">
        <w:rPr>
          <w:sz w:val="28"/>
          <w:szCs w:val="28"/>
          <w:shd w:val="clear" w:color="auto" w:fill="FFFFFF"/>
          <w:lang w:val="uk-UA"/>
        </w:rPr>
        <w:t>иста інвестиція в оренду</w:t>
      </w:r>
      <w:r w:rsidR="00CA62E2" w:rsidRPr="004D050E">
        <w:rPr>
          <w:sz w:val="28"/>
          <w:szCs w:val="28"/>
          <w:shd w:val="clear" w:color="auto" w:fill="FFFFFF"/>
          <w:lang w:val="uk-UA"/>
        </w:rPr>
        <w:t xml:space="preserve"> –</w:t>
      </w:r>
      <w:r w:rsidR="00DB6177" w:rsidRPr="004D050E">
        <w:rPr>
          <w:sz w:val="28"/>
          <w:szCs w:val="28"/>
          <w:shd w:val="clear" w:color="auto" w:fill="FFFFFF"/>
          <w:lang w:val="uk-UA"/>
        </w:rPr>
        <w:t xml:space="preserve"> валова інвестиція в оренду, дисконтована за припустимою ставкою відсотка в оренді.</w:t>
      </w:r>
      <w:r w:rsidR="00774F05" w:rsidRPr="004D050E">
        <w:rPr>
          <w:sz w:val="28"/>
          <w:szCs w:val="28"/>
          <w:shd w:val="clear" w:color="auto" w:fill="FFFFFF"/>
          <w:lang w:val="uk-UA"/>
        </w:rPr>
        <w:t>».</w:t>
      </w:r>
    </w:p>
    <w:p w:rsidR="006F7ABF" w:rsidRPr="004D050E" w:rsidRDefault="006F7ABF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B50047" w:rsidRPr="004D050E" w:rsidRDefault="00F339F5" w:rsidP="006F7ABF">
      <w:pPr>
        <w:pStyle w:val="rvps2"/>
        <w:numPr>
          <w:ilvl w:val="0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bookmarkStart w:id="3" w:name="n22"/>
      <w:bookmarkStart w:id="4" w:name="n31"/>
      <w:bookmarkEnd w:id="3"/>
      <w:bookmarkEnd w:id="4"/>
      <w:r w:rsidRPr="004D050E">
        <w:rPr>
          <w:sz w:val="28"/>
          <w:szCs w:val="28"/>
          <w:lang w:val="uk-UA"/>
        </w:rPr>
        <w:t xml:space="preserve">У </w:t>
      </w:r>
      <w:hyperlink r:id="rId11" w:anchor="n47" w:tgtFrame="_blank">
        <w:r w:rsidRPr="004D050E">
          <w:rPr>
            <w:rStyle w:val="af"/>
            <w:color w:val="auto"/>
            <w:sz w:val="28"/>
            <w:szCs w:val="28"/>
            <w:u w:val="none"/>
            <w:lang w:val="uk-UA"/>
          </w:rPr>
          <w:t>розділі ІІ</w:t>
        </w:r>
      </w:hyperlink>
      <w:r w:rsidRPr="004D050E">
        <w:rPr>
          <w:sz w:val="28"/>
          <w:szCs w:val="28"/>
          <w:lang w:val="uk-UA"/>
        </w:rPr>
        <w:t>:</w:t>
      </w:r>
    </w:p>
    <w:p w:rsidR="006F7ABF" w:rsidRPr="004D050E" w:rsidRDefault="006F7ABF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8A302B" w:rsidRPr="004D050E" w:rsidRDefault="008A302B" w:rsidP="006F7ABF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5" w:name="n32"/>
      <w:bookmarkEnd w:id="5"/>
      <w:r w:rsidRPr="004D050E">
        <w:rPr>
          <w:rFonts w:ascii="Times New Roman" w:hAnsi="Times New Roman"/>
          <w:sz w:val="28"/>
          <w:szCs w:val="28"/>
          <w:lang w:eastAsia="uk-UA"/>
        </w:rPr>
        <w:t>1) у</w:t>
      </w:r>
      <w:r w:rsidR="002579D5" w:rsidRPr="004D05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16FA" w:rsidRPr="004D050E">
        <w:rPr>
          <w:rFonts w:ascii="Times New Roman" w:hAnsi="Times New Roman"/>
          <w:sz w:val="28"/>
          <w:szCs w:val="28"/>
          <w:lang w:eastAsia="uk-UA"/>
        </w:rPr>
        <w:t>пункт</w:t>
      </w:r>
      <w:r w:rsidRPr="004D050E">
        <w:rPr>
          <w:rFonts w:ascii="Times New Roman" w:hAnsi="Times New Roman"/>
          <w:sz w:val="28"/>
          <w:szCs w:val="28"/>
          <w:lang w:eastAsia="uk-UA"/>
        </w:rPr>
        <w:t>і</w:t>
      </w:r>
      <w:r w:rsidR="00A616FA" w:rsidRPr="004D050E">
        <w:rPr>
          <w:rFonts w:ascii="Times New Roman" w:hAnsi="Times New Roman"/>
          <w:sz w:val="28"/>
          <w:szCs w:val="28"/>
          <w:lang w:eastAsia="uk-UA"/>
        </w:rPr>
        <w:t xml:space="preserve"> 1</w:t>
      </w:r>
      <w:r w:rsidRPr="004D050E">
        <w:rPr>
          <w:rFonts w:ascii="Times New Roman" w:hAnsi="Times New Roman"/>
          <w:sz w:val="28"/>
          <w:szCs w:val="28"/>
          <w:lang w:eastAsia="uk-UA"/>
        </w:rPr>
        <w:t>:</w:t>
      </w:r>
    </w:p>
    <w:p w:rsidR="008A302B" w:rsidRPr="004D050E" w:rsidRDefault="00837296" w:rsidP="00DA43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sz w:val="28"/>
          <w:szCs w:val="28"/>
          <w:lang w:val="uk-UA"/>
        </w:rPr>
        <w:t>після слів</w:t>
      </w:r>
      <w:r w:rsidR="008A302B" w:rsidRPr="004D050E">
        <w:rPr>
          <w:rFonts w:ascii="Times New Roman" w:hAnsi="Times New Roman"/>
          <w:sz w:val="28"/>
          <w:szCs w:val="28"/>
          <w:lang w:val="uk-UA"/>
        </w:rPr>
        <w:t xml:space="preserve"> «на початку» </w:t>
      </w:r>
      <w:r w:rsidRPr="004D050E">
        <w:rPr>
          <w:rFonts w:ascii="Times New Roman" w:hAnsi="Times New Roman"/>
          <w:sz w:val="28"/>
          <w:szCs w:val="28"/>
          <w:lang w:val="uk-UA"/>
        </w:rPr>
        <w:t>доповнити</w:t>
      </w:r>
      <w:r w:rsidR="008A302B" w:rsidRPr="004D050E">
        <w:rPr>
          <w:rFonts w:ascii="Times New Roman" w:hAnsi="Times New Roman"/>
          <w:sz w:val="28"/>
          <w:szCs w:val="28"/>
          <w:lang w:val="uk-UA"/>
        </w:rPr>
        <w:t xml:space="preserve"> слов</w:t>
      </w:r>
      <w:r w:rsidRPr="004D050E">
        <w:rPr>
          <w:rFonts w:ascii="Times New Roman" w:hAnsi="Times New Roman"/>
          <w:sz w:val="28"/>
          <w:szCs w:val="28"/>
          <w:lang w:val="uk-UA"/>
        </w:rPr>
        <w:t>о</w:t>
      </w:r>
      <w:r w:rsidR="008A302B" w:rsidRPr="004D050E">
        <w:rPr>
          <w:rFonts w:ascii="Times New Roman" w:hAnsi="Times New Roman"/>
          <w:sz w:val="28"/>
          <w:szCs w:val="28"/>
          <w:lang w:val="uk-UA"/>
        </w:rPr>
        <w:t>м «строку»</w:t>
      </w:r>
      <w:r w:rsidR="0061535E" w:rsidRPr="004D050E">
        <w:rPr>
          <w:rFonts w:ascii="Times New Roman" w:hAnsi="Times New Roman"/>
          <w:sz w:val="28"/>
          <w:szCs w:val="28"/>
          <w:lang w:val="uk-UA"/>
        </w:rPr>
        <w:t>;</w:t>
      </w:r>
    </w:p>
    <w:p w:rsidR="008A302B" w:rsidRPr="004D050E" w:rsidRDefault="008A302B" w:rsidP="00DA43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sz w:val="28"/>
          <w:szCs w:val="28"/>
          <w:lang w:val="uk-UA"/>
        </w:rPr>
        <w:t>доповнити новим абзацом такого змісту:</w:t>
      </w:r>
    </w:p>
    <w:p w:rsidR="00B50047" w:rsidRPr="004D050E" w:rsidRDefault="008A302B" w:rsidP="006F16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D050E">
        <w:rPr>
          <w:rFonts w:ascii="Times New Roman" w:hAnsi="Times New Roman"/>
          <w:sz w:val="28"/>
          <w:szCs w:val="28"/>
          <w:lang w:val="uk-UA" w:eastAsia="uk-UA"/>
        </w:rPr>
        <w:t>«Первісні прямі витрати орендаря, що безпосередньо пов’язані з укладенням договору оренди (витрати, пов’язані з переговорами, юридичні послуги тощо) збільшують вартість визнаного активу.</w:t>
      </w:r>
      <w:r w:rsidR="00A616FA" w:rsidRPr="004D050E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B77DA0" w:rsidRPr="004D050E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6F16AD" w:rsidRPr="004D050E" w:rsidRDefault="006F16AD" w:rsidP="006F16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77DA0" w:rsidRPr="004D050E" w:rsidRDefault="00614613" w:rsidP="006F16A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6" w:name="n35"/>
      <w:bookmarkStart w:id="7" w:name="n43"/>
      <w:bookmarkEnd w:id="6"/>
      <w:bookmarkEnd w:id="7"/>
      <w:r w:rsidRPr="004D050E">
        <w:rPr>
          <w:sz w:val="28"/>
          <w:szCs w:val="28"/>
          <w:lang w:val="uk-UA"/>
        </w:rPr>
        <w:t xml:space="preserve">2) </w:t>
      </w:r>
      <w:r w:rsidR="00B331D6" w:rsidRPr="004D050E">
        <w:rPr>
          <w:sz w:val="28"/>
          <w:szCs w:val="28"/>
          <w:lang w:val="uk-UA"/>
        </w:rPr>
        <w:t>у</w:t>
      </w:r>
      <w:r w:rsidR="00B77DA0" w:rsidRPr="004D050E">
        <w:rPr>
          <w:sz w:val="28"/>
          <w:szCs w:val="28"/>
          <w:lang w:val="uk-UA"/>
        </w:rPr>
        <w:t xml:space="preserve"> пункті 2:</w:t>
      </w:r>
    </w:p>
    <w:p w:rsidR="00B50047" w:rsidRPr="004D050E" w:rsidRDefault="00B86853" w:rsidP="006F16A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050E">
        <w:rPr>
          <w:sz w:val="28"/>
          <w:szCs w:val="28"/>
          <w:lang w:val="uk-UA"/>
        </w:rPr>
        <w:t xml:space="preserve">в </w:t>
      </w:r>
      <w:hyperlink r:id="rId12" w:anchor="n86" w:tgtFrame="_blank">
        <w:r w:rsidR="00F339F5" w:rsidRPr="004D050E">
          <w:rPr>
            <w:sz w:val="28"/>
            <w:szCs w:val="28"/>
            <w:lang w:val="uk-UA"/>
          </w:rPr>
          <w:t>абзац</w:t>
        </w:r>
        <w:r w:rsidR="00B331D6" w:rsidRPr="004D050E">
          <w:rPr>
            <w:sz w:val="28"/>
            <w:szCs w:val="28"/>
            <w:lang w:val="uk-UA"/>
          </w:rPr>
          <w:t>і</w:t>
        </w:r>
        <w:r w:rsidR="00F339F5" w:rsidRPr="004D050E">
          <w:rPr>
            <w:sz w:val="28"/>
            <w:szCs w:val="28"/>
            <w:lang w:val="uk-UA"/>
          </w:rPr>
          <w:t xml:space="preserve"> </w:t>
        </w:r>
      </w:hyperlink>
      <w:r w:rsidR="008A302B" w:rsidRPr="004D050E">
        <w:rPr>
          <w:sz w:val="28"/>
          <w:szCs w:val="28"/>
          <w:lang w:val="uk-UA"/>
        </w:rPr>
        <w:t>першому</w:t>
      </w:r>
      <w:r w:rsidR="00F339F5" w:rsidRPr="004D050E">
        <w:rPr>
          <w:sz w:val="28"/>
          <w:szCs w:val="28"/>
          <w:lang w:val="uk-UA"/>
        </w:rPr>
        <w:t xml:space="preserve"> </w:t>
      </w:r>
      <w:r w:rsidR="00B41A78" w:rsidRPr="004D050E">
        <w:rPr>
          <w:sz w:val="28"/>
          <w:szCs w:val="28"/>
          <w:lang w:val="uk-UA"/>
        </w:rPr>
        <w:t>сл</w:t>
      </w:r>
      <w:r w:rsidR="00AF57D3" w:rsidRPr="004D050E">
        <w:rPr>
          <w:sz w:val="28"/>
          <w:szCs w:val="28"/>
          <w:lang w:val="uk-UA"/>
        </w:rPr>
        <w:t>ова</w:t>
      </w:r>
      <w:r w:rsidR="00B331D6" w:rsidRPr="004D050E">
        <w:rPr>
          <w:sz w:val="28"/>
          <w:szCs w:val="28"/>
          <w:lang w:val="uk-UA"/>
        </w:rPr>
        <w:t xml:space="preserve"> </w:t>
      </w:r>
      <w:r w:rsidR="008A302B" w:rsidRPr="004D050E">
        <w:rPr>
          <w:sz w:val="28"/>
          <w:szCs w:val="28"/>
          <w:lang w:val="uk-UA"/>
        </w:rPr>
        <w:t>«</w:t>
      </w:r>
      <w:r w:rsidR="00526F15" w:rsidRPr="004D050E">
        <w:rPr>
          <w:sz w:val="28"/>
          <w:szCs w:val="28"/>
          <w:lang w:val="uk-UA"/>
        </w:rPr>
        <w:t>витратами фінансової діяльності орендаря</w:t>
      </w:r>
      <w:r w:rsidR="008A302B" w:rsidRPr="004D050E">
        <w:rPr>
          <w:sz w:val="28"/>
          <w:szCs w:val="28"/>
          <w:lang w:val="uk-UA"/>
        </w:rPr>
        <w:t xml:space="preserve">» </w:t>
      </w:r>
      <w:r w:rsidR="00526F15" w:rsidRPr="004D050E">
        <w:rPr>
          <w:sz w:val="28"/>
          <w:szCs w:val="28"/>
          <w:lang w:val="uk-UA"/>
        </w:rPr>
        <w:t>замінити словами</w:t>
      </w:r>
      <w:r w:rsidR="003B1C33" w:rsidRPr="004D050E">
        <w:rPr>
          <w:sz w:val="28"/>
          <w:szCs w:val="28"/>
          <w:lang w:val="uk-UA"/>
        </w:rPr>
        <w:t xml:space="preserve"> «</w:t>
      </w:r>
      <w:r w:rsidR="008A302B" w:rsidRPr="004D050E">
        <w:rPr>
          <w:sz w:val="28"/>
          <w:szCs w:val="28"/>
          <w:lang w:val="uk-UA"/>
        </w:rPr>
        <w:t>фінансовими</w:t>
      </w:r>
      <w:r w:rsidR="00526F15" w:rsidRPr="004D050E">
        <w:rPr>
          <w:sz w:val="28"/>
          <w:szCs w:val="28"/>
          <w:lang w:val="uk-UA"/>
        </w:rPr>
        <w:t xml:space="preserve"> витратами</w:t>
      </w:r>
      <w:r w:rsidR="008A302B" w:rsidRPr="004D050E">
        <w:rPr>
          <w:sz w:val="28"/>
          <w:szCs w:val="28"/>
          <w:lang w:val="uk-UA"/>
        </w:rPr>
        <w:t>»</w:t>
      </w:r>
      <w:r w:rsidR="003B1C33" w:rsidRPr="004D050E">
        <w:rPr>
          <w:sz w:val="28"/>
          <w:szCs w:val="28"/>
          <w:lang w:val="uk-UA"/>
        </w:rPr>
        <w:t>;</w:t>
      </w:r>
    </w:p>
    <w:p w:rsidR="008A302B" w:rsidRPr="004D050E" w:rsidRDefault="008A302B" w:rsidP="00DA43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sz w:val="28"/>
          <w:szCs w:val="28"/>
          <w:lang w:val="uk-UA"/>
        </w:rPr>
        <w:t>доповнити новим</w:t>
      </w:r>
      <w:r w:rsidR="00C8125F" w:rsidRPr="004D050E">
        <w:rPr>
          <w:rFonts w:ascii="Times New Roman" w:hAnsi="Times New Roman"/>
          <w:sz w:val="28"/>
          <w:szCs w:val="28"/>
          <w:lang w:val="uk-UA"/>
        </w:rPr>
        <w:t>и</w:t>
      </w:r>
      <w:r w:rsidRPr="004D05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125F" w:rsidRPr="004D050E">
        <w:rPr>
          <w:rFonts w:ascii="Times New Roman" w:hAnsi="Times New Roman"/>
          <w:sz w:val="28"/>
          <w:szCs w:val="28"/>
          <w:lang w:val="uk-UA"/>
        </w:rPr>
        <w:t>абзаца</w:t>
      </w:r>
      <w:r w:rsidRPr="004D050E">
        <w:rPr>
          <w:rFonts w:ascii="Times New Roman" w:hAnsi="Times New Roman"/>
          <w:sz w:val="28"/>
          <w:szCs w:val="28"/>
          <w:lang w:val="uk-UA"/>
        </w:rPr>
        <w:t>м</w:t>
      </w:r>
      <w:r w:rsidR="00C8125F" w:rsidRPr="004D050E">
        <w:rPr>
          <w:rFonts w:ascii="Times New Roman" w:hAnsi="Times New Roman"/>
          <w:sz w:val="28"/>
          <w:szCs w:val="28"/>
          <w:lang w:val="uk-UA"/>
        </w:rPr>
        <w:t>и</w:t>
      </w:r>
      <w:r w:rsidRPr="004D050E">
        <w:rPr>
          <w:rFonts w:ascii="Times New Roman" w:hAnsi="Times New Roman"/>
          <w:sz w:val="28"/>
          <w:szCs w:val="28"/>
          <w:lang w:val="uk-UA"/>
        </w:rPr>
        <w:t xml:space="preserve"> такого змісту:</w:t>
      </w:r>
    </w:p>
    <w:p w:rsidR="008A302B" w:rsidRPr="004D050E" w:rsidRDefault="00C8125F" w:rsidP="006F16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D05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="008A302B" w:rsidRPr="004D05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Мінімальні орендні платежі розподіляються орендарем між фінансовими витратами та зменшенням непогашених зобов’язань.</w:t>
      </w:r>
    </w:p>
    <w:p w:rsidR="00B50047" w:rsidRPr="004D050E" w:rsidRDefault="008A302B" w:rsidP="006F16A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050E">
        <w:rPr>
          <w:sz w:val="28"/>
          <w:szCs w:val="28"/>
          <w:lang w:val="uk-UA"/>
        </w:rPr>
        <w:t>Умовна орендна плата визнається як витрати в тому звітному періоді, в якому вона виникає.</w:t>
      </w:r>
      <w:r w:rsidR="00C8125F" w:rsidRPr="004D050E">
        <w:rPr>
          <w:sz w:val="28"/>
          <w:szCs w:val="28"/>
          <w:lang w:val="uk-UA"/>
        </w:rPr>
        <w:t>»</w:t>
      </w:r>
      <w:r w:rsidR="0094387D" w:rsidRPr="004D050E">
        <w:rPr>
          <w:sz w:val="28"/>
          <w:szCs w:val="28"/>
          <w:lang w:val="uk-UA"/>
        </w:rPr>
        <w:t>;</w:t>
      </w:r>
    </w:p>
    <w:p w:rsidR="006F16AD" w:rsidRPr="004D050E" w:rsidRDefault="006F16AD" w:rsidP="006F16A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F123F" w:rsidRPr="004D050E" w:rsidRDefault="00F339F5" w:rsidP="006F16A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8" w:name="n45"/>
      <w:bookmarkStart w:id="9" w:name="n50"/>
      <w:bookmarkEnd w:id="8"/>
      <w:bookmarkEnd w:id="9"/>
      <w:r w:rsidRPr="004D050E">
        <w:rPr>
          <w:sz w:val="28"/>
          <w:szCs w:val="28"/>
          <w:lang w:val="uk-UA"/>
        </w:rPr>
        <w:t xml:space="preserve">3) </w:t>
      </w:r>
      <w:r w:rsidR="002E4B1E" w:rsidRPr="004D050E">
        <w:rPr>
          <w:sz w:val="28"/>
          <w:szCs w:val="28"/>
          <w:lang w:val="uk-UA"/>
        </w:rPr>
        <w:t>у пункті 3</w:t>
      </w:r>
      <w:r w:rsidR="00AF1BBD" w:rsidRPr="004D050E">
        <w:rPr>
          <w:sz w:val="28"/>
          <w:szCs w:val="28"/>
          <w:lang w:val="uk-UA"/>
        </w:rPr>
        <w:t xml:space="preserve"> </w:t>
      </w:r>
      <w:r w:rsidR="002E4B1E" w:rsidRPr="004D050E">
        <w:rPr>
          <w:sz w:val="28"/>
          <w:szCs w:val="28"/>
          <w:lang w:val="uk-UA"/>
        </w:rPr>
        <w:t>сл</w:t>
      </w:r>
      <w:r w:rsidR="00FF047E" w:rsidRPr="004D050E">
        <w:rPr>
          <w:sz w:val="28"/>
          <w:szCs w:val="28"/>
          <w:lang w:val="uk-UA"/>
        </w:rPr>
        <w:t>о</w:t>
      </w:r>
      <w:r w:rsidR="002E4B1E" w:rsidRPr="004D050E">
        <w:rPr>
          <w:sz w:val="28"/>
          <w:szCs w:val="28"/>
          <w:lang w:val="uk-UA"/>
        </w:rPr>
        <w:t>в</w:t>
      </w:r>
      <w:r w:rsidR="00FF047E" w:rsidRPr="004D050E">
        <w:rPr>
          <w:sz w:val="28"/>
          <w:szCs w:val="28"/>
          <w:lang w:val="uk-UA"/>
        </w:rPr>
        <w:t>а</w:t>
      </w:r>
      <w:r w:rsidR="002E4B1E" w:rsidRPr="004D050E">
        <w:rPr>
          <w:sz w:val="28"/>
          <w:szCs w:val="28"/>
          <w:lang w:val="uk-UA"/>
        </w:rPr>
        <w:t xml:space="preserve"> </w:t>
      </w:r>
      <w:r w:rsidR="002E4B1E" w:rsidRPr="004D050E">
        <w:rPr>
          <w:sz w:val="28"/>
          <w:szCs w:val="28"/>
          <w:lang w:val="uk-UA" w:eastAsia="uk-UA"/>
        </w:rPr>
        <w:t>«</w:t>
      </w:r>
      <w:r w:rsidR="00FF047E" w:rsidRPr="004D050E">
        <w:rPr>
          <w:sz w:val="28"/>
          <w:szCs w:val="28"/>
          <w:lang w:val="uk-UA" w:eastAsia="uk-UA"/>
        </w:rPr>
        <w:t>орендна ставка відсотка</w:t>
      </w:r>
      <w:r w:rsidR="002E4B1E" w:rsidRPr="004D050E">
        <w:rPr>
          <w:sz w:val="28"/>
          <w:szCs w:val="28"/>
          <w:lang w:val="uk-UA" w:eastAsia="uk-UA"/>
        </w:rPr>
        <w:t xml:space="preserve">» </w:t>
      </w:r>
      <w:r w:rsidR="00FF047E" w:rsidRPr="004D050E">
        <w:rPr>
          <w:sz w:val="28"/>
          <w:szCs w:val="28"/>
          <w:lang w:val="uk-UA" w:eastAsia="uk-UA"/>
        </w:rPr>
        <w:t xml:space="preserve">замінити </w:t>
      </w:r>
      <w:r w:rsidR="002E4B1E" w:rsidRPr="004D050E">
        <w:rPr>
          <w:sz w:val="28"/>
          <w:szCs w:val="28"/>
          <w:lang w:val="uk-UA" w:eastAsia="uk-UA"/>
        </w:rPr>
        <w:t>словами «припустима ставка відсотка в оренді»</w:t>
      </w:r>
      <w:r w:rsidR="00AF1BBD" w:rsidRPr="004D050E">
        <w:rPr>
          <w:sz w:val="28"/>
          <w:szCs w:val="28"/>
          <w:lang w:val="uk-UA" w:eastAsia="uk-UA"/>
        </w:rPr>
        <w:t xml:space="preserve">, </w:t>
      </w:r>
      <w:r w:rsidR="002E4B1E" w:rsidRPr="004D050E">
        <w:rPr>
          <w:sz w:val="28"/>
          <w:szCs w:val="28"/>
          <w:lang w:val="uk-UA" w:eastAsia="uk-UA"/>
        </w:rPr>
        <w:t>сл</w:t>
      </w:r>
      <w:r w:rsidR="00FF047E" w:rsidRPr="004D050E">
        <w:rPr>
          <w:sz w:val="28"/>
          <w:szCs w:val="28"/>
          <w:lang w:val="uk-UA" w:eastAsia="uk-UA"/>
        </w:rPr>
        <w:t>о</w:t>
      </w:r>
      <w:r w:rsidR="002E4B1E" w:rsidRPr="004D050E">
        <w:rPr>
          <w:sz w:val="28"/>
          <w:szCs w:val="28"/>
          <w:lang w:val="uk-UA" w:eastAsia="uk-UA"/>
        </w:rPr>
        <w:t>в</w:t>
      </w:r>
      <w:r w:rsidR="00FF047E" w:rsidRPr="004D050E">
        <w:rPr>
          <w:sz w:val="28"/>
          <w:szCs w:val="28"/>
          <w:lang w:val="uk-UA" w:eastAsia="uk-UA"/>
        </w:rPr>
        <w:t>а</w:t>
      </w:r>
      <w:r w:rsidR="002E4B1E" w:rsidRPr="004D050E">
        <w:rPr>
          <w:sz w:val="28"/>
          <w:szCs w:val="28"/>
          <w:lang w:val="uk-UA" w:eastAsia="uk-UA"/>
        </w:rPr>
        <w:t xml:space="preserve"> «</w:t>
      </w:r>
      <w:r w:rsidR="00FF047E" w:rsidRPr="004D050E">
        <w:rPr>
          <w:sz w:val="28"/>
          <w:szCs w:val="28"/>
          <w:lang w:val="uk-UA" w:eastAsia="uk-UA"/>
        </w:rPr>
        <w:t>розподілу витрат фінансової діяльності</w:t>
      </w:r>
      <w:r w:rsidR="002E4B1E" w:rsidRPr="004D050E">
        <w:rPr>
          <w:sz w:val="28"/>
          <w:szCs w:val="28"/>
          <w:lang w:val="uk-UA" w:eastAsia="uk-UA"/>
        </w:rPr>
        <w:t xml:space="preserve">» </w:t>
      </w:r>
      <w:r w:rsidR="00FF047E" w:rsidRPr="004D050E">
        <w:rPr>
          <w:sz w:val="28"/>
          <w:szCs w:val="28"/>
          <w:lang w:val="uk-UA" w:eastAsia="uk-UA"/>
        </w:rPr>
        <w:t xml:space="preserve">замінити словами </w:t>
      </w:r>
      <w:r w:rsidR="002E4B1E" w:rsidRPr="004D050E">
        <w:rPr>
          <w:sz w:val="28"/>
          <w:szCs w:val="28"/>
          <w:lang w:val="uk-UA" w:eastAsia="uk-UA"/>
        </w:rPr>
        <w:t>«</w:t>
      </w:r>
      <w:r w:rsidR="00FF047E" w:rsidRPr="004D050E">
        <w:rPr>
          <w:sz w:val="28"/>
          <w:szCs w:val="28"/>
          <w:lang w:val="uk-UA" w:eastAsia="uk-UA"/>
        </w:rPr>
        <w:t xml:space="preserve">розподілу </w:t>
      </w:r>
      <w:r w:rsidR="002E4B1E" w:rsidRPr="004D050E">
        <w:rPr>
          <w:sz w:val="28"/>
          <w:szCs w:val="28"/>
          <w:lang w:val="uk-UA" w:eastAsia="uk-UA"/>
        </w:rPr>
        <w:t>фінансових</w:t>
      </w:r>
      <w:bookmarkStart w:id="10" w:name="n51"/>
      <w:bookmarkEnd w:id="10"/>
      <w:r w:rsidR="00FF047E" w:rsidRPr="004D050E">
        <w:rPr>
          <w:sz w:val="28"/>
          <w:szCs w:val="28"/>
          <w:lang w:val="uk-UA" w:eastAsia="uk-UA"/>
        </w:rPr>
        <w:t xml:space="preserve"> витрат</w:t>
      </w:r>
      <w:r w:rsidR="001F123F" w:rsidRPr="004D050E">
        <w:rPr>
          <w:sz w:val="28"/>
          <w:szCs w:val="28"/>
          <w:lang w:val="uk-UA"/>
        </w:rPr>
        <w:t>»</w:t>
      </w:r>
      <w:r w:rsidR="007E6F22" w:rsidRPr="004D050E">
        <w:rPr>
          <w:sz w:val="28"/>
          <w:szCs w:val="28"/>
          <w:lang w:val="uk-UA"/>
        </w:rPr>
        <w:t>;</w:t>
      </w:r>
    </w:p>
    <w:p w:rsidR="006F16AD" w:rsidRPr="004D050E" w:rsidRDefault="006F16AD" w:rsidP="006F16A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61AB8" w:rsidRPr="004D050E" w:rsidRDefault="002E4B1E" w:rsidP="006F16A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sz w:val="28"/>
          <w:szCs w:val="28"/>
          <w:lang w:val="uk-UA"/>
        </w:rPr>
        <w:t>4) пункт 5</w:t>
      </w:r>
      <w:r w:rsidR="00261AB8" w:rsidRPr="004D050E">
        <w:rPr>
          <w:rFonts w:ascii="Times New Roman" w:hAnsi="Times New Roman"/>
          <w:sz w:val="28"/>
          <w:szCs w:val="28"/>
          <w:lang w:val="uk-UA"/>
        </w:rPr>
        <w:t xml:space="preserve"> викласти </w:t>
      </w:r>
      <w:r w:rsidR="00363EBB" w:rsidRPr="004D050E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830371" w:rsidRPr="004D050E">
        <w:rPr>
          <w:rFonts w:ascii="Times New Roman" w:hAnsi="Times New Roman"/>
          <w:sz w:val="28"/>
          <w:szCs w:val="28"/>
          <w:lang w:val="uk-UA"/>
        </w:rPr>
        <w:t xml:space="preserve">такій </w:t>
      </w:r>
      <w:r w:rsidR="00261AB8" w:rsidRPr="004D050E">
        <w:rPr>
          <w:rFonts w:ascii="Times New Roman" w:hAnsi="Times New Roman"/>
          <w:sz w:val="28"/>
          <w:szCs w:val="28"/>
          <w:lang w:val="uk-UA"/>
        </w:rPr>
        <w:t xml:space="preserve">редакції: </w:t>
      </w:r>
    </w:p>
    <w:p w:rsidR="00261AB8" w:rsidRPr="004D050E" w:rsidRDefault="00261AB8" w:rsidP="006F16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sz w:val="28"/>
          <w:szCs w:val="28"/>
          <w:lang w:val="uk-UA"/>
        </w:rPr>
        <w:t>«</w:t>
      </w:r>
      <w:r w:rsidR="002E4B1E" w:rsidRPr="004D050E">
        <w:rPr>
          <w:rFonts w:ascii="Times New Roman" w:hAnsi="Times New Roman"/>
          <w:sz w:val="28"/>
          <w:szCs w:val="28"/>
          <w:lang w:val="uk-UA"/>
        </w:rPr>
        <w:t>5</w:t>
      </w:r>
      <w:r w:rsidRPr="004D050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E4B1E" w:rsidRPr="004D050E">
        <w:rPr>
          <w:rFonts w:ascii="Times New Roman" w:hAnsi="Times New Roman"/>
          <w:sz w:val="28"/>
          <w:szCs w:val="28"/>
          <w:lang w:val="uk-UA"/>
        </w:rPr>
        <w:t>Втрати від зменшення корисності об’єктів фінансової оренди визнаються орендарем у порядку, передбаченому</w:t>
      </w:r>
      <w:r w:rsidR="002E4B1E" w:rsidRPr="004D050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2E4B1E" w:rsidRPr="004D050E">
        <w:rPr>
          <w:rFonts w:ascii="Times New Roman" w:hAnsi="Times New Roman"/>
          <w:sz w:val="28"/>
          <w:szCs w:val="28"/>
          <w:lang w:val="uk-UA"/>
        </w:rPr>
        <w:t xml:space="preserve">Національним положенням (стандартом) бухгалтерського обліку в державному секторі 127 «Зменшення корисності активів», затвердженим наказом Міністерства фінансів України </w:t>
      </w:r>
      <w:r w:rsidR="007846DD" w:rsidRPr="004D050E">
        <w:rPr>
          <w:rFonts w:ascii="Times New Roman" w:hAnsi="Times New Roman"/>
          <w:sz w:val="28"/>
          <w:szCs w:val="28"/>
          <w:lang w:val="uk-UA"/>
        </w:rPr>
        <w:t xml:space="preserve">від </w:t>
      </w:r>
      <w:hyperlink r:id="rId13" w:anchor="n6" w:tgtFrame="_blank" w:history="1">
        <w:r w:rsidR="002E4B1E" w:rsidRPr="004D050E">
          <w:rPr>
            <w:rFonts w:ascii="Times New Roman" w:hAnsi="Times New Roman"/>
            <w:sz w:val="28"/>
            <w:szCs w:val="28"/>
            <w:lang w:val="uk-UA"/>
          </w:rPr>
          <w:t>24</w:t>
        </w:r>
        <w:r w:rsidR="000F33D0" w:rsidRPr="004D050E">
          <w:rPr>
            <w:rFonts w:ascii="Times New Roman" w:hAnsi="Times New Roman"/>
            <w:sz w:val="28"/>
            <w:szCs w:val="28"/>
            <w:lang w:val="uk-UA"/>
          </w:rPr>
          <w:t xml:space="preserve"> грудня </w:t>
        </w:r>
        <w:r w:rsidR="002E4B1E" w:rsidRPr="004D050E">
          <w:rPr>
            <w:rFonts w:ascii="Times New Roman" w:hAnsi="Times New Roman"/>
            <w:sz w:val="28"/>
            <w:szCs w:val="28"/>
            <w:lang w:val="uk-UA"/>
          </w:rPr>
          <w:t>2010</w:t>
        </w:r>
        <w:r w:rsidR="000F33D0" w:rsidRPr="004D050E">
          <w:rPr>
            <w:rFonts w:ascii="Times New Roman" w:hAnsi="Times New Roman"/>
            <w:sz w:val="28"/>
            <w:szCs w:val="28"/>
            <w:lang w:val="uk-UA"/>
          </w:rPr>
          <w:t xml:space="preserve"> року</w:t>
        </w:r>
        <w:r w:rsidR="002E4B1E" w:rsidRPr="004D050E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="007846DD" w:rsidRPr="004D050E">
          <w:rPr>
            <w:rFonts w:ascii="Times New Roman" w:hAnsi="Times New Roman"/>
            <w:sz w:val="28"/>
            <w:szCs w:val="28"/>
            <w:lang w:val="uk-UA"/>
          </w:rPr>
          <w:t xml:space="preserve">                   </w:t>
        </w:r>
        <w:r w:rsidR="002E4B1E" w:rsidRPr="004D050E">
          <w:rPr>
            <w:rFonts w:ascii="Times New Roman" w:hAnsi="Times New Roman"/>
            <w:sz w:val="28"/>
            <w:szCs w:val="28"/>
            <w:lang w:val="uk-UA"/>
          </w:rPr>
          <w:t>№ 1629</w:t>
        </w:r>
      </w:hyperlink>
      <w:r w:rsidR="002E4B1E" w:rsidRPr="004D050E">
        <w:rPr>
          <w:rFonts w:ascii="Times New Roman" w:hAnsi="Times New Roman"/>
          <w:sz w:val="28"/>
          <w:szCs w:val="28"/>
          <w:lang w:val="uk-UA"/>
        </w:rPr>
        <w:t xml:space="preserve">, зареєстрованим в Міністерстві юстиції України 20 січня 2011 </w:t>
      </w:r>
      <w:r w:rsidR="00C60DB6" w:rsidRPr="004D050E">
        <w:rPr>
          <w:rFonts w:ascii="Times New Roman" w:hAnsi="Times New Roman"/>
          <w:sz w:val="28"/>
          <w:szCs w:val="28"/>
          <w:lang w:val="uk-UA"/>
        </w:rPr>
        <w:t>року</w:t>
      </w:r>
      <w:r w:rsidR="002E4B1E" w:rsidRPr="004D050E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7846DD" w:rsidRPr="004D050E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2E4B1E" w:rsidRPr="004D050E">
        <w:rPr>
          <w:rFonts w:ascii="Times New Roman" w:hAnsi="Times New Roman"/>
          <w:sz w:val="28"/>
          <w:szCs w:val="28"/>
          <w:lang w:val="uk-UA"/>
        </w:rPr>
        <w:t>№ 92/18830</w:t>
      </w:r>
      <w:r w:rsidRPr="004D050E">
        <w:rPr>
          <w:rFonts w:ascii="Times New Roman" w:hAnsi="Times New Roman"/>
          <w:sz w:val="28"/>
          <w:szCs w:val="28"/>
          <w:lang w:val="uk-UA"/>
        </w:rPr>
        <w:t>.»</w:t>
      </w:r>
      <w:r w:rsidR="007E6F22" w:rsidRPr="004D050E">
        <w:rPr>
          <w:rFonts w:ascii="Times New Roman" w:hAnsi="Times New Roman"/>
          <w:sz w:val="28"/>
          <w:szCs w:val="28"/>
          <w:lang w:val="uk-UA"/>
        </w:rPr>
        <w:t>;</w:t>
      </w:r>
    </w:p>
    <w:p w:rsidR="00A064DB" w:rsidRPr="004D050E" w:rsidRDefault="00A064DB" w:rsidP="006F16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6F22" w:rsidRPr="004D050E" w:rsidRDefault="007E6F22" w:rsidP="00A064DB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050E">
        <w:rPr>
          <w:sz w:val="28"/>
          <w:szCs w:val="28"/>
          <w:lang w:val="uk-UA"/>
        </w:rPr>
        <w:t xml:space="preserve">5) </w:t>
      </w:r>
      <w:r w:rsidR="00245DC5" w:rsidRPr="004D050E">
        <w:rPr>
          <w:sz w:val="28"/>
          <w:szCs w:val="28"/>
          <w:lang w:val="uk-UA"/>
        </w:rPr>
        <w:t xml:space="preserve">у </w:t>
      </w:r>
      <w:r w:rsidRPr="004D050E">
        <w:rPr>
          <w:sz w:val="28"/>
          <w:szCs w:val="28"/>
          <w:lang w:val="uk-UA"/>
        </w:rPr>
        <w:t>пункт</w:t>
      </w:r>
      <w:r w:rsidR="00245DC5" w:rsidRPr="004D050E">
        <w:rPr>
          <w:sz w:val="28"/>
          <w:szCs w:val="28"/>
          <w:lang w:val="uk-UA"/>
        </w:rPr>
        <w:t>і</w:t>
      </w:r>
      <w:r w:rsidRPr="004D050E">
        <w:rPr>
          <w:sz w:val="28"/>
          <w:szCs w:val="28"/>
          <w:lang w:val="uk-UA"/>
        </w:rPr>
        <w:t xml:space="preserve"> </w:t>
      </w:r>
      <w:r w:rsidR="00245DC5" w:rsidRPr="004D050E">
        <w:rPr>
          <w:sz w:val="28"/>
          <w:szCs w:val="28"/>
          <w:lang w:val="uk-UA"/>
        </w:rPr>
        <w:t>6</w:t>
      </w:r>
      <w:r w:rsidR="00AF1BBD" w:rsidRPr="004D050E">
        <w:rPr>
          <w:sz w:val="28"/>
          <w:szCs w:val="28"/>
          <w:lang w:val="uk-UA"/>
        </w:rPr>
        <w:t xml:space="preserve"> </w:t>
      </w:r>
      <w:r w:rsidR="00AB233D" w:rsidRPr="004D050E">
        <w:rPr>
          <w:sz w:val="28"/>
          <w:szCs w:val="28"/>
          <w:lang w:val="uk-UA"/>
        </w:rPr>
        <w:t>с</w:t>
      </w:r>
      <w:r w:rsidR="001621C7" w:rsidRPr="004D050E">
        <w:rPr>
          <w:sz w:val="28"/>
          <w:szCs w:val="28"/>
          <w:lang w:val="uk-UA"/>
        </w:rPr>
        <w:t>лова та цифри «12.10.2010 № 1202, зареєстрованим у Міністерстві юстиції України 01.11.2010 за № 1017/18312» замінити словами та цифрами «12 жовтня 2010 року № 1202, зареєстрованим у Міністерстві юстиції України 01 листопада 2010 року за № 1017/18312»</w:t>
      </w:r>
      <w:r w:rsidR="00AF1BBD" w:rsidRPr="004D050E">
        <w:rPr>
          <w:sz w:val="28"/>
          <w:szCs w:val="28"/>
          <w:lang w:val="uk-UA"/>
        </w:rPr>
        <w:t xml:space="preserve">, </w:t>
      </w:r>
      <w:r w:rsidR="00AB233D" w:rsidRPr="004D050E">
        <w:rPr>
          <w:sz w:val="28"/>
          <w:szCs w:val="28"/>
          <w:lang w:val="uk-UA"/>
        </w:rPr>
        <w:t>с</w:t>
      </w:r>
      <w:r w:rsidR="001621C7" w:rsidRPr="004D050E">
        <w:rPr>
          <w:sz w:val="28"/>
          <w:szCs w:val="28"/>
          <w:lang w:val="uk-UA"/>
        </w:rPr>
        <w:t xml:space="preserve">лова та цифри «12.10.2010 </w:t>
      </w:r>
      <w:r w:rsidR="007364C3" w:rsidRPr="004D050E">
        <w:rPr>
          <w:sz w:val="28"/>
          <w:szCs w:val="28"/>
          <w:lang w:val="uk-UA"/>
        </w:rPr>
        <w:t xml:space="preserve">              </w:t>
      </w:r>
      <w:r w:rsidR="001621C7" w:rsidRPr="004D050E">
        <w:rPr>
          <w:sz w:val="28"/>
          <w:szCs w:val="28"/>
          <w:lang w:val="uk-UA"/>
        </w:rPr>
        <w:t>№</w:t>
      </w:r>
      <w:r w:rsidR="007364C3" w:rsidRPr="004D050E">
        <w:rPr>
          <w:sz w:val="28"/>
          <w:szCs w:val="28"/>
          <w:lang w:val="uk-UA"/>
        </w:rPr>
        <w:t xml:space="preserve"> </w:t>
      </w:r>
      <w:r w:rsidR="001621C7" w:rsidRPr="004D050E">
        <w:rPr>
          <w:sz w:val="28"/>
          <w:szCs w:val="28"/>
          <w:lang w:val="uk-UA"/>
        </w:rPr>
        <w:t>1202, зареєстрованим у Міністерстві юстиції України 01.11.2010 за №</w:t>
      </w:r>
      <w:r w:rsidR="00AF1BBD" w:rsidRPr="004D050E">
        <w:rPr>
          <w:sz w:val="28"/>
          <w:szCs w:val="28"/>
          <w:lang w:val="uk-UA"/>
        </w:rPr>
        <w:t> </w:t>
      </w:r>
      <w:r w:rsidR="001621C7" w:rsidRPr="004D050E">
        <w:rPr>
          <w:sz w:val="28"/>
          <w:szCs w:val="28"/>
          <w:lang w:val="uk-UA"/>
        </w:rPr>
        <w:t>1018/18313»</w:t>
      </w:r>
      <w:r w:rsidRPr="004D050E">
        <w:rPr>
          <w:sz w:val="28"/>
          <w:szCs w:val="28"/>
          <w:lang w:val="uk-UA"/>
        </w:rPr>
        <w:t xml:space="preserve"> </w:t>
      </w:r>
      <w:r w:rsidR="001621C7" w:rsidRPr="004D050E">
        <w:rPr>
          <w:sz w:val="28"/>
          <w:szCs w:val="28"/>
          <w:lang w:val="uk-UA"/>
        </w:rPr>
        <w:t>замінити словами та цифрами</w:t>
      </w:r>
      <w:r w:rsidR="00245DC5" w:rsidRPr="004D050E">
        <w:rPr>
          <w:sz w:val="28"/>
          <w:szCs w:val="28"/>
          <w:lang w:val="uk-UA"/>
        </w:rPr>
        <w:t xml:space="preserve"> «</w:t>
      </w:r>
      <w:r w:rsidR="001621C7" w:rsidRPr="004D050E">
        <w:rPr>
          <w:sz w:val="28"/>
          <w:szCs w:val="28"/>
          <w:lang w:val="uk-UA"/>
        </w:rPr>
        <w:t>12 жовтня 2010 року № 1202, зареєстрованим у Міністерстві юстиції України 01 листопада 2010 року за №</w:t>
      </w:r>
      <w:r w:rsidR="00AF1BBD" w:rsidRPr="004D050E">
        <w:rPr>
          <w:sz w:val="28"/>
          <w:szCs w:val="28"/>
          <w:lang w:val="uk-UA"/>
        </w:rPr>
        <w:t> </w:t>
      </w:r>
      <w:r w:rsidR="001621C7" w:rsidRPr="004D050E">
        <w:rPr>
          <w:sz w:val="28"/>
          <w:szCs w:val="28"/>
          <w:lang w:val="uk-UA"/>
        </w:rPr>
        <w:t>1018/18313 (далі – Національне положення (стандарт) бухгалтерського обліку в державному секторі 122 «Нематеріальні активи»)</w:t>
      </w:r>
      <w:r w:rsidR="00245DC5" w:rsidRPr="004D050E">
        <w:rPr>
          <w:sz w:val="28"/>
          <w:szCs w:val="28"/>
          <w:lang w:val="uk-UA"/>
        </w:rPr>
        <w:t>».</w:t>
      </w:r>
    </w:p>
    <w:p w:rsidR="00B50047" w:rsidRPr="004D050E" w:rsidRDefault="00D75372" w:rsidP="00A064DB">
      <w:pPr>
        <w:pStyle w:val="rvps2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11" w:name="n52"/>
      <w:bookmarkStart w:id="12" w:name="n55"/>
      <w:bookmarkStart w:id="13" w:name="_GoBack"/>
      <w:bookmarkEnd w:id="11"/>
      <w:bookmarkEnd w:id="12"/>
      <w:bookmarkEnd w:id="13"/>
      <w:r w:rsidRPr="004D050E">
        <w:rPr>
          <w:sz w:val="28"/>
          <w:szCs w:val="28"/>
          <w:lang w:val="uk-UA"/>
        </w:rPr>
        <w:lastRenderedPageBreak/>
        <w:t xml:space="preserve">У розділі </w:t>
      </w:r>
      <w:r w:rsidR="000A1376" w:rsidRPr="004D050E">
        <w:rPr>
          <w:sz w:val="28"/>
          <w:szCs w:val="28"/>
          <w:lang w:val="uk-UA"/>
        </w:rPr>
        <w:t>IV</w:t>
      </w:r>
      <w:r w:rsidRPr="004D050E">
        <w:rPr>
          <w:sz w:val="28"/>
          <w:szCs w:val="28"/>
          <w:lang w:val="uk-UA"/>
        </w:rPr>
        <w:t>:</w:t>
      </w:r>
    </w:p>
    <w:p w:rsidR="006F7ABF" w:rsidRPr="004D050E" w:rsidRDefault="006F7ABF" w:rsidP="00A064DB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75372" w:rsidRPr="004D050E" w:rsidRDefault="00C60DB6" w:rsidP="00A064DB">
      <w:pPr>
        <w:pStyle w:val="a7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D050E">
        <w:rPr>
          <w:rFonts w:ascii="Times New Roman" w:hAnsi="Times New Roman"/>
          <w:sz w:val="28"/>
          <w:szCs w:val="28"/>
        </w:rPr>
        <w:t xml:space="preserve">1) </w:t>
      </w:r>
      <w:r w:rsidR="0087452B" w:rsidRPr="004D050E">
        <w:rPr>
          <w:rFonts w:ascii="Times New Roman" w:hAnsi="Times New Roman"/>
          <w:sz w:val="28"/>
          <w:szCs w:val="28"/>
        </w:rPr>
        <w:t>у пункті 1</w:t>
      </w:r>
      <w:r w:rsidR="00D75372" w:rsidRPr="004D050E">
        <w:rPr>
          <w:rFonts w:ascii="Times New Roman" w:hAnsi="Times New Roman"/>
          <w:sz w:val="28"/>
          <w:szCs w:val="28"/>
        </w:rPr>
        <w:t>:</w:t>
      </w:r>
    </w:p>
    <w:p w:rsidR="00D75372" w:rsidRPr="004D050E" w:rsidRDefault="0087452B" w:rsidP="006F7A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sz w:val="28"/>
          <w:szCs w:val="28"/>
          <w:lang w:val="uk-UA"/>
        </w:rPr>
        <w:t>слова «орендаря в сумі мінімальних орендних платежів та негарантованої</w:t>
      </w:r>
      <w:r w:rsidR="009B0ED1" w:rsidRPr="004D05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050E">
        <w:rPr>
          <w:rFonts w:ascii="Times New Roman" w:hAnsi="Times New Roman"/>
          <w:sz w:val="28"/>
          <w:szCs w:val="28"/>
          <w:lang w:val="uk-UA"/>
        </w:rPr>
        <w:t>ліквідаційної вартості, за вирахуванням доходу від фінансової діяльності, що підлягає отриманню,» замінити словами «в сумі чистих інвестицій в оренду»</w:t>
      </w:r>
      <w:r w:rsidR="00FE30E9" w:rsidRPr="004D050E">
        <w:rPr>
          <w:rFonts w:ascii="Times New Roman" w:hAnsi="Times New Roman"/>
          <w:sz w:val="28"/>
          <w:szCs w:val="28"/>
          <w:lang w:val="uk-UA"/>
        </w:rPr>
        <w:t>;</w:t>
      </w:r>
    </w:p>
    <w:p w:rsidR="00AC501D" w:rsidRPr="004D050E" w:rsidRDefault="0087452B" w:rsidP="00DA43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sz w:val="28"/>
          <w:szCs w:val="28"/>
          <w:lang w:val="uk-UA"/>
        </w:rPr>
        <w:t>доповнити новим абзацом такого змісту:</w:t>
      </w:r>
    </w:p>
    <w:p w:rsidR="0087452B" w:rsidRPr="004D050E" w:rsidRDefault="0087452B" w:rsidP="00A064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D050E">
        <w:rPr>
          <w:rFonts w:ascii="Times New Roman" w:hAnsi="Times New Roman"/>
          <w:sz w:val="28"/>
          <w:szCs w:val="28"/>
          <w:lang w:val="uk-UA" w:eastAsia="uk-UA"/>
        </w:rPr>
        <w:t>«Первісні прямі витрати орендодавця, що безпосередньо пов’язані з укладенням договору оренди (витрати, пов’язані з переговорами, юридичні послуги тощо), збільшують вартість дебіторської заборгованості та зменшують суму доходу, визнану протягом строку оренди.»</w:t>
      </w:r>
      <w:r w:rsidR="00614613" w:rsidRPr="004D050E">
        <w:rPr>
          <w:rFonts w:ascii="Times New Roman" w:hAnsi="Times New Roman"/>
          <w:sz w:val="28"/>
          <w:szCs w:val="28"/>
          <w:lang w:val="uk-UA" w:eastAsia="uk-UA"/>
        </w:rPr>
        <w:t>;</w:t>
      </w:r>
      <w:r w:rsidRPr="004D050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064DB" w:rsidRPr="004D050E" w:rsidRDefault="00A064DB" w:rsidP="00A064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7452B" w:rsidRPr="004D050E" w:rsidRDefault="0061535E" w:rsidP="00A064DB">
      <w:pPr>
        <w:tabs>
          <w:tab w:val="left" w:pos="567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87452B" w:rsidRPr="004D050E">
        <w:rPr>
          <w:rFonts w:ascii="Times New Roman" w:hAnsi="Times New Roman"/>
          <w:sz w:val="28"/>
          <w:szCs w:val="28"/>
          <w:lang w:val="uk-UA"/>
        </w:rPr>
        <w:t>у пункті 2 після слів «та отримання» доповнити словом «фінансового»;</w:t>
      </w:r>
    </w:p>
    <w:p w:rsidR="006F7ABF" w:rsidRPr="004D050E" w:rsidRDefault="006F7ABF" w:rsidP="00A064DB">
      <w:pPr>
        <w:tabs>
          <w:tab w:val="left" w:pos="567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4613" w:rsidRPr="004D050E" w:rsidRDefault="0061535E" w:rsidP="00A064DB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4D050E">
        <w:rPr>
          <w:sz w:val="28"/>
          <w:szCs w:val="28"/>
          <w:lang w:val="uk-UA"/>
        </w:rPr>
        <w:t>3</w:t>
      </w:r>
      <w:r w:rsidR="00614613" w:rsidRPr="004D050E">
        <w:rPr>
          <w:sz w:val="28"/>
          <w:szCs w:val="28"/>
          <w:lang w:val="uk-UA"/>
        </w:rPr>
        <w:t xml:space="preserve">) пункт 3 викласти </w:t>
      </w:r>
      <w:r w:rsidR="00AF1BBD" w:rsidRPr="004D050E">
        <w:rPr>
          <w:sz w:val="28"/>
          <w:szCs w:val="28"/>
          <w:lang w:val="uk-UA"/>
        </w:rPr>
        <w:t>в</w:t>
      </w:r>
      <w:r w:rsidR="00614613" w:rsidRPr="004D050E">
        <w:rPr>
          <w:sz w:val="28"/>
          <w:szCs w:val="28"/>
          <w:lang w:val="uk-UA"/>
        </w:rPr>
        <w:t xml:space="preserve"> </w:t>
      </w:r>
      <w:r w:rsidR="00774F05" w:rsidRPr="004D050E">
        <w:rPr>
          <w:sz w:val="28"/>
          <w:szCs w:val="28"/>
          <w:lang w:val="uk-UA"/>
        </w:rPr>
        <w:t xml:space="preserve">такій </w:t>
      </w:r>
      <w:r w:rsidR="00614613" w:rsidRPr="004D050E">
        <w:rPr>
          <w:sz w:val="28"/>
          <w:szCs w:val="28"/>
          <w:lang w:val="uk-UA"/>
        </w:rPr>
        <w:t>редакції:</w:t>
      </w:r>
    </w:p>
    <w:p w:rsidR="00614613" w:rsidRPr="004D050E" w:rsidRDefault="00614613" w:rsidP="00A064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D050E">
        <w:rPr>
          <w:rFonts w:ascii="Times New Roman" w:hAnsi="Times New Roman"/>
          <w:sz w:val="28"/>
          <w:szCs w:val="28"/>
          <w:lang w:val="uk-UA"/>
        </w:rPr>
        <w:t xml:space="preserve">«3. </w:t>
      </w:r>
      <w:r w:rsidRPr="004D050E">
        <w:rPr>
          <w:rFonts w:ascii="Times New Roman" w:hAnsi="Times New Roman"/>
          <w:sz w:val="28"/>
          <w:szCs w:val="28"/>
          <w:lang w:val="uk-UA" w:eastAsia="uk-UA"/>
        </w:rPr>
        <w:t xml:space="preserve">Орендодавець визнає фінансовий дохід протягом строку фінансової оренди на періодичній основі, що відображає незмінний періодичний дохід </w:t>
      </w:r>
      <w:r w:rsidRPr="004D050E">
        <w:rPr>
          <w:rFonts w:ascii="Times New Roman" w:hAnsi="Times New Roman"/>
          <w:sz w:val="28"/>
          <w:szCs w:val="28"/>
          <w:lang w:val="uk-UA"/>
        </w:rPr>
        <w:t>від чистих інвестиці</w:t>
      </w:r>
      <w:r w:rsidR="006D7E30" w:rsidRPr="004D050E">
        <w:rPr>
          <w:rFonts w:ascii="Times New Roman" w:hAnsi="Times New Roman"/>
          <w:sz w:val="28"/>
          <w:szCs w:val="28"/>
          <w:lang w:val="uk-UA"/>
        </w:rPr>
        <w:t>й</w:t>
      </w:r>
      <w:r w:rsidRPr="004D050E">
        <w:rPr>
          <w:rFonts w:ascii="Times New Roman" w:hAnsi="Times New Roman"/>
          <w:sz w:val="28"/>
          <w:szCs w:val="28"/>
          <w:lang w:val="uk-UA"/>
        </w:rPr>
        <w:t xml:space="preserve"> орендодавця у фінансову оренду</w:t>
      </w:r>
      <w:r w:rsidRPr="004D050E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6F7ABF" w:rsidRPr="004D050E" w:rsidRDefault="00614613" w:rsidP="006F7ABF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4D050E">
        <w:rPr>
          <w:sz w:val="28"/>
          <w:szCs w:val="28"/>
          <w:lang w:val="uk-UA"/>
        </w:rPr>
        <w:t>Розподіл фінансового доходу між звітними періодами протягом строку оренди здійснюється із застосуванням припустимої ставки відсотка в оренді на залишок дебіторської заборгованості на початок звітного періоду.»</w:t>
      </w:r>
      <w:r w:rsidR="00AF1BBD" w:rsidRPr="004D050E">
        <w:rPr>
          <w:sz w:val="28"/>
          <w:szCs w:val="28"/>
          <w:lang w:val="uk-UA"/>
        </w:rPr>
        <w:t>;</w:t>
      </w:r>
      <w:r w:rsidRPr="004D050E">
        <w:rPr>
          <w:sz w:val="28"/>
          <w:szCs w:val="28"/>
          <w:lang w:val="uk-UA"/>
        </w:rPr>
        <w:t xml:space="preserve"> </w:t>
      </w:r>
    </w:p>
    <w:p w:rsidR="006F7ABF" w:rsidRPr="004D050E" w:rsidRDefault="006F7ABF" w:rsidP="006F7ABF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:rsidR="00774F05" w:rsidRPr="004D050E" w:rsidRDefault="00774F05" w:rsidP="006F7ABF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4D050E">
        <w:rPr>
          <w:sz w:val="28"/>
          <w:szCs w:val="28"/>
          <w:lang w:val="uk-UA"/>
        </w:rPr>
        <w:t>4) доповнити</w:t>
      </w:r>
      <w:r w:rsidR="00AF1BBD" w:rsidRPr="004D050E">
        <w:rPr>
          <w:sz w:val="28"/>
          <w:szCs w:val="28"/>
          <w:lang w:val="uk-UA"/>
        </w:rPr>
        <w:t xml:space="preserve"> розділ</w:t>
      </w:r>
      <w:r w:rsidRPr="004D050E">
        <w:rPr>
          <w:sz w:val="28"/>
          <w:szCs w:val="28"/>
          <w:lang w:val="uk-UA"/>
        </w:rPr>
        <w:t xml:space="preserve"> </w:t>
      </w:r>
      <w:r w:rsidR="00EF37D4" w:rsidRPr="004D050E">
        <w:rPr>
          <w:sz w:val="28"/>
          <w:szCs w:val="28"/>
          <w:lang w:val="uk-UA"/>
        </w:rPr>
        <w:t xml:space="preserve">новим </w:t>
      </w:r>
      <w:r w:rsidRPr="004D050E">
        <w:rPr>
          <w:sz w:val="28"/>
          <w:szCs w:val="28"/>
          <w:lang w:val="uk-UA"/>
        </w:rPr>
        <w:t>пунктом 4 такого змісту:</w:t>
      </w:r>
    </w:p>
    <w:p w:rsidR="00774F05" w:rsidRPr="004D050E" w:rsidRDefault="00774F05" w:rsidP="006F7ABF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050E">
        <w:rPr>
          <w:sz w:val="28"/>
          <w:szCs w:val="28"/>
          <w:lang w:val="uk-UA"/>
        </w:rPr>
        <w:t xml:space="preserve">«4. Розподіл фінансового доходу між звітними періодами протягом строку оренди переглядається, якщо негарантована ліквідаційна вартість зменшувалася.». </w:t>
      </w:r>
    </w:p>
    <w:p w:rsidR="006F7ABF" w:rsidRPr="004D050E" w:rsidRDefault="006F7ABF" w:rsidP="006F7ABF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50047" w:rsidRPr="004D050E" w:rsidRDefault="00F339F5" w:rsidP="006F7ABF">
      <w:pPr>
        <w:pStyle w:val="rvps2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14" w:name="n56"/>
      <w:bookmarkStart w:id="15" w:name="n64"/>
      <w:bookmarkStart w:id="16" w:name="n66"/>
      <w:bookmarkEnd w:id="14"/>
      <w:bookmarkEnd w:id="15"/>
      <w:bookmarkEnd w:id="16"/>
      <w:r w:rsidRPr="004D050E">
        <w:rPr>
          <w:sz w:val="28"/>
          <w:szCs w:val="28"/>
          <w:lang w:val="uk-UA"/>
        </w:rPr>
        <w:t xml:space="preserve">У </w:t>
      </w:r>
      <w:hyperlink r:id="rId14" w:anchor="n120" w:tgtFrame="_blank">
        <w:r w:rsidR="00774F05" w:rsidRPr="004D050E">
          <w:rPr>
            <w:rStyle w:val="af"/>
            <w:color w:val="auto"/>
            <w:sz w:val="28"/>
            <w:szCs w:val="28"/>
            <w:u w:val="none"/>
            <w:lang w:val="uk-UA"/>
          </w:rPr>
          <w:t xml:space="preserve">розділі </w:t>
        </w:r>
        <w:r w:rsidRPr="004D050E">
          <w:rPr>
            <w:rStyle w:val="af"/>
            <w:color w:val="auto"/>
            <w:sz w:val="28"/>
            <w:szCs w:val="28"/>
            <w:u w:val="none"/>
            <w:lang w:val="uk-UA"/>
          </w:rPr>
          <w:t>V</w:t>
        </w:r>
      </w:hyperlink>
      <w:r w:rsidRPr="004D050E">
        <w:rPr>
          <w:sz w:val="28"/>
          <w:szCs w:val="28"/>
          <w:lang w:val="uk-UA"/>
        </w:rPr>
        <w:t>:</w:t>
      </w:r>
    </w:p>
    <w:p w:rsidR="006F7ABF" w:rsidRPr="004D050E" w:rsidRDefault="006F7ABF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:rsidR="00B50047" w:rsidRPr="004D050E" w:rsidRDefault="00CA1075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050E">
        <w:rPr>
          <w:sz w:val="28"/>
          <w:szCs w:val="28"/>
          <w:lang w:val="uk-UA"/>
        </w:rPr>
        <w:t xml:space="preserve">1) </w:t>
      </w:r>
      <w:r w:rsidR="00AF27C1" w:rsidRPr="004D050E">
        <w:rPr>
          <w:sz w:val="28"/>
          <w:szCs w:val="28"/>
          <w:lang w:val="uk-UA"/>
        </w:rPr>
        <w:t xml:space="preserve">пункт 1 після слів </w:t>
      </w:r>
      <w:r w:rsidR="00AF27C1" w:rsidRPr="004D050E">
        <w:rPr>
          <w:sz w:val="28"/>
          <w:szCs w:val="28"/>
          <w:shd w:val="clear" w:color="auto" w:fill="FFFFFF"/>
          <w:lang w:val="uk-UA"/>
        </w:rPr>
        <w:t>«Основні засоби» доповнити словами «</w:t>
      </w:r>
      <w:r w:rsidR="00AF27C1" w:rsidRPr="004D050E">
        <w:rPr>
          <w:sz w:val="28"/>
          <w:szCs w:val="28"/>
          <w:lang w:val="uk-UA"/>
        </w:rPr>
        <w:t xml:space="preserve">або Національному положенні (стандарті) бухгалтерського обліку в державному секторі 122 </w:t>
      </w:r>
      <w:r w:rsidR="009B0ED1" w:rsidRPr="004D050E">
        <w:rPr>
          <w:sz w:val="28"/>
          <w:szCs w:val="28"/>
          <w:lang w:val="uk-UA"/>
        </w:rPr>
        <w:t>“</w:t>
      </w:r>
      <w:r w:rsidR="00AF27C1" w:rsidRPr="004D050E">
        <w:rPr>
          <w:sz w:val="28"/>
          <w:szCs w:val="28"/>
          <w:lang w:val="uk-UA"/>
        </w:rPr>
        <w:t>Нематеріальні активи</w:t>
      </w:r>
      <w:r w:rsidR="009B0ED1" w:rsidRPr="004D050E">
        <w:rPr>
          <w:sz w:val="28"/>
          <w:szCs w:val="28"/>
          <w:lang w:val="uk-UA"/>
        </w:rPr>
        <w:t>”»</w:t>
      </w:r>
      <w:r w:rsidR="00AF27C1" w:rsidRPr="004D050E">
        <w:rPr>
          <w:sz w:val="28"/>
          <w:szCs w:val="28"/>
          <w:lang w:val="uk-UA"/>
        </w:rPr>
        <w:t>;</w:t>
      </w:r>
    </w:p>
    <w:p w:rsidR="006F7ABF" w:rsidRPr="004D050E" w:rsidRDefault="006F7ABF" w:rsidP="006F7ABF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E57CA" w:rsidRPr="004D050E" w:rsidRDefault="00CA1075" w:rsidP="00DA43C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050E">
        <w:rPr>
          <w:sz w:val="28"/>
          <w:szCs w:val="28"/>
          <w:lang w:val="uk-UA"/>
        </w:rPr>
        <w:t xml:space="preserve">2) </w:t>
      </w:r>
      <w:r w:rsidR="00AF1BBD" w:rsidRPr="004D050E">
        <w:rPr>
          <w:sz w:val="28"/>
          <w:szCs w:val="28"/>
          <w:lang w:val="uk-UA"/>
        </w:rPr>
        <w:t xml:space="preserve">у </w:t>
      </w:r>
      <w:r w:rsidRPr="004D050E">
        <w:rPr>
          <w:sz w:val="28"/>
          <w:szCs w:val="28"/>
          <w:lang w:val="uk-UA"/>
        </w:rPr>
        <w:t>пункт</w:t>
      </w:r>
      <w:r w:rsidR="00AF1BBD" w:rsidRPr="004D050E">
        <w:rPr>
          <w:sz w:val="28"/>
          <w:szCs w:val="28"/>
          <w:lang w:val="uk-UA"/>
        </w:rPr>
        <w:t>і</w:t>
      </w:r>
      <w:r w:rsidRPr="004D050E">
        <w:rPr>
          <w:sz w:val="28"/>
          <w:szCs w:val="28"/>
          <w:lang w:val="uk-UA"/>
        </w:rPr>
        <w:t xml:space="preserve"> 3</w:t>
      </w:r>
      <w:r w:rsidR="00CE57CA" w:rsidRPr="004D050E">
        <w:rPr>
          <w:sz w:val="28"/>
          <w:szCs w:val="28"/>
          <w:lang w:val="uk-UA"/>
        </w:rPr>
        <w:t>:</w:t>
      </w:r>
    </w:p>
    <w:p w:rsidR="00CA1075" w:rsidRPr="004D050E" w:rsidRDefault="00CE57CA" w:rsidP="00DA43C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050E">
        <w:rPr>
          <w:sz w:val="28"/>
          <w:szCs w:val="28"/>
          <w:lang w:val="uk-UA"/>
        </w:rPr>
        <w:t>слова «а витрати з укладення договору про операційну оренду (юридичні послуги, комісійні винагороди тощо) визнає витратами того звітного періоду, у якому вони мали місце» ви</w:t>
      </w:r>
      <w:r w:rsidR="00475B62" w:rsidRPr="004D050E">
        <w:rPr>
          <w:sz w:val="28"/>
          <w:szCs w:val="28"/>
          <w:lang w:val="uk-UA"/>
        </w:rPr>
        <w:t>ключити</w:t>
      </w:r>
      <w:r w:rsidRPr="004D050E">
        <w:rPr>
          <w:sz w:val="28"/>
          <w:szCs w:val="28"/>
          <w:lang w:val="uk-UA"/>
        </w:rPr>
        <w:t>;</w:t>
      </w:r>
    </w:p>
    <w:p w:rsidR="00AF1BBD" w:rsidRPr="004D050E" w:rsidRDefault="00AF1BBD" w:rsidP="00DA43C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050E">
        <w:rPr>
          <w:sz w:val="28"/>
          <w:szCs w:val="28"/>
          <w:lang w:val="uk-UA"/>
        </w:rPr>
        <w:t>доповнити новим абзацом такого змісту:</w:t>
      </w:r>
    </w:p>
    <w:p w:rsidR="00CA1075" w:rsidRPr="004D050E" w:rsidRDefault="00CE57CA" w:rsidP="002955A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050E">
        <w:rPr>
          <w:sz w:val="28"/>
          <w:szCs w:val="28"/>
          <w:lang w:val="uk-UA" w:eastAsia="uk-UA"/>
        </w:rPr>
        <w:t>«</w:t>
      </w:r>
      <w:r w:rsidR="00CA1075" w:rsidRPr="004D050E">
        <w:rPr>
          <w:sz w:val="28"/>
          <w:szCs w:val="28"/>
          <w:lang w:val="uk-UA" w:eastAsia="uk-UA"/>
        </w:rPr>
        <w:t>Первісні прямі витрати орендодавця, що безпосередньо пов’язані з укладенням договору операційної оренди (витрати на переговори, юридичні послуги тощо) збільшують балансову вартість орендованого активу та визнаються витратами протягом строку оренди на такій самій основі, як і дохід від оренди.</w:t>
      </w:r>
      <w:r w:rsidR="00CA1075" w:rsidRPr="004D050E">
        <w:rPr>
          <w:sz w:val="28"/>
          <w:szCs w:val="28"/>
          <w:lang w:val="uk-UA"/>
        </w:rPr>
        <w:t>».</w:t>
      </w:r>
    </w:p>
    <w:p w:rsidR="006F7ABF" w:rsidRPr="004D050E" w:rsidRDefault="006F7ABF" w:rsidP="002955A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B5907" w:rsidRPr="004D050E" w:rsidRDefault="00475B62" w:rsidP="002955AA">
      <w:pPr>
        <w:pStyle w:val="rvps2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4D050E">
        <w:rPr>
          <w:sz w:val="28"/>
          <w:szCs w:val="28"/>
          <w:lang w:val="uk-UA"/>
        </w:rPr>
        <w:lastRenderedPageBreak/>
        <w:t>У</w:t>
      </w:r>
      <w:r w:rsidR="00CE57CA" w:rsidRPr="004D050E">
        <w:rPr>
          <w:sz w:val="28"/>
          <w:szCs w:val="28"/>
          <w:lang w:val="uk-UA"/>
        </w:rPr>
        <w:t xml:space="preserve"> </w:t>
      </w:r>
      <w:hyperlink r:id="rId15" w:anchor="n120" w:tgtFrame="_blank">
        <w:r w:rsidR="00CE57CA" w:rsidRPr="004D050E">
          <w:rPr>
            <w:rStyle w:val="af"/>
            <w:color w:val="auto"/>
            <w:sz w:val="28"/>
            <w:szCs w:val="28"/>
            <w:u w:val="none"/>
            <w:lang w:val="uk-UA"/>
          </w:rPr>
          <w:t>розділ</w:t>
        </w:r>
      </w:hyperlink>
      <w:r w:rsidRPr="004D050E">
        <w:rPr>
          <w:rStyle w:val="af"/>
          <w:color w:val="auto"/>
          <w:sz w:val="28"/>
          <w:szCs w:val="28"/>
          <w:u w:val="none"/>
          <w:lang w:val="uk-UA"/>
        </w:rPr>
        <w:t>і</w:t>
      </w:r>
      <w:r w:rsidR="004B5907" w:rsidRPr="004D050E">
        <w:rPr>
          <w:rStyle w:val="af"/>
          <w:color w:val="auto"/>
          <w:sz w:val="28"/>
          <w:szCs w:val="28"/>
          <w:u w:val="none"/>
          <w:lang w:val="uk-UA"/>
        </w:rPr>
        <w:t xml:space="preserve"> </w:t>
      </w:r>
      <w:r w:rsidR="004B5907" w:rsidRPr="004D050E">
        <w:rPr>
          <w:sz w:val="28"/>
          <w:szCs w:val="28"/>
          <w:lang w:val="uk-UA"/>
        </w:rPr>
        <w:t>VI</w:t>
      </w:r>
      <w:r w:rsidR="00CE57CA" w:rsidRPr="004D050E">
        <w:rPr>
          <w:sz w:val="28"/>
          <w:szCs w:val="28"/>
          <w:lang w:val="uk-UA"/>
        </w:rPr>
        <w:t xml:space="preserve"> слов</w:t>
      </w:r>
      <w:r w:rsidR="00AA6CA1" w:rsidRPr="004D050E">
        <w:rPr>
          <w:sz w:val="28"/>
          <w:szCs w:val="28"/>
          <w:lang w:val="uk-UA"/>
        </w:rPr>
        <w:t xml:space="preserve">о «непередбачену» у </w:t>
      </w:r>
      <w:r w:rsidR="00D44A4F" w:rsidRPr="004D050E">
        <w:rPr>
          <w:sz w:val="28"/>
          <w:szCs w:val="28"/>
          <w:lang w:val="uk-UA"/>
        </w:rPr>
        <w:t>всіх</w:t>
      </w:r>
      <w:r w:rsidR="00AA6CA1" w:rsidRPr="004D050E">
        <w:rPr>
          <w:sz w:val="28"/>
          <w:szCs w:val="28"/>
          <w:lang w:val="uk-UA"/>
        </w:rPr>
        <w:t xml:space="preserve"> відмінках замінити словом «умовної» у </w:t>
      </w:r>
      <w:r w:rsidR="00D44A4F" w:rsidRPr="004D050E">
        <w:rPr>
          <w:sz w:val="28"/>
          <w:szCs w:val="28"/>
          <w:lang w:val="uk-UA"/>
        </w:rPr>
        <w:t>відповідн</w:t>
      </w:r>
      <w:r w:rsidRPr="004D050E">
        <w:rPr>
          <w:sz w:val="28"/>
          <w:szCs w:val="28"/>
          <w:lang w:val="uk-UA"/>
        </w:rPr>
        <w:t>ому</w:t>
      </w:r>
      <w:r w:rsidR="00AA6CA1" w:rsidRPr="004D050E">
        <w:rPr>
          <w:sz w:val="28"/>
          <w:szCs w:val="28"/>
          <w:lang w:val="uk-UA"/>
        </w:rPr>
        <w:t xml:space="preserve"> відмінк</w:t>
      </w:r>
      <w:r w:rsidRPr="004D050E">
        <w:rPr>
          <w:sz w:val="28"/>
          <w:szCs w:val="28"/>
          <w:lang w:val="uk-UA"/>
        </w:rPr>
        <w:t>у</w:t>
      </w:r>
      <w:r w:rsidR="00AA6CA1" w:rsidRPr="004D050E">
        <w:rPr>
          <w:sz w:val="28"/>
          <w:szCs w:val="28"/>
          <w:lang w:val="uk-UA"/>
        </w:rPr>
        <w:t>.</w:t>
      </w:r>
    </w:p>
    <w:p w:rsidR="006D0B67" w:rsidRPr="004D050E" w:rsidRDefault="006D0B67" w:rsidP="00DA43CD">
      <w:pPr>
        <w:tabs>
          <w:tab w:val="left" w:pos="3570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7" w:name="n67"/>
      <w:bookmarkEnd w:id="17"/>
    </w:p>
    <w:p w:rsidR="004B5907" w:rsidRPr="004D050E" w:rsidRDefault="004B5907" w:rsidP="00DA43CD">
      <w:pPr>
        <w:tabs>
          <w:tab w:val="left" w:pos="3570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0047" w:rsidRPr="004D050E" w:rsidRDefault="00F339F5" w:rsidP="00DA43CD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050E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методології </w:t>
      </w:r>
    </w:p>
    <w:p w:rsidR="00B50047" w:rsidRPr="004D050E" w:rsidRDefault="00F339F5" w:rsidP="00DA43CD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050E">
        <w:rPr>
          <w:rFonts w:ascii="Times New Roman" w:hAnsi="Times New Roman"/>
          <w:b/>
          <w:sz w:val="28"/>
          <w:szCs w:val="28"/>
          <w:lang w:val="uk-UA"/>
        </w:rPr>
        <w:t xml:space="preserve">бухгалтерського обліку та нормативного </w:t>
      </w:r>
    </w:p>
    <w:p w:rsidR="00B50047" w:rsidRPr="003611F0" w:rsidRDefault="00F339F5" w:rsidP="00DA43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D050E">
        <w:rPr>
          <w:rFonts w:ascii="Times New Roman" w:hAnsi="Times New Roman"/>
          <w:b/>
          <w:sz w:val="28"/>
          <w:szCs w:val="28"/>
          <w:lang w:val="uk-UA"/>
        </w:rPr>
        <w:t xml:space="preserve">забезпечення аудиторської діяльності                            </w:t>
      </w:r>
      <w:r w:rsidRPr="003611F0">
        <w:rPr>
          <w:rFonts w:ascii="Times New Roman" w:hAnsi="Times New Roman"/>
          <w:b/>
          <w:sz w:val="28"/>
          <w:szCs w:val="28"/>
          <w:lang w:val="uk-UA"/>
        </w:rPr>
        <w:t>Людмила ГАПОНЕНКО</w:t>
      </w:r>
    </w:p>
    <w:sectPr w:rsidR="00B50047" w:rsidRPr="003611F0" w:rsidSect="00593B48">
      <w:headerReference w:type="default" r:id="rId16"/>
      <w:pgSz w:w="12240" w:h="15840"/>
      <w:pgMar w:top="1134" w:right="567" w:bottom="993" w:left="1701" w:header="567" w:footer="14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335" w:rsidRDefault="001D1335">
      <w:pPr>
        <w:spacing w:after="0" w:line="240" w:lineRule="auto"/>
      </w:pPr>
    </w:p>
  </w:endnote>
  <w:endnote w:type="continuationSeparator" w:id="0">
    <w:p w:rsidR="001D1335" w:rsidRDefault="001D13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335" w:rsidRDefault="001D1335">
      <w:pPr>
        <w:spacing w:after="0" w:line="240" w:lineRule="auto"/>
      </w:pPr>
    </w:p>
  </w:footnote>
  <w:footnote w:type="continuationSeparator" w:id="0">
    <w:p w:rsidR="001D1335" w:rsidRDefault="001D13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47" w:rsidRPr="00DB575F" w:rsidRDefault="00F339F5">
    <w:pPr>
      <w:pStyle w:val="a3"/>
      <w:jc w:val="center"/>
      <w:rPr>
        <w:sz w:val="24"/>
        <w:szCs w:val="24"/>
      </w:rPr>
    </w:pPr>
    <w:r w:rsidRPr="00DB575F">
      <w:rPr>
        <w:rFonts w:ascii="Times New Roman" w:hAnsi="Times New Roman"/>
        <w:sz w:val="24"/>
        <w:szCs w:val="24"/>
      </w:rPr>
      <w:fldChar w:fldCharType="begin"/>
    </w:r>
    <w:r w:rsidRPr="00DB575F">
      <w:rPr>
        <w:rFonts w:ascii="Times New Roman" w:hAnsi="Times New Roman"/>
        <w:sz w:val="24"/>
        <w:szCs w:val="24"/>
      </w:rPr>
      <w:instrText>PAGE   \* MERGEFORMAT</w:instrText>
    </w:r>
    <w:r w:rsidRPr="00DB575F">
      <w:rPr>
        <w:rFonts w:ascii="Times New Roman" w:hAnsi="Times New Roman"/>
        <w:sz w:val="24"/>
        <w:szCs w:val="24"/>
      </w:rPr>
      <w:fldChar w:fldCharType="separate"/>
    </w:r>
    <w:r w:rsidR="003A4B1B" w:rsidRPr="003A4B1B">
      <w:rPr>
        <w:rFonts w:ascii="Times New Roman" w:hAnsi="Times New Roman"/>
        <w:noProof/>
        <w:sz w:val="24"/>
        <w:szCs w:val="24"/>
        <w:lang w:val="ru-RU"/>
      </w:rPr>
      <w:t>6</w:t>
    </w:r>
    <w:r w:rsidRPr="00DB575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136C"/>
    <w:multiLevelType w:val="hybridMultilevel"/>
    <w:tmpl w:val="2064FDFA"/>
    <w:lvl w:ilvl="0" w:tplc="8F2635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97F58"/>
    <w:multiLevelType w:val="hybridMultilevel"/>
    <w:tmpl w:val="BFBACE24"/>
    <w:lvl w:ilvl="0" w:tplc="0422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7387B3F"/>
    <w:multiLevelType w:val="hybridMultilevel"/>
    <w:tmpl w:val="19E84D56"/>
    <w:lvl w:ilvl="0" w:tplc="81C03B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DE2B42"/>
    <w:multiLevelType w:val="hybridMultilevel"/>
    <w:tmpl w:val="38545660"/>
    <w:lvl w:ilvl="0" w:tplc="65E227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403DA7"/>
    <w:multiLevelType w:val="hybridMultilevel"/>
    <w:tmpl w:val="FACE4B7C"/>
    <w:lvl w:ilvl="0" w:tplc="B26EB592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37B689D"/>
    <w:multiLevelType w:val="hybridMultilevel"/>
    <w:tmpl w:val="69821F9E"/>
    <w:lvl w:ilvl="0" w:tplc="8AB2613C">
      <w:start w:val="3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250E337F"/>
    <w:multiLevelType w:val="hybridMultilevel"/>
    <w:tmpl w:val="9CF4A4C8"/>
    <w:lvl w:ilvl="0" w:tplc="A92210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C40F04"/>
    <w:multiLevelType w:val="multilevel"/>
    <w:tmpl w:val="777AE508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isLgl/>
      <w:lvlText w:val="%1.%2"/>
      <w:lvlJc w:val="left"/>
      <w:pPr>
        <w:ind w:left="1100" w:hanging="420"/>
      </w:pPr>
    </w:lvl>
    <w:lvl w:ilvl="2">
      <w:start w:val="1"/>
      <w:numFmt w:val="decimal"/>
      <w:isLgl/>
      <w:lvlText w:val="%1.%2.%3"/>
      <w:lvlJc w:val="left"/>
      <w:pPr>
        <w:ind w:left="1400" w:hanging="720"/>
      </w:pPr>
    </w:lvl>
    <w:lvl w:ilvl="3">
      <w:start w:val="1"/>
      <w:numFmt w:val="decimal"/>
      <w:isLgl/>
      <w:lvlText w:val="%1.%2.%3.%4"/>
      <w:lvlJc w:val="left"/>
      <w:pPr>
        <w:ind w:left="1760" w:hanging="1080"/>
      </w:pPr>
    </w:lvl>
    <w:lvl w:ilvl="4">
      <w:start w:val="1"/>
      <w:numFmt w:val="decimal"/>
      <w:isLgl/>
      <w:lvlText w:val="%1.%2.%3.%4.%5"/>
      <w:lvlJc w:val="left"/>
      <w:pPr>
        <w:ind w:left="1760" w:hanging="1080"/>
      </w:pPr>
    </w:lvl>
    <w:lvl w:ilvl="5">
      <w:start w:val="1"/>
      <w:numFmt w:val="decimal"/>
      <w:isLgl/>
      <w:lvlText w:val="%1.%2.%3.%4.%5.%6"/>
      <w:lvlJc w:val="left"/>
      <w:pPr>
        <w:ind w:left="2120" w:hanging="1440"/>
      </w:pPr>
    </w:lvl>
    <w:lvl w:ilvl="6">
      <w:start w:val="1"/>
      <w:numFmt w:val="decimal"/>
      <w:isLgl/>
      <w:lvlText w:val="%1.%2.%3.%4.%5.%6.%7"/>
      <w:lvlJc w:val="left"/>
      <w:pPr>
        <w:ind w:left="2120" w:hanging="1440"/>
      </w:p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</w:lvl>
  </w:abstractNum>
  <w:abstractNum w:abstractNumId="8" w15:restartNumberingAfterBreak="0">
    <w:nsid w:val="2BF33345"/>
    <w:multiLevelType w:val="hybridMultilevel"/>
    <w:tmpl w:val="A1FA7A34"/>
    <w:lvl w:ilvl="0" w:tplc="0422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8E36A6D"/>
    <w:multiLevelType w:val="hybridMultilevel"/>
    <w:tmpl w:val="EF7ABAB8"/>
    <w:lvl w:ilvl="0" w:tplc="B88C56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192840"/>
    <w:multiLevelType w:val="hybridMultilevel"/>
    <w:tmpl w:val="AE4E5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24FAC"/>
    <w:multiLevelType w:val="hybridMultilevel"/>
    <w:tmpl w:val="10503D9E"/>
    <w:lvl w:ilvl="0" w:tplc="71DC8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A071869"/>
    <w:multiLevelType w:val="hybridMultilevel"/>
    <w:tmpl w:val="1B6A1D70"/>
    <w:lvl w:ilvl="0" w:tplc="C6449D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B51090"/>
    <w:multiLevelType w:val="hybridMultilevel"/>
    <w:tmpl w:val="6DE2FAF4"/>
    <w:lvl w:ilvl="0" w:tplc="E2AC5B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84E4376"/>
    <w:multiLevelType w:val="hybridMultilevel"/>
    <w:tmpl w:val="731EDD4A"/>
    <w:lvl w:ilvl="0" w:tplc="C22220EC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40E01B2"/>
    <w:multiLevelType w:val="hybridMultilevel"/>
    <w:tmpl w:val="E424CA6A"/>
    <w:lvl w:ilvl="0" w:tplc="DEE8F558">
      <w:start w:val="1"/>
      <w:numFmt w:val="decimal"/>
      <w:lvlText w:val="%1)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75934EB3"/>
    <w:multiLevelType w:val="hybridMultilevel"/>
    <w:tmpl w:val="69821F9E"/>
    <w:lvl w:ilvl="0" w:tplc="8AB2613C">
      <w:start w:val="3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76850B5A"/>
    <w:multiLevelType w:val="hybridMultilevel"/>
    <w:tmpl w:val="F8BAA57E"/>
    <w:lvl w:ilvl="0" w:tplc="379A6270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7B4262F6"/>
    <w:multiLevelType w:val="hybridMultilevel"/>
    <w:tmpl w:val="185284C8"/>
    <w:lvl w:ilvl="0" w:tplc="CBB6A268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7"/>
  </w:num>
  <w:num w:numId="5">
    <w:abstractNumId w:val="7"/>
  </w:num>
  <w:num w:numId="6">
    <w:abstractNumId w:val="5"/>
  </w:num>
  <w:num w:numId="7">
    <w:abstractNumId w:val="14"/>
  </w:num>
  <w:num w:numId="8">
    <w:abstractNumId w:val="9"/>
  </w:num>
  <w:num w:numId="9">
    <w:abstractNumId w:val="13"/>
  </w:num>
  <w:num w:numId="10">
    <w:abstractNumId w:val="2"/>
  </w:num>
  <w:num w:numId="11">
    <w:abstractNumId w:val="1"/>
  </w:num>
  <w:num w:numId="12">
    <w:abstractNumId w:val="16"/>
  </w:num>
  <w:num w:numId="13">
    <w:abstractNumId w:val="0"/>
  </w:num>
  <w:num w:numId="14">
    <w:abstractNumId w:val="12"/>
  </w:num>
  <w:num w:numId="15">
    <w:abstractNumId w:val="8"/>
  </w:num>
  <w:num w:numId="16">
    <w:abstractNumId w:val="3"/>
  </w:num>
  <w:num w:numId="17">
    <w:abstractNumId w:val="6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47"/>
    <w:rsid w:val="00005FA8"/>
    <w:rsid w:val="00021842"/>
    <w:rsid w:val="00033A10"/>
    <w:rsid w:val="00051201"/>
    <w:rsid w:val="000627EB"/>
    <w:rsid w:val="00070A2C"/>
    <w:rsid w:val="00072EED"/>
    <w:rsid w:val="00095F9C"/>
    <w:rsid w:val="000A1376"/>
    <w:rsid w:val="000B4231"/>
    <w:rsid w:val="000C14E3"/>
    <w:rsid w:val="000F33D0"/>
    <w:rsid w:val="00110887"/>
    <w:rsid w:val="001621C7"/>
    <w:rsid w:val="00197DB5"/>
    <w:rsid w:val="001C6BDC"/>
    <w:rsid w:val="001D1335"/>
    <w:rsid w:val="001D3EB1"/>
    <w:rsid w:val="001D458B"/>
    <w:rsid w:val="001F0965"/>
    <w:rsid w:val="001F123F"/>
    <w:rsid w:val="00203857"/>
    <w:rsid w:val="00205D25"/>
    <w:rsid w:val="00222179"/>
    <w:rsid w:val="0024293B"/>
    <w:rsid w:val="0024302A"/>
    <w:rsid w:val="00245DC5"/>
    <w:rsid w:val="002579D5"/>
    <w:rsid w:val="00261AB8"/>
    <w:rsid w:val="00263BB0"/>
    <w:rsid w:val="00272C7C"/>
    <w:rsid w:val="00290CE2"/>
    <w:rsid w:val="002955AA"/>
    <w:rsid w:val="00295863"/>
    <w:rsid w:val="00297184"/>
    <w:rsid w:val="002A5C42"/>
    <w:rsid w:val="002A656B"/>
    <w:rsid w:val="002E3BB2"/>
    <w:rsid w:val="002E4B1E"/>
    <w:rsid w:val="00305DA1"/>
    <w:rsid w:val="0030761C"/>
    <w:rsid w:val="0032612F"/>
    <w:rsid w:val="00341492"/>
    <w:rsid w:val="003605E3"/>
    <w:rsid w:val="00360718"/>
    <w:rsid w:val="003611F0"/>
    <w:rsid w:val="00363EBB"/>
    <w:rsid w:val="00367864"/>
    <w:rsid w:val="00372CD0"/>
    <w:rsid w:val="0037752E"/>
    <w:rsid w:val="00381BA8"/>
    <w:rsid w:val="003A4B1B"/>
    <w:rsid w:val="003B1C33"/>
    <w:rsid w:val="003B6B41"/>
    <w:rsid w:val="003C5F23"/>
    <w:rsid w:val="003D2C5B"/>
    <w:rsid w:val="003E2050"/>
    <w:rsid w:val="003E452F"/>
    <w:rsid w:val="003E4C10"/>
    <w:rsid w:val="00405675"/>
    <w:rsid w:val="00425D24"/>
    <w:rsid w:val="00466CDC"/>
    <w:rsid w:val="00470566"/>
    <w:rsid w:val="0047293B"/>
    <w:rsid w:val="00475B62"/>
    <w:rsid w:val="00481F10"/>
    <w:rsid w:val="00494362"/>
    <w:rsid w:val="004B5907"/>
    <w:rsid w:val="004D050E"/>
    <w:rsid w:val="004D4864"/>
    <w:rsid w:val="004E675E"/>
    <w:rsid w:val="004F4B51"/>
    <w:rsid w:val="00526F15"/>
    <w:rsid w:val="0053135F"/>
    <w:rsid w:val="00541BD3"/>
    <w:rsid w:val="00552F16"/>
    <w:rsid w:val="00556B41"/>
    <w:rsid w:val="0058021B"/>
    <w:rsid w:val="00593B48"/>
    <w:rsid w:val="005A01AC"/>
    <w:rsid w:val="005A20F5"/>
    <w:rsid w:val="005A50AB"/>
    <w:rsid w:val="005B12E3"/>
    <w:rsid w:val="005E40E8"/>
    <w:rsid w:val="00614613"/>
    <w:rsid w:val="0061535E"/>
    <w:rsid w:val="00631753"/>
    <w:rsid w:val="00641DC7"/>
    <w:rsid w:val="006472E3"/>
    <w:rsid w:val="00650964"/>
    <w:rsid w:val="00660759"/>
    <w:rsid w:val="006934EC"/>
    <w:rsid w:val="006A07D9"/>
    <w:rsid w:val="006A306B"/>
    <w:rsid w:val="006A5FD6"/>
    <w:rsid w:val="006C0382"/>
    <w:rsid w:val="006C26CE"/>
    <w:rsid w:val="006D0B67"/>
    <w:rsid w:val="006D7E30"/>
    <w:rsid w:val="006E71DE"/>
    <w:rsid w:val="006F16AD"/>
    <w:rsid w:val="006F7ABF"/>
    <w:rsid w:val="0072006E"/>
    <w:rsid w:val="0072103B"/>
    <w:rsid w:val="00730BAB"/>
    <w:rsid w:val="00734A89"/>
    <w:rsid w:val="007364C3"/>
    <w:rsid w:val="00742F3A"/>
    <w:rsid w:val="0075672D"/>
    <w:rsid w:val="00764C4C"/>
    <w:rsid w:val="007746F6"/>
    <w:rsid w:val="00774F05"/>
    <w:rsid w:val="007846DD"/>
    <w:rsid w:val="00790982"/>
    <w:rsid w:val="007B0923"/>
    <w:rsid w:val="007B443E"/>
    <w:rsid w:val="007C4CA7"/>
    <w:rsid w:val="007C6ABD"/>
    <w:rsid w:val="007D54CF"/>
    <w:rsid w:val="007D63EB"/>
    <w:rsid w:val="007D6CCD"/>
    <w:rsid w:val="007E6F22"/>
    <w:rsid w:val="00820787"/>
    <w:rsid w:val="00825C31"/>
    <w:rsid w:val="00830371"/>
    <w:rsid w:val="00837296"/>
    <w:rsid w:val="00857494"/>
    <w:rsid w:val="00862516"/>
    <w:rsid w:val="0087452B"/>
    <w:rsid w:val="00877829"/>
    <w:rsid w:val="008A302B"/>
    <w:rsid w:val="008A30F4"/>
    <w:rsid w:val="008B1922"/>
    <w:rsid w:val="008B316B"/>
    <w:rsid w:val="008B6E9E"/>
    <w:rsid w:val="008C7C47"/>
    <w:rsid w:val="008E1BD7"/>
    <w:rsid w:val="008E5B0D"/>
    <w:rsid w:val="0094387D"/>
    <w:rsid w:val="009848B6"/>
    <w:rsid w:val="009B0ED1"/>
    <w:rsid w:val="009B3A2C"/>
    <w:rsid w:val="009C3B36"/>
    <w:rsid w:val="00A064DB"/>
    <w:rsid w:val="00A1429C"/>
    <w:rsid w:val="00A328F5"/>
    <w:rsid w:val="00A35141"/>
    <w:rsid w:val="00A41901"/>
    <w:rsid w:val="00A445A5"/>
    <w:rsid w:val="00A47CE5"/>
    <w:rsid w:val="00A52A83"/>
    <w:rsid w:val="00A616FA"/>
    <w:rsid w:val="00A80D13"/>
    <w:rsid w:val="00A84520"/>
    <w:rsid w:val="00AA6CA1"/>
    <w:rsid w:val="00AB233D"/>
    <w:rsid w:val="00AB447F"/>
    <w:rsid w:val="00AC501D"/>
    <w:rsid w:val="00AD464B"/>
    <w:rsid w:val="00AD734E"/>
    <w:rsid w:val="00AE1E79"/>
    <w:rsid w:val="00AF1BBD"/>
    <w:rsid w:val="00AF27C1"/>
    <w:rsid w:val="00AF57D3"/>
    <w:rsid w:val="00B0649A"/>
    <w:rsid w:val="00B12472"/>
    <w:rsid w:val="00B331D6"/>
    <w:rsid w:val="00B41A78"/>
    <w:rsid w:val="00B456B7"/>
    <w:rsid w:val="00B50047"/>
    <w:rsid w:val="00B77DA0"/>
    <w:rsid w:val="00B86853"/>
    <w:rsid w:val="00BA049A"/>
    <w:rsid w:val="00BB5FFE"/>
    <w:rsid w:val="00BE21B3"/>
    <w:rsid w:val="00C37153"/>
    <w:rsid w:val="00C47C61"/>
    <w:rsid w:val="00C60DB6"/>
    <w:rsid w:val="00C61B10"/>
    <w:rsid w:val="00C65DD4"/>
    <w:rsid w:val="00C744A3"/>
    <w:rsid w:val="00C77FE6"/>
    <w:rsid w:val="00C8125F"/>
    <w:rsid w:val="00C86483"/>
    <w:rsid w:val="00C87C18"/>
    <w:rsid w:val="00C90886"/>
    <w:rsid w:val="00CA1075"/>
    <w:rsid w:val="00CA187D"/>
    <w:rsid w:val="00CA62E2"/>
    <w:rsid w:val="00CC1EF5"/>
    <w:rsid w:val="00CE57CA"/>
    <w:rsid w:val="00CF65A8"/>
    <w:rsid w:val="00D44A4F"/>
    <w:rsid w:val="00D75372"/>
    <w:rsid w:val="00D817CA"/>
    <w:rsid w:val="00D920A8"/>
    <w:rsid w:val="00DA43CD"/>
    <w:rsid w:val="00DA47AA"/>
    <w:rsid w:val="00DB575F"/>
    <w:rsid w:val="00DB6177"/>
    <w:rsid w:val="00DD4375"/>
    <w:rsid w:val="00DD470E"/>
    <w:rsid w:val="00DF0A88"/>
    <w:rsid w:val="00DF1929"/>
    <w:rsid w:val="00DF6175"/>
    <w:rsid w:val="00E01F46"/>
    <w:rsid w:val="00E16B84"/>
    <w:rsid w:val="00E413B1"/>
    <w:rsid w:val="00E45627"/>
    <w:rsid w:val="00E63CD6"/>
    <w:rsid w:val="00E8702F"/>
    <w:rsid w:val="00ED3216"/>
    <w:rsid w:val="00EE1FAF"/>
    <w:rsid w:val="00EF37D4"/>
    <w:rsid w:val="00F05605"/>
    <w:rsid w:val="00F339F5"/>
    <w:rsid w:val="00F645B2"/>
    <w:rsid w:val="00F76E29"/>
    <w:rsid w:val="00F918CE"/>
    <w:rsid w:val="00F96C2B"/>
    <w:rsid w:val="00FE30E9"/>
    <w:rsid w:val="00FF047E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6D5C"/>
  <w15:docId w15:val="{25171353-6686-4B45-A501-34E3E0A0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pPr>
      <w:widowControl w:val="0"/>
      <w:spacing w:before="120" w:after="0" w:line="240" w:lineRule="auto"/>
      <w:ind w:left="528" w:hanging="414"/>
      <w:outlineLvl w:val="3"/>
    </w:pPr>
    <w:rPr>
      <w:rFonts w:ascii="Times New Roman" w:hAnsi="Times New Roman"/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pPr>
      <w:tabs>
        <w:tab w:val="center" w:pos="4844"/>
        <w:tab w:val="right" w:pos="968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List Paragraph"/>
    <w:basedOn w:val="a"/>
    <w:qFormat/>
    <w:pPr>
      <w:ind w:left="720"/>
      <w:contextualSpacing/>
    </w:pPr>
    <w:rPr>
      <w:lang w:val="uk-UA"/>
    </w:rPr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basedOn w:val="a0"/>
    <w:semiHidden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customStyle="1" w:styleId="40">
    <w:name w:val="Заголовок 4 Знак"/>
    <w:basedOn w:val="a0"/>
    <w:link w:val="4"/>
    <w:rPr>
      <w:rFonts w:ascii="Times New Roman" w:hAnsi="Times New Roman"/>
      <w:b/>
      <w:bCs/>
      <w:i/>
      <w:sz w:val="23"/>
      <w:szCs w:val="23"/>
    </w:rPr>
  </w:style>
  <w:style w:type="character" w:customStyle="1" w:styleId="rvts15">
    <w:name w:val="rvts15"/>
    <w:basedOn w:val="a0"/>
  </w:style>
  <w:style w:type="character" w:customStyle="1" w:styleId="a9">
    <w:name w:val="Текст у виносці Знак"/>
    <w:basedOn w:val="a0"/>
    <w:link w:val="a8"/>
    <w:semiHidden/>
    <w:rPr>
      <w:rFonts w:ascii="Segoe UI" w:hAnsi="Segoe UI"/>
      <w:sz w:val="18"/>
      <w:szCs w:val="18"/>
    </w:rPr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7746F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746F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f5">
    <w:name w:val="Текст примітки Знак"/>
    <w:basedOn w:val="a0"/>
    <w:link w:val="af4"/>
    <w:uiPriority w:val="99"/>
    <w:semiHidden/>
    <w:rsid w:val="007746F6"/>
    <w:rPr>
      <w:rFonts w:asciiTheme="minorHAnsi" w:eastAsiaTheme="minorHAnsi" w:hAnsiTheme="minorHAnsi" w:cstheme="minorBidi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DB6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DB617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Bold">
    <w:name w:val="Bold"/>
    <w:rsid w:val="00DB6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2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17-10" TargetMode="External"/><Relationship Id="rId13" Type="http://schemas.openxmlformats.org/officeDocument/2006/relationships/hyperlink" Target="https://zakon.rada.gov.ua/laws/show/z0087-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1017-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1017-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1017-10" TargetMode="External"/><Relationship Id="rId10" Type="http://schemas.openxmlformats.org/officeDocument/2006/relationships/hyperlink" Target="https://zakon.rada.gov.ua/laws/show/z0823-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456-05" TargetMode="External"/><Relationship Id="rId14" Type="http://schemas.openxmlformats.org/officeDocument/2006/relationships/hyperlink" Target="https://zakon.rada.gov.ua/laws/show/z1017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F25E-9A8F-45A0-81DA-B08BC8E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6</Pages>
  <Words>7581</Words>
  <Characters>4322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ШЕВЧЕНКО Оксана Вікторівна</cp:lastModifiedBy>
  <cp:revision>97</cp:revision>
  <cp:lastPrinted>2025-08-14T09:00:00Z</cp:lastPrinted>
  <dcterms:created xsi:type="dcterms:W3CDTF">2024-07-26T06:29:00Z</dcterms:created>
  <dcterms:modified xsi:type="dcterms:W3CDTF">2025-09-15T12:16:00Z</dcterms:modified>
</cp:coreProperties>
</file>