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5FE" w:rsidRPr="00D73942" w:rsidRDefault="00F805FE" w:rsidP="005C7B82">
      <w:pPr>
        <w:spacing w:after="0"/>
        <w:ind w:left="-993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СПІВРОБІТНИЦТВО </w:t>
      </w:r>
      <w:r w:rsidRPr="00D73942">
        <w:rPr>
          <w:rFonts w:ascii="Times New Roman" w:hAnsi="Times New Roman" w:cs="Times New Roman"/>
          <w:b/>
          <w:bCs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ІЗ</w:t>
      </w:r>
      <w:r w:rsidRPr="00D73942">
        <w:rPr>
          <w:rFonts w:ascii="Times New Roman" w:hAnsi="Times New Roman" w:cs="Times New Roman"/>
          <w:b/>
          <w:bCs/>
          <w:lang w:val="uk-UA"/>
        </w:rPr>
        <w:t xml:space="preserve">  БАНКОМ РОЗВИТКУ РАДИ ЄВРОПИ</w:t>
      </w:r>
    </w:p>
    <w:p w:rsidR="00F805FE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F805FE" w:rsidRPr="00D7394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Банк ро</w:t>
      </w:r>
      <w:r>
        <w:rPr>
          <w:rFonts w:ascii="Times New Roman" w:hAnsi="Times New Roman" w:cs="Times New Roman"/>
          <w:color w:val="000000"/>
          <w:lang w:val="uk-UA"/>
        </w:rPr>
        <w:t>звитку Ради Європи (далі – БРРЄ</w:t>
      </w:r>
      <w:r w:rsidRPr="00D73942">
        <w:rPr>
          <w:rFonts w:ascii="Times New Roman" w:hAnsi="Times New Roman" w:cs="Times New Roman"/>
          <w:color w:val="000000"/>
          <w:lang w:val="uk-UA"/>
        </w:rPr>
        <w:t>) є багатосторонньою фінансовою установою, яка має виключно соціальну спрямованість.</w:t>
      </w:r>
    </w:p>
    <w:p w:rsidR="00F805FE" w:rsidRPr="00D7394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БРРЄ був створений у 1956 році з метою вирішення європейськими країнами питань, пов’язаних із соціально-спрямованою реінтеграцією біженців, переміщених осіб та мігрантів.</w:t>
      </w:r>
    </w:p>
    <w:p w:rsidR="00F805FE" w:rsidRPr="00D7394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Ініціаторами створення БРРЄ виступили 8 країн – Бельгія, Греція, Ісландія, Італія, Люксембург, Німеччина, Туреччина та Франція.</w:t>
      </w:r>
    </w:p>
    <w:p w:rsidR="00F805FE" w:rsidRPr="00D7394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У рамках мандату із зміцнення соціальної єдності та згуртованості в Європі БРРЄ через свою фінансову діяльність сприяє утвердженню цінностей та принципів Ради Європи.</w:t>
      </w:r>
    </w:p>
    <w:p w:rsidR="00F805FE" w:rsidRPr="00D7394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Водночас, Банк має окремий юридичний статус і є фінансово незалежним від РЄ. У рамках інституційних зав’язків Банку з Радою Європи Генеральний секретар РЄ висловлює думку щодо прийнятності, з точки зору політичних та соціальних цілей РЄ, всіх проектів, які вносяться на розгляд БРРЄ.</w:t>
      </w:r>
    </w:p>
    <w:p w:rsidR="00F805FE" w:rsidRPr="00F805FE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>Поточна діяльність Банку</w:t>
      </w:r>
      <w:r w:rsidR="00F62709">
        <w:rPr>
          <w:rFonts w:ascii="Times New Roman" w:hAnsi="Times New Roman" w:cs="Times New Roman"/>
          <w:color w:val="000000"/>
          <w:lang w:val="uk-UA"/>
        </w:rPr>
        <w:t xml:space="preserve"> в Україні </w:t>
      </w:r>
      <w:r w:rsidRPr="00D73942">
        <w:rPr>
          <w:rFonts w:ascii="Times New Roman" w:hAnsi="Times New Roman" w:cs="Times New Roman"/>
          <w:color w:val="000000"/>
          <w:lang w:val="uk-UA"/>
        </w:rPr>
        <w:t xml:space="preserve">розподілена за такими секторами: </w:t>
      </w:r>
      <w:r w:rsidR="00F62709">
        <w:rPr>
          <w:rFonts w:ascii="Times New Roman" w:hAnsi="Times New Roman" w:cs="Times New Roman"/>
          <w:color w:val="000000"/>
          <w:lang w:val="uk-UA"/>
        </w:rPr>
        <w:t xml:space="preserve">покращення умов життя, </w:t>
      </w:r>
      <w:r w:rsidRPr="00D73942">
        <w:rPr>
          <w:rFonts w:ascii="Times New Roman" w:hAnsi="Times New Roman" w:cs="Times New Roman"/>
          <w:color w:val="000000"/>
          <w:lang w:val="uk-UA"/>
        </w:rPr>
        <w:t>охорона здоров’я</w:t>
      </w:r>
      <w:r w:rsidR="00F62709">
        <w:rPr>
          <w:rFonts w:ascii="Times New Roman" w:hAnsi="Times New Roman" w:cs="Times New Roman"/>
          <w:color w:val="000000"/>
          <w:lang w:val="uk-UA"/>
        </w:rPr>
        <w:t xml:space="preserve"> та </w:t>
      </w:r>
      <w:r w:rsidRPr="00D73942">
        <w:rPr>
          <w:rFonts w:ascii="Times New Roman" w:hAnsi="Times New Roman" w:cs="Times New Roman"/>
          <w:color w:val="000000"/>
          <w:lang w:val="uk-UA"/>
        </w:rPr>
        <w:t>підтримка малого та середнього бізнесу.</w:t>
      </w:r>
    </w:p>
    <w:p w:rsidR="00F805FE" w:rsidRPr="005C7B82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D73942">
        <w:rPr>
          <w:rFonts w:ascii="Times New Roman" w:hAnsi="Times New Roman" w:cs="Times New Roman"/>
          <w:color w:val="000000"/>
          <w:lang w:val="uk-UA"/>
        </w:rPr>
        <w:t xml:space="preserve">Прийняттям Закону України «Про членство України в Банку розвитку Ради Європи та приєднання до Третього протоколу до Генеральної угоди про привілеї та імунітети Ради Європи» було завершено процедуру приєднання до БРРЄ. 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>Таким чином Україна офіційно стала 43-м членом Банку.</w:t>
      </w:r>
    </w:p>
    <w:p w:rsidR="00F805FE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b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Станом </w:t>
      </w:r>
      <w:r w:rsidR="00F62709" w:rsidRPr="005C7B82">
        <w:rPr>
          <w:rFonts w:ascii="Times New Roman" w:hAnsi="Times New Roman" w:cs="Times New Roman"/>
          <w:b/>
          <w:color w:val="000000"/>
          <w:lang w:val="uk-UA"/>
        </w:rPr>
        <w:t xml:space="preserve">на 01 </w:t>
      </w:r>
      <w:r w:rsidR="0072354E">
        <w:rPr>
          <w:rFonts w:ascii="Times New Roman" w:hAnsi="Times New Roman" w:cs="Times New Roman"/>
          <w:b/>
          <w:color w:val="000000"/>
          <w:lang w:val="uk-UA"/>
        </w:rPr>
        <w:t>листопада</w:t>
      </w:r>
      <w:r w:rsidR="00A16960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F62709">
        <w:rPr>
          <w:rFonts w:ascii="Times New Roman" w:hAnsi="Times New Roman" w:cs="Times New Roman"/>
          <w:b/>
          <w:color w:val="000000"/>
          <w:lang w:val="uk-UA"/>
        </w:rPr>
        <w:t>2025</w:t>
      </w:r>
      <w:r w:rsidR="00F62709" w:rsidRPr="005C7B82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>року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F805FE">
        <w:rPr>
          <w:rFonts w:ascii="Times New Roman" w:hAnsi="Times New Roman" w:cs="Times New Roman"/>
          <w:color w:val="000000"/>
          <w:lang w:val="uk-UA"/>
        </w:rPr>
        <w:t xml:space="preserve">проектний портфель </w:t>
      </w:r>
      <w:r>
        <w:rPr>
          <w:rFonts w:ascii="Times New Roman" w:hAnsi="Times New Roman" w:cs="Times New Roman"/>
          <w:color w:val="000000"/>
          <w:lang w:val="uk-UA"/>
        </w:rPr>
        <w:t>БРРЄ</w:t>
      </w:r>
      <w:r w:rsidRPr="00F805FE">
        <w:rPr>
          <w:rFonts w:ascii="Times New Roman" w:hAnsi="Times New Roman" w:cs="Times New Roman"/>
          <w:color w:val="000000"/>
          <w:lang w:val="uk-UA"/>
        </w:rPr>
        <w:t xml:space="preserve"> у державному секторі складає </w:t>
      </w:r>
      <w:r w:rsidR="005C7B82">
        <w:rPr>
          <w:rFonts w:ascii="Times New Roman" w:hAnsi="Times New Roman" w:cs="Times New Roman"/>
          <w:color w:val="000000"/>
          <w:lang w:val="uk-UA"/>
        </w:rPr>
        <w:br/>
      </w:r>
      <w:r w:rsidR="00392094" w:rsidRPr="0072354E">
        <w:rPr>
          <w:rFonts w:ascii="Times New Roman" w:hAnsi="Times New Roman" w:cs="Times New Roman"/>
          <w:b/>
          <w:color w:val="000000"/>
        </w:rPr>
        <w:t>5</w:t>
      </w:r>
      <w:r w:rsidR="00392094">
        <w:rPr>
          <w:rFonts w:ascii="Times New Roman" w:hAnsi="Times New Roman" w:cs="Times New Roman"/>
          <w:b/>
          <w:color w:val="000000"/>
          <w:lang w:val="uk-UA"/>
        </w:rPr>
        <w:t xml:space="preserve"> проектів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 xml:space="preserve"> загальним обсягом </w:t>
      </w:r>
      <w:r w:rsidR="00392094">
        <w:rPr>
          <w:rFonts w:ascii="Times New Roman" w:hAnsi="Times New Roman" w:cs="Times New Roman"/>
          <w:b/>
          <w:color w:val="000000"/>
          <w:lang w:val="uk-UA"/>
        </w:rPr>
        <w:t>5</w:t>
      </w:r>
      <w:r w:rsidR="008F3E77">
        <w:rPr>
          <w:rFonts w:ascii="Times New Roman" w:hAnsi="Times New Roman" w:cs="Times New Roman"/>
          <w:b/>
          <w:color w:val="000000"/>
          <w:lang w:val="uk-UA"/>
        </w:rPr>
        <w:t>50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 xml:space="preserve"> млн євро. </w:t>
      </w:r>
    </w:p>
    <w:p w:rsidR="00F805FE" w:rsidRPr="00994541" w:rsidRDefault="00F805FE" w:rsidP="005C7B82">
      <w:pPr>
        <w:autoSpaceDE w:val="0"/>
        <w:autoSpaceDN w:val="0"/>
        <w:adjustRightInd w:val="0"/>
        <w:spacing w:after="0" w:line="240" w:lineRule="auto"/>
        <w:ind w:left="-993" w:firstLine="567"/>
        <w:jc w:val="both"/>
        <w:rPr>
          <w:rFonts w:ascii="Times New Roman" w:hAnsi="Times New Roman" w:cs="Times New Roman"/>
          <w:b/>
          <w:color w:val="000000"/>
          <w:lang w:val="uk-UA"/>
        </w:rPr>
      </w:pPr>
      <w:r w:rsidRPr="00F805FE">
        <w:rPr>
          <w:rFonts w:ascii="Times New Roman" w:hAnsi="Times New Roman" w:cs="Times New Roman"/>
          <w:color w:val="000000"/>
          <w:lang w:val="uk-UA"/>
        </w:rPr>
        <w:t xml:space="preserve">В рамках реалізації цих проектів станом 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 xml:space="preserve">на 01 </w:t>
      </w:r>
      <w:r w:rsidR="0072354E">
        <w:rPr>
          <w:rFonts w:ascii="Times New Roman" w:hAnsi="Times New Roman" w:cs="Times New Roman"/>
          <w:b/>
          <w:color w:val="000000"/>
          <w:lang w:val="uk-UA"/>
        </w:rPr>
        <w:t xml:space="preserve">листопада </w:t>
      </w:r>
      <w:r w:rsidR="00F62709">
        <w:rPr>
          <w:rFonts w:ascii="Times New Roman" w:hAnsi="Times New Roman" w:cs="Times New Roman"/>
          <w:b/>
          <w:color w:val="000000"/>
          <w:lang w:val="uk-UA"/>
        </w:rPr>
        <w:t>2025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 xml:space="preserve"> року</w:t>
      </w:r>
      <w:r w:rsidRPr="00F805FE">
        <w:rPr>
          <w:rFonts w:ascii="Times New Roman" w:hAnsi="Times New Roman" w:cs="Times New Roman"/>
          <w:color w:val="000000"/>
          <w:lang w:val="uk-UA"/>
        </w:rPr>
        <w:t xml:space="preserve"> вибрано </w:t>
      </w:r>
      <w:r w:rsidR="0072354E">
        <w:rPr>
          <w:rFonts w:ascii="Times New Roman" w:hAnsi="Times New Roman" w:cs="Times New Roman"/>
          <w:b/>
          <w:color w:val="000000"/>
          <w:lang w:val="uk-UA"/>
        </w:rPr>
        <w:t>315</w:t>
      </w:r>
      <w:r w:rsidR="00392094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5C7B82" w:rsidRPr="005C7B82">
        <w:rPr>
          <w:rFonts w:ascii="Times New Roman" w:hAnsi="Times New Roman" w:cs="Times New Roman"/>
          <w:b/>
          <w:color w:val="000000"/>
          <w:lang w:val="uk-UA"/>
        </w:rPr>
        <w:t>млн євро, в т .ч. у 2024</w:t>
      </w:r>
      <w:r w:rsidRPr="005C7B82">
        <w:rPr>
          <w:rFonts w:ascii="Times New Roman" w:hAnsi="Times New Roman" w:cs="Times New Roman"/>
          <w:b/>
          <w:color w:val="000000"/>
          <w:lang w:val="uk-UA"/>
        </w:rPr>
        <w:t xml:space="preserve"> році - </w:t>
      </w:r>
      <w:r w:rsidR="000C2729">
        <w:rPr>
          <w:rFonts w:ascii="Times New Roman" w:hAnsi="Times New Roman" w:cs="Times New Roman"/>
          <w:b/>
          <w:color w:val="000000"/>
          <w:lang w:val="uk-UA"/>
        </w:rPr>
        <w:t>115,8</w:t>
      </w:r>
      <w:r w:rsidR="000C2729" w:rsidRPr="005C7B82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C9774F">
        <w:rPr>
          <w:rFonts w:ascii="Times New Roman" w:hAnsi="Times New Roman" w:cs="Times New Roman"/>
          <w:b/>
          <w:color w:val="000000"/>
          <w:lang w:val="uk-UA"/>
        </w:rPr>
        <w:t xml:space="preserve">млн євро а у 2025 році – </w:t>
      </w:r>
      <w:r w:rsidR="0072354E">
        <w:rPr>
          <w:rFonts w:ascii="Times New Roman" w:hAnsi="Times New Roman" w:cs="Times New Roman"/>
          <w:b/>
          <w:color w:val="000000"/>
          <w:lang w:val="uk-UA"/>
        </w:rPr>
        <w:t>199</w:t>
      </w:r>
      <w:bookmarkStart w:id="0" w:name="_GoBack"/>
      <w:bookmarkEnd w:id="0"/>
      <w:r w:rsidR="00392094">
        <w:rPr>
          <w:rFonts w:ascii="Times New Roman" w:hAnsi="Times New Roman" w:cs="Times New Roman"/>
          <w:b/>
          <w:color w:val="000000"/>
          <w:lang w:val="uk-UA"/>
        </w:rPr>
        <w:t>,24</w:t>
      </w:r>
      <w:r w:rsidR="00994541" w:rsidRPr="005C7B82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994541">
        <w:rPr>
          <w:rFonts w:ascii="Times New Roman" w:hAnsi="Times New Roman" w:cs="Times New Roman"/>
          <w:b/>
          <w:color w:val="000000"/>
          <w:lang w:val="uk-UA"/>
        </w:rPr>
        <w:t>млн євро.</w:t>
      </w:r>
    </w:p>
    <w:p w:rsidR="005C7B82" w:rsidRDefault="005C7B82" w:rsidP="005C7B82">
      <w:pPr>
        <w:ind w:left="-993"/>
      </w:pPr>
    </w:p>
    <w:p w:rsidR="00392094" w:rsidRPr="00392094" w:rsidRDefault="0072354E" w:rsidP="005C7B82">
      <w:pPr>
        <w:ind w:left="-993"/>
        <w:rPr>
          <w:lang w:val="en-US"/>
        </w:rPr>
      </w:pPr>
      <w:r w:rsidRPr="0072354E">
        <w:drawing>
          <wp:inline distT="0" distB="0" distL="0" distR="0">
            <wp:extent cx="7044076" cy="35528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459" cy="355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82" w:rsidRDefault="005C7B82"/>
    <w:sectPr w:rsidR="005C7B82" w:rsidSect="005C7B82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FE" w:rsidRDefault="00F805FE" w:rsidP="00F805FE">
      <w:pPr>
        <w:spacing w:after="0" w:line="240" w:lineRule="auto"/>
      </w:pPr>
      <w:r>
        <w:separator/>
      </w:r>
    </w:p>
  </w:endnote>
  <w:endnote w:type="continuationSeparator" w:id="0">
    <w:p w:rsidR="00F805FE" w:rsidRDefault="00F805FE" w:rsidP="00F8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FE" w:rsidRDefault="00F805FE" w:rsidP="00F805FE">
      <w:pPr>
        <w:spacing w:after="0" w:line="240" w:lineRule="auto"/>
      </w:pPr>
      <w:r>
        <w:separator/>
      </w:r>
    </w:p>
  </w:footnote>
  <w:footnote w:type="continuationSeparator" w:id="0">
    <w:p w:rsidR="00F805FE" w:rsidRDefault="00F805FE" w:rsidP="00F80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6D"/>
    <w:rsid w:val="00075D8C"/>
    <w:rsid w:val="000C2729"/>
    <w:rsid w:val="00263ABD"/>
    <w:rsid w:val="00392094"/>
    <w:rsid w:val="005A44E9"/>
    <w:rsid w:val="005C7B82"/>
    <w:rsid w:val="00612185"/>
    <w:rsid w:val="0072354E"/>
    <w:rsid w:val="008F3E77"/>
    <w:rsid w:val="00994541"/>
    <w:rsid w:val="00A16960"/>
    <w:rsid w:val="00AC0C62"/>
    <w:rsid w:val="00AD4D67"/>
    <w:rsid w:val="00AE510C"/>
    <w:rsid w:val="00B86944"/>
    <w:rsid w:val="00C9774F"/>
    <w:rsid w:val="00D3156D"/>
    <w:rsid w:val="00D343A1"/>
    <w:rsid w:val="00DF1646"/>
    <w:rsid w:val="00F62709"/>
    <w:rsid w:val="00F8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2964"/>
  <w15:chartTrackingRefBased/>
  <w15:docId w15:val="{17E9F01A-584C-4BCD-9280-2E8CB361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5F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805FE"/>
    <w:rPr>
      <w:lang w:val="ru-RU"/>
    </w:rPr>
  </w:style>
  <w:style w:type="paragraph" w:styleId="a5">
    <w:name w:val="footer"/>
    <w:basedOn w:val="a"/>
    <w:link w:val="a6"/>
    <w:uiPriority w:val="99"/>
    <w:unhideWhenUsed/>
    <w:rsid w:val="00F805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805F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РАТІЄВ Артем Сергійович</dc:creator>
  <cp:keywords/>
  <dc:description/>
  <cp:lastModifiedBy>РАТІЄВ Артем Сергійович</cp:lastModifiedBy>
  <cp:revision>20</cp:revision>
  <dcterms:created xsi:type="dcterms:W3CDTF">2024-10-03T07:26:00Z</dcterms:created>
  <dcterms:modified xsi:type="dcterms:W3CDTF">2025-11-13T09:59:00Z</dcterms:modified>
</cp:coreProperties>
</file>