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569" w:rsidRDefault="00B170AB" w:rsidP="00B170AB">
      <w:pPr>
        <w:jc w:val="center"/>
        <w:rPr>
          <w:b/>
          <w:bCs/>
        </w:rPr>
      </w:pPr>
      <w:r w:rsidRPr="00EC2979">
        <w:rPr>
          <w:b/>
          <w:bCs/>
        </w:rPr>
        <w:t xml:space="preserve">Результати проведення </w:t>
      </w:r>
      <w:r>
        <w:rPr>
          <w:b/>
          <w:bCs/>
        </w:rPr>
        <w:t xml:space="preserve">аукціонів з обміну </w:t>
      </w:r>
      <w:r w:rsidRPr="00BA0CF6">
        <w:rPr>
          <w:b/>
          <w:bCs/>
        </w:rPr>
        <w:t>облігацій внутрішньої державної позики</w:t>
      </w:r>
    </w:p>
    <w:p w:rsidR="00B170AB" w:rsidRDefault="00B170AB" w:rsidP="00B170AB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BA0CF6">
        <w:rPr>
          <w:b/>
          <w:bCs/>
        </w:rPr>
        <w:t xml:space="preserve"> </w:t>
      </w:r>
      <w:sdt>
        <w:sdtPr>
          <w:rPr>
            <w:b/>
            <w:bCs/>
          </w:rPr>
          <w:id w:val="-1469591757"/>
          <w:placeholder>
            <w:docPart w:val="1AB16F38C2CB46A7A949D3C21EA71C82"/>
          </w:placeholder>
          <w:date w:fullDate="2026-05-20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FB7643">
            <w:rPr>
              <w:b/>
              <w:bCs/>
            </w:rPr>
            <w:t>20 травня 2026 року</w:t>
          </w:r>
        </w:sdtContent>
      </w:sdt>
    </w:p>
    <w:p w:rsidR="00B170AB" w:rsidRDefault="00B170AB" w:rsidP="00B170A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170AB" w:rsidRDefault="00B170AB" w:rsidP="00B170A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463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7"/>
        <w:gridCol w:w="1905"/>
      </w:tblGrid>
      <w:tr w:rsidR="00B170AB" w:rsidTr="00B170AB">
        <w:trPr>
          <w:trHeight w:val="212"/>
          <w:jc w:val="center"/>
        </w:trPr>
        <w:tc>
          <w:tcPr>
            <w:tcW w:w="40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B170AB" w:rsidRDefault="00B170AB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Номер аукціону з обміну облігацій</w:t>
            </w:r>
          </w:p>
        </w:tc>
        <w:tc>
          <w:tcPr>
            <w:tcW w:w="9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A0628F" w:rsidRDefault="00FB7643" w:rsidP="00B170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B170AB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B170AB" w:rsidRDefault="00B170AB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Міжнародний iдентифiкацiйний номер цінного папера розміщених облігацій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A0628F" w:rsidRDefault="005515A1" w:rsidP="00767744">
            <w:pPr>
              <w:jc w:val="center"/>
              <w:rPr>
                <w:sz w:val="18"/>
                <w:szCs w:val="18"/>
                <w:lang w:val="en-US"/>
              </w:rPr>
            </w:pPr>
            <w:r w:rsidRPr="00A0628F">
              <w:rPr>
                <w:sz w:val="18"/>
                <w:szCs w:val="18"/>
              </w:rPr>
              <w:t>UA400023</w:t>
            </w:r>
            <w:r w:rsidR="007F6955" w:rsidRPr="00A0628F">
              <w:rPr>
                <w:sz w:val="18"/>
                <w:szCs w:val="18"/>
              </w:rPr>
              <w:t>90</w:t>
            </w:r>
            <w:r w:rsidR="00FB7643">
              <w:rPr>
                <w:sz w:val="18"/>
                <w:szCs w:val="18"/>
              </w:rPr>
              <w:t>08</w:t>
            </w:r>
          </w:p>
        </w:tc>
      </w:tr>
      <w:tr w:rsidR="00B170AB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70AB" w:rsidRPr="00B170AB" w:rsidRDefault="00B170AB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Номінальна вартість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70AB" w:rsidRPr="00A0628F" w:rsidRDefault="00B170AB" w:rsidP="00B170AB">
            <w:pPr>
              <w:jc w:val="center"/>
              <w:rPr>
                <w:sz w:val="18"/>
                <w:szCs w:val="18"/>
              </w:rPr>
            </w:pPr>
            <w:r w:rsidRPr="00A0628F">
              <w:rPr>
                <w:sz w:val="18"/>
                <w:szCs w:val="18"/>
              </w:rPr>
              <w:t>1000</w:t>
            </w:r>
          </w:p>
        </w:tc>
      </w:tr>
      <w:tr w:rsidR="00B170AB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B170AB" w:rsidRDefault="00B170AB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Обмеження на обсяг розміщення облігацій (шт.)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A0628F" w:rsidRDefault="00767744" w:rsidP="00B170AB">
            <w:pPr>
              <w:jc w:val="center"/>
              <w:rPr>
                <w:sz w:val="18"/>
                <w:szCs w:val="18"/>
                <w:lang w:val="en-US"/>
              </w:rPr>
            </w:pPr>
            <w:r w:rsidRPr="00A0628F">
              <w:rPr>
                <w:sz w:val="18"/>
                <w:szCs w:val="18"/>
                <w:lang w:val="en-US"/>
              </w:rPr>
              <w:t>10 000 000</w:t>
            </w:r>
          </w:p>
        </w:tc>
      </w:tr>
      <w:tr w:rsidR="00FB7643" w:rsidTr="00B170AB">
        <w:trPr>
          <w:trHeight w:val="197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B7643" w:rsidRPr="00B170AB" w:rsidRDefault="00FB7643" w:rsidP="00FB7643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Дата обміну облігацій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B7643" w:rsidRPr="00FB7643" w:rsidRDefault="00FB7643" w:rsidP="00FB7643">
            <w:pPr>
              <w:jc w:val="center"/>
              <w:rPr>
                <w:rFonts w:eastAsia="Times New Roman"/>
                <w:sz w:val="18"/>
                <w:szCs w:val="20"/>
                <w:lang w:val="en-US"/>
              </w:rPr>
            </w:pPr>
            <w:r w:rsidRPr="00FB7643">
              <w:rPr>
                <w:rFonts w:eastAsia="Times New Roman"/>
                <w:sz w:val="18"/>
                <w:szCs w:val="20"/>
              </w:rPr>
              <w:t>20.</w:t>
            </w:r>
            <w:r w:rsidRPr="00FB7643">
              <w:rPr>
                <w:rFonts w:eastAsia="Times New Roman"/>
                <w:sz w:val="18"/>
                <w:szCs w:val="20"/>
                <w:lang w:val="en-US"/>
              </w:rPr>
              <w:t>0</w:t>
            </w:r>
            <w:r w:rsidRPr="00FB7643">
              <w:rPr>
                <w:rFonts w:eastAsia="Times New Roman"/>
                <w:sz w:val="18"/>
                <w:szCs w:val="20"/>
              </w:rPr>
              <w:t>5.202</w:t>
            </w:r>
            <w:r w:rsidRPr="00FB7643">
              <w:rPr>
                <w:rFonts w:eastAsia="Times New Roman"/>
                <w:sz w:val="18"/>
                <w:szCs w:val="20"/>
                <w:lang w:val="en-US"/>
              </w:rPr>
              <w:t>6</w:t>
            </w:r>
          </w:p>
        </w:tc>
      </w:tr>
      <w:tr w:rsidR="00FB7643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B7643" w:rsidRPr="00B170AB" w:rsidRDefault="00FB7643" w:rsidP="00FB7643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Дата розрахунків за аукціоном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B7643" w:rsidRPr="00FB7643" w:rsidRDefault="00FB7643" w:rsidP="00FB7643">
            <w:pPr>
              <w:jc w:val="center"/>
              <w:rPr>
                <w:rFonts w:eastAsia="Times New Roman"/>
                <w:sz w:val="18"/>
                <w:szCs w:val="20"/>
                <w:lang w:val="en-US"/>
              </w:rPr>
            </w:pPr>
            <w:r w:rsidRPr="00FB7643">
              <w:rPr>
                <w:rFonts w:eastAsia="Times New Roman"/>
                <w:sz w:val="18"/>
                <w:szCs w:val="20"/>
              </w:rPr>
              <w:t>22.</w:t>
            </w:r>
            <w:r w:rsidRPr="00FB7643">
              <w:rPr>
                <w:rFonts w:eastAsia="Times New Roman"/>
                <w:sz w:val="18"/>
                <w:szCs w:val="20"/>
                <w:lang w:val="en-US"/>
              </w:rPr>
              <w:t>0</w:t>
            </w:r>
            <w:r w:rsidRPr="00FB7643">
              <w:rPr>
                <w:rFonts w:eastAsia="Times New Roman"/>
                <w:sz w:val="18"/>
                <w:szCs w:val="20"/>
              </w:rPr>
              <w:t>5.202</w:t>
            </w:r>
            <w:r w:rsidRPr="00FB7643">
              <w:rPr>
                <w:rFonts w:eastAsia="Times New Roman"/>
                <w:sz w:val="18"/>
                <w:szCs w:val="20"/>
                <w:lang w:val="en-US"/>
              </w:rPr>
              <w:t>6</w:t>
            </w:r>
          </w:p>
        </w:tc>
      </w:tr>
      <w:tr w:rsidR="00B170AB" w:rsidTr="009C1B0B">
        <w:trPr>
          <w:trHeight w:val="810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70AB" w:rsidRPr="00B170AB" w:rsidRDefault="00B170AB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Дата сплати відсотків за розміщеним</w:t>
            </w:r>
            <w:r w:rsidR="00A76F08">
              <w:rPr>
                <w:b/>
                <w:bCs/>
                <w:sz w:val="18"/>
                <w:szCs w:val="18"/>
              </w:rPr>
              <w:t>и</w:t>
            </w:r>
            <w:r w:rsidRPr="00B170AB">
              <w:rPr>
                <w:b/>
                <w:bCs/>
                <w:sz w:val="18"/>
                <w:szCs w:val="18"/>
              </w:rPr>
              <w:t xml:space="preserve"> облігаціями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B7643" w:rsidRPr="00FB7643" w:rsidRDefault="00FB7643" w:rsidP="00FB764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B7643">
              <w:rPr>
                <w:rFonts w:eastAsia="Times New Roman"/>
                <w:sz w:val="18"/>
                <w:szCs w:val="18"/>
              </w:rPr>
              <w:t>17.06.2026</w:t>
            </w:r>
          </w:p>
          <w:p w:rsidR="00FB7643" w:rsidRPr="00FB7643" w:rsidRDefault="00FB7643" w:rsidP="00FB764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B7643">
              <w:rPr>
                <w:rFonts w:eastAsia="Times New Roman"/>
                <w:sz w:val="18"/>
                <w:szCs w:val="18"/>
              </w:rPr>
              <w:t>16.12.2026</w:t>
            </w:r>
          </w:p>
          <w:p w:rsidR="00FB7643" w:rsidRPr="00FB7643" w:rsidRDefault="00FB7643" w:rsidP="00FB764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B7643">
              <w:rPr>
                <w:rFonts w:eastAsia="Times New Roman"/>
                <w:sz w:val="18"/>
                <w:szCs w:val="18"/>
              </w:rPr>
              <w:t>16.06.2027</w:t>
            </w:r>
          </w:p>
          <w:p w:rsidR="00FB7643" w:rsidRPr="00FB7643" w:rsidRDefault="00FB7643" w:rsidP="00FB764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B7643">
              <w:rPr>
                <w:rFonts w:eastAsia="Times New Roman"/>
                <w:sz w:val="18"/>
                <w:szCs w:val="18"/>
              </w:rPr>
              <w:t>15.12.2027</w:t>
            </w:r>
          </w:p>
          <w:p w:rsidR="00B170AB" w:rsidRPr="00A0628F" w:rsidRDefault="00FB7643" w:rsidP="00FB7643">
            <w:pPr>
              <w:jc w:val="center"/>
              <w:rPr>
                <w:sz w:val="18"/>
                <w:szCs w:val="18"/>
              </w:rPr>
            </w:pPr>
            <w:r w:rsidRPr="00FB7643">
              <w:rPr>
                <w:rFonts w:eastAsia="Times New Roman"/>
                <w:sz w:val="18"/>
                <w:szCs w:val="18"/>
              </w:rPr>
              <w:t>14.06.2028</w:t>
            </w:r>
          </w:p>
        </w:tc>
      </w:tr>
      <w:tr w:rsidR="00B170AB" w:rsidTr="00B170AB">
        <w:trPr>
          <w:trHeight w:val="283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70AB" w:rsidRPr="00B170AB" w:rsidRDefault="00B170A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Розмір купонного платежу на одну облігацію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515A1" w:rsidRPr="00A0628F" w:rsidRDefault="00FB7643" w:rsidP="005515A1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  <w:r w:rsidR="007F6955" w:rsidRPr="00A0628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  <w:r w:rsidR="007F6955" w:rsidRPr="00A0628F">
              <w:rPr>
                <w:sz w:val="18"/>
                <w:szCs w:val="18"/>
              </w:rPr>
              <w:t>0</w:t>
            </w:r>
          </w:p>
        </w:tc>
      </w:tr>
      <w:tr w:rsidR="00B170AB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70AB" w:rsidRPr="00B170AB" w:rsidRDefault="00B170A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Номінальний рівень дохідності</w:t>
            </w:r>
            <w:r w:rsidR="006B4B0F" w:rsidRPr="00B170AB">
              <w:rPr>
                <w:b/>
                <w:bCs/>
                <w:sz w:val="18"/>
                <w:szCs w:val="18"/>
              </w:rPr>
              <w:t xml:space="preserve"> (%)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70AB" w:rsidRPr="00A0628F" w:rsidRDefault="00725812" w:rsidP="005515A1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A0628F">
              <w:rPr>
                <w:sz w:val="18"/>
                <w:szCs w:val="18"/>
                <w:lang w:val="en-US"/>
              </w:rPr>
              <w:t>1</w:t>
            </w:r>
            <w:r w:rsidR="00FB7643">
              <w:rPr>
                <w:sz w:val="18"/>
                <w:szCs w:val="18"/>
              </w:rPr>
              <w:t>5</w:t>
            </w:r>
            <w:r w:rsidR="005515A1" w:rsidRPr="00A0628F">
              <w:rPr>
                <w:sz w:val="18"/>
                <w:szCs w:val="18"/>
              </w:rPr>
              <w:t>,</w:t>
            </w:r>
            <w:r w:rsidR="00FB7643">
              <w:rPr>
                <w:sz w:val="18"/>
                <w:szCs w:val="18"/>
              </w:rPr>
              <w:t>78</w:t>
            </w:r>
          </w:p>
        </w:tc>
      </w:tr>
      <w:tr w:rsidR="00406493" w:rsidRPr="00406493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D1798" w:rsidRDefault="006D179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Термін обігу (</w:t>
            </w:r>
            <w:proofErr w:type="spellStart"/>
            <w:r>
              <w:rPr>
                <w:b/>
                <w:bCs/>
                <w:sz w:val="18"/>
                <w:szCs w:val="18"/>
              </w:rPr>
              <w:t>дн</w:t>
            </w:r>
            <w:proofErr w:type="spellEnd"/>
            <w:r>
              <w:rPr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279D9" w:rsidRPr="00B279D9" w:rsidRDefault="00B279D9" w:rsidP="00B27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</w:t>
            </w:r>
          </w:p>
        </w:tc>
      </w:tr>
      <w:tr w:rsidR="00B170AB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B170AB" w:rsidRDefault="006D179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Дата</w:t>
            </w:r>
            <w:r w:rsidR="00B170AB" w:rsidRPr="00B170AB">
              <w:rPr>
                <w:b/>
                <w:bCs/>
                <w:sz w:val="18"/>
                <w:szCs w:val="18"/>
              </w:rPr>
              <w:t xml:space="preserve"> погашення розміщених облігацій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A0628F" w:rsidRDefault="007F6955" w:rsidP="005515A1">
            <w:pPr>
              <w:jc w:val="center"/>
              <w:rPr>
                <w:sz w:val="18"/>
                <w:szCs w:val="18"/>
              </w:rPr>
            </w:pPr>
            <w:r w:rsidRPr="00A0628F">
              <w:rPr>
                <w:rFonts w:eastAsia="Times New Roman"/>
                <w:sz w:val="18"/>
                <w:szCs w:val="18"/>
              </w:rPr>
              <w:t>1</w:t>
            </w:r>
            <w:r w:rsidR="00FB7643">
              <w:rPr>
                <w:rFonts w:eastAsia="Times New Roman"/>
                <w:sz w:val="18"/>
                <w:szCs w:val="18"/>
              </w:rPr>
              <w:t>4</w:t>
            </w:r>
            <w:r w:rsidR="005515A1" w:rsidRPr="00A0628F">
              <w:rPr>
                <w:rFonts w:eastAsia="Times New Roman"/>
                <w:sz w:val="18"/>
                <w:szCs w:val="18"/>
              </w:rPr>
              <w:t>.0</w:t>
            </w:r>
            <w:r w:rsidRPr="00A0628F">
              <w:rPr>
                <w:rFonts w:eastAsia="Times New Roman"/>
                <w:sz w:val="18"/>
                <w:szCs w:val="18"/>
              </w:rPr>
              <w:t>6</w:t>
            </w:r>
            <w:r w:rsidR="001A0E6E" w:rsidRPr="00A0628F">
              <w:rPr>
                <w:rFonts w:eastAsia="Times New Roman"/>
                <w:sz w:val="18"/>
                <w:szCs w:val="18"/>
              </w:rPr>
              <w:t>.202</w:t>
            </w:r>
            <w:r w:rsidR="00FB7643">
              <w:rPr>
                <w:rFonts w:eastAsia="Times New Roman"/>
                <w:sz w:val="18"/>
                <w:szCs w:val="18"/>
              </w:rPr>
              <w:t>8</w:t>
            </w:r>
          </w:p>
        </w:tc>
      </w:tr>
      <w:tr w:rsidR="00B54530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54530" w:rsidRPr="009A69E9" w:rsidRDefault="00B54530" w:rsidP="00B54530">
            <w:pPr>
              <w:rPr>
                <w:b/>
                <w:bCs/>
                <w:sz w:val="18"/>
                <w:szCs w:val="18"/>
              </w:rPr>
            </w:pPr>
            <w:r w:rsidRPr="009A69E9">
              <w:rPr>
                <w:b/>
                <w:bCs/>
                <w:sz w:val="18"/>
                <w:szCs w:val="18"/>
              </w:rPr>
              <w:t>Обсяг поданих заявок (за номінальною вартістю)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753E3" w:rsidRPr="00B279D9" w:rsidRDefault="00B11873" w:rsidP="00E753E3">
            <w:pPr>
              <w:jc w:val="center"/>
              <w:rPr>
                <w:sz w:val="18"/>
                <w:szCs w:val="18"/>
              </w:rPr>
            </w:pPr>
            <w:r w:rsidRPr="00B279D9">
              <w:rPr>
                <w:sz w:val="18"/>
                <w:szCs w:val="18"/>
                <w:lang w:val="en-US"/>
              </w:rPr>
              <w:t>3</w:t>
            </w:r>
            <w:r w:rsidR="00E40156" w:rsidRPr="00B279D9">
              <w:rPr>
                <w:sz w:val="18"/>
                <w:szCs w:val="18"/>
              </w:rPr>
              <w:t> 899 900 000</w:t>
            </w:r>
          </w:p>
        </w:tc>
      </w:tr>
      <w:tr w:rsidR="00B54530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54530" w:rsidRPr="009A69E9" w:rsidRDefault="00B54530" w:rsidP="00B54530">
            <w:pPr>
              <w:rPr>
                <w:b/>
                <w:bCs/>
                <w:sz w:val="18"/>
                <w:szCs w:val="18"/>
              </w:rPr>
            </w:pPr>
            <w:r w:rsidRPr="009A69E9">
              <w:rPr>
                <w:b/>
                <w:bCs/>
                <w:sz w:val="18"/>
                <w:szCs w:val="18"/>
              </w:rPr>
              <w:t>Обсяг задоволених заявок (за номінальною вартістю)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54530" w:rsidRPr="00B279D9" w:rsidRDefault="00E40156" w:rsidP="00B54530">
            <w:pPr>
              <w:jc w:val="center"/>
              <w:rPr>
                <w:sz w:val="18"/>
                <w:szCs w:val="18"/>
              </w:rPr>
            </w:pPr>
            <w:r w:rsidRPr="00B279D9">
              <w:rPr>
                <w:sz w:val="18"/>
                <w:szCs w:val="18"/>
                <w:lang w:val="en-US"/>
              </w:rPr>
              <w:t>3</w:t>
            </w:r>
            <w:r w:rsidRPr="00B279D9">
              <w:rPr>
                <w:sz w:val="18"/>
                <w:szCs w:val="18"/>
              </w:rPr>
              <w:t> 899 900 000</w:t>
            </w:r>
          </w:p>
        </w:tc>
      </w:tr>
      <w:tr w:rsidR="00B54530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54530" w:rsidRPr="009A69E9" w:rsidRDefault="00B54530" w:rsidP="00B54530">
            <w:pPr>
              <w:rPr>
                <w:b/>
                <w:bCs/>
                <w:sz w:val="18"/>
                <w:szCs w:val="18"/>
              </w:rPr>
            </w:pPr>
            <w:r w:rsidRPr="009A69E9">
              <w:rPr>
                <w:b/>
                <w:bCs/>
                <w:sz w:val="18"/>
                <w:szCs w:val="18"/>
              </w:rPr>
              <w:t>Загальний обсяг випуску (за номінальною вартістю)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54530" w:rsidRPr="00B279D9" w:rsidRDefault="00B279D9" w:rsidP="00406493">
            <w:pPr>
              <w:jc w:val="center"/>
              <w:rPr>
                <w:sz w:val="18"/>
                <w:szCs w:val="18"/>
              </w:rPr>
            </w:pPr>
            <w:r w:rsidRPr="00B279D9">
              <w:rPr>
                <w:sz w:val="18"/>
                <w:szCs w:val="18"/>
              </w:rPr>
              <w:t>10</w:t>
            </w:r>
            <w:r w:rsidR="00D5242C" w:rsidRPr="00B279D9">
              <w:rPr>
                <w:sz w:val="18"/>
                <w:szCs w:val="18"/>
              </w:rPr>
              <w:t> </w:t>
            </w:r>
            <w:r w:rsidRPr="00B279D9">
              <w:rPr>
                <w:sz w:val="18"/>
                <w:szCs w:val="18"/>
              </w:rPr>
              <w:t>535</w:t>
            </w:r>
            <w:r w:rsidR="00D5242C" w:rsidRPr="00B279D9">
              <w:rPr>
                <w:sz w:val="18"/>
                <w:szCs w:val="18"/>
              </w:rPr>
              <w:t xml:space="preserve"> </w:t>
            </w:r>
            <w:r w:rsidRPr="00B279D9">
              <w:rPr>
                <w:sz w:val="18"/>
                <w:szCs w:val="18"/>
              </w:rPr>
              <w:t>135</w:t>
            </w:r>
            <w:r w:rsidR="00B80DE4" w:rsidRPr="00B279D9">
              <w:rPr>
                <w:sz w:val="18"/>
                <w:szCs w:val="18"/>
              </w:rPr>
              <w:t xml:space="preserve"> </w:t>
            </w:r>
            <w:r w:rsidR="00D5242C" w:rsidRPr="00B279D9">
              <w:rPr>
                <w:sz w:val="18"/>
                <w:szCs w:val="18"/>
              </w:rPr>
              <w:t>000</w:t>
            </w:r>
          </w:p>
        </w:tc>
      </w:tr>
      <w:tr w:rsidR="00FB7643" w:rsidTr="00164957">
        <w:trPr>
          <w:trHeight w:val="197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B7643" w:rsidRPr="00B170AB" w:rsidRDefault="00FB7643" w:rsidP="00FB7643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 xml:space="preserve">Мінімальний рівень </w:t>
            </w:r>
            <w:proofErr w:type="spellStart"/>
            <w:r w:rsidRPr="00B170AB">
              <w:rPr>
                <w:b/>
                <w:bCs/>
                <w:sz w:val="18"/>
                <w:szCs w:val="18"/>
              </w:rPr>
              <w:t>дохiдностi</w:t>
            </w:r>
            <w:proofErr w:type="spellEnd"/>
            <w:r w:rsidRPr="00B170AB">
              <w:rPr>
                <w:b/>
                <w:bCs/>
                <w:sz w:val="18"/>
                <w:szCs w:val="18"/>
              </w:rPr>
              <w:t xml:space="preserve"> розміщених облігацій (%)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B7643" w:rsidRPr="00E40156" w:rsidRDefault="00FB7643" w:rsidP="00FB7643">
            <w:pPr>
              <w:jc w:val="center"/>
            </w:pPr>
            <w:r w:rsidRPr="00E40156">
              <w:rPr>
                <w:sz w:val="18"/>
                <w:szCs w:val="18"/>
                <w:lang w:val="en-US"/>
              </w:rPr>
              <w:t>1</w:t>
            </w:r>
            <w:r w:rsidRPr="00E40156">
              <w:rPr>
                <w:sz w:val="18"/>
                <w:szCs w:val="18"/>
              </w:rPr>
              <w:t>5,</w:t>
            </w:r>
            <w:r w:rsidR="00E40156" w:rsidRPr="00E40156">
              <w:rPr>
                <w:sz w:val="18"/>
                <w:szCs w:val="18"/>
              </w:rPr>
              <w:t>90</w:t>
            </w:r>
          </w:p>
        </w:tc>
      </w:tr>
      <w:tr w:rsidR="00FB7643" w:rsidTr="00164957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B7643" w:rsidRPr="00B170AB" w:rsidRDefault="00FB7643" w:rsidP="00FB7643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Максимальний рівень дохiдностi розміщених облігацій (%)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B7643" w:rsidRPr="00E40156" w:rsidRDefault="00FB7643" w:rsidP="00FB7643">
            <w:pPr>
              <w:jc w:val="center"/>
            </w:pPr>
            <w:r w:rsidRPr="00E40156">
              <w:rPr>
                <w:sz w:val="18"/>
                <w:szCs w:val="18"/>
                <w:lang w:val="en-US"/>
              </w:rPr>
              <w:t>1</w:t>
            </w:r>
            <w:r w:rsidRPr="00E40156">
              <w:rPr>
                <w:sz w:val="18"/>
                <w:szCs w:val="18"/>
              </w:rPr>
              <w:t>5,</w:t>
            </w:r>
            <w:r w:rsidR="00E40156" w:rsidRPr="00E40156">
              <w:rPr>
                <w:sz w:val="18"/>
                <w:szCs w:val="18"/>
              </w:rPr>
              <w:t>90</w:t>
            </w:r>
          </w:p>
        </w:tc>
      </w:tr>
      <w:tr w:rsidR="00FB7643" w:rsidTr="00164957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B7643" w:rsidRPr="00B170AB" w:rsidRDefault="00FB7643" w:rsidP="00FB7643">
            <w:pPr>
              <w:rPr>
                <w:b/>
                <w:bCs/>
                <w:sz w:val="18"/>
                <w:szCs w:val="18"/>
              </w:rPr>
            </w:pPr>
            <w:r w:rsidRPr="009A69E9">
              <w:rPr>
                <w:b/>
                <w:bCs/>
                <w:sz w:val="18"/>
                <w:szCs w:val="18"/>
              </w:rPr>
              <w:t xml:space="preserve">Граничний </w:t>
            </w:r>
            <w:r w:rsidRPr="00B170AB">
              <w:rPr>
                <w:b/>
                <w:bCs/>
                <w:sz w:val="18"/>
                <w:szCs w:val="18"/>
              </w:rPr>
              <w:t>рівень дохiдностi розміщених облігацій (%)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B7643" w:rsidRPr="00E40156" w:rsidRDefault="00FB7643" w:rsidP="00FB7643">
            <w:pPr>
              <w:jc w:val="center"/>
            </w:pPr>
            <w:r w:rsidRPr="00E40156">
              <w:rPr>
                <w:sz w:val="18"/>
                <w:szCs w:val="18"/>
                <w:lang w:val="en-US"/>
              </w:rPr>
              <w:t>1</w:t>
            </w:r>
            <w:r w:rsidRPr="00E40156">
              <w:rPr>
                <w:sz w:val="18"/>
                <w:szCs w:val="18"/>
              </w:rPr>
              <w:t>5,</w:t>
            </w:r>
            <w:r w:rsidR="00E40156" w:rsidRPr="00E40156">
              <w:rPr>
                <w:sz w:val="18"/>
                <w:szCs w:val="18"/>
              </w:rPr>
              <w:t>90</w:t>
            </w:r>
          </w:p>
        </w:tc>
      </w:tr>
      <w:tr w:rsidR="00FB7643" w:rsidTr="00164957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B7643" w:rsidRPr="00B80DE4" w:rsidRDefault="00FB7643" w:rsidP="00FB7643">
            <w:pPr>
              <w:rPr>
                <w:b/>
                <w:bCs/>
                <w:sz w:val="18"/>
                <w:szCs w:val="18"/>
              </w:rPr>
            </w:pPr>
            <w:r w:rsidRPr="00B80DE4">
              <w:rPr>
                <w:b/>
                <w:bCs/>
                <w:sz w:val="18"/>
                <w:szCs w:val="18"/>
              </w:rPr>
              <w:t>Середньозважений рівень дохiдностi розміщених облігацій (%)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B7643" w:rsidRPr="00E40156" w:rsidRDefault="00FB7643" w:rsidP="00FB7643">
            <w:pPr>
              <w:jc w:val="center"/>
            </w:pPr>
            <w:r w:rsidRPr="00E40156">
              <w:rPr>
                <w:sz w:val="18"/>
                <w:szCs w:val="18"/>
                <w:lang w:val="en-US"/>
              </w:rPr>
              <w:t>1</w:t>
            </w:r>
            <w:r w:rsidRPr="00E40156">
              <w:rPr>
                <w:sz w:val="18"/>
                <w:szCs w:val="18"/>
              </w:rPr>
              <w:t>5,</w:t>
            </w:r>
            <w:r w:rsidR="00E40156" w:rsidRPr="00E40156">
              <w:rPr>
                <w:sz w:val="18"/>
                <w:szCs w:val="18"/>
              </w:rPr>
              <w:t>90</w:t>
            </w:r>
          </w:p>
        </w:tc>
      </w:tr>
      <w:tr w:rsidR="00B54530" w:rsidTr="00B170AB">
        <w:trPr>
          <w:trHeight w:val="197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4530" w:rsidRPr="00B80DE4" w:rsidRDefault="00B54530" w:rsidP="00B54530">
            <w:pPr>
              <w:rPr>
                <w:b/>
                <w:bCs/>
                <w:sz w:val="18"/>
                <w:szCs w:val="18"/>
              </w:rPr>
            </w:pPr>
            <w:r w:rsidRPr="00B80DE4">
              <w:rPr>
                <w:b/>
                <w:bCs/>
                <w:sz w:val="18"/>
                <w:szCs w:val="18"/>
              </w:rPr>
              <w:t>Вартість розміщених облігацій (грн.)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4530" w:rsidRPr="00A0628F" w:rsidRDefault="00B279D9" w:rsidP="00B54530">
            <w:pPr>
              <w:jc w:val="center"/>
              <w:rPr>
                <w:sz w:val="18"/>
                <w:szCs w:val="18"/>
              </w:rPr>
            </w:pPr>
            <w:r w:rsidRPr="00B279D9">
              <w:rPr>
                <w:sz w:val="18"/>
                <w:szCs w:val="18"/>
              </w:rPr>
              <w:t>4 154 212 479</w:t>
            </w:r>
            <w:r w:rsidR="00D5242C" w:rsidRPr="00B279D9">
              <w:rPr>
                <w:sz w:val="18"/>
                <w:szCs w:val="18"/>
              </w:rPr>
              <w:t>,00</w:t>
            </w:r>
          </w:p>
        </w:tc>
      </w:tr>
      <w:tr w:rsidR="00B54530" w:rsidTr="00D34E72">
        <w:trPr>
          <w:trHeight w:val="22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4530" w:rsidRPr="00B80DE4" w:rsidRDefault="00B54530" w:rsidP="00B54530">
            <w:pPr>
              <w:rPr>
                <w:b/>
                <w:bCs/>
                <w:sz w:val="18"/>
                <w:szCs w:val="18"/>
              </w:rPr>
            </w:pPr>
            <w:r w:rsidRPr="00B80DE4">
              <w:rPr>
                <w:b/>
                <w:bCs/>
                <w:sz w:val="18"/>
                <w:szCs w:val="18"/>
              </w:rPr>
              <w:t>Міжнародний ідентифікаційний номер цінного папера облігацій, що зараховуються емітенту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4530" w:rsidRPr="00A0628F" w:rsidRDefault="00FB7643" w:rsidP="001A0E6E">
            <w:pPr>
              <w:jc w:val="center"/>
              <w:rPr>
                <w:sz w:val="18"/>
                <w:szCs w:val="18"/>
              </w:rPr>
            </w:pPr>
            <w:r w:rsidRPr="00FB7643">
              <w:rPr>
                <w:sz w:val="18"/>
                <w:szCs w:val="18"/>
              </w:rPr>
              <w:t>UA4000231559</w:t>
            </w:r>
          </w:p>
        </w:tc>
      </w:tr>
      <w:tr w:rsidR="00B54530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4530" w:rsidRPr="00B170AB" w:rsidRDefault="00B54530" w:rsidP="00B54530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Термін погашення облігацій, що зараховуються емітенту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4530" w:rsidRPr="00A0628F" w:rsidRDefault="00FB7643" w:rsidP="001A0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7F6955" w:rsidRPr="00A0628F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="007F6955" w:rsidRPr="00A0628F">
              <w:rPr>
                <w:sz w:val="18"/>
                <w:szCs w:val="18"/>
              </w:rPr>
              <w:t>.2026</w:t>
            </w:r>
          </w:p>
        </w:tc>
      </w:tr>
      <w:tr w:rsidR="00B54530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4530" w:rsidRPr="00B170AB" w:rsidRDefault="00B54530" w:rsidP="00B54530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Кількість облігацій, що зараховуються емітенту (шт.)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79D9" w:rsidRPr="00FB7643" w:rsidRDefault="00B279D9" w:rsidP="00B279D9">
            <w:pPr>
              <w:jc w:val="center"/>
              <w:rPr>
                <w:color w:val="FF0000"/>
                <w:sz w:val="18"/>
                <w:szCs w:val="18"/>
              </w:rPr>
            </w:pPr>
            <w:r w:rsidRPr="00B279D9">
              <w:rPr>
                <w:sz w:val="18"/>
                <w:szCs w:val="18"/>
              </w:rPr>
              <w:t>3 883 276</w:t>
            </w:r>
          </w:p>
        </w:tc>
      </w:tr>
      <w:tr w:rsidR="00B54530" w:rsidTr="00B170AB">
        <w:trPr>
          <w:trHeight w:val="197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4530" w:rsidRPr="00B170AB" w:rsidRDefault="00B54530" w:rsidP="00B54530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Вартість облігацій, що зараховуються емітенту (грн.)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4530" w:rsidRPr="00FB7643" w:rsidRDefault="00B279D9" w:rsidP="00B54530">
            <w:pPr>
              <w:jc w:val="center"/>
              <w:rPr>
                <w:color w:val="FF0000"/>
                <w:sz w:val="18"/>
                <w:szCs w:val="18"/>
              </w:rPr>
            </w:pPr>
            <w:r w:rsidRPr="00B279D9">
              <w:rPr>
                <w:sz w:val="18"/>
                <w:szCs w:val="18"/>
              </w:rPr>
              <w:t>4 154 212 166,52</w:t>
            </w:r>
          </w:p>
        </w:tc>
      </w:tr>
      <w:tr w:rsidR="00B54530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4530" w:rsidRPr="00B170AB" w:rsidRDefault="00B54530" w:rsidP="00B54530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Різниця вартостей, яка виплачується емітенту (грн.)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4530" w:rsidRPr="00FB7643" w:rsidRDefault="00B279D9" w:rsidP="006E5F1C">
            <w:pPr>
              <w:jc w:val="center"/>
              <w:rPr>
                <w:color w:val="FF0000"/>
                <w:sz w:val="18"/>
                <w:szCs w:val="18"/>
              </w:rPr>
            </w:pPr>
            <w:r w:rsidRPr="00B279D9">
              <w:rPr>
                <w:sz w:val="18"/>
                <w:szCs w:val="18"/>
              </w:rPr>
              <w:t>312,48</w:t>
            </w:r>
          </w:p>
        </w:tc>
      </w:tr>
    </w:tbl>
    <w:p w:rsidR="00D34E72" w:rsidRDefault="00D34E72" w:rsidP="00D34E72">
      <w:pPr>
        <w:jc w:val="both"/>
      </w:pPr>
    </w:p>
    <w:p w:rsidR="00B54530" w:rsidRDefault="00B54530"/>
    <w:p w:rsidR="00B54530" w:rsidRPr="00B54530" w:rsidRDefault="00B54530">
      <w:pPr>
        <w:rPr>
          <w:b/>
        </w:rPr>
      </w:pPr>
      <w:bookmarkStart w:id="0" w:name="_GoBack"/>
      <w:bookmarkEnd w:id="0"/>
    </w:p>
    <w:sectPr w:rsidR="00B54530" w:rsidRPr="00B54530" w:rsidSect="00B170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0AB"/>
    <w:rsid w:val="00090569"/>
    <w:rsid w:val="0011104F"/>
    <w:rsid w:val="0018016C"/>
    <w:rsid w:val="001A0E6E"/>
    <w:rsid w:val="00406493"/>
    <w:rsid w:val="004D1D62"/>
    <w:rsid w:val="0054130D"/>
    <w:rsid w:val="005515A1"/>
    <w:rsid w:val="006B4B0F"/>
    <w:rsid w:val="006D1798"/>
    <w:rsid w:val="006E5F1C"/>
    <w:rsid w:val="00725812"/>
    <w:rsid w:val="00767744"/>
    <w:rsid w:val="007A19D1"/>
    <w:rsid w:val="007F6955"/>
    <w:rsid w:val="00830E80"/>
    <w:rsid w:val="009A69E9"/>
    <w:rsid w:val="009C1B0B"/>
    <w:rsid w:val="009E3FD3"/>
    <w:rsid w:val="00A0628F"/>
    <w:rsid w:val="00A23F33"/>
    <w:rsid w:val="00A76F08"/>
    <w:rsid w:val="00B11873"/>
    <w:rsid w:val="00B170AB"/>
    <w:rsid w:val="00B279D9"/>
    <w:rsid w:val="00B54530"/>
    <w:rsid w:val="00B6009B"/>
    <w:rsid w:val="00B80DE4"/>
    <w:rsid w:val="00BF36FE"/>
    <w:rsid w:val="00C668EA"/>
    <w:rsid w:val="00C91631"/>
    <w:rsid w:val="00CF2828"/>
    <w:rsid w:val="00D34E72"/>
    <w:rsid w:val="00D5242C"/>
    <w:rsid w:val="00E40156"/>
    <w:rsid w:val="00E753E3"/>
    <w:rsid w:val="00F375BB"/>
    <w:rsid w:val="00F82865"/>
    <w:rsid w:val="00FB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39D85"/>
  <w15:chartTrackingRefBased/>
  <w15:docId w15:val="{FF1EFFD6-24F5-4F77-90F0-46EC2926C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70AB"/>
    <w:pPr>
      <w:spacing w:after="0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9E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A69E9"/>
    <w:rPr>
      <w:rFonts w:ascii="Segoe UI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15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AB16F38C2CB46A7A949D3C21EA71C82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1D016B78-9FEE-49CC-BE26-D4C4053F6BC4}"/>
      </w:docPartPr>
      <w:docPartBody>
        <w:p w:rsidR="00860123" w:rsidRDefault="00F35751" w:rsidP="00F35751">
          <w:pPr>
            <w:pStyle w:val="1AB16F38C2CB46A7A949D3C21EA71C82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751"/>
    <w:rsid w:val="0011303A"/>
    <w:rsid w:val="00171136"/>
    <w:rsid w:val="00654619"/>
    <w:rsid w:val="00860123"/>
    <w:rsid w:val="008E4A2C"/>
    <w:rsid w:val="00AD3AA8"/>
    <w:rsid w:val="00BB21A1"/>
    <w:rsid w:val="00BD75EC"/>
    <w:rsid w:val="00F3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35751"/>
    <w:rPr>
      <w:color w:val="808080"/>
    </w:rPr>
  </w:style>
  <w:style w:type="paragraph" w:customStyle="1" w:styleId="1AB16F38C2CB46A7A949D3C21EA71C82">
    <w:name w:val="1AB16F38C2CB46A7A949D3C21EA71C82"/>
    <w:rsid w:val="00F35751"/>
  </w:style>
  <w:style w:type="paragraph" w:customStyle="1" w:styleId="5B0357A1E06A44D283D1F3A0E77AC443">
    <w:name w:val="5B0357A1E06A44D283D1F3A0E77AC443"/>
    <w:rsid w:val="00F357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968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Анна Олексіївна</dc:creator>
  <cp:keywords/>
  <dc:description/>
  <cp:lastModifiedBy>ШАРОВА Юлія Миколаївна</cp:lastModifiedBy>
  <cp:revision>13</cp:revision>
  <cp:lastPrinted>2026-04-22T11:54:00Z</cp:lastPrinted>
  <dcterms:created xsi:type="dcterms:W3CDTF">2025-06-18T12:39:00Z</dcterms:created>
  <dcterms:modified xsi:type="dcterms:W3CDTF">2026-05-20T13:55:00Z</dcterms:modified>
</cp:coreProperties>
</file>