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AE" w:rsidRPr="000E56DA" w:rsidRDefault="00390581" w:rsidP="008F7C38">
      <w:pPr>
        <w:pStyle w:val="a6"/>
        <w:spacing w:before="0" w:beforeAutospacing="0" w:after="0" w:afterAutospacing="0"/>
        <w:ind w:left="5103" w:hanging="5670"/>
        <w:rPr>
          <w:sz w:val="28"/>
          <w:szCs w:val="28"/>
          <w:lang w:val="uk-UA"/>
        </w:rPr>
      </w:pPr>
      <w:r w:rsidRPr="00AD48AE">
        <w:rPr>
          <w:szCs w:val="28"/>
          <w:lang w:val="uk-UA"/>
        </w:rPr>
        <w:tab/>
      </w:r>
      <w:r w:rsidR="00AD48AE" w:rsidRPr="000E56DA">
        <w:rPr>
          <w:sz w:val="28"/>
          <w:szCs w:val="28"/>
          <w:lang w:val="uk-UA"/>
        </w:rPr>
        <w:t>ЗАТВЕРДЖЕНО</w:t>
      </w:r>
      <w:r w:rsidR="00AD48AE" w:rsidRPr="000E56DA">
        <w:rPr>
          <w:sz w:val="28"/>
          <w:szCs w:val="28"/>
          <w:lang w:val="uk-UA"/>
        </w:rPr>
        <w:br/>
        <w:t>Наказ Міністерства фінансів України</w:t>
      </w:r>
      <w:r w:rsidR="00AD48AE" w:rsidRPr="000E56DA">
        <w:rPr>
          <w:sz w:val="28"/>
          <w:szCs w:val="28"/>
          <w:lang w:val="uk-UA"/>
        </w:rPr>
        <w:br/>
        <w:t>_____________ 2018 року № ____</w:t>
      </w:r>
    </w:p>
    <w:p w:rsidR="00AD48AE" w:rsidRPr="000E56DA" w:rsidRDefault="00AD48AE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AD48AE" w:rsidRPr="000E56DA" w:rsidRDefault="00AD48AE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AD48AE" w:rsidRPr="000E56DA" w:rsidRDefault="00AD48AE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CE16D9" w:rsidRPr="000E56DA" w:rsidRDefault="00CE16D9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4162CD" w:rsidRPr="000E56DA" w:rsidRDefault="004162CD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4162CD" w:rsidRPr="000E56DA" w:rsidRDefault="004162CD" w:rsidP="00AD48A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5C6FDA" w:rsidRPr="000E56DA" w:rsidRDefault="00390581" w:rsidP="0076493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56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Перелік </w:t>
      </w:r>
      <w:r w:rsidR="00463129" w:rsidRPr="004631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показників, за якими визначається позитивна податкова історія платника податку</w:t>
      </w:r>
      <w:bookmarkStart w:id="0" w:name="_GoBack"/>
      <w:bookmarkEnd w:id="0"/>
    </w:p>
    <w:p w:rsidR="00AD48AE" w:rsidRPr="000E56DA" w:rsidRDefault="00AD48AE" w:rsidP="0076493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42848" w:rsidRPr="000E56DA" w:rsidRDefault="00F42848" w:rsidP="007649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Платник податків має позитивну податкову історі</w:t>
      </w:r>
      <w:r w:rsidR="007D79E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у </w:t>
      </w:r>
      <w:r w:rsidR="0076493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разі </w:t>
      </w:r>
      <w:r w:rsidR="007D79E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відповідності одному</w:t>
      </w:r>
      <w:r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="0076493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так</w:t>
      </w:r>
      <w:r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их критеріїв:</w:t>
      </w:r>
    </w:p>
    <w:p w:rsidR="005C6FDA" w:rsidRPr="000E56DA" w:rsidRDefault="00A051F5" w:rsidP="007649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бсяг постачання, зазначений платником податку в податкових накладних</w:t>
      </w:r>
      <w:r w:rsidR="0063099C" w:rsidRPr="000E56DA">
        <w:t> 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63099C" w:rsidRPr="000E56DA">
        <w:rPr>
          <w:lang w:val="uk-UA"/>
        </w:rPr>
        <w:t> 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розрахунках коригування, зареєстрованих </w:t>
      </w:r>
      <w:r w:rsidR="0076493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71F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Єдиному реєстрі податкових накладних (далі – Реєстр) </w:t>
      </w:r>
      <w:r w:rsidR="00064CEF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поточному місяці, з урахуванням поданої на реєстрацію в Реєстрі податкової накладної</w:t>
      </w:r>
      <w:r w:rsidR="0063099C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63099C" w:rsidRPr="000E56DA">
        <w:rPr>
          <w:lang w:val="uk-UA"/>
        </w:rPr>
        <w:t> 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розрахунку коригування не перевищує 150 </w:t>
      </w:r>
      <w:r w:rsidR="008E1F5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тис</w:t>
      </w:r>
      <w:r w:rsidR="0076493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E1F5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 гр</w:t>
      </w:r>
      <w:r w:rsidR="0076493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8E1F5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одного покупця </w:t>
      </w:r>
      <w:r w:rsidR="00025859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8E1F5B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6FDA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платника податку</w:t>
      </w:r>
      <w:r w:rsidR="00767425" w:rsidRPr="000E56D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C6FDA" w:rsidRPr="000E56DA" w:rsidRDefault="005C6FDA" w:rsidP="00764935">
      <w:pPr>
        <w:pStyle w:val="a4"/>
        <w:widowControl w:val="0"/>
        <w:spacing w:line="360" w:lineRule="auto"/>
        <w:ind w:right="-1" w:firstLine="709"/>
        <w:contextualSpacing/>
      </w:pPr>
      <w:r w:rsidRPr="000E56DA">
        <w:t>обсяг постачання, зазначений платником податку в податкових накладних</w:t>
      </w:r>
      <w:r w:rsidR="0063099C" w:rsidRPr="000E56DA">
        <w:t> </w:t>
      </w:r>
      <w:r w:rsidRPr="000E56DA">
        <w:t>/</w:t>
      </w:r>
      <w:r w:rsidR="0063099C" w:rsidRPr="000E56DA">
        <w:t> </w:t>
      </w:r>
      <w:r w:rsidRPr="000E56DA">
        <w:t>розрахунках коригування, які не підлягають наданню отримувачу (пок</w:t>
      </w:r>
      <w:r w:rsidR="004C6E2A" w:rsidRPr="000E56DA">
        <w:t>упцю), зареєстрованих у Реєстрі</w:t>
      </w:r>
      <w:r w:rsidRPr="000E56DA">
        <w:t xml:space="preserve"> за останні 6 місяців</w:t>
      </w:r>
      <w:r w:rsidR="00025859" w:rsidRPr="000E56DA">
        <w:t>,</w:t>
      </w:r>
      <w:r w:rsidRPr="000E56DA">
        <w:t xml:space="preserve"> становить </w:t>
      </w:r>
      <w:r w:rsidRPr="000E56DA">
        <w:rPr>
          <w:bCs/>
        </w:rPr>
        <w:t xml:space="preserve">більше </w:t>
      </w:r>
      <w:r w:rsidR="004C6E2A" w:rsidRPr="000E56DA">
        <w:rPr>
          <w:bCs/>
        </w:rPr>
        <w:t xml:space="preserve">                  </w:t>
      </w:r>
      <w:r w:rsidRPr="000E56DA">
        <w:rPr>
          <w:bCs/>
        </w:rPr>
        <w:t xml:space="preserve">50 відсотків загального </w:t>
      </w:r>
      <w:r w:rsidRPr="000E56DA">
        <w:t>обсягу постачання товарів/послуг, зазначеного платником податку в податкових накладних</w:t>
      </w:r>
      <w:r w:rsidR="0063099C" w:rsidRPr="000E56DA">
        <w:t> </w:t>
      </w:r>
      <w:r w:rsidRPr="000E56DA">
        <w:t>/</w:t>
      </w:r>
      <w:r w:rsidR="0063099C" w:rsidRPr="000E56DA">
        <w:t> </w:t>
      </w:r>
      <w:r w:rsidRPr="000E56DA">
        <w:t>розрахунках коригування, зареєстрованих у Реєстрі;</w:t>
      </w:r>
    </w:p>
    <w:p w:rsidR="005C6FDA" w:rsidRPr="000E56DA" w:rsidRDefault="005C6FDA" w:rsidP="0076493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E56DA">
        <w:rPr>
          <w:sz w:val="28"/>
          <w:szCs w:val="28"/>
          <w:lang w:val="uk-UA"/>
        </w:rPr>
        <w:t xml:space="preserve">товари/послуги, що постачаються (виготовляються) платником податку, а саме придбання і постачання одного товару чи послуги, </w:t>
      </w:r>
      <w:r w:rsidR="00044D52" w:rsidRPr="000E56DA">
        <w:rPr>
          <w:sz w:val="28"/>
          <w:szCs w:val="28"/>
          <w:lang w:val="uk-UA"/>
        </w:rPr>
        <w:t xml:space="preserve">зазначеного/зазначеної </w:t>
      </w:r>
      <w:r w:rsidRPr="000E56DA">
        <w:rPr>
          <w:sz w:val="28"/>
          <w:szCs w:val="28"/>
          <w:lang w:val="uk-UA"/>
        </w:rPr>
        <w:t>у податкових накладних</w:t>
      </w:r>
      <w:r w:rsidR="00764935" w:rsidRPr="000E56DA">
        <w:rPr>
          <w:sz w:val="28"/>
          <w:szCs w:val="28"/>
          <w:lang w:val="uk-UA"/>
        </w:rPr>
        <w:t> </w:t>
      </w:r>
      <w:r w:rsidRPr="000E56DA">
        <w:rPr>
          <w:sz w:val="28"/>
          <w:szCs w:val="28"/>
          <w:lang w:val="uk-UA"/>
        </w:rPr>
        <w:t>/</w:t>
      </w:r>
      <w:r w:rsidR="00764935" w:rsidRPr="000E56DA">
        <w:rPr>
          <w:sz w:val="28"/>
          <w:szCs w:val="28"/>
          <w:lang w:val="uk-UA"/>
        </w:rPr>
        <w:t> </w:t>
      </w:r>
      <w:r w:rsidRPr="000E56DA">
        <w:rPr>
          <w:sz w:val="28"/>
          <w:szCs w:val="28"/>
          <w:lang w:val="uk-UA"/>
        </w:rPr>
        <w:t xml:space="preserve">розрахунках коригування, зареєстрованих </w:t>
      </w:r>
      <w:r w:rsidR="004C6E2A" w:rsidRPr="000E56DA">
        <w:rPr>
          <w:sz w:val="28"/>
          <w:szCs w:val="28"/>
          <w:lang w:val="uk-UA"/>
        </w:rPr>
        <w:t>у</w:t>
      </w:r>
      <w:r w:rsidRPr="000E56DA">
        <w:rPr>
          <w:sz w:val="28"/>
          <w:szCs w:val="28"/>
          <w:lang w:val="uk-UA"/>
        </w:rPr>
        <w:t xml:space="preserve"> Реєстрі, </w:t>
      </w:r>
      <w:r w:rsidR="00764935" w:rsidRPr="000E56DA">
        <w:rPr>
          <w:sz w:val="28"/>
          <w:szCs w:val="28"/>
          <w:lang w:val="uk-UA"/>
        </w:rPr>
        <w:t>становля</w:t>
      </w:r>
      <w:r w:rsidR="00064CEF" w:rsidRPr="000E56DA">
        <w:rPr>
          <w:sz w:val="28"/>
          <w:szCs w:val="28"/>
          <w:lang w:val="uk-UA"/>
        </w:rPr>
        <w:t>ть</w:t>
      </w:r>
      <w:r w:rsidR="00764935" w:rsidRPr="000E56DA">
        <w:rPr>
          <w:sz w:val="28"/>
          <w:szCs w:val="28"/>
          <w:lang w:val="uk-UA"/>
        </w:rPr>
        <w:t xml:space="preserve"> більше 50 відсотків </w:t>
      </w:r>
      <w:r w:rsidRPr="000E56DA">
        <w:rPr>
          <w:sz w:val="28"/>
          <w:szCs w:val="28"/>
          <w:lang w:val="uk-UA"/>
        </w:rPr>
        <w:t>загальної суми постачання товарів/послуг, зазначеної платником податку в податкових накладних</w:t>
      </w:r>
      <w:r w:rsidR="0063099C" w:rsidRPr="000E56DA">
        <w:rPr>
          <w:sz w:val="28"/>
          <w:szCs w:val="28"/>
          <w:lang w:val="uk-UA"/>
        </w:rPr>
        <w:t> </w:t>
      </w:r>
      <w:r w:rsidRPr="000E56DA">
        <w:rPr>
          <w:sz w:val="28"/>
          <w:szCs w:val="28"/>
          <w:lang w:val="uk-UA"/>
        </w:rPr>
        <w:t>/</w:t>
      </w:r>
      <w:r w:rsidR="0063099C" w:rsidRPr="000E56DA">
        <w:rPr>
          <w:sz w:val="28"/>
          <w:szCs w:val="28"/>
          <w:lang w:val="uk-UA"/>
        </w:rPr>
        <w:t> </w:t>
      </w:r>
      <w:r w:rsidRPr="000E56DA">
        <w:rPr>
          <w:sz w:val="28"/>
          <w:szCs w:val="28"/>
          <w:lang w:val="uk-UA"/>
        </w:rPr>
        <w:t xml:space="preserve">розрахунках коригування, зареєстрованих </w:t>
      </w:r>
      <w:r w:rsidR="00025859" w:rsidRPr="000E56DA">
        <w:rPr>
          <w:sz w:val="28"/>
          <w:szCs w:val="28"/>
          <w:lang w:val="uk-UA"/>
        </w:rPr>
        <w:t>у</w:t>
      </w:r>
      <w:r w:rsidRPr="000E56DA">
        <w:rPr>
          <w:sz w:val="28"/>
          <w:szCs w:val="28"/>
          <w:lang w:val="uk-UA"/>
        </w:rPr>
        <w:t xml:space="preserve"> Реєстрі за останні 6 місяців;</w:t>
      </w:r>
    </w:p>
    <w:p w:rsidR="005C6FDA" w:rsidRPr="000E56DA" w:rsidRDefault="005C6FDA" w:rsidP="00764935">
      <w:pPr>
        <w:pStyle w:val="a4"/>
        <w:widowControl w:val="0"/>
        <w:spacing w:line="360" w:lineRule="auto"/>
        <w:ind w:right="-1" w:firstLine="709"/>
        <w:contextualSpacing/>
      </w:pPr>
      <w:r w:rsidRPr="000E56DA">
        <w:lastRenderedPageBreak/>
        <w:t>платник податку здійснює на постійній основі протягом будь-яких чотирьох звітних місяців з останніх шести реєстрацію податкових накладних</w:t>
      </w:r>
      <w:r w:rsidR="0063099C" w:rsidRPr="000E56DA">
        <w:t> </w:t>
      </w:r>
      <w:r w:rsidRPr="000E56DA">
        <w:t>/</w:t>
      </w:r>
      <w:r w:rsidR="0063099C" w:rsidRPr="000E56DA">
        <w:t> </w:t>
      </w:r>
      <w:r w:rsidRPr="000E56DA">
        <w:t xml:space="preserve">розрахунків коригування в Реєстрі на постачання товарів/послуг з одним і тим </w:t>
      </w:r>
      <w:r w:rsidR="0067611B" w:rsidRPr="000E56DA">
        <w:t>самим</w:t>
      </w:r>
      <w:r w:rsidRPr="000E56DA">
        <w:t xml:space="preserve"> кодом товар</w:t>
      </w:r>
      <w:r w:rsidR="0067611B" w:rsidRPr="000E56DA">
        <w:t xml:space="preserve">у/послуги згідно з </w:t>
      </w:r>
      <w:r w:rsidR="00044D52" w:rsidRPr="000E56DA">
        <w:rPr>
          <w:lang w:eastAsia="ru-RU"/>
        </w:rPr>
        <w:t>Українською класифікацією товарів зовнішньоекономічної діяльності</w:t>
      </w:r>
      <w:r w:rsidR="00044D52" w:rsidRPr="000E56DA">
        <w:t xml:space="preserve"> </w:t>
      </w:r>
      <w:r w:rsidR="008F7C38" w:rsidRPr="000E56DA">
        <w:t>/</w:t>
      </w:r>
      <w:r w:rsidR="00044D52" w:rsidRPr="000E56DA">
        <w:rPr>
          <w:lang w:eastAsia="ru-RU"/>
        </w:rPr>
        <w:t>Державним класифікатором продукції та послуг</w:t>
      </w:r>
      <w:r w:rsidR="0067611B" w:rsidRPr="000E56DA">
        <w:t xml:space="preserve">, </w:t>
      </w:r>
      <w:r w:rsidR="008F7C38" w:rsidRPr="000E56DA">
        <w:t>відповідно до</w:t>
      </w:r>
      <w:r w:rsidR="00DE617D" w:rsidRPr="000E56DA">
        <w:t xml:space="preserve"> яки</w:t>
      </w:r>
      <w:r w:rsidR="0067611B" w:rsidRPr="000E56DA">
        <w:t>х</w:t>
      </w:r>
      <w:r w:rsidR="00DE617D" w:rsidRPr="000E56DA">
        <w:t xml:space="preserve"> </w:t>
      </w:r>
      <w:r w:rsidRPr="000E56DA">
        <w:t>обсяг пост</w:t>
      </w:r>
      <w:r w:rsidR="00764935" w:rsidRPr="000E56DA">
        <w:t xml:space="preserve">ачання становить 20 відсотків </w:t>
      </w:r>
      <w:r w:rsidRPr="000E56DA">
        <w:t>загального обсягу постачання;</w:t>
      </w:r>
    </w:p>
    <w:p w:rsidR="005C6FDA" w:rsidRPr="000E56DA" w:rsidRDefault="005C6FDA" w:rsidP="00764935">
      <w:pPr>
        <w:pStyle w:val="c9"/>
        <w:widowControl w:val="0"/>
        <w:spacing w:before="0" w:beforeAutospacing="0" w:after="0" w:afterAutospacing="0" w:line="360" w:lineRule="auto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0E56DA">
        <w:rPr>
          <w:sz w:val="28"/>
          <w:szCs w:val="28"/>
          <w:lang w:eastAsia="ru-RU"/>
        </w:rPr>
        <w:t xml:space="preserve">залишкова вартість основних засобів для платників податку </w:t>
      </w:r>
      <w:r w:rsidR="00207E72" w:rsidRPr="000E56DA">
        <w:rPr>
          <w:sz w:val="28"/>
          <w:szCs w:val="28"/>
          <w:lang w:eastAsia="ru-RU"/>
        </w:rPr>
        <w:br/>
      </w:r>
      <w:r w:rsidRPr="000E56DA">
        <w:rPr>
          <w:sz w:val="28"/>
          <w:szCs w:val="28"/>
          <w:lang w:eastAsia="ru-RU"/>
        </w:rPr>
        <w:t xml:space="preserve">на прибуток </w:t>
      </w:r>
      <w:r w:rsidR="00893D0F" w:rsidRPr="000E56DA">
        <w:rPr>
          <w:sz w:val="28"/>
          <w:szCs w:val="28"/>
          <w:lang w:eastAsia="ru-RU"/>
        </w:rPr>
        <w:t xml:space="preserve">на кінець звітного (податкового) періоду (звітний </w:t>
      </w:r>
      <w:r w:rsidR="00207E72" w:rsidRPr="000E56DA">
        <w:rPr>
          <w:sz w:val="28"/>
          <w:szCs w:val="28"/>
          <w:lang w:eastAsia="ru-RU"/>
        </w:rPr>
        <w:br/>
      </w:r>
      <w:r w:rsidR="00893D0F" w:rsidRPr="000E56DA">
        <w:rPr>
          <w:sz w:val="28"/>
          <w:szCs w:val="28"/>
          <w:lang w:eastAsia="ru-RU"/>
        </w:rPr>
        <w:t>період обирається відповідно до пункту 137.4 та пункту 137.5 статті 137 П</w:t>
      </w:r>
      <w:r w:rsidR="0067611B" w:rsidRPr="000E56DA">
        <w:rPr>
          <w:sz w:val="28"/>
          <w:szCs w:val="28"/>
          <w:lang w:eastAsia="ru-RU"/>
        </w:rPr>
        <w:t>одаткового кодексу України</w:t>
      </w:r>
      <w:r w:rsidR="00893D0F" w:rsidRPr="000E56DA">
        <w:rPr>
          <w:sz w:val="28"/>
          <w:szCs w:val="28"/>
          <w:lang w:eastAsia="ru-RU"/>
        </w:rPr>
        <w:t xml:space="preserve"> для певної групи платників) с</w:t>
      </w:r>
      <w:r w:rsidR="00764935" w:rsidRPr="000E56DA">
        <w:rPr>
          <w:sz w:val="28"/>
          <w:szCs w:val="28"/>
          <w:lang w:eastAsia="ru-RU"/>
        </w:rPr>
        <w:t>тановить</w:t>
      </w:r>
      <w:r w:rsidR="001B1281" w:rsidRPr="000E56DA">
        <w:rPr>
          <w:sz w:val="28"/>
          <w:szCs w:val="28"/>
          <w:lang w:eastAsia="ru-RU"/>
        </w:rPr>
        <w:t xml:space="preserve"> більше </w:t>
      </w:r>
      <w:r w:rsidR="00207E72" w:rsidRPr="000E56DA">
        <w:rPr>
          <w:sz w:val="28"/>
          <w:szCs w:val="28"/>
          <w:lang w:eastAsia="ru-RU"/>
        </w:rPr>
        <w:br/>
      </w:r>
      <w:r w:rsidR="00764935" w:rsidRPr="000E56DA">
        <w:rPr>
          <w:sz w:val="28"/>
          <w:szCs w:val="28"/>
          <w:lang w:eastAsia="ru-RU"/>
        </w:rPr>
        <w:t>1 млн</w:t>
      </w:r>
      <w:r w:rsidR="001B1281" w:rsidRPr="000E56DA">
        <w:rPr>
          <w:sz w:val="28"/>
          <w:szCs w:val="28"/>
          <w:lang w:eastAsia="ru-RU"/>
        </w:rPr>
        <w:t xml:space="preserve"> грн т</w:t>
      </w:r>
      <w:r w:rsidR="00893D0F" w:rsidRPr="000E56DA">
        <w:rPr>
          <w:sz w:val="28"/>
          <w:szCs w:val="28"/>
          <w:lang w:eastAsia="ru-RU"/>
        </w:rPr>
        <w:t>а відо</w:t>
      </w:r>
      <w:r w:rsidR="0024238E" w:rsidRPr="000E56DA">
        <w:rPr>
          <w:sz w:val="28"/>
          <w:szCs w:val="28"/>
          <w:lang w:eastAsia="ru-RU"/>
        </w:rPr>
        <w:t>б</w:t>
      </w:r>
      <w:r w:rsidR="00893D0F" w:rsidRPr="000E56DA">
        <w:rPr>
          <w:sz w:val="28"/>
          <w:szCs w:val="28"/>
          <w:lang w:eastAsia="ru-RU"/>
        </w:rPr>
        <w:t xml:space="preserve">ражена у звітності, </w:t>
      </w:r>
      <w:r w:rsidR="00764935" w:rsidRPr="000E56DA">
        <w:rPr>
          <w:sz w:val="28"/>
          <w:szCs w:val="28"/>
          <w:lang w:eastAsia="ru-RU"/>
        </w:rPr>
        <w:t xml:space="preserve">відповідно до якої </w:t>
      </w:r>
      <w:r w:rsidR="00893D0F" w:rsidRPr="000E56DA">
        <w:rPr>
          <w:sz w:val="28"/>
          <w:szCs w:val="28"/>
          <w:lang w:eastAsia="ru-RU"/>
        </w:rPr>
        <w:t>граничні строки подання передують календарному дню розрахунку цього показника</w:t>
      </w:r>
      <w:r w:rsidRPr="000E56DA">
        <w:rPr>
          <w:sz w:val="28"/>
          <w:szCs w:val="28"/>
          <w:lang w:eastAsia="ru-RU"/>
        </w:rPr>
        <w:t xml:space="preserve"> </w:t>
      </w:r>
      <w:r w:rsidR="00893D0F" w:rsidRPr="000E56DA">
        <w:rPr>
          <w:sz w:val="28"/>
          <w:szCs w:val="28"/>
          <w:lang w:eastAsia="ru-RU"/>
        </w:rPr>
        <w:t>за</w:t>
      </w:r>
      <w:r w:rsidRPr="000E56DA">
        <w:rPr>
          <w:sz w:val="28"/>
          <w:szCs w:val="28"/>
          <w:lang w:eastAsia="ru-RU"/>
        </w:rPr>
        <w:t xml:space="preserve"> умов</w:t>
      </w:r>
      <w:r w:rsidR="00893D0F" w:rsidRPr="000E56DA">
        <w:rPr>
          <w:sz w:val="28"/>
          <w:szCs w:val="28"/>
          <w:lang w:eastAsia="ru-RU"/>
        </w:rPr>
        <w:t>и</w:t>
      </w:r>
      <w:r w:rsidR="0067611B" w:rsidRPr="000E56DA">
        <w:rPr>
          <w:sz w:val="28"/>
          <w:szCs w:val="28"/>
          <w:lang w:eastAsia="ru-RU"/>
        </w:rPr>
        <w:t>,</w:t>
      </w:r>
      <w:r w:rsidRPr="000E56DA">
        <w:rPr>
          <w:sz w:val="28"/>
          <w:szCs w:val="28"/>
          <w:lang w:eastAsia="ru-RU"/>
        </w:rPr>
        <w:t xml:space="preserve"> що </w:t>
      </w:r>
      <w:r w:rsidR="0024238E" w:rsidRPr="000E56DA">
        <w:rPr>
          <w:sz w:val="28"/>
          <w:szCs w:val="28"/>
          <w:lang w:eastAsia="ru-RU"/>
        </w:rPr>
        <w:t>з</w:t>
      </w:r>
      <w:r w:rsidR="00764935" w:rsidRPr="000E56DA">
        <w:rPr>
          <w:sz w:val="28"/>
          <w:szCs w:val="28"/>
          <w:lang w:eastAsia="ru-RU"/>
        </w:rPr>
        <w:t xml:space="preserve"> </w:t>
      </w:r>
      <w:r w:rsidR="008F7C38" w:rsidRPr="000E56DA">
        <w:rPr>
          <w:sz w:val="28"/>
          <w:szCs w:val="28"/>
          <w:lang w:eastAsia="ru-RU"/>
        </w:rPr>
        <w:br/>
      </w:r>
      <w:r w:rsidR="0024238E" w:rsidRPr="000E56DA">
        <w:rPr>
          <w:sz w:val="28"/>
          <w:szCs w:val="28"/>
          <w:lang w:eastAsia="ru-RU"/>
        </w:rPr>
        <w:t>01</w:t>
      </w:r>
      <w:r w:rsidR="00764935" w:rsidRPr="000E56DA">
        <w:rPr>
          <w:sz w:val="28"/>
          <w:szCs w:val="28"/>
          <w:lang w:eastAsia="ru-RU"/>
        </w:rPr>
        <w:t xml:space="preserve"> січня </w:t>
      </w:r>
      <w:r w:rsidRPr="000E56DA">
        <w:rPr>
          <w:sz w:val="28"/>
          <w:szCs w:val="28"/>
          <w:lang w:eastAsia="ru-RU"/>
        </w:rPr>
        <w:t xml:space="preserve">2017 </w:t>
      </w:r>
      <w:r w:rsidR="00764935" w:rsidRPr="000E56DA">
        <w:rPr>
          <w:sz w:val="28"/>
          <w:szCs w:val="28"/>
          <w:lang w:eastAsia="ru-RU"/>
        </w:rPr>
        <w:t xml:space="preserve">року </w:t>
      </w:r>
      <w:r w:rsidRPr="000E56DA">
        <w:rPr>
          <w:sz w:val="28"/>
          <w:szCs w:val="28"/>
          <w:lang w:eastAsia="ru-RU"/>
        </w:rPr>
        <w:t>керівник та засновник не змінювались;</w:t>
      </w:r>
    </w:p>
    <w:p w:rsidR="005C6FDA" w:rsidRPr="000E56DA" w:rsidRDefault="005C6FDA" w:rsidP="00764935">
      <w:pPr>
        <w:pStyle w:val="a4"/>
        <w:widowControl w:val="0"/>
        <w:spacing w:line="360" w:lineRule="auto"/>
        <w:ind w:right="-1" w:firstLine="709"/>
        <w:contextualSpacing/>
        <w:rPr>
          <w:shd w:val="clear" w:color="auto" w:fill="FFFFFF"/>
        </w:rPr>
      </w:pPr>
      <w:r w:rsidRPr="000E56DA">
        <w:rPr>
          <w:shd w:val="clear" w:color="auto" w:fill="FFFFFF"/>
        </w:rPr>
        <w:t xml:space="preserve">наявність власних (право власності/користування), орендованих земельних ділянок становить понад 200 га включно або наявність орендованих земельних ділянок комунальної та/або державної власності площею не менше 0,5 га </w:t>
      </w:r>
      <w:r w:rsidR="0067611B" w:rsidRPr="000E56DA">
        <w:t>(станом на 01</w:t>
      </w:r>
      <w:r w:rsidR="00764935" w:rsidRPr="000E56DA">
        <w:t xml:space="preserve"> січня </w:t>
      </w:r>
      <w:r w:rsidRPr="000E56DA">
        <w:t>201</w:t>
      </w:r>
      <w:r w:rsidR="001B52F6" w:rsidRPr="000E56DA">
        <w:t>8</w:t>
      </w:r>
      <w:r w:rsidR="00764935" w:rsidRPr="000E56DA">
        <w:t xml:space="preserve"> року</w:t>
      </w:r>
      <w:r w:rsidRPr="000E56DA">
        <w:t>), що задекла</w:t>
      </w:r>
      <w:r w:rsidR="0067611B" w:rsidRPr="000E56DA">
        <w:t>ровані до 20</w:t>
      </w:r>
      <w:r w:rsidR="00764935" w:rsidRPr="000E56DA">
        <w:t xml:space="preserve"> лютого </w:t>
      </w:r>
      <w:r w:rsidRPr="000E56DA">
        <w:t>201</w:t>
      </w:r>
      <w:r w:rsidR="001B52F6" w:rsidRPr="000E56DA">
        <w:t>8</w:t>
      </w:r>
      <w:r w:rsidR="00764935" w:rsidRPr="000E56DA">
        <w:t xml:space="preserve"> року</w:t>
      </w:r>
      <w:r w:rsidRPr="000E56DA">
        <w:rPr>
          <w:shd w:val="clear" w:color="auto" w:fill="FFFFFF"/>
        </w:rPr>
        <w:t>;</w:t>
      </w:r>
    </w:p>
    <w:p w:rsidR="005C6FDA" w:rsidRPr="000E56DA" w:rsidRDefault="005C6FDA" w:rsidP="00764935">
      <w:pPr>
        <w:pStyle w:val="a4"/>
        <w:widowControl w:val="0"/>
        <w:spacing w:line="360" w:lineRule="auto"/>
        <w:ind w:right="-1" w:firstLine="709"/>
        <w:contextualSpacing/>
      </w:pPr>
      <w:r w:rsidRPr="000E56DA">
        <w:t>сплата</w:t>
      </w:r>
      <w:r w:rsidRPr="000E56DA">
        <w:rPr>
          <w:lang w:eastAsia="ru-RU"/>
        </w:rPr>
        <w:t xml:space="preserve"> єдиного внеску на загальнообов’язкове державне соціальне страхування на одного працюючого перевищує </w:t>
      </w:r>
      <w:r w:rsidR="007E7324" w:rsidRPr="000E56DA">
        <w:rPr>
          <w:lang w:eastAsia="ru-RU"/>
        </w:rPr>
        <w:t xml:space="preserve">суму </w:t>
      </w:r>
      <w:r w:rsidR="006C31A1" w:rsidRPr="000E56DA">
        <w:rPr>
          <w:lang w:eastAsia="ru-RU"/>
        </w:rPr>
        <w:t>ЄСВ</w:t>
      </w:r>
      <w:r w:rsidR="0067611B" w:rsidRPr="000E56DA">
        <w:rPr>
          <w:lang w:eastAsia="ru-RU"/>
        </w:rPr>
        <w:t xml:space="preserve"> з мінімальної заробітн</w:t>
      </w:r>
      <w:r w:rsidR="007E7324" w:rsidRPr="000E56DA">
        <w:rPr>
          <w:lang w:eastAsia="ru-RU"/>
        </w:rPr>
        <w:t>ої плат</w:t>
      </w:r>
      <w:r w:rsidR="0067611B" w:rsidRPr="000E56DA">
        <w:rPr>
          <w:lang w:eastAsia="ru-RU"/>
        </w:rPr>
        <w:t>и</w:t>
      </w:r>
      <w:r w:rsidR="007E7324" w:rsidRPr="000E56DA">
        <w:rPr>
          <w:lang w:eastAsia="ru-RU"/>
        </w:rPr>
        <w:t xml:space="preserve"> </w:t>
      </w:r>
      <w:r w:rsidR="0024238E" w:rsidRPr="000E56DA">
        <w:rPr>
          <w:lang w:eastAsia="ru-RU"/>
        </w:rPr>
        <w:t>в</w:t>
      </w:r>
      <w:r w:rsidR="007E7324" w:rsidRPr="000E56DA">
        <w:rPr>
          <w:lang w:eastAsia="ru-RU"/>
        </w:rPr>
        <w:t xml:space="preserve"> 1,5</w:t>
      </w:r>
      <w:r w:rsidRPr="000E56DA">
        <w:t xml:space="preserve"> </w:t>
      </w:r>
      <w:proofErr w:type="spellStart"/>
      <w:r w:rsidR="0024238E" w:rsidRPr="000E56DA">
        <w:t>раз</w:t>
      </w:r>
      <w:r w:rsidR="0067611B" w:rsidRPr="000E56DA">
        <w:t>а</w:t>
      </w:r>
      <w:proofErr w:type="spellEnd"/>
      <w:r w:rsidR="0024238E" w:rsidRPr="000E56DA">
        <w:t xml:space="preserve"> </w:t>
      </w:r>
      <w:r w:rsidR="0024238E" w:rsidRPr="000E56DA">
        <w:rPr>
          <w:lang w:eastAsia="ru-RU"/>
        </w:rPr>
        <w:t xml:space="preserve">за останні 12 місяців </w:t>
      </w:r>
      <w:r w:rsidR="0067611B" w:rsidRPr="000E56DA">
        <w:rPr>
          <w:lang w:eastAsia="ru-RU"/>
        </w:rPr>
        <w:t>за умови</w:t>
      </w:r>
      <w:r w:rsidR="00DD71FA" w:rsidRPr="000E56DA">
        <w:rPr>
          <w:lang w:eastAsia="ru-RU"/>
        </w:rPr>
        <w:t>,</w:t>
      </w:r>
      <w:r w:rsidRPr="000E56DA">
        <w:rPr>
          <w:lang w:eastAsia="ru-RU"/>
        </w:rPr>
        <w:t xml:space="preserve"> що </w:t>
      </w:r>
      <w:r w:rsidR="003D7B2E" w:rsidRPr="000E56DA">
        <w:rPr>
          <w:lang w:eastAsia="ru-RU"/>
        </w:rPr>
        <w:t>з 01</w:t>
      </w:r>
      <w:r w:rsidR="00764935" w:rsidRPr="000E56DA">
        <w:rPr>
          <w:lang w:eastAsia="ru-RU"/>
        </w:rPr>
        <w:t xml:space="preserve"> січня 2017 року </w:t>
      </w:r>
      <w:r w:rsidRPr="000E56DA">
        <w:rPr>
          <w:lang w:eastAsia="ru-RU"/>
        </w:rPr>
        <w:t>керівник та</w:t>
      </w:r>
      <w:r w:rsidR="003D7B2E" w:rsidRPr="000E56DA">
        <w:rPr>
          <w:lang w:eastAsia="ru-RU"/>
        </w:rPr>
        <w:t>/або</w:t>
      </w:r>
      <w:r w:rsidRPr="000E56DA">
        <w:rPr>
          <w:lang w:eastAsia="ru-RU"/>
        </w:rPr>
        <w:t xml:space="preserve"> засновник не змінювались</w:t>
      </w:r>
      <w:r w:rsidR="00BA746D" w:rsidRPr="000E56DA">
        <w:t>;</w:t>
      </w:r>
    </w:p>
    <w:p w:rsidR="002E5EEC" w:rsidRPr="000E56DA" w:rsidRDefault="00BA746D" w:rsidP="00764935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0E56DA">
        <w:rPr>
          <w:sz w:val="28"/>
          <w:szCs w:val="28"/>
          <w:lang w:val="uk-UA"/>
        </w:rPr>
        <w:t>загальна сума сплачених у попередньому звітному році сум єдиного внеску на загальнообов’язкове державне соціальне страхування та податків і зборів (крім суми податку на додану вартість, сплаченої при ввезенні товарів на митну територію України) платником податку та його відокремленими підрозділами, як</w:t>
      </w:r>
      <w:r w:rsidR="0067611B" w:rsidRPr="000E56DA">
        <w:rPr>
          <w:sz w:val="28"/>
          <w:szCs w:val="28"/>
          <w:lang w:val="uk-UA"/>
        </w:rPr>
        <w:t>ими подано податкову накладну</w:t>
      </w:r>
      <w:r w:rsidR="0063099C" w:rsidRPr="000E56DA">
        <w:rPr>
          <w:sz w:val="28"/>
          <w:szCs w:val="28"/>
          <w:lang w:val="uk-UA"/>
        </w:rPr>
        <w:t> </w:t>
      </w:r>
      <w:r w:rsidR="0067611B" w:rsidRPr="000E56DA">
        <w:rPr>
          <w:sz w:val="28"/>
          <w:szCs w:val="28"/>
          <w:lang w:val="uk-UA"/>
        </w:rPr>
        <w:t>/</w:t>
      </w:r>
      <w:r w:rsidR="0063099C" w:rsidRPr="000E56DA">
        <w:rPr>
          <w:sz w:val="28"/>
          <w:szCs w:val="28"/>
          <w:lang w:val="uk-UA"/>
        </w:rPr>
        <w:t> </w:t>
      </w:r>
      <w:r w:rsidRPr="000E56DA">
        <w:rPr>
          <w:sz w:val="28"/>
          <w:szCs w:val="28"/>
          <w:lang w:val="uk-UA"/>
        </w:rPr>
        <w:t>розрахунок коригування на реєстрацію в Реєстрі, становить більше 5 м</w:t>
      </w:r>
      <w:r w:rsidR="00764935" w:rsidRPr="000E56DA">
        <w:rPr>
          <w:sz w:val="28"/>
          <w:szCs w:val="28"/>
          <w:lang w:val="uk-UA"/>
        </w:rPr>
        <w:t>лн</w:t>
      </w:r>
      <w:r w:rsidRPr="000E56DA">
        <w:rPr>
          <w:sz w:val="28"/>
          <w:szCs w:val="28"/>
          <w:lang w:val="uk-UA"/>
        </w:rPr>
        <w:t xml:space="preserve"> гривень</w:t>
      </w:r>
      <w:r w:rsidR="00345D53" w:rsidRPr="000E56DA">
        <w:rPr>
          <w:sz w:val="28"/>
          <w:szCs w:val="28"/>
          <w:lang w:val="uk-UA"/>
        </w:rPr>
        <w:t>.</w:t>
      </w:r>
    </w:p>
    <w:p w:rsidR="00C00D01" w:rsidRPr="000E56DA" w:rsidRDefault="00C00D01" w:rsidP="00C00D01">
      <w:pPr>
        <w:pStyle w:val="rvps2"/>
        <w:spacing w:after="0" w:line="360" w:lineRule="auto"/>
        <w:contextualSpacing/>
        <w:jc w:val="both"/>
        <w:rPr>
          <w:sz w:val="28"/>
          <w:szCs w:val="28"/>
          <w:lang w:val="uk-UA"/>
        </w:rPr>
      </w:pPr>
    </w:p>
    <w:p w:rsidR="00C00D01" w:rsidRPr="000E56DA" w:rsidRDefault="00C00D01" w:rsidP="004162CD">
      <w:pPr>
        <w:pStyle w:val="rvps2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E56DA">
        <w:rPr>
          <w:b/>
          <w:sz w:val="28"/>
          <w:szCs w:val="28"/>
          <w:lang w:val="uk-UA"/>
        </w:rPr>
        <w:t xml:space="preserve">Директор Департаменту моніторингу </w:t>
      </w:r>
    </w:p>
    <w:p w:rsidR="00C00D01" w:rsidRPr="000E56DA" w:rsidRDefault="00C00D01" w:rsidP="004162CD">
      <w:pPr>
        <w:pStyle w:val="rvps2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0E56DA">
        <w:rPr>
          <w:b/>
          <w:sz w:val="28"/>
          <w:szCs w:val="28"/>
          <w:lang w:val="uk-UA"/>
        </w:rPr>
        <w:t>баз даних та верифікації виплат</w:t>
      </w:r>
      <w:r w:rsidRPr="000E56DA">
        <w:rPr>
          <w:b/>
          <w:sz w:val="28"/>
          <w:szCs w:val="28"/>
          <w:lang w:val="uk-UA"/>
        </w:rPr>
        <w:tab/>
      </w:r>
      <w:r w:rsidRPr="000E56DA">
        <w:rPr>
          <w:b/>
          <w:sz w:val="28"/>
          <w:szCs w:val="28"/>
          <w:lang w:val="uk-UA"/>
        </w:rPr>
        <w:tab/>
      </w:r>
      <w:r w:rsidRPr="000E56DA">
        <w:rPr>
          <w:b/>
          <w:sz w:val="28"/>
          <w:szCs w:val="28"/>
          <w:lang w:val="uk-UA"/>
        </w:rPr>
        <w:tab/>
      </w:r>
      <w:r w:rsidRPr="000E56DA">
        <w:rPr>
          <w:b/>
          <w:sz w:val="28"/>
          <w:szCs w:val="28"/>
          <w:lang w:val="uk-UA"/>
        </w:rPr>
        <w:tab/>
        <w:t xml:space="preserve">       </w:t>
      </w:r>
      <w:r w:rsidR="004162CD" w:rsidRPr="000E56DA">
        <w:rPr>
          <w:b/>
          <w:sz w:val="28"/>
          <w:szCs w:val="28"/>
        </w:rPr>
        <w:t xml:space="preserve"> </w:t>
      </w:r>
      <w:r w:rsidRPr="000E56DA">
        <w:rPr>
          <w:b/>
          <w:sz w:val="28"/>
          <w:szCs w:val="28"/>
          <w:lang w:val="uk-UA"/>
        </w:rPr>
        <w:t>Д. М. Серебрянський</w:t>
      </w:r>
    </w:p>
    <w:p w:rsidR="00764935" w:rsidRPr="000E56DA" w:rsidRDefault="00764935" w:rsidP="00C00D01">
      <w:pPr>
        <w:pStyle w:val="rvps2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sectPr w:rsidR="00764935" w:rsidRPr="000E56DA" w:rsidSect="00C00D01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B5" w:rsidRDefault="008546B5" w:rsidP="00425FA7">
      <w:pPr>
        <w:spacing w:after="0" w:line="240" w:lineRule="auto"/>
      </w:pPr>
      <w:r>
        <w:separator/>
      </w:r>
    </w:p>
  </w:endnote>
  <w:endnote w:type="continuationSeparator" w:id="0">
    <w:p w:rsidR="008546B5" w:rsidRDefault="008546B5" w:rsidP="004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B5" w:rsidRDefault="008546B5" w:rsidP="00425FA7">
      <w:pPr>
        <w:spacing w:after="0" w:line="240" w:lineRule="auto"/>
      </w:pPr>
      <w:r>
        <w:separator/>
      </w:r>
    </w:p>
  </w:footnote>
  <w:footnote w:type="continuationSeparator" w:id="0">
    <w:p w:rsidR="008546B5" w:rsidRDefault="008546B5" w:rsidP="0042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622824"/>
      <w:docPartObj>
        <w:docPartGallery w:val="Page Numbers (Top of Page)"/>
        <w:docPartUnique/>
      </w:docPartObj>
    </w:sdtPr>
    <w:sdtEndPr/>
    <w:sdtContent>
      <w:p w:rsidR="007B14CB" w:rsidRDefault="007B14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129">
          <w:rPr>
            <w:noProof/>
          </w:rPr>
          <w:t>2</w:t>
        </w:r>
        <w:r>
          <w:fldChar w:fldCharType="end"/>
        </w:r>
      </w:p>
    </w:sdtContent>
  </w:sdt>
  <w:p w:rsidR="007B14CB" w:rsidRDefault="007B14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CB" w:rsidRDefault="007B14CB">
    <w:pPr>
      <w:pStyle w:val="a9"/>
      <w:jc w:val="center"/>
    </w:pPr>
  </w:p>
  <w:p w:rsidR="007B14CB" w:rsidRDefault="007B14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D16"/>
    <w:multiLevelType w:val="hybridMultilevel"/>
    <w:tmpl w:val="1BD8B838"/>
    <w:lvl w:ilvl="0" w:tplc="82661D9A">
      <w:start w:val="1"/>
      <w:numFmt w:val="bullet"/>
      <w:lvlText w:val=""/>
      <w:lvlJc w:val="left"/>
      <w:pPr>
        <w:ind w:left="128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 w15:restartNumberingAfterBreak="0">
    <w:nsid w:val="4C2439A9"/>
    <w:multiLevelType w:val="hybridMultilevel"/>
    <w:tmpl w:val="26CA6D22"/>
    <w:lvl w:ilvl="0" w:tplc="508095D2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44"/>
    <w:rsid w:val="00000AC7"/>
    <w:rsid w:val="00020A26"/>
    <w:rsid w:val="00025859"/>
    <w:rsid w:val="00044D52"/>
    <w:rsid w:val="0005430E"/>
    <w:rsid w:val="000612AE"/>
    <w:rsid w:val="00064CEF"/>
    <w:rsid w:val="000E56DA"/>
    <w:rsid w:val="000F2F7A"/>
    <w:rsid w:val="00125948"/>
    <w:rsid w:val="001B1281"/>
    <w:rsid w:val="001B52F6"/>
    <w:rsid w:val="001C3837"/>
    <w:rsid w:val="001D32DB"/>
    <w:rsid w:val="00207E72"/>
    <w:rsid w:val="0024238E"/>
    <w:rsid w:val="00295BA1"/>
    <w:rsid w:val="002D3BF0"/>
    <w:rsid w:val="002E5EEC"/>
    <w:rsid w:val="003405C2"/>
    <w:rsid w:val="00345D53"/>
    <w:rsid w:val="00390581"/>
    <w:rsid w:val="003D7B2E"/>
    <w:rsid w:val="0041172C"/>
    <w:rsid w:val="004162CD"/>
    <w:rsid w:val="00425FA7"/>
    <w:rsid w:val="00463129"/>
    <w:rsid w:val="004C6E2A"/>
    <w:rsid w:val="004C7621"/>
    <w:rsid w:val="0053383B"/>
    <w:rsid w:val="005B337B"/>
    <w:rsid w:val="005C6FDA"/>
    <w:rsid w:val="005F239D"/>
    <w:rsid w:val="005F5C5F"/>
    <w:rsid w:val="0063099C"/>
    <w:rsid w:val="0067611B"/>
    <w:rsid w:val="006C31A1"/>
    <w:rsid w:val="00764935"/>
    <w:rsid w:val="00767425"/>
    <w:rsid w:val="00792F63"/>
    <w:rsid w:val="00794FD5"/>
    <w:rsid w:val="007B14CB"/>
    <w:rsid w:val="007D79EB"/>
    <w:rsid w:val="007E7324"/>
    <w:rsid w:val="007F0B29"/>
    <w:rsid w:val="008546B5"/>
    <w:rsid w:val="00893D0F"/>
    <w:rsid w:val="008E1F5B"/>
    <w:rsid w:val="008F7C38"/>
    <w:rsid w:val="00951907"/>
    <w:rsid w:val="009D5B7B"/>
    <w:rsid w:val="00A051F5"/>
    <w:rsid w:val="00A64599"/>
    <w:rsid w:val="00A96327"/>
    <w:rsid w:val="00A96AB4"/>
    <w:rsid w:val="00AC1C44"/>
    <w:rsid w:val="00AD48AE"/>
    <w:rsid w:val="00AF5374"/>
    <w:rsid w:val="00B173B4"/>
    <w:rsid w:val="00B35363"/>
    <w:rsid w:val="00B379C4"/>
    <w:rsid w:val="00BA746D"/>
    <w:rsid w:val="00C00D01"/>
    <w:rsid w:val="00C60D2D"/>
    <w:rsid w:val="00C927FB"/>
    <w:rsid w:val="00CD2609"/>
    <w:rsid w:val="00CE16D9"/>
    <w:rsid w:val="00CE3B7B"/>
    <w:rsid w:val="00DA3E1F"/>
    <w:rsid w:val="00DD71FA"/>
    <w:rsid w:val="00DE617D"/>
    <w:rsid w:val="00E6042C"/>
    <w:rsid w:val="00F25B34"/>
    <w:rsid w:val="00F42848"/>
    <w:rsid w:val="00F46CA9"/>
    <w:rsid w:val="00F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9CBE-C686-4699-B391-C83F1D3D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44"/>
    <w:pPr>
      <w:ind w:left="720"/>
      <w:contextualSpacing/>
    </w:pPr>
  </w:style>
  <w:style w:type="paragraph" w:styleId="a4">
    <w:name w:val="Body Text"/>
    <w:basedOn w:val="a"/>
    <w:link w:val="a5"/>
    <w:rsid w:val="00AC1C44"/>
    <w:pPr>
      <w:spacing w:after="0" w:line="240" w:lineRule="auto"/>
      <w:ind w:right="-2"/>
      <w:jc w:val="both"/>
    </w:pPr>
    <w:rPr>
      <w:rFonts w:ascii="Times New Roman" w:eastAsia="Times New Roman" w:hAnsi="Times New Roman"/>
      <w:sz w:val="28"/>
      <w:szCs w:val="28"/>
      <w:lang w:val="uk-UA" w:eastAsia="x-none"/>
    </w:rPr>
  </w:style>
  <w:style w:type="character" w:customStyle="1" w:styleId="a5">
    <w:name w:val="Основний текст Знак"/>
    <w:basedOn w:val="a0"/>
    <w:link w:val="a4"/>
    <w:rsid w:val="00AC1C44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customStyle="1" w:styleId="rvps2">
    <w:name w:val="rvps2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7F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0B29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25FA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25FA7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390581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3905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d20-shevchuk</dc:creator>
  <cp:keywords/>
  <dc:description/>
  <cp:lastModifiedBy>Шарпак Наталія Юріївна</cp:lastModifiedBy>
  <cp:revision>4</cp:revision>
  <cp:lastPrinted>2018-03-21T18:25:00Z</cp:lastPrinted>
  <dcterms:created xsi:type="dcterms:W3CDTF">2018-05-02T12:43:00Z</dcterms:created>
  <dcterms:modified xsi:type="dcterms:W3CDTF">2018-05-07T11:33:00Z</dcterms:modified>
</cp:coreProperties>
</file>