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8BA9C0" w14:textId="77777777" w:rsidR="00E6662C" w:rsidRPr="000F4AA2" w:rsidRDefault="00E6662C" w:rsidP="007570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4AA2">
        <w:rPr>
          <w:rFonts w:ascii="Times New Roman" w:hAnsi="Times New Roman" w:cs="Times New Roman"/>
          <w:b/>
          <w:sz w:val="28"/>
          <w:szCs w:val="28"/>
        </w:rPr>
        <w:t>ПОЯСНЮВАЛЬНА ЗАПИСКА</w:t>
      </w:r>
    </w:p>
    <w:p w14:paraId="1DFBFC59" w14:textId="77777777" w:rsidR="003716F6" w:rsidRPr="00456AC3" w:rsidRDefault="003716F6" w:rsidP="006218BD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56A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до </w:t>
      </w:r>
      <w:proofErr w:type="spellStart"/>
      <w:r w:rsidRPr="00456A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є</w:t>
      </w:r>
      <w:r w:rsidRPr="00456A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кту</w:t>
      </w:r>
      <w:proofErr w:type="spellEnd"/>
      <w:r w:rsidRPr="00456A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наказу Міністерства фінансів України </w:t>
      </w:r>
    </w:p>
    <w:p w14:paraId="1BD4F670" w14:textId="587E55BD" w:rsidR="00757002" w:rsidRPr="00757002" w:rsidRDefault="003716F6" w:rsidP="0075700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56A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757002" w:rsidRPr="007570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 внесення змін до наказу</w:t>
      </w:r>
      <w:r w:rsidR="007570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757002" w:rsidRPr="007570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Міністерства фінансів України</w:t>
      </w:r>
    </w:p>
    <w:p w14:paraId="670CB4C0" w14:textId="40FED421" w:rsidR="003716F6" w:rsidRPr="00456AC3" w:rsidRDefault="00757002" w:rsidP="0075700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570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від 24 листопада 2014 року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7570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№ 1162</w:t>
      </w:r>
      <w:r w:rsidR="003716F6" w:rsidRPr="00456A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14:paraId="6D7F2275" w14:textId="77777777" w:rsidR="00E6662C" w:rsidRPr="000F4AA2" w:rsidRDefault="00E6662C" w:rsidP="001C5F0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4AA2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314C0E" w:rsidRPr="000F4AA2">
        <w:rPr>
          <w:rFonts w:ascii="Times New Roman" w:hAnsi="Times New Roman" w:cs="Times New Roman"/>
          <w:b/>
          <w:sz w:val="28"/>
          <w:szCs w:val="28"/>
        </w:rPr>
        <w:t>Мета</w:t>
      </w:r>
    </w:p>
    <w:p w14:paraId="4159D43F" w14:textId="01EBC5FB" w:rsidR="00002AD7" w:rsidRPr="00AF77A5" w:rsidRDefault="00A4045E" w:rsidP="001C5F0D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4045E">
        <w:rPr>
          <w:rFonts w:ascii="Times New Roman" w:hAnsi="Times New Roman" w:cs="Times New Roman"/>
          <w:sz w:val="28"/>
          <w:szCs w:val="28"/>
        </w:rPr>
        <w:t xml:space="preserve">Основною </w:t>
      </w:r>
      <w:r w:rsidRPr="00AF77A5">
        <w:rPr>
          <w:rFonts w:ascii="Times New Roman" w:hAnsi="Times New Roman" w:cs="Times New Roman"/>
          <w:sz w:val="28"/>
          <w:szCs w:val="28"/>
        </w:rPr>
        <w:t xml:space="preserve">метою </w:t>
      </w:r>
      <w:proofErr w:type="spellStart"/>
      <w:r w:rsidRPr="00AF77A5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Pr="00AF77A5">
        <w:rPr>
          <w:rFonts w:ascii="Times New Roman" w:hAnsi="Times New Roman" w:cs="Times New Roman"/>
          <w:sz w:val="28"/>
          <w:szCs w:val="28"/>
        </w:rPr>
        <w:t xml:space="preserve"> наказу </w:t>
      </w:r>
      <w:r w:rsidRPr="00AF77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Міністерства фінансів України «Про затвердження Змін до </w:t>
      </w:r>
      <w:r w:rsidRPr="00AF77A5">
        <w:rPr>
          <w:rFonts w:ascii="Times New Roman" w:hAnsi="Times New Roman" w:cs="Times New Roman"/>
          <w:bCs/>
          <w:sz w:val="28"/>
          <w:szCs w:val="28"/>
        </w:rPr>
        <w:t>Порядку обліку платників єдиного внеску на загальнообов’язкове державне соціальне страхування та Положення про реєстр страхувальників</w:t>
      </w:r>
      <w:r w:rsidRPr="00AF77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 </w:t>
      </w:r>
      <w:r w:rsidR="0076118E" w:rsidRPr="00AF77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(далі – </w:t>
      </w:r>
      <w:proofErr w:type="spellStart"/>
      <w:r w:rsidR="0076118E" w:rsidRPr="00AF77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проєкт</w:t>
      </w:r>
      <w:proofErr w:type="spellEnd"/>
      <w:r w:rsidR="0076118E" w:rsidRPr="00AF77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наказу) </w:t>
      </w:r>
      <w:r w:rsidRPr="00AF77A5">
        <w:rPr>
          <w:rFonts w:ascii="Times New Roman" w:hAnsi="Times New Roman" w:cs="Times New Roman"/>
          <w:bCs/>
          <w:sz w:val="28"/>
          <w:szCs w:val="28"/>
        </w:rPr>
        <w:t>є п</w:t>
      </w:r>
      <w:r w:rsidR="003716F6" w:rsidRPr="00AF77A5">
        <w:rPr>
          <w:rFonts w:ascii="Times New Roman" w:hAnsi="Times New Roman" w:cs="Times New Roman"/>
          <w:bCs/>
          <w:sz w:val="28"/>
          <w:szCs w:val="28"/>
        </w:rPr>
        <w:t xml:space="preserve">риведення нормативно-правового </w:t>
      </w:r>
      <w:proofErr w:type="spellStart"/>
      <w:r w:rsidR="003716F6" w:rsidRPr="00AF77A5">
        <w:rPr>
          <w:rFonts w:ascii="Times New Roman" w:hAnsi="Times New Roman" w:cs="Times New Roman"/>
          <w:bCs/>
          <w:sz w:val="28"/>
          <w:szCs w:val="28"/>
        </w:rPr>
        <w:t>акта</w:t>
      </w:r>
      <w:proofErr w:type="spellEnd"/>
      <w:r w:rsidR="003716F6" w:rsidRPr="00AF77A5">
        <w:rPr>
          <w:rFonts w:ascii="Times New Roman" w:hAnsi="Times New Roman" w:cs="Times New Roman"/>
          <w:bCs/>
          <w:sz w:val="28"/>
          <w:szCs w:val="28"/>
        </w:rPr>
        <w:t xml:space="preserve"> у відповідність </w:t>
      </w:r>
      <w:r w:rsidR="00893DAB" w:rsidRPr="00AF77A5">
        <w:rPr>
          <w:rFonts w:ascii="Times New Roman" w:hAnsi="Times New Roman" w:cs="Times New Roman"/>
          <w:bCs/>
          <w:sz w:val="28"/>
          <w:szCs w:val="28"/>
        </w:rPr>
        <w:t xml:space="preserve">до вимог </w:t>
      </w:r>
      <w:r w:rsidR="0076118E" w:rsidRPr="00AF77A5">
        <w:rPr>
          <w:rFonts w:ascii="Times New Roman" w:hAnsi="Times New Roman" w:cs="Times New Roman"/>
          <w:bCs/>
          <w:sz w:val="28"/>
          <w:szCs w:val="28"/>
        </w:rPr>
        <w:t xml:space="preserve">законодавства, зокрема </w:t>
      </w:r>
      <w:r w:rsidR="00893DAB" w:rsidRPr="00AF77A5">
        <w:rPr>
          <w:rFonts w:ascii="Times New Roman" w:hAnsi="Times New Roman" w:cs="Times New Roman"/>
          <w:bCs/>
          <w:sz w:val="28"/>
          <w:szCs w:val="28"/>
        </w:rPr>
        <w:t xml:space="preserve">до норм </w:t>
      </w:r>
      <w:r w:rsidR="003716F6" w:rsidRPr="00AF77A5">
        <w:rPr>
          <w:rFonts w:ascii="Times New Roman" w:hAnsi="Times New Roman" w:cs="Times New Roman"/>
          <w:bCs/>
          <w:sz w:val="28"/>
          <w:szCs w:val="28"/>
        </w:rPr>
        <w:t xml:space="preserve">Закону України </w:t>
      </w:r>
      <w:r w:rsidR="00893DAB" w:rsidRPr="00AF77A5">
        <w:rPr>
          <w:rFonts w:ascii="Times New Roman" w:hAnsi="Times New Roman" w:cs="Times New Roman"/>
          <w:bCs/>
          <w:sz w:val="28"/>
          <w:szCs w:val="28"/>
        </w:rPr>
        <w:br/>
        <w:t>від 08 липня 2010 року № 2464-</w:t>
      </w:r>
      <w:r w:rsidR="00893DAB" w:rsidRPr="00AF77A5">
        <w:rPr>
          <w:rFonts w:ascii="Times New Roman" w:hAnsi="Times New Roman" w:cs="Times New Roman"/>
          <w:bCs/>
          <w:sz w:val="28"/>
          <w:szCs w:val="28"/>
          <w:lang w:val="en-US"/>
        </w:rPr>
        <w:t>VI</w:t>
      </w:r>
      <w:r w:rsidR="00893DAB" w:rsidRPr="00AF77A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716F6" w:rsidRPr="00AF77A5">
        <w:rPr>
          <w:rFonts w:ascii="Times New Roman" w:hAnsi="Times New Roman" w:cs="Times New Roman"/>
          <w:bCs/>
          <w:sz w:val="28"/>
          <w:szCs w:val="28"/>
        </w:rPr>
        <w:t xml:space="preserve">«Про збір та облік єдиного внеску на загальнообов’язкове державне соціальне страхування» (далі – Закон № 2464), </w:t>
      </w:r>
      <w:r w:rsidR="00422049" w:rsidRPr="00AF77A5">
        <w:rPr>
          <w:rFonts w:ascii="Times New Roman" w:hAnsi="Times New Roman" w:cs="Times New Roman"/>
          <w:bCs/>
          <w:sz w:val="28"/>
          <w:szCs w:val="28"/>
        </w:rPr>
        <w:t>Закону України від 07 лютого 2023 року № 2918-IX «Про внесення змін до Податкового кодексу України щодо електронної ідентифікації та електронних довірчих послуг» (далі – Закон № 2918),</w:t>
      </w:r>
      <w:r w:rsidR="00422049" w:rsidRPr="00AF77A5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="00DD315F" w:rsidRPr="00AF77A5">
        <w:rPr>
          <w:rFonts w:ascii="Times New Roman" w:hAnsi="Times New Roman" w:cs="Times New Roman"/>
          <w:bCs/>
          <w:sz w:val="28"/>
          <w:szCs w:val="28"/>
        </w:rPr>
        <w:t xml:space="preserve">Закону України від 14 липня 2023 року № 3257-IX «Про внесення змін до деяких законодавчих актів України щодо впорядкування діяльності відокремлених підрозділів юридичної особи, утвореної відповідно до законодавства іноземної держави» (далі – Закон </w:t>
      </w:r>
      <w:r w:rsidR="00893DAB" w:rsidRPr="00AF77A5">
        <w:rPr>
          <w:rFonts w:ascii="Times New Roman" w:hAnsi="Times New Roman" w:cs="Times New Roman"/>
          <w:bCs/>
          <w:sz w:val="28"/>
          <w:szCs w:val="28"/>
        </w:rPr>
        <w:br/>
      </w:r>
      <w:r w:rsidR="00DD315F" w:rsidRPr="00AF77A5">
        <w:rPr>
          <w:rFonts w:ascii="Times New Roman" w:hAnsi="Times New Roman" w:cs="Times New Roman"/>
          <w:bCs/>
          <w:sz w:val="28"/>
          <w:szCs w:val="28"/>
        </w:rPr>
        <w:t xml:space="preserve">№ 3257), </w:t>
      </w:r>
      <w:bookmarkStart w:id="0" w:name="_Hlk192491388"/>
      <w:r w:rsidR="00002AD7" w:rsidRPr="00AF77A5">
        <w:rPr>
          <w:rFonts w:ascii="Times New Roman" w:hAnsi="Times New Roman" w:cs="Times New Roman"/>
          <w:bCs/>
          <w:sz w:val="28"/>
          <w:szCs w:val="28"/>
        </w:rPr>
        <w:t>Закону України від 18 червня 2024 року №</w:t>
      </w:r>
      <w:r w:rsidR="00893DAB" w:rsidRPr="00AF77A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02AD7" w:rsidRPr="00AF77A5">
        <w:rPr>
          <w:rFonts w:ascii="Times New Roman" w:hAnsi="Times New Roman" w:cs="Times New Roman"/>
          <w:bCs/>
          <w:sz w:val="28"/>
          <w:szCs w:val="28"/>
        </w:rPr>
        <w:t xml:space="preserve">3813-IX «Про внесення змін до Податкового кодексу України щодо особливостей податкового адміністрування під час воєнного стану для платників податків з високим рівнем добровільного дотримання податкового законодавства» </w:t>
      </w:r>
      <w:r w:rsidR="00002AD7" w:rsidRPr="00AF77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(далі – Закон №</w:t>
      </w:r>
      <w:r w:rsidR="00893DAB" w:rsidRPr="00AF77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02AD7" w:rsidRPr="00AF77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3813)</w:t>
      </w:r>
      <w:bookmarkEnd w:id="0"/>
      <w:r w:rsidR="00002AD7" w:rsidRPr="00AF77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</w:p>
    <w:p w14:paraId="2E304489" w14:textId="25C70521" w:rsidR="00BA22CF" w:rsidRPr="00AF77A5" w:rsidRDefault="00BA22CF" w:rsidP="001C5F0D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77A5">
        <w:rPr>
          <w:rFonts w:ascii="Times New Roman" w:hAnsi="Times New Roman" w:cs="Times New Roman"/>
          <w:bCs/>
          <w:sz w:val="28"/>
          <w:szCs w:val="28"/>
        </w:rPr>
        <w:t xml:space="preserve">Також цілями </w:t>
      </w:r>
      <w:proofErr w:type="spellStart"/>
      <w:r w:rsidRPr="00AF77A5">
        <w:rPr>
          <w:rFonts w:ascii="Times New Roman" w:hAnsi="Times New Roman" w:cs="Times New Roman"/>
          <w:bCs/>
          <w:sz w:val="28"/>
          <w:szCs w:val="28"/>
        </w:rPr>
        <w:t>проєкту</w:t>
      </w:r>
      <w:proofErr w:type="spellEnd"/>
      <w:r w:rsidRPr="00AF77A5">
        <w:rPr>
          <w:rFonts w:ascii="Times New Roman" w:hAnsi="Times New Roman" w:cs="Times New Roman"/>
          <w:bCs/>
          <w:sz w:val="28"/>
          <w:szCs w:val="28"/>
        </w:rPr>
        <w:t xml:space="preserve"> наказу є удосконалення окремих положень </w:t>
      </w:r>
      <w:r w:rsidR="00FA4A60" w:rsidRPr="00AF77A5">
        <w:rPr>
          <w:rFonts w:ascii="Times New Roman" w:hAnsi="Times New Roman" w:cs="Times New Roman"/>
          <w:bCs/>
          <w:sz w:val="28"/>
          <w:szCs w:val="28"/>
        </w:rPr>
        <w:t xml:space="preserve">Порядку обліку платників єдиного внеску на загальнообов’язкове державне соціальне страхування (далі – Порядок) та Положення про реєстр страхувальників (далі – Положення), затверджених наказом Міністерства фінансів України </w:t>
      </w:r>
      <w:r w:rsidR="00820415" w:rsidRPr="00AF77A5">
        <w:rPr>
          <w:rFonts w:ascii="Times New Roman" w:hAnsi="Times New Roman" w:cs="Times New Roman"/>
          <w:bCs/>
          <w:sz w:val="28"/>
          <w:szCs w:val="28"/>
        </w:rPr>
        <w:br/>
      </w:r>
      <w:r w:rsidR="00FA4A60" w:rsidRPr="00AF77A5">
        <w:rPr>
          <w:rFonts w:ascii="Times New Roman" w:hAnsi="Times New Roman" w:cs="Times New Roman"/>
          <w:bCs/>
          <w:sz w:val="28"/>
          <w:szCs w:val="28"/>
        </w:rPr>
        <w:t>від 24</w:t>
      </w:r>
      <w:r w:rsidR="00820415" w:rsidRPr="00AF77A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A4A60" w:rsidRPr="00AF77A5">
        <w:rPr>
          <w:rFonts w:ascii="Times New Roman" w:hAnsi="Times New Roman" w:cs="Times New Roman"/>
          <w:bCs/>
          <w:sz w:val="28"/>
          <w:szCs w:val="28"/>
        </w:rPr>
        <w:t>листопада 2014 року №</w:t>
      </w:r>
      <w:r w:rsidR="00820415" w:rsidRPr="00AF77A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A4A60" w:rsidRPr="00AF77A5">
        <w:rPr>
          <w:rFonts w:ascii="Times New Roman" w:hAnsi="Times New Roman" w:cs="Times New Roman"/>
          <w:bCs/>
          <w:sz w:val="28"/>
          <w:szCs w:val="28"/>
        </w:rPr>
        <w:t xml:space="preserve">1162, зареєстрованих </w:t>
      </w:r>
      <w:r w:rsidR="00820415" w:rsidRPr="00AF77A5">
        <w:rPr>
          <w:rFonts w:ascii="Times New Roman" w:hAnsi="Times New Roman" w:cs="Times New Roman"/>
          <w:bCs/>
          <w:sz w:val="28"/>
          <w:szCs w:val="28"/>
        </w:rPr>
        <w:t xml:space="preserve">у </w:t>
      </w:r>
      <w:r w:rsidR="00FA4A60" w:rsidRPr="00AF77A5">
        <w:rPr>
          <w:rFonts w:ascii="Times New Roman" w:hAnsi="Times New Roman" w:cs="Times New Roman"/>
          <w:bCs/>
          <w:sz w:val="28"/>
          <w:szCs w:val="28"/>
        </w:rPr>
        <w:t>Міністерстві юстиції України 03 грудня 2014 року за №№</w:t>
      </w:r>
      <w:r w:rsidR="00820415" w:rsidRPr="00AF77A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A4A60" w:rsidRPr="00AF77A5">
        <w:rPr>
          <w:rFonts w:ascii="Times New Roman" w:hAnsi="Times New Roman" w:cs="Times New Roman"/>
          <w:bCs/>
          <w:sz w:val="28"/>
          <w:szCs w:val="28"/>
        </w:rPr>
        <w:t>1553/26330,</w:t>
      </w:r>
      <w:r w:rsidR="00820415" w:rsidRPr="00AF77A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A4A60" w:rsidRPr="00AF77A5">
        <w:rPr>
          <w:rFonts w:ascii="Times New Roman" w:hAnsi="Times New Roman" w:cs="Times New Roman"/>
          <w:bCs/>
          <w:sz w:val="28"/>
          <w:szCs w:val="28"/>
        </w:rPr>
        <w:t>1554/26331</w:t>
      </w:r>
      <w:r w:rsidR="00256716" w:rsidRPr="00AF77A5">
        <w:rPr>
          <w:rFonts w:ascii="Times New Roman" w:hAnsi="Times New Roman" w:cs="Times New Roman"/>
          <w:bCs/>
          <w:sz w:val="28"/>
          <w:szCs w:val="28"/>
        </w:rPr>
        <w:t>,</w:t>
      </w:r>
      <w:r w:rsidR="00820415" w:rsidRPr="00AF77A5">
        <w:rPr>
          <w:rFonts w:ascii="Times New Roman" w:hAnsi="Times New Roman" w:cs="Times New Roman"/>
          <w:bCs/>
          <w:sz w:val="28"/>
          <w:szCs w:val="28"/>
        </w:rPr>
        <w:t xml:space="preserve"> відповідно</w:t>
      </w:r>
      <w:r w:rsidRPr="00AF77A5">
        <w:rPr>
          <w:rFonts w:ascii="Times New Roman" w:hAnsi="Times New Roman" w:cs="Times New Roman"/>
          <w:bCs/>
          <w:sz w:val="28"/>
          <w:szCs w:val="28"/>
        </w:rPr>
        <w:t>, під час практичного застосування яких було виявлено таку необхідність.</w:t>
      </w:r>
    </w:p>
    <w:p w14:paraId="0CC218D5" w14:textId="77777777" w:rsidR="003421BE" w:rsidRPr="00AF77A5" w:rsidRDefault="003421BE" w:rsidP="001C5F0D">
      <w:pPr>
        <w:pStyle w:val="a9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</w:p>
    <w:p w14:paraId="0D3F6DC9" w14:textId="77777777" w:rsidR="006C1272" w:rsidRPr="00AF77A5" w:rsidRDefault="006C1272" w:rsidP="001C5F0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77A5">
        <w:rPr>
          <w:rFonts w:ascii="Times New Roman" w:hAnsi="Times New Roman" w:cs="Times New Roman"/>
          <w:b/>
          <w:sz w:val="28"/>
          <w:szCs w:val="28"/>
        </w:rPr>
        <w:t xml:space="preserve">2. Обґрунтування необхідності прийняття </w:t>
      </w:r>
      <w:proofErr w:type="spellStart"/>
      <w:r w:rsidRPr="00AF77A5">
        <w:rPr>
          <w:rFonts w:ascii="Times New Roman" w:hAnsi="Times New Roman" w:cs="Times New Roman"/>
          <w:b/>
          <w:sz w:val="28"/>
          <w:szCs w:val="28"/>
        </w:rPr>
        <w:t>акта</w:t>
      </w:r>
      <w:proofErr w:type="spellEnd"/>
    </w:p>
    <w:p w14:paraId="556379A8" w14:textId="69DA8C6D" w:rsidR="00387F3A" w:rsidRPr="00AF77A5" w:rsidRDefault="00BA22CF" w:rsidP="001C5F0D">
      <w:pPr>
        <w:pStyle w:val="a9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AF77A5">
        <w:rPr>
          <w:sz w:val="28"/>
          <w:szCs w:val="28"/>
          <w:lang w:val="uk-UA"/>
        </w:rPr>
        <w:t xml:space="preserve">Необхідність внесення змін до Порядку </w:t>
      </w:r>
      <w:r w:rsidR="00FA4A60" w:rsidRPr="00AF77A5">
        <w:rPr>
          <w:sz w:val="28"/>
          <w:szCs w:val="28"/>
          <w:lang w:val="uk-UA"/>
        </w:rPr>
        <w:t>та Положен</w:t>
      </w:r>
      <w:r w:rsidR="00820415" w:rsidRPr="00AF77A5">
        <w:rPr>
          <w:sz w:val="28"/>
          <w:szCs w:val="28"/>
          <w:lang w:val="uk-UA"/>
        </w:rPr>
        <w:t>ня</w:t>
      </w:r>
      <w:r w:rsidR="00FA4A60" w:rsidRPr="00AF77A5">
        <w:rPr>
          <w:sz w:val="28"/>
          <w:szCs w:val="28"/>
          <w:lang w:val="uk-UA"/>
        </w:rPr>
        <w:t xml:space="preserve"> </w:t>
      </w:r>
      <w:r w:rsidR="00820415" w:rsidRPr="00AF77A5">
        <w:rPr>
          <w:sz w:val="28"/>
          <w:szCs w:val="28"/>
          <w:lang w:val="uk-UA"/>
        </w:rPr>
        <w:t xml:space="preserve">обумовлено </w:t>
      </w:r>
      <w:r w:rsidR="00387F3A" w:rsidRPr="00AF77A5">
        <w:rPr>
          <w:sz w:val="28"/>
          <w:szCs w:val="28"/>
          <w:lang w:val="uk-UA"/>
        </w:rPr>
        <w:t xml:space="preserve">змінами </w:t>
      </w:r>
      <w:r w:rsidR="00820415" w:rsidRPr="00AF77A5">
        <w:rPr>
          <w:sz w:val="28"/>
          <w:szCs w:val="28"/>
          <w:lang w:val="uk-UA"/>
        </w:rPr>
        <w:t xml:space="preserve">в </w:t>
      </w:r>
      <w:r w:rsidR="00387F3A" w:rsidRPr="00AF77A5">
        <w:rPr>
          <w:sz w:val="28"/>
          <w:szCs w:val="28"/>
          <w:lang w:val="uk-UA"/>
        </w:rPr>
        <w:t>законодавстві.</w:t>
      </w:r>
    </w:p>
    <w:p w14:paraId="24B55B3D" w14:textId="66ADEEB6" w:rsidR="00422049" w:rsidRPr="00AF77A5" w:rsidRDefault="00422049" w:rsidP="001C5F0D">
      <w:pPr>
        <w:widowControl w:val="0"/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77A5">
        <w:rPr>
          <w:rFonts w:ascii="Times New Roman" w:hAnsi="Times New Roman" w:cs="Times New Roman"/>
          <w:sz w:val="28"/>
          <w:szCs w:val="28"/>
        </w:rPr>
        <w:t xml:space="preserve">З 31 грудня 2023 року змінилася назва Закону України «Про електронні довірчі послуги». У зв’язку з цим Законом № 2918 </w:t>
      </w:r>
      <w:proofErr w:type="spellStart"/>
      <w:r w:rsidRPr="00AF77A5">
        <w:rPr>
          <w:rFonts w:ascii="Times New Roman" w:hAnsi="Times New Roman" w:cs="Times New Roman"/>
          <w:sz w:val="28"/>
          <w:szCs w:val="28"/>
        </w:rPr>
        <w:t>внесено</w:t>
      </w:r>
      <w:proofErr w:type="spellEnd"/>
      <w:r w:rsidRPr="00AF77A5">
        <w:rPr>
          <w:rFonts w:ascii="Times New Roman" w:hAnsi="Times New Roman" w:cs="Times New Roman"/>
          <w:sz w:val="28"/>
          <w:szCs w:val="28"/>
        </w:rPr>
        <w:t xml:space="preserve"> зміни до Податкового кодексу України (далі </w:t>
      </w:r>
      <w:r w:rsidR="00256716" w:rsidRPr="00AF77A5">
        <w:rPr>
          <w:rFonts w:ascii="Times New Roman" w:hAnsi="Times New Roman" w:cs="Times New Roman"/>
          <w:sz w:val="28"/>
          <w:szCs w:val="28"/>
        </w:rPr>
        <w:t>–</w:t>
      </w:r>
      <w:r w:rsidRPr="00AF77A5">
        <w:rPr>
          <w:rFonts w:ascii="Times New Roman" w:hAnsi="Times New Roman" w:cs="Times New Roman"/>
          <w:sz w:val="28"/>
          <w:szCs w:val="28"/>
        </w:rPr>
        <w:t xml:space="preserve"> Кодекс), зокрема зазначену назву Закону змінено в тексті на нову назву «Закон України «Про електронну ідентифікацію та електронні довірчі послуги». Оскільки в Порядку та Положенні є посилання на Закон № 2918, нормативно-правовий акт необхідно привести у відповідність.</w:t>
      </w:r>
    </w:p>
    <w:p w14:paraId="5FFDE3EC" w14:textId="578E1E57" w:rsidR="00CC31F0" w:rsidRPr="00AF77A5" w:rsidRDefault="00820415" w:rsidP="001C5F0D">
      <w:pPr>
        <w:widowControl w:val="0"/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AF77A5">
        <w:rPr>
          <w:rFonts w:ascii="Times New Roman" w:hAnsi="Times New Roman" w:cs="Times New Roman"/>
          <w:spacing w:val="-3"/>
          <w:sz w:val="28"/>
          <w:szCs w:val="28"/>
        </w:rPr>
        <w:t xml:space="preserve">Відповідно до </w:t>
      </w:r>
      <w:r w:rsidR="00CC31F0" w:rsidRPr="00AF77A5">
        <w:rPr>
          <w:rFonts w:ascii="Times New Roman" w:hAnsi="Times New Roman" w:cs="Times New Roman"/>
          <w:spacing w:val="-3"/>
          <w:sz w:val="28"/>
          <w:szCs w:val="28"/>
        </w:rPr>
        <w:t>Закон</w:t>
      </w:r>
      <w:r w:rsidRPr="00AF77A5">
        <w:rPr>
          <w:rFonts w:ascii="Times New Roman" w:hAnsi="Times New Roman" w:cs="Times New Roman"/>
          <w:spacing w:val="-3"/>
          <w:sz w:val="28"/>
          <w:szCs w:val="28"/>
        </w:rPr>
        <w:t>у</w:t>
      </w:r>
      <w:r w:rsidR="00CC31F0" w:rsidRPr="00AF77A5">
        <w:rPr>
          <w:rFonts w:ascii="Times New Roman" w:hAnsi="Times New Roman" w:cs="Times New Roman"/>
          <w:spacing w:val="-3"/>
          <w:sz w:val="28"/>
          <w:szCs w:val="28"/>
        </w:rPr>
        <w:t xml:space="preserve"> № 3257, який вв</w:t>
      </w:r>
      <w:r w:rsidR="0062028B" w:rsidRPr="00AF77A5">
        <w:rPr>
          <w:rFonts w:ascii="Times New Roman" w:hAnsi="Times New Roman" w:cs="Times New Roman"/>
          <w:spacing w:val="-3"/>
          <w:sz w:val="28"/>
          <w:szCs w:val="28"/>
        </w:rPr>
        <w:t>едено</w:t>
      </w:r>
      <w:r w:rsidR="00CC31F0" w:rsidRPr="00AF77A5">
        <w:rPr>
          <w:rFonts w:ascii="Times New Roman" w:hAnsi="Times New Roman" w:cs="Times New Roman"/>
          <w:spacing w:val="-3"/>
          <w:sz w:val="28"/>
          <w:szCs w:val="28"/>
        </w:rPr>
        <w:t xml:space="preserve"> в дію з 03.09.2024, змін</w:t>
      </w:r>
      <w:r w:rsidR="0062028B" w:rsidRPr="00AF77A5">
        <w:rPr>
          <w:rFonts w:ascii="Times New Roman" w:hAnsi="Times New Roman" w:cs="Times New Roman"/>
          <w:spacing w:val="-3"/>
          <w:sz w:val="28"/>
          <w:szCs w:val="28"/>
        </w:rPr>
        <w:t>ивс</w:t>
      </w:r>
      <w:r w:rsidR="00CC31F0" w:rsidRPr="00AF77A5">
        <w:rPr>
          <w:rFonts w:ascii="Times New Roman" w:hAnsi="Times New Roman" w:cs="Times New Roman"/>
          <w:spacing w:val="-3"/>
          <w:sz w:val="28"/>
          <w:szCs w:val="28"/>
        </w:rPr>
        <w:t xml:space="preserve">я порядок державної реєстрації створення та припинення на території України відокремлених підрозділів юридичних осіб, утворених </w:t>
      </w:r>
      <w:r w:rsidRPr="00AF77A5">
        <w:rPr>
          <w:rFonts w:ascii="Times New Roman" w:hAnsi="Times New Roman" w:cs="Times New Roman"/>
          <w:spacing w:val="-3"/>
          <w:sz w:val="28"/>
          <w:szCs w:val="28"/>
        </w:rPr>
        <w:t>зг</w:t>
      </w:r>
      <w:r w:rsidR="00CC31F0" w:rsidRPr="00AF77A5">
        <w:rPr>
          <w:rFonts w:ascii="Times New Roman" w:hAnsi="Times New Roman" w:cs="Times New Roman"/>
          <w:spacing w:val="-3"/>
          <w:sz w:val="28"/>
          <w:szCs w:val="28"/>
        </w:rPr>
        <w:t xml:space="preserve">ідно </w:t>
      </w:r>
      <w:r w:rsidRPr="00AF77A5">
        <w:rPr>
          <w:rFonts w:ascii="Times New Roman" w:hAnsi="Times New Roman" w:cs="Times New Roman"/>
          <w:spacing w:val="-3"/>
          <w:sz w:val="28"/>
          <w:szCs w:val="28"/>
        </w:rPr>
        <w:t xml:space="preserve">із законодавством </w:t>
      </w:r>
      <w:r w:rsidR="00CC31F0" w:rsidRPr="00AF77A5">
        <w:rPr>
          <w:rFonts w:ascii="Times New Roman" w:hAnsi="Times New Roman" w:cs="Times New Roman"/>
          <w:spacing w:val="-3"/>
          <w:sz w:val="28"/>
          <w:szCs w:val="28"/>
        </w:rPr>
        <w:t>іноземних держав.</w:t>
      </w:r>
    </w:p>
    <w:p w14:paraId="2A1DC368" w14:textId="7301E726" w:rsidR="00CC31F0" w:rsidRPr="00AF77A5" w:rsidRDefault="00CC31F0" w:rsidP="001C5F0D">
      <w:pPr>
        <w:widowControl w:val="0"/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AF77A5">
        <w:rPr>
          <w:rFonts w:ascii="Times New Roman" w:hAnsi="Times New Roman" w:cs="Times New Roman"/>
          <w:spacing w:val="-3"/>
          <w:sz w:val="28"/>
          <w:szCs w:val="28"/>
        </w:rPr>
        <w:t xml:space="preserve">На сьогодні відповідно до статті 5 Закону України «Про зовнішньоекономічну </w:t>
      </w:r>
      <w:r w:rsidRPr="00AF77A5">
        <w:rPr>
          <w:rFonts w:ascii="Times New Roman" w:hAnsi="Times New Roman" w:cs="Times New Roman"/>
          <w:spacing w:val="-3"/>
          <w:sz w:val="28"/>
          <w:szCs w:val="28"/>
        </w:rPr>
        <w:lastRenderedPageBreak/>
        <w:t>діяльність» акредитацію філій і представництв іноземних банків, філій іноземних платіжних установ здійснює Національний банк України; реєстрацію представництв інших іноземних суб’єктів господарської діяльності – Міністерство економіки України; реєстрацію (акредитацію) відокремлених підрозділів іноземних неурядових організацій, представництв, філій іноземних благодійних організаці</w:t>
      </w:r>
      <w:r w:rsidR="00820415" w:rsidRPr="00AF77A5">
        <w:rPr>
          <w:rFonts w:ascii="Times New Roman" w:hAnsi="Times New Roman" w:cs="Times New Roman"/>
          <w:spacing w:val="-3"/>
          <w:sz w:val="28"/>
          <w:szCs w:val="28"/>
        </w:rPr>
        <w:t>й</w:t>
      </w:r>
      <w:r w:rsidRPr="00AF77A5">
        <w:rPr>
          <w:rFonts w:ascii="Times New Roman" w:hAnsi="Times New Roman" w:cs="Times New Roman"/>
          <w:spacing w:val="-3"/>
          <w:sz w:val="28"/>
          <w:szCs w:val="28"/>
        </w:rPr>
        <w:t xml:space="preserve"> – Міністерство юстиції України. Взяття на облік в контролюючих органах здійснюється після належної реєстрації (акредитації, легалізації) відокремленого підрозділу іноземної компанії, організації та включення </w:t>
      </w:r>
      <w:r w:rsidR="00820415" w:rsidRPr="00AF77A5">
        <w:rPr>
          <w:rFonts w:ascii="Times New Roman" w:hAnsi="Times New Roman" w:cs="Times New Roman"/>
          <w:spacing w:val="-3"/>
          <w:sz w:val="28"/>
          <w:szCs w:val="28"/>
        </w:rPr>
        <w:br/>
      </w:r>
      <w:r w:rsidRPr="00AF77A5">
        <w:rPr>
          <w:rFonts w:ascii="Times New Roman" w:hAnsi="Times New Roman" w:cs="Times New Roman"/>
          <w:spacing w:val="-3"/>
          <w:sz w:val="28"/>
          <w:szCs w:val="28"/>
        </w:rPr>
        <w:t>до ЄДРПОУ на підставі поданої заяви та копії відповідних документів.</w:t>
      </w:r>
    </w:p>
    <w:p w14:paraId="52DE2B1F" w14:textId="7E110F6C" w:rsidR="00CC31F0" w:rsidRPr="00AF77A5" w:rsidRDefault="00CC31F0" w:rsidP="001C5F0D">
      <w:pPr>
        <w:widowControl w:val="0"/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AF77A5">
        <w:rPr>
          <w:rFonts w:ascii="Times New Roman" w:hAnsi="Times New Roman" w:cs="Times New Roman"/>
          <w:spacing w:val="-3"/>
          <w:sz w:val="28"/>
          <w:szCs w:val="28"/>
        </w:rPr>
        <w:t>З 03.09.2024 державна реєстрація створення та припинення відокремлених підрозділів юридичних осіб, утворених відповідно до законодавства іноземних держав, здійснюється відповідно до Закону України «Про державну реєстрацію юридичних осіб, фізичних осіб – підприємців та громадських формувань» (далі – Закон)</w:t>
      </w:r>
      <w:r w:rsidR="00820415" w:rsidRPr="00AF77A5">
        <w:rPr>
          <w:rFonts w:ascii="Times New Roman" w:hAnsi="Times New Roman" w:cs="Times New Roman"/>
          <w:spacing w:val="-3"/>
          <w:sz w:val="28"/>
          <w:szCs w:val="28"/>
        </w:rPr>
        <w:t>,</w:t>
      </w:r>
      <w:r w:rsidRPr="00AF77A5">
        <w:rPr>
          <w:rFonts w:ascii="Times New Roman" w:hAnsi="Times New Roman" w:cs="Times New Roman"/>
          <w:spacing w:val="-3"/>
          <w:sz w:val="28"/>
          <w:szCs w:val="28"/>
        </w:rPr>
        <w:t xml:space="preserve"> шляхом включення відомостей до Єдиного державного реєстру юридичних осіб, фізичних осіб – підприємців та громадських формувань (далі – Єдиний державний реєстр) за процедурами, аналогічними для юридичних осіб, утворених відповідно до законодавства України.</w:t>
      </w:r>
    </w:p>
    <w:p w14:paraId="302922E6" w14:textId="72BB7D57" w:rsidR="00CC31F0" w:rsidRPr="00AF77A5" w:rsidRDefault="00820415" w:rsidP="001C5F0D">
      <w:pPr>
        <w:widowControl w:val="0"/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AF77A5">
        <w:rPr>
          <w:rFonts w:ascii="Times New Roman" w:hAnsi="Times New Roman" w:cs="Times New Roman"/>
          <w:spacing w:val="-3"/>
          <w:sz w:val="28"/>
          <w:szCs w:val="28"/>
        </w:rPr>
        <w:t xml:space="preserve">У прикінцевих положеннях </w:t>
      </w:r>
      <w:r w:rsidR="00CC31F0" w:rsidRPr="00AF77A5">
        <w:rPr>
          <w:rFonts w:ascii="Times New Roman" w:hAnsi="Times New Roman" w:cs="Times New Roman"/>
          <w:spacing w:val="-3"/>
          <w:sz w:val="28"/>
          <w:szCs w:val="28"/>
        </w:rPr>
        <w:t xml:space="preserve">Закону № 3257 передбачено перенесення до Єдиного державного реєстру відомостей про </w:t>
      </w:r>
      <w:r w:rsidRPr="00AF77A5">
        <w:rPr>
          <w:rFonts w:ascii="Times New Roman" w:hAnsi="Times New Roman" w:cs="Times New Roman"/>
          <w:spacing w:val="-3"/>
          <w:sz w:val="28"/>
          <w:szCs w:val="28"/>
        </w:rPr>
        <w:t>наявн</w:t>
      </w:r>
      <w:r w:rsidR="00CC31F0" w:rsidRPr="00AF77A5">
        <w:rPr>
          <w:rFonts w:ascii="Times New Roman" w:hAnsi="Times New Roman" w:cs="Times New Roman"/>
          <w:spacing w:val="-3"/>
          <w:sz w:val="28"/>
          <w:szCs w:val="28"/>
        </w:rPr>
        <w:t xml:space="preserve">і </w:t>
      </w:r>
      <w:r w:rsidRPr="00AF77A5">
        <w:rPr>
          <w:rFonts w:ascii="Times New Roman" w:hAnsi="Times New Roman" w:cs="Times New Roman"/>
          <w:spacing w:val="-3"/>
          <w:sz w:val="28"/>
          <w:szCs w:val="28"/>
        </w:rPr>
        <w:t>і</w:t>
      </w:r>
      <w:r w:rsidR="00CC31F0" w:rsidRPr="00AF77A5">
        <w:rPr>
          <w:rFonts w:ascii="Times New Roman" w:hAnsi="Times New Roman" w:cs="Times New Roman"/>
          <w:spacing w:val="-3"/>
          <w:sz w:val="28"/>
          <w:szCs w:val="28"/>
        </w:rPr>
        <w:t xml:space="preserve"> зареєстровані філії та представництва юридичних осіб, утворених відповідно до законодавства іноземних держав, до набрання чинності Законом № 3257.</w:t>
      </w:r>
    </w:p>
    <w:p w14:paraId="352C94D7" w14:textId="39ABBB7F" w:rsidR="00CC31F0" w:rsidRPr="00AF77A5" w:rsidRDefault="00CC31F0" w:rsidP="001C5F0D">
      <w:pPr>
        <w:widowControl w:val="0"/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AF77A5">
        <w:rPr>
          <w:rFonts w:ascii="Times New Roman" w:hAnsi="Times New Roman" w:cs="Times New Roman"/>
          <w:spacing w:val="-3"/>
          <w:sz w:val="28"/>
          <w:szCs w:val="28"/>
        </w:rPr>
        <w:t>У зв’язку із зазначеними змінами</w:t>
      </w:r>
      <w:r w:rsidR="00820415" w:rsidRPr="00AF77A5">
        <w:rPr>
          <w:rFonts w:ascii="Times New Roman" w:hAnsi="Times New Roman" w:cs="Times New Roman"/>
          <w:spacing w:val="-3"/>
          <w:sz w:val="28"/>
          <w:szCs w:val="28"/>
        </w:rPr>
        <w:t>, згідно із</w:t>
      </w:r>
      <w:r w:rsidRPr="00AF77A5">
        <w:rPr>
          <w:rFonts w:ascii="Times New Roman" w:hAnsi="Times New Roman" w:cs="Times New Roman"/>
          <w:spacing w:val="-3"/>
          <w:sz w:val="28"/>
          <w:szCs w:val="28"/>
        </w:rPr>
        <w:t xml:space="preserve"> Законом № 3813 </w:t>
      </w:r>
      <w:proofErr w:type="spellStart"/>
      <w:r w:rsidR="00820415" w:rsidRPr="00AF77A5">
        <w:rPr>
          <w:rFonts w:ascii="Times New Roman" w:hAnsi="Times New Roman" w:cs="Times New Roman"/>
          <w:spacing w:val="-3"/>
          <w:sz w:val="28"/>
          <w:szCs w:val="28"/>
        </w:rPr>
        <w:t>внесено</w:t>
      </w:r>
      <w:proofErr w:type="spellEnd"/>
      <w:r w:rsidR="00820415" w:rsidRPr="00AF77A5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F77A5">
        <w:rPr>
          <w:rFonts w:ascii="Times New Roman" w:hAnsi="Times New Roman" w:cs="Times New Roman"/>
          <w:spacing w:val="-3"/>
          <w:sz w:val="28"/>
          <w:szCs w:val="28"/>
        </w:rPr>
        <w:t xml:space="preserve">зміни до статей 64 та 67 Податкового кодексу України (далі – Кодекс), </w:t>
      </w:r>
      <w:r w:rsidR="00820415" w:rsidRPr="00AF77A5">
        <w:rPr>
          <w:rFonts w:ascii="Times New Roman" w:hAnsi="Times New Roman" w:cs="Times New Roman"/>
          <w:spacing w:val="-3"/>
          <w:sz w:val="28"/>
          <w:szCs w:val="28"/>
        </w:rPr>
        <w:t xml:space="preserve">у </w:t>
      </w:r>
      <w:r w:rsidRPr="00AF77A5">
        <w:rPr>
          <w:rFonts w:ascii="Times New Roman" w:hAnsi="Times New Roman" w:cs="Times New Roman"/>
          <w:spacing w:val="-3"/>
          <w:sz w:val="28"/>
          <w:szCs w:val="28"/>
        </w:rPr>
        <w:t>яки</w:t>
      </w:r>
      <w:r w:rsidR="00820415" w:rsidRPr="00AF77A5">
        <w:rPr>
          <w:rFonts w:ascii="Times New Roman" w:hAnsi="Times New Roman" w:cs="Times New Roman"/>
          <w:spacing w:val="-3"/>
          <w:sz w:val="28"/>
          <w:szCs w:val="28"/>
        </w:rPr>
        <w:t>х</w:t>
      </w:r>
      <w:r w:rsidRPr="00AF77A5">
        <w:rPr>
          <w:rFonts w:ascii="Times New Roman" w:hAnsi="Times New Roman" w:cs="Times New Roman"/>
          <w:spacing w:val="-3"/>
          <w:sz w:val="28"/>
          <w:szCs w:val="28"/>
        </w:rPr>
        <w:t xml:space="preserve"> встановлено, що взяття на облік / зняття з обліку відокремлених підрозділів юридичних осіб, утворених відповідно до законодавства іноземної держави, у тому числі постійних представництв як платників податків та зборів у контролюючих органах здійснюється на підставі відомостей з Єдиного державного реєстру.</w:t>
      </w:r>
    </w:p>
    <w:p w14:paraId="0A56DA4B" w14:textId="2513512F" w:rsidR="00DE4F26" w:rsidRPr="00AF77A5" w:rsidRDefault="00DE4F26" w:rsidP="001C5F0D">
      <w:pPr>
        <w:widowControl w:val="0"/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77A5">
        <w:rPr>
          <w:rFonts w:ascii="Times New Roman" w:hAnsi="Times New Roman" w:cs="Times New Roman"/>
          <w:sz w:val="28"/>
          <w:szCs w:val="28"/>
        </w:rPr>
        <w:t xml:space="preserve">У зв’язку </w:t>
      </w:r>
      <w:r w:rsidR="00820415" w:rsidRPr="00AF77A5">
        <w:rPr>
          <w:rFonts w:ascii="Times New Roman" w:hAnsi="Times New Roman" w:cs="Times New Roman"/>
          <w:sz w:val="28"/>
          <w:szCs w:val="28"/>
        </w:rPr>
        <w:t>і</w:t>
      </w:r>
      <w:r w:rsidRPr="00AF77A5">
        <w:rPr>
          <w:rFonts w:ascii="Times New Roman" w:hAnsi="Times New Roman" w:cs="Times New Roman"/>
          <w:sz w:val="28"/>
          <w:szCs w:val="28"/>
        </w:rPr>
        <w:t>з цим потребує внесення змін Поряд</w:t>
      </w:r>
      <w:r w:rsidR="00820415" w:rsidRPr="00AF77A5">
        <w:rPr>
          <w:rFonts w:ascii="Times New Roman" w:hAnsi="Times New Roman" w:cs="Times New Roman"/>
          <w:sz w:val="28"/>
          <w:szCs w:val="28"/>
        </w:rPr>
        <w:t>ок, зокрема</w:t>
      </w:r>
      <w:r w:rsidRPr="00AF77A5">
        <w:rPr>
          <w:rFonts w:ascii="Times New Roman" w:hAnsi="Times New Roman" w:cs="Times New Roman"/>
          <w:sz w:val="28"/>
          <w:szCs w:val="28"/>
        </w:rPr>
        <w:t xml:space="preserve"> в частині зміни порядку взяття на облік</w:t>
      </w:r>
      <w:r w:rsidR="00820415" w:rsidRPr="00AF77A5">
        <w:rPr>
          <w:rFonts w:ascii="Times New Roman" w:hAnsi="Times New Roman" w:cs="Times New Roman"/>
          <w:sz w:val="28"/>
          <w:szCs w:val="28"/>
        </w:rPr>
        <w:t> </w:t>
      </w:r>
      <w:r w:rsidRPr="00AF77A5">
        <w:rPr>
          <w:rFonts w:ascii="Times New Roman" w:hAnsi="Times New Roman" w:cs="Times New Roman"/>
          <w:sz w:val="28"/>
          <w:szCs w:val="28"/>
        </w:rPr>
        <w:t>/</w:t>
      </w:r>
      <w:r w:rsidR="00820415" w:rsidRPr="00AF77A5">
        <w:rPr>
          <w:rFonts w:ascii="Times New Roman" w:hAnsi="Times New Roman" w:cs="Times New Roman"/>
          <w:sz w:val="28"/>
          <w:szCs w:val="28"/>
        </w:rPr>
        <w:t> </w:t>
      </w:r>
      <w:r w:rsidRPr="00AF77A5">
        <w:rPr>
          <w:rFonts w:ascii="Times New Roman" w:hAnsi="Times New Roman" w:cs="Times New Roman"/>
          <w:sz w:val="28"/>
          <w:szCs w:val="28"/>
        </w:rPr>
        <w:t>зняття з обліку в контролюючих органах відокремлених підрозділів юридичних осіб, утворених відповідно до законодавства іноземних держав.</w:t>
      </w:r>
    </w:p>
    <w:p w14:paraId="41012F16" w14:textId="0C44C8E3" w:rsidR="003421BE" w:rsidRPr="00AF77A5" w:rsidRDefault="001122B3" w:rsidP="001C5F0D">
      <w:pPr>
        <w:widowControl w:val="0"/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77A5">
        <w:rPr>
          <w:rFonts w:ascii="Times New Roman" w:hAnsi="Times New Roman" w:cs="Times New Roman"/>
          <w:sz w:val="28"/>
          <w:szCs w:val="28"/>
        </w:rPr>
        <w:t>Відповідно до постанови Кабінету Міністрів України від 27</w:t>
      </w:r>
      <w:r w:rsidR="00820415" w:rsidRPr="00AF77A5">
        <w:rPr>
          <w:rFonts w:ascii="Times New Roman" w:hAnsi="Times New Roman" w:cs="Times New Roman"/>
          <w:sz w:val="28"/>
          <w:szCs w:val="28"/>
        </w:rPr>
        <w:t xml:space="preserve"> </w:t>
      </w:r>
      <w:r w:rsidRPr="00AF77A5">
        <w:rPr>
          <w:rFonts w:ascii="Times New Roman" w:hAnsi="Times New Roman" w:cs="Times New Roman"/>
          <w:sz w:val="28"/>
          <w:szCs w:val="28"/>
        </w:rPr>
        <w:t xml:space="preserve">грудня </w:t>
      </w:r>
      <w:r w:rsidR="00820415" w:rsidRPr="00AF77A5">
        <w:rPr>
          <w:rFonts w:ascii="Times New Roman" w:hAnsi="Times New Roman" w:cs="Times New Roman"/>
          <w:sz w:val="28"/>
          <w:szCs w:val="28"/>
        </w:rPr>
        <w:br/>
      </w:r>
      <w:r w:rsidRPr="00AF77A5">
        <w:rPr>
          <w:rFonts w:ascii="Times New Roman" w:hAnsi="Times New Roman" w:cs="Times New Roman"/>
          <w:sz w:val="28"/>
          <w:szCs w:val="28"/>
        </w:rPr>
        <w:t>2022</w:t>
      </w:r>
      <w:r w:rsidR="00820415" w:rsidRPr="00AF77A5">
        <w:rPr>
          <w:rFonts w:ascii="Times New Roman" w:hAnsi="Times New Roman" w:cs="Times New Roman"/>
          <w:sz w:val="28"/>
          <w:szCs w:val="28"/>
        </w:rPr>
        <w:t xml:space="preserve"> </w:t>
      </w:r>
      <w:r w:rsidRPr="00AF77A5">
        <w:rPr>
          <w:rFonts w:ascii="Times New Roman" w:hAnsi="Times New Roman" w:cs="Times New Roman"/>
          <w:sz w:val="28"/>
          <w:szCs w:val="28"/>
        </w:rPr>
        <w:t>року №</w:t>
      </w:r>
      <w:r w:rsidR="00820415" w:rsidRPr="00AF77A5">
        <w:rPr>
          <w:rFonts w:ascii="Times New Roman" w:hAnsi="Times New Roman" w:cs="Times New Roman"/>
          <w:sz w:val="28"/>
          <w:szCs w:val="28"/>
        </w:rPr>
        <w:t xml:space="preserve"> </w:t>
      </w:r>
      <w:r w:rsidRPr="00AF77A5">
        <w:rPr>
          <w:rFonts w:ascii="Times New Roman" w:hAnsi="Times New Roman" w:cs="Times New Roman"/>
          <w:sz w:val="28"/>
          <w:szCs w:val="28"/>
        </w:rPr>
        <w:t xml:space="preserve">1442 «Питання припинення Фонду соціального страхування України та управлінь виконавчої дирекції Фонду соціального страхування України» з </w:t>
      </w:r>
      <w:r w:rsidR="00CD73DC" w:rsidRPr="00AF77A5">
        <w:rPr>
          <w:rFonts w:ascii="Times New Roman" w:hAnsi="Times New Roman" w:cs="Times New Roman"/>
          <w:sz w:val="28"/>
          <w:szCs w:val="28"/>
        </w:rPr>
        <w:t>0</w:t>
      </w:r>
      <w:r w:rsidR="00B55FE0" w:rsidRPr="00AF77A5">
        <w:rPr>
          <w:rFonts w:ascii="Times New Roman" w:hAnsi="Times New Roman" w:cs="Times New Roman"/>
          <w:sz w:val="28"/>
          <w:szCs w:val="28"/>
        </w:rPr>
        <w:t xml:space="preserve">1 січня 2023 року </w:t>
      </w:r>
      <w:r w:rsidR="00AA7ECA" w:rsidRPr="00AF77A5">
        <w:rPr>
          <w:rFonts w:ascii="Times New Roman" w:hAnsi="Times New Roman" w:cs="Times New Roman"/>
          <w:sz w:val="28"/>
          <w:szCs w:val="28"/>
        </w:rPr>
        <w:t xml:space="preserve">Фонд соціального страхування України </w:t>
      </w:r>
      <w:r w:rsidR="00CD73DC" w:rsidRPr="00AF77A5">
        <w:rPr>
          <w:rFonts w:ascii="Times New Roman" w:hAnsi="Times New Roman" w:cs="Times New Roman"/>
          <w:sz w:val="28"/>
          <w:szCs w:val="28"/>
        </w:rPr>
        <w:t xml:space="preserve">реорганізувався </w:t>
      </w:r>
      <w:r w:rsidRPr="00AF77A5">
        <w:rPr>
          <w:rFonts w:ascii="Times New Roman" w:hAnsi="Times New Roman" w:cs="Times New Roman"/>
          <w:sz w:val="28"/>
          <w:szCs w:val="28"/>
        </w:rPr>
        <w:t>шляхом приєднання до Пенсійного фонду України</w:t>
      </w:r>
      <w:r w:rsidR="00563641" w:rsidRPr="00AF77A5">
        <w:rPr>
          <w:rFonts w:ascii="Times New Roman" w:hAnsi="Times New Roman" w:cs="Times New Roman"/>
          <w:sz w:val="28"/>
          <w:szCs w:val="28"/>
        </w:rPr>
        <w:t xml:space="preserve"> (далі </w:t>
      </w:r>
      <w:r w:rsidR="00820415" w:rsidRPr="00AF77A5">
        <w:rPr>
          <w:rFonts w:ascii="Times New Roman" w:hAnsi="Times New Roman" w:cs="Times New Roman"/>
          <w:sz w:val="28"/>
          <w:szCs w:val="28"/>
        </w:rPr>
        <w:t>–</w:t>
      </w:r>
      <w:r w:rsidR="00563641" w:rsidRPr="00AF77A5">
        <w:rPr>
          <w:rFonts w:ascii="Times New Roman" w:hAnsi="Times New Roman" w:cs="Times New Roman"/>
          <w:sz w:val="28"/>
          <w:szCs w:val="28"/>
        </w:rPr>
        <w:t xml:space="preserve"> ПФУ)</w:t>
      </w:r>
      <w:r w:rsidR="00CD73DC" w:rsidRPr="00AF77A5">
        <w:rPr>
          <w:rFonts w:ascii="Times New Roman" w:hAnsi="Times New Roman" w:cs="Times New Roman"/>
          <w:sz w:val="28"/>
          <w:szCs w:val="28"/>
        </w:rPr>
        <w:t>.</w:t>
      </w:r>
      <w:r w:rsidR="00563641" w:rsidRPr="00AF77A5">
        <w:rPr>
          <w:rFonts w:ascii="Times New Roman" w:hAnsi="Times New Roman" w:cs="Times New Roman"/>
          <w:sz w:val="28"/>
          <w:szCs w:val="28"/>
        </w:rPr>
        <w:t xml:space="preserve"> </w:t>
      </w:r>
      <w:r w:rsidR="00820415" w:rsidRPr="00AF77A5">
        <w:rPr>
          <w:rFonts w:ascii="Times New Roman" w:hAnsi="Times New Roman" w:cs="Times New Roman"/>
          <w:sz w:val="28"/>
          <w:szCs w:val="28"/>
        </w:rPr>
        <w:t xml:space="preserve">Згідно із </w:t>
      </w:r>
      <w:r w:rsidR="00CD73DC" w:rsidRPr="00AF77A5">
        <w:rPr>
          <w:rFonts w:ascii="Times New Roman" w:hAnsi="Times New Roman" w:cs="Times New Roman"/>
          <w:sz w:val="28"/>
          <w:szCs w:val="28"/>
        </w:rPr>
        <w:t xml:space="preserve">Законом </w:t>
      </w:r>
      <w:r w:rsidR="00B55FE0" w:rsidRPr="00AF77A5">
        <w:rPr>
          <w:rFonts w:ascii="Times New Roman" w:hAnsi="Times New Roman" w:cs="Times New Roman"/>
          <w:sz w:val="28"/>
          <w:szCs w:val="28"/>
        </w:rPr>
        <w:t>України від 09 серпня 2023 року №</w:t>
      </w:r>
      <w:r w:rsidR="00820415" w:rsidRPr="00AF77A5">
        <w:rPr>
          <w:rFonts w:ascii="Times New Roman" w:hAnsi="Times New Roman" w:cs="Times New Roman"/>
          <w:sz w:val="28"/>
          <w:szCs w:val="28"/>
        </w:rPr>
        <w:t xml:space="preserve"> </w:t>
      </w:r>
      <w:r w:rsidR="00B55FE0" w:rsidRPr="00AF77A5">
        <w:rPr>
          <w:rFonts w:ascii="Times New Roman" w:hAnsi="Times New Roman" w:cs="Times New Roman"/>
          <w:sz w:val="28"/>
          <w:szCs w:val="28"/>
        </w:rPr>
        <w:t>3302-IX «Про внесення змін та визнання такими, що втратили чинність, деяких законодавчих актів України у зв</w:t>
      </w:r>
      <w:r w:rsidR="00820415" w:rsidRPr="00AF77A5">
        <w:rPr>
          <w:rFonts w:ascii="Times New Roman" w:hAnsi="Times New Roman" w:cs="Times New Roman"/>
          <w:spacing w:val="-3"/>
          <w:sz w:val="28"/>
          <w:szCs w:val="28"/>
        </w:rPr>
        <w:t>’</w:t>
      </w:r>
      <w:r w:rsidR="00B55FE0" w:rsidRPr="00AF77A5">
        <w:rPr>
          <w:rFonts w:ascii="Times New Roman" w:hAnsi="Times New Roman" w:cs="Times New Roman"/>
          <w:sz w:val="28"/>
          <w:szCs w:val="28"/>
        </w:rPr>
        <w:t xml:space="preserve">язку з відміною карантину, встановленого з метою запобігання поширенню на території України гострої респіраторної хвороби COVID-19, спричиненої </w:t>
      </w:r>
      <w:proofErr w:type="spellStart"/>
      <w:r w:rsidR="00B55FE0" w:rsidRPr="00AF77A5">
        <w:rPr>
          <w:rFonts w:ascii="Times New Roman" w:hAnsi="Times New Roman" w:cs="Times New Roman"/>
          <w:sz w:val="28"/>
          <w:szCs w:val="28"/>
        </w:rPr>
        <w:t>коронавірусом</w:t>
      </w:r>
      <w:proofErr w:type="spellEnd"/>
      <w:r w:rsidR="00B55FE0" w:rsidRPr="00AF77A5">
        <w:rPr>
          <w:rFonts w:ascii="Times New Roman" w:hAnsi="Times New Roman" w:cs="Times New Roman"/>
          <w:sz w:val="28"/>
          <w:szCs w:val="28"/>
        </w:rPr>
        <w:t xml:space="preserve"> SARS-CoV-2»</w:t>
      </w:r>
      <w:r w:rsidR="001E4CBC" w:rsidRPr="00AF77A5">
        <w:rPr>
          <w:rFonts w:ascii="Times New Roman" w:hAnsi="Times New Roman" w:cs="Times New Roman"/>
          <w:sz w:val="28"/>
          <w:szCs w:val="28"/>
        </w:rPr>
        <w:t xml:space="preserve"> (далі – Закон №</w:t>
      </w:r>
      <w:r w:rsidR="00820415" w:rsidRPr="00AF77A5">
        <w:rPr>
          <w:rFonts w:ascii="Times New Roman" w:hAnsi="Times New Roman" w:cs="Times New Roman"/>
          <w:sz w:val="28"/>
          <w:szCs w:val="28"/>
        </w:rPr>
        <w:t xml:space="preserve"> </w:t>
      </w:r>
      <w:r w:rsidR="001E4CBC" w:rsidRPr="00AF77A5">
        <w:rPr>
          <w:rFonts w:ascii="Times New Roman" w:hAnsi="Times New Roman" w:cs="Times New Roman"/>
          <w:sz w:val="28"/>
          <w:szCs w:val="28"/>
        </w:rPr>
        <w:t>3302)</w:t>
      </w:r>
      <w:r w:rsidR="00256716" w:rsidRPr="00AF77A5">
        <w:rPr>
          <w:rFonts w:ascii="Times New Roman" w:hAnsi="Times New Roman" w:cs="Times New Roman"/>
          <w:sz w:val="28"/>
          <w:szCs w:val="28"/>
        </w:rPr>
        <w:t>,</w:t>
      </w:r>
      <w:r w:rsidR="00B55FE0" w:rsidRPr="00AF77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20415" w:rsidRPr="00AF77A5">
        <w:rPr>
          <w:rFonts w:ascii="Times New Roman" w:hAnsi="Times New Roman" w:cs="Times New Roman"/>
          <w:sz w:val="28"/>
          <w:szCs w:val="28"/>
        </w:rPr>
        <w:t>внесено</w:t>
      </w:r>
      <w:proofErr w:type="spellEnd"/>
      <w:r w:rsidR="00820415" w:rsidRPr="00AF77A5">
        <w:rPr>
          <w:rFonts w:ascii="Times New Roman" w:hAnsi="Times New Roman" w:cs="Times New Roman"/>
          <w:sz w:val="28"/>
          <w:szCs w:val="28"/>
        </w:rPr>
        <w:t xml:space="preserve"> </w:t>
      </w:r>
      <w:r w:rsidR="00B55FE0" w:rsidRPr="00AF77A5">
        <w:rPr>
          <w:rFonts w:ascii="Times New Roman" w:hAnsi="Times New Roman" w:cs="Times New Roman"/>
          <w:sz w:val="28"/>
          <w:szCs w:val="28"/>
        </w:rPr>
        <w:t>відповідні зміни до Закону №</w:t>
      </w:r>
      <w:r w:rsidR="00820415" w:rsidRPr="00AF77A5">
        <w:rPr>
          <w:rFonts w:ascii="Times New Roman" w:hAnsi="Times New Roman" w:cs="Times New Roman"/>
          <w:sz w:val="28"/>
          <w:szCs w:val="28"/>
        </w:rPr>
        <w:t xml:space="preserve"> </w:t>
      </w:r>
      <w:r w:rsidR="00B55FE0" w:rsidRPr="00AF77A5">
        <w:rPr>
          <w:rFonts w:ascii="Times New Roman" w:hAnsi="Times New Roman" w:cs="Times New Roman"/>
          <w:sz w:val="28"/>
          <w:szCs w:val="28"/>
        </w:rPr>
        <w:t>2464</w:t>
      </w:r>
      <w:r w:rsidR="00563641" w:rsidRPr="00AF77A5">
        <w:rPr>
          <w:rFonts w:ascii="Times New Roman" w:hAnsi="Times New Roman" w:cs="Times New Roman"/>
          <w:sz w:val="28"/>
          <w:szCs w:val="28"/>
        </w:rPr>
        <w:t xml:space="preserve"> у </w:t>
      </w:r>
      <w:r w:rsidR="00641F60" w:rsidRPr="00AF77A5">
        <w:rPr>
          <w:rFonts w:ascii="Times New Roman" w:hAnsi="Times New Roman" w:cs="Times New Roman"/>
          <w:sz w:val="28"/>
          <w:szCs w:val="28"/>
        </w:rPr>
        <w:t>зв’язку</w:t>
      </w:r>
      <w:r w:rsidR="00563641" w:rsidRPr="00AF77A5">
        <w:rPr>
          <w:rFonts w:ascii="Times New Roman" w:hAnsi="Times New Roman" w:cs="Times New Roman"/>
          <w:sz w:val="28"/>
          <w:szCs w:val="28"/>
        </w:rPr>
        <w:t xml:space="preserve"> з реорганізацією Фонду соціального страхування України шляхом приєднання до ПФУ</w:t>
      </w:r>
      <w:r w:rsidR="00B55FE0" w:rsidRPr="00AF77A5">
        <w:rPr>
          <w:rFonts w:ascii="Times New Roman" w:hAnsi="Times New Roman" w:cs="Times New Roman"/>
          <w:sz w:val="28"/>
          <w:szCs w:val="28"/>
        </w:rPr>
        <w:t>.</w:t>
      </w:r>
      <w:r w:rsidR="00C52AD8" w:rsidRPr="00AF77A5">
        <w:rPr>
          <w:rFonts w:ascii="Times New Roman" w:hAnsi="Times New Roman" w:cs="Times New Roman"/>
          <w:sz w:val="28"/>
          <w:szCs w:val="28"/>
        </w:rPr>
        <w:t xml:space="preserve"> У зв’язку із зазначеним </w:t>
      </w:r>
      <w:r w:rsidR="003421BE" w:rsidRPr="00AF77A5">
        <w:rPr>
          <w:rFonts w:ascii="Times New Roman" w:hAnsi="Times New Roman" w:cs="Times New Roman"/>
          <w:sz w:val="28"/>
          <w:szCs w:val="28"/>
        </w:rPr>
        <w:t>Порядок слід привести у відповідність до таких змін.</w:t>
      </w:r>
    </w:p>
    <w:p w14:paraId="65782F8A" w14:textId="77777777" w:rsidR="003551FE" w:rsidRPr="00AF77A5" w:rsidRDefault="003551FE" w:rsidP="001C5F0D">
      <w:pPr>
        <w:widowControl w:val="0"/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EC4A516" w14:textId="77777777" w:rsidR="006C1272" w:rsidRPr="00AF77A5" w:rsidRDefault="006C1272" w:rsidP="001C5F0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77A5">
        <w:rPr>
          <w:rFonts w:ascii="Times New Roman" w:hAnsi="Times New Roman" w:cs="Times New Roman"/>
          <w:b/>
          <w:sz w:val="28"/>
          <w:szCs w:val="28"/>
        </w:rPr>
        <w:t xml:space="preserve">3. Основні положення </w:t>
      </w:r>
      <w:proofErr w:type="spellStart"/>
      <w:r w:rsidRPr="00AF77A5">
        <w:rPr>
          <w:rFonts w:ascii="Times New Roman" w:hAnsi="Times New Roman" w:cs="Times New Roman"/>
          <w:b/>
          <w:sz w:val="28"/>
          <w:szCs w:val="28"/>
        </w:rPr>
        <w:t>про</w:t>
      </w:r>
      <w:r w:rsidR="00CC1D91" w:rsidRPr="00AF77A5">
        <w:rPr>
          <w:rFonts w:ascii="Times New Roman" w:hAnsi="Times New Roman" w:cs="Times New Roman"/>
          <w:b/>
          <w:sz w:val="28"/>
          <w:szCs w:val="28"/>
        </w:rPr>
        <w:t>є</w:t>
      </w:r>
      <w:r w:rsidRPr="00AF77A5">
        <w:rPr>
          <w:rFonts w:ascii="Times New Roman" w:hAnsi="Times New Roman" w:cs="Times New Roman"/>
          <w:b/>
          <w:sz w:val="28"/>
          <w:szCs w:val="28"/>
        </w:rPr>
        <w:t>кту</w:t>
      </w:r>
      <w:proofErr w:type="spellEnd"/>
      <w:r w:rsidRPr="00AF77A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F77A5">
        <w:rPr>
          <w:rFonts w:ascii="Times New Roman" w:hAnsi="Times New Roman" w:cs="Times New Roman"/>
          <w:b/>
          <w:sz w:val="28"/>
          <w:szCs w:val="28"/>
        </w:rPr>
        <w:t>акта</w:t>
      </w:r>
      <w:proofErr w:type="spellEnd"/>
      <w:r w:rsidRPr="00AF77A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8FE22AB" w14:textId="787A370F" w:rsidR="00556A58" w:rsidRPr="00AF77A5" w:rsidRDefault="00243DE6" w:rsidP="001C5F0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7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Згідно </w:t>
      </w:r>
      <w:r w:rsidR="00820415" w:rsidRPr="00AF77A5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r w:rsidRPr="00AF77A5">
        <w:rPr>
          <w:rFonts w:ascii="Times New Roman" w:eastAsia="Times New Roman" w:hAnsi="Times New Roman" w:cs="Times New Roman"/>
          <w:sz w:val="28"/>
          <w:szCs w:val="28"/>
          <w:lang w:eastAsia="ru-RU"/>
        </w:rPr>
        <w:t>з Законом №</w:t>
      </w:r>
      <w:r w:rsidR="00820415" w:rsidRPr="00AF77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77A5">
        <w:rPr>
          <w:rFonts w:ascii="Times New Roman" w:eastAsia="Times New Roman" w:hAnsi="Times New Roman" w:cs="Times New Roman"/>
          <w:sz w:val="28"/>
          <w:szCs w:val="28"/>
          <w:lang w:eastAsia="ru-RU"/>
        </w:rPr>
        <w:t>2918 у тексті Порядку</w:t>
      </w:r>
      <w:r w:rsidR="00E779EB" w:rsidRPr="00AF77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Положен</w:t>
      </w:r>
      <w:r w:rsidR="00820415" w:rsidRPr="00AF77A5">
        <w:rPr>
          <w:rFonts w:ascii="Times New Roman" w:eastAsia="Times New Roman" w:hAnsi="Times New Roman" w:cs="Times New Roman"/>
          <w:sz w:val="28"/>
          <w:szCs w:val="28"/>
          <w:lang w:eastAsia="ru-RU"/>
        </w:rPr>
        <w:t>ня</w:t>
      </w:r>
      <w:r w:rsidR="00E779EB" w:rsidRPr="00AF77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77A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 «Закон України «Про електронні довірчі послуги» замін</w:t>
      </w:r>
      <w:r w:rsidR="00256716" w:rsidRPr="00AF77A5">
        <w:rPr>
          <w:rFonts w:ascii="Times New Roman" w:eastAsia="Times New Roman" w:hAnsi="Times New Roman" w:cs="Times New Roman"/>
          <w:sz w:val="28"/>
          <w:szCs w:val="28"/>
          <w:lang w:eastAsia="ru-RU"/>
        </w:rPr>
        <w:t>ено</w:t>
      </w:r>
      <w:r w:rsidRPr="00AF77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назвою «Закон України «Про електронну ідентифікацію та електронні довірчі послуги». У Порядку визнач</w:t>
      </w:r>
      <w:r w:rsidR="00256716" w:rsidRPr="00AF77A5">
        <w:rPr>
          <w:rFonts w:ascii="Times New Roman" w:eastAsia="Times New Roman" w:hAnsi="Times New Roman" w:cs="Times New Roman"/>
          <w:sz w:val="28"/>
          <w:szCs w:val="28"/>
          <w:lang w:eastAsia="ru-RU"/>
        </w:rPr>
        <w:t>ено</w:t>
      </w:r>
      <w:r w:rsidRPr="00AF77A5">
        <w:rPr>
          <w:rFonts w:ascii="Times New Roman" w:eastAsia="Times New Roman" w:hAnsi="Times New Roman" w:cs="Times New Roman"/>
          <w:sz w:val="28"/>
          <w:szCs w:val="28"/>
          <w:lang w:eastAsia="ru-RU"/>
        </w:rPr>
        <w:t>, що заяви або інші документи мож</w:t>
      </w:r>
      <w:r w:rsidR="00256716" w:rsidRPr="00AF77A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F77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бути подан</w:t>
      </w:r>
      <w:r w:rsidR="00256716" w:rsidRPr="00AF77A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F77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засобами електронних комунікацій</w:t>
      </w:r>
      <w:r w:rsidR="00820415" w:rsidRPr="00AF77A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F77A5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820415" w:rsidRPr="00AF77A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F77A5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 електронний кабінет в електронній формі з дотриманням вимог законів України «Про електронні документи та електронний документообіг» та «Про електронну ідентифікацію та електронні довірчі послуги».</w:t>
      </w:r>
    </w:p>
    <w:p w14:paraId="7884E69D" w14:textId="4F82EE1D" w:rsidR="002B43CA" w:rsidRPr="00AF77A5" w:rsidRDefault="002B43CA" w:rsidP="001C5F0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7A5">
        <w:rPr>
          <w:rFonts w:ascii="Times New Roman" w:eastAsia="Times New Roman" w:hAnsi="Times New Roman" w:cs="Times New Roman"/>
          <w:sz w:val="28"/>
          <w:szCs w:val="28"/>
          <w:lang w:eastAsia="ru-RU"/>
        </w:rPr>
        <w:t>Змінюється порядок взяття на облік</w:t>
      </w:r>
      <w:r w:rsidR="00820415" w:rsidRPr="00AF77A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F77A5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820415" w:rsidRPr="00AF77A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F77A5">
        <w:rPr>
          <w:rFonts w:ascii="Times New Roman" w:eastAsia="Times New Roman" w:hAnsi="Times New Roman" w:cs="Times New Roman"/>
          <w:sz w:val="28"/>
          <w:szCs w:val="28"/>
          <w:lang w:eastAsia="ru-RU"/>
        </w:rPr>
        <w:t>зняття з обліку в контролюючих органах відокремленого підрозділу юридичної особи, утвореної відповідно до законодавства іноземної держави, та встановлюється, що взяття на облік</w:t>
      </w:r>
      <w:r w:rsidR="00820415" w:rsidRPr="00AF77A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F77A5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820415" w:rsidRPr="00AF77A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F77A5">
        <w:rPr>
          <w:rFonts w:ascii="Times New Roman" w:eastAsia="Times New Roman" w:hAnsi="Times New Roman" w:cs="Times New Roman"/>
          <w:sz w:val="28"/>
          <w:szCs w:val="28"/>
          <w:lang w:eastAsia="ru-RU"/>
        </w:rPr>
        <w:t>зняття з обліку такого підрозділу здійснюється на підставі відповідних відомостей з Єдиного державного реєстру. Взяття на облік</w:t>
      </w:r>
      <w:r w:rsidR="00820415" w:rsidRPr="00AF77A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F77A5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820415" w:rsidRPr="00AF77A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F77A5">
        <w:rPr>
          <w:rFonts w:ascii="Times New Roman" w:eastAsia="Times New Roman" w:hAnsi="Times New Roman" w:cs="Times New Roman"/>
          <w:sz w:val="28"/>
          <w:szCs w:val="28"/>
          <w:lang w:eastAsia="ru-RU"/>
        </w:rPr>
        <w:t>зняття з обліку відокремленого підрозділу юридичної особи, утвореної відповідно до законодавства іноземної держави, відомості щодо якого не перенесено до Єдиного державного реєстру, у контролюючому органі здійснюються за чинною процедурою</w:t>
      </w:r>
      <w:r w:rsidR="00E14FFC" w:rsidRPr="00AF77A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F77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підставі поданої до контролюючого органу заяви за</w:t>
      </w:r>
      <w:r w:rsidR="00E14FFC" w:rsidRPr="00AF77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77A5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формою</w:t>
      </w:r>
      <w:r w:rsidR="00E14FFC" w:rsidRPr="00AF77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77A5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E14FFC" w:rsidRPr="00AF77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77A5">
        <w:rPr>
          <w:rFonts w:ascii="Times New Roman" w:eastAsia="Times New Roman" w:hAnsi="Times New Roman" w:cs="Times New Roman"/>
          <w:sz w:val="28"/>
          <w:szCs w:val="28"/>
          <w:lang w:eastAsia="ru-RU"/>
        </w:rPr>
        <w:t>1-ЄСВ або заяви за формою №</w:t>
      </w:r>
      <w:r w:rsidR="00E14FFC" w:rsidRPr="00AF77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77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7-ЄСВ та документів, визначених </w:t>
      </w:r>
      <w:r w:rsidR="00E14FFC" w:rsidRPr="00AF77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згідно з </w:t>
      </w:r>
      <w:r w:rsidRPr="00AF77A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Порядком. Відповідні зміни вносяться до пунктів 3,</w:t>
      </w:r>
      <w:r w:rsidR="00775517" w:rsidRPr="00AF77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77A5">
        <w:rPr>
          <w:rFonts w:ascii="Times New Roman" w:eastAsia="Times New Roman" w:hAnsi="Times New Roman" w:cs="Times New Roman"/>
          <w:sz w:val="28"/>
          <w:szCs w:val="28"/>
          <w:lang w:eastAsia="ru-RU"/>
        </w:rPr>
        <w:t>4 розділу ІІ, пункту</w:t>
      </w:r>
      <w:r w:rsidR="00E14FFC" w:rsidRPr="00AF77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77A5">
        <w:rPr>
          <w:rFonts w:ascii="Times New Roman" w:eastAsia="Times New Roman" w:hAnsi="Times New Roman" w:cs="Times New Roman"/>
          <w:sz w:val="28"/>
          <w:szCs w:val="28"/>
          <w:lang w:eastAsia="ru-RU"/>
        </w:rPr>
        <w:t>8 розділу IІІ, пунктів 1, 6 розділу ІV, пунктів 1, 8 розділу V Порядку.</w:t>
      </w:r>
    </w:p>
    <w:p w14:paraId="1D9015D7" w14:textId="408B6565" w:rsidR="00243DE6" w:rsidRPr="00AF77A5" w:rsidRDefault="00641F60" w:rsidP="001C5F0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77A5">
        <w:rPr>
          <w:rFonts w:ascii="Times New Roman" w:hAnsi="Times New Roman" w:cs="Times New Roman"/>
          <w:sz w:val="28"/>
          <w:szCs w:val="28"/>
        </w:rPr>
        <w:t xml:space="preserve">У зв’язку з реорганізацією Фонду соціального страхування України </w:t>
      </w:r>
      <w:r w:rsidR="00E779EB" w:rsidRPr="00AF77A5">
        <w:rPr>
          <w:rFonts w:ascii="Times New Roman" w:hAnsi="Times New Roman" w:cs="Times New Roman"/>
          <w:sz w:val="28"/>
          <w:szCs w:val="28"/>
        </w:rPr>
        <w:t>шляхом</w:t>
      </w:r>
      <w:r w:rsidR="0009673E" w:rsidRPr="00AF77A5">
        <w:rPr>
          <w:rFonts w:ascii="Times New Roman" w:hAnsi="Times New Roman" w:cs="Times New Roman"/>
          <w:sz w:val="28"/>
          <w:szCs w:val="28"/>
        </w:rPr>
        <w:t xml:space="preserve"> </w:t>
      </w:r>
      <w:r w:rsidRPr="00AF77A5">
        <w:rPr>
          <w:rFonts w:ascii="Times New Roman" w:hAnsi="Times New Roman" w:cs="Times New Roman"/>
          <w:sz w:val="28"/>
          <w:szCs w:val="28"/>
        </w:rPr>
        <w:t>приєднання до ПФУ</w:t>
      </w:r>
      <w:r w:rsidR="0009673E" w:rsidRPr="00AF77A5">
        <w:rPr>
          <w:rFonts w:ascii="Times New Roman" w:hAnsi="Times New Roman" w:cs="Times New Roman"/>
          <w:sz w:val="28"/>
          <w:szCs w:val="28"/>
        </w:rPr>
        <w:t xml:space="preserve"> </w:t>
      </w:r>
      <w:r w:rsidR="00E14FFC" w:rsidRPr="00AF77A5">
        <w:rPr>
          <w:rFonts w:ascii="Times New Roman" w:hAnsi="Times New Roman" w:cs="Times New Roman"/>
          <w:sz w:val="28"/>
          <w:szCs w:val="28"/>
        </w:rPr>
        <w:t>і</w:t>
      </w:r>
      <w:r w:rsidR="00E779EB" w:rsidRPr="00AF77A5">
        <w:rPr>
          <w:rFonts w:ascii="Times New Roman" w:hAnsi="Times New Roman" w:cs="Times New Roman"/>
          <w:sz w:val="28"/>
          <w:szCs w:val="28"/>
        </w:rPr>
        <w:t xml:space="preserve">з </w:t>
      </w:r>
      <w:r w:rsidR="00E14FFC" w:rsidRPr="00AF77A5">
        <w:rPr>
          <w:rFonts w:ascii="Times New Roman" w:hAnsi="Times New Roman" w:cs="Times New Roman"/>
          <w:sz w:val="28"/>
          <w:szCs w:val="28"/>
        </w:rPr>
        <w:t>тексту</w:t>
      </w:r>
      <w:r w:rsidR="0009673E" w:rsidRPr="00AF77A5">
        <w:rPr>
          <w:rFonts w:ascii="Times New Roman" w:hAnsi="Times New Roman" w:cs="Times New Roman"/>
          <w:sz w:val="28"/>
          <w:szCs w:val="28"/>
        </w:rPr>
        <w:t xml:space="preserve"> Порядку та Положення</w:t>
      </w:r>
      <w:r w:rsidR="005810FB" w:rsidRPr="00AF77A5">
        <w:rPr>
          <w:rFonts w:ascii="Times New Roman" w:hAnsi="Times New Roman" w:cs="Times New Roman"/>
          <w:sz w:val="28"/>
          <w:szCs w:val="28"/>
        </w:rPr>
        <w:t xml:space="preserve"> </w:t>
      </w:r>
      <w:r w:rsidR="00B55131" w:rsidRPr="00AF77A5">
        <w:rPr>
          <w:rFonts w:ascii="Times New Roman" w:hAnsi="Times New Roman" w:cs="Times New Roman"/>
          <w:sz w:val="28"/>
          <w:szCs w:val="28"/>
        </w:rPr>
        <w:t>виключ</w:t>
      </w:r>
      <w:r w:rsidR="00256716" w:rsidRPr="00AF77A5">
        <w:rPr>
          <w:rFonts w:ascii="Times New Roman" w:hAnsi="Times New Roman" w:cs="Times New Roman"/>
          <w:sz w:val="28"/>
          <w:szCs w:val="28"/>
        </w:rPr>
        <w:t>ено</w:t>
      </w:r>
      <w:r w:rsidR="00B55131" w:rsidRPr="00AF77A5">
        <w:rPr>
          <w:rFonts w:ascii="Times New Roman" w:hAnsi="Times New Roman" w:cs="Times New Roman"/>
          <w:sz w:val="28"/>
          <w:szCs w:val="28"/>
        </w:rPr>
        <w:t xml:space="preserve"> </w:t>
      </w:r>
      <w:r w:rsidR="00E14FFC" w:rsidRPr="00AF77A5">
        <w:rPr>
          <w:rFonts w:ascii="Times New Roman" w:hAnsi="Times New Roman" w:cs="Times New Roman"/>
          <w:sz w:val="28"/>
          <w:szCs w:val="28"/>
        </w:rPr>
        <w:t>назв</w:t>
      </w:r>
      <w:r w:rsidR="00256716" w:rsidRPr="00AF77A5">
        <w:rPr>
          <w:rFonts w:ascii="Times New Roman" w:hAnsi="Times New Roman" w:cs="Times New Roman"/>
          <w:sz w:val="28"/>
          <w:szCs w:val="28"/>
        </w:rPr>
        <w:t>у</w:t>
      </w:r>
      <w:r w:rsidR="0009673E" w:rsidRPr="00AF77A5">
        <w:rPr>
          <w:rFonts w:ascii="Times New Roman" w:hAnsi="Times New Roman" w:cs="Times New Roman"/>
          <w:sz w:val="28"/>
          <w:szCs w:val="28"/>
        </w:rPr>
        <w:t xml:space="preserve"> </w:t>
      </w:r>
      <w:r w:rsidR="00E14FFC" w:rsidRPr="00AF77A5">
        <w:rPr>
          <w:rFonts w:ascii="Times New Roman" w:hAnsi="Times New Roman" w:cs="Times New Roman"/>
          <w:sz w:val="28"/>
          <w:szCs w:val="28"/>
        </w:rPr>
        <w:t>«</w:t>
      </w:r>
      <w:r w:rsidR="0038314E" w:rsidRPr="00AF77A5">
        <w:rPr>
          <w:rFonts w:ascii="Times New Roman" w:hAnsi="Times New Roman" w:cs="Times New Roman"/>
          <w:sz w:val="28"/>
          <w:szCs w:val="28"/>
        </w:rPr>
        <w:t>Фонд</w:t>
      </w:r>
      <w:r w:rsidR="00B55131" w:rsidRPr="00AF77A5">
        <w:rPr>
          <w:rFonts w:ascii="Times New Roman" w:hAnsi="Times New Roman" w:cs="Times New Roman"/>
          <w:sz w:val="28"/>
          <w:szCs w:val="28"/>
        </w:rPr>
        <w:t xml:space="preserve"> соціального страхування України</w:t>
      </w:r>
      <w:r w:rsidR="00E14FFC" w:rsidRPr="00AF77A5">
        <w:rPr>
          <w:rFonts w:ascii="Times New Roman" w:hAnsi="Times New Roman" w:cs="Times New Roman"/>
          <w:sz w:val="28"/>
          <w:szCs w:val="28"/>
        </w:rPr>
        <w:t>»</w:t>
      </w:r>
      <w:r w:rsidR="00E779EB" w:rsidRPr="00AF77A5">
        <w:rPr>
          <w:rFonts w:ascii="Times New Roman" w:hAnsi="Times New Roman" w:cs="Times New Roman"/>
          <w:sz w:val="28"/>
          <w:szCs w:val="28"/>
        </w:rPr>
        <w:t>.</w:t>
      </w:r>
      <w:r w:rsidR="00B55131" w:rsidRPr="00AF77A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BA295DF" w14:textId="530DD7D4" w:rsidR="00FE21C7" w:rsidRPr="00AF77A5" w:rsidRDefault="00FE21C7" w:rsidP="001C5F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77A5">
        <w:rPr>
          <w:rFonts w:ascii="Times New Roman" w:hAnsi="Times New Roman" w:cs="Times New Roman"/>
          <w:sz w:val="28"/>
          <w:szCs w:val="28"/>
        </w:rPr>
        <w:t>Відповідно до норм Закону № 2464</w:t>
      </w:r>
      <w:r w:rsidR="00E14FFC" w:rsidRPr="00AF77A5">
        <w:rPr>
          <w:rFonts w:ascii="Times New Roman" w:hAnsi="Times New Roman" w:cs="Times New Roman"/>
          <w:sz w:val="28"/>
          <w:szCs w:val="28"/>
        </w:rPr>
        <w:t>,</w:t>
      </w:r>
      <w:r w:rsidRPr="00AF77A5">
        <w:rPr>
          <w:rFonts w:ascii="Times New Roman" w:hAnsi="Times New Roman" w:cs="Times New Roman"/>
          <w:sz w:val="28"/>
          <w:szCs w:val="28"/>
        </w:rPr>
        <w:t xml:space="preserve"> чи</w:t>
      </w:r>
      <w:r w:rsidR="00E14FFC" w:rsidRPr="00AF77A5">
        <w:rPr>
          <w:rFonts w:ascii="Times New Roman" w:hAnsi="Times New Roman" w:cs="Times New Roman"/>
          <w:sz w:val="28"/>
          <w:szCs w:val="28"/>
        </w:rPr>
        <w:t>нни</w:t>
      </w:r>
      <w:r w:rsidRPr="00AF77A5">
        <w:rPr>
          <w:rFonts w:ascii="Times New Roman" w:hAnsi="Times New Roman" w:cs="Times New Roman"/>
          <w:sz w:val="28"/>
          <w:szCs w:val="28"/>
        </w:rPr>
        <w:t>х до 01.01.2016</w:t>
      </w:r>
      <w:r w:rsidR="00E14FFC" w:rsidRPr="00AF77A5">
        <w:rPr>
          <w:rFonts w:ascii="Times New Roman" w:hAnsi="Times New Roman" w:cs="Times New Roman"/>
          <w:sz w:val="28"/>
          <w:szCs w:val="28"/>
        </w:rPr>
        <w:t>,</w:t>
      </w:r>
      <w:r w:rsidRPr="00AF77A5">
        <w:rPr>
          <w:rFonts w:ascii="Times New Roman" w:hAnsi="Times New Roman" w:cs="Times New Roman"/>
          <w:sz w:val="28"/>
          <w:szCs w:val="28"/>
        </w:rPr>
        <w:t xml:space="preserve"> розмір єдиного внеску на загальнообов</w:t>
      </w:r>
      <w:r w:rsidR="00E14FFC" w:rsidRPr="00AF77A5">
        <w:rPr>
          <w:rFonts w:ascii="Times New Roman" w:hAnsi="Times New Roman" w:cs="Times New Roman"/>
          <w:spacing w:val="-3"/>
          <w:sz w:val="28"/>
          <w:szCs w:val="28"/>
        </w:rPr>
        <w:t>’</w:t>
      </w:r>
      <w:r w:rsidRPr="00AF77A5">
        <w:rPr>
          <w:rFonts w:ascii="Times New Roman" w:hAnsi="Times New Roman" w:cs="Times New Roman"/>
          <w:sz w:val="28"/>
          <w:szCs w:val="28"/>
        </w:rPr>
        <w:t>язкове державне соціальне страхування для страхувальників визначався залежно від класу професійного ризику виробництва. Визначення класу професійного ризику виробництва за основним видом економічної діяльності здійснюва</w:t>
      </w:r>
      <w:r w:rsidR="00E14FFC" w:rsidRPr="00AF77A5">
        <w:rPr>
          <w:rFonts w:ascii="Times New Roman" w:hAnsi="Times New Roman" w:cs="Times New Roman"/>
          <w:sz w:val="28"/>
          <w:szCs w:val="28"/>
        </w:rPr>
        <w:t>в</w:t>
      </w:r>
      <w:r w:rsidRPr="00AF77A5">
        <w:rPr>
          <w:rFonts w:ascii="Times New Roman" w:hAnsi="Times New Roman" w:cs="Times New Roman"/>
          <w:sz w:val="28"/>
          <w:szCs w:val="28"/>
        </w:rPr>
        <w:t xml:space="preserve"> Фонд соціального страхування від нещасних випадків, а після його реорганізації </w:t>
      </w:r>
      <w:r w:rsidR="00E14FFC" w:rsidRPr="00AF77A5">
        <w:rPr>
          <w:rFonts w:ascii="Times New Roman" w:hAnsi="Times New Roman" w:cs="Times New Roman"/>
          <w:sz w:val="28"/>
          <w:szCs w:val="28"/>
        </w:rPr>
        <w:t xml:space="preserve">– </w:t>
      </w:r>
      <w:r w:rsidRPr="00AF77A5">
        <w:rPr>
          <w:rFonts w:ascii="Times New Roman" w:hAnsi="Times New Roman" w:cs="Times New Roman"/>
          <w:sz w:val="28"/>
          <w:szCs w:val="28"/>
        </w:rPr>
        <w:t xml:space="preserve">Фонд соціального страхування України. З 01.01.2016 </w:t>
      </w:r>
      <w:r w:rsidR="00E14FFC" w:rsidRPr="00AF77A5">
        <w:rPr>
          <w:rFonts w:ascii="Times New Roman" w:hAnsi="Times New Roman" w:cs="Times New Roman"/>
          <w:sz w:val="28"/>
          <w:szCs w:val="28"/>
        </w:rPr>
        <w:t xml:space="preserve">відповідно до </w:t>
      </w:r>
      <w:r w:rsidRPr="00AF77A5">
        <w:rPr>
          <w:rFonts w:ascii="Times New Roman" w:hAnsi="Times New Roman" w:cs="Times New Roman"/>
          <w:sz w:val="28"/>
          <w:szCs w:val="28"/>
        </w:rPr>
        <w:t>Закон</w:t>
      </w:r>
      <w:r w:rsidR="00E14FFC" w:rsidRPr="00AF77A5">
        <w:rPr>
          <w:rFonts w:ascii="Times New Roman" w:hAnsi="Times New Roman" w:cs="Times New Roman"/>
          <w:sz w:val="28"/>
          <w:szCs w:val="28"/>
        </w:rPr>
        <w:t>у</w:t>
      </w:r>
      <w:r w:rsidRPr="00AF77A5">
        <w:rPr>
          <w:rFonts w:ascii="Times New Roman" w:hAnsi="Times New Roman" w:cs="Times New Roman"/>
          <w:sz w:val="28"/>
          <w:szCs w:val="28"/>
        </w:rPr>
        <w:t xml:space="preserve"> № 2464 встановлено єдину ставку єдиного внеску для платників, зазначених у статті 4, у розмірі 22 відсотки до визначеної </w:t>
      </w:r>
      <w:r w:rsidR="002C73CD" w:rsidRPr="00AF77A5">
        <w:rPr>
          <w:rFonts w:ascii="Times New Roman" w:hAnsi="Times New Roman" w:cs="Times New Roman"/>
          <w:sz w:val="28"/>
          <w:szCs w:val="28"/>
        </w:rPr>
        <w:t xml:space="preserve">в </w:t>
      </w:r>
      <w:r w:rsidRPr="00AF77A5">
        <w:rPr>
          <w:rFonts w:ascii="Times New Roman" w:hAnsi="Times New Roman" w:cs="Times New Roman"/>
          <w:sz w:val="28"/>
          <w:szCs w:val="28"/>
        </w:rPr>
        <w:t>статт</w:t>
      </w:r>
      <w:r w:rsidR="002C73CD" w:rsidRPr="00AF77A5">
        <w:rPr>
          <w:rFonts w:ascii="Times New Roman" w:hAnsi="Times New Roman" w:cs="Times New Roman"/>
          <w:sz w:val="28"/>
          <w:szCs w:val="28"/>
        </w:rPr>
        <w:t>і</w:t>
      </w:r>
      <w:r w:rsidRPr="00AF77A5">
        <w:rPr>
          <w:rFonts w:ascii="Times New Roman" w:hAnsi="Times New Roman" w:cs="Times New Roman"/>
          <w:sz w:val="28"/>
          <w:szCs w:val="28"/>
        </w:rPr>
        <w:t xml:space="preserve"> 7 Закону № 2464 бази нарахування єдиного внеску.</w:t>
      </w:r>
    </w:p>
    <w:p w14:paraId="675C71C3" w14:textId="034B5161" w:rsidR="00FE21C7" w:rsidRPr="00AF77A5" w:rsidRDefault="00FE21C7" w:rsidP="001C5F0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77A5">
        <w:rPr>
          <w:rFonts w:ascii="Times New Roman" w:hAnsi="Times New Roman" w:cs="Times New Roman"/>
          <w:sz w:val="28"/>
          <w:szCs w:val="28"/>
        </w:rPr>
        <w:t>Оскільки інформація щодо основного виду економічної діяльності, за яким  призначено клас професійного ризику виробництва та клас професійного ризику виробництва (за період до 01 січня 2016 року)</w:t>
      </w:r>
      <w:r w:rsidR="002C73CD" w:rsidRPr="00AF77A5">
        <w:rPr>
          <w:rFonts w:ascii="Times New Roman" w:hAnsi="Times New Roman" w:cs="Times New Roman"/>
          <w:sz w:val="28"/>
          <w:szCs w:val="28"/>
        </w:rPr>
        <w:t>,</w:t>
      </w:r>
      <w:r w:rsidRPr="00AF77A5">
        <w:rPr>
          <w:rFonts w:ascii="Times New Roman" w:hAnsi="Times New Roman" w:cs="Times New Roman"/>
          <w:sz w:val="28"/>
          <w:szCs w:val="28"/>
        </w:rPr>
        <w:t xml:space="preserve"> втратил</w:t>
      </w:r>
      <w:r w:rsidR="002C73CD" w:rsidRPr="00AF77A5">
        <w:rPr>
          <w:rFonts w:ascii="Times New Roman" w:hAnsi="Times New Roman" w:cs="Times New Roman"/>
          <w:sz w:val="28"/>
          <w:szCs w:val="28"/>
        </w:rPr>
        <w:t>а</w:t>
      </w:r>
      <w:r w:rsidRPr="00AF77A5">
        <w:rPr>
          <w:rFonts w:ascii="Times New Roman" w:hAnsi="Times New Roman" w:cs="Times New Roman"/>
          <w:sz w:val="28"/>
          <w:szCs w:val="28"/>
        </w:rPr>
        <w:t xml:space="preserve"> актуальність</w:t>
      </w:r>
      <w:r w:rsidR="002C73CD" w:rsidRPr="00AF77A5">
        <w:rPr>
          <w:rFonts w:ascii="Times New Roman" w:hAnsi="Times New Roman" w:cs="Times New Roman"/>
          <w:sz w:val="28"/>
          <w:szCs w:val="28"/>
        </w:rPr>
        <w:t>,</w:t>
      </w:r>
      <w:r w:rsidRPr="00AF77A5">
        <w:rPr>
          <w:rFonts w:ascii="Times New Roman" w:hAnsi="Times New Roman" w:cs="Times New Roman"/>
          <w:sz w:val="28"/>
          <w:szCs w:val="28"/>
        </w:rPr>
        <w:t xml:space="preserve"> із Порядку та Положен</w:t>
      </w:r>
      <w:r w:rsidR="002C73CD" w:rsidRPr="00AF77A5">
        <w:rPr>
          <w:rFonts w:ascii="Times New Roman" w:hAnsi="Times New Roman" w:cs="Times New Roman"/>
          <w:sz w:val="28"/>
          <w:szCs w:val="28"/>
        </w:rPr>
        <w:t>ня</w:t>
      </w:r>
      <w:r w:rsidRPr="00AF77A5">
        <w:rPr>
          <w:rFonts w:ascii="Times New Roman" w:hAnsi="Times New Roman" w:cs="Times New Roman"/>
          <w:sz w:val="28"/>
          <w:szCs w:val="28"/>
        </w:rPr>
        <w:t xml:space="preserve"> виключаються норми </w:t>
      </w:r>
      <w:r w:rsidR="002C73CD" w:rsidRPr="00AF77A5">
        <w:rPr>
          <w:rFonts w:ascii="Times New Roman" w:hAnsi="Times New Roman" w:cs="Times New Roman"/>
          <w:sz w:val="28"/>
          <w:szCs w:val="28"/>
        </w:rPr>
        <w:t>щодо</w:t>
      </w:r>
      <w:r w:rsidRPr="00AF77A5">
        <w:rPr>
          <w:rFonts w:ascii="Times New Roman" w:hAnsi="Times New Roman" w:cs="Times New Roman"/>
          <w:sz w:val="28"/>
          <w:szCs w:val="28"/>
        </w:rPr>
        <w:t xml:space="preserve"> класу професійного ризику виробництва (за період до 01 січня 2016 року) та виду економічної діяльності, за яким призначено цей клас професійного ризику виробництва.</w:t>
      </w:r>
    </w:p>
    <w:p w14:paraId="6085394D" w14:textId="6D3D9DD4" w:rsidR="00F864F6" w:rsidRPr="00AF77A5" w:rsidRDefault="002C73CD" w:rsidP="001C5F0D">
      <w:pPr>
        <w:widowControl w:val="0"/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77A5">
        <w:rPr>
          <w:rFonts w:ascii="Times New Roman" w:hAnsi="Times New Roman" w:cs="Times New Roman"/>
          <w:sz w:val="28"/>
          <w:szCs w:val="28"/>
        </w:rPr>
        <w:t xml:space="preserve">Згідно з положеннями </w:t>
      </w:r>
      <w:r w:rsidR="00F864F6" w:rsidRPr="00AF77A5">
        <w:rPr>
          <w:rFonts w:ascii="Times New Roman" w:hAnsi="Times New Roman" w:cs="Times New Roman"/>
          <w:sz w:val="28"/>
          <w:szCs w:val="28"/>
        </w:rPr>
        <w:t>частини восьмої статті 9 Закону №</w:t>
      </w:r>
      <w:r w:rsidR="00893DAB" w:rsidRPr="00AF77A5">
        <w:rPr>
          <w:rFonts w:ascii="Times New Roman" w:hAnsi="Times New Roman" w:cs="Times New Roman"/>
          <w:sz w:val="28"/>
          <w:szCs w:val="28"/>
        </w:rPr>
        <w:t xml:space="preserve"> </w:t>
      </w:r>
      <w:r w:rsidR="00F864F6" w:rsidRPr="00AF77A5">
        <w:rPr>
          <w:rFonts w:ascii="Times New Roman" w:hAnsi="Times New Roman" w:cs="Times New Roman"/>
          <w:sz w:val="28"/>
          <w:szCs w:val="28"/>
        </w:rPr>
        <w:t xml:space="preserve">2464 </w:t>
      </w:r>
      <w:r w:rsidRPr="00AF77A5">
        <w:rPr>
          <w:rFonts w:ascii="Times New Roman" w:hAnsi="Times New Roman" w:cs="Times New Roman"/>
          <w:sz w:val="28"/>
          <w:szCs w:val="28"/>
        </w:rPr>
        <w:t xml:space="preserve">гірничим підприємствам </w:t>
      </w:r>
      <w:r w:rsidR="00F864F6" w:rsidRPr="00AF77A5">
        <w:rPr>
          <w:rFonts w:ascii="Times New Roman" w:hAnsi="Times New Roman" w:cs="Times New Roman"/>
          <w:sz w:val="28"/>
          <w:szCs w:val="28"/>
        </w:rPr>
        <w:t xml:space="preserve">встановлено особливий термін сплати єдиного внеску. У зв’язку </w:t>
      </w:r>
      <w:r w:rsidRPr="00AF77A5">
        <w:rPr>
          <w:rFonts w:ascii="Times New Roman" w:hAnsi="Times New Roman" w:cs="Times New Roman"/>
          <w:sz w:val="28"/>
          <w:szCs w:val="28"/>
        </w:rPr>
        <w:t>і</w:t>
      </w:r>
      <w:r w:rsidR="00F864F6" w:rsidRPr="00AF77A5">
        <w:rPr>
          <w:rFonts w:ascii="Times New Roman" w:hAnsi="Times New Roman" w:cs="Times New Roman"/>
          <w:sz w:val="28"/>
          <w:szCs w:val="28"/>
        </w:rPr>
        <w:t xml:space="preserve">з цим </w:t>
      </w:r>
      <w:r w:rsidRPr="00AF77A5">
        <w:rPr>
          <w:rFonts w:ascii="Times New Roman" w:hAnsi="Times New Roman" w:cs="Times New Roman"/>
          <w:sz w:val="28"/>
          <w:szCs w:val="28"/>
        </w:rPr>
        <w:t>у</w:t>
      </w:r>
      <w:r w:rsidR="00F864F6" w:rsidRPr="00AF77A5">
        <w:rPr>
          <w:rFonts w:ascii="Times New Roman" w:hAnsi="Times New Roman" w:cs="Times New Roman"/>
          <w:sz w:val="28"/>
          <w:szCs w:val="28"/>
        </w:rPr>
        <w:t xml:space="preserve"> Порядку перелік платників єдиного внеску, що мають певні статуси та надають право на застосування особливого порядку сплати єдиного внеску, </w:t>
      </w:r>
      <w:r w:rsidR="00F864F6" w:rsidRPr="00AF77A5">
        <w:rPr>
          <w:rFonts w:ascii="Times New Roman" w:hAnsi="Times New Roman" w:cs="Times New Roman"/>
          <w:sz w:val="28"/>
          <w:szCs w:val="28"/>
        </w:rPr>
        <w:lastRenderedPageBreak/>
        <w:t>доповнен</w:t>
      </w:r>
      <w:r w:rsidR="00344948" w:rsidRPr="00AF77A5">
        <w:rPr>
          <w:rFonts w:ascii="Times New Roman" w:hAnsi="Times New Roman" w:cs="Times New Roman"/>
          <w:sz w:val="28"/>
          <w:szCs w:val="28"/>
        </w:rPr>
        <w:t>о</w:t>
      </w:r>
      <w:r w:rsidR="00F864F6" w:rsidRPr="00AF77A5">
        <w:rPr>
          <w:rFonts w:ascii="Times New Roman" w:hAnsi="Times New Roman" w:cs="Times New Roman"/>
          <w:sz w:val="28"/>
          <w:szCs w:val="28"/>
        </w:rPr>
        <w:t xml:space="preserve"> такою категорією, як гірничі підприємства.</w:t>
      </w:r>
    </w:p>
    <w:p w14:paraId="71F43BA7" w14:textId="6FDCCC31" w:rsidR="00F864F6" w:rsidRPr="00AF77A5" w:rsidRDefault="002C73CD" w:rsidP="001C5F0D">
      <w:pPr>
        <w:pStyle w:val="a9"/>
        <w:widowControl w:val="0"/>
        <w:spacing w:before="0" w:beforeAutospacing="0" w:after="0" w:afterAutospacing="0"/>
        <w:ind w:firstLine="567"/>
        <w:jc w:val="both"/>
        <w:rPr>
          <w:rFonts w:eastAsiaTheme="minorHAnsi"/>
          <w:sz w:val="28"/>
          <w:szCs w:val="28"/>
          <w:lang w:val="uk-UA" w:eastAsia="en-US"/>
        </w:rPr>
      </w:pPr>
      <w:r w:rsidRPr="00AF77A5">
        <w:rPr>
          <w:rFonts w:eastAsiaTheme="minorHAnsi"/>
          <w:sz w:val="28"/>
          <w:szCs w:val="28"/>
          <w:lang w:val="uk-UA" w:eastAsia="en-US"/>
        </w:rPr>
        <w:t xml:space="preserve">Згідно зі змінами </w:t>
      </w:r>
      <w:r w:rsidR="00F864F6" w:rsidRPr="00AF77A5">
        <w:rPr>
          <w:rFonts w:eastAsiaTheme="minorHAnsi"/>
          <w:sz w:val="28"/>
          <w:szCs w:val="28"/>
          <w:lang w:val="uk-UA" w:eastAsia="en-US"/>
        </w:rPr>
        <w:t>до пункту 8 розділу І</w:t>
      </w:r>
      <w:r w:rsidR="00F864F6" w:rsidRPr="00AF77A5">
        <w:rPr>
          <w:rFonts w:eastAsiaTheme="minorHAnsi"/>
          <w:sz w:val="28"/>
          <w:szCs w:val="28"/>
          <w:lang w:val="en-US" w:eastAsia="en-US"/>
        </w:rPr>
        <w:t>V</w:t>
      </w:r>
      <w:r w:rsidR="00F864F6" w:rsidRPr="00AF77A5">
        <w:rPr>
          <w:rFonts w:eastAsiaTheme="minorHAnsi"/>
          <w:sz w:val="28"/>
          <w:szCs w:val="28"/>
          <w:lang w:val="uk-UA" w:eastAsia="en-US"/>
        </w:rPr>
        <w:t xml:space="preserve"> Порядку визначено, що після державної реєстрації припинення підприємницької діяльності фізичної особи, яка є внутрішньо переміщеною особою, процедури та дії, визначені цим пунктом, можуть проводитися за місцем реєстрації фактичного місця проживання такої внутрішньо переміщеної особи у разі її звернення до відповідного контролюючого органу із документальним підтвердженням особи та довідкою про взяття на облік внутрішньо переміщеної особи, копія якої подається до відповідного контролюючого органу.</w:t>
      </w:r>
    </w:p>
    <w:p w14:paraId="41A15919" w14:textId="77777777" w:rsidR="00477AB5" w:rsidRPr="00AF77A5" w:rsidRDefault="00477AB5" w:rsidP="001C5F0D">
      <w:pPr>
        <w:pStyle w:val="a9"/>
        <w:widowControl w:val="0"/>
        <w:spacing w:before="0" w:beforeAutospacing="0" w:after="0" w:afterAutospacing="0"/>
        <w:ind w:firstLine="567"/>
        <w:jc w:val="both"/>
        <w:rPr>
          <w:rFonts w:eastAsiaTheme="minorHAnsi"/>
          <w:sz w:val="28"/>
          <w:szCs w:val="28"/>
          <w:lang w:val="uk-UA" w:eastAsia="en-US"/>
        </w:rPr>
      </w:pPr>
      <w:r w:rsidRPr="00AF77A5">
        <w:rPr>
          <w:rFonts w:eastAsiaTheme="minorHAnsi"/>
          <w:sz w:val="28"/>
          <w:szCs w:val="28"/>
          <w:lang w:val="uk-UA" w:eastAsia="en-US"/>
        </w:rPr>
        <w:t>Окрім того, до Порядку вноситься низка технічних правок, а також удосконалюються форми окремих додатків.</w:t>
      </w:r>
    </w:p>
    <w:p w14:paraId="65E3EF6B" w14:textId="77777777" w:rsidR="00243DE6" w:rsidRPr="00AF77A5" w:rsidRDefault="00243DE6" w:rsidP="001C5F0D">
      <w:pPr>
        <w:pStyle w:val="a9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</w:p>
    <w:p w14:paraId="7464C5D1" w14:textId="77777777" w:rsidR="004E6AE7" w:rsidRPr="00AF77A5" w:rsidRDefault="004E6AE7" w:rsidP="001C5F0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77A5">
        <w:rPr>
          <w:rFonts w:ascii="Times New Roman" w:hAnsi="Times New Roman" w:cs="Times New Roman"/>
          <w:b/>
          <w:sz w:val="28"/>
          <w:szCs w:val="28"/>
          <w:lang w:val="ru-RU"/>
        </w:rPr>
        <w:t>4</w:t>
      </w:r>
      <w:r w:rsidRPr="00AF77A5">
        <w:rPr>
          <w:rFonts w:ascii="Times New Roman" w:hAnsi="Times New Roman" w:cs="Times New Roman"/>
          <w:b/>
          <w:sz w:val="28"/>
          <w:szCs w:val="28"/>
        </w:rPr>
        <w:t xml:space="preserve">. Правові аспекти </w:t>
      </w:r>
    </w:p>
    <w:p w14:paraId="5905DCFC" w14:textId="04926F83" w:rsidR="00752AC9" w:rsidRPr="00AF77A5" w:rsidRDefault="00752AC9" w:rsidP="001C5F0D">
      <w:pPr>
        <w:widowControl w:val="0"/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F77A5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Pr="00AF77A5">
        <w:rPr>
          <w:rFonts w:ascii="Times New Roman" w:hAnsi="Times New Roman" w:cs="Times New Roman"/>
          <w:sz w:val="28"/>
          <w:szCs w:val="28"/>
        </w:rPr>
        <w:t xml:space="preserve"> наказу розроблено відповідно до Закону №</w:t>
      </w:r>
      <w:r w:rsidR="00893DAB" w:rsidRPr="00AF77A5">
        <w:rPr>
          <w:rFonts w:ascii="Times New Roman" w:hAnsi="Times New Roman" w:cs="Times New Roman"/>
          <w:sz w:val="28"/>
          <w:szCs w:val="28"/>
        </w:rPr>
        <w:t xml:space="preserve"> </w:t>
      </w:r>
      <w:r w:rsidRPr="00AF77A5">
        <w:rPr>
          <w:rFonts w:ascii="Times New Roman" w:hAnsi="Times New Roman" w:cs="Times New Roman"/>
          <w:sz w:val="28"/>
          <w:szCs w:val="28"/>
        </w:rPr>
        <w:t>2464, Закону № 2918, Закону № 3</w:t>
      </w:r>
      <w:r w:rsidR="00C5483C" w:rsidRPr="00AF77A5">
        <w:rPr>
          <w:rFonts w:ascii="Times New Roman" w:hAnsi="Times New Roman" w:cs="Times New Roman"/>
          <w:sz w:val="28"/>
          <w:szCs w:val="28"/>
        </w:rPr>
        <w:t>813</w:t>
      </w:r>
      <w:r w:rsidRPr="00AF77A5">
        <w:rPr>
          <w:rFonts w:ascii="Times New Roman" w:hAnsi="Times New Roman" w:cs="Times New Roman"/>
          <w:sz w:val="28"/>
          <w:szCs w:val="28"/>
        </w:rPr>
        <w:t xml:space="preserve"> та підпункту 5 пункту 4 Положення про Міністерство фінансів України, затвердженого постановою Кабінету Міністрів України від 20 серпня 2014 року № 375.</w:t>
      </w:r>
    </w:p>
    <w:p w14:paraId="50FB8557" w14:textId="77777777" w:rsidR="006218BD" w:rsidRPr="00AF77A5" w:rsidRDefault="006218BD" w:rsidP="001C5F0D">
      <w:pPr>
        <w:widowControl w:val="0"/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C37339E" w14:textId="49C6E475" w:rsidR="00752AC9" w:rsidRPr="00AF77A5" w:rsidRDefault="00752AC9" w:rsidP="001C5F0D">
      <w:pPr>
        <w:pStyle w:val="af0"/>
        <w:widowControl w:val="0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F77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Фінансово-економічне обґрунтування</w:t>
      </w:r>
    </w:p>
    <w:p w14:paraId="4CC42C82" w14:textId="3EBDA18B" w:rsidR="00752AC9" w:rsidRPr="00AF77A5" w:rsidRDefault="00752AC9" w:rsidP="001C5F0D">
      <w:pPr>
        <w:widowControl w:val="0"/>
        <w:tabs>
          <w:tab w:val="num" w:pos="0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7A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Прийняття та реалізація наказу не потребуватимуть виділення додаткових коштів із Державного бюджету України, додаткових фінансових витрат із місцевих бюджетів.</w:t>
      </w:r>
    </w:p>
    <w:p w14:paraId="1CEC5796" w14:textId="77777777" w:rsidR="00752AC9" w:rsidRPr="00AF77A5" w:rsidRDefault="00752AC9" w:rsidP="001C5F0D">
      <w:pPr>
        <w:widowControl w:val="0"/>
        <w:tabs>
          <w:tab w:val="num" w:pos="0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1E8DF99" w14:textId="24B98AAD" w:rsidR="00752AC9" w:rsidRPr="00AF77A5" w:rsidRDefault="00752AC9" w:rsidP="001C5F0D">
      <w:pPr>
        <w:pStyle w:val="af0"/>
        <w:widowControl w:val="0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F77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Позиція заінтересованих сторін</w:t>
      </w:r>
    </w:p>
    <w:p w14:paraId="4DD6BCB5" w14:textId="0BEB20C6" w:rsidR="00752AC9" w:rsidRPr="00AF77A5" w:rsidRDefault="00752AC9" w:rsidP="001C5F0D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7A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Реалізація наказу не матиме впливу на інтереси окремих верств (груп) населення, об’єднаних спільними інтересами, суб’єктів господарювання тощо.</w:t>
      </w:r>
    </w:p>
    <w:p w14:paraId="42125A93" w14:textId="77777777" w:rsidR="00752AC9" w:rsidRPr="00AF77A5" w:rsidRDefault="00752AC9" w:rsidP="001C5F0D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F77A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</w:t>
      </w:r>
      <w:proofErr w:type="spellEnd"/>
      <w:r w:rsidRPr="00AF77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наказу не стосується питань функціонування місцевого самоврядування, прав та інтересів територіальних громад, місцевого та регіонального розвитку, соціально-трудової сфери, прав осіб з інвалідністю, функціонування і застосування української мови як державної та не потребує відображення позицій відповідних заінтересованих сторін: уповноважених представників всеукраїнських асоціацій органів місцевого самоврядування чи відповідних органів місцевого самоврядування, Урядового уповноваженого з прав осіб з інвалідністю та всеукраїнських громадських організацій осіб з інвалідністю, їхніх спілок, Уповноваженого із захисту державної мови.</w:t>
      </w:r>
    </w:p>
    <w:p w14:paraId="552985AE" w14:textId="77777777" w:rsidR="00752AC9" w:rsidRPr="00AF77A5" w:rsidRDefault="00752AC9" w:rsidP="001C5F0D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F77A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</w:t>
      </w:r>
      <w:proofErr w:type="spellEnd"/>
      <w:r w:rsidRPr="00AF77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наказу не стосується сфери наукової та науково-технічної діяльності та не потребує відображення позиції Наукового комітету Національної ради з питань розвитку науки і технологій.</w:t>
      </w:r>
    </w:p>
    <w:p w14:paraId="7EA71057" w14:textId="03F4011B" w:rsidR="00752AC9" w:rsidRPr="00AF77A5" w:rsidRDefault="00752AC9" w:rsidP="001C5F0D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F77A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</w:t>
      </w:r>
      <w:proofErr w:type="spellEnd"/>
      <w:r w:rsidRPr="00AF77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наказу потребує погодження із Міністерством </w:t>
      </w:r>
      <w:r w:rsidR="00E16E6A" w:rsidRPr="00AF77A5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соціальної політики</w:t>
      </w:r>
      <w:r w:rsidR="003B5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3B59E3">
        <w:rPr>
          <w:rFonts w:ascii="Times New Roman" w:eastAsia="Times New Roman" w:hAnsi="Times New Roman" w:cs="Times New Roman"/>
          <w:sz w:val="28"/>
          <w:szCs w:val="28"/>
          <w:lang w:eastAsia="ru-RU"/>
        </w:rPr>
        <w:t>сімʼї</w:t>
      </w:r>
      <w:proofErr w:type="spellEnd"/>
      <w:r w:rsidR="003B5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єдності </w:t>
      </w:r>
      <w:r w:rsidRPr="00AF77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України, </w:t>
      </w:r>
      <w:bookmarkStart w:id="1" w:name="_GoBack"/>
      <w:bookmarkEnd w:id="1"/>
      <w:r w:rsidRPr="00AF77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Міністерством цифрової трансформації України, </w:t>
      </w:r>
      <w:r w:rsidR="00350AF2" w:rsidRPr="00AF77A5">
        <w:rPr>
          <w:rFonts w:ascii="Times New Roman" w:eastAsia="Times New Roman" w:hAnsi="Times New Roman" w:cs="Times New Roman"/>
          <w:sz w:val="28"/>
          <w:szCs w:val="28"/>
          <w:lang w:eastAsia="ru-RU"/>
        </w:rPr>
        <w:t>Міністерством економіки</w:t>
      </w:r>
      <w:r w:rsidR="00757002" w:rsidRPr="00AF77A5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довкілля та сільського господарства</w:t>
      </w:r>
      <w:r w:rsidR="00350AF2" w:rsidRPr="00AF77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України, </w:t>
      </w:r>
      <w:r w:rsidRPr="00AF77A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Державною податковою службою України, Державною регуляторною службою України,</w:t>
      </w:r>
      <w:r w:rsidR="00921710" w:rsidRPr="00AF77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Пенсійним </w:t>
      </w:r>
      <w:r w:rsidR="00E16E6A" w:rsidRPr="00AF77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фондом України, </w:t>
      </w:r>
      <w:r w:rsidR="00350AF2" w:rsidRPr="00AF77A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Державною службою зайнятості</w:t>
      </w:r>
      <w:r w:rsidR="00E16E6A" w:rsidRPr="00AF77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16E6A" w:rsidRPr="00AF77A5">
        <w:rPr>
          <w:rFonts w:ascii="Times New Roman" w:hAnsi="Times New Roman" w:cs="Times New Roman"/>
          <w:sz w:val="28"/>
          <w:szCs w:val="28"/>
        </w:rPr>
        <w:t xml:space="preserve">Спільним представницьким органом репрезентативних всеукраїнських </w:t>
      </w:r>
      <w:r w:rsidR="00E16E6A" w:rsidRPr="00AF77A5">
        <w:rPr>
          <w:rFonts w:ascii="Times New Roman" w:hAnsi="Times New Roman" w:cs="Times New Roman"/>
          <w:sz w:val="28"/>
          <w:szCs w:val="28"/>
        </w:rPr>
        <w:lastRenderedPageBreak/>
        <w:t xml:space="preserve">об’єднань профспілок на національному рівні, Спільним представницьким </w:t>
      </w:r>
      <w:r w:rsidR="009A3F81" w:rsidRPr="00AF77A5">
        <w:rPr>
          <w:rFonts w:ascii="Times New Roman" w:hAnsi="Times New Roman" w:cs="Times New Roman"/>
          <w:sz w:val="28"/>
          <w:szCs w:val="28"/>
        </w:rPr>
        <w:t xml:space="preserve">органом </w:t>
      </w:r>
      <w:r w:rsidR="00E16E6A" w:rsidRPr="00AF77A5">
        <w:rPr>
          <w:rFonts w:ascii="Times New Roman" w:hAnsi="Times New Roman" w:cs="Times New Roman"/>
          <w:sz w:val="28"/>
          <w:szCs w:val="28"/>
        </w:rPr>
        <w:t>сторони роботодавців на національному рівні</w:t>
      </w:r>
      <w:r w:rsidRPr="00AF77A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98F4CAD" w14:textId="77777777" w:rsidR="00351493" w:rsidRPr="00AF77A5" w:rsidRDefault="00351493" w:rsidP="00351493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F77A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</w:t>
      </w:r>
      <w:proofErr w:type="spellEnd"/>
      <w:r w:rsidRPr="00AF77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наказу підлягає державній реєстрації в Міністерстві юстиції України.</w:t>
      </w:r>
    </w:p>
    <w:p w14:paraId="6A2AD71C" w14:textId="2B05F279" w:rsidR="00752AC9" w:rsidRPr="00AF77A5" w:rsidRDefault="00351493" w:rsidP="001C5F0D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7A5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752AC9" w:rsidRPr="00AF77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метою громадського обговорення </w:t>
      </w:r>
      <w:proofErr w:type="spellStart"/>
      <w:r w:rsidR="00752AC9" w:rsidRPr="00AF77A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</w:t>
      </w:r>
      <w:proofErr w:type="spellEnd"/>
      <w:r w:rsidR="00752AC9" w:rsidRPr="00AF77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наказу розміщено на </w:t>
      </w:r>
      <w:proofErr w:type="spellStart"/>
      <w:r w:rsidR="00752AC9" w:rsidRPr="00AF77A5">
        <w:rPr>
          <w:rFonts w:ascii="Times New Roman" w:eastAsia="Times New Roman" w:hAnsi="Times New Roman" w:cs="Times New Roman"/>
          <w:sz w:val="28"/>
          <w:szCs w:val="28"/>
          <w:lang w:eastAsia="ru-RU"/>
        </w:rPr>
        <w:t>вебпорталі</w:t>
      </w:r>
      <w:proofErr w:type="spellEnd"/>
      <w:r w:rsidR="00752AC9" w:rsidRPr="00AF77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ДПС.</w:t>
      </w:r>
    </w:p>
    <w:p w14:paraId="088B309B" w14:textId="77777777" w:rsidR="00752AC9" w:rsidRPr="00AF77A5" w:rsidRDefault="00752AC9" w:rsidP="001C5F0D">
      <w:pPr>
        <w:widowControl w:val="0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5ED45F35" w14:textId="77777777" w:rsidR="006218BD" w:rsidRPr="00AF77A5" w:rsidRDefault="006218BD" w:rsidP="001C5F0D">
      <w:pPr>
        <w:widowControl w:val="0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F77A5">
        <w:rPr>
          <w:rFonts w:ascii="Times New Roman" w:hAnsi="Times New Roman" w:cs="Times New Roman"/>
          <w:b/>
          <w:bCs/>
          <w:sz w:val="28"/>
          <w:szCs w:val="28"/>
        </w:rPr>
        <w:t>Оцінка відповідності</w:t>
      </w:r>
    </w:p>
    <w:p w14:paraId="1455573D" w14:textId="50310B20" w:rsidR="006218BD" w:rsidRPr="00AF77A5" w:rsidRDefault="006218BD" w:rsidP="001C5F0D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77A5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AF77A5">
        <w:rPr>
          <w:rFonts w:ascii="Times New Roman" w:hAnsi="Times New Roman" w:cs="Times New Roman"/>
          <w:sz w:val="28"/>
          <w:szCs w:val="28"/>
        </w:rPr>
        <w:t>проєкті</w:t>
      </w:r>
      <w:proofErr w:type="spellEnd"/>
      <w:r w:rsidRPr="00AF77A5">
        <w:rPr>
          <w:rFonts w:ascii="Times New Roman" w:hAnsi="Times New Roman" w:cs="Times New Roman"/>
          <w:sz w:val="28"/>
          <w:szCs w:val="28"/>
        </w:rPr>
        <w:t xml:space="preserve"> наказу </w:t>
      </w:r>
      <w:r w:rsidR="009A3F81" w:rsidRPr="00AF77A5">
        <w:rPr>
          <w:rFonts w:ascii="Times New Roman" w:hAnsi="Times New Roman" w:cs="Times New Roman"/>
          <w:sz w:val="28"/>
          <w:szCs w:val="28"/>
        </w:rPr>
        <w:t xml:space="preserve">немає </w:t>
      </w:r>
      <w:r w:rsidRPr="00AF77A5">
        <w:rPr>
          <w:rFonts w:ascii="Times New Roman" w:hAnsi="Times New Roman" w:cs="Times New Roman"/>
          <w:sz w:val="28"/>
          <w:szCs w:val="28"/>
        </w:rPr>
        <w:t>положен</w:t>
      </w:r>
      <w:r w:rsidR="009A3F81" w:rsidRPr="00AF77A5">
        <w:rPr>
          <w:rFonts w:ascii="Times New Roman" w:hAnsi="Times New Roman" w:cs="Times New Roman"/>
          <w:sz w:val="28"/>
          <w:szCs w:val="28"/>
        </w:rPr>
        <w:t>ь</w:t>
      </w:r>
      <w:r w:rsidRPr="00AF77A5">
        <w:rPr>
          <w:rFonts w:ascii="Times New Roman" w:hAnsi="Times New Roman" w:cs="Times New Roman"/>
          <w:sz w:val="28"/>
          <w:szCs w:val="28"/>
        </w:rPr>
        <w:t xml:space="preserve"> що</w:t>
      </w:r>
      <w:r w:rsidR="009A3F81" w:rsidRPr="00AF77A5">
        <w:rPr>
          <w:rFonts w:ascii="Times New Roman" w:hAnsi="Times New Roman" w:cs="Times New Roman"/>
          <w:sz w:val="28"/>
          <w:szCs w:val="28"/>
        </w:rPr>
        <w:t>до</w:t>
      </w:r>
      <w:r w:rsidRPr="00AF77A5">
        <w:rPr>
          <w:rFonts w:ascii="Times New Roman" w:hAnsi="Times New Roman" w:cs="Times New Roman"/>
          <w:sz w:val="28"/>
          <w:szCs w:val="28"/>
        </w:rPr>
        <w:t xml:space="preserve"> зобов’язань України у сфері європейської інтеграції, прав та свобод, гарантованих Конвенцією про захист прав людини і основоположних свобод, </w:t>
      </w:r>
      <w:r w:rsidR="009A3F81" w:rsidRPr="00AF77A5">
        <w:rPr>
          <w:rFonts w:ascii="Times New Roman" w:hAnsi="Times New Roman" w:cs="Times New Roman"/>
          <w:sz w:val="28"/>
          <w:szCs w:val="28"/>
        </w:rPr>
        <w:t xml:space="preserve">і тих, які </w:t>
      </w:r>
      <w:r w:rsidRPr="00AF77A5">
        <w:rPr>
          <w:rFonts w:ascii="Times New Roman" w:hAnsi="Times New Roman" w:cs="Times New Roman"/>
          <w:sz w:val="28"/>
          <w:szCs w:val="28"/>
        </w:rPr>
        <w:t xml:space="preserve">впливають на забезпечення рівних прав та можливостей жінок і чоловіків, містять ризики вчинення корупційних правопорушень та правопорушень, пов’язаних із корупцією, створюють підстави для дискримінації, стосуються інших ризиків та обмежень, які можуть виникнути під час реалізації </w:t>
      </w:r>
      <w:proofErr w:type="spellStart"/>
      <w:r w:rsidRPr="00AF77A5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Pr="00AF77A5">
        <w:rPr>
          <w:rFonts w:ascii="Times New Roman" w:hAnsi="Times New Roman" w:cs="Times New Roman"/>
          <w:sz w:val="28"/>
          <w:szCs w:val="28"/>
        </w:rPr>
        <w:t xml:space="preserve"> наказу.</w:t>
      </w:r>
    </w:p>
    <w:p w14:paraId="2900709D" w14:textId="77777777" w:rsidR="006218BD" w:rsidRPr="00AF77A5" w:rsidRDefault="006218BD" w:rsidP="001C5F0D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F77A5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Pr="00AF77A5">
        <w:rPr>
          <w:rFonts w:ascii="Times New Roman" w:hAnsi="Times New Roman" w:cs="Times New Roman"/>
          <w:sz w:val="28"/>
          <w:szCs w:val="28"/>
        </w:rPr>
        <w:t xml:space="preserve"> наказу не потребує проведення громадської антикорупційної, громадської </w:t>
      </w:r>
      <w:proofErr w:type="spellStart"/>
      <w:r w:rsidRPr="00AF77A5">
        <w:rPr>
          <w:rFonts w:ascii="Times New Roman" w:hAnsi="Times New Roman" w:cs="Times New Roman"/>
          <w:sz w:val="28"/>
          <w:szCs w:val="28"/>
        </w:rPr>
        <w:t>антидискримінаційної</w:t>
      </w:r>
      <w:proofErr w:type="spellEnd"/>
      <w:r w:rsidRPr="00AF77A5">
        <w:rPr>
          <w:rFonts w:ascii="Times New Roman" w:hAnsi="Times New Roman" w:cs="Times New Roman"/>
          <w:sz w:val="28"/>
          <w:szCs w:val="28"/>
        </w:rPr>
        <w:t xml:space="preserve"> та громадської </w:t>
      </w:r>
      <w:proofErr w:type="spellStart"/>
      <w:r w:rsidRPr="00AF77A5">
        <w:rPr>
          <w:rFonts w:ascii="Times New Roman" w:hAnsi="Times New Roman" w:cs="Times New Roman"/>
          <w:sz w:val="28"/>
          <w:szCs w:val="28"/>
        </w:rPr>
        <w:t>гендерно</w:t>
      </w:r>
      <w:proofErr w:type="spellEnd"/>
      <w:r w:rsidRPr="00AF77A5">
        <w:rPr>
          <w:rFonts w:ascii="Times New Roman" w:hAnsi="Times New Roman" w:cs="Times New Roman"/>
          <w:sz w:val="28"/>
          <w:szCs w:val="28"/>
        </w:rPr>
        <w:t>-правової експертизи.</w:t>
      </w:r>
    </w:p>
    <w:p w14:paraId="10ED0C62" w14:textId="77777777" w:rsidR="006218BD" w:rsidRPr="00AF77A5" w:rsidRDefault="006218BD" w:rsidP="001C5F0D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100BACE" w14:textId="77777777" w:rsidR="006218BD" w:rsidRPr="00AF77A5" w:rsidRDefault="006218BD" w:rsidP="001C5F0D">
      <w:pPr>
        <w:widowControl w:val="0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F77A5">
        <w:rPr>
          <w:rFonts w:ascii="Times New Roman" w:hAnsi="Times New Roman" w:cs="Times New Roman"/>
          <w:b/>
          <w:bCs/>
          <w:sz w:val="28"/>
          <w:szCs w:val="28"/>
        </w:rPr>
        <w:t>Прогноз результатів</w:t>
      </w:r>
    </w:p>
    <w:p w14:paraId="440B5B4F" w14:textId="0A438734" w:rsidR="006218BD" w:rsidRPr="00AF77A5" w:rsidRDefault="006218BD" w:rsidP="006218B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77A5">
        <w:rPr>
          <w:rFonts w:ascii="Times New Roman" w:hAnsi="Times New Roman" w:cs="Times New Roman"/>
          <w:sz w:val="28"/>
          <w:szCs w:val="28"/>
        </w:rPr>
        <w:t xml:space="preserve">Прийняття </w:t>
      </w:r>
      <w:proofErr w:type="spellStart"/>
      <w:r w:rsidRPr="00AF77A5">
        <w:rPr>
          <w:rFonts w:ascii="Times New Roman" w:hAnsi="Times New Roman" w:cs="Times New Roman"/>
          <w:sz w:val="28"/>
          <w:szCs w:val="28"/>
        </w:rPr>
        <w:t>акта</w:t>
      </w:r>
      <w:proofErr w:type="spellEnd"/>
      <w:r w:rsidRPr="00AF77A5">
        <w:rPr>
          <w:rFonts w:ascii="Times New Roman" w:hAnsi="Times New Roman" w:cs="Times New Roman"/>
          <w:sz w:val="28"/>
          <w:szCs w:val="28"/>
        </w:rPr>
        <w:t xml:space="preserve"> забезпечить приведення Порядку </w:t>
      </w:r>
      <w:r w:rsidR="001E4CBC" w:rsidRPr="00AF77A5">
        <w:rPr>
          <w:rFonts w:ascii="Times New Roman" w:hAnsi="Times New Roman" w:cs="Times New Roman"/>
          <w:sz w:val="28"/>
          <w:szCs w:val="28"/>
        </w:rPr>
        <w:t xml:space="preserve">та Положення </w:t>
      </w:r>
      <w:r w:rsidRPr="00AF77A5">
        <w:rPr>
          <w:rFonts w:ascii="Times New Roman" w:hAnsi="Times New Roman" w:cs="Times New Roman"/>
          <w:sz w:val="28"/>
          <w:szCs w:val="28"/>
        </w:rPr>
        <w:t>у відповідність до Закону №</w:t>
      </w:r>
      <w:r w:rsidR="00893DAB" w:rsidRPr="00AF77A5">
        <w:rPr>
          <w:rFonts w:ascii="Times New Roman" w:hAnsi="Times New Roman" w:cs="Times New Roman"/>
          <w:sz w:val="28"/>
          <w:szCs w:val="28"/>
        </w:rPr>
        <w:t xml:space="preserve"> </w:t>
      </w:r>
      <w:r w:rsidRPr="00AF77A5">
        <w:rPr>
          <w:rFonts w:ascii="Times New Roman" w:hAnsi="Times New Roman" w:cs="Times New Roman"/>
          <w:sz w:val="28"/>
          <w:szCs w:val="28"/>
        </w:rPr>
        <w:t>2464, Закону №</w:t>
      </w:r>
      <w:r w:rsidR="00893DAB" w:rsidRPr="00AF77A5">
        <w:rPr>
          <w:rFonts w:ascii="Times New Roman" w:hAnsi="Times New Roman" w:cs="Times New Roman"/>
          <w:sz w:val="28"/>
          <w:szCs w:val="28"/>
        </w:rPr>
        <w:t xml:space="preserve"> </w:t>
      </w:r>
      <w:r w:rsidRPr="00AF77A5">
        <w:rPr>
          <w:rFonts w:ascii="Times New Roman" w:hAnsi="Times New Roman" w:cs="Times New Roman"/>
          <w:sz w:val="28"/>
          <w:szCs w:val="28"/>
        </w:rPr>
        <w:t>2</w:t>
      </w:r>
      <w:r w:rsidR="000E23E8" w:rsidRPr="00AF77A5">
        <w:rPr>
          <w:rFonts w:ascii="Times New Roman" w:hAnsi="Times New Roman" w:cs="Times New Roman"/>
          <w:sz w:val="28"/>
          <w:szCs w:val="28"/>
        </w:rPr>
        <w:t>801</w:t>
      </w:r>
      <w:r w:rsidRPr="00AF77A5">
        <w:rPr>
          <w:rFonts w:ascii="Times New Roman" w:hAnsi="Times New Roman" w:cs="Times New Roman"/>
          <w:sz w:val="28"/>
          <w:szCs w:val="28"/>
        </w:rPr>
        <w:t>, Закону</w:t>
      </w:r>
      <w:r w:rsidR="00893DAB" w:rsidRPr="00AF77A5">
        <w:rPr>
          <w:rFonts w:ascii="Times New Roman" w:hAnsi="Times New Roman" w:cs="Times New Roman"/>
          <w:sz w:val="28"/>
          <w:szCs w:val="28"/>
        </w:rPr>
        <w:t xml:space="preserve"> </w:t>
      </w:r>
      <w:r w:rsidRPr="00AF77A5">
        <w:rPr>
          <w:rFonts w:ascii="Times New Roman" w:hAnsi="Times New Roman" w:cs="Times New Roman"/>
          <w:sz w:val="28"/>
          <w:szCs w:val="28"/>
        </w:rPr>
        <w:t>№</w:t>
      </w:r>
      <w:r w:rsidR="00893DAB" w:rsidRPr="00AF77A5">
        <w:rPr>
          <w:rFonts w:ascii="Times New Roman" w:hAnsi="Times New Roman" w:cs="Times New Roman"/>
          <w:sz w:val="28"/>
          <w:szCs w:val="28"/>
        </w:rPr>
        <w:t xml:space="preserve"> </w:t>
      </w:r>
      <w:r w:rsidR="00C5483C" w:rsidRPr="00AF77A5">
        <w:rPr>
          <w:rFonts w:ascii="Times New Roman" w:hAnsi="Times New Roman" w:cs="Times New Roman"/>
          <w:sz w:val="28"/>
          <w:szCs w:val="28"/>
        </w:rPr>
        <w:t>3813</w:t>
      </w:r>
      <w:r w:rsidRPr="00AF77A5">
        <w:rPr>
          <w:rFonts w:ascii="Times New Roman" w:hAnsi="Times New Roman" w:cs="Times New Roman"/>
          <w:sz w:val="28"/>
          <w:szCs w:val="28"/>
        </w:rPr>
        <w:t>, інших нормативно-правових актів. Результатом також буде вдосконалення окремих положень Порядку</w:t>
      </w:r>
      <w:r w:rsidR="001E4CBC" w:rsidRPr="00AF77A5">
        <w:rPr>
          <w:rFonts w:ascii="Times New Roman" w:hAnsi="Times New Roman" w:cs="Times New Roman"/>
          <w:sz w:val="28"/>
          <w:szCs w:val="28"/>
        </w:rPr>
        <w:t xml:space="preserve"> та Положення</w:t>
      </w:r>
      <w:r w:rsidRPr="00AF77A5">
        <w:rPr>
          <w:rFonts w:ascii="Times New Roman" w:hAnsi="Times New Roman" w:cs="Times New Roman"/>
          <w:sz w:val="28"/>
          <w:szCs w:val="28"/>
        </w:rPr>
        <w:t>.</w:t>
      </w:r>
    </w:p>
    <w:p w14:paraId="02BAC3E3" w14:textId="56550626" w:rsidR="006218BD" w:rsidRPr="00AF77A5" w:rsidRDefault="006218BD" w:rsidP="006218BD">
      <w:pPr>
        <w:widowControl w:val="0"/>
        <w:tabs>
          <w:tab w:val="left" w:pos="0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77A5">
        <w:rPr>
          <w:rFonts w:ascii="Times New Roman" w:hAnsi="Times New Roman" w:cs="Times New Roman"/>
          <w:sz w:val="28"/>
          <w:szCs w:val="28"/>
        </w:rPr>
        <w:t>Реалізація наказу не впливатиме на ринкове середовище, забезпечення захисту прав та інтересів суб’єктів господарювання, громадян і держави; розвиток регіонів, підвищення чи зниження спроможності територіальних громад; ринок праці, рівень зайнятості населення; громадське здоров’я, покращення чи погіршення стану здоров’я населення або його окремих груп; екологію та навколишнє природне середовище, обсяг природних ресурсів, рівень забруднення атмосферного повітря, води, земель, зокрема забруднення утвореними відходами, інші суспільні відносини.</w:t>
      </w:r>
    </w:p>
    <w:p w14:paraId="51F99B4E" w14:textId="77777777" w:rsidR="0023285E" w:rsidRPr="00AF77A5" w:rsidRDefault="0023285E" w:rsidP="0023285E">
      <w:pPr>
        <w:widowControl w:val="0"/>
        <w:tabs>
          <w:tab w:val="num" w:pos="-142"/>
          <w:tab w:val="num" w:pos="0"/>
          <w:tab w:val="left" w:pos="7088"/>
        </w:tabs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6FC7CFE2" w14:textId="77777777" w:rsidR="0023285E" w:rsidRPr="0023285E" w:rsidRDefault="0023285E" w:rsidP="0023285E">
      <w:pPr>
        <w:widowControl w:val="0"/>
        <w:tabs>
          <w:tab w:val="num" w:pos="-142"/>
          <w:tab w:val="num" w:pos="0"/>
          <w:tab w:val="left" w:pos="7088"/>
        </w:tabs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5F7F0C0F" w14:textId="77777777" w:rsidR="0023285E" w:rsidRPr="00752AC9" w:rsidRDefault="00752AC9" w:rsidP="0023285E">
      <w:pPr>
        <w:widowControl w:val="0"/>
        <w:tabs>
          <w:tab w:val="num" w:pos="-142"/>
          <w:tab w:val="num" w:pos="0"/>
          <w:tab w:val="left" w:pos="7088"/>
        </w:tabs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752A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Міністр фінансів України</w:t>
      </w:r>
      <w:r w:rsidRPr="00752A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  <w:t>Сергій МАРЧЕНКО</w:t>
      </w:r>
    </w:p>
    <w:sectPr w:rsidR="0023285E" w:rsidRPr="00752AC9" w:rsidSect="00C5483C">
      <w:headerReference w:type="default" r:id="rId8"/>
      <w:pgSz w:w="11906" w:h="16838"/>
      <w:pgMar w:top="1134" w:right="567" w:bottom="127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4A80C7" w14:textId="77777777" w:rsidR="004F66EC" w:rsidRDefault="004F66EC" w:rsidP="00E6662C">
      <w:pPr>
        <w:spacing w:after="0" w:line="240" w:lineRule="auto"/>
      </w:pPr>
      <w:r>
        <w:separator/>
      </w:r>
    </w:p>
  </w:endnote>
  <w:endnote w:type="continuationSeparator" w:id="0">
    <w:p w14:paraId="4615AF22" w14:textId="77777777" w:rsidR="004F66EC" w:rsidRDefault="004F66EC" w:rsidP="00E666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EB423C" w14:textId="77777777" w:rsidR="004F66EC" w:rsidRDefault="004F66EC" w:rsidP="00E6662C">
      <w:pPr>
        <w:spacing w:after="0" w:line="240" w:lineRule="auto"/>
      </w:pPr>
      <w:r>
        <w:separator/>
      </w:r>
    </w:p>
  </w:footnote>
  <w:footnote w:type="continuationSeparator" w:id="0">
    <w:p w14:paraId="602AB185" w14:textId="77777777" w:rsidR="004F66EC" w:rsidRDefault="004F66EC" w:rsidP="00E666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71A28A" w14:textId="5F9B3499" w:rsidR="00E6662C" w:rsidRDefault="004F66EC">
    <w:pPr>
      <w:pStyle w:val="a3"/>
      <w:jc w:val="center"/>
      <w:rPr>
        <w:rFonts w:ascii="Times New Roman" w:hAnsi="Times New Roman" w:cs="Times New Roman"/>
        <w:sz w:val="28"/>
      </w:rPr>
    </w:pPr>
    <w:sdt>
      <w:sdtPr>
        <w:id w:val="2020425679"/>
        <w:docPartObj>
          <w:docPartGallery w:val="Page Numbers (Top of Page)"/>
          <w:docPartUnique/>
        </w:docPartObj>
      </w:sdtPr>
      <w:sdtEndPr>
        <w:rPr>
          <w:rFonts w:ascii="Times New Roman" w:hAnsi="Times New Roman" w:cs="Times New Roman"/>
          <w:sz w:val="28"/>
        </w:rPr>
      </w:sdtEndPr>
      <w:sdtContent>
        <w:r w:rsidR="00E6662C" w:rsidRPr="00142321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E6662C" w:rsidRPr="00142321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="00E6662C" w:rsidRPr="00142321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9A3F81" w:rsidRPr="009A3F81">
          <w:rPr>
            <w:rFonts w:ascii="Times New Roman" w:hAnsi="Times New Roman" w:cs="Times New Roman"/>
            <w:noProof/>
            <w:sz w:val="28"/>
            <w:szCs w:val="28"/>
            <w:lang w:val="ru-RU"/>
          </w:rPr>
          <w:t>4</w:t>
        </w:r>
        <w:r w:rsidR="00E6662C" w:rsidRPr="00142321">
          <w:rPr>
            <w:rFonts w:ascii="Times New Roman" w:hAnsi="Times New Roman" w:cs="Times New Roman"/>
            <w:sz w:val="28"/>
            <w:szCs w:val="28"/>
          </w:rPr>
          <w:fldChar w:fldCharType="end"/>
        </w:r>
      </w:sdtContent>
    </w:sdt>
  </w:p>
  <w:p w14:paraId="2975523D" w14:textId="77777777" w:rsidR="00C5483C" w:rsidRPr="00C5483C" w:rsidRDefault="00C5483C">
    <w:pPr>
      <w:pStyle w:val="a3"/>
      <w:jc w:val="cent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242F4E"/>
    <w:multiLevelType w:val="hybridMultilevel"/>
    <w:tmpl w:val="04C41B6E"/>
    <w:lvl w:ilvl="0" w:tplc="0FA0D30A">
      <w:start w:val="3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 w15:restartNumberingAfterBreak="0">
    <w:nsid w:val="6E36564B"/>
    <w:multiLevelType w:val="hybridMultilevel"/>
    <w:tmpl w:val="4D86A6EA"/>
    <w:lvl w:ilvl="0" w:tplc="08865612">
      <w:start w:val="5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73F71928"/>
    <w:multiLevelType w:val="multilevel"/>
    <w:tmpl w:val="AB765564"/>
    <w:lvl w:ilvl="0">
      <w:start w:val="1"/>
      <w:numFmt w:val="decimal"/>
      <w:lvlText w:val="%1."/>
      <w:lvlJc w:val="left"/>
      <w:pPr>
        <w:ind w:left="1069" w:hanging="360"/>
      </w:pPr>
      <w:rPr>
        <w:b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662C"/>
    <w:rsid w:val="00002AD7"/>
    <w:rsid w:val="00023474"/>
    <w:rsid w:val="00034141"/>
    <w:rsid w:val="00064015"/>
    <w:rsid w:val="00070534"/>
    <w:rsid w:val="0009673E"/>
    <w:rsid w:val="000B7C7D"/>
    <w:rsid w:val="000E23E8"/>
    <w:rsid w:val="000E6D23"/>
    <w:rsid w:val="000F2817"/>
    <w:rsid w:val="000F4AA2"/>
    <w:rsid w:val="00111BFF"/>
    <w:rsid w:val="001122B3"/>
    <w:rsid w:val="00121D8D"/>
    <w:rsid w:val="00142321"/>
    <w:rsid w:val="001440DC"/>
    <w:rsid w:val="00177D3B"/>
    <w:rsid w:val="0018114C"/>
    <w:rsid w:val="00195F5A"/>
    <w:rsid w:val="001968B5"/>
    <w:rsid w:val="001A2300"/>
    <w:rsid w:val="001C5F0D"/>
    <w:rsid w:val="001D3E57"/>
    <w:rsid w:val="001E4CBC"/>
    <w:rsid w:val="001E67BB"/>
    <w:rsid w:val="001E6EEE"/>
    <w:rsid w:val="0021628A"/>
    <w:rsid w:val="0023285E"/>
    <w:rsid w:val="00241AD2"/>
    <w:rsid w:val="00243DE6"/>
    <w:rsid w:val="00243FDE"/>
    <w:rsid w:val="00256716"/>
    <w:rsid w:val="002744E6"/>
    <w:rsid w:val="00284154"/>
    <w:rsid w:val="002955EF"/>
    <w:rsid w:val="002A47CA"/>
    <w:rsid w:val="002A6095"/>
    <w:rsid w:val="002A6449"/>
    <w:rsid w:val="002B43CA"/>
    <w:rsid w:val="002C6FE4"/>
    <w:rsid w:val="002C73CD"/>
    <w:rsid w:val="002E1CEF"/>
    <w:rsid w:val="002F1CF6"/>
    <w:rsid w:val="003036FC"/>
    <w:rsid w:val="003039C1"/>
    <w:rsid w:val="00314C0E"/>
    <w:rsid w:val="003214DB"/>
    <w:rsid w:val="00327741"/>
    <w:rsid w:val="00335F55"/>
    <w:rsid w:val="003421BE"/>
    <w:rsid w:val="00344948"/>
    <w:rsid w:val="00350AF2"/>
    <w:rsid w:val="00351493"/>
    <w:rsid w:val="003551FE"/>
    <w:rsid w:val="003716F6"/>
    <w:rsid w:val="0038314E"/>
    <w:rsid w:val="00383D71"/>
    <w:rsid w:val="00387F3A"/>
    <w:rsid w:val="00396115"/>
    <w:rsid w:val="00396D0E"/>
    <w:rsid w:val="003A4113"/>
    <w:rsid w:val="003B10A9"/>
    <w:rsid w:val="003B59E3"/>
    <w:rsid w:val="003D2582"/>
    <w:rsid w:val="003E2CCE"/>
    <w:rsid w:val="003E3FD5"/>
    <w:rsid w:val="003F7FF9"/>
    <w:rsid w:val="00422049"/>
    <w:rsid w:val="00434E3B"/>
    <w:rsid w:val="0045254B"/>
    <w:rsid w:val="004579E5"/>
    <w:rsid w:val="0046233B"/>
    <w:rsid w:val="004761C9"/>
    <w:rsid w:val="00477AB5"/>
    <w:rsid w:val="00494545"/>
    <w:rsid w:val="004A4101"/>
    <w:rsid w:val="004C1085"/>
    <w:rsid w:val="004C61EE"/>
    <w:rsid w:val="004E6AE7"/>
    <w:rsid w:val="004F66EC"/>
    <w:rsid w:val="0050178F"/>
    <w:rsid w:val="00537C85"/>
    <w:rsid w:val="00552669"/>
    <w:rsid w:val="00556A58"/>
    <w:rsid w:val="005578DE"/>
    <w:rsid w:val="00563641"/>
    <w:rsid w:val="00563AC9"/>
    <w:rsid w:val="00573BAF"/>
    <w:rsid w:val="00580383"/>
    <w:rsid w:val="005810FB"/>
    <w:rsid w:val="005870D7"/>
    <w:rsid w:val="005A525A"/>
    <w:rsid w:val="005D561D"/>
    <w:rsid w:val="005F2F72"/>
    <w:rsid w:val="005F658B"/>
    <w:rsid w:val="0062028B"/>
    <w:rsid w:val="006218BD"/>
    <w:rsid w:val="00623DE2"/>
    <w:rsid w:val="006330A7"/>
    <w:rsid w:val="00641F60"/>
    <w:rsid w:val="006649A8"/>
    <w:rsid w:val="00683994"/>
    <w:rsid w:val="00695850"/>
    <w:rsid w:val="006A0927"/>
    <w:rsid w:val="006C1272"/>
    <w:rsid w:val="006D09BD"/>
    <w:rsid w:val="006D5E86"/>
    <w:rsid w:val="007068E7"/>
    <w:rsid w:val="00710DB9"/>
    <w:rsid w:val="0074031C"/>
    <w:rsid w:val="00744161"/>
    <w:rsid w:val="00752AC9"/>
    <w:rsid w:val="00757002"/>
    <w:rsid w:val="0076118E"/>
    <w:rsid w:val="007745AE"/>
    <w:rsid w:val="00775517"/>
    <w:rsid w:val="007917E8"/>
    <w:rsid w:val="007B659E"/>
    <w:rsid w:val="007B7A94"/>
    <w:rsid w:val="007D7876"/>
    <w:rsid w:val="007E1E85"/>
    <w:rsid w:val="007F25C3"/>
    <w:rsid w:val="00803489"/>
    <w:rsid w:val="008044EB"/>
    <w:rsid w:val="00820415"/>
    <w:rsid w:val="00845A55"/>
    <w:rsid w:val="00865410"/>
    <w:rsid w:val="008769D9"/>
    <w:rsid w:val="0087792C"/>
    <w:rsid w:val="00877DC6"/>
    <w:rsid w:val="00893DAB"/>
    <w:rsid w:val="008B6CEA"/>
    <w:rsid w:val="008B6FC6"/>
    <w:rsid w:val="008D2597"/>
    <w:rsid w:val="008F31AE"/>
    <w:rsid w:val="00912E9E"/>
    <w:rsid w:val="009140D6"/>
    <w:rsid w:val="00915EAC"/>
    <w:rsid w:val="00921710"/>
    <w:rsid w:val="00927564"/>
    <w:rsid w:val="0094041A"/>
    <w:rsid w:val="00944C69"/>
    <w:rsid w:val="009547AA"/>
    <w:rsid w:val="00966826"/>
    <w:rsid w:val="00967434"/>
    <w:rsid w:val="00970AB8"/>
    <w:rsid w:val="00997EDA"/>
    <w:rsid w:val="009A3F81"/>
    <w:rsid w:val="00A22DEF"/>
    <w:rsid w:val="00A266B8"/>
    <w:rsid w:val="00A34F1B"/>
    <w:rsid w:val="00A4045E"/>
    <w:rsid w:val="00A501DE"/>
    <w:rsid w:val="00A74274"/>
    <w:rsid w:val="00A767CF"/>
    <w:rsid w:val="00A86D3E"/>
    <w:rsid w:val="00A9400D"/>
    <w:rsid w:val="00AA7ECA"/>
    <w:rsid w:val="00AC1CE9"/>
    <w:rsid w:val="00AC7BDD"/>
    <w:rsid w:val="00AD457E"/>
    <w:rsid w:val="00AF77A5"/>
    <w:rsid w:val="00B03CEC"/>
    <w:rsid w:val="00B37EE6"/>
    <w:rsid w:val="00B41D26"/>
    <w:rsid w:val="00B55131"/>
    <w:rsid w:val="00B55FE0"/>
    <w:rsid w:val="00B5667A"/>
    <w:rsid w:val="00B71B65"/>
    <w:rsid w:val="00B80717"/>
    <w:rsid w:val="00B91150"/>
    <w:rsid w:val="00BA22CF"/>
    <w:rsid w:val="00BC383D"/>
    <w:rsid w:val="00BC51B4"/>
    <w:rsid w:val="00BD250D"/>
    <w:rsid w:val="00BD7C98"/>
    <w:rsid w:val="00C0171C"/>
    <w:rsid w:val="00C02824"/>
    <w:rsid w:val="00C123A7"/>
    <w:rsid w:val="00C33C2B"/>
    <w:rsid w:val="00C47354"/>
    <w:rsid w:val="00C5290D"/>
    <w:rsid w:val="00C52AD8"/>
    <w:rsid w:val="00C5483C"/>
    <w:rsid w:val="00C653A2"/>
    <w:rsid w:val="00C80BEE"/>
    <w:rsid w:val="00CB0A78"/>
    <w:rsid w:val="00CC0693"/>
    <w:rsid w:val="00CC1D91"/>
    <w:rsid w:val="00CC31F0"/>
    <w:rsid w:val="00CD3DEE"/>
    <w:rsid w:val="00CD73DC"/>
    <w:rsid w:val="00D21332"/>
    <w:rsid w:val="00D218CE"/>
    <w:rsid w:val="00D3586B"/>
    <w:rsid w:val="00D362C9"/>
    <w:rsid w:val="00D44984"/>
    <w:rsid w:val="00D44E06"/>
    <w:rsid w:val="00D57EA5"/>
    <w:rsid w:val="00D65CC8"/>
    <w:rsid w:val="00D84EAC"/>
    <w:rsid w:val="00DA2D8C"/>
    <w:rsid w:val="00DD315F"/>
    <w:rsid w:val="00DD6CC9"/>
    <w:rsid w:val="00DE4F26"/>
    <w:rsid w:val="00DE50AF"/>
    <w:rsid w:val="00E14FFC"/>
    <w:rsid w:val="00E16E6A"/>
    <w:rsid w:val="00E2724D"/>
    <w:rsid w:val="00E27D7D"/>
    <w:rsid w:val="00E603AB"/>
    <w:rsid w:val="00E6662C"/>
    <w:rsid w:val="00E7337B"/>
    <w:rsid w:val="00E779EB"/>
    <w:rsid w:val="00EA45CB"/>
    <w:rsid w:val="00EC1B3A"/>
    <w:rsid w:val="00EC4A2B"/>
    <w:rsid w:val="00EC747A"/>
    <w:rsid w:val="00EE5343"/>
    <w:rsid w:val="00EF4CF0"/>
    <w:rsid w:val="00F1552A"/>
    <w:rsid w:val="00F170AF"/>
    <w:rsid w:val="00F3371E"/>
    <w:rsid w:val="00F358F2"/>
    <w:rsid w:val="00F37856"/>
    <w:rsid w:val="00F600DD"/>
    <w:rsid w:val="00F65113"/>
    <w:rsid w:val="00F8157D"/>
    <w:rsid w:val="00F864F6"/>
    <w:rsid w:val="00FA389B"/>
    <w:rsid w:val="00FA4A60"/>
    <w:rsid w:val="00FB7775"/>
    <w:rsid w:val="00FC33CE"/>
    <w:rsid w:val="00FC3D07"/>
    <w:rsid w:val="00FD1409"/>
    <w:rsid w:val="00FD1D99"/>
    <w:rsid w:val="00FE21C7"/>
    <w:rsid w:val="00FE4E86"/>
    <w:rsid w:val="00FE682C"/>
    <w:rsid w:val="00FF4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3CE7E"/>
  <w15:docId w15:val="{A6131EA1-49A5-46CA-8840-9E6DA2C08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662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E6662C"/>
  </w:style>
  <w:style w:type="paragraph" w:styleId="a5">
    <w:name w:val="footer"/>
    <w:basedOn w:val="a"/>
    <w:link w:val="a6"/>
    <w:uiPriority w:val="99"/>
    <w:unhideWhenUsed/>
    <w:rsid w:val="00E6662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E6662C"/>
  </w:style>
  <w:style w:type="paragraph" w:styleId="a7">
    <w:name w:val="Balloon Text"/>
    <w:basedOn w:val="a"/>
    <w:link w:val="a8"/>
    <w:uiPriority w:val="99"/>
    <w:semiHidden/>
    <w:unhideWhenUsed/>
    <w:rsid w:val="00AC1C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AC1CE9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rsid w:val="00314C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harCharCharChar">
    <w:name w:val="Char Знак Знак Char Знак Знак Char Знак Знак Char Знак Знак Знак Знак Знак Знак Знак Знак"/>
    <w:basedOn w:val="a"/>
    <w:rsid w:val="007B659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rvts44">
    <w:name w:val="rvts44"/>
    <w:basedOn w:val="a0"/>
    <w:rsid w:val="001440DC"/>
    <w:rPr>
      <w:rFonts w:cs="Times New Roman"/>
    </w:rPr>
  </w:style>
  <w:style w:type="character" w:customStyle="1" w:styleId="2">
    <w:name w:val="Основной текст (2)_"/>
    <w:basedOn w:val="a0"/>
    <w:link w:val="20"/>
    <w:rsid w:val="003551FE"/>
    <w:rPr>
      <w:rFonts w:ascii="Times New Roman" w:eastAsia="Times New Roman" w:hAnsi="Times New Roman" w:cs="Times New Roman"/>
      <w:b/>
      <w:bCs/>
      <w:spacing w:val="-10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551FE"/>
    <w:pPr>
      <w:widowControl w:val="0"/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b/>
      <w:bCs/>
      <w:spacing w:val="-10"/>
      <w:sz w:val="26"/>
      <w:szCs w:val="26"/>
    </w:rPr>
  </w:style>
  <w:style w:type="paragraph" w:styleId="aa">
    <w:name w:val="No Spacing"/>
    <w:uiPriority w:val="1"/>
    <w:qFormat/>
    <w:rsid w:val="00DE4F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b">
    <w:name w:val="annotation reference"/>
    <w:basedOn w:val="a0"/>
    <w:uiPriority w:val="99"/>
    <w:semiHidden/>
    <w:unhideWhenUsed/>
    <w:rsid w:val="00893DAB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893DAB"/>
    <w:pPr>
      <w:spacing w:line="240" w:lineRule="auto"/>
    </w:pPr>
    <w:rPr>
      <w:sz w:val="20"/>
      <w:szCs w:val="20"/>
    </w:rPr>
  </w:style>
  <w:style w:type="character" w:customStyle="1" w:styleId="ad">
    <w:name w:val="Текст примітки Знак"/>
    <w:basedOn w:val="a0"/>
    <w:link w:val="ac"/>
    <w:uiPriority w:val="99"/>
    <w:semiHidden/>
    <w:rsid w:val="00893DAB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893DAB"/>
    <w:rPr>
      <w:b/>
      <w:bCs/>
    </w:rPr>
  </w:style>
  <w:style w:type="character" w:customStyle="1" w:styleId="af">
    <w:name w:val="Тема примітки Знак"/>
    <w:basedOn w:val="ad"/>
    <w:link w:val="ae"/>
    <w:uiPriority w:val="99"/>
    <w:semiHidden/>
    <w:rsid w:val="00893DAB"/>
    <w:rPr>
      <w:b/>
      <w:bCs/>
      <w:sz w:val="20"/>
      <w:szCs w:val="20"/>
    </w:rPr>
  </w:style>
  <w:style w:type="paragraph" w:styleId="af0">
    <w:name w:val="List Paragraph"/>
    <w:basedOn w:val="a"/>
    <w:uiPriority w:val="34"/>
    <w:qFormat/>
    <w:rsid w:val="003E3F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77E028-C9A3-46CB-BB34-DB7B463B2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5</Pages>
  <Words>8386</Words>
  <Characters>4781</Characters>
  <Application>Microsoft Office Word</Application>
  <DocSecurity>0</DocSecurity>
  <Lines>39</Lines>
  <Paragraphs>26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ТЕМРУК МАРІЯ МИКОЛАЇВНА</dc:creator>
  <cp:lastModifiedBy>ДИБКО Сергій Миколайович</cp:lastModifiedBy>
  <cp:revision>8</cp:revision>
  <cp:lastPrinted>2025-07-29T06:17:00Z</cp:lastPrinted>
  <dcterms:created xsi:type="dcterms:W3CDTF">2025-07-25T08:10:00Z</dcterms:created>
  <dcterms:modified xsi:type="dcterms:W3CDTF">2025-08-18T09:29:00Z</dcterms:modified>
</cp:coreProperties>
</file>