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CC" w:rsidRPr="00E60ECC" w:rsidRDefault="00E60ECC" w:rsidP="00E60ECC">
      <w:pPr>
        <w:spacing w:after="0" w:line="240" w:lineRule="auto"/>
        <w:jc w:val="right"/>
        <w:rPr>
          <w:rFonts w:ascii="Times New Roman" w:eastAsia="Times New Roman" w:hAnsi="Times New Roman"/>
          <w:color w:val="000000"/>
          <w:sz w:val="28"/>
          <w:szCs w:val="28"/>
          <w:lang w:eastAsia="ru-RU"/>
        </w:rPr>
      </w:pPr>
      <w:r w:rsidRPr="00E60ECC">
        <w:rPr>
          <w:rFonts w:ascii="Times New Roman" w:eastAsia="Times New Roman" w:hAnsi="Times New Roman"/>
          <w:color w:val="1F497D"/>
          <w:sz w:val="24"/>
          <w:szCs w:val="24"/>
          <w:lang w:eastAsia="ru-RU"/>
        </w:rPr>
        <w:t xml:space="preserve">                                                      </w:t>
      </w:r>
      <w:r w:rsidRPr="00E60ECC">
        <w:rPr>
          <w:rFonts w:ascii="Times New Roman" w:eastAsia="Times New Roman" w:hAnsi="Times New Roman"/>
          <w:color w:val="000000"/>
          <w:sz w:val="24"/>
          <w:szCs w:val="24"/>
          <w:lang w:eastAsia="ru-RU"/>
        </w:rPr>
        <w:t>ПРОЄКТ</w:t>
      </w:r>
    </w:p>
    <w:p w:rsidR="00E60ECC" w:rsidRPr="00E60ECC" w:rsidRDefault="00E60ECC" w:rsidP="00E60ECC">
      <w:pPr>
        <w:spacing w:after="0" w:line="240" w:lineRule="auto"/>
        <w:jc w:val="center"/>
        <w:rPr>
          <w:rFonts w:ascii="Times New Roman" w:eastAsia="Times New Roman" w:hAnsi="Times New Roman"/>
          <w:b/>
          <w:color w:val="1F497D"/>
          <w:sz w:val="28"/>
          <w:szCs w:val="28"/>
          <w:lang w:eastAsia="ru-RU"/>
        </w:rPr>
      </w:pPr>
    </w:p>
    <w:p w:rsidR="00E60ECC" w:rsidRPr="00E60ECC" w:rsidRDefault="00E60ECC" w:rsidP="00E60ECC">
      <w:pPr>
        <w:spacing w:after="0" w:line="240" w:lineRule="auto"/>
        <w:jc w:val="center"/>
        <w:rPr>
          <w:rFonts w:ascii="Times New Roman" w:eastAsia="Times New Roman" w:hAnsi="Times New Roman"/>
          <w:b/>
          <w:sz w:val="28"/>
          <w:szCs w:val="28"/>
          <w:lang w:eastAsia="ru-RU"/>
        </w:rPr>
      </w:pPr>
      <w:r w:rsidRPr="00E60ECC">
        <w:rPr>
          <w:rFonts w:ascii="Times New Roman" w:eastAsia="Times New Roman" w:hAnsi="Times New Roman"/>
          <w:b/>
          <w:sz w:val="28"/>
          <w:szCs w:val="28"/>
          <w:lang w:eastAsia="ru-RU"/>
        </w:rPr>
        <w:t>МІНІСТЕРСТВО ФІНАНСІВ УКРАЇНИ</w:t>
      </w:r>
    </w:p>
    <w:p w:rsidR="00E60ECC" w:rsidRPr="00E60ECC" w:rsidRDefault="00E60ECC" w:rsidP="00E60ECC">
      <w:pPr>
        <w:spacing w:after="0" w:line="240" w:lineRule="auto"/>
        <w:jc w:val="center"/>
        <w:rPr>
          <w:rFonts w:ascii="Times New Roman" w:eastAsia="Times New Roman" w:hAnsi="Times New Roman"/>
          <w:b/>
          <w:sz w:val="28"/>
          <w:szCs w:val="28"/>
          <w:lang w:eastAsia="ru-RU"/>
        </w:rPr>
      </w:pPr>
    </w:p>
    <w:p w:rsidR="00E60ECC" w:rsidRPr="00E60ECC" w:rsidRDefault="00E60ECC" w:rsidP="00E60ECC">
      <w:pPr>
        <w:spacing w:after="0" w:line="240" w:lineRule="auto"/>
        <w:jc w:val="center"/>
        <w:rPr>
          <w:rFonts w:ascii="Times New Roman" w:eastAsia="Times New Roman" w:hAnsi="Times New Roman"/>
          <w:b/>
          <w:sz w:val="32"/>
          <w:szCs w:val="32"/>
          <w:lang w:eastAsia="ru-RU"/>
        </w:rPr>
      </w:pPr>
      <w:r w:rsidRPr="00E60ECC">
        <w:rPr>
          <w:rFonts w:ascii="Times New Roman" w:eastAsia="Times New Roman" w:hAnsi="Times New Roman"/>
          <w:b/>
          <w:sz w:val="32"/>
          <w:szCs w:val="32"/>
          <w:lang w:eastAsia="ru-RU"/>
        </w:rPr>
        <w:t>НАКАЗ</w:t>
      </w:r>
    </w:p>
    <w:p w:rsidR="00E60ECC" w:rsidRPr="00E60ECC" w:rsidRDefault="00E60ECC" w:rsidP="00E60ECC">
      <w:pPr>
        <w:spacing w:after="0" w:line="240" w:lineRule="auto"/>
        <w:jc w:val="center"/>
        <w:rPr>
          <w:rFonts w:ascii="Times New Roman" w:eastAsia="Times New Roman" w:hAnsi="Times New Roman"/>
          <w:sz w:val="28"/>
          <w:szCs w:val="28"/>
          <w:lang w:eastAsia="ru-RU"/>
        </w:rPr>
      </w:pPr>
      <w:r w:rsidRPr="00E60ECC">
        <w:rPr>
          <w:rFonts w:ascii="Times New Roman" w:eastAsia="Times New Roman" w:hAnsi="Times New Roman"/>
          <w:b/>
          <w:sz w:val="28"/>
          <w:szCs w:val="28"/>
          <w:lang w:eastAsia="ru-RU"/>
        </w:rPr>
        <w:t xml:space="preserve">       </w:t>
      </w:r>
    </w:p>
    <w:p w:rsidR="00E60ECC" w:rsidRPr="00E60ECC" w:rsidRDefault="00E60ECC" w:rsidP="00E60ECC">
      <w:pPr>
        <w:spacing w:after="0" w:line="240" w:lineRule="auto"/>
        <w:rPr>
          <w:rFonts w:ascii="Times New Roman" w:eastAsia="Times New Roman" w:hAnsi="Times New Roman"/>
          <w:sz w:val="28"/>
          <w:szCs w:val="28"/>
          <w:lang w:eastAsia="ru-RU"/>
        </w:rPr>
      </w:pPr>
      <w:r w:rsidRPr="00E60ECC">
        <w:rPr>
          <w:rFonts w:ascii="Times New Roman" w:eastAsia="Times New Roman" w:hAnsi="Times New Roman"/>
          <w:sz w:val="28"/>
          <w:szCs w:val="28"/>
          <w:lang w:eastAsia="ru-RU"/>
        </w:rPr>
        <w:t xml:space="preserve">  від </w:t>
      </w:r>
      <w:r w:rsidRPr="00E60ECC">
        <w:rPr>
          <w:rFonts w:ascii="Times New Roman" w:eastAsia="Times New Roman" w:hAnsi="Times New Roman"/>
          <w:b/>
          <w:sz w:val="28"/>
          <w:szCs w:val="28"/>
          <w:lang w:eastAsia="ru-RU"/>
        </w:rPr>
        <w:t>______________</w:t>
      </w:r>
      <w:r w:rsidRPr="00E60ECC">
        <w:rPr>
          <w:rFonts w:ascii="Times New Roman" w:eastAsia="Times New Roman" w:hAnsi="Times New Roman"/>
          <w:sz w:val="28"/>
          <w:szCs w:val="28"/>
          <w:lang w:eastAsia="ru-RU"/>
        </w:rPr>
        <w:t xml:space="preserve">                           Київ                                   № </w:t>
      </w:r>
      <w:r w:rsidRPr="00E60ECC">
        <w:rPr>
          <w:rFonts w:ascii="Times New Roman" w:eastAsia="Times New Roman" w:hAnsi="Times New Roman"/>
          <w:b/>
          <w:sz w:val="28"/>
          <w:szCs w:val="28"/>
          <w:lang w:eastAsia="ru-RU"/>
        </w:rPr>
        <w:t>__________</w:t>
      </w:r>
      <w:r w:rsidRPr="00E60ECC">
        <w:rPr>
          <w:rFonts w:ascii="Times New Roman" w:eastAsia="Times New Roman" w:hAnsi="Times New Roman"/>
          <w:sz w:val="28"/>
          <w:szCs w:val="28"/>
          <w:lang w:eastAsia="ru-RU"/>
        </w:rPr>
        <w:t xml:space="preserve"> </w:t>
      </w:r>
    </w:p>
    <w:p w:rsidR="00E60ECC" w:rsidRPr="00E60ECC" w:rsidRDefault="00E60ECC" w:rsidP="00E60ECC">
      <w:pPr>
        <w:spacing w:after="0" w:line="240" w:lineRule="auto"/>
        <w:rPr>
          <w:rFonts w:ascii="Times New Roman" w:eastAsia="Times New Roman" w:hAnsi="Times New Roman"/>
          <w:sz w:val="24"/>
          <w:szCs w:val="24"/>
          <w:lang w:val="ru-RU" w:eastAsia="ru-RU"/>
        </w:rPr>
      </w:pPr>
    </w:p>
    <w:p w:rsidR="00E60ECC" w:rsidRPr="00E60ECC" w:rsidRDefault="00E60ECC" w:rsidP="00E60ECC">
      <w:pPr>
        <w:spacing w:after="0" w:line="240" w:lineRule="auto"/>
        <w:rPr>
          <w:rFonts w:ascii="Times New Roman" w:eastAsia="Times New Roman" w:hAnsi="Times New Roman"/>
          <w:sz w:val="24"/>
          <w:szCs w:val="24"/>
          <w:lang w:val="ru-RU" w:eastAsia="ru-RU"/>
        </w:rPr>
      </w:pPr>
    </w:p>
    <w:p w:rsidR="00E60ECC" w:rsidRPr="00E60ECC" w:rsidRDefault="00E60ECC" w:rsidP="00E60ECC">
      <w:pPr>
        <w:spacing w:after="0" w:line="240" w:lineRule="auto"/>
        <w:rPr>
          <w:rFonts w:ascii="Times New Roman" w:eastAsia="Times New Roman" w:hAnsi="Times New Roman"/>
          <w:sz w:val="24"/>
          <w:szCs w:val="24"/>
          <w:lang w:val="ru-RU" w:eastAsia="ru-RU"/>
        </w:rPr>
      </w:pPr>
    </w:p>
    <w:p w:rsidR="00E60ECC" w:rsidRPr="00E60ECC" w:rsidRDefault="00E60ECC" w:rsidP="00E60ECC">
      <w:pPr>
        <w:spacing w:after="0" w:line="240" w:lineRule="auto"/>
        <w:rPr>
          <w:rFonts w:ascii="Times New Roman" w:eastAsia="Times New Roman" w:hAnsi="Times New Roman"/>
          <w:sz w:val="24"/>
          <w:szCs w:val="24"/>
          <w:lang w:eastAsia="ru-RU"/>
        </w:rPr>
      </w:pPr>
    </w:p>
    <w:p w:rsidR="00E60ECC" w:rsidRPr="00E60ECC" w:rsidRDefault="00E60ECC" w:rsidP="00E60ECC">
      <w:pPr>
        <w:spacing w:after="0" w:line="240" w:lineRule="auto"/>
        <w:rPr>
          <w:rFonts w:ascii="Times New Roman" w:eastAsia="Times New Roman" w:hAnsi="Times New Roman"/>
          <w:sz w:val="24"/>
          <w:szCs w:val="24"/>
          <w:lang w:eastAsia="ru-RU"/>
        </w:rPr>
      </w:pPr>
    </w:p>
    <w:tbl>
      <w:tblPr>
        <w:tblW w:w="13020" w:type="dxa"/>
        <w:tblLook w:val="0000" w:firstRow="0" w:lastRow="0" w:firstColumn="0" w:lastColumn="0" w:noHBand="0" w:noVBand="0"/>
      </w:tblPr>
      <w:tblGrid>
        <w:gridCol w:w="9606"/>
        <w:gridCol w:w="3414"/>
      </w:tblGrid>
      <w:tr w:rsidR="00E60ECC" w:rsidRPr="00E60ECC" w:rsidTr="0098571B">
        <w:trPr>
          <w:trHeight w:val="1459"/>
        </w:trPr>
        <w:tc>
          <w:tcPr>
            <w:tcW w:w="9606" w:type="dxa"/>
          </w:tcPr>
          <w:p w:rsidR="00E60ECC" w:rsidRPr="00E60ECC" w:rsidRDefault="00E60ECC" w:rsidP="00293898">
            <w:pPr>
              <w:keepNext/>
              <w:tabs>
                <w:tab w:val="left" w:pos="4395"/>
              </w:tabs>
              <w:spacing w:after="0" w:line="288" w:lineRule="auto"/>
              <w:ind w:right="4854"/>
              <w:outlineLvl w:val="1"/>
              <w:rPr>
                <w:rFonts w:ascii="Times New Roman" w:eastAsia="Times New Roman" w:hAnsi="Times New Roman"/>
                <w:b/>
                <w:bCs/>
                <w:sz w:val="28"/>
                <w:szCs w:val="28"/>
                <w:lang w:eastAsia="ru-RU"/>
              </w:rPr>
            </w:pPr>
            <w:r w:rsidRPr="00E60ECC">
              <w:rPr>
                <w:rFonts w:ascii="Times New Roman" w:eastAsia="Times New Roman" w:hAnsi="Times New Roman"/>
                <w:b/>
                <w:bCs/>
                <w:sz w:val="28"/>
                <w:szCs w:val="28"/>
                <w:lang w:eastAsia="ru-RU"/>
              </w:rPr>
              <w:t xml:space="preserve">Про </w:t>
            </w:r>
            <w:r w:rsidR="00293898">
              <w:rPr>
                <w:rFonts w:ascii="Times New Roman" w:eastAsia="Times New Roman" w:hAnsi="Times New Roman"/>
                <w:b/>
                <w:bCs/>
                <w:sz w:val="28"/>
                <w:szCs w:val="28"/>
                <w:lang w:eastAsia="ru-RU"/>
              </w:rPr>
              <w:t>затвердже</w:t>
            </w:r>
            <w:r w:rsidRPr="00E60ECC">
              <w:rPr>
                <w:rFonts w:ascii="Times New Roman" w:eastAsia="Times New Roman" w:hAnsi="Times New Roman"/>
                <w:b/>
                <w:bCs/>
                <w:sz w:val="28"/>
                <w:szCs w:val="28"/>
                <w:lang w:eastAsia="ru-RU"/>
              </w:rPr>
              <w:t xml:space="preserve">ння </w:t>
            </w:r>
            <w:r w:rsidR="00293898">
              <w:rPr>
                <w:rFonts w:ascii="Times New Roman" w:eastAsia="Times New Roman" w:hAnsi="Times New Roman"/>
                <w:b/>
                <w:bCs/>
                <w:sz w:val="28"/>
                <w:szCs w:val="28"/>
                <w:lang w:eastAsia="ru-RU"/>
              </w:rPr>
              <w:t>З</w:t>
            </w:r>
            <w:r w:rsidRPr="00E60ECC">
              <w:rPr>
                <w:rFonts w:ascii="Times New Roman" w:eastAsia="Times New Roman" w:hAnsi="Times New Roman"/>
                <w:b/>
                <w:bCs/>
                <w:sz w:val="28"/>
                <w:szCs w:val="28"/>
                <w:lang w:eastAsia="ru-RU"/>
              </w:rPr>
              <w:t xml:space="preserve">мін </w:t>
            </w:r>
            <w:r w:rsidR="00293898">
              <w:rPr>
                <w:rFonts w:ascii="Times New Roman" w:eastAsia="Times New Roman" w:hAnsi="Times New Roman"/>
                <w:b/>
                <w:bCs/>
                <w:sz w:val="28"/>
                <w:szCs w:val="28"/>
                <w:lang w:eastAsia="ru-RU"/>
              </w:rPr>
              <w:t xml:space="preserve">                        </w:t>
            </w:r>
            <w:r w:rsidRPr="00E60ECC">
              <w:rPr>
                <w:rFonts w:ascii="Times New Roman" w:eastAsia="Times New Roman" w:hAnsi="Times New Roman"/>
                <w:b/>
                <w:bCs/>
                <w:sz w:val="28"/>
                <w:szCs w:val="28"/>
                <w:lang w:eastAsia="ru-RU"/>
              </w:rPr>
              <w:t>до</w:t>
            </w:r>
            <w:r w:rsidRPr="00E60ECC">
              <w:rPr>
                <w:rFonts w:ascii="Times New Roman" w:eastAsia="Times New Roman" w:hAnsi="Times New Roman"/>
                <w:sz w:val="28"/>
                <w:szCs w:val="28"/>
                <w:lang w:eastAsia="ru-RU"/>
              </w:rPr>
              <w:t xml:space="preserve"> </w:t>
            </w:r>
            <w:r w:rsidR="00293898" w:rsidRPr="00293898">
              <w:rPr>
                <w:rFonts w:ascii="Times New Roman" w:eastAsia="Times New Roman" w:hAnsi="Times New Roman"/>
                <w:b/>
                <w:sz w:val="28"/>
                <w:szCs w:val="28"/>
                <w:lang w:eastAsia="ru-RU"/>
              </w:rPr>
              <w:t>Порядку формування Реєстру великих платників податків</w:t>
            </w:r>
          </w:p>
          <w:p w:rsidR="00E60ECC" w:rsidRPr="00E60ECC" w:rsidRDefault="00E60ECC" w:rsidP="00E60ECC">
            <w:pPr>
              <w:spacing w:after="0" w:line="288" w:lineRule="auto"/>
              <w:rPr>
                <w:rFonts w:ascii="Times New Roman" w:eastAsia="Times New Roman" w:hAnsi="Times New Roman"/>
                <w:sz w:val="24"/>
                <w:szCs w:val="24"/>
                <w:lang w:eastAsia="ru-RU"/>
              </w:rPr>
            </w:pPr>
          </w:p>
        </w:tc>
        <w:tc>
          <w:tcPr>
            <w:tcW w:w="3414" w:type="dxa"/>
          </w:tcPr>
          <w:p w:rsidR="00E60ECC" w:rsidRPr="00E60ECC" w:rsidRDefault="00E60ECC" w:rsidP="00E60ECC">
            <w:pPr>
              <w:spacing w:after="0" w:line="288" w:lineRule="auto"/>
              <w:rPr>
                <w:rFonts w:ascii="Times New Roman" w:eastAsia="Times New Roman" w:hAnsi="Times New Roman"/>
                <w:b/>
                <w:sz w:val="28"/>
                <w:szCs w:val="28"/>
                <w:lang w:val="ru-RU" w:eastAsia="ru-RU"/>
              </w:rPr>
            </w:pPr>
          </w:p>
        </w:tc>
      </w:tr>
    </w:tbl>
    <w:p w:rsidR="00EB5DF1" w:rsidRPr="00EB5DF1" w:rsidRDefault="00EB5DF1" w:rsidP="00EB5DF1">
      <w:pPr>
        <w:spacing w:after="0" w:line="240" w:lineRule="auto"/>
        <w:ind w:firstLine="851"/>
        <w:jc w:val="both"/>
        <w:rPr>
          <w:rFonts w:ascii="Times New Roman" w:hAnsi="Times New Roman"/>
          <w:sz w:val="28"/>
          <w:szCs w:val="28"/>
        </w:rPr>
      </w:pPr>
      <w:r w:rsidRPr="00EB5DF1">
        <w:rPr>
          <w:rFonts w:ascii="Times New Roman" w:hAnsi="Times New Roman"/>
          <w:sz w:val="28"/>
          <w:szCs w:val="28"/>
        </w:rPr>
        <w:t>Відповідно до пункту 64.7 статті 64 глави 6 розділу II Податкового кодексу України та Положення про Міністерство фінансів України, затвердженого постановою Кабінету Міністрів України від 20 серпня 2014</w:t>
      </w:r>
      <w:r w:rsidR="00A40D2F">
        <w:rPr>
          <w:rFonts w:ascii="Times New Roman" w:hAnsi="Times New Roman"/>
          <w:sz w:val="28"/>
          <w:szCs w:val="28"/>
        </w:rPr>
        <w:t> </w:t>
      </w:r>
      <w:r w:rsidRPr="00EB5DF1">
        <w:rPr>
          <w:rFonts w:ascii="Times New Roman" w:hAnsi="Times New Roman"/>
          <w:sz w:val="28"/>
          <w:szCs w:val="28"/>
        </w:rPr>
        <w:t xml:space="preserve">року </w:t>
      </w:r>
      <w:r w:rsidR="00A40D2F">
        <w:rPr>
          <w:rFonts w:ascii="Times New Roman" w:hAnsi="Times New Roman"/>
          <w:sz w:val="28"/>
          <w:szCs w:val="28"/>
        </w:rPr>
        <w:t>№</w:t>
      </w:r>
      <w:r w:rsidRPr="00EB5DF1">
        <w:rPr>
          <w:rFonts w:ascii="Times New Roman" w:hAnsi="Times New Roman"/>
          <w:sz w:val="28"/>
          <w:szCs w:val="28"/>
        </w:rPr>
        <w:t xml:space="preserve"> 375,</w:t>
      </w:r>
    </w:p>
    <w:p w:rsidR="00EB5DF1" w:rsidRPr="00EB5DF1" w:rsidRDefault="00EB5DF1" w:rsidP="00EB5DF1">
      <w:pPr>
        <w:spacing w:after="0" w:line="240" w:lineRule="auto"/>
        <w:ind w:firstLine="851"/>
        <w:rPr>
          <w:rFonts w:ascii="Times New Roman" w:hAnsi="Times New Roman"/>
          <w:sz w:val="28"/>
          <w:szCs w:val="28"/>
        </w:rPr>
      </w:pPr>
    </w:p>
    <w:p w:rsidR="00EB5DF1" w:rsidRPr="00EB5DF1" w:rsidRDefault="00EB5DF1" w:rsidP="00EB5DF1">
      <w:pPr>
        <w:spacing w:after="0" w:line="240" w:lineRule="auto"/>
        <w:ind w:firstLine="851"/>
        <w:rPr>
          <w:rFonts w:ascii="Times New Roman" w:hAnsi="Times New Roman"/>
          <w:sz w:val="28"/>
          <w:szCs w:val="28"/>
        </w:rPr>
      </w:pPr>
      <w:r w:rsidRPr="00EB5DF1">
        <w:rPr>
          <w:rFonts w:ascii="Times New Roman" w:hAnsi="Times New Roman"/>
          <w:sz w:val="28"/>
          <w:szCs w:val="28"/>
        </w:rPr>
        <w:t>НАКАЗУЮ:</w:t>
      </w:r>
    </w:p>
    <w:p w:rsidR="00EB5DF1" w:rsidRPr="00EB5DF1" w:rsidRDefault="00EB5DF1" w:rsidP="00EB5DF1">
      <w:pPr>
        <w:spacing w:after="0" w:line="240" w:lineRule="auto"/>
        <w:ind w:firstLine="851"/>
        <w:rPr>
          <w:rFonts w:ascii="Times New Roman" w:hAnsi="Times New Roman"/>
          <w:sz w:val="28"/>
          <w:szCs w:val="28"/>
        </w:rPr>
      </w:pPr>
    </w:p>
    <w:p w:rsidR="00EB5DF1" w:rsidRPr="00EB5DF1" w:rsidRDefault="00EB5DF1" w:rsidP="00EB5DF1">
      <w:pPr>
        <w:spacing w:after="0" w:line="240" w:lineRule="auto"/>
        <w:ind w:firstLine="851"/>
        <w:jc w:val="both"/>
        <w:rPr>
          <w:rFonts w:ascii="Times New Roman" w:hAnsi="Times New Roman"/>
          <w:sz w:val="28"/>
          <w:szCs w:val="28"/>
        </w:rPr>
      </w:pPr>
      <w:r w:rsidRPr="00EB5DF1">
        <w:rPr>
          <w:rFonts w:ascii="Times New Roman" w:hAnsi="Times New Roman"/>
          <w:sz w:val="28"/>
          <w:szCs w:val="28"/>
        </w:rPr>
        <w:t xml:space="preserve">1. Затвердити Зміни до Порядку формування Реєстру великих платників податків, затвердженого наказом Міністерства фінансів України від 21 жовтня 2015 року </w:t>
      </w:r>
      <w:r>
        <w:rPr>
          <w:rFonts w:ascii="Times New Roman" w:hAnsi="Times New Roman"/>
          <w:sz w:val="28"/>
          <w:szCs w:val="28"/>
        </w:rPr>
        <w:t>№</w:t>
      </w:r>
      <w:r w:rsidRPr="00EB5DF1">
        <w:rPr>
          <w:rFonts w:ascii="Times New Roman" w:hAnsi="Times New Roman"/>
          <w:sz w:val="28"/>
          <w:szCs w:val="28"/>
        </w:rPr>
        <w:t xml:space="preserve"> 911, зареєстрованого в Міністерстві юстиції України 09</w:t>
      </w:r>
      <w:r>
        <w:rPr>
          <w:rFonts w:ascii="Times New Roman" w:hAnsi="Times New Roman"/>
          <w:sz w:val="28"/>
          <w:szCs w:val="28"/>
        </w:rPr>
        <w:t> </w:t>
      </w:r>
      <w:r w:rsidRPr="00EB5DF1">
        <w:rPr>
          <w:rFonts w:ascii="Times New Roman" w:hAnsi="Times New Roman"/>
          <w:sz w:val="28"/>
          <w:szCs w:val="28"/>
        </w:rPr>
        <w:t xml:space="preserve">листопада 2015 року за </w:t>
      </w:r>
      <w:r>
        <w:rPr>
          <w:rFonts w:ascii="Times New Roman" w:hAnsi="Times New Roman"/>
          <w:sz w:val="28"/>
          <w:szCs w:val="28"/>
        </w:rPr>
        <w:t>№</w:t>
      </w:r>
      <w:r w:rsidRPr="00EB5DF1">
        <w:rPr>
          <w:rFonts w:ascii="Times New Roman" w:hAnsi="Times New Roman"/>
          <w:sz w:val="28"/>
          <w:szCs w:val="28"/>
        </w:rPr>
        <w:t xml:space="preserve"> 1395/27840, що додаються.</w:t>
      </w:r>
    </w:p>
    <w:p w:rsidR="00EB5DF1" w:rsidRPr="00EB5DF1" w:rsidRDefault="00EB5DF1" w:rsidP="00EB5DF1">
      <w:pPr>
        <w:spacing w:after="0" w:line="240" w:lineRule="auto"/>
        <w:ind w:firstLine="851"/>
        <w:rPr>
          <w:rFonts w:ascii="Times New Roman" w:hAnsi="Times New Roman"/>
          <w:sz w:val="28"/>
          <w:szCs w:val="28"/>
        </w:rPr>
      </w:pPr>
    </w:p>
    <w:p w:rsidR="00EB5DF1" w:rsidRPr="00EB5DF1" w:rsidRDefault="00EB5DF1" w:rsidP="00715481">
      <w:pPr>
        <w:spacing w:after="0" w:line="240" w:lineRule="auto"/>
        <w:ind w:firstLine="851"/>
        <w:jc w:val="both"/>
        <w:rPr>
          <w:rFonts w:ascii="Times New Roman" w:hAnsi="Times New Roman"/>
          <w:sz w:val="28"/>
          <w:szCs w:val="28"/>
        </w:rPr>
      </w:pPr>
      <w:r w:rsidRPr="00EB5DF1">
        <w:rPr>
          <w:rFonts w:ascii="Times New Roman" w:hAnsi="Times New Roman"/>
          <w:sz w:val="28"/>
          <w:szCs w:val="28"/>
        </w:rPr>
        <w:t>2. Департаменту моніторингу баз даних та верифікації</w:t>
      </w:r>
      <w:r w:rsidR="00715481">
        <w:rPr>
          <w:rFonts w:ascii="Times New Roman" w:hAnsi="Times New Roman"/>
          <w:sz w:val="28"/>
          <w:szCs w:val="28"/>
        </w:rPr>
        <w:t xml:space="preserve"> виплат</w:t>
      </w:r>
      <w:r w:rsidRPr="00EB5DF1">
        <w:rPr>
          <w:rFonts w:ascii="Times New Roman" w:hAnsi="Times New Roman"/>
          <w:sz w:val="28"/>
          <w:szCs w:val="28"/>
        </w:rPr>
        <w:t xml:space="preserve"> в установленому порядку забезпечити:</w:t>
      </w:r>
    </w:p>
    <w:p w:rsidR="00EB5DF1" w:rsidRPr="00EB5DF1" w:rsidRDefault="00EB5DF1" w:rsidP="00EB5DF1">
      <w:pPr>
        <w:spacing w:after="0" w:line="240" w:lineRule="auto"/>
        <w:ind w:firstLine="851"/>
        <w:rPr>
          <w:rFonts w:ascii="Times New Roman" w:hAnsi="Times New Roman"/>
          <w:sz w:val="28"/>
          <w:szCs w:val="28"/>
        </w:rPr>
      </w:pPr>
    </w:p>
    <w:p w:rsidR="00EB5DF1" w:rsidRPr="00EB5DF1" w:rsidRDefault="00EB5DF1" w:rsidP="00715481">
      <w:pPr>
        <w:spacing w:after="0" w:line="240" w:lineRule="auto"/>
        <w:ind w:firstLine="851"/>
        <w:jc w:val="both"/>
        <w:rPr>
          <w:rFonts w:ascii="Times New Roman" w:hAnsi="Times New Roman"/>
          <w:sz w:val="28"/>
          <w:szCs w:val="28"/>
        </w:rPr>
      </w:pPr>
      <w:r w:rsidRPr="00EB5DF1">
        <w:rPr>
          <w:rFonts w:ascii="Times New Roman" w:hAnsi="Times New Roman"/>
          <w:sz w:val="28"/>
          <w:szCs w:val="28"/>
        </w:rPr>
        <w:t>подання цього наказу на державну реєстрацію до Міністерства юстиції України;</w:t>
      </w:r>
    </w:p>
    <w:p w:rsidR="00EB5DF1" w:rsidRPr="00EB5DF1" w:rsidRDefault="00EB5DF1" w:rsidP="00EB5DF1">
      <w:pPr>
        <w:spacing w:after="0" w:line="240" w:lineRule="auto"/>
        <w:ind w:firstLine="851"/>
        <w:rPr>
          <w:rFonts w:ascii="Times New Roman" w:hAnsi="Times New Roman"/>
          <w:sz w:val="28"/>
          <w:szCs w:val="28"/>
        </w:rPr>
      </w:pPr>
    </w:p>
    <w:p w:rsidR="00EB5DF1" w:rsidRPr="00EB5DF1" w:rsidRDefault="00EB5DF1" w:rsidP="00EB5DF1">
      <w:pPr>
        <w:spacing w:after="0" w:line="240" w:lineRule="auto"/>
        <w:ind w:firstLine="851"/>
        <w:rPr>
          <w:rFonts w:ascii="Times New Roman" w:hAnsi="Times New Roman"/>
          <w:sz w:val="28"/>
          <w:szCs w:val="28"/>
        </w:rPr>
      </w:pPr>
      <w:r w:rsidRPr="00EB5DF1">
        <w:rPr>
          <w:rFonts w:ascii="Times New Roman" w:hAnsi="Times New Roman"/>
          <w:sz w:val="28"/>
          <w:szCs w:val="28"/>
        </w:rPr>
        <w:t>оприлюднення цього наказу.</w:t>
      </w:r>
    </w:p>
    <w:p w:rsidR="00EB5DF1" w:rsidRPr="00EB5DF1" w:rsidRDefault="00EB5DF1" w:rsidP="00EB5DF1">
      <w:pPr>
        <w:spacing w:after="0" w:line="240" w:lineRule="auto"/>
        <w:ind w:firstLine="851"/>
        <w:rPr>
          <w:rFonts w:ascii="Times New Roman" w:hAnsi="Times New Roman"/>
          <w:sz w:val="28"/>
          <w:szCs w:val="28"/>
        </w:rPr>
      </w:pPr>
    </w:p>
    <w:p w:rsidR="00EB5DF1" w:rsidRPr="00EB5DF1" w:rsidRDefault="00EB5DF1" w:rsidP="00EB5DF1">
      <w:pPr>
        <w:spacing w:after="0" w:line="240" w:lineRule="auto"/>
        <w:ind w:firstLine="851"/>
        <w:rPr>
          <w:rFonts w:ascii="Times New Roman" w:hAnsi="Times New Roman"/>
          <w:sz w:val="28"/>
          <w:szCs w:val="28"/>
        </w:rPr>
      </w:pPr>
      <w:r w:rsidRPr="00EB5DF1">
        <w:rPr>
          <w:rFonts w:ascii="Times New Roman" w:hAnsi="Times New Roman"/>
          <w:sz w:val="28"/>
          <w:szCs w:val="28"/>
        </w:rPr>
        <w:t>3. Цей наказ набирає чинності з дня його офіційного опублікування.</w:t>
      </w:r>
    </w:p>
    <w:p w:rsidR="00EB5DF1" w:rsidRPr="00EB5DF1" w:rsidRDefault="00EB5DF1" w:rsidP="00EB5DF1">
      <w:pPr>
        <w:spacing w:after="0" w:line="240" w:lineRule="auto"/>
        <w:ind w:firstLine="851"/>
        <w:rPr>
          <w:rFonts w:ascii="Times New Roman" w:hAnsi="Times New Roman"/>
          <w:sz w:val="28"/>
          <w:szCs w:val="28"/>
        </w:rPr>
      </w:pPr>
    </w:p>
    <w:p w:rsidR="00EB5DF1" w:rsidRDefault="00EB5DF1" w:rsidP="009F3EF1">
      <w:pPr>
        <w:spacing w:after="0" w:line="240" w:lineRule="auto"/>
        <w:ind w:firstLine="851"/>
        <w:rPr>
          <w:rFonts w:ascii="Times New Roman" w:hAnsi="Times New Roman"/>
          <w:b/>
          <w:sz w:val="28"/>
          <w:szCs w:val="28"/>
        </w:rPr>
      </w:pPr>
      <w:r w:rsidRPr="00EB5DF1">
        <w:rPr>
          <w:rFonts w:ascii="Times New Roman" w:hAnsi="Times New Roman"/>
          <w:sz w:val="28"/>
          <w:szCs w:val="28"/>
        </w:rPr>
        <w:t>4. Контроль за виконанням цього наказу залишаю за собою та покладаю на Голов</w:t>
      </w:r>
      <w:r w:rsidR="009F3EF1">
        <w:rPr>
          <w:rFonts w:ascii="Times New Roman" w:hAnsi="Times New Roman"/>
          <w:sz w:val="28"/>
          <w:szCs w:val="28"/>
        </w:rPr>
        <w:t>у</w:t>
      </w:r>
      <w:r w:rsidRPr="00EB5DF1">
        <w:rPr>
          <w:rFonts w:ascii="Times New Roman" w:hAnsi="Times New Roman"/>
          <w:sz w:val="28"/>
          <w:szCs w:val="28"/>
        </w:rPr>
        <w:t xml:space="preserve"> Державної </w:t>
      </w:r>
      <w:r w:rsidR="009F3EF1">
        <w:rPr>
          <w:rFonts w:ascii="Times New Roman" w:hAnsi="Times New Roman"/>
          <w:sz w:val="28"/>
          <w:szCs w:val="28"/>
        </w:rPr>
        <w:t>податкової</w:t>
      </w:r>
      <w:r w:rsidRPr="00EB5DF1">
        <w:rPr>
          <w:rFonts w:ascii="Times New Roman" w:hAnsi="Times New Roman"/>
          <w:sz w:val="28"/>
          <w:szCs w:val="28"/>
        </w:rPr>
        <w:t xml:space="preserve"> служби України В</w:t>
      </w:r>
      <w:r w:rsidR="009F3EF1">
        <w:rPr>
          <w:rFonts w:ascii="Times New Roman" w:hAnsi="Times New Roman"/>
          <w:sz w:val="28"/>
          <w:szCs w:val="28"/>
        </w:rPr>
        <w:t>ерланова С.М.</w:t>
      </w:r>
    </w:p>
    <w:p w:rsidR="00EB5DF1" w:rsidRDefault="00EB5DF1" w:rsidP="00EB5DF1">
      <w:pPr>
        <w:spacing w:after="0" w:line="240" w:lineRule="auto"/>
        <w:rPr>
          <w:rFonts w:ascii="Times New Roman" w:hAnsi="Times New Roman"/>
          <w:b/>
          <w:sz w:val="28"/>
          <w:szCs w:val="28"/>
        </w:rPr>
      </w:pPr>
    </w:p>
    <w:p w:rsidR="00EB5DF1" w:rsidRDefault="00EB5DF1" w:rsidP="00EB5DF1">
      <w:pPr>
        <w:spacing w:after="0" w:line="240" w:lineRule="auto"/>
        <w:rPr>
          <w:rFonts w:ascii="Times New Roman" w:hAnsi="Times New Roman"/>
          <w:b/>
          <w:sz w:val="28"/>
          <w:szCs w:val="28"/>
        </w:rPr>
      </w:pPr>
    </w:p>
    <w:p w:rsidR="00843115" w:rsidRDefault="00843115" w:rsidP="00EB5DF1">
      <w:pPr>
        <w:spacing w:after="0" w:line="240" w:lineRule="auto"/>
        <w:rPr>
          <w:rFonts w:ascii="Times New Roman" w:hAnsi="Times New Roman"/>
          <w:b/>
          <w:sz w:val="28"/>
          <w:szCs w:val="28"/>
        </w:rPr>
      </w:pPr>
    </w:p>
    <w:p w:rsidR="00EB5DF1" w:rsidRPr="006B6D2D" w:rsidRDefault="00EB5DF1" w:rsidP="00EB5DF1">
      <w:pPr>
        <w:spacing w:after="0" w:line="240" w:lineRule="auto"/>
        <w:rPr>
          <w:rFonts w:ascii="Times New Roman" w:hAnsi="Times New Roman"/>
          <w:b/>
          <w:sz w:val="28"/>
          <w:szCs w:val="28"/>
        </w:rPr>
      </w:pPr>
      <w:r w:rsidRPr="006B6D2D">
        <w:rPr>
          <w:rFonts w:ascii="Times New Roman" w:hAnsi="Times New Roman"/>
          <w:b/>
          <w:sz w:val="28"/>
          <w:szCs w:val="28"/>
        </w:rPr>
        <w:t xml:space="preserve">Міністр </w:t>
      </w:r>
      <w:r w:rsidR="00A56777">
        <w:rPr>
          <w:rFonts w:ascii="Times New Roman" w:hAnsi="Times New Roman"/>
          <w:b/>
          <w:sz w:val="28"/>
          <w:szCs w:val="28"/>
        </w:rPr>
        <w:t xml:space="preserve">                                 </w:t>
      </w:r>
      <w:r w:rsidRPr="006B6D2D">
        <w:rPr>
          <w:rFonts w:ascii="Times New Roman" w:hAnsi="Times New Roman"/>
          <w:b/>
          <w:sz w:val="28"/>
          <w:szCs w:val="28"/>
        </w:rPr>
        <w:t xml:space="preserve">   </w:t>
      </w:r>
      <w:r w:rsidR="009F3EF1" w:rsidRPr="006B6D2D">
        <w:rPr>
          <w:rFonts w:ascii="Times New Roman" w:hAnsi="Times New Roman"/>
          <w:b/>
          <w:sz w:val="28"/>
          <w:szCs w:val="28"/>
        </w:rPr>
        <w:t xml:space="preserve">        </w:t>
      </w:r>
      <w:r w:rsidRPr="006B6D2D">
        <w:rPr>
          <w:rFonts w:ascii="Times New Roman" w:hAnsi="Times New Roman"/>
          <w:b/>
          <w:sz w:val="28"/>
          <w:szCs w:val="28"/>
        </w:rPr>
        <w:t xml:space="preserve">                      </w:t>
      </w:r>
      <w:r w:rsidR="00E26668">
        <w:rPr>
          <w:rFonts w:ascii="Times New Roman" w:hAnsi="Times New Roman"/>
          <w:b/>
          <w:sz w:val="28"/>
          <w:szCs w:val="28"/>
        </w:rPr>
        <w:t xml:space="preserve">   </w:t>
      </w:r>
      <w:r w:rsidRPr="006B6D2D">
        <w:rPr>
          <w:rFonts w:ascii="Times New Roman" w:hAnsi="Times New Roman"/>
          <w:b/>
          <w:sz w:val="28"/>
          <w:szCs w:val="28"/>
          <w:lang w:val="ru-RU"/>
        </w:rPr>
        <w:t xml:space="preserve"> </w:t>
      </w:r>
      <w:r w:rsidRPr="006B6D2D">
        <w:rPr>
          <w:rFonts w:ascii="Times New Roman" w:hAnsi="Times New Roman"/>
          <w:b/>
          <w:sz w:val="28"/>
          <w:szCs w:val="28"/>
        </w:rPr>
        <w:t xml:space="preserve">          О</w:t>
      </w:r>
      <w:r w:rsidR="006B6D2D" w:rsidRPr="006B6D2D">
        <w:rPr>
          <w:rFonts w:ascii="Times New Roman" w:hAnsi="Times New Roman"/>
          <w:b/>
          <w:sz w:val="28"/>
          <w:szCs w:val="28"/>
        </w:rPr>
        <w:t>ксана</w:t>
      </w:r>
      <w:r w:rsidRPr="006B6D2D">
        <w:rPr>
          <w:rFonts w:ascii="Times New Roman" w:hAnsi="Times New Roman"/>
          <w:b/>
          <w:sz w:val="28"/>
          <w:szCs w:val="28"/>
        </w:rPr>
        <w:t xml:space="preserve"> МАРКАРОВА</w:t>
      </w:r>
    </w:p>
    <w:p w:rsidR="00A56777" w:rsidRPr="00E60ECC" w:rsidRDefault="00A56777" w:rsidP="00A56777">
      <w:pPr>
        <w:spacing w:after="0" w:line="240" w:lineRule="auto"/>
        <w:jc w:val="right"/>
        <w:rPr>
          <w:rFonts w:ascii="Times New Roman" w:eastAsia="Times New Roman" w:hAnsi="Times New Roman"/>
          <w:color w:val="000000"/>
          <w:sz w:val="28"/>
          <w:szCs w:val="28"/>
          <w:lang w:eastAsia="ru-RU"/>
        </w:rPr>
      </w:pPr>
      <w:r w:rsidRPr="00E60ECC">
        <w:rPr>
          <w:rFonts w:ascii="Times New Roman" w:eastAsia="Times New Roman" w:hAnsi="Times New Roman"/>
          <w:color w:val="1F497D"/>
          <w:sz w:val="24"/>
          <w:szCs w:val="24"/>
          <w:lang w:eastAsia="ru-RU"/>
        </w:rPr>
        <w:lastRenderedPageBreak/>
        <w:t xml:space="preserve">                                                      </w:t>
      </w:r>
      <w:r w:rsidRPr="00E60ECC">
        <w:rPr>
          <w:rFonts w:ascii="Times New Roman" w:eastAsia="Times New Roman" w:hAnsi="Times New Roman"/>
          <w:color w:val="000000"/>
          <w:sz w:val="24"/>
          <w:szCs w:val="24"/>
          <w:lang w:eastAsia="ru-RU"/>
        </w:rPr>
        <w:t>ПРОЄКТ</w:t>
      </w:r>
    </w:p>
    <w:p w:rsidR="00EB5DF1" w:rsidRDefault="00EB5DF1" w:rsidP="00EB5DF1">
      <w:pPr>
        <w:pStyle w:val="a3"/>
        <w:spacing w:before="0" w:beforeAutospacing="0" w:after="0" w:afterAutospacing="0"/>
        <w:jc w:val="center"/>
        <w:rPr>
          <w:sz w:val="28"/>
          <w:szCs w:val="28"/>
          <w:lang w:val="uk-UA"/>
        </w:rPr>
      </w:pPr>
    </w:p>
    <w:p w:rsidR="007735E8" w:rsidRDefault="007735E8" w:rsidP="00EB5DF1">
      <w:pPr>
        <w:pStyle w:val="a3"/>
        <w:spacing w:before="0" w:beforeAutospacing="0" w:after="0" w:afterAutospacing="0"/>
        <w:jc w:val="center"/>
        <w:rPr>
          <w:b/>
          <w:sz w:val="28"/>
          <w:szCs w:val="28"/>
          <w:lang w:val="uk-UA"/>
        </w:rPr>
      </w:pPr>
    </w:p>
    <w:p w:rsidR="00BE1AB2" w:rsidRDefault="00BE1AB2" w:rsidP="00EB5DF1">
      <w:pPr>
        <w:pStyle w:val="a3"/>
        <w:spacing w:before="0" w:beforeAutospacing="0" w:after="0" w:afterAutospacing="0"/>
        <w:jc w:val="center"/>
        <w:rPr>
          <w:b/>
          <w:sz w:val="28"/>
          <w:szCs w:val="28"/>
          <w:lang w:val="uk-UA"/>
        </w:rPr>
      </w:pPr>
    </w:p>
    <w:p w:rsidR="00BE1AB2" w:rsidRDefault="00BE1AB2" w:rsidP="00EB5DF1">
      <w:pPr>
        <w:pStyle w:val="a3"/>
        <w:spacing w:before="0" w:beforeAutospacing="0" w:after="0" w:afterAutospacing="0"/>
        <w:jc w:val="center"/>
        <w:rPr>
          <w:b/>
          <w:sz w:val="28"/>
          <w:szCs w:val="28"/>
          <w:lang w:val="uk-UA"/>
        </w:rPr>
      </w:pPr>
    </w:p>
    <w:p w:rsidR="00EB5DF1" w:rsidRPr="00726136" w:rsidRDefault="00EB5DF1" w:rsidP="00EB5DF1">
      <w:pPr>
        <w:pStyle w:val="a3"/>
        <w:spacing w:before="0" w:beforeAutospacing="0" w:after="0" w:afterAutospacing="0"/>
        <w:jc w:val="center"/>
        <w:rPr>
          <w:b/>
          <w:sz w:val="28"/>
          <w:szCs w:val="28"/>
          <w:lang w:val="uk-UA"/>
        </w:rPr>
      </w:pPr>
      <w:r w:rsidRPr="00726136">
        <w:rPr>
          <w:b/>
          <w:sz w:val="28"/>
          <w:szCs w:val="28"/>
          <w:lang w:val="uk-UA"/>
        </w:rPr>
        <w:t>Зміни</w:t>
      </w:r>
    </w:p>
    <w:p w:rsidR="00EB5DF1" w:rsidRPr="00726136" w:rsidRDefault="00EB5DF1" w:rsidP="00EB5DF1">
      <w:pPr>
        <w:pStyle w:val="a3"/>
        <w:spacing w:before="0" w:beforeAutospacing="0" w:after="0" w:afterAutospacing="0" w:line="276" w:lineRule="auto"/>
        <w:jc w:val="center"/>
        <w:rPr>
          <w:b/>
          <w:sz w:val="28"/>
          <w:szCs w:val="28"/>
          <w:lang w:val="uk-UA"/>
        </w:rPr>
      </w:pPr>
      <w:r w:rsidRPr="00726136">
        <w:rPr>
          <w:b/>
          <w:sz w:val="28"/>
          <w:szCs w:val="28"/>
          <w:lang w:val="uk-UA"/>
        </w:rPr>
        <w:t>до Порядку формування Реєстру великих платників податків</w:t>
      </w:r>
    </w:p>
    <w:p w:rsidR="00EB5DF1" w:rsidRDefault="00EB5DF1" w:rsidP="006035A7">
      <w:pPr>
        <w:pStyle w:val="a3"/>
        <w:spacing w:before="0" w:beforeAutospacing="0" w:after="0" w:afterAutospacing="0" w:line="276" w:lineRule="auto"/>
        <w:jc w:val="center"/>
        <w:rPr>
          <w:sz w:val="28"/>
          <w:szCs w:val="28"/>
          <w:lang w:val="uk-UA"/>
        </w:rPr>
      </w:pPr>
    </w:p>
    <w:p w:rsidR="006101AA"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4131BE">
        <w:rPr>
          <w:sz w:val="28"/>
          <w:szCs w:val="28"/>
          <w:lang w:val="uk-UA"/>
        </w:rPr>
        <w:t>У тексті Порядку слова "Державна фіскальна служба України" в усіх відмінках замінити словами "Державна податкова служба України" у відповідних відмінках; абревіатуру  "ДФС" замінити абревіатурою "ДПС".</w:t>
      </w: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t xml:space="preserve">У підпункті 1 пункту 1 розділу II слова </w:t>
      </w:r>
      <w:r w:rsidR="00857979" w:rsidRPr="004131BE">
        <w:rPr>
          <w:sz w:val="28"/>
          <w:szCs w:val="28"/>
          <w:lang w:val="uk-UA"/>
        </w:rPr>
        <w:t>"</w:t>
      </w:r>
      <w:r w:rsidRPr="00F642B8">
        <w:rPr>
          <w:sz w:val="28"/>
          <w:szCs w:val="28"/>
          <w:lang w:val="uk-UA"/>
        </w:rPr>
        <w:t>організації робіт з приймання та комп’ютерної обробки податкової звітності</w:t>
      </w:r>
      <w:r w:rsidR="00857979" w:rsidRPr="004131BE">
        <w:rPr>
          <w:sz w:val="28"/>
          <w:szCs w:val="28"/>
          <w:lang w:val="uk-UA"/>
        </w:rPr>
        <w:t>"</w:t>
      </w:r>
      <w:r w:rsidRPr="00F642B8">
        <w:rPr>
          <w:sz w:val="28"/>
          <w:szCs w:val="28"/>
          <w:lang w:val="uk-UA"/>
        </w:rPr>
        <w:t xml:space="preserve"> замінити словами </w:t>
      </w:r>
      <w:r w:rsidR="00857979" w:rsidRPr="004131BE">
        <w:rPr>
          <w:sz w:val="28"/>
          <w:szCs w:val="28"/>
          <w:lang w:val="uk-UA"/>
        </w:rPr>
        <w:t>"</w:t>
      </w:r>
      <w:r w:rsidRPr="00F642B8">
        <w:rPr>
          <w:sz w:val="28"/>
          <w:szCs w:val="28"/>
          <w:lang w:val="uk-UA"/>
        </w:rPr>
        <w:t>інформаційно-аналі</w:t>
      </w:r>
      <w:r w:rsidR="001C5ED1">
        <w:rPr>
          <w:sz w:val="28"/>
          <w:szCs w:val="28"/>
          <w:lang w:val="uk-UA"/>
        </w:rPr>
        <w:t xml:space="preserve"> </w:t>
      </w:r>
      <w:r w:rsidRPr="00F642B8">
        <w:rPr>
          <w:sz w:val="28"/>
          <w:szCs w:val="28"/>
          <w:lang w:val="uk-UA"/>
        </w:rPr>
        <w:t>тичного забезпечення</w:t>
      </w:r>
      <w:r w:rsidR="00857979" w:rsidRPr="004131BE">
        <w:rPr>
          <w:sz w:val="28"/>
          <w:szCs w:val="28"/>
          <w:lang w:val="uk-UA"/>
        </w:rPr>
        <w:t>"</w:t>
      </w:r>
      <w:r w:rsidR="00857979">
        <w:rPr>
          <w:sz w:val="28"/>
          <w:szCs w:val="28"/>
          <w:lang w:val="uk-UA"/>
        </w:rPr>
        <w:t>.</w:t>
      </w: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t xml:space="preserve">У підпункті 2 пункту 1 розділу II слова </w:t>
      </w:r>
      <w:r w:rsidR="00857979" w:rsidRPr="004131BE">
        <w:rPr>
          <w:sz w:val="28"/>
          <w:szCs w:val="28"/>
          <w:lang w:val="uk-UA"/>
        </w:rPr>
        <w:t>"</w:t>
      </w:r>
      <w:r w:rsidRPr="00F642B8">
        <w:rPr>
          <w:sz w:val="28"/>
          <w:szCs w:val="28"/>
          <w:lang w:val="uk-UA"/>
        </w:rPr>
        <w:t>податків за платежами</w:t>
      </w:r>
      <w:r w:rsidR="00857979" w:rsidRPr="004131BE">
        <w:rPr>
          <w:sz w:val="28"/>
          <w:szCs w:val="28"/>
          <w:lang w:val="uk-UA"/>
        </w:rPr>
        <w:t>"</w:t>
      </w:r>
      <w:r w:rsidRPr="00F642B8">
        <w:rPr>
          <w:sz w:val="28"/>
          <w:szCs w:val="28"/>
          <w:lang w:val="uk-UA"/>
        </w:rPr>
        <w:t xml:space="preserve"> замінити словами </w:t>
      </w:r>
      <w:r w:rsidR="00857979" w:rsidRPr="004131BE">
        <w:rPr>
          <w:sz w:val="28"/>
          <w:szCs w:val="28"/>
          <w:lang w:val="uk-UA"/>
        </w:rPr>
        <w:t>"</w:t>
      </w:r>
      <w:r w:rsidRPr="00F642B8">
        <w:rPr>
          <w:sz w:val="28"/>
          <w:szCs w:val="28"/>
          <w:lang w:val="uk-UA"/>
        </w:rPr>
        <w:t>податків, зборів, платежів</w:t>
      </w:r>
      <w:r w:rsidR="00857979" w:rsidRPr="004131BE">
        <w:rPr>
          <w:sz w:val="28"/>
          <w:szCs w:val="28"/>
          <w:lang w:val="uk-UA"/>
        </w:rPr>
        <w:t>"</w:t>
      </w:r>
      <w:r w:rsidRPr="00F642B8">
        <w:rPr>
          <w:sz w:val="28"/>
          <w:szCs w:val="28"/>
          <w:lang w:val="uk-UA"/>
        </w:rPr>
        <w:t>.</w:t>
      </w: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t xml:space="preserve">Підпункт 2 пункту 2 розділу IIІ викласти </w:t>
      </w:r>
      <w:r w:rsidRPr="00F642B8">
        <w:rPr>
          <w:bCs/>
          <w:sz w:val="28"/>
          <w:szCs w:val="28"/>
          <w:lang w:val="uk-UA"/>
        </w:rPr>
        <w:t>в такій редакції</w:t>
      </w:r>
      <w:r w:rsidRPr="00F642B8">
        <w:rPr>
          <w:sz w:val="28"/>
          <w:szCs w:val="28"/>
          <w:lang w:val="uk-UA"/>
        </w:rPr>
        <w:t>:</w:t>
      </w:r>
    </w:p>
    <w:p w:rsidR="006101AA" w:rsidRPr="00F642B8" w:rsidRDefault="00857979" w:rsidP="00696D88">
      <w:pPr>
        <w:pStyle w:val="a3"/>
        <w:tabs>
          <w:tab w:val="left" w:pos="993"/>
        </w:tabs>
        <w:spacing w:before="0" w:beforeAutospacing="0" w:after="0" w:afterAutospacing="0" w:line="276" w:lineRule="auto"/>
        <w:ind w:firstLine="709"/>
        <w:jc w:val="both"/>
        <w:rPr>
          <w:color w:val="000000" w:themeColor="text1"/>
          <w:sz w:val="28"/>
          <w:szCs w:val="28"/>
          <w:lang w:val="uk-UA"/>
        </w:rPr>
      </w:pPr>
      <w:r w:rsidRPr="004131BE">
        <w:rPr>
          <w:sz w:val="28"/>
          <w:szCs w:val="28"/>
          <w:lang w:val="uk-UA"/>
        </w:rPr>
        <w:t>"</w:t>
      </w:r>
      <w:r w:rsidR="006101AA" w:rsidRPr="00F642B8">
        <w:rPr>
          <w:bCs/>
          <w:color w:val="000000" w:themeColor="text1"/>
          <w:sz w:val="28"/>
          <w:szCs w:val="28"/>
          <w:lang w:val="uk-UA"/>
        </w:rPr>
        <w:t xml:space="preserve">2) </w:t>
      </w:r>
      <w:r w:rsidR="006B6D2D" w:rsidRPr="006B6D2D">
        <w:rPr>
          <w:color w:val="000000" w:themeColor="text1"/>
          <w:sz w:val="28"/>
          <w:szCs w:val="28"/>
          <w:lang w:val="uk-UA"/>
        </w:rPr>
        <w:t>до 20 листопада поточного року надають структурному підрозділу ДПС, за яким закріплено функцію супроводження Реєстру ВПП, перелік платників податків, яких включено до Реєстру ВПП на наступний календарний рік та якими не подано заяви за формою N 1-ОПП та № 17-ОПП (додаток 5 та 9 до Порядку обліку платників податків і зборів, затвердженого наказом Міністерства фінансів України від 09 грудня 2011 року № 1588, зареєстрованого в Міністерстві юстиції України 29 грудня 2011 року за № 1562/20300 (у редакції наказу Міністерства фінансів України від 22 квітня 2014 року № 462, зі змінами) (далі – Порядок обліку) (далі, відповідно, - форма № 1-ОПП та форма № 17-ОПП) до Офісу великих платників податків</w:t>
      </w:r>
      <w:r w:rsidRPr="004131BE">
        <w:rPr>
          <w:sz w:val="28"/>
          <w:szCs w:val="28"/>
          <w:lang w:val="uk-UA"/>
        </w:rPr>
        <w:t>"</w:t>
      </w:r>
      <w:r w:rsidR="006101AA" w:rsidRPr="00F642B8">
        <w:rPr>
          <w:bCs/>
          <w:color w:val="000000" w:themeColor="text1"/>
          <w:sz w:val="28"/>
          <w:szCs w:val="28"/>
          <w:lang w:val="uk-UA"/>
        </w:rPr>
        <w:t>.</w:t>
      </w: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t xml:space="preserve">Пункт 3 розділу IIІ викласти </w:t>
      </w:r>
      <w:r w:rsidRPr="00F642B8">
        <w:rPr>
          <w:bCs/>
          <w:sz w:val="28"/>
          <w:szCs w:val="28"/>
          <w:lang w:val="uk-UA"/>
        </w:rPr>
        <w:t>в такій редакції</w:t>
      </w:r>
      <w:r w:rsidRPr="00F642B8">
        <w:rPr>
          <w:sz w:val="28"/>
          <w:szCs w:val="28"/>
          <w:lang w:val="uk-UA"/>
        </w:rPr>
        <w:t>:</w:t>
      </w:r>
    </w:p>
    <w:p w:rsidR="006101AA" w:rsidRDefault="00857979" w:rsidP="00696D88">
      <w:pPr>
        <w:pStyle w:val="a3"/>
        <w:tabs>
          <w:tab w:val="left" w:pos="993"/>
        </w:tabs>
        <w:spacing w:before="0" w:beforeAutospacing="0" w:after="0" w:afterAutospacing="0" w:line="276" w:lineRule="auto"/>
        <w:ind w:firstLine="709"/>
        <w:jc w:val="both"/>
        <w:rPr>
          <w:bCs/>
          <w:color w:val="000000" w:themeColor="text1"/>
          <w:sz w:val="28"/>
          <w:szCs w:val="28"/>
          <w:lang w:val="uk-UA"/>
        </w:rPr>
      </w:pPr>
      <w:r w:rsidRPr="004131BE">
        <w:rPr>
          <w:sz w:val="28"/>
          <w:szCs w:val="28"/>
          <w:lang w:val="uk-UA"/>
        </w:rPr>
        <w:t>"</w:t>
      </w:r>
      <w:r w:rsidR="006101AA" w:rsidRPr="00F642B8">
        <w:rPr>
          <w:bCs/>
          <w:color w:val="000000" w:themeColor="text1"/>
          <w:sz w:val="28"/>
          <w:szCs w:val="28"/>
          <w:lang w:val="uk-UA"/>
        </w:rPr>
        <w:t xml:space="preserve">3. </w:t>
      </w:r>
      <w:r w:rsidR="004971BC" w:rsidRPr="0060129E">
        <w:rPr>
          <w:sz w:val="28"/>
          <w:szCs w:val="28"/>
          <w:lang w:val="uk-UA"/>
        </w:rPr>
        <w:t xml:space="preserve">Великі платники податків, які не обліковуються в контролюючих органах, що здійснюють супроводження великих платників податків, зобов'язані не пізніше 15 </w:t>
      </w:r>
      <w:r w:rsidR="004971BC">
        <w:rPr>
          <w:sz w:val="28"/>
          <w:szCs w:val="28"/>
          <w:lang w:val="uk-UA"/>
        </w:rPr>
        <w:t xml:space="preserve">листопада поточного року подати </w:t>
      </w:r>
      <w:r w:rsidR="004971BC" w:rsidRPr="0060129E">
        <w:rPr>
          <w:sz w:val="28"/>
          <w:szCs w:val="28"/>
          <w:lang w:val="uk-UA"/>
        </w:rPr>
        <w:t xml:space="preserve">заяву за формою </w:t>
      </w:r>
      <w:r w:rsidR="004971BC">
        <w:rPr>
          <w:sz w:val="28"/>
          <w:szCs w:val="28"/>
          <w:lang w:val="uk-UA"/>
        </w:rPr>
        <w:br/>
      </w:r>
      <w:r w:rsidR="004971BC" w:rsidRPr="0060129E">
        <w:rPr>
          <w:sz w:val="28"/>
          <w:szCs w:val="28"/>
          <w:lang w:val="uk-UA"/>
        </w:rPr>
        <w:t xml:space="preserve">№ 1-ОПП </w:t>
      </w:r>
      <w:r w:rsidR="004971BC" w:rsidRPr="004971BC">
        <w:rPr>
          <w:sz w:val="28"/>
          <w:szCs w:val="28"/>
          <w:lang w:val="uk-UA"/>
        </w:rPr>
        <w:t xml:space="preserve">до Офісу великих платників податків,  а заяву за ф.№17-ОПП до Офісу ВПП та/або його територіальних підрозділів </w:t>
      </w:r>
      <w:r w:rsidR="004971BC" w:rsidRPr="004971BC">
        <w:rPr>
          <w:bCs/>
          <w:sz w:val="28"/>
          <w:szCs w:val="28"/>
          <w:lang w:val="uk-UA"/>
        </w:rPr>
        <w:t>щодо наявних у межах населеного пункту за місцезнаходженням Офісу ВПП або його територіальних підрозділів об’єктів оподаткування або об’єктів, які пов’язані з оподаткуванням або через які провадиться діяльність такого великого платника податків (далі – об’єкти оподаткування)</w:t>
      </w:r>
      <w:r w:rsidRPr="004131BE">
        <w:rPr>
          <w:sz w:val="28"/>
          <w:szCs w:val="28"/>
          <w:lang w:val="uk-UA"/>
        </w:rPr>
        <w:t>"</w:t>
      </w:r>
      <w:r w:rsidR="006101AA" w:rsidRPr="00F642B8">
        <w:rPr>
          <w:bCs/>
          <w:color w:val="000000" w:themeColor="text1"/>
          <w:sz w:val="28"/>
          <w:szCs w:val="28"/>
          <w:lang w:val="uk-UA"/>
        </w:rPr>
        <w:t>.</w:t>
      </w:r>
    </w:p>
    <w:p w:rsidR="00BE1AB2" w:rsidRDefault="00BE1AB2" w:rsidP="00696D88">
      <w:pPr>
        <w:pStyle w:val="a3"/>
        <w:tabs>
          <w:tab w:val="left" w:pos="993"/>
        </w:tabs>
        <w:spacing w:before="0" w:beforeAutospacing="0" w:after="0" w:afterAutospacing="0" w:line="276" w:lineRule="auto"/>
        <w:ind w:firstLine="709"/>
        <w:jc w:val="both"/>
        <w:rPr>
          <w:bCs/>
          <w:color w:val="000000" w:themeColor="text1"/>
          <w:sz w:val="28"/>
          <w:szCs w:val="28"/>
          <w:lang w:val="uk-UA"/>
        </w:rPr>
      </w:pPr>
    </w:p>
    <w:p w:rsidR="00BE1AB2" w:rsidRDefault="00BE1AB2" w:rsidP="00696D88">
      <w:pPr>
        <w:pStyle w:val="a3"/>
        <w:tabs>
          <w:tab w:val="left" w:pos="993"/>
        </w:tabs>
        <w:spacing w:before="0" w:beforeAutospacing="0" w:after="0" w:afterAutospacing="0" w:line="276" w:lineRule="auto"/>
        <w:ind w:firstLine="709"/>
        <w:jc w:val="both"/>
        <w:rPr>
          <w:bCs/>
          <w:color w:val="000000" w:themeColor="text1"/>
          <w:sz w:val="28"/>
          <w:szCs w:val="28"/>
          <w:lang w:val="uk-UA"/>
        </w:rPr>
      </w:pP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lastRenderedPageBreak/>
        <w:t>Пункт 4 розділу ІІІ викласти в такій редакції:</w:t>
      </w:r>
    </w:p>
    <w:p w:rsidR="006B6D2D" w:rsidRPr="006B6D2D" w:rsidRDefault="00857979" w:rsidP="00696D88">
      <w:pPr>
        <w:pStyle w:val="a3"/>
        <w:tabs>
          <w:tab w:val="left" w:pos="993"/>
        </w:tabs>
        <w:spacing w:before="0" w:beforeAutospacing="0" w:after="0" w:afterAutospacing="0" w:line="276" w:lineRule="auto"/>
        <w:ind w:firstLine="709"/>
        <w:jc w:val="both"/>
        <w:rPr>
          <w:bCs/>
          <w:color w:val="000000" w:themeColor="text1"/>
          <w:sz w:val="28"/>
          <w:szCs w:val="28"/>
          <w:lang w:val="uk-UA"/>
        </w:rPr>
      </w:pPr>
      <w:r w:rsidRPr="004131BE">
        <w:rPr>
          <w:sz w:val="28"/>
          <w:szCs w:val="28"/>
          <w:lang w:val="uk-UA"/>
        </w:rPr>
        <w:t>"</w:t>
      </w:r>
      <w:r w:rsidR="006101AA" w:rsidRPr="006B6D2D">
        <w:rPr>
          <w:bCs/>
          <w:color w:val="000000" w:themeColor="text1"/>
          <w:sz w:val="28"/>
          <w:szCs w:val="28"/>
          <w:lang w:val="uk-UA"/>
        </w:rPr>
        <w:t xml:space="preserve">4. </w:t>
      </w:r>
      <w:r w:rsidR="006B6D2D" w:rsidRPr="006B6D2D">
        <w:rPr>
          <w:bCs/>
          <w:color w:val="000000" w:themeColor="text1"/>
          <w:sz w:val="28"/>
          <w:szCs w:val="28"/>
          <w:lang w:val="uk-UA"/>
        </w:rPr>
        <w:t>Щодо великих платників податків, які не подали до відповідного контролюючого органу заяви за формою № 1-ОПП та № 17-ОПП у визначений пунктом 3 цього розділу строк, ДПС приймає рішення про зміну місця обліку та переведення на облік до Офісу великих платників податків.</w:t>
      </w:r>
    </w:p>
    <w:p w:rsidR="006B6D2D" w:rsidRPr="006B6D2D" w:rsidRDefault="006B6D2D" w:rsidP="00696D88">
      <w:pPr>
        <w:pStyle w:val="a3"/>
        <w:tabs>
          <w:tab w:val="left" w:pos="993"/>
        </w:tabs>
        <w:spacing w:before="0" w:beforeAutospacing="0" w:after="0" w:afterAutospacing="0" w:line="276" w:lineRule="auto"/>
        <w:ind w:firstLine="709"/>
        <w:jc w:val="both"/>
        <w:rPr>
          <w:bCs/>
          <w:color w:val="000000" w:themeColor="text1"/>
          <w:sz w:val="28"/>
          <w:szCs w:val="28"/>
          <w:lang w:val="uk-UA"/>
        </w:rPr>
      </w:pPr>
      <w:r w:rsidRPr="006B6D2D">
        <w:rPr>
          <w:bCs/>
          <w:color w:val="000000" w:themeColor="text1"/>
          <w:sz w:val="28"/>
          <w:szCs w:val="28"/>
          <w:lang w:val="uk-UA"/>
        </w:rPr>
        <w:t>Рішення ДФС про зміну місця обліку та переведення на облік до Офісу великих платників податків надсилаються великим платникам податків, які не подали в установлені терміни заяву про взяття на облік, у вигляді повідомлення засобами електронного зв'язку в електронній формі на електронну адресу, з якої надіслана остання прийнята ДПС податкова звітність, з дотриманням вимог законодавства щодо електронного документообігу, або на паперовому носії поштовим відправленням з повідомленням про вручення за формою № 2-ВПП, наведеною в додатку 3 до цього Порядку.</w:t>
      </w:r>
    </w:p>
    <w:p w:rsidR="006101AA" w:rsidRPr="006B6D2D" w:rsidRDefault="006B6D2D" w:rsidP="00696D88">
      <w:pPr>
        <w:pStyle w:val="a3"/>
        <w:tabs>
          <w:tab w:val="left" w:pos="993"/>
        </w:tabs>
        <w:spacing w:before="0" w:beforeAutospacing="0" w:after="0" w:afterAutospacing="0" w:line="276" w:lineRule="auto"/>
        <w:ind w:firstLine="709"/>
        <w:jc w:val="both"/>
        <w:rPr>
          <w:bCs/>
          <w:color w:val="000000" w:themeColor="text1"/>
          <w:sz w:val="28"/>
          <w:szCs w:val="28"/>
          <w:lang w:val="uk-UA"/>
        </w:rPr>
      </w:pPr>
      <w:r w:rsidRPr="006B6D2D">
        <w:rPr>
          <w:bCs/>
          <w:color w:val="000000" w:themeColor="text1"/>
          <w:sz w:val="28"/>
          <w:szCs w:val="28"/>
          <w:lang w:val="uk-UA"/>
        </w:rPr>
        <w:t>Переведення на облік великих платників податків за новим місцем обліку до  Офісу великих платників податків здійснюється з початку податкового періоду (календарного року), на який сформовано Реєстр ВПП</w:t>
      </w:r>
      <w:r w:rsidR="00857979" w:rsidRPr="004131BE">
        <w:rPr>
          <w:sz w:val="28"/>
          <w:szCs w:val="28"/>
          <w:lang w:val="uk-UA"/>
        </w:rPr>
        <w:t>"</w:t>
      </w:r>
      <w:r w:rsidR="00857979">
        <w:rPr>
          <w:sz w:val="28"/>
          <w:szCs w:val="28"/>
          <w:lang w:val="uk-UA"/>
        </w:rPr>
        <w:t>.</w:t>
      </w:r>
    </w:p>
    <w:p w:rsidR="006101AA" w:rsidRPr="00F642B8" w:rsidRDefault="006101AA" w:rsidP="004971BC">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t>Пункт 5 розділу ІІІ викласти в такій редакції:</w:t>
      </w:r>
    </w:p>
    <w:p w:rsidR="004971BC" w:rsidRPr="004971BC" w:rsidRDefault="00857979" w:rsidP="004971BC">
      <w:pPr>
        <w:pStyle w:val="a3"/>
        <w:tabs>
          <w:tab w:val="left" w:pos="993"/>
        </w:tabs>
        <w:spacing w:before="0" w:beforeAutospacing="0" w:after="0" w:afterAutospacing="0" w:line="276" w:lineRule="auto"/>
        <w:ind w:firstLine="709"/>
        <w:jc w:val="both"/>
        <w:rPr>
          <w:sz w:val="28"/>
          <w:szCs w:val="28"/>
          <w:lang w:val="uk-UA"/>
        </w:rPr>
      </w:pPr>
      <w:r w:rsidRPr="004131BE">
        <w:rPr>
          <w:sz w:val="28"/>
          <w:szCs w:val="28"/>
          <w:lang w:val="uk-UA"/>
        </w:rPr>
        <w:t>"</w:t>
      </w:r>
      <w:r w:rsidR="004971BC" w:rsidRPr="004971BC">
        <w:rPr>
          <w:sz w:val="28"/>
          <w:szCs w:val="28"/>
          <w:lang w:val="uk-UA"/>
        </w:rPr>
        <w:t>Платники податків, які не включені до Реєстру ВПП на наступний календарний рік, та перебувають на обліку в Офісі великих платників податків зобов’язані перейти на облік до контролюючих органів за своїм місцезнаходженням з початку нового календарного року, крім випадків, коли:</w:t>
      </w:r>
    </w:p>
    <w:p w:rsidR="004971BC" w:rsidRPr="004971BC" w:rsidRDefault="004971BC" w:rsidP="004971BC">
      <w:pPr>
        <w:pStyle w:val="a3"/>
        <w:tabs>
          <w:tab w:val="left" w:pos="993"/>
        </w:tabs>
        <w:spacing w:before="0" w:beforeAutospacing="0" w:after="0" w:afterAutospacing="0" w:line="276" w:lineRule="auto"/>
        <w:ind w:firstLine="709"/>
        <w:jc w:val="both"/>
        <w:rPr>
          <w:sz w:val="28"/>
          <w:szCs w:val="28"/>
          <w:lang w:val="uk-UA"/>
        </w:rPr>
      </w:pPr>
      <w:r w:rsidRPr="004971BC">
        <w:rPr>
          <w:sz w:val="28"/>
          <w:szCs w:val="28"/>
          <w:lang w:val="uk-UA"/>
        </w:rPr>
        <w:t>стосовно платника податків прийнято рішення про припинення;</w:t>
      </w:r>
    </w:p>
    <w:p w:rsidR="004971BC" w:rsidRPr="004971BC" w:rsidRDefault="004971BC" w:rsidP="004971BC">
      <w:pPr>
        <w:pStyle w:val="a3"/>
        <w:tabs>
          <w:tab w:val="left" w:pos="993"/>
        </w:tabs>
        <w:spacing w:before="0" w:beforeAutospacing="0" w:after="0" w:afterAutospacing="0" w:line="276" w:lineRule="auto"/>
        <w:ind w:firstLine="709"/>
        <w:jc w:val="both"/>
        <w:rPr>
          <w:sz w:val="28"/>
          <w:szCs w:val="28"/>
          <w:lang w:val="uk-UA"/>
        </w:rPr>
      </w:pPr>
      <w:r w:rsidRPr="004971BC">
        <w:rPr>
          <w:sz w:val="28"/>
          <w:szCs w:val="28"/>
          <w:lang w:val="uk-UA"/>
        </w:rPr>
        <w:t>платник податків має перспективи досягнення критеріїв великого платника податків, у разі росту показників економічної діяльності підприємства (такі платники податків можуть обліковуватись у контролюючому органі, що здійснює супроводження ВПП, не більше одного календарного року</w:t>
      </w:r>
    </w:p>
    <w:p w:rsidR="006101AA" w:rsidRDefault="004971BC" w:rsidP="004971BC">
      <w:pPr>
        <w:pStyle w:val="a3"/>
        <w:tabs>
          <w:tab w:val="left" w:pos="993"/>
        </w:tabs>
        <w:spacing w:before="0" w:beforeAutospacing="0" w:after="0" w:afterAutospacing="0" w:line="276" w:lineRule="auto"/>
        <w:ind w:firstLine="709"/>
        <w:jc w:val="both"/>
        <w:rPr>
          <w:sz w:val="28"/>
          <w:szCs w:val="28"/>
          <w:lang w:val="uk-UA"/>
        </w:rPr>
      </w:pPr>
      <w:r w:rsidRPr="004971BC">
        <w:rPr>
          <w:sz w:val="28"/>
          <w:szCs w:val="28"/>
          <w:lang w:val="uk-UA"/>
        </w:rPr>
        <w:t>Взяття на облік / зняття з обліку за основним місцем обліку такого платника здійснюється на підставі заяви за формою №1-ОПП, поданої платником до контролюючого органу за його місцезнаходженням. Взяття на облік за неосновним місцем обліку щодо об’єктів оподаткування, наявних у межах населеного пункту за місцезнаходженням Офісу ВПП або його територіальних підрозділів, здійснюється на підставі заяви за формою №17-ОПП, поданої платником до відповідних контролюючих органів за місцезнаходженням таких об’єктів оподаткування</w:t>
      </w:r>
      <w:r w:rsidR="00857979" w:rsidRPr="00857979">
        <w:rPr>
          <w:sz w:val="28"/>
          <w:szCs w:val="28"/>
          <w:lang w:val="uk-UA"/>
        </w:rPr>
        <w:t xml:space="preserve"> </w:t>
      </w:r>
      <w:r w:rsidR="00857979" w:rsidRPr="004131BE">
        <w:rPr>
          <w:sz w:val="28"/>
          <w:szCs w:val="28"/>
          <w:lang w:val="uk-UA"/>
        </w:rPr>
        <w:t>"</w:t>
      </w:r>
      <w:r w:rsidR="00857979">
        <w:rPr>
          <w:sz w:val="28"/>
          <w:szCs w:val="28"/>
          <w:lang w:val="uk-UA"/>
        </w:rPr>
        <w:t>.</w:t>
      </w:r>
    </w:p>
    <w:p w:rsidR="00BE1AB2" w:rsidRPr="00F642B8" w:rsidRDefault="00BE1AB2" w:rsidP="004971BC">
      <w:pPr>
        <w:pStyle w:val="a3"/>
        <w:tabs>
          <w:tab w:val="left" w:pos="993"/>
        </w:tabs>
        <w:spacing w:before="0" w:beforeAutospacing="0" w:after="0" w:afterAutospacing="0" w:line="276" w:lineRule="auto"/>
        <w:ind w:firstLine="709"/>
        <w:jc w:val="both"/>
        <w:rPr>
          <w:sz w:val="28"/>
          <w:szCs w:val="28"/>
          <w:lang w:val="uk-UA"/>
        </w:rPr>
      </w:pP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lastRenderedPageBreak/>
        <w:t xml:space="preserve">У пункті 6 розділу IIІ слова </w:t>
      </w:r>
      <w:r w:rsidR="00857979" w:rsidRPr="004131BE">
        <w:rPr>
          <w:sz w:val="28"/>
          <w:szCs w:val="28"/>
          <w:lang w:val="uk-UA"/>
        </w:rPr>
        <w:t>"</w:t>
      </w:r>
      <w:r w:rsidRPr="00F642B8">
        <w:rPr>
          <w:bCs/>
          <w:sz w:val="28"/>
          <w:szCs w:val="28"/>
          <w:lang w:val="uk-UA"/>
        </w:rPr>
        <w:t>контролюючому органі, що здійснює супроводження великих платників податків, за основним місцем обліку великого платника податків, який був реорганізований</w:t>
      </w:r>
      <w:r w:rsidR="00857979" w:rsidRPr="004131BE">
        <w:rPr>
          <w:sz w:val="28"/>
          <w:szCs w:val="28"/>
          <w:lang w:val="uk-UA"/>
        </w:rPr>
        <w:t>"</w:t>
      </w:r>
      <w:r w:rsidRPr="00F642B8">
        <w:rPr>
          <w:bCs/>
          <w:sz w:val="28"/>
          <w:szCs w:val="28"/>
          <w:lang w:val="uk-UA"/>
        </w:rPr>
        <w:t xml:space="preserve"> замінити словами </w:t>
      </w:r>
      <w:r w:rsidR="00857979" w:rsidRPr="004131BE">
        <w:rPr>
          <w:sz w:val="28"/>
          <w:szCs w:val="28"/>
          <w:lang w:val="uk-UA"/>
        </w:rPr>
        <w:t>"</w:t>
      </w:r>
      <w:r w:rsidRPr="00F642B8">
        <w:rPr>
          <w:bCs/>
          <w:sz w:val="28"/>
          <w:szCs w:val="28"/>
          <w:lang w:val="uk-UA"/>
        </w:rPr>
        <w:t>Офісі великих платників податків</w:t>
      </w:r>
      <w:r w:rsidR="00857979" w:rsidRPr="004131BE">
        <w:rPr>
          <w:sz w:val="28"/>
          <w:szCs w:val="28"/>
          <w:lang w:val="uk-UA"/>
        </w:rPr>
        <w:t>"</w:t>
      </w:r>
      <w:r w:rsidRPr="00F642B8">
        <w:rPr>
          <w:bCs/>
          <w:sz w:val="28"/>
          <w:szCs w:val="28"/>
          <w:lang w:val="uk-UA"/>
        </w:rPr>
        <w:t>.</w:t>
      </w:r>
    </w:p>
    <w:p w:rsidR="00E504CD"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t>Пункт 7 розділу ІІІ виключити.</w:t>
      </w:r>
    </w:p>
    <w:p w:rsidR="006101AA" w:rsidRPr="00E504CD" w:rsidRDefault="006101AA" w:rsidP="006C28FF">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E504CD">
        <w:rPr>
          <w:sz w:val="28"/>
          <w:szCs w:val="28"/>
          <w:lang w:val="uk-UA"/>
        </w:rPr>
        <w:t>Пункт 1 розділу І</w:t>
      </w:r>
      <w:r w:rsidRPr="006C28FF">
        <w:rPr>
          <w:sz w:val="28"/>
          <w:szCs w:val="28"/>
          <w:lang w:val="uk-UA"/>
        </w:rPr>
        <w:t>V</w:t>
      </w:r>
      <w:r w:rsidRPr="00E504CD">
        <w:rPr>
          <w:sz w:val="28"/>
          <w:szCs w:val="28"/>
          <w:lang w:val="uk-UA"/>
        </w:rPr>
        <w:t xml:space="preserve"> викласти в такій редакції:</w:t>
      </w:r>
    </w:p>
    <w:p w:rsidR="00E504CD" w:rsidRPr="00E504CD" w:rsidRDefault="00857979" w:rsidP="00696D88">
      <w:pPr>
        <w:pStyle w:val="a3"/>
        <w:tabs>
          <w:tab w:val="left" w:pos="993"/>
        </w:tabs>
        <w:spacing w:before="0" w:beforeAutospacing="0" w:after="0" w:afterAutospacing="0" w:line="276" w:lineRule="auto"/>
        <w:ind w:firstLine="709"/>
        <w:jc w:val="both"/>
        <w:rPr>
          <w:sz w:val="28"/>
          <w:szCs w:val="28"/>
          <w:lang w:val="uk-UA"/>
        </w:rPr>
      </w:pPr>
      <w:r w:rsidRPr="004131BE">
        <w:rPr>
          <w:sz w:val="28"/>
          <w:szCs w:val="28"/>
          <w:lang w:val="uk-UA"/>
        </w:rPr>
        <w:t>"</w:t>
      </w:r>
      <w:r w:rsidR="00E504CD" w:rsidRPr="00E504CD">
        <w:rPr>
          <w:sz w:val="28"/>
          <w:szCs w:val="28"/>
          <w:lang w:val="uk-UA"/>
        </w:rPr>
        <w:t>1.</w:t>
      </w:r>
      <w:r w:rsidR="00E504CD" w:rsidRPr="00E504CD">
        <w:rPr>
          <w:sz w:val="28"/>
          <w:szCs w:val="28"/>
          <w:lang w:val="uk-UA"/>
        </w:rPr>
        <w:tab/>
        <w:t>До зазначеного Реєстру можуть бути внесені зміни у разі:</w:t>
      </w:r>
    </w:p>
    <w:p w:rsidR="00E504CD" w:rsidRPr="00E504CD" w:rsidRDefault="00E504CD" w:rsidP="00696D88">
      <w:pPr>
        <w:pStyle w:val="a3"/>
        <w:tabs>
          <w:tab w:val="left" w:pos="993"/>
        </w:tabs>
        <w:spacing w:before="0" w:beforeAutospacing="0" w:after="0" w:afterAutospacing="0" w:line="276" w:lineRule="auto"/>
        <w:ind w:firstLine="709"/>
        <w:jc w:val="both"/>
        <w:rPr>
          <w:sz w:val="28"/>
          <w:szCs w:val="28"/>
          <w:lang w:val="uk-UA"/>
        </w:rPr>
      </w:pPr>
      <w:r w:rsidRPr="00E504CD">
        <w:rPr>
          <w:sz w:val="28"/>
          <w:szCs w:val="28"/>
          <w:lang w:val="uk-UA"/>
        </w:rPr>
        <w:t>1) якщо платник податків, який перебуває на обліку у Офісі великих платників податків, але не включений до Реєстру ВПП на поточний рік, у наступних після затвердження Реєстру ВПП податкових періодах досяг критеріїв, визначених підпунктом 14.1.24 пункту 14.1 статті 14 розділу I Кодексу (у тому числі за рахунок подання уточнюючих декларацій (розрахунків) або за результатами перевірок, проведених контролюючими органами);</w:t>
      </w:r>
    </w:p>
    <w:p w:rsidR="00E504CD" w:rsidRPr="00E504CD" w:rsidRDefault="00E504CD" w:rsidP="00696D88">
      <w:pPr>
        <w:pStyle w:val="a3"/>
        <w:tabs>
          <w:tab w:val="left" w:pos="993"/>
        </w:tabs>
        <w:spacing w:before="0" w:beforeAutospacing="0" w:after="0" w:afterAutospacing="0" w:line="276" w:lineRule="auto"/>
        <w:ind w:firstLine="709"/>
        <w:jc w:val="both"/>
        <w:rPr>
          <w:sz w:val="28"/>
          <w:szCs w:val="28"/>
          <w:lang w:val="uk-UA"/>
        </w:rPr>
      </w:pPr>
      <w:r w:rsidRPr="00E504CD">
        <w:rPr>
          <w:sz w:val="28"/>
          <w:szCs w:val="28"/>
          <w:lang w:val="uk-UA"/>
        </w:rPr>
        <w:t>2) державної реєстрації рішення про відміну рішення про припинення юридичної особи, яка відповідає критеріям великого платника податків і була виключена з Реєстру ВПП у зв’язку з прийняттям рішення про припинення;</w:t>
      </w:r>
    </w:p>
    <w:p w:rsidR="006101AA" w:rsidRDefault="00E504CD" w:rsidP="00696D88">
      <w:pPr>
        <w:pStyle w:val="a3"/>
        <w:tabs>
          <w:tab w:val="left" w:pos="993"/>
        </w:tabs>
        <w:spacing w:before="0" w:beforeAutospacing="0" w:after="0" w:afterAutospacing="0" w:line="276" w:lineRule="auto"/>
        <w:ind w:firstLine="709"/>
        <w:jc w:val="both"/>
        <w:rPr>
          <w:sz w:val="28"/>
          <w:szCs w:val="28"/>
          <w:lang w:val="uk-UA"/>
        </w:rPr>
      </w:pPr>
      <w:r>
        <w:rPr>
          <w:sz w:val="28"/>
          <w:szCs w:val="28"/>
          <w:lang w:val="uk-UA"/>
        </w:rPr>
        <w:t>3) припинення юридичної особи</w:t>
      </w:r>
      <w:r w:rsidR="00857979" w:rsidRPr="004131BE">
        <w:rPr>
          <w:sz w:val="28"/>
          <w:szCs w:val="28"/>
          <w:lang w:val="uk-UA"/>
        </w:rPr>
        <w:t>"</w:t>
      </w:r>
      <w:r w:rsidR="006101AA">
        <w:rPr>
          <w:sz w:val="28"/>
          <w:szCs w:val="28"/>
          <w:lang w:val="uk-UA"/>
        </w:rPr>
        <w:t>.</w:t>
      </w: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color w:val="000000" w:themeColor="text1"/>
          <w:sz w:val="28"/>
          <w:szCs w:val="28"/>
          <w:lang w:val="uk-UA"/>
        </w:rPr>
      </w:pPr>
      <w:r w:rsidRPr="00F642B8">
        <w:rPr>
          <w:color w:val="000000" w:themeColor="text1"/>
          <w:sz w:val="28"/>
          <w:szCs w:val="28"/>
          <w:lang w:val="uk-UA"/>
        </w:rPr>
        <w:t>Пункт 2 розділу I</w:t>
      </w:r>
      <w:r w:rsidRPr="00F642B8">
        <w:rPr>
          <w:sz w:val="28"/>
          <w:szCs w:val="28"/>
          <w:lang w:val="en-US"/>
        </w:rPr>
        <w:t>V</w:t>
      </w:r>
      <w:r w:rsidRPr="00F642B8">
        <w:rPr>
          <w:color w:val="000000" w:themeColor="text1"/>
          <w:sz w:val="28"/>
          <w:szCs w:val="28"/>
          <w:lang w:val="uk-UA"/>
        </w:rPr>
        <w:t xml:space="preserve"> доповнити абзацом 3: </w:t>
      </w:r>
    </w:p>
    <w:p w:rsidR="006101AA" w:rsidRPr="00F642B8" w:rsidRDefault="00857979" w:rsidP="00696D88">
      <w:pPr>
        <w:pStyle w:val="a3"/>
        <w:spacing w:before="0" w:beforeAutospacing="0" w:after="0" w:afterAutospacing="0" w:line="276" w:lineRule="auto"/>
        <w:ind w:firstLine="709"/>
        <w:jc w:val="both"/>
        <w:rPr>
          <w:color w:val="000000" w:themeColor="text1"/>
          <w:sz w:val="28"/>
          <w:szCs w:val="28"/>
          <w:lang w:val="uk-UA"/>
        </w:rPr>
      </w:pPr>
      <w:r w:rsidRPr="004131BE">
        <w:rPr>
          <w:sz w:val="28"/>
          <w:szCs w:val="28"/>
          <w:lang w:val="uk-UA"/>
        </w:rPr>
        <w:t>"</w:t>
      </w:r>
      <w:r w:rsidR="006101AA">
        <w:rPr>
          <w:bCs/>
          <w:color w:val="000000" w:themeColor="text1"/>
          <w:sz w:val="28"/>
          <w:szCs w:val="28"/>
          <w:lang w:val="uk-UA"/>
        </w:rPr>
        <w:t>доповідної записки до Голови ДП</w:t>
      </w:r>
      <w:r w:rsidR="006101AA" w:rsidRPr="00F642B8">
        <w:rPr>
          <w:bCs/>
          <w:color w:val="000000" w:themeColor="text1"/>
          <w:sz w:val="28"/>
          <w:szCs w:val="28"/>
          <w:lang w:val="uk-UA"/>
        </w:rPr>
        <w:t>С від структурного підрозділу, за яким закріплено функцію супроводження Реєстру ВПП, відповідно до аналізу змін у господарській діяльності платника</w:t>
      </w:r>
      <w:r w:rsidRPr="004131BE">
        <w:rPr>
          <w:sz w:val="28"/>
          <w:szCs w:val="28"/>
          <w:lang w:val="uk-UA"/>
        </w:rPr>
        <w:t>"</w:t>
      </w:r>
      <w:r w:rsidR="006101AA" w:rsidRPr="00F642B8">
        <w:rPr>
          <w:color w:val="000000" w:themeColor="text1"/>
          <w:sz w:val="28"/>
          <w:szCs w:val="28"/>
          <w:lang w:val="uk-UA"/>
        </w:rPr>
        <w:t xml:space="preserve">. </w:t>
      </w:r>
    </w:p>
    <w:p w:rsidR="006101AA" w:rsidRPr="00F642B8" w:rsidRDefault="006101AA"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F642B8">
        <w:rPr>
          <w:sz w:val="28"/>
          <w:szCs w:val="28"/>
          <w:lang w:val="uk-UA"/>
        </w:rPr>
        <w:t>Розділ IV доповнити пунктом 3:</w:t>
      </w:r>
    </w:p>
    <w:p w:rsidR="006101AA" w:rsidRDefault="00857979" w:rsidP="00696D88">
      <w:pPr>
        <w:pStyle w:val="a3"/>
        <w:tabs>
          <w:tab w:val="left" w:pos="993"/>
        </w:tabs>
        <w:spacing w:before="0" w:beforeAutospacing="0" w:after="0" w:afterAutospacing="0" w:line="276" w:lineRule="auto"/>
        <w:ind w:firstLine="709"/>
        <w:jc w:val="both"/>
        <w:rPr>
          <w:sz w:val="28"/>
          <w:szCs w:val="28"/>
          <w:lang w:val="uk-UA"/>
        </w:rPr>
      </w:pPr>
      <w:r w:rsidRPr="004131BE">
        <w:rPr>
          <w:sz w:val="28"/>
          <w:szCs w:val="28"/>
          <w:lang w:val="uk-UA"/>
        </w:rPr>
        <w:t>"</w:t>
      </w:r>
      <w:r w:rsidR="00E504CD" w:rsidRPr="00E504CD">
        <w:rPr>
          <w:sz w:val="28"/>
          <w:szCs w:val="28"/>
          <w:lang w:val="uk-UA"/>
        </w:rPr>
        <w:t>Після включення до Реєстру ВПП, платників податків, визначених підпунктом 2 пункту 1 цього розділу, переведення таких платників податків до Офісу великих платників податків здійснюється контролюючими органами за загальними процедурами протягом 5 робочих днів після отримання від великого платника податків заяви за ф.№1-ОПП та/або №17-ОПП або прийняття ДПС рішення про зміну основного та неосновного місця обліку платника</w:t>
      </w:r>
      <w:r w:rsidRPr="004131BE">
        <w:rPr>
          <w:sz w:val="28"/>
          <w:szCs w:val="28"/>
          <w:lang w:val="uk-UA"/>
        </w:rPr>
        <w:t>"</w:t>
      </w:r>
      <w:r w:rsidR="00E504CD">
        <w:rPr>
          <w:sz w:val="28"/>
          <w:szCs w:val="28"/>
          <w:lang w:val="uk-UA"/>
        </w:rPr>
        <w:t>.</w:t>
      </w:r>
    </w:p>
    <w:p w:rsidR="00945DE5" w:rsidRDefault="00945DE5" w:rsidP="00696D88">
      <w:pPr>
        <w:pStyle w:val="a3"/>
        <w:numPr>
          <w:ilvl w:val="0"/>
          <w:numId w:val="1"/>
        </w:numPr>
        <w:tabs>
          <w:tab w:val="left" w:pos="993"/>
        </w:tabs>
        <w:spacing w:before="0" w:beforeAutospacing="0" w:after="0" w:afterAutospacing="0" w:line="276" w:lineRule="auto"/>
        <w:ind w:left="0" w:firstLine="709"/>
        <w:jc w:val="both"/>
        <w:rPr>
          <w:sz w:val="28"/>
          <w:szCs w:val="28"/>
          <w:lang w:val="uk-UA"/>
        </w:rPr>
      </w:pPr>
      <w:r w:rsidRPr="005B184F">
        <w:rPr>
          <w:sz w:val="28"/>
          <w:szCs w:val="28"/>
          <w:lang w:val="uk-UA"/>
        </w:rPr>
        <w:t>Додатк</w:t>
      </w:r>
      <w:r w:rsidR="00805EE5" w:rsidRPr="005B184F">
        <w:rPr>
          <w:sz w:val="28"/>
          <w:szCs w:val="28"/>
          <w:lang w:val="uk-UA"/>
        </w:rPr>
        <w:t>и</w:t>
      </w:r>
      <w:r w:rsidRPr="005B184F">
        <w:rPr>
          <w:sz w:val="28"/>
          <w:szCs w:val="28"/>
          <w:lang w:val="uk-UA"/>
        </w:rPr>
        <w:t xml:space="preserve"> 2</w:t>
      </w:r>
      <w:r w:rsidR="00805EE5" w:rsidRPr="005B184F">
        <w:rPr>
          <w:sz w:val="28"/>
          <w:szCs w:val="28"/>
          <w:lang w:val="uk-UA"/>
        </w:rPr>
        <w:t xml:space="preserve"> та 3</w:t>
      </w:r>
      <w:r w:rsidRPr="005B184F">
        <w:rPr>
          <w:sz w:val="28"/>
          <w:szCs w:val="28"/>
          <w:lang w:val="uk-UA"/>
        </w:rPr>
        <w:t xml:space="preserve"> до Порядку формування Реєстру великих платників податків викласти у редакції</w:t>
      </w:r>
      <w:r w:rsidR="00EB5DF1">
        <w:rPr>
          <w:sz w:val="28"/>
          <w:szCs w:val="28"/>
          <w:lang w:val="uk-UA"/>
        </w:rPr>
        <w:t xml:space="preserve"> згідно з додатк</w:t>
      </w:r>
      <w:r w:rsidR="00F33131">
        <w:rPr>
          <w:sz w:val="28"/>
          <w:szCs w:val="28"/>
          <w:lang w:val="uk-UA"/>
        </w:rPr>
        <w:t>а</w:t>
      </w:r>
      <w:r w:rsidR="00EB5DF1">
        <w:rPr>
          <w:sz w:val="28"/>
          <w:szCs w:val="28"/>
          <w:lang w:val="uk-UA"/>
        </w:rPr>
        <w:t>м</w:t>
      </w:r>
      <w:r w:rsidR="00F33131">
        <w:rPr>
          <w:sz w:val="28"/>
          <w:szCs w:val="28"/>
          <w:lang w:val="uk-UA"/>
        </w:rPr>
        <w:t>и</w:t>
      </w:r>
      <w:r w:rsidR="00EB5DF1">
        <w:rPr>
          <w:sz w:val="28"/>
          <w:szCs w:val="28"/>
          <w:lang w:val="uk-UA"/>
        </w:rPr>
        <w:t>.</w:t>
      </w:r>
    </w:p>
    <w:p w:rsidR="00EB5DF1" w:rsidRDefault="00EB5DF1" w:rsidP="00EB5DF1">
      <w:pPr>
        <w:pStyle w:val="a3"/>
        <w:tabs>
          <w:tab w:val="left" w:pos="993"/>
        </w:tabs>
        <w:spacing w:before="0" w:beforeAutospacing="0" w:after="0" w:afterAutospacing="0" w:line="276" w:lineRule="auto"/>
        <w:jc w:val="both"/>
        <w:rPr>
          <w:sz w:val="28"/>
          <w:szCs w:val="28"/>
          <w:lang w:val="uk-UA"/>
        </w:rPr>
      </w:pPr>
    </w:p>
    <w:p w:rsidR="00BE1AB2" w:rsidRDefault="00BE1AB2" w:rsidP="00EB5DF1">
      <w:pPr>
        <w:pStyle w:val="a3"/>
        <w:tabs>
          <w:tab w:val="left" w:pos="993"/>
        </w:tabs>
        <w:spacing w:before="0" w:beforeAutospacing="0" w:after="0" w:afterAutospacing="0" w:line="276" w:lineRule="auto"/>
        <w:jc w:val="both"/>
        <w:rPr>
          <w:sz w:val="28"/>
          <w:szCs w:val="28"/>
          <w:lang w:val="uk-UA"/>
        </w:rPr>
      </w:pPr>
    </w:p>
    <w:tbl>
      <w:tblPr>
        <w:tblW w:w="9923" w:type="dxa"/>
        <w:tblInd w:w="-176" w:type="dxa"/>
        <w:tblLook w:val="01E0" w:firstRow="1" w:lastRow="1" w:firstColumn="1" w:lastColumn="1" w:noHBand="0" w:noVBand="0"/>
      </w:tblPr>
      <w:tblGrid>
        <w:gridCol w:w="4784"/>
        <w:gridCol w:w="5139"/>
      </w:tblGrid>
      <w:tr w:rsidR="00BE1AB2" w:rsidRPr="0094714D" w:rsidTr="0098571B">
        <w:tc>
          <w:tcPr>
            <w:tcW w:w="4784" w:type="dxa"/>
            <w:shd w:val="clear" w:color="auto" w:fill="auto"/>
          </w:tcPr>
          <w:p w:rsidR="00BE1AB2" w:rsidRPr="0094714D" w:rsidRDefault="00BE1AB2" w:rsidP="0098571B">
            <w:pPr>
              <w:spacing w:after="0" w:line="240" w:lineRule="auto"/>
              <w:ind w:left="176" w:right="-17"/>
              <w:rPr>
                <w:rFonts w:ascii="Times New Roman" w:hAnsi="Times New Roman"/>
                <w:b/>
                <w:color w:val="000000"/>
                <w:sz w:val="28"/>
                <w:szCs w:val="28"/>
                <w:lang w:eastAsia="ru-RU"/>
              </w:rPr>
            </w:pPr>
            <w:r>
              <w:rPr>
                <w:rFonts w:ascii="Times New Roman" w:hAnsi="Times New Roman"/>
                <w:b/>
                <w:color w:val="000000"/>
                <w:sz w:val="28"/>
                <w:szCs w:val="28"/>
                <w:lang w:eastAsia="ru-RU"/>
              </w:rPr>
              <w:t>В.о. д</w:t>
            </w:r>
            <w:r w:rsidRPr="0094714D">
              <w:rPr>
                <w:rFonts w:ascii="Times New Roman" w:hAnsi="Times New Roman"/>
                <w:b/>
                <w:color w:val="000000"/>
                <w:sz w:val="28"/>
                <w:szCs w:val="28"/>
                <w:lang w:eastAsia="ru-RU"/>
              </w:rPr>
              <w:t>иректор</w:t>
            </w:r>
            <w:r>
              <w:rPr>
                <w:rFonts w:ascii="Times New Roman" w:hAnsi="Times New Roman"/>
                <w:b/>
                <w:color w:val="000000"/>
                <w:sz w:val="28"/>
                <w:szCs w:val="28"/>
                <w:lang w:eastAsia="ru-RU"/>
              </w:rPr>
              <w:t>а</w:t>
            </w:r>
            <w:r w:rsidRPr="0094714D">
              <w:rPr>
                <w:rFonts w:ascii="Times New Roman" w:hAnsi="Times New Roman"/>
                <w:b/>
                <w:color w:val="000000"/>
                <w:sz w:val="28"/>
                <w:szCs w:val="28"/>
                <w:lang w:eastAsia="ru-RU"/>
              </w:rPr>
              <w:t xml:space="preserve"> Департаменту </w:t>
            </w:r>
          </w:p>
          <w:p w:rsidR="00BE1AB2" w:rsidRPr="0094714D" w:rsidRDefault="00BE1AB2" w:rsidP="0098571B">
            <w:pPr>
              <w:spacing w:after="0" w:line="240" w:lineRule="auto"/>
              <w:ind w:left="176" w:right="-17"/>
              <w:rPr>
                <w:rFonts w:ascii="Times New Roman" w:hAnsi="Times New Roman"/>
                <w:b/>
                <w:color w:val="000000"/>
                <w:sz w:val="28"/>
                <w:szCs w:val="28"/>
                <w:lang w:eastAsia="ru-RU"/>
              </w:rPr>
            </w:pPr>
            <w:r w:rsidRPr="0094714D">
              <w:rPr>
                <w:rFonts w:ascii="Times New Roman" w:hAnsi="Times New Roman"/>
                <w:b/>
                <w:color w:val="000000"/>
                <w:sz w:val="28"/>
                <w:szCs w:val="28"/>
                <w:lang w:eastAsia="ru-RU"/>
              </w:rPr>
              <w:t xml:space="preserve">моніторингу баз даних та </w:t>
            </w:r>
          </w:p>
          <w:p w:rsidR="00BE1AB2" w:rsidRPr="0094714D" w:rsidRDefault="00BE1AB2" w:rsidP="0098571B">
            <w:pPr>
              <w:spacing w:after="0" w:line="240" w:lineRule="auto"/>
              <w:ind w:left="176"/>
              <w:rPr>
                <w:rFonts w:ascii="Times New Roman" w:hAnsi="Times New Roman"/>
                <w:b/>
                <w:sz w:val="28"/>
                <w:szCs w:val="28"/>
                <w:lang w:eastAsia="ru-RU"/>
              </w:rPr>
            </w:pPr>
            <w:r w:rsidRPr="0094714D">
              <w:rPr>
                <w:rFonts w:ascii="Times New Roman" w:hAnsi="Times New Roman"/>
                <w:b/>
                <w:color w:val="000000"/>
                <w:sz w:val="28"/>
                <w:szCs w:val="28"/>
                <w:lang w:eastAsia="ru-RU"/>
              </w:rPr>
              <w:t xml:space="preserve">верифікації виплат </w:t>
            </w:r>
          </w:p>
        </w:tc>
        <w:tc>
          <w:tcPr>
            <w:tcW w:w="5139" w:type="dxa"/>
            <w:shd w:val="clear" w:color="auto" w:fill="auto"/>
          </w:tcPr>
          <w:p w:rsidR="00BE1AB2" w:rsidRPr="0094714D" w:rsidRDefault="00BE1AB2" w:rsidP="0098571B">
            <w:pPr>
              <w:spacing w:after="0" w:line="240" w:lineRule="auto"/>
              <w:jc w:val="right"/>
              <w:rPr>
                <w:rFonts w:ascii="Times New Roman" w:hAnsi="Times New Roman"/>
                <w:b/>
                <w:color w:val="000000"/>
                <w:sz w:val="28"/>
                <w:szCs w:val="28"/>
                <w:lang w:eastAsia="ru-RU"/>
              </w:rPr>
            </w:pPr>
          </w:p>
          <w:p w:rsidR="00BE1AB2" w:rsidRPr="0094714D" w:rsidRDefault="00BE1AB2" w:rsidP="0098571B">
            <w:pPr>
              <w:spacing w:after="0" w:line="240" w:lineRule="auto"/>
              <w:jc w:val="right"/>
              <w:rPr>
                <w:rFonts w:ascii="Times New Roman" w:hAnsi="Times New Roman"/>
                <w:b/>
                <w:color w:val="000000"/>
                <w:sz w:val="28"/>
                <w:szCs w:val="28"/>
                <w:lang w:eastAsia="ru-RU"/>
              </w:rPr>
            </w:pPr>
          </w:p>
          <w:p w:rsidR="00BE1AB2" w:rsidRPr="0094714D" w:rsidRDefault="00BE1AB2" w:rsidP="0098571B">
            <w:pPr>
              <w:spacing w:after="0" w:line="240" w:lineRule="auto"/>
              <w:jc w:val="right"/>
              <w:rPr>
                <w:rFonts w:ascii="Times New Roman" w:hAnsi="Times New Roman"/>
                <w:b/>
                <w:sz w:val="28"/>
                <w:szCs w:val="28"/>
                <w:lang w:val="ru-RU" w:eastAsia="ru-RU"/>
              </w:rPr>
            </w:pPr>
            <w:r>
              <w:rPr>
                <w:rFonts w:ascii="Times New Roman" w:hAnsi="Times New Roman"/>
                <w:b/>
                <w:sz w:val="28"/>
                <w:szCs w:val="28"/>
                <w:lang w:val="ru-RU" w:eastAsia="ru-RU"/>
              </w:rPr>
              <w:t>Інна МОСКАЛЕВСЬКА</w:t>
            </w:r>
          </w:p>
        </w:tc>
      </w:tr>
    </w:tbl>
    <w:p w:rsidR="00BE1AB2" w:rsidRDefault="00BE1AB2" w:rsidP="00EB5DF1">
      <w:pPr>
        <w:pStyle w:val="a3"/>
        <w:tabs>
          <w:tab w:val="left" w:pos="993"/>
        </w:tabs>
        <w:spacing w:before="0" w:beforeAutospacing="0" w:after="0" w:afterAutospacing="0" w:line="276" w:lineRule="auto"/>
        <w:jc w:val="both"/>
        <w:rPr>
          <w:sz w:val="28"/>
          <w:szCs w:val="28"/>
          <w:lang w:val="uk-UA"/>
        </w:rPr>
      </w:pPr>
    </w:p>
    <w:p w:rsidR="00F33131" w:rsidRDefault="00F33131" w:rsidP="00EB5DF1">
      <w:pPr>
        <w:pStyle w:val="a3"/>
        <w:tabs>
          <w:tab w:val="left" w:pos="993"/>
        </w:tabs>
        <w:spacing w:before="0" w:beforeAutospacing="0" w:after="0" w:afterAutospacing="0" w:line="276" w:lineRule="auto"/>
        <w:jc w:val="both"/>
        <w:rPr>
          <w:sz w:val="28"/>
          <w:szCs w:val="28"/>
          <w:lang w:val="uk-UA"/>
        </w:rPr>
      </w:pPr>
    </w:p>
    <w:p w:rsidR="006101AA" w:rsidRPr="0018306E" w:rsidRDefault="006101AA" w:rsidP="006101AA">
      <w:pPr>
        <w:spacing w:after="0" w:line="240" w:lineRule="auto"/>
        <w:ind w:left="6804"/>
        <w:jc w:val="both"/>
        <w:rPr>
          <w:rFonts w:ascii="Times New Roman" w:hAnsi="Times New Roman"/>
        </w:rPr>
      </w:pPr>
      <w:r w:rsidRPr="0018306E">
        <w:rPr>
          <w:rFonts w:ascii="Times New Roman" w:hAnsi="Times New Roman"/>
        </w:rPr>
        <w:lastRenderedPageBreak/>
        <w:t>Додаток 2</w:t>
      </w:r>
    </w:p>
    <w:p w:rsidR="006101AA" w:rsidRPr="0018306E" w:rsidRDefault="006101AA" w:rsidP="006101AA">
      <w:pPr>
        <w:spacing w:after="0" w:line="240" w:lineRule="auto"/>
        <w:ind w:left="6804"/>
        <w:jc w:val="both"/>
        <w:rPr>
          <w:rFonts w:ascii="Times New Roman" w:hAnsi="Times New Roman"/>
        </w:rPr>
      </w:pPr>
      <w:r w:rsidRPr="0018306E">
        <w:rPr>
          <w:rFonts w:ascii="Times New Roman" w:hAnsi="Times New Roman"/>
        </w:rPr>
        <w:t>до Порядку формування Реєстру великих платників податків</w:t>
      </w:r>
    </w:p>
    <w:p w:rsidR="006101AA" w:rsidRPr="0018306E" w:rsidRDefault="006101AA" w:rsidP="006101AA">
      <w:pPr>
        <w:spacing w:after="0" w:line="240" w:lineRule="auto"/>
        <w:ind w:left="6804"/>
        <w:jc w:val="both"/>
        <w:rPr>
          <w:rFonts w:ascii="Times New Roman" w:hAnsi="Times New Roman"/>
        </w:rPr>
      </w:pPr>
      <w:r w:rsidRPr="0018306E">
        <w:rPr>
          <w:rFonts w:ascii="Times New Roman" w:hAnsi="Times New Roman"/>
        </w:rPr>
        <w:t>(пункт 1 розділу III)</w:t>
      </w:r>
    </w:p>
    <w:p w:rsidR="006101AA" w:rsidRPr="0018306E" w:rsidRDefault="006101AA" w:rsidP="006101AA">
      <w:pPr>
        <w:spacing w:after="0" w:line="240" w:lineRule="auto"/>
        <w:ind w:left="6804"/>
        <w:jc w:val="both"/>
        <w:rPr>
          <w:rFonts w:ascii="Times New Roman" w:hAnsi="Times New Roman"/>
        </w:rPr>
      </w:pPr>
    </w:p>
    <w:p w:rsidR="006101AA" w:rsidRPr="0018306E" w:rsidRDefault="006101AA" w:rsidP="006101AA">
      <w:pPr>
        <w:spacing w:after="0" w:line="240" w:lineRule="auto"/>
        <w:ind w:left="6804"/>
        <w:jc w:val="both"/>
        <w:rPr>
          <w:rFonts w:ascii="Times New Roman" w:hAnsi="Times New Roman"/>
        </w:rPr>
      </w:pPr>
      <w:r w:rsidRPr="0018306E">
        <w:rPr>
          <w:rFonts w:ascii="Times New Roman" w:hAnsi="Times New Roman"/>
        </w:rPr>
        <w:t>Форма № 1-ВПП</w:t>
      </w:r>
    </w:p>
    <w:p w:rsidR="006101AA" w:rsidRPr="0018306E" w:rsidRDefault="006101AA" w:rsidP="006101AA">
      <w:pPr>
        <w:spacing w:after="0"/>
        <w:rPr>
          <w:rFonts w:ascii="Times New Roman" w:hAnsi="Times New Roman"/>
        </w:rPr>
      </w:pPr>
    </w:p>
    <w:p w:rsidR="006101AA" w:rsidRPr="0018306E" w:rsidRDefault="006101AA" w:rsidP="006101AA">
      <w:pPr>
        <w:spacing w:after="0"/>
        <w:jc w:val="center"/>
        <w:rPr>
          <w:rFonts w:ascii="Times New Roman" w:hAnsi="Times New Roman"/>
        </w:rPr>
      </w:pPr>
      <w:r w:rsidRPr="0018306E">
        <w:rPr>
          <w:rFonts w:ascii="Times New Roman" w:hAnsi="Times New Roman"/>
          <w:b/>
        </w:rPr>
        <w:t>КОРІНЕЦЬ ПОВІДОМЛЕННЯ</w:t>
      </w:r>
      <w:r w:rsidRPr="0018306E">
        <w:rPr>
          <w:rFonts w:ascii="Times New Roman" w:hAnsi="Times New Roman"/>
        </w:rPr>
        <w:t xml:space="preserve"> від "___" ____________ 20__ року № _____________ - ВПП,</w:t>
      </w:r>
    </w:p>
    <w:p w:rsidR="006101AA" w:rsidRPr="0018306E" w:rsidRDefault="006101AA" w:rsidP="006101AA">
      <w:pPr>
        <w:spacing w:after="0"/>
        <w:rPr>
          <w:rFonts w:ascii="Times New Roman" w:hAnsi="Times New Roman"/>
        </w:rPr>
      </w:pPr>
      <w:r w:rsidRPr="0018306E">
        <w:rPr>
          <w:rFonts w:ascii="Times New Roman" w:hAnsi="Times New Roman"/>
        </w:rPr>
        <w:t>направленого __________________________________________, податковий номер _____________</w:t>
      </w:r>
    </w:p>
    <w:p w:rsidR="006101AA" w:rsidRPr="0018306E" w:rsidRDefault="006101AA" w:rsidP="006101AA">
      <w:pPr>
        <w:spacing w:after="0"/>
        <w:rPr>
          <w:rFonts w:ascii="Times New Roman" w:hAnsi="Times New Roman"/>
          <w:sz w:val="16"/>
          <w:szCs w:val="16"/>
        </w:rPr>
      </w:pPr>
      <w:r w:rsidRPr="0018306E">
        <w:rPr>
          <w:rFonts w:ascii="Times New Roman" w:hAnsi="Times New Roman"/>
          <w:sz w:val="16"/>
          <w:szCs w:val="16"/>
        </w:rPr>
        <w:t xml:space="preserve">                                                                  (найменування платника податків)</w:t>
      </w:r>
    </w:p>
    <w:p w:rsidR="006101AA" w:rsidRDefault="006101AA" w:rsidP="006101AA">
      <w:pPr>
        <w:spacing w:after="0"/>
        <w:rPr>
          <w:rFonts w:ascii="Times New Roman" w:hAnsi="Times New Roman"/>
        </w:rPr>
      </w:pPr>
      <w:r w:rsidRPr="0018306E">
        <w:rPr>
          <w:rFonts w:ascii="Times New Roman" w:hAnsi="Times New Roman"/>
        </w:rPr>
        <w:t>про включення до Реєстру великих платників податків.</w:t>
      </w:r>
    </w:p>
    <w:p w:rsidR="006101AA" w:rsidRPr="00E96E43" w:rsidRDefault="006101AA" w:rsidP="006101AA">
      <w:pPr>
        <w:spacing w:after="0"/>
        <w:rPr>
          <w:rFonts w:ascii="Times New Roman" w:hAnsi="Times New Roman"/>
        </w:rPr>
      </w:pPr>
      <w:r w:rsidRPr="00E96E43">
        <w:rPr>
          <w:rFonts w:ascii="Times New Roman" w:hAnsi="Times New Roman"/>
        </w:rPr>
        <w:t>Повідомлення отримано "___" ____________ 20__ року</w:t>
      </w:r>
    </w:p>
    <w:tbl>
      <w:tblPr>
        <w:tblStyle w:val="a6"/>
        <w:tblW w:w="9493" w:type="dxa"/>
        <w:tblLook w:val="04A0" w:firstRow="1" w:lastRow="0" w:firstColumn="1" w:lastColumn="0" w:noHBand="0" w:noVBand="1"/>
      </w:tblPr>
      <w:tblGrid>
        <w:gridCol w:w="4531"/>
        <w:gridCol w:w="4962"/>
      </w:tblGrid>
      <w:tr w:rsidR="006101AA" w:rsidRPr="0018306E" w:rsidTr="00D1687A">
        <w:tc>
          <w:tcPr>
            <w:tcW w:w="4531" w:type="dxa"/>
          </w:tcPr>
          <w:p w:rsidR="006101AA" w:rsidRPr="00E96E43" w:rsidRDefault="006101AA" w:rsidP="00D1687A">
            <w:pPr>
              <w:spacing w:after="0"/>
              <w:jc w:val="center"/>
              <w:rPr>
                <w:rFonts w:ascii="Times New Roman" w:hAnsi="Times New Roman"/>
                <w:b/>
              </w:rPr>
            </w:pPr>
            <w:r w:rsidRPr="00E96E43">
              <w:rPr>
                <w:rFonts w:ascii="Times New Roman" w:hAnsi="Times New Roman"/>
              </w:rPr>
              <w:t>Посадовою особою платника податків</w:t>
            </w:r>
          </w:p>
        </w:tc>
        <w:tc>
          <w:tcPr>
            <w:tcW w:w="4962" w:type="dxa"/>
          </w:tcPr>
          <w:p w:rsidR="006101AA" w:rsidRPr="0018306E" w:rsidRDefault="006101AA" w:rsidP="00D1687A">
            <w:pPr>
              <w:spacing w:after="0"/>
              <w:jc w:val="center"/>
              <w:rPr>
                <w:rFonts w:ascii="Times New Roman" w:hAnsi="Times New Roman"/>
              </w:rPr>
            </w:pPr>
            <w:r w:rsidRPr="0018306E">
              <w:rPr>
                <w:rFonts w:ascii="Times New Roman" w:hAnsi="Times New Roman"/>
              </w:rPr>
              <w:t>Повідомлення про вручення</w:t>
            </w:r>
          </w:p>
        </w:tc>
      </w:tr>
      <w:tr w:rsidR="006101AA" w:rsidRPr="0018306E" w:rsidTr="00D1687A">
        <w:tc>
          <w:tcPr>
            <w:tcW w:w="4531" w:type="dxa"/>
          </w:tcPr>
          <w:p w:rsidR="006101AA" w:rsidRPr="0018306E" w:rsidRDefault="006101AA" w:rsidP="00D1687A">
            <w:pPr>
              <w:spacing w:after="0"/>
              <w:jc w:val="center"/>
              <w:rPr>
                <w:rFonts w:ascii="Times New Roman" w:hAnsi="Times New Roman"/>
                <w:b/>
              </w:rPr>
            </w:pPr>
            <w:r w:rsidRPr="0018306E">
              <w:rPr>
                <w:rFonts w:ascii="Times New Roman" w:hAnsi="Times New Roman"/>
                <w:b/>
              </w:rPr>
              <w:t>________________</w:t>
            </w:r>
          </w:p>
          <w:p w:rsidR="006101AA" w:rsidRPr="00E96E43" w:rsidRDefault="006101AA" w:rsidP="00D1687A">
            <w:pPr>
              <w:spacing w:after="0"/>
              <w:jc w:val="center"/>
              <w:rPr>
                <w:rFonts w:ascii="Times New Roman" w:hAnsi="Times New Roman"/>
                <w:b/>
                <w:sz w:val="16"/>
                <w:szCs w:val="16"/>
              </w:rPr>
            </w:pPr>
            <w:r w:rsidRPr="00E96E43">
              <w:rPr>
                <w:rFonts w:ascii="Times New Roman" w:hAnsi="Times New Roman"/>
                <w:sz w:val="20"/>
                <w:szCs w:val="20"/>
              </w:rPr>
              <w:t>(підпис та прізвище, ініціали посадової особи платника податків)</w:t>
            </w:r>
          </w:p>
        </w:tc>
        <w:tc>
          <w:tcPr>
            <w:tcW w:w="4962" w:type="dxa"/>
          </w:tcPr>
          <w:p w:rsidR="006101AA" w:rsidRPr="0018306E" w:rsidRDefault="006101AA" w:rsidP="00D1687A">
            <w:pPr>
              <w:spacing w:after="0"/>
              <w:jc w:val="center"/>
              <w:rPr>
                <w:rFonts w:ascii="Times New Roman" w:hAnsi="Times New Roman"/>
              </w:rPr>
            </w:pPr>
            <w:r w:rsidRPr="0018306E">
              <w:rPr>
                <w:rFonts w:ascii="Times New Roman" w:hAnsi="Times New Roman"/>
              </w:rPr>
              <w:t>(місце приклеювання повідомлення про вручення)</w:t>
            </w:r>
          </w:p>
        </w:tc>
      </w:tr>
    </w:tbl>
    <w:p w:rsidR="006101AA" w:rsidRPr="0018306E" w:rsidRDefault="006101AA" w:rsidP="006101AA">
      <w:pPr>
        <w:spacing w:after="0"/>
        <w:rPr>
          <w:rFonts w:ascii="Times New Roman" w:hAnsi="Times New Roman"/>
        </w:rPr>
      </w:pPr>
    </w:p>
    <w:p w:rsidR="006101AA" w:rsidRPr="0018306E" w:rsidRDefault="006101AA" w:rsidP="006101AA">
      <w:pPr>
        <w:spacing w:after="0"/>
        <w:rPr>
          <w:rFonts w:ascii="Times New Roman" w:hAnsi="Times New Roman"/>
        </w:rPr>
      </w:pPr>
      <w:r w:rsidRPr="0018306E">
        <w:rPr>
          <w:rFonts w:ascii="Times New Roman" w:hAnsi="Times New Roman"/>
        </w:rPr>
        <w:t>--------------------------------------------------------- Лінія відрізу ----------------------</w:t>
      </w:r>
      <w:r>
        <w:rPr>
          <w:rFonts w:ascii="Times New Roman" w:hAnsi="Times New Roman"/>
        </w:rPr>
        <w:t>------------------------------</w:t>
      </w:r>
    </w:p>
    <w:p w:rsidR="006101AA" w:rsidRPr="0018306E" w:rsidRDefault="006101AA" w:rsidP="006101AA">
      <w:pPr>
        <w:spacing w:after="0"/>
        <w:rPr>
          <w:rFonts w:ascii="Times New Roman" w:hAnsi="Times New Roman"/>
        </w:rPr>
      </w:pPr>
    </w:p>
    <w:p w:rsidR="006101AA" w:rsidRPr="0018306E" w:rsidRDefault="006101AA" w:rsidP="006101AA">
      <w:pPr>
        <w:spacing w:after="0"/>
        <w:jc w:val="center"/>
        <w:rPr>
          <w:rFonts w:ascii="Times New Roman" w:hAnsi="Times New Roman"/>
          <w:b/>
        </w:rPr>
      </w:pPr>
      <w:r w:rsidRPr="0018306E">
        <w:rPr>
          <w:rFonts w:ascii="Times New Roman" w:hAnsi="Times New Roman"/>
          <w:b/>
        </w:rPr>
        <w:t>ПОВІДОМЛЕННЯ</w:t>
      </w:r>
    </w:p>
    <w:p w:rsidR="006101AA" w:rsidRPr="0018306E" w:rsidRDefault="006101AA" w:rsidP="006101AA">
      <w:pPr>
        <w:spacing w:after="0"/>
        <w:jc w:val="center"/>
        <w:rPr>
          <w:rFonts w:ascii="Times New Roman" w:hAnsi="Times New Roman"/>
        </w:rPr>
      </w:pPr>
    </w:p>
    <w:p w:rsidR="006101AA" w:rsidRPr="0018306E" w:rsidRDefault="006101AA" w:rsidP="006101AA">
      <w:pPr>
        <w:spacing w:after="0"/>
        <w:jc w:val="center"/>
        <w:rPr>
          <w:rFonts w:ascii="Times New Roman" w:hAnsi="Times New Roman"/>
        </w:rPr>
      </w:pPr>
      <w:r w:rsidRPr="0018306E">
        <w:rPr>
          <w:rFonts w:ascii="Times New Roman" w:hAnsi="Times New Roman"/>
        </w:rPr>
        <w:t>від "___" ____________ 20__ року № _______________________ - ВПП</w:t>
      </w:r>
    </w:p>
    <w:p w:rsidR="006101AA" w:rsidRPr="0018306E" w:rsidRDefault="006101AA" w:rsidP="006101AA">
      <w:pPr>
        <w:spacing w:after="0"/>
        <w:jc w:val="center"/>
        <w:rPr>
          <w:rFonts w:ascii="Times New Roman" w:hAnsi="Times New Roman"/>
        </w:rPr>
      </w:pPr>
    </w:p>
    <w:p w:rsidR="006101AA" w:rsidRPr="0018306E" w:rsidRDefault="006101AA" w:rsidP="006101AA">
      <w:pPr>
        <w:spacing w:after="0"/>
        <w:jc w:val="both"/>
        <w:rPr>
          <w:rFonts w:ascii="Times New Roman" w:hAnsi="Times New Roman"/>
        </w:rPr>
      </w:pPr>
      <w:r w:rsidRPr="0018306E">
        <w:rPr>
          <w:rFonts w:ascii="Times New Roman" w:hAnsi="Times New Roman"/>
        </w:rPr>
        <w:t>На виконання пункту 64.7 статті 64 глави 6 розділу II Податкового кодексу України</w:t>
      </w:r>
    </w:p>
    <w:p w:rsidR="006101AA" w:rsidRPr="0018306E" w:rsidRDefault="006101AA" w:rsidP="006101AA">
      <w:pPr>
        <w:spacing w:after="0"/>
        <w:jc w:val="both"/>
        <w:rPr>
          <w:rFonts w:ascii="Times New Roman" w:hAnsi="Times New Roman"/>
        </w:rPr>
      </w:pPr>
      <w:r>
        <w:rPr>
          <w:rFonts w:ascii="Times New Roman" w:hAnsi="Times New Roman"/>
        </w:rPr>
        <w:t>Державна податкова</w:t>
      </w:r>
      <w:r w:rsidRPr="0018306E">
        <w:rPr>
          <w:rFonts w:ascii="Times New Roman" w:hAnsi="Times New Roman"/>
        </w:rPr>
        <w:t xml:space="preserve"> служба України повідомляє, що платника податків:</w:t>
      </w:r>
    </w:p>
    <w:p w:rsidR="006101AA" w:rsidRPr="0018306E" w:rsidRDefault="006101AA" w:rsidP="006101AA">
      <w:pPr>
        <w:spacing w:after="0"/>
        <w:jc w:val="both"/>
        <w:rPr>
          <w:rFonts w:ascii="Times New Roman" w:hAnsi="Times New Roman"/>
        </w:rPr>
      </w:pPr>
      <w:r w:rsidRPr="0018306E">
        <w:rPr>
          <w:rFonts w:ascii="Times New Roman" w:hAnsi="Times New Roman"/>
        </w:rPr>
        <w:t>________________________________________________________, податковий номер ____________ ,</w:t>
      </w:r>
    </w:p>
    <w:p w:rsidR="006101AA" w:rsidRPr="0018306E" w:rsidRDefault="006101AA" w:rsidP="006101AA">
      <w:pPr>
        <w:spacing w:after="0"/>
        <w:jc w:val="both"/>
        <w:rPr>
          <w:rFonts w:ascii="Times New Roman" w:hAnsi="Times New Roman"/>
        </w:rPr>
      </w:pPr>
      <w:r w:rsidRPr="0018306E">
        <w:rPr>
          <w:rFonts w:ascii="Times New Roman" w:hAnsi="Times New Roman"/>
          <w:sz w:val="16"/>
          <w:szCs w:val="16"/>
        </w:rPr>
        <w:t xml:space="preserve">                                                      (найменування платника податків)</w:t>
      </w:r>
    </w:p>
    <w:p w:rsidR="006101AA" w:rsidRPr="0018306E" w:rsidRDefault="006101AA" w:rsidP="006101AA">
      <w:pPr>
        <w:spacing w:after="0"/>
        <w:rPr>
          <w:rFonts w:ascii="Times New Roman" w:hAnsi="Times New Roman"/>
        </w:rPr>
      </w:pPr>
      <w:r>
        <w:rPr>
          <w:rFonts w:ascii="Times New Roman" w:hAnsi="Times New Roman"/>
        </w:rPr>
        <w:t>згідно з наказом ДП</w:t>
      </w:r>
      <w:r w:rsidRPr="0018306E">
        <w:rPr>
          <w:rFonts w:ascii="Times New Roman" w:hAnsi="Times New Roman"/>
        </w:rPr>
        <w:t>С від "___" ___________ 20__ року № ______</w:t>
      </w:r>
    </w:p>
    <w:p w:rsidR="006101AA" w:rsidRPr="0018306E" w:rsidRDefault="006101AA" w:rsidP="006101AA">
      <w:pPr>
        <w:spacing w:after="0"/>
        <w:rPr>
          <w:rFonts w:ascii="Times New Roman" w:hAnsi="Times New Roman"/>
        </w:rPr>
      </w:pPr>
      <w:r w:rsidRPr="0018306E">
        <w:rPr>
          <w:rFonts w:ascii="Times New Roman" w:hAnsi="Times New Roman"/>
        </w:rPr>
        <w:t>включено до Реєстру великих платників податків на підставі досягнення ним критеріїв, визначених підпунктом 14.1.24 пункту 14.1 статті 14 розділу I Податкового кодексу України.</w:t>
      </w:r>
    </w:p>
    <w:tbl>
      <w:tblPr>
        <w:tblStyle w:val="a6"/>
        <w:tblW w:w="9634" w:type="dxa"/>
        <w:tblLook w:val="04A0" w:firstRow="1" w:lastRow="0" w:firstColumn="1" w:lastColumn="0" w:noHBand="0" w:noVBand="1"/>
      </w:tblPr>
      <w:tblGrid>
        <w:gridCol w:w="534"/>
        <w:gridCol w:w="3543"/>
        <w:gridCol w:w="478"/>
        <w:gridCol w:w="5079"/>
      </w:tblGrid>
      <w:tr w:rsidR="006101AA" w:rsidRPr="0018306E" w:rsidTr="00D1687A">
        <w:tc>
          <w:tcPr>
            <w:tcW w:w="534" w:type="dxa"/>
          </w:tcPr>
          <w:p w:rsidR="006101AA" w:rsidRPr="0018306E" w:rsidRDefault="006101AA" w:rsidP="00D1687A">
            <w:pPr>
              <w:spacing w:after="0"/>
              <w:rPr>
                <w:rFonts w:ascii="Times New Roman" w:hAnsi="Times New Roman"/>
              </w:rPr>
            </w:pPr>
          </w:p>
        </w:tc>
        <w:tc>
          <w:tcPr>
            <w:tcW w:w="3543" w:type="dxa"/>
          </w:tcPr>
          <w:p w:rsidR="006101AA" w:rsidRPr="0018306E" w:rsidRDefault="006101AA" w:rsidP="00D1687A">
            <w:pPr>
              <w:spacing w:after="0" w:line="240" w:lineRule="auto"/>
              <w:jc w:val="both"/>
              <w:rPr>
                <w:rFonts w:ascii="Times New Roman" w:hAnsi="Times New Roman"/>
              </w:rPr>
            </w:pPr>
            <w:r w:rsidRPr="0018306E">
              <w:rPr>
                <w:rFonts w:ascii="Times New Roman" w:hAnsi="Times New Roman"/>
              </w:rPr>
              <w:t>обсяг доходу від усіх видів діяльності за останні чотири послідовні податкові (звітні) квартали перевищує еквівалент 50 мільйонів євро, визначений за середньозваженим офіційним курсом Національного банку України</w:t>
            </w:r>
          </w:p>
        </w:tc>
        <w:tc>
          <w:tcPr>
            <w:tcW w:w="478" w:type="dxa"/>
          </w:tcPr>
          <w:p w:rsidR="006101AA" w:rsidRPr="0018306E" w:rsidRDefault="006101AA" w:rsidP="00D1687A">
            <w:pPr>
              <w:spacing w:after="0"/>
              <w:jc w:val="both"/>
              <w:rPr>
                <w:rFonts w:ascii="Times New Roman" w:hAnsi="Times New Roman"/>
              </w:rPr>
            </w:pPr>
          </w:p>
        </w:tc>
        <w:tc>
          <w:tcPr>
            <w:tcW w:w="5079" w:type="dxa"/>
          </w:tcPr>
          <w:p w:rsidR="006101AA" w:rsidRPr="0018306E" w:rsidRDefault="006101AA" w:rsidP="00D1687A">
            <w:pPr>
              <w:spacing w:after="0" w:line="240" w:lineRule="auto"/>
              <w:jc w:val="both"/>
              <w:rPr>
                <w:rFonts w:ascii="Times New Roman" w:hAnsi="Times New Roman"/>
              </w:rPr>
            </w:pPr>
            <w:r w:rsidRPr="0018306E">
              <w:rPr>
                <w:rFonts w:ascii="Times New Roman" w:hAnsi="Times New Roman"/>
              </w:rPr>
              <w:t>загальна сума податків, зборів, платежів, сплачених до Державного бюджету України, контроль за справлянням яких покладено на контролюючі органи, перевищує еквівалент 1 мільйона євро, визначений за середньозваженим офіційним курсом Національного банку України, у разі якщо сума таких податків, зборів, платежів, крім митних платежів, перевищує еквівалент 500 тисяч євро</w:t>
            </w:r>
          </w:p>
        </w:tc>
      </w:tr>
    </w:tbl>
    <w:p w:rsidR="006101AA" w:rsidRPr="00E96E43" w:rsidRDefault="006101AA" w:rsidP="006101AA">
      <w:pPr>
        <w:spacing w:after="0"/>
        <w:rPr>
          <w:rFonts w:ascii="Times New Roman" w:hAnsi="Times New Roman"/>
        </w:rPr>
      </w:pPr>
    </w:p>
    <w:p w:rsidR="006101AA" w:rsidRPr="00511854" w:rsidRDefault="006101AA" w:rsidP="006101AA">
      <w:pPr>
        <w:spacing w:after="0"/>
        <w:jc w:val="both"/>
        <w:rPr>
          <w:rFonts w:ascii="Times New Roman" w:hAnsi="Times New Roman"/>
        </w:rPr>
      </w:pPr>
      <w:r w:rsidRPr="00E96E43">
        <w:rPr>
          <w:rFonts w:ascii="Times New Roman" w:hAnsi="Times New Roman"/>
        </w:rPr>
        <w:t>Згідно з абзацом другим пункту 64.7 статті 64 глави 6 розділу II Податкового кодексу України у разі включення платника податків до Реєстру великих платників податків на ______ рік на нього пошир</w:t>
      </w:r>
      <w:r>
        <w:rPr>
          <w:rFonts w:ascii="Times New Roman" w:hAnsi="Times New Roman"/>
        </w:rPr>
        <w:t xml:space="preserve">юється обов'язок стати на облік </w:t>
      </w:r>
      <w:r w:rsidRPr="00511854">
        <w:rPr>
          <w:rFonts w:ascii="Times New Roman" w:hAnsi="Times New Roman"/>
        </w:rPr>
        <w:t>до Офісу великих платників податків.</w:t>
      </w:r>
    </w:p>
    <w:p w:rsidR="006101AA" w:rsidRPr="00E96E43" w:rsidRDefault="006101AA" w:rsidP="006101AA">
      <w:pPr>
        <w:spacing w:after="0"/>
        <w:jc w:val="both"/>
        <w:rPr>
          <w:rFonts w:ascii="Times New Roman" w:hAnsi="Times New Roman"/>
        </w:rPr>
      </w:pPr>
      <w:r w:rsidRPr="00E96E43">
        <w:rPr>
          <w:rFonts w:ascii="Times New Roman" w:hAnsi="Times New Roman"/>
        </w:rPr>
        <w:t xml:space="preserve">Для зміни місця обліку необхідно до "___" ____________ 20__ року подати відповідно заяву за ф.№1-ОПП та за ф.№17-ОПП до </w:t>
      </w:r>
      <w:r w:rsidRPr="00511854">
        <w:rPr>
          <w:rFonts w:ascii="Times New Roman" w:hAnsi="Times New Roman"/>
        </w:rPr>
        <w:t>Офісу великих платників податків</w:t>
      </w:r>
      <w:r>
        <w:rPr>
          <w:rFonts w:ascii="Times New Roman" w:hAnsi="Times New Roman"/>
        </w:rPr>
        <w:t xml:space="preserve"> Державної податкової служби</w:t>
      </w:r>
      <w:r w:rsidRPr="00E96E43">
        <w:rPr>
          <w:rFonts w:ascii="Times New Roman" w:hAnsi="Times New Roman"/>
        </w:rPr>
        <w:t>.</w:t>
      </w:r>
    </w:p>
    <w:p w:rsidR="006101AA" w:rsidRPr="00E96E43" w:rsidRDefault="006101AA" w:rsidP="006101AA">
      <w:pPr>
        <w:spacing w:after="0"/>
        <w:rPr>
          <w:rFonts w:ascii="Times New Roman" w:hAnsi="Times New Roman"/>
        </w:rPr>
      </w:pPr>
    </w:p>
    <w:p w:rsidR="006101AA" w:rsidRPr="00E96E43" w:rsidRDefault="006101AA" w:rsidP="006101AA">
      <w:pPr>
        <w:spacing w:after="0"/>
        <w:rPr>
          <w:rFonts w:ascii="Times New Roman" w:hAnsi="Times New Roman"/>
        </w:rPr>
      </w:pPr>
      <w:r w:rsidRPr="00E96E43">
        <w:rPr>
          <w:rFonts w:ascii="Times New Roman" w:hAnsi="Times New Roman"/>
        </w:rPr>
        <w:t xml:space="preserve">Керівник (заступник керівника або уповноважена особа) </w:t>
      </w:r>
    </w:p>
    <w:p w:rsidR="006101AA" w:rsidRPr="00E96E43" w:rsidRDefault="006101AA" w:rsidP="006101AA">
      <w:pPr>
        <w:spacing w:after="0"/>
        <w:rPr>
          <w:rFonts w:ascii="Times New Roman" w:hAnsi="Times New Roman"/>
        </w:rPr>
      </w:pPr>
      <w:r>
        <w:rPr>
          <w:rFonts w:ascii="Times New Roman" w:hAnsi="Times New Roman"/>
        </w:rPr>
        <w:t>Державної податкової</w:t>
      </w:r>
      <w:r w:rsidRPr="00E96E43">
        <w:rPr>
          <w:rFonts w:ascii="Times New Roman" w:hAnsi="Times New Roman"/>
        </w:rPr>
        <w:t xml:space="preserve"> служби України                               ____________ _______________________</w:t>
      </w:r>
    </w:p>
    <w:p w:rsidR="006101AA" w:rsidRPr="00E96E43" w:rsidRDefault="006101AA" w:rsidP="006101AA">
      <w:pPr>
        <w:spacing w:after="0"/>
        <w:rPr>
          <w:rFonts w:ascii="Times New Roman" w:hAnsi="Times New Roman"/>
          <w:sz w:val="16"/>
          <w:szCs w:val="16"/>
        </w:rPr>
      </w:pPr>
      <w:r w:rsidRPr="00E96E43">
        <w:rPr>
          <w:rFonts w:ascii="Times New Roman" w:hAnsi="Times New Roman"/>
          <w:sz w:val="16"/>
          <w:szCs w:val="16"/>
        </w:rPr>
        <w:t xml:space="preserve">                                                                                                                                              (підпис)                                      (ініціали, прізвище)</w:t>
      </w:r>
    </w:p>
    <w:p w:rsidR="006101AA" w:rsidRPr="00E96E43" w:rsidRDefault="006101AA" w:rsidP="006101AA">
      <w:pPr>
        <w:spacing w:after="0"/>
        <w:rPr>
          <w:rFonts w:ascii="Times New Roman" w:hAnsi="Times New Roman"/>
        </w:rPr>
      </w:pPr>
      <w:r w:rsidRPr="00E96E43">
        <w:rPr>
          <w:rFonts w:ascii="Times New Roman" w:hAnsi="Times New Roman"/>
        </w:rPr>
        <w:t xml:space="preserve">                                                                                                                          М. П.</w:t>
      </w:r>
    </w:p>
    <w:p w:rsidR="006101AA" w:rsidRDefault="006101AA" w:rsidP="006101AA">
      <w:pPr>
        <w:spacing w:after="0"/>
        <w:rPr>
          <w:rFonts w:ascii="Times New Roman" w:hAnsi="Times New Roman"/>
        </w:rPr>
      </w:pPr>
    </w:p>
    <w:p w:rsidR="006101AA" w:rsidRPr="00250B76" w:rsidRDefault="006101AA" w:rsidP="006101AA">
      <w:pPr>
        <w:spacing w:after="0" w:line="240" w:lineRule="auto"/>
        <w:ind w:left="6804"/>
        <w:jc w:val="both"/>
        <w:rPr>
          <w:rFonts w:ascii="Times New Roman" w:hAnsi="Times New Roman"/>
        </w:rPr>
      </w:pPr>
      <w:r w:rsidRPr="00250B76">
        <w:rPr>
          <w:rFonts w:ascii="Times New Roman" w:hAnsi="Times New Roman"/>
        </w:rPr>
        <w:lastRenderedPageBreak/>
        <w:t>Додаток 3</w:t>
      </w:r>
    </w:p>
    <w:p w:rsidR="006101AA" w:rsidRPr="00250B76" w:rsidRDefault="006101AA" w:rsidP="006101AA">
      <w:pPr>
        <w:spacing w:after="0" w:line="240" w:lineRule="auto"/>
        <w:ind w:left="6804"/>
        <w:jc w:val="both"/>
        <w:rPr>
          <w:rFonts w:ascii="Times New Roman" w:hAnsi="Times New Roman"/>
        </w:rPr>
      </w:pPr>
      <w:r w:rsidRPr="00250B76">
        <w:rPr>
          <w:rFonts w:ascii="Times New Roman" w:hAnsi="Times New Roman"/>
        </w:rPr>
        <w:t>до Порядку формування Реєстру великих платників податків</w:t>
      </w:r>
    </w:p>
    <w:p w:rsidR="006101AA" w:rsidRPr="00250B76" w:rsidRDefault="006101AA" w:rsidP="006101AA">
      <w:pPr>
        <w:spacing w:after="0" w:line="240" w:lineRule="auto"/>
        <w:ind w:left="6804"/>
        <w:jc w:val="both"/>
        <w:rPr>
          <w:rFonts w:ascii="Times New Roman" w:hAnsi="Times New Roman"/>
        </w:rPr>
      </w:pPr>
      <w:r w:rsidRPr="00250B76">
        <w:rPr>
          <w:rFonts w:ascii="Times New Roman" w:hAnsi="Times New Roman"/>
        </w:rPr>
        <w:t>(пункт 4 розділу III)</w:t>
      </w:r>
    </w:p>
    <w:p w:rsidR="006101AA" w:rsidRPr="00250B76" w:rsidRDefault="006101AA" w:rsidP="006101AA">
      <w:pPr>
        <w:spacing w:after="0" w:line="240" w:lineRule="auto"/>
        <w:ind w:left="6804"/>
        <w:jc w:val="both"/>
        <w:rPr>
          <w:rFonts w:ascii="Times New Roman" w:hAnsi="Times New Roman"/>
        </w:rPr>
      </w:pPr>
    </w:p>
    <w:p w:rsidR="006101AA" w:rsidRPr="00250B76" w:rsidRDefault="006101AA" w:rsidP="006101AA">
      <w:pPr>
        <w:spacing w:after="0" w:line="240" w:lineRule="auto"/>
        <w:ind w:left="6804"/>
        <w:jc w:val="both"/>
        <w:rPr>
          <w:rFonts w:ascii="Times New Roman" w:hAnsi="Times New Roman"/>
        </w:rPr>
      </w:pPr>
      <w:r w:rsidRPr="00250B76">
        <w:rPr>
          <w:rFonts w:ascii="Times New Roman" w:hAnsi="Times New Roman"/>
        </w:rPr>
        <w:t>Форма № 2-ВПП</w:t>
      </w:r>
    </w:p>
    <w:p w:rsidR="006101AA" w:rsidRPr="00250B76" w:rsidRDefault="006101AA" w:rsidP="006101AA">
      <w:pPr>
        <w:spacing w:after="0" w:line="240" w:lineRule="auto"/>
        <w:rPr>
          <w:rFonts w:ascii="Times New Roman" w:hAnsi="Times New Roman"/>
        </w:rPr>
      </w:pPr>
    </w:p>
    <w:p w:rsidR="006101AA" w:rsidRPr="00250B76" w:rsidRDefault="006101AA" w:rsidP="006101AA">
      <w:pPr>
        <w:spacing w:after="0" w:line="240" w:lineRule="auto"/>
        <w:jc w:val="center"/>
        <w:rPr>
          <w:rFonts w:ascii="Times New Roman" w:hAnsi="Times New Roman"/>
        </w:rPr>
      </w:pPr>
      <w:r w:rsidRPr="00250B76">
        <w:rPr>
          <w:rFonts w:ascii="Times New Roman" w:hAnsi="Times New Roman"/>
        </w:rPr>
        <w:t>КОРІНЕЦЬ РІШЕННЯ від "___" ____________ 20__ року № _________________</w:t>
      </w:r>
    </w:p>
    <w:p w:rsidR="006101AA" w:rsidRPr="00250B76" w:rsidRDefault="006101AA" w:rsidP="006101AA">
      <w:pPr>
        <w:spacing w:after="0" w:line="240" w:lineRule="auto"/>
        <w:jc w:val="center"/>
        <w:rPr>
          <w:rFonts w:ascii="Times New Roman" w:hAnsi="Times New Roman"/>
        </w:rPr>
      </w:pPr>
      <w:r w:rsidRPr="00250B76">
        <w:rPr>
          <w:rFonts w:ascii="Times New Roman" w:hAnsi="Times New Roman"/>
        </w:rPr>
        <w:t>про зміну основного та неосновного місця обліку та переведення на облік у контролюючий орган, що здійснює супроводження великих платників податків, чи інший контролюючий орган</w:t>
      </w:r>
    </w:p>
    <w:p w:rsidR="006101AA" w:rsidRPr="00250B76" w:rsidRDefault="006101AA" w:rsidP="006101AA">
      <w:pPr>
        <w:spacing w:after="0" w:line="240" w:lineRule="auto"/>
        <w:rPr>
          <w:rFonts w:ascii="Times New Roman" w:hAnsi="Times New Roman"/>
        </w:rPr>
      </w:pPr>
      <w:r w:rsidRPr="00250B76">
        <w:rPr>
          <w:rFonts w:ascii="Times New Roman" w:hAnsi="Times New Roman"/>
        </w:rPr>
        <w:t>____________________________________________________________, податковий номер_________</w:t>
      </w:r>
    </w:p>
    <w:p w:rsidR="006101AA" w:rsidRPr="00250B76" w:rsidRDefault="006101AA" w:rsidP="006101AA">
      <w:pPr>
        <w:spacing w:after="0" w:line="240" w:lineRule="auto"/>
        <w:rPr>
          <w:rFonts w:ascii="Times New Roman" w:hAnsi="Times New Roman"/>
          <w:sz w:val="16"/>
          <w:szCs w:val="16"/>
        </w:rPr>
      </w:pPr>
      <w:r w:rsidRPr="00250B76">
        <w:rPr>
          <w:rFonts w:ascii="Times New Roman" w:hAnsi="Times New Roman"/>
          <w:sz w:val="16"/>
          <w:szCs w:val="16"/>
        </w:rPr>
        <w:t xml:space="preserve">                                                        (найменування платника податків)</w:t>
      </w:r>
    </w:p>
    <w:p w:rsidR="006101AA" w:rsidRPr="00250B76" w:rsidRDefault="006101AA" w:rsidP="006101AA">
      <w:pPr>
        <w:spacing w:after="0" w:line="240" w:lineRule="auto"/>
        <w:rPr>
          <w:rFonts w:ascii="Times New Roman" w:hAnsi="Times New Roman"/>
        </w:rPr>
      </w:pPr>
      <w:r w:rsidRPr="00250B76">
        <w:rPr>
          <w:rFonts w:ascii="Times New Roman" w:hAnsi="Times New Roman"/>
        </w:rPr>
        <w:t>Рішення отримано "___" ____________ 20__ року</w:t>
      </w:r>
    </w:p>
    <w:p w:rsidR="006101AA" w:rsidRPr="00250B76" w:rsidRDefault="006101AA" w:rsidP="006101AA">
      <w:pPr>
        <w:spacing w:after="0" w:line="240" w:lineRule="auto"/>
        <w:rPr>
          <w:rFonts w:ascii="Times New Roman" w:hAnsi="Times New Roman"/>
          <w:sz w:val="16"/>
          <w:szCs w:val="16"/>
        </w:rPr>
      </w:pPr>
    </w:p>
    <w:tbl>
      <w:tblPr>
        <w:tblStyle w:val="a6"/>
        <w:tblW w:w="9493" w:type="dxa"/>
        <w:tblLook w:val="04A0" w:firstRow="1" w:lastRow="0" w:firstColumn="1" w:lastColumn="0" w:noHBand="0" w:noVBand="1"/>
      </w:tblPr>
      <w:tblGrid>
        <w:gridCol w:w="4673"/>
        <w:gridCol w:w="4820"/>
      </w:tblGrid>
      <w:tr w:rsidR="006101AA" w:rsidRPr="00250B76" w:rsidTr="00D1687A">
        <w:tc>
          <w:tcPr>
            <w:tcW w:w="4673" w:type="dxa"/>
          </w:tcPr>
          <w:p w:rsidR="006101AA" w:rsidRPr="00250B76" w:rsidRDefault="006101AA" w:rsidP="00D1687A">
            <w:pPr>
              <w:spacing w:after="0" w:line="240" w:lineRule="auto"/>
              <w:jc w:val="center"/>
              <w:rPr>
                <w:rFonts w:ascii="Times New Roman" w:hAnsi="Times New Roman"/>
              </w:rPr>
            </w:pPr>
            <w:r w:rsidRPr="00250B76">
              <w:rPr>
                <w:rFonts w:ascii="Times New Roman" w:hAnsi="Times New Roman"/>
              </w:rPr>
              <w:t>Посадовою особою платника податків</w:t>
            </w:r>
          </w:p>
        </w:tc>
        <w:tc>
          <w:tcPr>
            <w:tcW w:w="4820" w:type="dxa"/>
          </w:tcPr>
          <w:p w:rsidR="006101AA" w:rsidRPr="00250B76" w:rsidRDefault="006101AA" w:rsidP="00D1687A">
            <w:pPr>
              <w:spacing w:after="0" w:line="240" w:lineRule="auto"/>
              <w:jc w:val="center"/>
              <w:rPr>
                <w:rFonts w:ascii="Times New Roman" w:hAnsi="Times New Roman"/>
              </w:rPr>
            </w:pPr>
            <w:r w:rsidRPr="00250B76">
              <w:rPr>
                <w:rFonts w:ascii="Times New Roman" w:hAnsi="Times New Roman"/>
              </w:rPr>
              <w:t>Повідомлення про вручення</w:t>
            </w:r>
          </w:p>
        </w:tc>
      </w:tr>
      <w:tr w:rsidR="006101AA" w:rsidRPr="00250B76" w:rsidTr="00D1687A">
        <w:tc>
          <w:tcPr>
            <w:tcW w:w="4673" w:type="dxa"/>
          </w:tcPr>
          <w:p w:rsidR="006101AA" w:rsidRPr="00250B76" w:rsidRDefault="006101AA" w:rsidP="00D1687A">
            <w:pPr>
              <w:spacing w:after="0" w:line="240" w:lineRule="auto"/>
              <w:jc w:val="center"/>
              <w:rPr>
                <w:rFonts w:ascii="Times New Roman" w:hAnsi="Times New Roman"/>
              </w:rPr>
            </w:pPr>
            <w:r w:rsidRPr="00250B76">
              <w:rPr>
                <w:rFonts w:ascii="Times New Roman" w:hAnsi="Times New Roman"/>
              </w:rPr>
              <w:t>________________</w:t>
            </w:r>
          </w:p>
          <w:p w:rsidR="006101AA" w:rsidRPr="00250B76" w:rsidRDefault="006101AA" w:rsidP="00D1687A">
            <w:pPr>
              <w:spacing w:after="0" w:line="240" w:lineRule="auto"/>
              <w:jc w:val="center"/>
              <w:rPr>
                <w:rFonts w:ascii="Times New Roman" w:hAnsi="Times New Roman"/>
                <w:sz w:val="16"/>
                <w:szCs w:val="16"/>
              </w:rPr>
            </w:pPr>
            <w:r w:rsidRPr="00250B76">
              <w:rPr>
                <w:rFonts w:ascii="Times New Roman" w:hAnsi="Times New Roman"/>
                <w:sz w:val="20"/>
                <w:szCs w:val="20"/>
              </w:rPr>
              <w:t>(підпис та ініціали, прізвище посадової особи платника податків</w:t>
            </w:r>
          </w:p>
        </w:tc>
        <w:tc>
          <w:tcPr>
            <w:tcW w:w="4820" w:type="dxa"/>
          </w:tcPr>
          <w:p w:rsidR="006101AA" w:rsidRPr="00250B76" w:rsidRDefault="006101AA" w:rsidP="00D1687A">
            <w:pPr>
              <w:spacing w:after="0" w:line="240" w:lineRule="auto"/>
              <w:jc w:val="center"/>
              <w:rPr>
                <w:rFonts w:ascii="Times New Roman" w:hAnsi="Times New Roman"/>
              </w:rPr>
            </w:pPr>
            <w:r w:rsidRPr="00250B76">
              <w:rPr>
                <w:rFonts w:ascii="Times New Roman" w:hAnsi="Times New Roman"/>
              </w:rPr>
              <w:t>(місце приклеювання повідомлення про вручення)</w:t>
            </w:r>
          </w:p>
        </w:tc>
      </w:tr>
    </w:tbl>
    <w:p w:rsidR="006101AA" w:rsidRPr="00250B76" w:rsidRDefault="006101AA" w:rsidP="006101AA">
      <w:pPr>
        <w:spacing w:after="0" w:line="240" w:lineRule="auto"/>
        <w:rPr>
          <w:rFonts w:ascii="Times New Roman" w:hAnsi="Times New Roman"/>
        </w:rPr>
      </w:pPr>
    </w:p>
    <w:p w:rsidR="006101AA" w:rsidRPr="00250B76" w:rsidRDefault="006101AA" w:rsidP="006101AA">
      <w:pPr>
        <w:spacing w:after="0" w:line="240" w:lineRule="auto"/>
        <w:rPr>
          <w:rFonts w:ascii="Times New Roman" w:hAnsi="Times New Roman"/>
        </w:rPr>
      </w:pPr>
      <w:r w:rsidRPr="00250B76">
        <w:rPr>
          <w:rFonts w:ascii="Times New Roman" w:hAnsi="Times New Roman"/>
        </w:rPr>
        <w:t>-------------------------------------------------------- Лінія відрізу -----------------------</w:t>
      </w:r>
      <w:r>
        <w:rPr>
          <w:rFonts w:ascii="Times New Roman" w:hAnsi="Times New Roman"/>
        </w:rPr>
        <w:t>-----------------------------</w:t>
      </w:r>
    </w:p>
    <w:p w:rsidR="006101AA" w:rsidRPr="00250B76" w:rsidRDefault="006101AA" w:rsidP="006101AA">
      <w:pPr>
        <w:spacing w:after="0" w:line="240" w:lineRule="auto"/>
        <w:rPr>
          <w:rFonts w:ascii="Times New Roman" w:hAnsi="Times New Roman"/>
        </w:rPr>
      </w:pPr>
    </w:p>
    <w:p w:rsidR="006101AA" w:rsidRPr="00250B76" w:rsidRDefault="006101AA" w:rsidP="006101AA">
      <w:pPr>
        <w:spacing w:after="0" w:line="240" w:lineRule="auto"/>
        <w:jc w:val="center"/>
        <w:rPr>
          <w:rFonts w:ascii="Times New Roman" w:hAnsi="Times New Roman"/>
        </w:rPr>
      </w:pPr>
      <w:r w:rsidRPr="00250B76">
        <w:rPr>
          <w:rFonts w:ascii="Times New Roman" w:hAnsi="Times New Roman"/>
        </w:rPr>
        <w:t>РІШЕННЯ</w:t>
      </w:r>
    </w:p>
    <w:p w:rsidR="006101AA" w:rsidRPr="00250B76" w:rsidRDefault="006101AA" w:rsidP="006101AA">
      <w:pPr>
        <w:spacing w:after="0" w:line="240" w:lineRule="auto"/>
        <w:jc w:val="center"/>
        <w:rPr>
          <w:rFonts w:ascii="Times New Roman" w:hAnsi="Times New Roman"/>
        </w:rPr>
      </w:pPr>
      <w:r w:rsidRPr="00250B76">
        <w:rPr>
          <w:rFonts w:ascii="Times New Roman" w:hAnsi="Times New Roman"/>
        </w:rPr>
        <w:t>від "___" ____________ 20__ року № ______________</w:t>
      </w:r>
    </w:p>
    <w:p w:rsidR="006101AA" w:rsidRPr="00250B76" w:rsidRDefault="006101AA" w:rsidP="006101AA">
      <w:pPr>
        <w:spacing w:after="0" w:line="240" w:lineRule="auto"/>
        <w:jc w:val="center"/>
        <w:rPr>
          <w:rFonts w:ascii="Times New Roman" w:hAnsi="Times New Roman"/>
        </w:rPr>
      </w:pPr>
      <w:r w:rsidRPr="00250B76">
        <w:rPr>
          <w:rFonts w:ascii="Times New Roman" w:hAnsi="Times New Roman"/>
        </w:rPr>
        <w:t>про зміну основного та неосновного місця обліку та переведення на облік до контролюючого органу, що здійснює супроводження великих платників податків, чи іншого контролюючого органу</w:t>
      </w:r>
    </w:p>
    <w:p w:rsidR="006101AA" w:rsidRPr="00250B76" w:rsidRDefault="006101AA" w:rsidP="006101AA">
      <w:pPr>
        <w:spacing w:after="0" w:line="240" w:lineRule="auto"/>
        <w:rPr>
          <w:rFonts w:ascii="Times New Roman" w:hAnsi="Times New Roman"/>
        </w:rPr>
      </w:pPr>
      <w:r w:rsidRPr="00250B76">
        <w:rPr>
          <w:rFonts w:ascii="Times New Roman" w:hAnsi="Times New Roman"/>
        </w:rPr>
        <w:t>_________________________________________________________, податковий номер ____________</w:t>
      </w:r>
    </w:p>
    <w:p w:rsidR="006101AA" w:rsidRPr="00250B76" w:rsidRDefault="006101AA" w:rsidP="006101AA">
      <w:pPr>
        <w:spacing w:after="0" w:line="240" w:lineRule="auto"/>
        <w:rPr>
          <w:rFonts w:ascii="Times New Roman" w:hAnsi="Times New Roman"/>
          <w:sz w:val="16"/>
          <w:szCs w:val="16"/>
        </w:rPr>
      </w:pPr>
      <w:r w:rsidRPr="00250B76">
        <w:rPr>
          <w:rFonts w:ascii="Times New Roman" w:hAnsi="Times New Roman"/>
          <w:sz w:val="16"/>
          <w:szCs w:val="16"/>
        </w:rPr>
        <w:t xml:space="preserve">                                            (найменування платника податків)</w:t>
      </w:r>
    </w:p>
    <w:p w:rsidR="006101AA" w:rsidRPr="00250B76" w:rsidRDefault="006101AA" w:rsidP="006101AA">
      <w:pPr>
        <w:spacing w:after="0" w:line="240" w:lineRule="auto"/>
        <w:rPr>
          <w:rFonts w:ascii="Times New Roman" w:hAnsi="Times New Roman"/>
        </w:rPr>
      </w:pPr>
    </w:p>
    <w:p w:rsidR="006101AA" w:rsidRPr="00250B76" w:rsidRDefault="006101AA" w:rsidP="006101AA">
      <w:pPr>
        <w:spacing w:after="0" w:line="240" w:lineRule="auto"/>
        <w:rPr>
          <w:rFonts w:ascii="Times New Roman" w:hAnsi="Times New Roman"/>
        </w:rPr>
      </w:pPr>
      <w:r w:rsidRPr="00250B76">
        <w:rPr>
          <w:rFonts w:ascii="Times New Roman" w:hAnsi="Times New Roman"/>
        </w:rPr>
        <w:t>У зв'язку з невиконанням _______________________________________________________________</w:t>
      </w:r>
    </w:p>
    <w:p w:rsidR="006101AA" w:rsidRPr="00250B76" w:rsidRDefault="006101AA" w:rsidP="006101AA">
      <w:pPr>
        <w:tabs>
          <w:tab w:val="right" w:pos="10346"/>
        </w:tabs>
        <w:spacing w:after="0" w:line="240" w:lineRule="auto"/>
        <w:rPr>
          <w:rFonts w:ascii="Times New Roman" w:hAnsi="Times New Roman"/>
          <w:sz w:val="16"/>
          <w:szCs w:val="16"/>
        </w:rPr>
      </w:pPr>
      <w:r w:rsidRPr="00250B76">
        <w:rPr>
          <w:rFonts w:ascii="Times New Roman" w:hAnsi="Times New Roman"/>
          <w:sz w:val="16"/>
          <w:szCs w:val="16"/>
        </w:rPr>
        <w:t>                                                                                                             (найменування платника податків)</w:t>
      </w:r>
      <w:r w:rsidRPr="00250B76">
        <w:rPr>
          <w:rFonts w:ascii="Times New Roman" w:hAnsi="Times New Roman"/>
          <w:sz w:val="16"/>
          <w:szCs w:val="16"/>
        </w:rPr>
        <w:tab/>
      </w:r>
    </w:p>
    <w:p w:rsidR="006101AA" w:rsidRPr="00250B76" w:rsidRDefault="006101AA" w:rsidP="006101AA">
      <w:pPr>
        <w:spacing w:after="0" w:line="240" w:lineRule="auto"/>
        <w:jc w:val="both"/>
        <w:rPr>
          <w:rFonts w:ascii="Times New Roman" w:hAnsi="Times New Roman"/>
        </w:rPr>
      </w:pPr>
      <w:r w:rsidRPr="00250B76">
        <w:rPr>
          <w:rFonts w:ascii="Times New Roman" w:hAnsi="Times New Roman"/>
        </w:rPr>
        <w:t>вимог абзацу четвертого пункту 64.7 статті 64 глави 6 розділу II Податкового кодексу України та керуючись абзацом п'ятим цього пункту,</w:t>
      </w:r>
    </w:p>
    <w:p w:rsidR="006101AA" w:rsidRPr="00250B76" w:rsidRDefault="006101AA" w:rsidP="006101AA">
      <w:pPr>
        <w:spacing w:after="0" w:line="240" w:lineRule="auto"/>
        <w:rPr>
          <w:rFonts w:ascii="Times New Roman" w:hAnsi="Times New Roman"/>
        </w:rPr>
      </w:pPr>
    </w:p>
    <w:p w:rsidR="006101AA" w:rsidRPr="00250B76" w:rsidRDefault="006101AA" w:rsidP="006101AA">
      <w:pPr>
        <w:spacing w:after="0" w:line="240" w:lineRule="auto"/>
        <w:rPr>
          <w:rFonts w:ascii="Times New Roman" w:hAnsi="Times New Roman"/>
        </w:rPr>
      </w:pPr>
      <w:r w:rsidRPr="00250B76">
        <w:rPr>
          <w:rFonts w:ascii="Times New Roman" w:hAnsi="Times New Roman"/>
        </w:rPr>
        <w:t>ВИРІШИВ: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408"/>
        <w:gridCol w:w="8942"/>
      </w:tblGrid>
      <w:tr w:rsidR="006101AA" w:rsidRPr="00250B76" w:rsidTr="00D1687A">
        <w:tc>
          <w:tcPr>
            <w:tcW w:w="392" w:type="dxa"/>
            <w:tcBorders>
              <w:right w:val="single" w:sz="4" w:space="0" w:color="auto"/>
            </w:tcBorders>
          </w:tcPr>
          <w:p w:rsidR="006101AA" w:rsidRPr="00250B76" w:rsidRDefault="006101AA" w:rsidP="00D1687A">
            <w:pPr>
              <w:spacing w:after="0" w:line="240" w:lineRule="auto"/>
              <w:rPr>
                <w:rFonts w:ascii="Times New Roman" w:hAnsi="Times New Roman"/>
              </w:rPr>
            </w:pPr>
            <w:r w:rsidRPr="00250B76">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tcPr>
          <w:p w:rsidR="006101AA" w:rsidRPr="00250B76" w:rsidRDefault="006101AA" w:rsidP="00D1687A">
            <w:pPr>
              <w:spacing w:after="0" w:line="240" w:lineRule="auto"/>
              <w:rPr>
                <w:rFonts w:ascii="Times New Roman" w:hAnsi="Times New Roman"/>
              </w:rPr>
            </w:pPr>
          </w:p>
        </w:tc>
        <w:tc>
          <w:tcPr>
            <w:tcW w:w="9639" w:type="dxa"/>
            <w:tcBorders>
              <w:left w:val="single" w:sz="4" w:space="0" w:color="auto"/>
            </w:tcBorders>
          </w:tcPr>
          <w:p w:rsidR="006101AA" w:rsidRPr="00250B76" w:rsidRDefault="006101AA" w:rsidP="00D1687A">
            <w:pPr>
              <w:spacing w:after="0" w:line="240" w:lineRule="auto"/>
              <w:rPr>
                <w:rFonts w:ascii="Times New Roman" w:hAnsi="Times New Roman"/>
              </w:rPr>
            </w:pPr>
            <w:r w:rsidRPr="00250B76">
              <w:rPr>
                <w:rFonts w:ascii="Times New Roman" w:hAnsi="Times New Roman"/>
              </w:rPr>
              <w:t xml:space="preserve">Змінити основне </w:t>
            </w:r>
            <w:r>
              <w:rPr>
                <w:rFonts w:ascii="Times New Roman" w:hAnsi="Times New Roman"/>
              </w:rPr>
              <w:t xml:space="preserve">та неосновне </w:t>
            </w:r>
            <w:r w:rsidRPr="00250B76">
              <w:rPr>
                <w:rFonts w:ascii="Times New Roman" w:hAnsi="Times New Roman"/>
              </w:rPr>
              <w:t>місце обліку великого платника податків</w:t>
            </w:r>
          </w:p>
        </w:tc>
      </w:tr>
    </w:tbl>
    <w:p w:rsidR="006101AA" w:rsidRPr="00250B76" w:rsidRDefault="006101AA" w:rsidP="006101AA">
      <w:pPr>
        <w:spacing w:after="0" w:line="240" w:lineRule="auto"/>
        <w:rPr>
          <w:rFonts w:ascii="Times New Roman" w:hAnsi="Times New Roman"/>
        </w:rPr>
      </w:pPr>
      <w:r w:rsidRPr="00250B76">
        <w:rPr>
          <w:rFonts w:ascii="Times New Roman" w:hAnsi="Times New Roman"/>
        </w:rPr>
        <w:t>__________________________________________________________, податковий номер __________,</w:t>
      </w:r>
    </w:p>
    <w:p w:rsidR="006101AA" w:rsidRPr="00250B76" w:rsidRDefault="006101AA" w:rsidP="006101AA">
      <w:pPr>
        <w:spacing w:after="0" w:line="240" w:lineRule="auto"/>
        <w:rPr>
          <w:rFonts w:ascii="Times New Roman" w:hAnsi="Times New Roman"/>
          <w:sz w:val="16"/>
          <w:szCs w:val="16"/>
        </w:rPr>
      </w:pPr>
      <w:r w:rsidRPr="00250B76">
        <w:rPr>
          <w:rFonts w:ascii="Times New Roman" w:hAnsi="Times New Roman"/>
          <w:sz w:val="16"/>
          <w:szCs w:val="16"/>
        </w:rPr>
        <w:t xml:space="preserve">                                            (найменування платника податків)</w:t>
      </w:r>
    </w:p>
    <w:p w:rsidR="006101AA" w:rsidRPr="00250B76" w:rsidRDefault="006101AA" w:rsidP="006101AA">
      <w:pPr>
        <w:spacing w:after="0" w:line="240" w:lineRule="auto"/>
        <w:rPr>
          <w:rFonts w:ascii="Times New Roman" w:hAnsi="Times New Roman"/>
        </w:rPr>
      </w:pPr>
      <w:r w:rsidRPr="00250B76">
        <w:rPr>
          <w:rFonts w:ascii="Times New Roman" w:hAnsi="Times New Roman"/>
        </w:rPr>
        <w:t>шляхом переведення його на облік до</w:t>
      </w:r>
    </w:p>
    <w:p w:rsidR="006101AA" w:rsidRPr="00250B76" w:rsidRDefault="006101AA" w:rsidP="006101AA">
      <w:pPr>
        <w:spacing w:after="0" w:line="240" w:lineRule="auto"/>
        <w:rPr>
          <w:rFonts w:ascii="Times New Roman" w:hAnsi="Times New Roman"/>
        </w:rPr>
      </w:pPr>
      <w:r>
        <w:rPr>
          <w:rFonts w:ascii="Times New Roman" w:hAnsi="Times New Roman"/>
        </w:rPr>
        <w:t>____ОФІСУ ВЕЛИКИХ ПЛАТНИКІВ ПОДАТКІВ ДЕРЖАВНОЇ ПОДАТКОВОЇ СЛУЖБИ</w:t>
      </w:r>
      <w:r w:rsidRPr="00250B76">
        <w:rPr>
          <w:rFonts w:ascii="Times New Roman" w:hAnsi="Times New Roman"/>
        </w:rPr>
        <w:t>______.</w:t>
      </w:r>
    </w:p>
    <w:p w:rsidR="006101AA" w:rsidRPr="00250B76" w:rsidRDefault="006101AA" w:rsidP="006101AA">
      <w:pPr>
        <w:spacing w:after="0" w:line="240" w:lineRule="auto"/>
        <w:rPr>
          <w:rFonts w:ascii="Times New Roman" w:hAnsi="Times New Roman"/>
          <w:sz w:val="16"/>
          <w:szCs w:val="16"/>
        </w:rPr>
      </w:pPr>
      <w:r w:rsidRPr="00250B76">
        <w:rPr>
          <w:rFonts w:ascii="Times New Roman" w:hAnsi="Times New Roman"/>
          <w:sz w:val="16"/>
          <w:szCs w:val="16"/>
        </w:rPr>
        <w:t>                     </w:t>
      </w:r>
    </w:p>
    <w:p w:rsidR="006101AA" w:rsidRPr="00250B76" w:rsidRDefault="006101AA" w:rsidP="006101AA">
      <w:pPr>
        <w:spacing w:after="0" w:line="240" w:lineRule="auto"/>
        <w:rPr>
          <w:rFonts w:ascii="Times New Roman" w:hAnsi="Times New Roman"/>
        </w:rPr>
      </w:pPr>
      <w:r w:rsidRPr="00250B76">
        <w:rPr>
          <w:rFonts w:ascii="Times New Roman" w:hAnsi="Times New Roman"/>
        </w:rPr>
        <w:t>Надіслати інформацію про прийняття цього рішення до:</w:t>
      </w:r>
    </w:p>
    <w:p w:rsidR="006101AA" w:rsidRPr="00250B76" w:rsidRDefault="006101AA" w:rsidP="006101AA">
      <w:pPr>
        <w:spacing w:after="0" w:line="240" w:lineRule="auto"/>
        <w:rPr>
          <w:rFonts w:ascii="Times New Roman" w:hAnsi="Times New Roman"/>
        </w:rPr>
      </w:pPr>
      <w:r w:rsidRPr="00250B76">
        <w:rPr>
          <w:rFonts w:ascii="Times New Roman" w:hAnsi="Times New Roman"/>
        </w:rPr>
        <w:t>1) ___________________________________________________________________________________;</w:t>
      </w:r>
    </w:p>
    <w:p w:rsidR="006101AA" w:rsidRDefault="006101AA" w:rsidP="006101AA">
      <w:pPr>
        <w:spacing w:after="0" w:line="240" w:lineRule="auto"/>
        <w:rPr>
          <w:rFonts w:ascii="Times New Roman" w:hAnsi="Times New Roman"/>
          <w:sz w:val="16"/>
          <w:szCs w:val="16"/>
        </w:rPr>
      </w:pPr>
      <w:r w:rsidRPr="00250B76">
        <w:rPr>
          <w:rFonts w:ascii="Times New Roman" w:hAnsi="Times New Roman"/>
          <w:sz w:val="16"/>
          <w:szCs w:val="16"/>
        </w:rPr>
        <w:t>                             (найменування контролюючого органу, де перебуває на обліку великий платник податків)</w:t>
      </w:r>
    </w:p>
    <w:p w:rsidR="006101AA" w:rsidRDefault="006101AA" w:rsidP="006101AA">
      <w:pPr>
        <w:spacing w:after="0" w:line="240" w:lineRule="auto"/>
        <w:rPr>
          <w:rFonts w:ascii="Times New Roman" w:hAnsi="Times New Roman"/>
          <w:sz w:val="16"/>
          <w:szCs w:val="16"/>
        </w:rPr>
      </w:pPr>
    </w:p>
    <w:p w:rsidR="006101AA" w:rsidRDefault="006101AA" w:rsidP="006101AA">
      <w:pPr>
        <w:spacing w:after="0" w:line="240" w:lineRule="auto"/>
        <w:rPr>
          <w:rFonts w:ascii="Times New Roman" w:hAnsi="Times New Roman"/>
        </w:rPr>
      </w:pPr>
      <w:r w:rsidRPr="00250B76">
        <w:rPr>
          <w:rFonts w:ascii="Times New Roman" w:hAnsi="Times New Roman"/>
        </w:rPr>
        <w:t xml:space="preserve">2) </w:t>
      </w:r>
      <w:r>
        <w:rPr>
          <w:rFonts w:ascii="Times New Roman" w:hAnsi="Times New Roman"/>
        </w:rPr>
        <w:t>___ОФІСУ ВЕЛИКИХ ПЛАТНИКІВ ПОДАТКІВ ДЕРЖАВНОЇ ПОДАТКОВОЇ СЛУЖБИ</w:t>
      </w:r>
      <w:r w:rsidRPr="00250B76">
        <w:rPr>
          <w:rFonts w:ascii="Times New Roman" w:hAnsi="Times New Roman"/>
        </w:rPr>
        <w:t>_____</w:t>
      </w:r>
    </w:p>
    <w:p w:rsidR="006101AA" w:rsidRDefault="006101AA" w:rsidP="006101AA">
      <w:pPr>
        <w:spacing w:after="0" w:line="240" w:lineRule="auto"/>
        <w:rPr>
          <w:rFonts w:ascii="Times New Roman" w:hAnsi="Times New Roman"/>
        </w:rPr>
      </w:pPr>
    </w:p>
    <w:p w:rsidR="006101AA" w:rsidRPr="00250B76" w:rsidRDefault="006101AA" w:rsidP="006101AA">
      <w:pPr>
        <w:spacing w:after="0" w:line="240" w:lineRule="auto"/>
        <w:rPr>
          <w:rFonts w:ascii="Times New Roman" w:hAnsi="Times New Roman"/>
        </w:rPr>
      </w:pPr>
    </w:p>
    <w:p w:rsidR="006101AA" w:rsidRPr="00250B76" w:rsidRDefault="006101AA" w:rsidP="006101AA">
      <w:pPr>
        <w:spacing w:after="0" w:line="240" w:lineRule="auto"/>
        <w:rPr>
          <w:rFonts w:ascii="Times New Roman" w:hAnsi="Times New Roman"/>
        </w:rPr>
      </w:pPr>
      <w:r w:rsidRPr="00250B76">
        <w:rPr>
          <w:rFonts w:ascii="Times New Roman" w:hAnsi="Times New Roman"/>
        </w:rPr>
        <w:t xml:space="preserve">Керівник (заступник керівника або уповноважена особа) </w:t>
      </w:r>
    </w:p>
    <w:p w:rsidR="006101AA" w:rsidRPr="00250B76" w:rsidRDefault="006101AA" w:rsidP="006101AA">
      <w:pPr>
        <w:spacing w:after="0" w:line="240" w:lineRule="auto"/>
        <w:rPr>
          <w:rFonts w:ascii="Times New Roman" w:hAnsi="Times New Roman"/>
        </w:rPr>
      </w:pPr>
      <w:r>
        <w:rPr>
          <w:rFonts w:ascii="Times New Roman" w:hAnsi="Times New Roman"/>
        </w:rPr>
        <w:t>Державної податкової</w:t>
      </w:r>
      <w:r w:rsidRPr="00250B76">
        <w:rPr>
          <w:rFonts w:ascii="Times New Roman" w:hAnsi="Times New Roman"/>
        </w:rPr>
        <w:t xml:space="preserve"> служби України    </w:t>
      </w:r>
      <w:r>
        <w:rPr>
          <w:rFonts w:ascii="Times New Roman" w:hAnsi="Times New Roman"/>
        </w:rPr>
        <w:t xml:space="preserve">                   </w:t>
      </w:r>
      <w:r w:rsidRPr="00250B76">
        <w:rPr>
          <w:rFonts w:ascii="Times New Roman" w:hAnsi="Times New Roman"/>
        </w:rPr>
        <w:t xml:space="preserve">        ____________ _______________________</w:t>
      </w:r>
    </w:p>
    <w:p w:rsidR="006101AA" w:rsidRDefault="006101AA" w:rsidP="006101AA">
      <w:pPr>
        <w:spacing w:after="0" w:line="240" w:lineRule="auto"/>
        <w:rPr>
          <w:rFonts w:ascii="Times New Roman" w:hAnsi="Times New Roman"/>
        </w:rPr>
      </w:pPr>
      <w:r w:rsidRPr="00250B76">
        <w:rPr>
          <w:rFonts w:ascii="Times New Roman" w:hAnsi="Times New Roman"/>
          <w:sz w:val="16"/>
          <w:szCs w:val="16"/>
        </w:rPr>
        <w:t xml:space="preserve">                                                                                                                                            (підпис)                                      (ініціали, прізвище)</w:t>
      </w:r>
      <w:r w:rsidRPr="00250B76">
        <w:rPr>
          <w:rFonts w:ascii="Times New Roman" w:hAnsi="Times New Roman"/>
        </w:rPr>
        <w:t xml:space="preserve">    </w:t>
      </w:r>
    </w:p>
    <w:p w:rsidR="006101AA" w:rsidRPr="00250B76" w:rsidRDefault="006101AA" w:rsidP="006101AA">
      <w:pPr>
        <w:spacing w:after="0" w:line="240" w:lineRule="auto"/>
        <w:rPr>
          <w:rFonts w:ascii="Times New Roman" w:hAnsi="Times New Roman"/>
        </w:rPr>
      </w:pPr>
      <w:r>
        <w:rPr>
          <w:rFonts w:ascii="Times New Roman" w:hAnsi="Times New Roman"/>
        </w:rPr>
        <w:t xml:space="preserve">                                                                                                                            </w:t>
      </w:r>
      <w:r w:rsidRPr="00250B76">
        <w:rPr>
          <w:rFonts w:ascii="Times New Roman" w:hAnsi="Times New Roman"/>
        </w:rPr>
        <w:t>М. П.</w:t>
      </w:r>
    </w:p>
    <w:p w:rsidR="00945DE5" w:rsidRDefault="00945DE5"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Default="0035382B" w:rsidP="006101AA">
      <w:pPr>
        <w:spacing w:after="0" w:line="240" w:lineRule="auto"/>
        <w:ind w:left="6096"/>
        <w:jc w:val="both"/>
        <w:rPr>
          <w:rFonts w:ascii="Times New Roman" w:hAnsi="Times New Roman"/>
          <w:sz w:val="16"/>
          <w:szCs w:val="16"/>
        </w:rPr>
      </w:pPr>
    </w:p>
    <w:p w:rsidR="0035382B" w:rsidRPr="0035382B" w:rsidRDefault="0035382B" w:rsidP="0035382B">
      <w:pPr>
        <w:jc w:val="right"/>
        <w:rPr>
          <w:rFonts w:ascii="Times New Roman" w:hAnsi="Times New Roman"/>
          <w:sz w:val="24"/>
          <w:szCs w:val="24"/>
        </w:rPr>
      </w:pPr>
      <w:bookmarkStart w:id="0" w:name="_GoBack"/>
      <w:bookmarkEnd w:id="0"/>
      <w:r w:rsidRPr="0035382B">
        <w:rPr>
          <w:rFonts w:ascii="Times New Roman" w:hAnsi="Times New Roman"/>
          <w:sz w:val="24"/>
          <w:szCs w:val="24"/>
        </w:rPr>
        <w:lastRenderedPageBreak/>
        <w:t>Додаток до ф. №  2-ВПП</w:t>
      </w:r>
    </w:p>
    <w:p w:rsidR="0035382B" w:rsidRPr="0035382B" w:rsidRDefault="0035382B" w:rsidP="0035382B">
      <w:pPr>
        <w:jc w:val="center"/>
        <w:rPr>
          <w:rFonts w:ascii="Times New Roman" w:hAnsi="Times New Roman"/>
          <w:sz w:val="24"/>
          <w:szCs w:val="24"/>
        </w:rPr>
      </w:pPr>
      <w:r w:rsidRPr="0035382B">
        <w:rPr>
          <w:rFonts w:ascii="Times New Roman" w:hAnsi="Times New Roman"/>
          <w:sz w:val="24"/>
          <w:szCs w:val="24"/>
        </w:rPr>
        <w:t>Витяг з рішення ДПС про зміну неосновного місця обліку великого платника податків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955"/>
      </w:tblGrid>
      <w:tr w:rsidR="0035382B" w:rsidRPr="0035382B" w:rsidTr="002E0621">
        <w:tc>
          <w:tcPr>
            <w:tcW w:w="4786" w:type="dxa"/>
            <w:tcBorders>
              <w:top w:val="nil"/>
              <w:left w:val="nil"/>
              <w:bottom w:val="nil"/>
              <w:right w:val="single" w:sz="4" w:space="0" w:color="auto"/>
            </w:tcBorders>
          </w:tcPr>
          <w:p w:rsidR="0035382B" w:rsidRPr="0035382B" w:rsidRDefault="0035382B" w:rsidP="002E0621">
            <w:pPr>
              <w:rPr>
                <w:rFonts w:ascii="Times New Roman" w:hAnsi="Times New Roman"/>
                <w:sz w:val="24"/>
                <w:szCs w:val="24"/>
              </w:rPr>
            </w:pPr>
            <w:r w:rsidRPr="0035382B">
              <w:rPr>
                <w:rFonts w:ascii="Times New Roman" w:hAnsi="Times New Roman"/>
                <w:sz w:val="24"/>
                <w:szCs w:val="24"/>
              </w:rPr>
              <w:t>Податковий номер</w:t>
            </w:r>
          </w:p>
        </w:tc>
        <w:tc>
          <w:tcPr>
            <w:tcW w:w="4955" w:type="dxa"/>
            <w:tcBorders>
              <w:top w:val="single" w:sz="4" w:space="0" w:color="auto"/>
              <w:left w:val="single" w:sz="4" w:space="0" w:color="auto"/>
              <w:bottom w:val="single" w:sz="4" w:space="0" w:color="auto"/>
              <w:right w:val="single" w:sz="4" w:space="0" w:color="auto"/>
            </w:tcBorders>
          </w:tcPr>
          <w:p w:rsidR="0035382B" w:rsidRPr="0035382B" w:rsidRDefault="0035382B" w:rsidP="002E0621">
            <w:pPr>
              <w:jc w:val="center"/>
              <w:rPr>
                <w:rFonts w:ascii="Times New Roman" w:hAnsi="Times New Roman"/>
                <w:sz w:val="24"/>
                <w:szCs w:val="24"/>
              </w:rPr>
            </w:pPr>
          </w:p>
        </w:tc>
      </w:tr>
      <w:tr w:rsidR="0035382B" w:rsidRPr="0035382B" w:rsidTr="002E0621">
        <w:tc>
          <w:tcPr>
            <w:tcW w:w="4786" w:type="dxa"/>
            <w:tcBorders>
              <w:top w:val="nil"/>
              <w:left w:val="nil"/>
              <w:bottom w:val="nil"/>
              <w:right w:val="single" w:sz="4" w:space="0" w:color="auto"/>
            </w:tcBorders>
          </w:tcPr>
          <w:p w:rsidR="0035382B" w:rsidRPr="0035382B" w:rsidRDefault="0035382B" w:rsidP="002E0621">
            <w:pPr>
              <w:rPr>
                <w:rFonts w:ascii="Times New Roman" w:hAnsi="Times New Roman"/>
                <w:sz w:val="24"/>
                <w:szCs w:val="24"/>
              </w:rPr>
            </w:pPr>
            <w:r w:rsidRPr="0035382B">
              <w:rPr>
                <w:rFonts w:ascii="Times New Roman" w:hAnsi="Times New Roman"/>
                <w:sz w:val="24"/>
                <w:szCs w:val="24"/>
              </w:rPr>
              <w:t>Найменування</w:t>
            </w:r>
          </w:p>
        </w:tc>
        <w:tc>
          <w:tcPr>
            <w:tcW w:w="4955" w:type="dxa"/>
            <w:tcBorders>
              <w:top w:val="single" w:sz="4" w:space="0" w:color="auto"/>
              <w:left w:val="single" w:sz="4" w:space="0" w:color="auto"/>
              <w:bottom w:val="single" w:sz="4" w:space="0" w:color="auto"/>
              <w:right w:val="single" w:sz="4" w:space="0" w:color="auto"/>
            </w:tcBorders>
          </w:tcPr>
          <w:p w:rsidR="0035382B" w:rsidRPr="0035382B" w:rsidRDefault="0035382B" w:rsidP="002E0621">
            <w:pPr>
              <w:jc w:val="center"/>
              <w:rPr>
                <w:rFonts w:ascii="Times New Roman" w:hAnsi="Times New Roman"/>
                <w:sz w:val="24"/>
                <w:szCs w:val="24"/>
              </w:rPr>
            </w:pPr>
          </w:p>
        </w:tc>
      </w:tr>
    </w:tbl>
    <w:p w:rsidR="0035382B" w:rsidRPr="0035382B" w:rsidRDefault="0035382B" w:rsidP="0035382B">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664"/>
      </w:tblGrid>
      <w:tr w:rsidR="0035382B" w:rsidRPr="0035382B" w:rsidTr="002E0621">
        <w:tc>
          <w:tcPr>
            <w:tcW w:w="4077" w:type="dxa"/>
          </w:tcPr>
          <w:p w:rsidR="0035382B" w:rsidRPr="0035382B" w:rsidRDefault="0035382B" w:rsidP="002E0621">
            <w:pPr>
              <w:jc w:val="center"/>
              <w:rPr>
                <w:rFonts w:ascii="Times New Roman" w:hAnsi="Times New Roman"/>
                <w:sz w:val="24"/>
                <w:szCs w:val="24"/>
              </w:rPr>
            </w:pPr>
            <w:r w:rsidRPr="0035382B">
              <w:rPr>
                <w:rFonts w:ascii="Times New Roman" w:hAnsi="Times New Roman"/>
                <w:sz w:val="24"/>
                <w:szCs w:val="24"/>
              </w:rPr>
              <w:t xml:space="preserve">Контролюючий орган, що здійснює супроводження великих платників податків або його територіальні підрозділи за неосновним місцем обліку </w:t>
            </w:r>
          </w:p>
        </w:tc>
        <w:tc>
          <w:tcPr>
            <w:tcW w:w="5664" w:type="dxa"/>
          </w:tcPr>
          <w:p w:rsidR="0035382B" w:rsidRPr="0035382B" w:rsidRDefault="0035382B" w:rsidP="002E0621">
            <w:pPr>
              <w:jc w:val="center"/>
              <w:rPr>
                <w:rFonts w:ascii="Times New Roman" w:hAnsi="Times New Roman"/>
                <w:sz w:val="24"/>
                <w:szCs w:val="24"/>
              </w:rPr>
            </w:pPr>
            <w:r w:rsidRPr="0035382B">
              <w:rPr>
                <w:rFonts w:ascii="Times New Roman" w:hAnsi="Times New Roman"/>
                <w:sz w:val="24"/>
                <w:szCs w:val="24"/>
              </w:rPr>
              <w:t xml:space="preserve">Адміністративно-територіальна одиниця за місцезнаходженням об’єктів оподаткування, або об’єктів, які пов’язані з оподаткуванням або через які провадиться діяльність великого платника податків в межах населеного пункту за місцезнаходженням контролюючого органу, що здійснює супроводження великих платників податків, або його територіальних підрозділів </w:t>
            </w:r>
          </w:p>
        </w:tc>
      </w:tr>
      <w:tr w:rsidR="0035382B" w:rsidRPr="0035382B" w:rsidTr="002E0621">
        <w:tc>
          <w:tcPr>
            <w:tcW w:w="4077" w:type="dxa"/>
          </w:tcPr>
          <w:p w:rsidR="0035382B" w:rsidRPr="0035382B" w:rsidRDefault="0035382B" w:rsidP="002E0621">
            <w:pPr>
              <w:jc w:val="center"/>
              <w:rPr>
                <w:rFonts w:ascii="Times New Roman" w:hAnsi="Times New Roman"/>
              </w:rPr>
            </w:pPr>
          </w:p>
        </w:tc>
        <w:tc>
          <w:tcPr>
            <w:tcW w:w="5664" w:type="dxa"/>
          </w:tcPr>
          <w:p w:rsidR="0035382B" w:rsidRPr="0035382B" w:rsidRDefault="0035382B" w:rsidP="002E0621">
            <w:pPr>
              <w:jc w:val="center"/>
              <w:rPr>
                <w:rFonts w:ascii="Times New Roman" w:hAnsi="Times New Roman"/>
              </w:rPr>
            </w:pPr>
          </w:p>
        </w:tc>
      </w:tr>
      <w:tr w:rsidR="0035382B" w:rsidRPr="0035382B" w:rsidTr="002E0621">
        <w:tc>
          <w:tcPr>
            <w:tcW w:w="4077" w:type="dxa"/>
          </w:tcPr>
          <w:p w:rsidR="0035382B" w:rsidRPr="0035382B" w:rsidRDefault="0035382B" w:rsidP="002E0621">
            <w:pPr>
              <w:jc w:val="center"/>
              <w:rPr>
                <w:rFonts w:ascii="Times New Roman" w:hAnsi="Times New Roman"/>
              </w:rPr>
            </w:pPr>
          </w:p>
        </w:tc>
        <w:tc>
          <w:tcPr>
            <w:tcW w:w="5664" w:type="dxa"/>
          </w:tcPr>
          <w:p w:rsidR="0035382B" w:rsidRPr="0035382B" w:rsidRDefault="0035382B" w:rsidP="002E0621">
            <w:pPr>
              <w:jc w:val="center"/>
              <w:rPr>
                <w:rFonts w:ascii="Times New Roman" w:hAnsi="Times New Roman"/>
              </w:rPr>
            </w:pPr>
          </w:p>
        </w:tc>
      </w:tr>
    </w:tbl>
    <w:p w:rsidR="0035382B" w:rsidRPr="0035382B" w:rsidRDefault="0035382B" w:rsidP="0035382B">
      <w:pPr>
        <w:jc w:val="center"/>
        <w:rPr>
          <w:rFonts w:ascii="Times New Roman" w:hAnsi="Times New Roman"/>
        </w:rPr>
      </w:pPr>
    </w:p>
    <w:p w:rsidR="0035382B" w:rsidRPr="0035382B" w:rsidRDefault="0035382B" w:rsidP="0035382B">
      <w:pPr>
        <w:spacing w:after="0" w:line="240" w:lineRule="auto"/>
        <w:rPr>
          <w:rFonts w:ascii="Times New Roman" w:hAnsi="Times New Roman"/>
        </w:rPr>
      </w:pPr>
      <w:r w:rsidRPr="0035382B">
        <w:rPr>
          <w:rFonts w:ascii="Times New Roman" w:hAnsi="Times New Roman"/>
        </w:rPr>
        <w:t xml:space="preserve">Керівник (заступник керівника або уповноважена </w:t>
      </w:r>
    </w:p>
    <w:p w:rsidR="0035382B" w:rsidRPr="0035382B" w:rsidRDefault="0035382B" w:rsidP="0035382B">
      <w:pPr>
        <w:spacing w:after="0" w:line="240" w:lineRule="auto"/>
        <w:rPr>
          <w:rFonts w:ascii="Times New Roman" w:hAnsi="Times New Roman"/>
        </w:rPr>
      </w:pPr>
      <w:r w:rsidRPr="0035382B">
        <w:rPr>
          <w:rFonts w:ascii="Times New Roman" w:hAnsi="Times New Roman"/>
        </w:rPr>
        <w:t>особа) ДПС</w:t>
      </w:r>
    </w:p>
    <w:p w:rsidR="0035382B" w:rsidRPr="0035382B" w:rsidRDefault="0035382B" w:rsidP="0035382B">
      <w:pPr>
        <w:spacing w:after="0" w:line="240" w:lineRule="auto"/>
        <w:rPr>
          <w:rFonts w:ascii="Times New Roman" w:hAnsi="Times New Roman"/>
        </w:rPr>
      </w:pPr>
    </w:p>
    <w:p w:rsidR="0035382B" w:rsidRPr="00505209" w:rsidRDefault="0035382B" w:rsidP="0035382B">
      <w:pPr>
        <w:spacing w:after="0" w:line="240" w:lineRule="auto"/>
        <w:rPr>
          <w:rFonts w:ascii="Times New Roman" w:hAnsi="Times New Roman"/>
        </w:rPr>
      </w:pPr>
      <w:r w:rsidRPr="0035382B">
        <w:rPr>
          <w:rFonts w:ascii="Times New Roman" w:hAnsi="Times New Roman"/>
        </w:rPr>
        <w:t>Дата прийняття рішення</w:t>
      </w:r>
    </w:p>
    <w:p w:rsidR="0035382B" w:rsidRPr="00505209" w:rsidRDefault="0035382B" w:rsidP="0035382B">
      <w:pPr>
        <w:rPr>
          <w:rFonts w:ascii="Times New Roman" w:hAnsi="Times New Roman"/>
        </w:rPr>
      </w:pPr>
    </w:p>
    <w:p w:rsidR="0035382B" w:rsidRPr="00250B76" w:rsidRDefault="0035382B" w:rsidP="0035382B">
      <w:pPr>
        <w:spacing w:after="0" w:line="240" w:lineRule="auto"/>
        <w:jc w:val="both"/>
        <w:rPr>
          <w:rFonts w:ascii="Times New Roman" w:hAnsi="Times New Roman"/>
          <w:sz w:val="16"/>
          <w:szCs w:val="16"/>
        </w:rPr>
      </w:pPr>
    </w:p>
    <w:sectPr w:rsidR="0035382B" w:rsidRPr="00250B76" w:rsidSect="00BE1AB2">
      <w:pgSz w:w="11906" w:h="16838"/>
      <w:pgMar w:top="1418"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6E" w:rsidRDefault="007D5F6E" w:rsidP="00727C23">
      <w:pPr>
        <w:spacing w:after="0" w:line="240" w:lineRule="auto"/>
      </w:pPr>
      <w:r>
        <w:separator/>
      </w:r>
    </w:p>
  </w:endnote>
  <w:endnote w:type="continuationSeparator" w:id="0">
    <w:p w:rsidR="007D5F6E" w:rsidRDefault="007D5F6E" w:rsidP="0072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6E" w:rsidRDefault="007D5F6E" w:rsidP="00727C23">
      <w:pPr>
        <w:spacing w:after="0" w:line="240" w:lineRule="auto"/>
      </w:pPr>
      <w:r>
        <w:separator/>
      </w:r>
    </w:p>
  </w:footnote>
  <w:footnote w:type="continuationSeparator" w:id="0">
    <w:p w:rsidR="007D5F6E" w:rsidRDefault="007D5F6E" w:rsidP="00727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224BD"/>
    <w:multiLevelType w:val="hybridMultilevel"/>
    <w:tmpl w:val="2708BA1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BA46619"/>
    <w:multiLevelType w:val="hybridMultilevel"/>
    <w:tmpl w:val="0F34B756"/>
    <w:lvl w:ilvl="0" w:tplc="0422000F">
      <w:start w:val="1"/>
      <w:numFmt w:val="decimal"/>
      <w:lvlText w:val="%1."/>
      <w:lvlJc w:val="left"/>
      <w:pPr>
        <w:ind w:left="928"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7B58297C"/>
    <w:multiLevelType w:val="hybridMultilevel"/>
    <w:tmpl w:val="0F34B756"/>
    <w:lvl w:ilvl="0" w:tplc="0422000F">
      <w:start w:val="1"/>
      <w:numFmt w:val="decimal"/>
      <w:lvlText w:val="%1."/>
      <w:lvlJc w:val="left"/>
      <w:pPr>
        <w:ind w:left="786"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E5"/>
    <w:rsid w:val="0001406D"/>
    <w:rsid w:val="000140FA"/>
    <w:rsid w:val="000637B2"/>
    <w:rsid w:val="0007687B"/>
    <w:rsid w:val="00084408"/>
    <w:rsid w:val="000859F1"/>
    <w:rsid w:val="000865D6"/>
    <w:rsid w:val="000A0A79"/>
    <w:rsid w:val="000B5132"/>
    <w:rsid w:val="00136FA8"/>
    <w:rsid w:val="001444C0"/>
    <w:rsid w:val="0015790E"/>
    <w:rsid w:val="001812AE"/>
    <w:rsid w:val="001B6F07"/>
    <w:rsid w:val="001C5ED1"/>
    <w:rsid w:val="00202D6F"/>
    <w:rsid w:val="00207A14"/>
    <w:rsid w:val="0026569A"/>
    <w:rsid w:val="00265C5C"/>
    <w:rsid w:val="002701BF"/>
    <w:rsid w:val="00281CBA"/>
    <w:rsid w:val="00293898"/>
    <w:rsid w:val="002A41D1"/>
    <w:rsid w:val="002A4765"/>
    <w:rsid w:val="002B599E"/>
    <w:rsid w:val="002C2420"/>
    <w:rsid w:val="002D54CC"/>
    <w:rsid w:val="002D6638"/>
    <w:rsid w:val="00326112"/>
    <w:rsid w:val="0035382B"/>
    <w:rsid w:val="00356124"/>
    <w:rsid w:val="003B7F58"/>
    <w:rsid w:val="003F49BB"/>
    <w:rsid w:val="004670C1"/>
    <w:rsid w:val="004759BB"/>
    <w:rsid w:val="00483265"/>
    <w:rsid w:val="004958CE"/>
    <w:rsid w:val="004971BC"/>
    <w:rsid w:val="0055727F"/>
    <w:rsid w:val="00573AA2"/>
    <w:rsid w:val="005838F8"/>
    <w:rsid w:val="00594C41"/>
    <w:rsid w:val="005B184F"/>
    <w:rsid w:val="005C7326"/>
    <w:rsid w:val="005C7564"/>
    <w:rsid w:val="006035A7"/>
    <w:rsid w:val="006101AA"/>
    <w:rsid w:val="006304CF"/>
    <w:rsid w:val="006522D4"/>
    <w:rsid w:val="00681E7C"/>
    <w:rsid w:val="00696D88"/>
    <w:rsid w:val="006B6D2D"/>
    <w:rsid w:val="006C28FF"/>
    <w:rsid w:val="00715481"/>
    <w:rsid w:val="00723C26"/>
    <w:rsid w:val="00726136"/>
    <w:rsid w:val="00727C23"/>
    <w:rsid w:val="0074691A"/>
    <w:rsid w:val="00753377"/>
    <w:rsid w:val="00754D92"/>
    <w:rsid w:val="00761B8C"/>
    <w:rsid w:val="007735E8"/>
    <w:rsid w:val="00793F6A"/>
    <w:rsid w:val="007B1E48"/>
    <w:rsid w:val="007B251B"/>
    <w:rsid w:val="007D5F6E"/>
    <w:rsid w:val="007D79E5"/>
    <w:rsid w:val="00805EE5"/>
    <w:rsid w:val="008064DC"/>
    <w:rsid w:val="0084170E"/>
    <w:rsid w:val="00843115"/>
    <w:rsid w:val="00857979"/>
    <w:rsid w:val="008A5767"/>
    <w:rsid w:val="008D7870"/>
    <w:rsid w:val="00927A97"/>
    <w:rsid w:val="00945DE5"/>
    <w:rsid w:val="00951DD8"/>
    <w:rsid w:val="009A143D"/>
    <w:rsid w:val="009B5D8B"/>
    <w:rsid w:val="009F3EF1"/>
    <w:rsid w:val="00A17C49"/>
    <w:rsid w:val="00A37262"/>
    <w:rsid w:val="00A40D2F"/>
    <w:rsid w:val="00A56777"/>
    <w:rsid w:val="00A768F0"/>
    <w:rsid w:val="00A81635"/>
    <w:rsid w:val="00B554A1"/>
    <w:rsid w:val="00B564F9"/>
    <w:rsid w:val="00BA5E81"/>
    <w:rsid w:val="00BB02F0"/>
    <w:rsid w:val="00BC5291"/>
    <w:rsid w:val="00BE1AB2"/>
    <w:rsid w:val="00C036C7"/>
    <w:rsid w:val="00C11569"/>
    <w:rsid w:val="00C32F96"/>
    <w:rsid w:val="00C5231F"/>
    <w:rsid w:val="00CC2FD6"/>
    <w:rsid w:val="00CC4184"/>
    <w:rsid w:val="00CC66BF"/>
    <w:rsid w:val="00CE5B76"/>
    <w:rsid w:val="00D46059"/>
    <w:rsid w:val="00D724E8"/>
    <w:rsid w:val="00D8575A"/>
    <w:rsid w:val="00DB00F0"/>
    <w:rsid w:val="00DD721A"/>
    <w:rsid w:val="00E02203"/>
    <w:rsid w:val="00E26668"/>
    <w:rsid w:val="00E504CD"/>
    <w:rsid w:val="00E60ECC"/>
    <w:rsid w:val="00EB593E"/>
    <w:rsid w:val="00EB5DF1"/>
    <w:rsid w:val="00EB703F"/>
    <w:rsid w:val="00EC5DAE"/>
    <w:rsid w:val="00EF0124"/>
    <w:rsid w:val="00EF0AD7"/>
    <w:rsid w:val="00EF51F8"/>
    <w:rsid w:val="00F13CEE"/>
    <w:rsid w:val="00F24D5F"/>
    <w:rsid w:val="00F33131"/>
    <w:rsid w:val="00F37F0E"/>
    <w:rsid w:val="00F55F5D"/>
    <w:rsid w:val="00F70981"/>
    <w:rsid w:val="00FB0709"/>
    <w:rsid w:val="00FB0740"/>
    <w:rsid w:val="00FE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22" w:lineRule="exact"/>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E5"/>
    <w:pPr>
      <w:spacing w:after="200" w:line="276" w:lineRule="auto"/>
      <w:ind w:firstLine="0"/>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D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header"/>
    <w:basedOn w:val="a"/>
    <w:link w:val="a5"/>
    <w:uiPriority w:val="99"/>
    <w:unhideWhenUsed/>
    <w:rsid w:val="00945DE5"/>
    <w:pPr>
      <w:tabs>
        <w:tab w:val="center" w:pos="4819"/>
        <w:tab w:val="right" w:pos="9639"/>
      </w:tabs>
    </w:pPr>
  </w:style>
  <w:style w:type="character" w:customStyle="1" w:styleId="a5">
    <w:name w:val="Верхній колонтитул Знак"/>
    <w:basedOn w:val="a0"/>
    <w:link w:val="a4"/>
    <w:uiPriority w:val="99"/>
    <w:rsid w:val="00945DE5"/>
    <w:rPr>
      <w:rFonts w:ascii="Calibri" w:eastAsia="Calibri" w:hAnsi="Calibri" w:cs="Times New Roman"/>
      <w:lang w:val="uk-UA"/>
    </w:rPr>
  </w:style>
  <w:style w:type="table" w:styleId="a6">
    <w:name w:val="Table Grid"/>
    <w:basedOn w:val="a1"/>
    <w:uiPriority w:val="59"/>
    <w:rsid w:val="00945DE5"/>
    <w:pPr>
      <w:spacing w:line="240" w:lineRule="auto"/>
      <w:ind w:firstLine="0"/>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45DE5"/>
    <w:pPr>
      <w:spacing w:after="0" w:line="240" w:lineRule="auto"/>
      <w:ind w:left="720"/>
      <w:contextualSpacing/>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B5D8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B5D8B"/>
    <w:rPr>
      <w:rFonts w:ascii="Segoe UI" w:eastAsia="Calibri" w:hAnsi="Segoe UI" w:cs="Segoe UI"/>
      <w:sz w:val="18"/>
      <w:szCs w:val="18"/>
      <w:lang w:val="uk-UA"/>
    </w:rPr>
  </w:style>
  <w:style w:type="paragraph" w:styleId="aa">
    <w:name w:val="footer"/>
    <w:basedOn w:val="a"/>
    <w:link w:val="ab"/>
    <w:uiPriority w:val="99"/>
    <w:unhideWhenUsed/>
    <w:rsid w:val="00715481"/>
    <w:pPr>
      <w:tabs>
        <w:tab w:val="center" w:pos="4819"/>
        <w:tab w:val="right" w:pos="9639"/>
      </w:tabs>
      <w:spacing w:after="0" w:line="240" w:lineRule="auto"/>
    </w:pPr>
  </w:style>
  <w:style w:type="character" w:customStyle="1" w:styleId="ab">
    <w:name w:val="Нижній колонтитул Знак"/>
    <w:basedOn w:val="a0"/>
    <w:link w:val="aa"/>
    <w:uiPriority w:val="99"/>
    <w:rsid w:val="00715481"/>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22" w:lineRule="exact"/>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E5"/>
    <w:pPr>
      <w:spacing w:after="200" w:line="276" w:lineRule="auto"/>
      <w:ind w:firstLine="0"/>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D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header"/>
    <w:basedOn w:val="a"/>
    <w:link w:val="a5"/>
    <w:uiPriority w:val="99"/>
    <w:unhideWhenUsed/>
    <w:rsid w:val="00945DE5"/>
    <w:pPr>
      <w:tabs>
        <w:tab w:val="center" w:pos="4819"/>
        <w:tab w:val="right" w:pos="9639"/>
      </w:tabs>
    </w:pPr>
  </w:style>
  <w:style w:type="character" w:customStyle="1" w:styleId="a5">
    <w:name w:val="Верхній колонтитул Знак"/>
    <w:basedOn w:val="a0"/>
    <w:link w:val="a4"/>
    <w:uiPriority w:val="99"/>
    <w:rsid w:val="00945DE5"/>
    <w:rPr>
      <w:rFonts w:ascii="Calibri" w:eastAsia="Calibri" w:hAnsi="Calibri" w:cs="Times New Roman"/>
      <w:lang w:val="uk-UA"/>
    </w:rPr>
  </w:style>
  <w:style w:type="table" w:styleId="a6">
    <w:name w:val="Table Grid"/>
    <w:basedOn w:val="a1"/>
    <w:uiPriority w:val="59"/>
    <w:rsid w:val="00945DE5"/>
    <w:pPr>
      <w:spacing w:line="240" w:lineRule="auto"/>
      <w:ind w:firstLine="0"/>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45DE5"/>
    <w:pPr>
      <w:spacing w:after="0" w:line="240" w:lineRule="auto"/>
      <w:ind w:left="720"/>
      <w:contextualSpacing/>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B5D8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B5D8B"/>
    <w:rPr>
      <w:rFonts w:ascii="Segoe UI" w:eastAsia="Calibri" w:hAnsi="Segoe UI" w:cs="Segoe UI"/>
      <w:sz w:val="18"/>
      <w:szCs w:val="18"/>
      <w:lang w:val="uk-UA"/>
    </w:rPr>
  </w:style>
  <w:style w:type="paragraph" w:styleId="aa">
    <w:name w:val="footer"/>
    <w:basedOn w:val="a"/>
    <w:link w:val="ab"/>
    <w:uiPriority w:val="99"/>
    <w:unhideWhenUsed/>
    <w:rsid w:val="00715481"/>
    <w:pPr>
      <w:tabs>
        <w:tab w:val="center" w:pos="4819"/>
        <w:tab w:val="right" w:pos="9639"/>
      </w:tabs>
      <w:spacing w:after="0" w:line="240" w:lineRule="auto"/>
    </w:pPr>
  </w:style>
  <w:style w:type="character" w:customStyle="1" w:styleId="ab">
    <w:name w:val="Нижній колонтитул Знак"/>
    <w:basedOn w:val="a0"/>
    <w:link w:val="aa"/>
    <w:uiPriority w:val="99"/>
    <w:rsid w:val="00715481"/>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E965-1526-440A-B08A-1CD85560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8997</Words>
  <Characters>5129</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8</cp:revision>
  <cp:lastPrinted>2019-09-20T08:14:00Z</cp:lastPrinted>
  <dcterms:created xsi:type="dcterms:W3CDTF">2019-11-19T09:33:00Z</dcterms:created>
  <dcterms:modified xsi:type="dcterms:W3CDTF">2019-11-19T10:10:00Z</dcterms:modified>
</cp:coreProperties>
</file>