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1D2E" w14:textId="77777777" w:rsidR="00E6438D" w:rsidRPr="008121EC" w:rsidRDefault="00E6438D" w:rsidP="002E4EB4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3035E7A" w14:textId="77777777" w:rsidR="00E6438D" w:rsidRPr="008121EC" w:rsidRDefault="00E6438D" w:rsidP="000847D8">
      <w:pPr>
        <w:rPr>
          <w:color w:val="000000" w:themeColor="text1"/>
          <w:sz w:val="28"/>
          <w:szCs w:val="28"/>
        </w:rPr>
      </w:pPr>
    </w:p>
    <w:p w14:paraId="634C5652" w14:textId="77777777" w:rsidR="00E6438D" w:rsidRPr="00E2484E" w:rsidRDefault="00E6438D" w:rsidP="00E6438D">
      <w:pPr>
        <w:spacing w:after="200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E2484E">
        <w:rPr>
          <w:rFonts w:eastAsia="Calibri"/>
          <w:b/>
          <w:color w:val="000000" w:themeColor="text1"/>
          <w:sz w:val="32"/>
          <w:szCs w:val="32"/>
          <w:lang w:eastAsia="en-US"/>
        </w:rPr>
        <w:t>КАБІНЕТ МІНІСТРІВ УКРАЇНИ</w:t>
      </w:r>
    </w:p>
    <w:p w14:paraId="02986621" w14:textId="77777777" w:rsidR="00E6438D" w:rsidRPr="008121EC" w:rsidRDefault="00E6438D" w:rsidP="00E6438D">
      <w:pPr>
        <w:spacing w:after="2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121EC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ПОСТАНОВА</w:t>
      </w:r>
    </w:p>
    <w:p w14:paraId="2B92A767" w14:textId="4D9620BE" w:rsidR="00E6438D" w:rsidRPr="002004CD" w:rsidRDefault="00E2484E" w:rsidP="00E643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2004CD">
        <w:rPr>
          <w:rFonts w:eastAsia="Calibri"/>
          <w:sz w:val="28"/>
          <w:szCs w:val="28"/>
          <w:lang w:eastAsia="en-US"/>
        </w:rPr>
        <w:t xml:space="preserve">від                         </w:t>
      </w:r>
      <w:r w:rsidR="00E6438D" w:rsidRPr="002004CD">
        <w:rPr>
          <w:rFonts w:eastAsia="Calibri"/>
          <w:sz w:val="28"/>
          <w:szCs w:val="28"/>
          <w:lang w:eastAsia="en-US"/>
        </w:rPr>
        <w:t xml:space="preserve">     20</w:t>
      </w:r>
      <w:r w:rsidR="004E1AFB" w:rsidRPr="002004CD">
        <w:rPr>
          <w:rFonts w:eastAsia="Calibri"/>
          <w:sz w:val="28"/>
          <w:szCs w:val="28"/>
          <w:lang w:eastAsia="en-US"/>
        </w:rPr>
        <w:t>2</w:t>
      </w:r>
      <w:r w:rsidR="00011232">
        <w:rPr>
          <w:rFonts w:eastAsia="Calibri"/>
          <w:sz w:val="28"/>
          <w:szCs w:val="28"/>
          <w:lang w:eastAsia="en-US"/>
        </w:rPr>
        <w:t>3</w:t>
      </w:r>
      <w:r w:rsidR="00E6438D" w:rsidRPr="002004CD">
        <w:rPr>
          <w:rFonts w:eastAsia="Calibri"/>
          <w:sz w:val="28"/>
          <w:szCs w:val="28"/>
          <w:lang w:eastAsia="en-US"/>
        </w:rPr>
        <w:t xml:space="preserve"> р. № </w:t>
      </w:r>
    </w:p>
    <w:p w14:paraId="342CE2BA" w14:textId="77777777" w:rsidR="00E6438D" w:rsidRPr="002004CD" w:rsidRDefault="00E6438D" w:rsidP="00F65A58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  <w:r w:rsidRPr="002004CD">
        <w:rPr>
          <w:rFonts w:eastAsia="Calibri"/>
          <w:sz w:val="28"/>
          <w:szCs w:val="28"/>
          <w:lang w:eastAsia="en-US"/>
        </w:rPr>
        <w:t>Київ</w:t>
      </w:r>
    </w:p>
    <w:p w14:paraId="3902CEEA" w14:textId="77777777" w:rsidR="00E6438D" w:rsidRPr="008121EC" w:rsidRDefault="00E6438D" w:rsidP="00E6438D">
      <w:pPr>
        <w:spacing w:line="240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A73D82A" w14:textId="77777777" w:rsidR="00011232" w:rsidRDefault="00E8342A" w:rsidP="00A66C73">
      <w:pPr>
        <w:pStyle w:val="3"/>
        <w:spacing w:line="240" w:lineRule="auto"/>
        <w:rPr>
          <w:bCs/>
          <w:color w:val="000000"/>
          <w:sz w:val="28"/>
          <w:szCs w:val="28"/>
        </w:rPr>
      </w:pPr>
      <w:bookmarkStart w:id="1" w:name="_Hlk39480199"/>
      <w:bookmarkStart w:id="2" w:name="_Hlk39663979"/>
      <w:r w:rsidRPr="00E8342A">
        <w:rPr>
          <w:bCs/>
          <w:color w:val="000000"/>
          <w:sz w:val="28"/>
          <w:szCs w:val="28"/>
        </w:rPr>
        <w:t>Про затвердження Порядку пров</w:t>
      </w:r>
      <w:r w:rsidR="00011232">
        <w:rPr>
          <w:bCs/>
          <w:color w:val="000000"/>
          <w:sz w:val="28"/>
          <w:szCs w:val="28"/>
        </w:rPr>
        <w:t>едення рейтингового голосування</w:t>
      </w:r>
    </w:p>
    <w:p w14:paraId="1AEB93AD" w14:textId="77777777" w:rsidR="00011232" w:rsidRDefault="00E8342A" w:rsidP="00A66C73">
      <w:pPr>
        <w:pStyle w:val="3"/>
        <w:spacing w:line="240" w:lineRule="auto"/>
        <w:rPr>
          <w:bCs/>
          <w:color w:val="000000"/>
          <w:sz w:val="28"/>
          <w:szCs w:val="28"/>
        </w:rPr>
      </w:pPr>
      <w:r w:rsidRPr="00E8342A">
        <w:rPr>
          <w:bCs/>
          <w:color w:val="000000"/>
          <w:sz w:val="28"/>
          <w:szCs w:val="28"/>
        </w:rPr>
        <w:t>під час обрання предст</w:t>
      </w:r>
      <w:r w:rsidR="00011232">
        <w:rPr>
          <w:bCs/>
          <w:color w:val="000000"/>
          <w:sz w:val="28"/>
          <w:szCs w:val="28"/>
        </w:rPr>
        <w:t>авників професійних організацій</w:t>
      </w:r>
    </w:p>
    <w:p w14:paraId="1EF73DE1" w14:textId="709AFE98" w:rsidR="00E6438D" w:rsidRPr="00011232" w:rsidRDefault="00E8342A" w:rsidP="00011232">
      <w:pPr>
        <w:pStyle w:val="3"/>
        <w:spacing w:line="240" w:lineRule="auto"/>
        <w:rPr>
          <w:bCs/>
          <w:color w:val="000000"/>
          <w:sz w:val="28"/>
          <w:szCs w:val="28"/>
        </w:rPr>
      </w:pPr>
      <w:r w:rsidRPr="00E8342A">
        <w:rPr>
          <w:bCs/>
          <w:color w:val="000000"/>
          <w:sz w:val="28"/>
          <w:szCs w:val="28"/>
        </w:rPr>
        <w:t>аудиторів та бухгалтерів до комісії з атестації</w:t>
      </w:r>
      <w:r>
        <w:t xml:space="preserve"> </w:t>
      </w:r>
      <w:bookmarkEnd w:id="1"/>
      <w:bookmarkEnd w:id="2"/>
    </w:p>
    <w:p w14:paraId="0E0D987D" w14:textId="77777777" w:rsidR="00E6438D" w:rsidRPr="008121EC" w:rsidRDefault="00E6438D" w:rsidP="00F65A58">
      <w:pPr>
        <w:spacing w:line="240" w:lineRule="auto"/>
        <w:ind w:firstLine="567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AA11AD4" w14:textId="77777777" w:rsidR="00C7363C" w:rsidRPr="008121EC" w:rsidRDefault="00C7363C" w:rsidP="00F65A58">
      <w:pPr>
        <w:spacing w:line="240" w:lineRule="auto"/>
        <w:ind w:firstLine="567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592CA49" w14:textId="12110505" w:rsidR="00E8342A" w:rsidRPr="002004CD" w:rsidRDefault="00E8342A" w:rsidP="002107C9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004CD">
        <w:rPr>
          <w:sz w:val="28"/>
          <w:szCs w:val="28"/>
          <w:shd w:val="clear" w:color="auto" w:fill="FFFFFF"/>
        </w:rPr>
        <w:t xml:space="preserve">Відповідно до абзацу дев’ятого частини восьмої статті 19 Закону України «Про аудит фінансової звітності та аудиторську діяльність» Кабінет Міністрів України </w:t>
      </w:r>
      <w:r w:rsidRPr="002004CD">
        <w:rPr>
          <w:b/>
          <w:sz w:val="28"/>
          <w:szCs w:val="28"/>
          <w:shd w:val="clear" w:color="auto" w:fill="FFFFFF"/>
        </w:rPr>
        <w:t>постановляє:</w:t>
      </w:r>
      <w:r w:rsidRPr="002004CD">
        <w:rPr>
          <w:sz w:val="28"/>
          <w:szCs w:val="28"/>
          <w:shd w:val="clear" w:color="auto" w:fill="FFFFFF"/>
        </w:rPr>
        <w:t xml:space="preserve"> </w:t>
      </w:r>
    </w:p>
    <w:p w14:paraId="31FA39BA" w14:textId="77777777" w:rsidR="00E8342A" w:rsidRPr="002004CD" w:rsidRDefault="00E8342A" w:rsidP="002107C9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</w:p>
    <w:p w14:paraId="2373FFAE" w14:textId="15584F74" w:rsidR="00E8342A" w:rsidRPr="002004CD" w:rsidRDefault="00E8342A" w:rsidP="00A9669D">
      <w:pPr>
        <w:pStyle w:val="a9"/>
        <w:numPr>
          <w:ilvl w:val="0"/>
          <w:numId w:val="3"/>
        </w:numPr>
        <w:tabs>
          <w:tab w:val="left" w:pos="709"/>
        </w:tabs>
        <w:spacing w:line="240" w:lineRule="auto"/>
        <w:ind w:left="0" w:firstLine="425"/>
        <w:rPr>
          <w:sz w:val="28"/>
          <w:szCs w:val="28"/>
          <w:shd w:val="clear" w:color="auto" w:fill="FFFFFF"/>
        </w:rPr>
      </w:pPr>
      <w:r w:rsidRPr="002004CD">
        <w:rPr>
          <w:sz w:val="28"/>
          <w:szCs w:val="28"/>
          <w:shd w:val="clear" w:color="auto" w:fill="FFFFFF"/>
        </w:rPr>
        <w:t>Затвердити Порядок проведення рейтингового голосування під час обрання представників професійних організацій аудиторів та бухгалтерів до комісії з атестації, що додається.</w:t>
      </w:r>
    </w:p>
    <w:p w14:paraId="05EC382E" w14:textId="77777777" w:rsidR="00E8342A" w:rsidRPr="002004CD" w:rsidRDefault="00E8342A" w:rsidP="00E8342A">
      <w:pPr>
        <w:spacing w:line="240" w:lineRule="auto"/>
        <w:ind w:left="567"/>
        <w:rPr>
          <w:sz w:val="28"/>
          <w:szCs w:val="28"/>
          <w:shd w:val="clear" w:color="auto" w:fill="FFFFFF"/>
        </w:rPr>
      </w:pPr>
    </w:p>
    <w:p w14:paraId="190C48B3" w14:textId="037E1789" w:rsidR="00A9669D" w:rsidRPr="002004CD" w:rsidRDefault="00A66C73" w:rsidP="005B1F3B">
      <w:pPr>
        <w:pStyle w:val="a9"/>
        <w:numPr>
          <w:ilvl w:val="0"/>
          <w:numId w:val="3"/>
        </w:numPr>
        <w:spacing w:line="240" w:lineRule="auto"/>
        <w:ind w:left="0" w:firstLine="426"/>
        <w:rPr>
          <w:sz w:val="28"/>
          <w:szCs w:val="28"/>
          <w:shd w:val="clear" w:color="auto" w:fill="FFFFFF"/>
        </w:rPr>
      </w:pPr>
      <w:r w:rsidRPr="002004CD">
        <w:rPr>
          <w:sz w:val="28"/>
          <w:szCs w:val="28"/>
          <w:shd w:val="clear" w:color="auto" w:fill="FFFFFF"/>
        </w:rPr>
        <w:t>Визна</w:t>
      </w:r>
      <w:r w:rsidR="00011232">
        <w:rPr>
          <w:sz w:val="28"/>
          <w:szCs w:val="28"/>
          <w:shd w:val="clear" w:color="auto" w:fill="FFFFFF"/>
        </w:rPr>
        <w:t xml:space="preserve">ти такою, що втратила чинність, </w:t>
      </w:r>
      <w:r w:rsidRPr="002004CD">
        <w:rPr>
          <w:sz w:val="28"/>
          <w:szCs w:val="28"/>
          <w:shd w:val="clear" w:color="auto" w:fill="FFFFFF"/>
        </w:rPr>
        <w:t>постанову</w:t>
      </w:r>
      <w:r w:rsidR="002107C9" w:rsidRPr="002004CD">
        <w:rPr>
          <w:sz w:val="28"/>
          <w:szCs w:val="28"/>
          <w:shd w:val="clear" w:color="auto" w:fill="FFFFFF"/>
        </w:rPr>
        <w:t xml:space="preserve"> К</w:t>
      </w:r>
      <w:r w:rsidRPr="002004CD">
        <w:rPr>
          <w:sz w:val="28"/>
          <w:szCs w:val="28"/>
          <w:shd w:val="clear" w:color="auto" w:fill="FFFFFF"/>
        </w:rPr>
        <w:t>абінету Міністрів України від 11 липня 2018</w:t>
      </w:r>
      <w:r w:rsidR="00011232">
        <w:rPr>
          <w:sz w:val="28"/>
          <w:szCs w:val="28"/>
          <w:shd w:val="clear" w:color="auto" w:fill="FFFFFF"/>
        </w:rPr>
        <w:t xml:space="preserve"> </w:t>
      </w:r>
      <w:r w:rsidRPr="002004CD">
        <w:rPr>
          <w:sz w:val="28"/>
          <w:szCs w:val="28"/>
          <w:shd w:val="clear" w:color="auto" w:fill="FFFFFF"/>
        </w:rPr>
        <w:t>р. № 590</w:t>
      </w:r>
      <w:r w:rsidR="002107C9" w:rsidRPr="002004CD">
        <w:rPr>
          <w:sz w:val="28"/>
          <w:szCs w:val="28"/>
          <w:shd w:val="clear" w:color="auto" w:fill="FFFFFF"/>
        </w:rPr>
        <w:t xml:space="preserve"> </w:t>
      </w:r>
      <w:r w:rsidR="00A53DA9" w:rsidRPr="002004CD">
        <w:rPr>
          <w:sz w:val="28"/>
          <w:szCs w:val="28"/>
          <w:shd w:val="clear" w:color="auto" w:fill="FFFFFF"/>
        </w:rPr>
        <w:t>«</w:t>
      </w:r>
      <w:r w:rsidRPr="002004CD">
        <w:rPr>
          <w:sz w:val="28"/>
          <w:szCs w:val="28"/>
          <w:shd w:val="clear" w:color="auto" w:fill="FFFFFF"/>
        </w:rPr>
        <w:t>Про затвердження порядків проведення рейтингового голосування під час обрання представників професійних організацій аудиторів та бухгалтерів до номінаційного комітету та до комісії з атестації</w:t>
      </w:r>
      <w:r w:rsidR="00A53DA9" w:rsidRPr="002004CD">
        <w:rPr>
          <w:sz w:val="28"/>
          <w:szCs w:val="28"/>
          <w:shd w:val="clear" w:color="auto" w:fill="FFFFFF"/>
        </w:rPr>
        <w:t>»</w:t>
      </w:r>
      <w:r w:rsidRPr="002004CD">
        <w:rPr>
          <w:sz w:val="28"/>
          <w:szCs w:val="28"/>
          <w:shd w:val="clear" w:color="auto" w:fill="FFFFFF"/>
        </w:rPr>
        <w:t xml:space="preserve"> (Офіційний вісник України, 2018 р., № 62, ст. 2135</w:t>
      </w:r>
      <w:r w:rsidR="002107C9" w:rsidRPr="002004CD">
        <w:rPr>
          <w:sz w:val="28"/>
          <w:szCs w:val="28"/>
          <w:shd w:val="clear" w:color="auto" w:fill="FFFFFF"/>
        </w:rPr>
        <w:t>)</w:t>
      </w:r>
      <w:r w:rsidRPr="002004CD">
        <w:rPr>
          <w:sz w:val="28"/>
          <w:szCs w:val="28"/>
          <w:shd w:val="clear" w:color="auto" w:fill="FFFFFF"/>
        </w:rPr>
        <w:t>.</w:t>
      </w:r>
    </w:p>
    <w:p w14:paraId="38520182" w14:textId="412ACEC6" w:rsidR="00A66C73" w:rsidRPr="008121EC" w:rsidRDefault="00A66C73" w:rsidP="000847D8">
      <w:pPr>
        <w:spacing w:line="240" w:lineRule="auto"/>
        <w:jc w:val="lef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BED7597" w14:textId="77777777" w:rsidR="00E6438D" w:rsidRPr="008121EC" w:rsidRDefault="00E6438D" w:rsidP="000847D8">
      <w:pPr>
        <w:spacing w:line="240" w:lineRule="auto"/>
        <w:jc w:val="lef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FC4FA6C" w14:textId="7ED505A8" w:rsidR="0036178D" w:rsidRPr="008121EC" w:rsidRDefault="00E6438D" w:rsidP="00BB6405">
      <w:pPr>
        <w:spacing w:line="240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121E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Прем’єр-міністр України                                       </w:t>
      </w:r>
      <w:r w:rsidR="00F65A5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9973A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</w:t>
      </w:r>
      <w:r w:rsidR="00F65A5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</w:t>
      </w:r>
      <w:r w:rsidRPr="008121E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434E9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</w:t>
      </w:r>
      <w:r w:rsidR="0036178D" w:rsidRPr="008121EC">
        <w:rPr>
          <w:b/>
          <w:bCs/>
          <w:color w:val="000000"/>
          <w:sz w:val="28"/>
          <w:szCs w:val="28"/>
        </w:rPr>
        <w:t>Д</w:t>
      </w:r>
      <w:r w:rsidR="002004CD">
        <w:rPr>
          <w:b/>
          <w:bCs/>
          <w:color w:val="000000"/>
          <w:sz w:val="28"/>
          <w:szCs w:val="28"/>
        </w:rPr>
        <w:t>.</w:t>
      </w:r>
      <w:r w:rsidR="00F65A58">
        <w:rPr>
          <w:b/>
          <w:bCs/>
          <w:color w:val="000000"/>
          <w:sz w:val="28"/>
          <w:szCs w:val="28"/>
        </w:rPr>
        <w:t xml:space="preserve"> </w:t>
      </w:r>
      <w:r w:rsidR="0036178D" w:rsidRPr="008121EC">
        <w:rPr>
          <w:b/>
          <w:bCs/>
          <w:color w:val="000000"/>
          <w:sz w:val="28"/>
          <w:szCs w:val="28"/>
        </w:rPr>
        <w:t>ШМИГАЛЬ</w:t>
      </w:r>
    </w:p>
    <w:sectPr w:rsidR="0036178D" w:rsidRPr="008121EC" w:rsidSect="00745D58">
      <w:headerReference w:type="default" r:id="rId7"/>
      <w:pgSz w:w="11906" w:h="16838"/>
      <w:pgMar w:top="1134" w:right="567" w:bottom="1134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E820" w14:textId="77777777" w:rsidR="006A1E86" w:rsidRDefault="006A1E86" w:rsidP="002B4236">
      <w:pPr>
        <w:spacing w:line="240" w:lineRule="auto"/>
      </w:pPr>
      <w:r>
        <w:separator/>
      </w:r>
    </w:p>
  </w:endnote>
  <w:endnote w:type="continuationSeparator" w:id="0">
    <w:p w14:paraId="0D8CCF9D" w14:textId="77777777" w:rsidR="006A1E86" w:rsidRDefault="006A1E86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6C8C" w14:textId="77777777" w:rsidR="006A1E86" w:rsidRDefault="006A1E86" w:rsidP="002B4236">
      <w:pPr>
        <w:spacing w:line="240" w:lineRule="auto"/>
      </w:pPr>
      <w:r>
        <w:separator/>
      </w:r>
    </w:p>
  </w:footnote>
  <w:footnote w:type="continuationSeparator" w:id="0">
    <w:p w14:paraId="59C37292" w14:textId="77777777" w:rsidR="006A1E86" w:rsidRDefault="006A1E86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3660" w14:textId="77777777" w:rsidR="002B4236" w:rsidRPr="002B4236" w:rsidRDefault="002B4236" w:rsidP="002B4236">
    <w:pPr>
      <w:pStyle w:val="a3"/>
      <w:jc w:val="right"/>
      <w:rPr>
        <w:sz w:val="28"/>
        <w:szCs w:val="28"/>
      </w:rPr>
    </w:pPr>
    <w:r w:rsidRPr="002B4236">
      <w:rPr>
        <w:sz w:val="28"/>
        <w:szCs w:val="28"/>
      </w:rPr>
      <w:t>Про</w:t>
    </w:r>
    <w:r w:rsidR="00BB6405">
      <w:rPr>
        <w:sz w:val="28"/>
        <w:szCs w:val="28"/>
      </w:rPr>
      <w:t>е</w:t>
    </w:r>
    <w:r w:rsidRPr="002B4236">
      <w:rPr>
        <w:sz w:val="28"/>
        <w:szCs w:val="28"/>
      </w:rPr>
      <w:t>кт</w:t>
    </w:r>
  </w:p>
  <w:p w14:paraId="12E5FDA2" w14:textId="77777777" w:rsidR="002B4236" w:rsidRDefault="002B4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1DB"/>
    <w:multiLevelType w:val="hybridMultilevel"/>
    <w:tmpl w:val="779E84BA"/>
    <w:lvl w:ilvl="0" w:tplc="DBEC977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D35391"/>
    <w:multiLevelType w:val="hybridMultilevel"/>
    <w:tmpl w:val="5CB299BE"/>
    <w:lvl w:ilvl="0" w:tplc="11D0B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1232"/>
    <w:rsid w:val="00013C6C"/>
    <w:rsid w:val="00026AE8"/>
    <w:rsid w:val="000847D8"/>
    <w:rsid w:val="000C027A"/>
    <w:rsid w:val="00111B18"/>
    <w:rsid w:val="00127BE8"/>
    <w:rsid w:val="00140319"/>
    <w:rsid w:val="00142634"/>
    <w:rsid w:val="0016326B"/>
    <w:rsid w:val="00177565"/>
    <w:rsid w:val="001879B8"/>
    <w:rsid w:val="001C38C7"/>
    <w:rsid w:val="002004CD"/>
    <w:rsid w:val="002018F2"/>
    <w:rsid w:val="00203D6C"/>
    <w:rsid w:val="002107C9"/>
    <w:rsid w:val="0023043E"/>
    <w:rsid w:val="00253FDC"/>
    <w:rsid w:val="002B4236"/>
    <w:rsid w:val="002B57DC"/>
    <w:rsid w:val="002E1FE0"/>
    <w:rsid w:val="002E4EB4"/>
    <w:rsid w:val="002E522D"/>
    <w:rsid w:val="00324C77"/>
    <w:rsid w:val="003405B9"/>
    <w:rsid w:val="00340F50"/>
    <w:rsid w:val="0036178D"/>
    <w:rsid w:val="00366CBA"/>
    <w:rsid w:val="0037176C"/>
    <w:rsid w:val="003C03C9"/>
    <w:rsid w:val="003C7FA5"/>
    <w:rsid w:val="003F67B8"/>
    <w:rsid w:val="00400E7D"/>
    <w:rsid w:val="00434E90"/>
    <w:rsid w:val="004351B5"/>
    <w:rsid w:val="0044344B"/>
    <w:rsid w:val="00445D7E"/>
    <w:rsid w:val="00485D6E"/>
    <w:rsid w:val="004B75D0"/>
    <w:rsid w:val="004D548D"/>
    <w:rsid w:val="004E1AFB"/>
    <w:rsid w:val="0050161E"/>
    <w:rsid w:val="00532734"/>
    <w:rsid w:val="00533841"/>
    <w:rsid w:val="0053557D"/>
    <w:rsid w:val="0054168B"/>
    <w:rsid w:val="00572D88"/>
    <w:rsid w:val="00595864"/>
    <w:rsid w:val="005A2CF7"/>
    <w:rsid w:val="005B1F3B"/>
    <w:rsid w:val="006136E0"/>
    <w:rsid w:val="00646A46"/>
    <w:rsid w:val="006A1E86"/>
    <w:rsid w:val="006C5AB1"/>
    <w:rsid w:val="006F0BC7"/>
    <w:rsid w:val="006F3A7D"/>
    <w:rsid w:val="006F75D8"/>
    <w:rsid w:val="0070394B"/>
    <w:rsid w:val="00740358"/>
    <w:rsid w:val="00745D58"/>
    <w:rsid w:val="00763A7A"/>
    <w:rsid w:val="007844C3"/>
    <w:rsid w:val="007976E5"/>
    <w:rsid w:val="007B747E"/>
    <w:rsid w:val="007D13F2"/>
    <w:rsid w:val="007E3543"/>
    <w:rsid w:val="007E7CF7"/>
    <w:rsid w:val="007F1C15"/>
    <w:rsid w:val="00806206"/>
    <w:rsid w:val="008121EC"/>
    <w:rsid w:val="00856146"/>
    <w:rsid w:val="00863465"/>
    <w:rsid w:val="00865EDF"/>
    <w:rsid w:val="00883526"/>
    <w:rsid w:val="00886AA6"/>
    <w:rsid w:val="0090228D"/>
    <w:rsid w:val="009211E7"/>
    <w:rsid w:val="00963B5F"/>
    <w:rsid w:val="00987FF9"/>
    <w:rsid w:val="009973AD"/>
    <w:rsid w:val="009E66DB"/>
    <w:rsid w:val="00A21547"/>
    <w:rsid w:val="00A53DA9"/>
    <w:rsid w:val="00A66C73"/>
    <w:rsid w:val="00A67F00"/>
    <w:rsid w:val="00A9669D"/>
    <w:rsid w:val="00AB20AF"/>
    <w:rsid w:val="00AE353A"/>
    <w:rsid w:val="00B11415"/>
    <w:rsid w:val="00B43AEE"/>
    <w:rsid w:val="00BB6405"/>
    <w:rsid w:val="00BC3BDE"/>
    <w:rsid w:val="00BF7300"/>
    <w:rsid w:val="00C01132"/>
    <w:rsid w:val="00C0778B"/>
    <w:rsid w:val="00C1675F"/>
    <w:rsid w:val="00C572B0"/>
    <w:rsid w:val="00C7363C"/>
    <w:rsid w:val="00CA1145"/>
    <w:rsid w:val="00CC45C2"/>
    <w:rsid w:val="00CD6BA8"/>
    <w:rsid w:val="00CF2B12"/>
    <w:rsid w:val="00D16CD3"/>
    <w:rsid w:val="00D33916"/>
    <w:rsid w:val="00D74C78"/>
    <w:rsid w:val="00D96555"/>
    <w:rsid w:val="00DD5DFA"/>
    <w:rsid w:val="00DE188F"/>
    <w:rsid w:val="00DF675C"/>
    <w:rsid w:val="00E2484E"/>
    <w:rsid w:val="00E6438D"/>
    <w:rsid w:val="00E80892"/>
    <w:rsid w:val="00E8342A"/>
    <w:rsid w:val="00EA05A7"/>
    <w:rsid w:val="00EB45D1"/>
    <w:rsid w:val="00ED57F2"/>
    <w:rsid w:val="00ED6A61"/>
    <w:rsid w:val="00EF740D"/>
    <w:rsid w:val="00F01AB1"/>
    <w:rsid w:val="00F3582C"/>
    <w:rsid w:val="00F367D0"/>
    <w:rsid w:val="00F65A58"/>
    <w:rsid w:val="00FD43B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D940"/>
  <w15:docId w15:val="{4ABC2823-580E-4A7C-91B0-CC69A6E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List Paragraph"/>
    <w:basedOn w:val="a"/>
    <w:uiPriority w:val="34"/>
    <w:qFormat/>
    <w:rsid w:val="00E8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Любов Мельник</cp:lastModifiedBy>
  <cp:revision>2</cp:revision>
  <cp:lastPrinted>2018-12-20T08:15:00Z</cp:lastPrinted>
  <dcterms:created xsi:type="dcterms:W3CDTF">2023-01-16T12:05:00Z</dcterms:created>
  <dcterms:modified xsi:type="dcterms:W3CDTF">2023-01-16T12:05:00Z</dcterms:modified>
</cp:coreProperties>
</file>