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1D2E" w14:textId="77777777" w:rsidR="00E6438D" w:rsidRPr="008121EC" w:rsidRDefault="00E6438D" w:rsidP="002E4EB4">
      <w:pPr>
        <w:jc w:val="right"/>
        <w:rPr>
          <w:color w:val="000000" w:themeColor="text1"/>
          <w:sz w:val="28"/>
          <w:szCs w:val="28"/>
        </w:rPr>
      </w:pPr>
    </w:p>
    <w:p w14:paraId="73035E7A" w14:textId="77777777" w:rsidR="00E6438D" w:rsidRPr="008121EC" w:rsidRDefault="00E6438D" w:rsidP="000847D8">
      <w:pPr>
        <w:rPr>
          <w:color w:val="000000" w:themeColor="text1"/>
          <w:sz w:val="28"/>
          <w:szCs w:val="28"/>
        </w:rPr>
      </w:pPr>
    </w:p>
    <w:p w14:paraId="634C5652" w14:textId="77777777" w:rsidR="00E6438D" w:rsidRPr="00E2484E" w:rsidRDefault="00E6438D" w:rsidP="00C15BFA">
      <w:pPr>
        <w:spacing w:after="200"/>
        <w:jc w:val="center"/>
        <w:rPr>
          <w:rFonts w:eastAsia="Calibri"/>
          <w:b/>
          <w:color w:val="000000" w:themeColor="text1"/>
          <w:sz w:val="32"/>
          <w:szCs w:val="32"/>
          <w:lang w:eastAsia="en-US"/>
        </w:rPr>
      </w:pPr>
      <w:bookmarkStart w:id="0" w:name="_GoBack"/>
      <w:bookmarkEnd w:id="0"/>
      <w:r w:rsidRPr="00E2484E">
        <w:rPr>
          <w:rFonts w:eastAsia="Calibri"/>
          <w:b/>
          <w:color w:val="000000" w:themeColor="text1"/>
          <w:sz w:val="32"/>
          <w:szCs w:val="32"/>
          <w:lang w:eastAsia="en-US"/>
        </w:rPr>
        <w:t>КАБІНЕТ МІНІСТРІВ УКРАЇНИ</w:t>
      </w:r>
    </w:p>
    <w:p w14:paraId="02986621" w14:textId="77777777" w:rsidR="00E6438D" w:rsidRPr="008121EC" w:rsidRDefault="00E6438D" w:rsidP="00C15BFA">
      <w:pPr>
        <w:spacing w:after="20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121EC">
        <w:rPr>
          <w:rFonts w:eastAsia="Calibri"/>
          <w:b/>
          <w:color w:val="000000" w:themeColor="text1"/>
          <w:sz w:val="28"/>
          <w:szCs w:val="28"/>
          <w:lang w:eastAsia="en-US"/>
        </w:rPr>
        <w:t>ПОСТАНОВА</w:t>
      </w:r>
    </w:p>
    <w:p w14:paraId="2B92A767" w14:textId="57D7AC02" w:rsidR="00E6438D" w:rsidRPr="002004CD" w:rsidRDefault="00E2484E" w:rsidP="00C15BFA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2004CD">
        <w:rPr>
          <w:rFonts w:eastAsia="Calibri"/>
          <w:sz w:val="28"/>
          <w:szCs w:val="28"/>
          <w:lang w:eastAsia="en-US"/>
        </w:rPr>
        <w:t xml:space="preserve">від                         </w:t>
      </w:r>
      <w:r w:rsidR="00E6438D" w:rsidRPr="002004CD">
        <w:rPr>
          <w:rFonts w:eastAsia="Calibri"/>
          <w:sz w:val="28"/>
          <w:szCs w:val="28"/>
          <w:lang w:eastAsia="en-US"/>
        </w:rPr>
        <w:t xml:space="preserve">     20</w:t>
      </w:r>
      <w:r w:rsidR="004E1AFB" w:rsidRPr="002004CD">
        <w:rPr>
          <w:rFonts w:eastAsia="Calibri"/>
          <w:sz w:val="28"/>
          <w:szCs w:val="28"/>
          <w:lang w:eastAsia="en-US"/>
        </w:rPr>
        <w:t>2</w:t>
      </w:r>
      <w:r w:rsidR="00011232">
        <w:rPr>
          <w:rFonts w:eastAsia="Calibri"/>
          <w:sz w:val="28"/>
          <w:szCs w:val="28"/>
          <w:lang w:eastAsia="en-US"/>
        </w:rPr>
        <w:t>3</w:t>
      </w:r>
      <w:r w:rsidR="00E6438D" w:rsidRPr="002004CD">
        <w:rPr>
          <w:rFonts w:eastAsia="Calibri"/>
          <w:sz w:val="28"/>
          <w:szCs w:val="28"/>
          <w:lang w:eastAsia="en-US"/>
        </w:rPr>
        <w:t xml:space="preserve"> р. №</w:t>
      </w:r>
    </w:p>
    <w:p w14:paraId="342CE2BA" w14:textId="77777777" w:rsidR="00E6438D" w:rsidRPr="002004CD" w:rsidRDefault="00E6438D" w:rsidP="00C15BFA">
      <w:pPr>
        <w:spacing w:line="240" w:lineRule="auto"/>
        <w:jc w:val="center"/>
        <w:rPr>
          <w:rFonts w:eastAsia="Calibri"/>
          <w:sz w:val="28"/>
          <w:szCs w:val="28"/>
          <w:lang w:eastAsia="en-US"/>
        </w:rPr>
      </w:pPr>
      <w:r w:rsidRPr="002004CD">
        <w:rPr>
          <w:rFonts w:eastAsia="Calibri"/>
          <w:sz w:val="28"/>
          <w:szCs w:val="28"/>
          <w:lang w:eastAsia="en-US"/>
        </w:rPr>
        <w:t>Київ</w:t>
      </w:r>
    </w:p>
    <w:p w14:paraId="3902CEEA" w14:textId="77777777" w:rsidR="00E6438D" w:rsidRPr="008121EC" w:rsidRDefault="00E6438D" w:rsidP="00C15BFA">
      <w:pPr>
        <w:spacing w:line="240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8C38295" w14:textId="0A1FF224" w:rsidR="00B20F95" w:rsidRPr="00795040" w:rsidRDefault="00EF13FE" w:rsidP="00C15BFA">
      <w:pPr>
        <w:spacing w:before="300" w:after="450" w:line="240" w:lineRule="auto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>
        <w:rPr>
          <w:rFonts w:eastAsiaTheme="minorEastAsia"/>
          <w:b/>
          <w:color w:val="000000" w:themeColor="text1"/>
          <w:sz w:val="28"/>
          <w:szCs w:val="28"/>
        </w:rPr>
        <w:t>Про внесення змін у</w:t>
      </w:r>
      <w:r w:rsidR="00B20F95" w:rsidRPr="00795040">
        <w:rPr>
          <w:rFonts w:eastAsiaTheme="minorEastAsia"/>
          <w:b/>
          <w:color w:val="000000" w:themeColor="text1"/>
          <w:sz w:val="28"/>
          <w:szCs w:val="28"/>
        </w:rPr>
        <w:t xml:space="preserve"> додаток до Положення про набори даних, які підлягають оприлюдненню у формі відкритих даних</w:t>
      </w:r>
    </w:p>
    <w:p w14:paraId="3076A3F0" w14:textId="77777777" w:rsidR="00B20F95" w:rsidRPr="00795040" w:rsidRDefault="00B20F95" w:rsidP="00B20F95">
      <w:pPr>
        <w:spacing w:after="150" w:line="240" w:lineRule="auto"/>
        <w:ind w:firstLine="567"/>
        <w:rPr>
          <w:color w:val="000000" w:themeColor="text1"/>
          <w:sz w:val="28"/>
          <w:szCs w:val="28"/>
        </w:rPr>
      </w:pPr>
      <w:r w:rsidRPr="00795040">
        <w:rPr>
          <w:color w:val="000000" w:themeColor="text1"/>
          <w:sz w:val="28"/>
          <w:szCs w:val="28"/>
        </w:rPr>
        <w:t xml:space="preserve">Кабінет Міністрів України </w:t>
      </w:r>
      <w:r w:rsidRPr="00E50C4D">
        <w:rPr>
          <w:b/>
          <w:sz w:val="28"/>
        </w:rPr>
        <w:t>постановляє:</w:t>
      </w:r>
    </w:p>
    <w:p w14:paraId="4F6907B6" w14:textId="4128203D" w:rsidR="00B20F95" w:rsidRPr="00795040" w:rsidRDefault="007B3E24" w:rsidP="00882264">
      <w:pPr>
        <w:spacing w:after="150" w:line="240" w:lineRule="auto"/>
        <w:ind w:firstLine="567"/>
        <w:rPr>
          <w:color w:val="000000" w:themeColor="text1"/>
          <w:sz w:val="28"/>
          <w:szCs w:val="28"/>
        </w:rPr>
      </w:pPr>
      <w:bookmarkStart w:id="1" w:name="n5"/>
      <w:bookmarkEnd w:id="1"/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850D24">
        <w:rPr>
          <w:color w:val="000000" w:themeColor="text1"/>
          <w:sz w:val="28"/>
          <w:szCs w:val="28"/>
        </w:rPr>
        <w:t xml:space="preserve">зміни </w:t>
      </w:r>
      <w:r>
        <w:rPr>
          <w:color w:val="000000" w:themeColor="text1"/>
          <w:sz w:val="28"/>
          <w:szCs w:val="28"/>
        </w:rPr>
        <w:t xml:space="preserve">у </w:t>
      </w:r>
      <w:r w:rsidR="00A2549B">
        <w:rPr>
          <w:color w:val="000000" w:themeColor="text1"/>
          <w:sz w:val="28"/>
          <w:szCs w:val="28"/>
        </w:rPr>
        <w:t xml:space="preserve">додаток </w:t>
      </w:r>
      <w:r w:rsidR="00B20F95" w:rsidRPr="00795040">
        <w:rPr>
          <w:color w:val="000000" w:themeColor="text1"/>
          <w:sz w:val="28"/>
          <w:szCs w:val="28"/>
        </w:rPr>
        <w:t xml:space="preserve">до Положення про набори даних, які підлягають оприлюдненню у формі відкритих даних, затвердженого постановою Кабінету Міністрів України від 21 жовтня 2015 р. № 835 (Офіційний вісник України, </w:t>
      </w:r>
      <w:r w:rsidR="00B6520A">
        <w:rPr>
          <w:color w:val="000000" w:themeColor="text1"/>
          <w:sz w:val="28"/>
          <w:szCs w:val="28"/>
        </w:rPr>
        <w:t xml:space="preserve">       </w:t>
      </w:r>
      <w:r w:rsidR="00B20F95" w:rsidRPr="00795040">
        <w:rPr>
          <w:color w:val="000000" w:themeColor="text1"/>
          <w:sz w:val="28"/>
          <w:szCs w:val="28"/>
        </w:rPr>
        <w:t xml:space="preserve">2015 р., № 85, ст. 2850; 2021 р., № 35, ст. 2064), </w:t>
      </w:r>
      <w:bookmarkStart w:id="2" w:name="n6"/>
      <w:bookmarkEnd w:id="2"/>
      <w:r w:rsidR="00850D24">
        <w:rPr>
          <w:color w:val="000000" w:themeColor="text1"/>
          <w:sz w:val="28"/>
          <w:szCs w:val="28"/>
        </w:rPr>
        <w:t>д</w:t>
      </w:r>
      <w:r w:rsidR="00C15BFA">
        <w:rPr>
          <w:color w:val="000000" w:themeColor="text1"/>
          <w:sz w:val="28"/>
          <w:szCs w:val="28"/>
        </w:rPr>
        <w:t>оповни</w:t>
      </w:r>
      <w:r w:rsidR="00850D24">
        <w:rPr>
          <w:color w:val="000000" w:themeColor="text1"/>
          <w:sz w:val="28"/>
          <w:szCs w:val="28"/>
        </w:rPr>
        <w:t xml:space="preserve">вши </w:t>
      </w:r>
      <w:r w:rsidR="00B20F95" w:rsidRPr="00795040">
        <w:rPr>
          <w:color w:val="000000" w:themeColor="text1"/>
          <w:sz w:val="28"/>
          <w:szCs w:val="28"/>
        </w:rPr>
        <w:t>після розділу “</w:t>
      </w:r>
      <w:proofErr w:type="spellStart"/>
      <w:r w:rsidR="00966D1A">
        <w:rPr>
          <w:color w:val="000000" w:themeColor="text1"/>
          <w:sz w:val="28"/>
          <w:szCs w:val="28"/>
        </w:rPr>
        <w:t>Держенергоефективності</w:t>
      </w:r>
      <w:proofErr w:type="spellEnd"/>
      <w:r w:rsidR="00966D1A">
        <w:rPr>
          <w:color w:val="000000" w:themeColor="text1"/>
          <w:sz w:val="28"/>
          <w:szCs w:val="28"/>
        </w:rPr>
        <w:t>” розділами</w:t>
      </w:r>
      <w:r w:rsidR="00B20F95" w:rsidRPr="00795040">
        <w:rPr>
          <w:color w:val="000000" w:themeColor="text1"/>
          <w:sz w:val="28"/>
          <w:szCs w:val="28"/>
        </w:rPr>
        <w:t xml:space="preserve"> такого змісту:</w:t>
      </w:r>
    </w:p>
    <w:p w14:paraId="0B59B00E" w14:textId="5F8004EB" w:rsidR="00B20F95" w:rsidRPr="00795040" w:rsidRDefault="00B20F95" w:rsidP="00B20F95">
      <w:pPr>
        <w:shd w:val="clear" w:color="auto" w:fill="FFFFFF"/>
        <w:spacing w:before="150" w:after="150"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795040">
        <w:rPr>
          <w:b/>
          <w:bCs/>
          <w:color w:val="000000" w:themeColor="text1"/>
          <w:sz w:val="28"/>
          <w:szCs w:val="28"/>
        </w:rPr>
        <w:t>“</w:t>
      </w:r>
      <w:r w:rsidR="00AD75E4">
        <w:rPr>
          <w:b/>
          <w:bCs/>
          <w:color w:val="000000" w:themeColor="text1"/>
          <w:sz w:val="28"/>
          <w:szCs w:val="28"/>
        </w:rPr>
        <w:t>ДУ</w:t>
      </w:r>
      <w:r w:rsidRPr="00795040">
        <w:rPr>
          <w:b/>
          <w:bCs/>
          <w:color w:val="000000" w:themeColor="text1"/>
          <w:sz w:val="28"/>
          <w:szCs w:val="28"/>
        </w:rPr>
        <w:t xml:space="preserve"> “</w:t>
      </w:r>
      <w:r w:rsidR="00AD75E4">
        <w:rPr>
          <w:b/>
          <w:bCs/>
          <w:color w:val="000000" w:themeColor="text1"/>
          <w:sz w:val="28"/>
          <w:szCs w:val="28"/>
        </w:rPr>
        <w:t>ОСНАД</w:t>
      </w:r>
      <w:r w:rsidRPr="00882264">
        <w:rPr>
          <w:b/>
          <w:bCs/>
          <w:color w:val="000000" w:themeColor="text1"/>
          <w:sz w:val="28"/>
          <w:szCs w:val="28"/>
        </w:rPr>
        <w:t>”</w:t>
      </w:r>
      <w:r w:rsidRPr="00795040">
        <w:rPr>
          <w:b/>
          <w:bCs/>
          <w:color w:val="000000" w:themeColor="text1"/>
          <w:sz w:val="28"/>
          <w:szCs w:val="28"/>
        </w:rPr>
        <w:t xml:space="preserve"> </w:t>
      </w:r>
    </w:p>
    <w:p w14:paraId="0AC3C1E3" w14:textId="72A188ED" w:rsidR="00B20F95" w:rsidRPr="00795040" w:rsidRDefault="00B20F95" w:rsidP="00B20F95">
      <w:pPr>
        <w:shd w:val="clear" w:color="auto" w:fill="FFFFFF"/>
        <w:spacing w:after="150" w:line="240" w:lineRule="auto"/>
        <w:ind w:firstLine="567"/>
        <w:rPr>
          <w:color w:val="000000" w:themeColor="text1"/>
          <w:sz w:val="28"/>
          <w:szCs w:val="28"/>
        </w:rPr>
      </w:pPr>
      <w:bookmarkStart w:id="3" w:name="n15"/>
      <w:bookmarkEnd w:id="3"/>
      <w:r w:rsidRPr="00795040">
        <w:rPr>
          <w:color w:val="000000" w:themeColor="text1"/>
          <w:sz w:val="28"/>
          <w:szCs w:val="28"/>
        </w:rPr>
        <w:t>Реєстр аудиторів та суб’єктів аудиторської діяльності</w:t>
      </w:r>
      <w:bookmarkStart w:id="4" w:name="n16"/>
      <w:bookmarkEnd w:id="4"/>
    </w:p>
    <w:p w14:paraId="12F1C8CE" w14:textId="77777777" w:rsidR="00B20F95" w:rsidRPr="00795040" w:rsidRDefault="00B20F95" w:rsidP="00B20F95">
      <w:pPr>
        <w:shd w:val="clear" w:color="auto" w:fill="FFFFFF"/>
        <w:spacing w:after="150" w:line="240" w:lineRule="auto"/>
        <w:ind w:firstLine="567"/>
        <w:rPr>
          <w:color w:val="000000" w:themeColor="text1"/>
          <w:sz w:val="28"/>
          <w:szCs w:val="28"/>
        </w:rPr>
      </w:pPr>
      <w:r w:rsidRPr="00795040">
        <w:rPr>
          <w:color w:val="000000" w:themeColor="text1"/>
          <w:sz w:val="28"/>
          <w:szCs w:val="28"/>
        </w:rPr>
        <w:t>Щорічний план-графік перевірок з контролю якості аудиторських послуг та інших перевірок.</w:t>
      </w:r>
    </w:p>
    <w:p w14:paraId="60B1482C" w14:textId="4D499505" w:rsidR="00B20F95" w:rsidRPr="00795040" w:rsidRDefault="00B20F95" w:rsidP="00B20F95">
      <w:pPr>
        <w:shd w:val="clear" w:color="auto" w:fill="FFFFFF"/>
        <w:spacing w:after="150" w:line="24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795040">
        <w:rPr>
          <w:b/>
          <w:bCs/>
          <w:color w:val="000000" w:themeColor="text1"/>
          <w:sz w:val="28"/>
          <w:szCs w:val="28"/>
        </w:rPr>
        <w:t xml:space="preserve">Аудиторська палата </w:t>
      </w:r>
    </w:p>
    <w:p w14:paraId="0C2AA8D0" w14:textId="446D7A45" w:rsidR="00B20F95" w:rsidRPr="00795040" w:rsidRDefault="00B20F95" w:rsidP="00B20F95">
      <w:pPr>
        <w:spacing w:after="150" w:line="240" w:lineRule="auto"/>
        <w:ind w:firstLine="567"/>
        <w:rPr>
          <w:color w:val="000000" w:themeColor="text1"/>
          <w:sz w:val="28"/>
          <w:szCs w:val="28"/>
        </w:rPr>
      </w:pPr>
      <w:r w:rsidRPr="00795040">
        <w:rPr>
          <w:color w:val="000000" w:themeColor="text1"/>
          <w:sz w:val="28"/>
          <w:szCs w:val="28"/>
        </w:rPr>
        <w:t>Щорічний план-графік перевірок з контролю якості аудитор</w:t>
      </w:r>
      <w:r w:rsidR="00966D1A">
        <w:rPr>
          <w:color w:val="000000" w:themeColor="text1"/>
          <w:sz w:val="28"/>
          <w:szCs w:val="28"/>
        </w:rPr>
        <w:t>ських послуг та інших перевірок</w:t>
      </w:r>
      <w:r w:rsidRPr="00795040">
        <w:rPr>
          <w:color w:val="000000" w:themeColor="text1"/>
          <w:sz w:val="28"/>
          <w:szCs w:val="28"/>
        </w:rPr>
        <w:t>.</w:t>
      </w:r>
      <w:r w:rsidR="0086349D" w:rsidRPr="00966D1A">
        <w:rPr>
          <w:bCs/>
          <w:color w:val="000000" w:themeColor="text1"/>
          <w:sz w:val="28"/>
          <w:szCs w:val="28"/>
          <w:lang w:val="ru-RU"/>
        </w:rPr>
        <w:t>”</w:t>
      </w:r>
    </w:p>
    <w:p w14:paraId="0E0D987D" w14:textId="77777777" w:rsidR="00E6438D" w:rsidRPr="008121EC" w:rsidRDefault="00E6438D" w:rsidP="00F65A58">
      <w:pPr>
        <w:spacing w:line="240" w:lineRule="auto"/>
        <w:ind w:firstLine="567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BED7597" w14:textId="0D3F7E29" w:rsidR="00E6438D" w:rsidRPr="008121EC" w:rsidRDefault="00E6438D" w:rsidP="000847D8">
      <w:pPr>
        <w:spacing w:line="240" w:lineRule="auto"/>
        <w:jc w:val="left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FC4FA6C" w14:textId="59FC707C" w:rsidR="0036178D" w:rsidRDefault="00E6438D" w:rsidP="00BB6405">
      <w:pPr>
        <w:spacing w:line="240" w:lineRule="auto"/>
        <w:rPr>
          <w:b/>
          <w:bCs/>
          <w:color w:val="000000"/>
          <w:sz w:val="28"/>
          <w:szCs w:val="28"/>
        </w:rPr>
      </w:pPr>
      <w:r w:rsidRPr="008121E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Прем’єр-міністр України                                       </w:t>
      </w:r>
      <w:r w:rsidR="00F65A5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</w:t>
      </w:r>
      <w:r w:rsidR="009973AD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</w:t>
      </w:r>
      <w:r w:rsidR="00F65A5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</w:t>
      </w:r>
      <w:r w:rsidRPr="008121E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434E90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              </w:t>
      </w:r>
      <w:r w:rsidR="0036178D" w:rsidRPr="008121EC">
        <w:rPr>
          <w:b/>
          <w:bCs/>
          <w:color w:val="000000"/>
          <w:sz w:val="28"/>
          <w:szCs w:val="28"/>
        </w:rPr>
        <w:t>Д</w:t>
      </w:r>
      <w:r w:rsidR="002004CD">
        <w:rPr>
          <w:b/>
          <w:bCs/>
          <w:color w:val="000000"/>
          <w:sz w:val="28"/>
          <w:szCs w:val="28"/>
        </w:rPr>
        <w:t>.</w:t>
      </w:r>
      <w:r w:rsidR="00F65A58">
        <w:rPr>
          <w:b/>
          <w:bCs/>
          <w:color w:val="000000"/>
          <w:sz w:val="28"/>
          <w:szCs w:val="28"/>
        </w:rPr>
        <w:t xml:space="preserve"> </w:t>
      </w:r>
      <w:r w:rsidR="0036178D" w:rsidRPr="008121EC">
        <w:rPr>
          <w:b/>
          <w:bCs/>
          <w:color w:val="000000"/>
          <w:sz w:val="28"/>
          <w:szCs w:val="28"/>
        </w:rPr>
        <w:t>ШМИГАЛЬ</w:t>
      </w:r>
    </w:p>
    <w:p w14:paraId="447423FB" w14:textId="36953358" w:rsidR="00B6520A" w:rsidRDefault="00B6520A" w:rsidP="00BB6405">
      <w:pPr>
        <w:spacing w:line="240" w:lineRule="auto"/>
        <w:rPr>
          <w:b/>
          <w:bCs/>
          <w:color w:val="000000"/>
          <w:sz w:val="28"/>
          <w:szCs w:val="28"/>
        </w:rPr>
      </w:pPr>
    </w:p>
    <w:sectPr w:rsidR="00B6520A" w:rsidSect="00745D58">
      <w:headerReference w:type="default" r:id="rId8"/>
      <w:pgSz w:w="11906" w:h="16838"/>
      <w:pgMar w:top="1134" w:right="567" w:bottom="1134" w:left="1701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5DBF" w14:textId="77777777" w:rsidR="003C2365" w:rsidRDefault="003C2365" w:rsidP="002B4236">
      <w:pPr>
        <w:spacing w:line="240" w:lineRule="auto"/>
      </w:pPr>
      <w:r>
        <w:separator/>
      </w:r>
    </w:p>
  </w:endnote>
  <w:endnote w:type="continuationSeparator" w:id="0">
    <w:p w14:paraId="0C0D014A" w14:textId="77777777" w:rsidR="003C2365" w:rsidRDefault="003C2365" w:rsidP="002B4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F4B9B" w14:textId="77777777" w:rsidR="003C2365" w:rsidRDefault="003C2365" w:rsidP="002B4236">
      <w:pPr>
        <w:spacing w:line="240" w:lineRule="auto"/>
      </w:pPr>
      <w:r>
        <w:separator/>
      </w:r>
    </w:p>
  </w:footnote>
  <w:footnote w:type="continuationSeparator" w:id="0">
    <w:p w14:paraId="4817F881" w14:textId="77777777" w:rsidR="003C2365" w:rsidRDefault="003C2365" w:rsidP="002B4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3660" w14:textId="77777777" w:rsidR="002B4236" w:rsidRPr="002B4236" w:rsidRDefault="002B4236" w:rsidP="002B4236">
    <w:pPr>
      <w:pStyle w:val="a3"/>
      <w:jc w:val="right"/>
      <w:rPr>
        <w:sz w:val="28"/>
        <w:szCs w:val="28"/>
      </w:rPr>
    </w:pPr>
    <w:r w:rsidRPr="002B4236">
      <w:rPr>
        <w:sz w:val="28"/>
        <w:szCs w:val="28"/>
      </w:rPr>
      <w:t>Про</w:t>
    </w:r>
    <w:r w:rsidR="00BB6405">
      <w:rPr>
        <w:sz w:val="28"/>
        <w:szCs w:val="28"/>
      </w:rPr>
      <w:t>е</w:t>
    </w:r>
    <w:r w:rsidRPr="002B4236">
      <w:rPr>
        <w:sz w:val="28"/>
        <w:szCs w:val="28"/>
      </w:rPr>
      <w:t>кт</w:t>
    </w:r>
  </w:p>
  <w:p w14:paraId="12E5FDA2" w14:textId="77777777" w:rsidR="002B4236" w:rsidRDefault="002B42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01DB"/>
    <w:multiLevelType w:val="hybridMultilevel"/>
    <w:tmpl w:val="779E84BA"/>
    <w:lvl w:ilvl="0" w:tplc="DBEC9772">
      <w:start w:val="1"/>
      <w:numFmt w:val="decimal"/>
      <w:lvlText w:val="%1."/>
      <w:lvlJc w:val="left"/>
      <w:pPr>
        <w:ind w:left="7762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452" w:hanging="360"/>
      </w:pPr>
    </w:lvl>
    <w:lvl w:ilvl="2" w:tplc="0422001B" w:tentative="1">
      <w:start w:val="1"/>
      <w:numFmt w:val="lowerRoman"/>
      <w:lvlText w:val="%3."/>
      <w:lvlJc w:val="right"/>
      <w:pPr>
        <w:ind w:left="9172" w:hanging="180"/>
      </w:pPr>
    </w:lvl>
    <w:lvl w:ilvl="3" w:tplc="0422000F" w:tentative="1">
      <w:start w:val="1"/>
      <w:numFmt w:val="decimal"/>
      <w:lvlText w:val="%4."/>
      <w:lvlJc w:val="left"/>
      <w:pPr>
        <w:ind w:left="9892" w:hanging="360"/>
      </w:pPr>
    </w:lvl>
    <w:lvl w:ilvl="4" w:tplc="04220019" w:tentative="1">
      <w:start w:val="1"/>
      <w:numFmt w:val="lowerLetter"/>
      <w:lvlText w:val="%5."/>
      <w:lvlJc w:val="left"/>
      <w:pPr>
        <w:ind w:left="10612" w:hanging="360"/>
      </w:pPr>
    </w:lvl>
    <w:lvl w:ilvl="5" w:tplc="0422001B" w:tentative="1">
      <w:start w:val="1"/>
      <w:numFmt w:val="lowerRoman"/>
      <w:lvlText w:val="%6."/>
      <w:lvlJc w:val="right"/>
      <w:pPr>
        <w:ind w:left="11332" w:hanging="180"/>
      </w:pPr>
    </w:lvl>
    <w:lvl w:ilvl="6" w:tplc="0422000F" w:tentative="1">
      <w:start w:val="1"/>
      <w:numFmt w:val="decimal"/>
      <w:lvlText w:val="%7."/>
      <w:lvlJc w:val="left"/>
      <w:pPr>
        <w:ind w:left="12052" w:hanging="360"/>
      </w:pPr>
    </w:lvl>
    <w:lvl w:ilvl="7" w:tplc="04220019" w:tentative="1">
      <w:start w:val="1"/>
      <w:numFmt w:val="lowerLetter"/>
      <w:lvlText w:val="%8."/>
      <w:lvlJc w:val="left"/>
      <w:pPr>
        <w:ind w:left="12772" w:hanging="360"/>
      </w:pPr>
    </w:lvl>
    <w:lvl w:ilvl="8" w:tplc="0422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 w15:restartNumberingAfterBreak="0">
    <w:nsid w:val="4DD35391"/>
    <w:multiLevelType w:val="hybridMultilevel"/>
    <w:tmpl w:val="5CB299BE"/>
    <w:lvl w:ilvl="0" w:tplc="11D0B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E1E25"/>
    <w:multiLevelType w:val="multilevel"/>
    <w:tmpl w:val="45C87276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2"/>
    <w:rsid w:val="00011232"/>
    <w:rsid w:val="00013C6C"/>
    <w:rsid w:val="00026AE8"/>
    <w:rsid w:val="000847D8"/>
    <w:rsid w:val="000C027A"/>
    <w:rsid w:val="00111B18"/>
    <w:rsid w:val="00127BE8"/>
    <w:rsid w:val="00132911"/>
    <w:rsid w:val="00140319"/>
    <w:rsid w:val="00142634"/>
    <w:rsid w:val="0016326B"/>
    <w:rsid w:val="00177565"/>
    <w:rsid w:val="001879B8"/>
    <w:rsid w:val="001C38C7"/>
    <w:rsid w:val="002004CD"/>
    <w:rsid w:val="002018F2"/>
    <w:rsid w:val="00203D6C"/>
    <w:rsid w:val="002107C9"/>
    <w:rsid w:val="0023043E"/>
    <w:rsid w:val="00253FDC"/>
    <w:rsid w:val="00270ED7"/>
    <w:rsid w:val="002B4236"/>
    <w:rsid w:val="002B57DC"/>
    <w:rsid w:val="002E1FE0"/>
    <w:rsid w:val="002E4EB4"/>
    <w:rsid w:val="002E522D"/>
    <w:rsid w:val="00324C77"/>
    <w:rsid w:val="003405B9"/>
    <w:rsid w:val="00340F50"/>
    <w:rsid w:val="0036178D"/>
    <w:rsid w:val="00366CBA"/>
    <w:rsid w:val="0037176C"/>
    <w:rsid w:val="003C03C9"/>
    <w:rsid w:val="003C2365"/>
    <w:rsid w:val="003C7FA5"/>
    <w:rsid w:val="003F67B8"/>
    <w:rsid w:val="00400E7D"/>
    <w:rsid w:val="00434E90"/>
    <w:rsid w:val="004351B5"/>
    <w:rsid w:val="0044344B"/>
    <w:rsid w:val="00445D7E"/>
    <w:rsid w:val="00485D6E"/>
    <w:rsid w:val="004B75D0"/>
    <w:rsid w:val="004D548D"/>
    <w:rsid w:val="004E1AFB"/>
    <w:rsid w:val="0050161E"/>
    <w:rsid w:val="00532734"/>
    <w:rsid w:val="00533841"/>
    <w:rsid w:val="0053557D"/>
    <w:rsid w:val="0054168B"/>
    <w:rsid w:val="00572D88"/>
    <w:rsid w:val="00595864"/>
    <w:rsid w:val="005A2CF7"/>
    <w:rsid w:val="005B1F3B"/>
    <w:rsid w:val="006136E0"/>
    <w:rsid w:val="00646A46"/>
    <w:rsid w:val="006A1E86"/>
    <w:rsid w:val="006C5AB1"/>
    <w:rsid w:val="006F0BC7"/>
    <w:rsid w:val="006F3A7D"/>
    <w:rsid w:val="006F75D8"/>
    <w:rsid w:val="0070394B"/>
    <w:rsid w:val="00736588"/>
    <w:rsid w:val="00740358"/>
    <w:rsid w:val="00745D58"/>
    <w:rsid w:val="00763A7A"/>
    <w:rsid w:val="007844C3"/>
    <w:rsid w:val="007976E5"/>
    <w:rsid w:val="007B3E24"/>
    <w:rsid w:val="007B747E"/>
    <w:rsid w:val="007D13F2"/>
    <w:rsid w:val="007E3543"/>
    <w:rsid w:val="007E7CF7"/>
    <w:rsid w:val="007F1C15"/>
    <w:rsid w:val="00806206"/>
    <w:rsid w:val="008121EC"/>
    <w:rsid w:val="00850D24"/>
    <w:rsid w:val="00856146"/>
    <w:rsid w:val="00863465"/>
    <w:rsid w:val="0086349D"/>
    <w:rsid w:val="00865EDF"/>
    <w:rsid w:val="00882264"/>
    <w:rsid w:val="00883526"/>
    <w:rsid w:val="00886AA6"/>
    <w:rsid w:val="008F38B3"/>
    <w:rsid w:val="0090228D"/>
    <w:rsid w:val="009211E7"/>
    <w:rsid w:val="00963B5F"/>
    <w:rsid w:val="00966D1A"/>
    <w:rsid w:val="00987FF9"/>
    <w:rsid w:val="009973AD"/>
    <w:rsid w:val="009E66DB"/>
    <w:rsid w:val="00A21547"/>
    <w:rsid w:val="00A2549B"/>
    <w:rsid w:val="00A53DA9"/>
    <w:rsid w:val="00A66C73"/>
    <w:rsid w:val="00A67F00"/>
    <w:rsid w:val="00A77095"/>
    <w:rsid w:val="00A9669D"/>
    <w:rsid w:val="00AB20AF"/>
    <w:rsid w:val="00AD75E4"/>
    <w:rsid w:val="00AE353A"/>
    <w:rsid w:val="00B11415"/>
    <w:rsid w:val="00B20F95"/>
    <w:rsid w:val="00B43AEE"/>
    <w:rsid w:val="00B6520A"/>
    <w:rsid w:val="00B700D0"/>
    <w:rsid w:val="00BB6405"/>
    <w:rsid w:val="00BC3BDE"/>
    <w:rsid w:val="00BC7512"/>
    <w:rsid w:val="00BF7300"/>
    <w:rsid w:val="00C01132"/>
    <w:rsid w:val="00C0778B"/>
    <w:rsid w:val="00C15BFA"/>
    <w:rsid w:val="00C1675F"/>
    <w:rsid w:val="00C572B0"/>
    <w:rsid w:val="00C7363C"/>
    <w:rsid w:val="00CA1145"/>
    <w:rsid w:val="00CB1A76"/>
    <w:rsid w:val="00CC45C2"/>
    <w:rsid w:val="00CD6BA8"/>
    <w:rsid w:val="00CF2B12"/>
    <w:rsid w:val="00D16CD3"/>
    <w:rsid w:val="00D33916"/>
    <w:rsid w:val="00D74C78"/>
    <w:rsid w:val="00D96555"/>
    <w:rsid w:val="00DB682C"/>
    <w:rsid w:val="00DD5DFA"/>
    <w:rsid w:val="00DE188F"/>
    <w:rsid w:val="00DF675C"/>
    <w:rsid w:val="00E2484E"/>
    <w:rsid w:val="00E50C4D"/>
    <w:rsid w:val="00E6438D"/>
    <w:rsid w:val="00E80892"/>
    <w:rsid w:val="00E8342A"/>
    <w:rsid w:val="00EA05A7"/>
    <w:rsid w:val="00EB45D1"/>
    <w:rsid w:val="00ED57F2"/>
    <w:rsid w:val="00ED6A61"/>
    <w:rsid w:val="00EF13FE"/>
    <w:rsid w:val="00EF740D"/>
    <w:rsid w:val="00F01AB1"/>
    <w:rsid w:val="00F15140"/>
    <w:rsid w:val="00F3582C"/>
    <w:rsid w:val="00F367D0"/>
    <w:rsid w:val="00F65A58"/>
    <w:rsid w:val="00FA49EC"/>
    <w:rsid w:val="00FD43B3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D940"/>
  <w15:docId w15:val="{4ABC2823-580E-4A7C-91B0-CC69A6E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B4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E4EB4"/>
    <w:pPr>
      <w:keepNext/>
      <w:keepLines/>
      <w:spacing w:before="280" w:after="8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E4EB4"/>
    <w:pPr>
      <w:keepNext/>
      <w:keepLines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EB4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E4EB4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2B4236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B423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2B4236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B423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74C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4C78"/>
    <w:rPr>
      <w:rFonts w:ascii="Segoe UI" w:eastAsia="Times New Roman" w:hAnsi="Segoe UI" w:cs="Segoe UI"/>
      <w:sz w:val="18"/>
      <w:szCs w:val="18"/>
      <w:lang w:eastAsia="uk-UA"/>
    </w:rPr>
  </w:style>
  <w:style w:type="paragraph" w:styleId="a9">
    <w:name w:val="List Paragraph"/>
    <w:basedOn w:val="a"/>
    <w:uiPriority w:val="34"/>
    <w:qFormat/>
    <w:rsid w:val="00E834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652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  <w:style w:type="paragraph" w:customStyle="1" w:styleId="tj">
    <w:name w:val="tj"/>
    <w:basedOn w:val="a"/>
    <w:rsid w:val="00A2549B"/>
    <w:pPr>
      <w:spacing w:before="100" w:beforeAutospacing="1" w:after="100" w:afterAutospacing="1" w:line="240" w:lineRule="auto"/>
      <w:jc w:val="left"/>
    </w:pPr>
  </w:style>
  <w:style w:type="paragraph" w:customStyle="1" w:styleId="rvps2">
    <w:name w:val="rvps2"/>
    <w:basedOn w:val="a"/>
    <w:rsid w:val="00A2549B"/>
    <w:pPr>
      <w:spacing w:before="100" w:beforeAutospacing="1" w:after="100" w:afterAutospacing="1" w:line="240" w:lineRule="auto"/>
      <w:jc w:val="left"/>
    </w:pPr>
  </w:style>
  <w:style w:type="character" w:styleId="aa">
    <w:name w:val="Hyperlink"/>
    <w:basedOn w:val="a0"/>
    <w:uiPriority w:val="99"/>
    <w:semiHidden/>
    <w:unhideWhenUsed/>
    <w:rsid w:val="00A2549B"/>
    <w:rPr>
      <w:color w:val="0000FF"/>
      <w:u w:val="single"/>
    </w:rPr>
  </w:style>
  <w:style w:type="paragraph" w:customStyle="1" w:styleId="rvps7">
    <w:name w:val="rvps7"/>
    <w:basedOn w:val="a"/>
    <w:rsid w:val="00A2549B"/>
    <w:pPr>
      <w:spacing w:before="100" w:beforeAutospacing="1" w:after="100" w:afterAutospacing="1" w:line="240" w:lineRule="auto"/>
      <w:jc w:val="left"/>
    </w:pPr>
  </w:style>
  <w:style w:type="character" w:customStyle="1" w:styleId="rvts15">
    <w:name w:val="rvts15"/>
    <w:basedOn w:val="a0"/>
    <w:rsid w:val="00A2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1892-0156-41B7-9091-AA6165D9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Одарич Тамара Григорівна</cp:lastModifiedBy>
  <cp:revision>2</cp:revision>
  <cp:lastPrinted>2023-03-02T08:52:00Z</cp:lastPrinted>
  <dcterms:created xsi:type="dcterms:W3CDTF">2023-03-03T10:34:00Z</dcterms:created>
  <dcterms:modified xsi:type="dcterms:W3CDTF">2023-03-03T10:34:00Z</dcterms:modified>
</cp:coreProperties>
</file>