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FDBC7" w14:textId="77777777" w:rsidR="005B608F" w:rsidRPr="005A36CD" w:rsidRDefault="005B608F" w:rsidP="005B608F">
      <w:pPr>
        <w:pStyle w:val="a5"/>
        <w:jc w:val="right"/>
        <w:rPr>
          <w:rFonts w:ascii="Times New Roman" w:hAnsi="Times New Roman"/>
          <w:sz w:val="28"/>
          <w:szCs w:val="28"/>
          <w:lang w:val="uk-UA"/>
        </w:rPr>
      </w:pPr>
      <w:r w:rsidRPr="005A36CD">
        <w:rPr>
          <w:rFonts w:ascii="Times New Roman" w:hAnsi="Times New Roman"/>
          <w:sz w:val="28"/>
          <w:szCs w:val="28"/>
          <w:lang w:val="uk-UA"/>
        </w:rPr>
        <w:t>Проект</w:t>
      </w:r>
    </w:p>
    <w:p w14:paraId="51DF5BE0" w14:textId="77777777" w:rsidR="0002193A" w:rsidRPr="005A36CD" w:rsidRDefault="0002193A" w:rsidP="00194BA0">
      <w:pPr>
        <w:widowControl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  <w:lang w:val="uk-UA"/>
        </w:rPr>
      </w:pPr>
      <w:r w:rsidRPr="005A36CD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00D48083" w14:textId="77777777" w:rsidR="0002193A" w:rsidRPr="005A36CD" w:rsidRDefault="0002193A" w:rsidP="00194BA0">
      <w:pPr>
        <w:widowControl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  <w:lang w:val="uk-UA"/>
        </w:rPr>
      </w:pPr>
      <w:r w:rsidRPr="005A36CD">
        <w:rPr>
          <w:rFonts w:ascii="Times New Roman" w:hAnsi="Times New Roman"/>
          <w:sz w:val="28"/>
          <w:szCs w:val="28"/>
          <w:lang w:val="uk-UA"/>
        </w:rPr>
        <w:t>постановою Кабінету Міністрів України</w:t>
      </w:r>
    </w:p>
    <w:p w14:paraId="7352D6C9" w14:textId="77777777" w:rsidR="0002193A" w:rsidRPr="005A36CD" w:rsidRDefault="0002193A" w:rsidP="00194BA0">
      <w:pPr>
        <w:widowControl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  <w:lang w:val="uk-UA"/>
        </w:rPr>
      </w:pPr>
      <w:r w:rsidRPr="005A36CD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51553" w:rsidRPr="005A36CD">
        <w:rPr>
          <w:rFonts w:ascii="Times New Roman" w:hAnsi="Times New Roman"/>
          <w:sz w:val="28"/>
          <w:szCs w:val="28"/>
          <w:lang w:val="uk-UA"/>
        </w:rPr>
        <w:t xml:space="preserve">                      20</w:t>
      </w:r>
      <w:r w:rsidR="005B608F" w:rsidRPr="005A36CD">
        <w:rPr>
          <w:rFonts w:ascii="Times New Roman" w:hAnsi="Times New Roman"/>
          <w:sz w:val="28"/>
          <w:szCs w:val="28"/>
          <w:lang w:val="uk-UA"/>
        </w:rPr>
        <w:t>2</w:t>
      </w:r>
      <w:r w:rsidR="001D3F06" w:rsidRPr="005A36CD">
        <w:rPr>
          <w:rFonts w:ascii="Times New Roman" w:hAnsi="Times New Roman"/>
          <w:sz w:val="28"/>
          <w:szCs w:val="28"/>
          <w:lang w:val="uk-UA"/>
        </w:rPr>
        <w:t>2</w:t>
      </w:r>
      <w:r w:rsidR="00151553" w:rsidRPr="005A36CD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5A36CD">
        <w:rPr>
          <w:rFonts w:ascii="Times New Roman" w:hAnsi="Times New Roman"/>
          <w:sz w:val="28"/>
          <w:szCs w:val="28"/>
          <w:lang w:val="uk-UA"/>
        </w:rPr>
        <w:t xml:space="preserve"> №</w:t>
      </w:r>
    </w:p>
    <w:p w14:paraId="4C06DBE0" w14:textId="77777777" w:rsidR="00C8199F" w:rsidRPr="005A36CD" w:rsidRDefault="00C8199F" w:rsidP="004E71FB">
      <w:pPr>
        <w:widowControl w:val="0"/>
        <w:spacing w:after="40"/>
        <w:rPr>
          <w:rFonts w:ascii="Times New Roman" w:hAnsi="Times New Roman"/>
          <w:b/>
          <w:sz w:val="28"/>
          <w:szCs w:val="28"/>
          <w:lang w:val="uk-UA"/>
        </w:rPr>
      </w:pPr>
    </w:p>
    <w:p w14:paraId="3E2DF352" w14:textId="77777777" w:rsidR="00C8199F" w:rsidRPr="005A36CD" w:rsidRDefault="00C8199F" w:rsidP="00C8199F">
      <w:pPr>
        <w:widowControl w:val="0"/>
        <w:spacing w:after="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DC6D8E" w14:textId="77777777" w:rsidR="0002193A" w:rsidRPr="005A36CD" w:rsidRDefault="0002193A" w:rsidP="00C8199F">
      <w:pPr>
        <w:widowControl w:val="0"/>
        <w:spacing w:after="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36CD">
        <w:rPr>
          <w:rFonts w:ascii="Times New Roman" w:hAnsi="Times New Roman"/>
          <w:b/>
          <w:sz w:val="28"/>
          <w:szCs w:val="28"/>
          <w:lang w:val="uk-UA"/>
        </w:rPr>
        <w:t>ЗМІНИ,</w:t>
      </w:r>
    </w:p>
    <w:p w14:paraId="3A638F1E" w14:textId="77777777" w:rsidR="0002193A" w:rsidRPr="005A36CD" w:rsidRDefault="0002193A" w:rsidP="00C8199F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36CD">
        <w:rPr>
          <w:rFonts w:ascii="Times New Roman" w:hAnsi="Times New Roman"/>
          <w:b/>
          <w:sz w:val="28"/>
          <w:szCs w:val="28"/>
          <w:lang w:val="uk-UA"/>
        </w:rPr>
        <w:t>що вносяться до Порядку подання фінансової звітності</w:t>
      </w:r>
    </w:p>
    <w:p w14:paraId="18764406" w14:textId="77777777" w:rsidR="00415CA6" w:rsidRPr="005A36CD" w:rsidRDefault="0002193A" w:rsidP="00415CA6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A36CD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415CA6" w:rsidRPr="005A36CD">
        <w:rPr>
          <w:rFonts w:ascii="Times New Roman" w:hAnsi="Times New Roman"/>
          <w:sz w:val="28"/>
          <w:szCs w:val="28"/>
          <w:lang w:val="uk-UA"/>
        </w:rPr>
        <w:t>У пункті 2:</w:t>
      </w:r>
    </w:p>
    <w:p w14:paraId="46F0C401" w14:textId="664B738C" w:rsidR="00800D23" w:rsidRDefault="005B608F" w:rsidP="005B608F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A36CD">
        <w:rPr>
          <w:rFonts w:ascii="Times New Roman" w:hAnsi="Times New Roman"/>
          <w:sz w:val="28"/>
          <w:szCs w:val="28"/>
          <w:lang w:val="uk-UA"/>
        </w:rPr>
        <w:t xml:space="preserve">1) </w:t>
      </w:r>
      <w:r w:rsidR="00800D23">
        <w:rPr>
          <w:rFonts w:ascii="Times New Roman" w:hAnsi="Times New Roman"/>
          <w:sz w:val="28"/>
          <w:szCs w:val="28"/>
          <w:lang w:val="uk-UA"/>
        </w:rPr>
        <w:t>абзац третій після слова «галузях,» доповнити словами «</w:t>
      </w:r>
      <w:r w:rsidR="00800D23" w:rsidRPr="00800D23">
        <w:rPr>
          <w:rFonts w:ascii="Times New Roman" w:hAnsi="Times New Roman"/>
          <w:sz w:val="28"/>
          <w:szCs w:val="28"/>
          <w:lang w:val="uk-UA"/>
        </w:rPr>
        <w:t>материнськими підприємствами груп, у складі яких є підприємства, що становлять суспільний інтерес, материнськими підприємствами великої групи, які не належать до категорії великих підприємств та</w:t>
      </w:r>
      <w:r w:rsidR="00800D23">
        <w:rPr>
          <w:rFonts w:ascii="Times New Roman" w:hAnsi="Times New Roman"/>
          <w:sz w:val="28"/>
          <w:szCs w:val="28"/>
          <w:lang w:val="uk-UA"/>
        </w:rPr>
        <w:t>»;</w:t>
      </w:r>
    </w:p>
    <w:p w14:paraId="51F815D4" w14:textId="34288D21" w:rsidR="00800D23" w:rsidRDefault="00C973AD" w:rsidP="005B608F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800D23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D91732">
        <w:rPr>
          <w:rFonts w:ascii="Times New Roman" w:hAnsi="Times New Roman"/>
          <w:sz w:val="28"/>
          <w:szCs w:val="28"/>
          <w:lang w:val="uk-UA"/>
        </w:rPr>
        <w:t xml:space="preserve">після абзацу сьомого </w:t>
      </w:r>
      <w:r w:rsidR="00800D23">
        <w:rPr>
          <w:rFonts w:ascii="Times New Roman" w:hAnsi="Times New Roman"/>
          <w:sz w:val="28"/>
          <w:szCs w:val="28"/>
          <w:lang w:val="uk-UA"/>
        </w:rPr>
        <w:t xml:space="preserve">доповнити абзацом </w:t>
      </w:r>
      <w:r w:rsidR="00584A59">
        <w:rPr>
          <w:rFonts w:ascii="Times New Roman" w:hAnsi="Times New Roman"/>
          <w:sz w:val="28"/>
          <w:szCs w:val="28"/>
          <w:lang w:val="uk-UA"/>
        </w:rPr>
        <w:t>восьмим такого змісту:</w:t>
      </w:r>
    </w:p>
    <w:p w14:paraId="1857438D" w14:textId="4E13E5BD" w:rsidR="00584A59" w:rsidRDefault="00584A59" w:rsidP="00584A5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584A59">
        <w:rPr>
          <w:rFonts w:ascii="Times New Roman" w:hAnsi="Times New Roman"/>
          <w:sz w:val="28"/>
          <w:szCs w:val="28"/>
          <w:lang w:val="uk-UA"/>
        </w:rPr>
        <w:t>Таксономія фінансової звітності за міжнародними стандартами видається Радою міжнародних стандартів бухгалтерського обліку.</w:t>
      </w:r>
      <w:r w:rsidR="00DE100D">
        <w:rPr>
          <w:rFonts w:ascii="Times New Roman" w:hAnsi="Times New Roman"/>
          <w:sz w:val="28"/>
          <w:szCs w:val="28"/>
          <w:lang w:val="uk-UA"/>
        </w:rPr>
        <w:t>».</w:t>
      </w:r>
    </w:p>
    <w:p w14:paraId="4D2E5F52" w14:textId="2319D6D6" w:rsidR="00584A59" w:rsidRDefault="00584A59" w:rsidP="00584A5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</w:t>
      </w:r>
      <w:r w:rsidRPr="00584A59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язку з цим абзаци дев</w:t>
      </w:r>
      <w:r w:rsidRPr="00584A59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ятий – двадцятий вважати відповідно абзацами десятим – двадцять першим;</w:t>
      </w:r>
    </w:p>
    <w:p w14:paraId="295569C7" w14:textId="6C3595F3" w:rsidR="00584A59" w:rsidRDefault="00DE100D" w:rsidP="005B608F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719CD">
        <w:rPr>
          <w:rFonts w:ascii="Times New Roman" w:hAnsi="Times New Roman"/>
          <w:sz w:val="28"/>
          <w:szCs w:val="28"/>
          <w:lang w:val="uk-UA"/>
        </w:rPr>
        <w:t>) абзац</w:t>
      </w:r>
      <w:r w:rsidR="00D91732">
        <w:rPr>
          <w:rFonts w:ascii="Times New Roman" w:hAnsi="Times New Roman"/>
          <w:sz w:val="28"/>
          <w:szCs w:val="28"/>
          <w:lang w:val="uk-UA"/>
        </w:rPr>
        <w:t xml:space="preserve"> двадцятий після слова «перевірки» доповнити </w:t>
      </w:r>
      <w:r w:rsidR="002264D4">
        <w:rPr>
          <w:rFonts w:ascii="Times New Roman" w:hAnsi="Times New Roman"/>
          <w:sz w:val="28"/>
          <w:szCs w:val="28"/>
          <w:lang w:val="uk-UA"/>
        </w:rPr>
        <w:t>розділовим знаком «,»</w:t>
      </w:r>
      <w:r w:rsidR="00340359">
        <w:rPr>
          <w:rFonts w:ascii="Times New Roman" w:hAnsi="Times New Roman"/>
          <w:sz w:val="28"/>
          <w:szCs w:val="28"/>
          <w:lang w:val="uk-UA"/>
        </w:rPr>
        <w:t>.</w:t>
      </w:r>
    </w:p>
    <w:p w14:paraId="77C51C52" w14:textId="5FDC644F" w:rsidR="008719CD" w:rsidRDefault="008719CD" w:rsidP="002264D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01018B" w14:textId="19B3355B" w:rsidR="008719CD" w:rsidRDefault="002264D4" w:rsidP="005B608F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8719C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27972">
        <w:rPr>
          <w:rFonts w:ascii="Times New Roman" w:hAnsi="Times New Roman"/>
          <w:sz w:val="28"/>
          <w:szCs w:val="28"/>
          <w:lang w:val="uk-UA"/>
        </w:rPr>
        <w:t>В абзаці першому пункту 11 слова «</w:t>
      </w:r>
      <w:r w:rsidR="00827972" w:rsidRPr="00827972">
        <w:rPr>
          <w:rFonts w:ascii="Times New Roman" w:hAnsi="Times New Roman"/>
          <w:sz w:val="28"/>
          <w:szCs w:val="28"/>
          <w:lang w:val="uk-UA"/>
        </w:rPr>
        <w:t>що мають дочірні підприємства, крім фінансових звітів про власні господарські операції, подають консолідовану фінансову звітність</w:t>
      </w:r>
      <w:r w:rsidR="00827972">
        <w:rPr>
          <w:rFonts w:ascii="Times New Roman" w:hAnsi="Times New Roman"/>
          <w:sz w:val="28"/>
          <w:szCs w:val="28"/>
          <w:lang w:val="uk-UA"/>
        </w:rPr>
        <w:t>» замінити словами «</w:t>
      </w:r>
      <w:r w:rsidR="00827972" w:rsidRPr="00827972">
        <w:rPr>
          <w:rFonts w:ascii="Times New Roman" w:hAnsi="Times New Roman"/>
          <w:sz w:val="28"/>
          <w:szCs w:val="28"/>
          <w:lang w:val="uk-UA"/>
        </w:rPr>
        <w:t>які контролюють інші підприємства (материнські підприємства), крім фінансових звітів про власні господарські операції, подають консолідовану фінансову звітність групи</w:t>
      </w:r>
      <w:r w:rsidR="00340359">
        <w:rPr>
          <w:rFonts w:ascii="Times New Roman" w:hAnsi="Times New Roman"/>
          <w:sz w:val="28"/>
          <w:szCs w:val="28"/>
          <w:lang w:val="uk-UA"/>
        </w:rPr>
        <w:t>».</w:t>
      </w:r>
      <w:bookmarkStart w:id="0" w:name="_GoBack"/>
      <w:bookmarkEnd w:id="0"/>
    </w:p>
    <w:p w14:paraId="60ADEB45" w14:textId="0B279C46" w:rsidR="002264D4" w:rsidRDefault="002264D4" w:rsidP="005B608F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A2D39E" w14:textId="2E43F588" w:rsidR="002264D4" w:rsidRPr="00827972" w:rsidRDefault="002264D4" w:rsidP="005B608F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У тексті Порядку</w:t>
      </w:r>
      <w:r w:rsidRPr="002264D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слова «</w:t>
      </w:r>
      <w:r w:rsidRPr="008719CD">
        <w:rPr>
          <w:rFonts w:ascii="Times New Roman" w:hAnsi="Times New Roman"/>
          <w:sz w:val="28"/>
          <w:szCs w:val="28"/>
          <w:lang w:val="uk-UA"/>
        </w:rPr>
        <w:t>та підприємства, які ведуть спрощений бухгалтерський облік доходів та витрат відповідно до податкового законодавства</w:t>
      </w:r>
      <w:r w:rsidR="00DE100D">
        <w:rPr>
          <w:rFonts w:ascii="Times New Roman" w:hAnsi="Times New Roman"/>
          <w:sz w:val="28"/>
          <w:szCs w:val="28"/>
          <w:lang w:val="uk-UA"/>
        </w:rPr>
        <w:t>» виключити.</w:t>
      </w:r>
    </w:p>
    <w:p w14:paraId="727A4F93" w14:textId="77777777" w:rsidR="00666EB7" w:rsidRPr="005A36CD" w:rsidRDefault="00666EB7" w:rsidP="0082797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4BAC38" w14:textId="2B7BAFC5" w:rsidR="00C0341A" w:rsidRPr="005A36CD" w:rsidRDefault="00D91732" w:rsidP="005A3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</w:t>
      </w:r>
      <w:r w:rsidR="00C0341A" w:rsidRPr="005A36CD">
        <w:rPr>
          <w:rFonts w:ascii="Times New Roman" w:hAnsi="Times New Roman"/>
          <w:color w:val="000000"/>
          <w:sz w:val="28"/>
          <w:szCs w:val="28"/>
          <w:lang w:val="uk-UA"/>
        </w:rPr>
        <w:t>__________________</w:t>
      </w:r>
    </w:p>
    <w:p w14:paraId="471AB6E3" w14:textId="77777777" w:rsidR="0002193A" w:rsidRPr="005A36CD" w:rsidRDefault="0002193A" w:rsidP="005B608F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02193A" w:rsidRPr="005A36CD" w:rsidSect="00BB2717">
      <w:headerReference w:type="default" r:id="rId12"/>
      <w:pgSz w:w="11906" w:h="16838" w:code="9"/>
      <w:pgMar w:top="1134" w:right="567" w:bottom="1276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7C5EF" w14:textId="77777777" w:rsidR="00A71014" w:rsidRDefault="00A71014" w:rsidP="00E3289C">
      <w:pPr>
        <w:spacing w:after="0" w:line="240" w:lineRule="auto"/>
      </w:pPr>
      <w:r>
        <w:separator/>
      </w:r>
    </w:p>
  </w:endnote>
  <w:endnote w:type="continuationSeparator" w:id="0">
    <w:p w14:paraId="0E09307E" w14:textId="77777777" w:rsidR="00A71014" w:rsidRDefault="00A71014" w:rsidP="00E3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E3E94" w14:textId="77777777" w:rsidR="00A71014" w:rsidRDefault="00A71014" w:rsidP="00E3289C">
      <w:pPr>
        <w:spacing w:after="0" w:line="240" w:lineRule="auto"/>
      </w:pPr>
      <w:r>
        <w:separator/>
      </w:r>
    </w:p>
  </w:footnote>
  <w:footnote w:type="continuationSeparator" w:id="0">
    <w:p w14:paraId="572F779E" w14:textId="77777777" w:rsidR="00A71014" w:rsidRDefault="00A71014" w:rsidP="00E3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500B5" w14:textId="77777777" w:rsidR="007E5FF5" w:rsidRPr="00C8199F" w:rsidRDefault="007E5FF5">
    <w:pPr>
      <w:pStyle w:val="a5"/>
      <w:jc w:val="center"/>
      <w:rPr>
        <w:rFonts w:ascii="Times New Roman" w:hAnsi="Times New Roman"/>
        <w:sz w:val="28"/>
        <w:szCs w:val="28"/>
      </w:rPr>
    </w:pPr>
    <w:r w:rsidRPr="00C8199F">
      <w:rPr>
        <w:rFonts w:ascii="Times New Roman" w:hAnsi="Times New Roman"/>
        <w:sz w:val="28"/>
        <w:szCs w:val="28"/>
      </w:rPr>
      <w:fldChar w:fldCharType="begin"/>
    </w:r>
    <w:r w:rsidRPr="00C8199F">
      <w:rPr>
        <w:rFonts w:ascii="Times New Roman" w:hAnsi="Times New Roman"/>
        <w:sz w:val="28"/>
        <w:szCs w:val="28"/>
      </w:rPr>
      <w:instrText xml:space="preserve"> PAGE   \* MERGEFORMAT </w:instrText>
    </w:r>
    <w:r w:rsidRPr="00C8199F">
      <w:rPr>
        <w:rFonts w:ascii="Times New Roman" w:hAnsi="Times New Roman"/>
        <w:sz w:val="28"/>
        <w:szCs w:val="28"/>
      </w:rPr>
      <w:fldChar w:fldCharType="separate"/>
    </w:r>
    <w:r w:rsidR="00742B71">
      <w:rPr>
        <w:rFonts w:ascii="Times New Roman" w:hAnsi="Times New Roman"/>
        <w:noProof/>
        <w:sz w:val="28"/>
        <w:szCs w:val="28"/>
      </w:rPr>
      <w:t>2</w:t>
    </w:r>
    <w:r w:rsidRPr="00C8199F">
      <w:rPr>
        <w:rFonts w:ascii="Times New Roman" w:hAnsi="Times New Roman"/>
        <w:noProof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F62"/>
    <w:rsid w:val="0002193A"/>
    <w:rsid w:val="00042CFA"/>
    <w:rsid w:val="00046E95"/>
    <w:rsid w:val="00096EC4"/>
    <w:rsid w:val="000C5D34"/>
    <w:rsid w:val="000D4D6C"/>
    <w:rsid w:val="000E34FD"/>
    <w:rsid w:val="000E6BCB"/>
    <w:rsid w:val="00121973"/>
    <w:rsid w:val="00127455"/>
    <w:rsid w:val="00140349"/>
    <w:rsid w:val="001450F8"/>
    <w:rsid w:val="00147C97"/>
    <w:rsid w:val="00151553"/>
    <w:rsid w:val="001526B6"/>
    <w:rsid w:val="00163A38"/>
    <w:rsid w:val="00171645"/>
    <w:rsid w:val="00194BA0"/>
    <w:rsid w:val="0019557F"/>
    <w:rsid w:val="001A3417"/>
    <w:rsid w:val="001B00A9"/>
    <w:rsid w:val="001B380C"/>
    <w:rsid w:val="001D26F8"/>
    <w:rsid w:val="001D31F3"/>
    <w:rsid w:val="001D3F06"/>
    <w:rsid w:val="001D58F6"/>
    <w:rsid w:val="001E7AF9"/>
    <w:rsid w:val="001F4DCE"/>
    <w:rsid w:val="00202552"/>
    <w:rsid w:val="002264D4"/>
    <w:rsid w:val="00242700"/>
    <w:rsid w:val="00253C48"/>
    <w:rsid w:val="0026207E"/>
    <w:rsid w:val="0026524C"/>
    <w:rsid w:val="002808B2"/>
    <w:rsid w:val="002879CD"/>
    <w:rsid w:val="0029028B"/>
    <w:rsid w:val="002A6E7A"/>
    <w:rsid w:val="002C09D0"/>
    <w:rsid w:val="002D22B5"/>
    <w:rsid w:val="002F1BED"/>
    <w:rsid w:val="00302152"/>
    <w:rsid w:val="00302C67"/>
    <w:rsid w:val="00315121"/>
    <w:rsid w:val="00322040"/>
    <w:rsid w:val="00340359"/>
    <w:rsid w:val="00353805"/>
    <w:rsid w:val="00383C23"/>
    <w:rsid w:val="003A7E39"/>
    <w:rsid w:val="003D1ED0"/>
    <w:rsid w:val="00415567"/>
    <w:rsid w:val="00415CA6"/>
    <w:rsid w:val="00417D7F"/>
    <w:rsid w:val="00427350"/>
    <w:rsid w:val="004362EE"/>
    <w:rsid w:val="00474F54"/>
    <w:rsid w:val="00486681"/>
    <w:rsid w:val="004A333A"/>
    <w:rsid w:val="004C0D74"/>
    <w:rsid w:val="004E71FB"/>
    <w:rsid w:val="00500CB2"/>
    <w:rsid w:val="0051147C"/>
    <w:rsid w:val="00531886"/>
    <w:rsid w:val="00531897"/>
    <w:rsid w:val="0053213D"/>
    <w:rsid w:val="00537C39"/>
    <w:rsid w:val="0054029D"/>
    <w:rsid w:val="0054090A"/>
    <w:rsid w:val="005577B3"/>
    <w:rsid w:val="00584A59"/>
    <w:rsid w:val="00592AAF"/>
    <w:rsid w:val="005A36CD"/>
    <w:rsid w:val="005B4D4F"/>
    <w:rsid w:val="005B608F"/>
    <w:rsid w:val="005C7428"/>
    <w:rsid w:val="005E28E5"/>
    <w:rsid w:val="005E5324"/>
    <w:rsid w:val="005E6662"/>
    <w:rsid w:val="005E68A2"/>
    <w:rsid w:val="005F0487"/>
    <w:rsid w:val="00642DEC"/>
    <w:rsid w:val="00655AA3"/>
    <w:rsid w:val="00666EB7"/>
    <w:rsid w:val="0067232F"/>
    <w:rsid w:val="006755B9"/>
    <w:rsid w:val="00683A50"/>
    <w:rsid w:val="0068699D"/>
    <w:rsid w:val="00693931"/>
    <w:rsid w:val="00695860"/>
    <w:rsid w:val="00697FC5"/>
    <w:rsid w:val="006C0A90"/>
    <w:rsid w:val="006D0A28"/>
    <w:rsid w:val="006D456A"/>
    <w:rsid w:val="006E0133"/>
    <w:rsid w:val="006E5D17"/>
    <w:rsid w:val="006F3749"/>
    <w:rsid w:val="00712CF8"/>
    <w:rsid w:val="00713C43"/>
    <w:rsid w:val="00732687"/>
    <w:rsid w:val="00742B71"/>
    <w:rsid w:val="0074482B"/>
    <w:rsid w:val="00747E12"/>
    <w:rsid w:val="0075356C"/>
    <w:rsid w:val="0075728C"/>
    <w:rsid w:val="00757D4D"/>
    <w:rsid w:val="00776A0A"/>
    <w:rsid w:val="007778BC"/>
    <w:rsid w:val="00784BD3"/>
    <w:rsid w:val="0079743E"/>
    <w:rsid w:val="007A406B"/>
    <w:rsid w:val="007A6E67"/>
    <w:rsid w:val="007B6479"/>
    <w:rsid w:val="007B70BB"/>
    <w:rsid w:val="007C4CF8"/>
    <w:rsid w:val="007C7D38"/>
    <w:rsid w:val="007E5FF5"/>
    <w:rsid w:val="007F3A67"/>
    <w:rsid w:val="007F4F4D"/>
    <w:rsid w:val="008004E4"/>
    <w:rsid w:val="00800D23"/>
    <w:rsid w:val="008208A5"/>
    <w:rsid w:val="00826DFC"/>
    <w:rsid w:val="00827972"/>
    <w:rsid w:val="00831863"/>
    <w:rsid w:val="00833BAB"/>
    <w:rsid w:val="0085039D"/>
    <w:rsid w:val="0085088A"/>
    <w:rsid w:val="00851A6C"/>
    <w:rsid w:val="008719CD"/>
    <w:rsid w:val="00883287"/>
    <w:rsid w:val="00883E1D"/>
    <w:rsid w:val="008A160F"/>
    <w:rsid w:val="008A52E6"/>
    <w:rsid w:val="008B149A"/>
    <w:rsid w:val="008B1FAF"/>
    <w:rsid w:val="008B51E8"/>
    <w:rsid w:val="008B77F9"/>
    <w:rsid w:val="008D10B3"/>
    <w:rsid w:val="008D10CF"/>
    <w:rsid w:val="008D5131"/>
    <w:rsid w:val="008F4BCC"/>
    <w:rsid w:val="00916C6A"/>
    <w:rsid w:val="009236D1"/>
    <w:rsid w:val="009258E2"/>
    <w:rsid w:val="0092682E"/>
    <w:rsid w:val="00940854"/>
    <w:rsid w:val="00943060"/>
    <w:rsid w:val="00945544"/>
    <w:rsid w:val="00950DA5"/>
    <w:rsid w:val="00954D86"/>
    <w:rsid w:val="00957238"/>
    <w:rsid w:val="009810FA"/>
    <w:rsid w:val="00982ABC"/>
    <w:rsid w:val="00982EBF"/>
    <w:rsid w:val="00983300"/>
    <w:rsid w:val="009979C5"/>
    <w:rsid w:val="009A1326"/>
    <w:rsid w:val="009A55E0"/>
    <w:rsid w:val="009C03C5"/>
    <w:rsid w:val="009E18C6"/>
    <w:rsid w:val="00A06CA3"/>
    <w:rsid w:val="00A114DF"/>
    <w:rsid w:val="00A127AE"/>
    <w:rsid w:val="00A14F59"/>
    <w:rsid w:val="00A4189E"/>
    <w:rsid w:val="00A44620"/>
    <w:rsid w:val="00A6270C"/>
    <w:rsid w:val="00A67D27"/>
    <w:rsid w:val="00A70EBA"/>
    <w:rsid w:val="00A71014"/>
    <w:rsid w:val="00A730B6"/>
    <w:rsid w:val="00A914C7"/>
    <w:rsid w:val="00A9158E"/>
    <w:rsid w:val="00AB1957"/>
    <w:rsid w:val="00AC45DE"/>
    <w:rsid w:val="00AD095E"/>
    <w:rsid w:val="00AE3838"/>
    <w:rsid w:val="00AF2346"/>
    <w:rsid w:val="00B13F62"/>
    <w:rsid w:val="00B16ECA"/>
    <w:rsid w:val="00B23CC0"/>
    <w:rsid w:val="00B23D33"/>
    <w:rsid w:val="00B41D02"/>
    <w:rsid w:val="00B711CA"/>
    <w:rsid w:val="00B84F1B"/>
    <w:rsid w:val="00B9479E"/>
    <w:rsid w:val="00BA488D"/>
    <w:rsid w:val="00BB0AD5"/>
    <w:rsid w:val="00BB2717"/>
    <w:rsid w:val="00BB78F6"/>
    <w:rsid w:val="00BD0282"/>
    <w:rsid w:val="00BD1E18"/>
    <w:rsid w:val="00BE7525"/>
    <w:rsid w:val="00C0341A"/>
    <w:rsid w:val="00C05641"/>
    <w:rsid w:val="00C35E9E"/>
    <w:rsid w:val="00C50C20"/>
    <w:rsid w:val="00C50FAB"/>
    <w:rsid w:val="00C8199F"/>
    <w:rsid w:val="00C973AD"/>
    <w:rsid w:val="00CA1138"/>
    <w:rsid w:val="00CC7AA4"/>
    <w:rsid w:val="00CD3FB1"/>
    <w:rsid w:val="00CF5192"/>
    <w:rsid w:val="00D0211F"/>
    <w:rsid w:val="00D05BF5"/>
    <w:rsid w:val="00D079C2"/>
    <w:rsid w:val="00D13939"/>
    <w:rsid w:val="00D17FBC"/>
    <w:rsid w:val="00D37735"/>
    <w:rsid w:val="00D670B3"/>
    <w:rsid w:val="00D7594A"/>
    <w:rsid w:val="00D81C28"/>
    <w:rsid w:val="00D91732"/>
    <w:rsid w:val="00D930D9"/>
    <w:rsid w:val="00D93130"/>
    <w:rsid w:val="00DA75FD"/>
    <w:rsid w:val="00DC14FD"/>
    <w:rsid w:val="00DC54F7"/>
    <w:rsid w:val="00DC5595"/>
    <w:rsid w:val="00DE100D"/>
    <w:rsid w:val="00DE444F"/>
    <w:rsid w:val="00DE6560"/>
    <w:rsid w:val="00E0224A"/>
    <w:rsid w:val="00E21A78"/>
    <w:rsid w:val="00E22D9D"/>
    <w:rsid w:val="00E26AFD"/>
    <w:rsid w:val="00E3289C"/>
    <w:rsid w:val="00E349F6"/>
    <w:rsid w:val="00E35163"/>
    <w:rsid w:val="00E35F95"/>
    <w:rsid w:val="00E51194"/>
    <w:rsid w:val="00E51360"/>
    <w:rsid w:val="00E63F46"/>
    <w:rsid w:val="00E76C42"/>
    <w:rsid w:val="00E83272"/>
    <w:rsid w:val="00E87F7E"/>
    <w:rsid w:val="00EA17F8"/>
    <w:rsid w:val="00ED0782"/>
    <w:rsid w:val="00ED6A50"/>
    <w:rsid w:val="00F008B3"/>
    <w:rsid w:val="00F04939"/>
    <w:rsid w:val="00F1780C"/>
    <w:rsid w:val="00F25358"/>
    <w:rsid w:val="00F26AF0"/>
    <w:rsid w:val="00F345B3"/>
    <w:rsid w:val="00F52BBC"/>
    <w:rsid w:val="00F84272"/>
    <w:rsid w:val="00F92DE2"/>
    <w:rsid w:val="00F96425"/>
    <w:rsid w:val="00FA3094"/>
    <w:rsid w:val="00FB05B9"/>
    <w:rsid w:val="00FC26C2"/>
    <w:rsid w:val="00FC28FD"/>
    <w:rsid w:val="00FD394D"/>
    <w:rsid w:val="00FE37EF"/>
    <w:rsid w:val="00FE6715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59F3"/>
  <w15:chartTrackingRefBased/>
  <w15:docId w15:val="{58EC0456-100B-46CB-AA43-0DBFA669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F62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B13F62"/>
    <w:rPr>
      <w:rFonts w:ascii="Tahoma" w:eastAsia="Calibri" w:hAnsi="Tahoma" w:cs="Tahoma"/>
      <w:sz w:val="16"/>
      <w:szCs w:val="16"/>
      <w:lang w:val="ru-RU"/>
    </w:rPr>
  </w:style>
  <w:style w:type="paragraph" w:styleId="a5">
    <w:name w:val="header"/>
    <w:basedOn w:val="a"/>
    <w:link w:val="a6"/>
    <w:uiPriority w:val="99"/>
    <w:unhideWhenUsed/>
    <w:rsid w:val="00E3289C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E3289C"/>
    <w:rPr>
      <w:sz w:val="22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E3289C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rsid w:val="00E3289C"/>
    <w:rPr>
      <w:sz w:val="22"/>
      <w:szCs w:val="22"/>
      <w:lang w:val="ru-RU" w:eastAsia="en-US"/>
    </w:rPr>
  </w:style>
  <w:style w:type="paragraph" w:styleId="a9">
    <w:name w:val="Revision"/>
    <w:hidden/>
    <w:uiPriority w:val="99"/>
    <w:semiHidden/>
    <w:rsid w:val="000E34FD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69928F806CEC46977A97AEFBA2C91B" ma:contentTypeVersion="9" ma:contentTypeDescription="Створення нового документа." ma:contentTypeScope="" ma:versionID="1fcaac0588aa3ad34f06e5e7650a3c5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277ffdb73c49db9c67919bfc29f61504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47D6E-CA3E-458F-830E-23F4B64CA3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EF76B-64CD-4290-ACA2-FBF4CD26F5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FA314B-9884-4C1D-9A02-0C0D68E0B7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3E18A8-27BE-4F93-A3C7-2E5AFD29E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1B727E-D657-4D0F-966B-86EF727DB5E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3CDFAD9-CA41-4F3F-8381-31CA4401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cp:lastModifiedBy>Шевчук Юрій Ігорович</cp:lastModifiedBy>
  <cp:revision>7</cp:revision>
  <cp:lastPrinted>2019-04-18T12:32:00Z</cp:lastPrinted>
  <dcterms:created xsi:type="dcterms:W3CDTF">2022-09-29T10:49:00Z</dcterms:created>
  <dcterms:modified xsi:type="dcterms:W3CDTF">2022-09-30T12:03:00Z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MFWF-143-307</vt:lpwstr>
  </property>
  <property fmtid="{D5CDD505-2E9C-101B-9397-08002B2CF9AE}" pid="3" name="_dlc_DocIdItemGuid">
    <vt:lpwstr>f36a20cb-fe25-40cb-b95a-145f444f53bf</vt:lpwstr>
  </property>
  <property fmtid="{D5CDD505-2E9C-101B-9397-08002B2CF9AE}" pid="4" name="_dlc_DocIdUrl">
    <vt:lpwstr>http://workflow/08000/08400/_layouts/DocIdRedir.aspx?ID=MFWF-143-307, MFWF-143-307</vt:lpwstr>
  </property>
</Properties>
</file>